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63F09" w14:textId="77777777" w:rsidR="00C10E2A" w:rsidRPr="008360C7" w:rsidRDefault="00C10E2A" w:rsidP="00C10E2A">
      <w:pPr>
        <w:rPr>
          <w:rFonts w:ascii="Times New Roman" w:hAnsi="Times New Roman" w:cs="Times New Roman"/>
          <w:bCs/>
          <w:sz w:val="24"/>
          <w:szCs w:val="24"/>
          <w:u w:val="single"/>
          <w:lang w:bidi="en-US"/>
        </w:rPr>
      </w:pPr>
      <w:r w:rsidRPr="008360C7">
        <w:rPr>
          <w:rFonts w:ascii="Times New Roman" w:hAnsi="Times New Roman" w:cs="Times New Roman"/>
          <w:bCs/>
          <w:noProof/>
          <w:sz w:val="24"/>
          <w:szCs w:val="24"/>
          <w:lang w:eastAsia="zh-CN"/>
        </w:rPr>
        <mc:AlternateContent>
          <mc:Choice Requires="wps">
            <w:drawing>
              <wp:inline distT="0" distB="0" distL="0" distR="0" wp14:anchorId="786D2085" wp14:editId="0D858FDF">
                <wp:extent cx="5731845" cy="7912100"/>
                <wp:effectExtent l="0" t="0" r="0" b="0"/>
                <wp:docPr id="322" name="Rectangle 322"/>
                <wp:cNvGraphicFramePr/>
                <a:graphic xmlns:a="http://schemas.openxmlformats.org/drawingml/2006/main">
                  <a:graphicData uri="http://schemas.microsoft.com/office/word/2010/wordprocessingShape">
                    <wps:wsp>
                      <wps:cNvSpPr/>
                      <wps:spPr>
                        <a:xfrm>
                          <a:off x="0" y="0"/>
                          <a:ext cx="5731845" cy="7912100"/>
                        </a:xfrm>
                        <a:prstGeom prst="rect">
                          <a:avLst/>
                        </a:prstGeom>
                        <a:noFill/>
                        <a:ln w="9525" cap="flat" cmpd="sng" algn="ctr">
                          <a:noFill/>
                          <a:prstDash val="solid"/>
                        </a:ln>
                        <a:effectLst/>
                      </wps:spPr>
                      <wps:txbx>
                        <w:txbxContent>
                          <w:p w14:paraId="2E853014" w14:textId="1EA3BE61" w:rsidR="00C10E2A" w:rsidRPr="0080119B" w:rsidRDefault="00C10E2A" w:rsidP="0080119B">
                            <w:pPr>
                              <w:jc w:val="center"/>
                            </w:pPr>
                            <w:bookmarkStart w:id="0" w:name="_Hlk535303494"/>
                            <w:bookmarkEnd w:id="0"/>
                            <w:r w:rsidRPr="00FA0FBE">
                              <w:rPr>
                                <w:noProof/>
                                <w:lang w:eastAsia="zh-CN"/>
                              </w:rPr>
                              <w:drawing>
                                <wp:inline distT="0" distB="0" distL="0" distR="0" wp14:anchorId="7ACF863A" wp14:editId="065D6A5E">
                                  <wp:extent cx="4502150" cy="4853688"/>
                                  <wp:effectExtent l="0" t="0" r="0"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03517" cy="4855162"/>
                                          </a:xfrm>
                                          <a:prstGeom prst="rect">
                                            <a:avLst/>
                                          </a:prstGeom>
                                          <a:noFill/>
                                          <a:ln>
                                            <a:noFill/>
                                          </a:ln>
                                        </pic:spPr>
                                      </pic:pic>
                                    </a:graphicData>
                                  </a:graphic>
                                </wp:inline>
                              </w:drawing>
                            </w:r>
                            <w:r w:rsidRPr="00FA0FBE" w:rsidDel="00FA0FBE">
                              <w:t xml:space="preserve"> </w:t>
                            </w:r>
                          </w:p>
                          <w:p w14:paraId="46922EF4" w14:textId="5A4E473A" w:rsidR="00C10E2A" w:rsidRPr="00F151D0" w:rsidRDefault="006C36A1" w:rsidP="00C10E2A">
                            <w:pPr>
                              <w:spacing w:after="0" w:line="276" w:lineRule="auto"/>
                              <w:jc w:val="both"/>
                              <w:rPr>
                                <w:rFonts w:ascii="Times New Roman" w:hAnsi="Times New Roman" w:cs="Times New Roman"/>
                                <w:color w:val="000000" w:themeColor="text1"/>
                                <w:sz w:val="24"/>
                                <w:szCs w:val="24"/>
                              </w:rPr>
                            </w:pPr>
                            <w:r w:rsidRPr="006C36A1">
                              <w:rPr>
                                <w:rFonts w:ascii="Times New Roman" w:hAnsi="Times New Roman" w:cs="Times New Roman"/>
                                <w:b/>
                                <w:bCs/>
                                <w:color w:val="000000" w:themeColor="text1"/>
                                <w:sz w:val="24"/>
                                <w:szCs w:val="24"/>
                              </w:rPr>
                              <w:t>Supplemental Figure 1:</w:t>
                            </w:r>
                            <w:r w:rsidR="00C10E2A" w:rsidRPr="00F151D0">
                              <w:rPr>
                                <w:rFonts w:ascii="Times New Roman" w:hAnsi="Times New Roman" w:cs="Times New Roman"/>
                                <w:color w:val="000000" w:themeColor="text1"/>
                                <w:sz w:val="24"/>
                                <w:szCs w:val="24"/>
                              </w:rPr>
                              <w:t xml:space="preserve"> </w:t>
                            </w:r>
                            <w:r w:rsidR="004508BD" w:rsidRPr="00F151D0">
                              <w:rPr>
                                <w:rFonts w:ascii="Times New Roman" w:hAnsi="Times New Roman" w:cs="Times New Roman"/>
                                <w:bCs/>
                                <w:color w:val="000000" w:themeColor="text1"/>
                                <w:sz w:val="24"/>
                                <w:szCs w:val="24"/>
                              </w:rPr>
                              <w:t>Construction scheme of polygalacturonase gene (</w:t>
                            </w:r>
                            <w:r w:rsidR="004508BD" w:rsidRPr="00F151D0">
                              <w:rPr>
                                <w:rFonts w:ascii="Times New Roman" w:hAnsi="Times New Roman" w:cs="Times New Roman"/>
                                <w:bCs/>
                                <w:i/>
                                <w:color w:val="000000" w:themeColor="text1"/>
                                <w:sz w:val="24"/>
                                <w:szCs w:val="24"/>
                              </w:rPr>
                              <w:t>p2c</w:t>
                            </w:r>
                            <w:r w:rsidR="004508BD" w:rsidRPr="00F151D0">
                              <w:rPr>
                                <w:rFonts w:ascii="Times New Roman" w:hAnsi="Times New Roman" w:cs="Times New Roman"/>
                                <w:bCs/>
                                <w:color w:val="000000" w:themeColor="text1"/>
                                <w:sz w:val="24"/>
                                <w:szCs w:val="24"/>
                              </w:rPr>
                              <w:t xml:space="preserve">) silencing vector. </w:t>
                            </w:r>
                            <w:r w:rsidR="004508BD" w:rsidRPr="00F151D0">
                              <w:rPr>
                                <w:rFonts w:ascii="Times New Roman" w:hAnsi="Times New Roman" w:cs="Times New Roman"/>
                                <w:color w:val="000000" w:themeColor="text1"/>
                                <w:sz w:val="24"/>
                                <w:szCs w:val="24"/>
                              </w:rPr>
                              <w:t>The pBS-d35S- R4-R3 vector containing a double 35S promoter, followed by an attR4-ccdB-CmR-attR3 cassette amplified from pDEST</w:t>
                            </w:r>
                            <w:r w:rsidR="004508BD" w:rsidRPr="00F151D0">
                              <w:rPr>
                                <w:rFonts w:ascii="Times New Roman" w:hAnsi="Times New Roman" w:cs="Times New Roman"/>
                                <w:color w:val="000000" w:themeColor="text1"/>
                                <w:sz w:val="24"/>
                                <w:szCs w:val="24"/>
                                <w:vertAlign w:val="superscript"/>
                              </w:rPr>
                              <w:t>TM</w:t>
                            </w:r>
                            <w:r w:rsidR="004508BD" w:rsidRPr="00F151D0">
                              <w:rPr>
                                <w:rFonts w:ascii="Times New Roman" w:hAnsi="Times New Roman" w:cs="Times New Roman"/>
                                <w:color w:val="000000" w:themeColor="text1"/>
                                <w:sz w:val="24"/>
                                <w:szCs w:val="24"/>
                              </w:rPr>
                              <w:t xml:space="preserve"> R4-R3 (Invitrogen, Carlsbad, CA) in the pBluescript SK- was constructed </w:t>
                            </w:r>
                            <w:r w:rsidR="004508BD" w:rsidRPr="00F151D0">
                              <w:rPr>
                                <w:rFonts w:ascii="Times New Roman" w:hAnsi="Times New Roman" w:cs="Times New Roman"/>
                                <w:bCs/>
                                <w:color w:val="000000" w:themeColor="text1"/>
                                <w:sz w:val="24"/>
                                <w:szCs w:val="24"/>
                              </w:rPr>
                              <w:t xml:space="preserve">in an earlier study (Chen et al., 2010). The DNA regions corresponding to the </w:t>
                            </w:r>
                            <w:r w:rsidR="004508BD" w:rsidRPr="00F151D0">
                              <w:rPr>
                                <w:rFonts w:ascii="Times New Roman" w:hAnsi="Times New Roman" w:cs="Times New Roman"/>
                                <w:bCs/>
                                <w:i/>
                                <w:color w:val="000000" w:themeColor="text1"/>
                                <w:sz w:val="24"/>
                                <w:szCs w:val="24"/>
                              </w:rPr>
                              <w:t>p2c</w:t>
                            </w:r>
                            <w:r w:rsidR="004508BD" w:rsidRPr="00F151D0">
                              <w:rPr>
                                <w:rFonts w:ascii="Times New Roman" w:hAnsi="Times New Roman" w:cs="Times New Roman"/>
                                <w:bCs/>
                                <w:color w:val="000000" w:themeColor="text1"/>
                                <w:sz w:val="24"/>
                                <w:szCs w:val="24"/>
                              </w:rPr>
                              <w:t xml:space="preserve"> 5′arm and 3′ arm were amplified by PCR with primers containing unique homologous recombination sites cloned into their corresponding entry vectors. They were recombined with pDONR221-PR 10-intron-CmR (Chen et al., 2010) containing a chloramphenicol resistance gene (CmR) selection marker in the middle of the PR10 intron through the LR clonase reaction to assemble the RNAi cassette into the pBluescript vector to produce the pBS-d35S-attB4-5′arm-attB1-PR10 intron-CmR-attB2-3′arm-attB3 vector (named pBS-II-P2c-RNAi). The RNAi cassette was then cloned into the pTF102 vector through ligation to produce the final pTF102-P2c-RNAi vector. This figure was modified from Chen et al. (2010).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oel="http://schemas.microsoft.com/office/2019/extlst">
            <w:pict>
              <v:rect w14:anchorId="786D2085" id="Rectangle 322" o:spid="_x0000_s1026" style="width:451.35pt;height:6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" filled="f" stroked="f">
                <v:textbox>
                  <w:txbxContent>
                    <w:p w14:paraId="2E853014" w14:textId="1EA3BE61" w:rsidR="00C10E2A" w:rsidRPr="0080119B" w:rsidRDefault="00C10E2A" w:rsidP="0080119B">
                      <w:pPr>
                        <w:jc w:val="center"/>
                      </w:pPr>
                      <w:bookmarkStart w:id="1" w:name="_Hlk535303494"/>
                      <w:bookmarkEnd w:id="1"/>
                      <w:r w:rsidRPr="00FA0FBE">
                        <w:rPr>
                          <w:noProof/>
                          <w:lang w:eastAsia="zh-CN"/>
                        </w:rPr>
                        <w:drawing>
                          <wp:inline distT="0" distB="0" distL="0" distR="0" wp14:anchorId="7ACF863A" wp14:editId="065D6A5E">
                            <wp:extent cx="4502150" cy="4853688"/>
                            <wp:effectExtent l="0" t="0" r="0"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03517" cy="4855162"/>
                                    </a:xfrm>
                                    <a:prstGeom prst="rect">
                                      <a:avLst/>
                                    </a:prstGeom>
                                    <a:noFill/>
                                    <a:ln>
                                      <a:noFill/>
                                    </a:ln>
                                  </pic:spPr>
                                </pic:pic>
                              </a:graphicData>
                            </a:graphic>
                          </wp:inline>
                        </w:drawing>
                      </w:r>
                      <w:r w:rsidRPr="00FA0FBE" w:rsidDel="00FA0FBE">
                        <w:t xml:space="preserve"> </w:t>
                      </w:r>
                    </w:p>
                    <w:p w14:paraId="46922EF4" w14:textId="5A4E473A" w:rsidR="00C10E2A" w:rsidRPr="00F151D0" w:rsidRDefault="006C36A1" w:rsidP="00C10E2A">
                      <w:pPr>
                        <w:spacing w:after="0" w:line="276" w:lineRule="auto"/>
                        <w:jc w:val="both"/>
                        <w:rPr>
                          <w:rFonts w:ascii="Times New Roman" w:hAnsi="Times New Roman" w:cs="Times New Roman"/>
                          <w:color w:val="000000" w:themeColor="text1"/>
                          <w:sz w:val="24"/>
                          <w:szCs w:val="24"/>
                        </w:rPr>
                      </w:pPr>
                      <w:r w:rsidRPr="006C36A1">
                        <w:rPr>
                          <w:rFonts w:ascii="Times New Roman" w:hAnsi="Times New Roman" w:cs="Times New Roman"/>
                          <w:b/>
                          <w:bCs/>
                          <w:color w:val="000000" w:themeColor="text1"/>
                          <w:sz w:val="24"/>
                          <w:szCs w:val="24"/>
                        </w:rPr>
                        <w:t>Supplemental Figure 1:</w:t>
                      </w:r>
                      <w:r w:rsidR="00C10E2A" w:rsidRPr="00F151D0">
                        <w:rPr>
                          <w:rFonts w:ascii="Times New Roman" w:hAnsi="Times New Roman" w:cs="Times New Roman"/>
                          <w:color w:val="000000" w:themeColor="text1"/>
                          <w:sz w:val="24"/>
                          <w:szCs w:val="24"/>
                        </w:rPr>
                        <w:t xml:space="preserve"> </w:t>
                      </w:r>
                      <w:r w:rsidR="004508BD" w:rsidRPr="00F151D0">
                        <w:rPr>
                          <w:rFonts w:ascii="Times New Roman" w:hAnsi="Times New Roman" w:cs="Times New Roman"/>
                          <w:bCs/>
                          <w:color w:val="000000" w:themeColor="text1"/>
                          <w:sz w:val="24"/>
                          <w:szCs w:val="24"/>
                        </w:rPr>
                        <w:t>Construction scheme of polygalacturonase gene (</w:t>
                      </w:r>
                      <w:r w:rsidR="004508BD" w:rsidRPr="00F151D0">
                        <w:rPr>
                          <w:rFonts w:ascii="Times New Roman" w:hAnsi="Times New Roman" w:cs="Times New Roman"/>
                          <w:bCs/>
                          <w:i/>
                          <w:color w:val="000000" w:themeColor="text1"/>
                          <w:sz w:val="24"/>
                          <w:szCs w:val="24"/>
                        </w:rPr>
                        <w:t>p2c</w:t>
                      </w:r>
                      <w:r w:rsidR="004508BD" w:rsidRPr="00F151D0">
                        <w:rPr>
                          <w:rFonts w:ascii="Times New Roman" w:hAnsi="Times New Roman" w:cs="Times New Roman"/>
                          <w:bCs/>
                          <w:color w:val="000000" w:themeColor="text1"/>
                          <w:sz w:val="24"/>
                          <w:szCs w:val="24"/>
                        </w:rPr>
                        <w:t xml:space="preserve">) silencing vector. </w:t>
                      </w:r>
                      <w:r w:rsidR="004508BD" w:rsidRPr="00F151D0">
                        <w:rPr>
                          <w:rFonts w:ascii="Times New Roman" w:hAnsi="Times New Roman" w:cs="Times New Roman"/>
                          <w:color w:val="000000" w:themeColor="text1"/>
                          <w:sz w:val="24"/>
                          <w:szCs w:val="24"/>
                        </w:rPr>
                        <w:t>The pBS-d35S- R4-R3 vector containing a double 35S promoter, followed by an attR4-ccdB-CmR-attR3 cassette amplified from pDEST</w:t>
                      </w:r>
                      <w:r w:rsidR="004508BD" w:rsidRPr="00F151D0">
                        <w:rPr>
                          <w:rFonts w:ascii="Times New Roman" w:hAnsi="Times New Roman" w:cs="Times New Roman"/>
                          <w:color w:val="000000" w:themeColor="text1"/>
                          <w:sz w:val="24"/>
                          <w:szCs w:val="24"/>
                          <w:vertAlign w:val="superscript"/>
                        </w:rPr>
                        <w:t>TM</w:t>
                      </w:r>
                      <w:r w:rsidR="004508BD" w:rsidRPr="00F151D0">
                        <w:rPr>
                          <w:rFonts w:ascii="Times New Roman" w:hAnsi="Times New Roman" w:cs="Times New Roman"/>
                          <w:color w:val="000000" w:themeColor="text1"/>
                          <w:sz w:val="24"/>
                          <w:szCs w:val="24"/>
                        </w:rPr>
                        <w:t xml:space="preserve"> R4-R3 (Invitrogen, Carlsbad, CA) in the pBluescript SK- was constructed </w:t>
                      </w:r>
                      <w:r w:rsidR="004508BD" w:rsidRPr="00F151D0">
                        <w:rPr>
                          <w:rFonts w:ascii="Times New Roman" w:hAnsi="Times New Roman" w:cs="Times New Roman"/>
                          <w:bCs/>
                          <w:color w:val="000000" w:themeColor="text1"/>
                          <w:sz w:val="24"/>
                          <w:szCs w:val="24"/>
                        </w:rPr>
                        <w:t xml:space="preserve">in an earlier study (Chen et al., 2010). The DNA regions corresponding to the </w:t>
                      </w:r>
                      <w:r w:rsidR="004508BD" w:rsidRPr="00F151D0">
                        <w:rPr>
                          <w:rFonts w:ascii="Times New Roman" w:hAnsi="Times New Roman" w:cs="Times New Roman"/>
                          <w:bCs/>
                          <w:i/>
                          <w:color w:val="000000" w:themeColor="text1"/>
                          <w:sz w:val="24"/>
                          <w:szCs w:val="24"/>
                        </w:rPr>
                        <w:t>p2c</w:t>
                      </w:r>
                      <w:r w:rsidR="004508BD" w:rsidRPr="00F151D0">
                        <w:rPr>
                          <w:rFonts w:ascii="Times New Roman" w:hAnsi="Times New Roman" w:cs="Times New Roman"/>
                          <w:bCs/>
                          <w:color w:val="000000" w:themeColor="text1"/>
                          <w:sz w:val="24"/>
                          <w:szCs w:val="24"/>
                        </w:rPr>
                        <w:t xml:space="preserve"> 5′arm and 3′ arm </w:t>
                      </w:r>
                      <w:proofErr w:type="gramStart"/>
                      <w:r w:rsidR="004508BD" w:rsidRPr="00F151D0">
                        <w:rPr>
                          <w:rFonts w:ascii="Times New Roman" w:hAnsi="Times New Roman" w:cs="Times New Roman"/>
                          <w:bCs/>
                          <w:color w:val="000000" w:themeColor="text1"/>
                          <w:sz w:val="24"/>
                          <w:szCs w:val="24"/>
                        </w:rPr>
                        <w:t>were</w:t>
                      </w:r>
                      <w:proofErr w:type="gramEnd"/>
                      <w:r w:rsidR="004508BD" w:rsidRPr="00F151D0">
                        <w:rPr>
                          <w:rFonts w:ascii="Times New Roman" w:hAnsi="Times New Roman" w:cs="Times New Roman"/>
                          <w:bCs/>
                          <w:color w:val="000000" w:themeColor="text1"/>
                          <w:sz w:val="24"/>
                          <w:szCs w:val="24"/>
                        </w:rPr>
                        <w:t xml:space="preserve"> amplified by PCR with primers containing unique homologous recombination sites cloned into their corresponding entry vectors. They were recombined with pDONR221-PR 10-intron-CmR (Chen et al., 2010) containing a chloramphenicol resistance gene (CmR) selection marker in the middle of the PR10 intron through the LR clonase reaction to assemble the RNAi cassette into the pBluescript vector to produce the pBS-d35S-attB4-5′arm-attB1-PR10 intron-CmR-attB2-3′arm-attB3 vector (named pBS-II-P2c-RNAi). The RNAi cassette was then cloned into the pTF102 vector through ligation to produce the final pTF102-P2c-RNAi vector. This figure was modified from Chen et al. (2010).</w:t>
                      </w:r>
                    </w:p>
                  </w:txbxContent>
                </v:textbox>
                <w10:anchorlock/>
              </v:rect>
            </w:pict>
          </mc:Fallback>
        </mc:AlternateContent>
      </w:r>
    </w:p>
    <w:p w14:paraId="144341A4" w14:textId="77777777" w:rsidR="003A089D" w:rsidRPr="008360C7" w:rsidRDefault="003A089D" w:rsidP="003A089D">
      <w:pPr>
        <w:rPr>
          <w:rFonts w:ascii="Times New Roman" w:hAnsi="Times New Roman" w:cs="Times New Roman"/>
          <w:bCs/>
          <w:sz w:val="24"/>
          <w:szCs w:val="24"/>
          <w:lang w:bidi="en-US"/>
        </w:rPr>
      </w:pPr>
    </w:p>
    <w:p w14:paraId="7339E15B" w14:textId="77777777" w:rsidR="003A089D" w:rsidRPr="008360C7" w:rsidRDefault="003A089D" w:rsidP="003A089D">
      <w:pPr>
        <w:rPr>
          <w:rFonts w:ascii="Times New Roman" w:hAnsi="Times New Roman" w:cs="Times New Roman"/>
          <w:bCs/>
          <w:sz w:val="24"/>
          <w:szCs w:val="24"/>
          <w:lang w:bidi="en-US"/>
        </w:rPr>
      </w:pPr>
    </w:p>
    <w:p w14:paraId="0E87436B" w14:textId="77777777" w:rsidR="003A089D" w:rsidRPr="008360C7" w:rsidRDefault="003A089D" w:rsidP="003A089D">
      <w:pPr>
        <w:rPr>
          <w:rFonts w:ascii="Times New Roman" w:hAnsi="Times New Roman" w:cs="Times New Roman"/>
          <w:b/>
          <w:bCs/>
          <w:sz w:val="24"/>
          <w:szCs w:val="24"/>
          <w:lang w:bidi="en-US"/>
        </w:rPr>
      </w:pPr>
      <w:r w:rsidRPr="008360C7">
        <w:rPr>
          <w:rFonts w:ascii="Times New Roman" w:hAnsi="Times New Roman" w:cs="Times New Roman"/>
          <w:b/>
          <w:bCs/>
          <w:noProof/>
          <w:sz w:val="24"/>
          <w:szCs w:val="24"/>
          <w:lang w:eastAsia="zh-CN"/>
        </w:rPr>
        <w:drawing>
          <wp:inline distT="0" distB="0" distL="0" distR="0" wp14:anchorId="794E1850" wp14:editId="4407AAC6">
            <wp:extent cx="4770521" cy="5529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75004" cy="5534777"/>
                    </a:xfrm>
                    <a:prstGeom prst="rect">
                      <a:avLst/>
                    </a:prstGeom>
                    <a:noFill/>
                  </pic:spPr>
                </pic:pic>
              </a:graphicData>
            </a:graphic>
          </wp:inline>
        </w:drawing>
      </w:r>
    </w:p>
    <w:p w14:paraId="76320DF3" w14:textId="230C22A6" w:rsidR="003A089D" w:rsidRPr="008360C7" w:rsidRDefault="006C36A1" w:rsidP="003A089D">
      <w:pPr>
        <w:rPr>
          <w:rFonts w:ascii="Times New Roman" w:hAnsi="Times New Roman" w:cs="Times New Roman"/>
          <w:bCs/>
          <w:sz w:val="24"/>
          <w:szCs w:val="24"/>
          <w:lang w:bidi="en-US"/>
        </w:rPr>
      </w:pPr>
      <w:r w:rsidRPr="008360C7">
        <w:rPr>
          <w:rFonts w:ascii="Times New Roman" w:hAnsi="Times New Roman" w:cs="Times New Roman"/>
          <w:b/>
          <w:bCs/>
          <w:sz w:val="24"/>
          <w:szCs w:val="24"/>
          <w:lang w:bidi="en-US"/>
        </w:rPr>
        <w:t>Supplemental Figure 2:</w:t>
      </w:r>
      <w:r w:rsidR="003A089D" w:rsidRPr="008360C7">
        <w:rPr>
          <w:rFonts w:ascii="Times New Roman" w:hAnsi="Times New Roman" w:cs="Times New Roman"/>
          <w:b/>
          <w:bCs/>
          <w:sz w:val="24"/>
          <w:szCs w:val="24"/>
          <w:lang w:bidi="en-US"/>
        </w:rPr>
        <w:t xml:space="preserve"> </w:t>
      </w:r>
      <w:r w:rsidR="003A089D" w:rsidRPr="008360C7">
        <w:rPr>
          <w:rFonts w:ascii="Times New Roman" w:hAnsi="Times New Roman" w:cs="Times New Roman"/>
          <w:bCs/>
          <w:sz w:val="24"/>
          <w:szCs w:val="24"/>
          <w:lang w:bidi="en-US"/>
        </w:rPr>
        <w:t xml:space="preserve">Restriction digestion of the </w:t>
      </w:r>
      <w:proofErr w:type="spellStart"/>
      <w:r w:rsidR="003A089D" w:rsidRPr="008360C7">
        <w:rPr>
          <w:rFonts w:ascii="Times New Roman" w:hAnsi="Times New Roman" w:cs="Times New Roman"/>
          <w:bCs/>
          <w:sz w:val="24"/>
          <w:szCs w:val="24"/>
          <w:lang w:bidi="en-US"/>
        </w:rPr>
        <w:t>pBS</w:t>
      </w:r>
      <w:proofErr w:type="spellEnd"/>
      <w:r w:rsidR="003A089D" w:rsidRPr="008360C7">
        <w:rPr>
          <w:rFonts w:ascii="Times New Roman" w:hAnsi="Times New Roman" w:cs="Times New Roman"/>
          <w:bCs/>
          <w:sz w:val="24"/>
          <w:szCs w:val="24"/>
          <w:lang w:bidi="en-US"/>
        </w:rPr>
        <w:t xml:space="preserve"> II-P2c-RNAi construct to confirm its correct assembly. Lanes 2-7 were clones digested with </w:t>
      </w:r>
      <w:proofErr w:type="spellStart"/>
      <w:r w:rsidR="003A089D" w:rsidRPr="008360C7">
        <w:rPr>
          <w:rFonts w:ascii="Times New Roman" w:hAnsi="Times New Roman" w:cs="Times New Roman"/>
          <w:bCs/>
          <w:i/>
          <w:iCs/>
          <w:sz w:val="24"/>
          <w:szCs w:val="24"/>
          <w:lang w:bidi="en-US"/>
        </w:rPr>
        <w:t>Eco</w:t>
      </w:r>
      <w:r w:rsidR="003A089D" w:rsidRPr="008360C7">
        <w:rPr>
          <w:rFonts w:ascii="Times New Roman" w:hAnsi="Times New Roman" w:cs="Times New Roman"/>
          <w:bCs/>
          <w:sz w:val="24"/>
          <w:szCs w:val="24"/>
          <w:lang w:bidi="en-US"/>
        </w:rPr>
        <w:t>RV</w:t>
      </w:r>
      <w:proofErr w:type="spellEnd"/>
      <w:r w:rsidR="003A089D" w:rsidRPr="008360C7">
        <w:rPr>
          <w:rFonts w:ascii="Times New Roman" w:hAnsi="Times New Roman" w:cs="Times New Roman"/>
          <w:bCs/>
          <w:sz w:val="24"/>
          <w:szCs w:val="24"/>
          <w:lang w:bidi="en-US"/>
        </w:rPr>
        <w:t xml:space="preserve">, which resulted in the expected sizes of 262, 1156 and 3589 bp; and lanes 8-9 were clones 1C and 2C digested with </w:t>
      </w:r>
      <w:proofErr w:type="spellStart"/>
      <w:r w:rsidR="003A089D" w:rsidRPr="008360C7">
        <w:rPr>
          <w:rFonts w:ascii="Times New Roman" w:hAnsi="Times New Roman" w:cs="Times New Roman"/>
          <w:bCs/>
          <w:i/>
          <w:iCs/>
          <w:sz w:val="24"/>
          <w:szCs w:val="24"/>
          <w:lang w:bidi="en-US"/>
        </w:rPr>
        <w:t>Eco</w:t>
      </w:r>
      <w:r w:rsidR="003A089D" w:rsidRPr="008360C7">
        <w:rPr>
          <w:rFonts w:ascii="Times New Roman" w:hAnsi="Times New Roman" w:cs="Times New Roman"/>
          <w:bCs/>
          <w:sz w:val="24"/>
          <w:szCs w:val="24"/>
          <w:lang w:bidi="en-US"/>
        </w:rPr>
        <w:t>RI</w:t>
      </w:r>
      <w:proofErr w:type="spellEnd"/>
      <w:r w:rsidR="003A089D" w:rsidRPr="008360C7">
        <w:rPr>
          <w:rFonts w:ascii="Times New Roman" w:hAnsi="Times New Roman" w:cs="Times New Roman"/>
          <w:bCs/>
          <w:sz w:val="24"/>
          <w:szCs w:val="24"/>
          <w:lang w:bidi="en-US"/>
        </w:rPr>
        <w:t>/</w:t>
      </w:r>
      <w:proofErr w:type="spellStart"/>
      <w:r w:rsidR="003A089D" w:rsidRPr="008360C7">
        <w:rPr>
          <w:rFonts w:ascii="Times New Roman" w:hAnsi="Times New Roman" w:cs="Times New Roman"/>
          <w:bCs/>
          <w:i/>
          <w:iCs/>
          <w:sz w:val="24"/>
          <w:szCs w:val="24"/>
          <w:lang w:bidi="en-US"/>
        </w:rPr>
        <w:t>Sac</w:t>
      </w:r>
      <w:r w:rsidR="003A089D" w:rsidRPr="008360C7">
        <w:rPr>
          <w:rFonts w:ascii="Times New Roman" w:hAnsi="Times New Roman" w:cs="Times New Roman"/>
          <w:bCs/>
          <w:sz w:val="24"/>
          <w:szCs w:val="24"/>
          <w:lang w:bidi="en-US"/>
        </w:rPr>
        <w:t>I</w:t>
      </w:r>
      <w:proofErr w:type="spellEnd"/>
      <w:r w:rsidR="003A089D" w:rsidRPr="008360C7">
        <w:rPr>
          <w:rFonts w:ascii="Times New Roman" w:hAnsi="Times New Roman" w:cs="Times New Roman"/>
          <w:bCs/>
          <w:sz w:val="24"/>
          <w:szCs w:val="24"/>
          <w:lang w:bidi="en-US"/>
        </w:rPr>
        <w:t xml:space="preserve">, which resulted in the expected sizes of 573, 1563, and 2871 bp. B. Restriction digestion of the final pTF102-P2c-RNAi construct with </w:t>
      </w:r>
      <w:proofErr w:type="spellStart"/>
      <w:r w:rsidR="003A089D" w:rsidRPr="008360C7">
        <w:rPr>
          <w:rFonts w:ascii="Times New Roman" w:hAnsi="Times New Roman" w:cs="Times New Roman"/>
          <w:bCs/>
          <w:i/>
          <w:iCs/>
          <w:sz w:val="24"/>
          <w:szCs w:val="24"/>
          <w:lang w:bidi="en-US"/>
        </w:rPr>
        <w:t>Mfe</w:t>
      </w:r>
      <w:r w:rsidR="003A089D" w:rsidRPr="008360C7">
        <w:rPr>
          <w:rFonts w:ascii="Times New Roman" w:hAnsi="Times New Roman" w:cs="Times New Roman"/>
          <w:bCs/>
          <w:sz w:val="24"/>
          <w:szCs w:val="24"/>
          <w:lang w:bidi="en-US"/>
        </w:rPr>
        <w:t>I</w:t>
      </w:r>
      <w:proofErr w:type="spellEnd"/>
      <w:r w:rsidR="003A089D" w:rsidRPr="008360C7">
        <w:rPr>
          <w:rFonts w:ascii="Times New Roman" w:hAnsi="Times New Roman" w:cs="Times New Roman"/>
          <w:bCs/>
          <w:sz w:val="24"/>
          <w:szCs w:val="24"/>
          <w:lang w:bidi="en-US"/>
        </w:rPr>
        <w:t xml:space="preserve">, which resulted in the expected sizes of 299, 2086 and 8786 bp (lane 2); </w:t>
      </w:r>
      <w:proofErr w:type="spellStart"/>
      <w:r w:rsidR="003A089D" w:rsidRPr="008360C7">
        <w:rPr>
          <w:rFonts w:ascii="Times New Roman" w:hAnsi="Times New Roman" w:cs="Times New Roman"/>
          <w:bCs/>
          <w:i/>
          <w:iCs/>
          <w:sz w:val="24"/>
          <w:szCs w:val="24"/>
          <w:lang w:bidi="en-US"/>
        </w:rPr>
        <w:t>Sac</w:t>
      </w:r>
      <w:r w:rsidR="003A089D" w:rsidRPr="008360C7">
        <w:rPr>
          <w:rFonts w:ascii="Times New Roman" w:hAnsi="Times New Roman" w:cs="Times New Roman"/>
          <w:bCs/>
          <w:sz w:val="24"/>
          <w:szCs w:val="24"/>
          <w:lang w:bidi="en-US"/>
        </w:rPr>
        <w:t>I</w:t>
      </w:r>
      <w:proofErr w:type="spellEnd"/>
      <w:r w:rsidR="003A089D" w:rsidRPr="008360C7">
        <w:rPr>
          <w:rFonts w:ascii="Times New Roman" w:hAnsi="Times New Roman" w:cs="Times New Roman"/>
          <w:bCs/>
          <w:sz w:val="24"/>
          <w:szCs w:val="24"/>
          <w:lang w:bidi="en-US"/>
        </w:rPr>
        <w:t>/</w:t>
      </w:r>
      <w:proofErr w:type="spellStart"/>
      <w:r w:rsidR="003A089D" w:rsidRPr="008360C7">
        <w:rPr>
          <w:rFonts w:ascii="Times New Roman" w:hAnsi="Times New Roman" w:cs="Times New Roman"/>
          <w:bCs/>
          <w:i/>
          <w:iCs/>
          <w:sz w:val="24"/>
          <w:szCs w:val="24"/>
          <w:lang w:bidi="en-US"/>
        </w:rPr>
        <w:t>Eco</w:t>
      </w:r>
      <w:r w:rsidR="003A089D" w:rsidRPr="008360C7">
        <w:rPr>
          <w:rFonts w:ascii="Times New Roman" w:hAnsi="Times New Roman" w:cs="Times New Roman"/>
          <w:bCs/>
          <w:sz w:val="24"/>
          <w:szCs w:val="24"/>
          <w:lang w:bidi="en-US"/>
        </w:rPr>
        <w:t>RI</w:t>
      </w:r>
      <w:proofErr w:type="spellEnd"/>
      <w:r w:rsidR="003A089D" w:rsidRPr="008360C7">
        <w:rPr>
          <w:rFonts w:ascii="Times New Roman" w:hAnsi="Times New Roman" w:cs="Times New Roman"/>
          <w:bCs/>
          <w:sz w:val="24"/>
          <w:szCs w:val="24"/>
          <w:lang w:bidi="en-US"/>
        </w:rPr>
        <w:t xml:space="preserve">, which resulted in the expected sizes of 573, 1563 and 9035 bp (lane 3); </w:t>
      </w:r>
      <w:proofErr w:type="spellStart"/>
      <w:r w:rsidR="003A089D" w:rsidRPr="008360C7">
        <w:rPr>
          <w:rFonts w:ascii="Times New Roman" w:hAnsi="Times New Roman" w:cs="Times New Roman"/>
          <w:bCs/>
          <w:i/>
          <w:iCs/>
          <w:sz w:val="24"/>
          <w:szCs w:val="24"/>
          <w:lang w:bidi="en-US"/>
        </w:rPr>
        <w:t>Eco</w:t>
      </w:r>
      <w:r w:rsidR="003A089D" w:rsidRPr="008360C7">
        <w:rPr>
          <w:rFonts w:ascii="Times New Roman" w:hAnsi="Times New Roman" w:cs="Times New Roman"/>
          <w:bCs/>
          <w:sz w:val="24"/>
          <w:szCs w:val="24"/>
          <w:lang w:bidi="en-US"/>
        </w:rPr>
        <w:t>RV</w:t>
      </w:r>
      <w:proofErr w:type="spellEnd"/>
      <w:r w:rsidR="003A089D" w:rsidRPr="008360C7">
        <w:rPr>
          <w:rFonts w:ascii="Times New Roman" w:hAnsi="Times New Roman" w:cs="Times New Roman"/>
          <w:bCs/>
          <w:sz w:val="24"/>
          <w:szCs w:val="24"/>
          <w:lang w:bidi="en-US"/>
        </w:rPr>
        <w:t xml:space="preserve">, which resulted in the expected sizes of 262, 668, 1156 and 9085 bp (land 4-7); and </w:t>
      </w:r>
      <w:proofErr w:type="spellStart"/>
      <w:r w:rsidR="003A089D" w:rsidRPr="008360C7">
        <w:rPr>
          <w:rFonts w:ascii="Times New Roman" w:hAnsi="Times New Roman" w:cs="Times New Roman"/>
          <w:bCs/>
          <w:i/>
          <w:iCs/>
          <w:sz w:val="24"/>
          <w:szCs w:val="24"/>
          <w:lang w:bidi="en-US"/>
        </w:rPr>
        <w:t>Eco</w:t>
      </w:r>
      <w:r w:rsidR="003A089D" w:rsidRPr="008360C7">
        <w:rPr>
          <w:rFonts w:ascii="Times New Roman" w:hAnsi="Times New Roman" w:cs="Times New Roman"/>
          <w:bCs/>
          <w:sz w:val="24"/>
          <w:szCs w:val="24"/>
          <w:lang w:bidi="en-US"/>
        </w:rPr>
        <w:t>RI</w:t>
      </w:r>
      <w:proofErr w:type="spellEnd"/>
      <w:r w:rsidR="003A089D" w:rsidRPr="008360C7">
        <w:rPr>
          <w:rFonts w:ascii="Times New Roman" w:hAnsi="Times New Roman" w:cs="Times New Roman"/>
          <w:bCs/>
          <w:sz w:val="24"/>
          <w:szCs w:val="24"/>
          <w:lang w:bidi="en-US"/>
        </w:rPr>
        <w:t>/</w:t>
      </w:r>
      <w:proofErr w:type="spellStart"/>
      <w:r w:rsidR="003A089D" w:rsidRPr="008360C7">
        <w:rPr>
          <w:rFonts w:ascii="Times New Roman" w:hAnsi="Times New Roman" w:cs="Times New Roman"/>
          <w:bCs/>
          <w:i/>
          <w:iCs/>
          <w:sz w:val="24"/>
          <w:szCs w:val="24"/>
          <w:lang w:bidi="en-US"/>
        </w:rPr>
        <w:t>Eco</w:t>
      </w:r>
      <w:r w:rsidR="003A089D" w:rsidRPr="008360C7">
        <w:rPr>
          <w:rFonts w:ascii="Times New Roman" w:hAnsi="Times New Roman" w:cs="Times New Roman"/>
          <w:bCs/>
          <w:sz w:val="24"/>
          <w:szCs w:val="24"/>
          <w:lang w:bidi="en-US"/>
        </w:rPr>
        <w:t>RV</w:t>
      </w:r>
      <w:proofErr w:type="spellEnd"/>
      <w:r w:rsidR="003A089D" w:rsidRPr="008360C7">
        <w:rPr>
          <w:rFonts w:ascii="Times New Roman" w:hAnsi="Times New Roman" w:cs="Times New Roman"/>
          <w:bCs/>
          <w:sz w:val="24"/>
          <w:szCs w:val="24"/>
          <w:lang w:bidi="en-US"/>
        </w:rPr>
        <w:t>, which resulted in the expected sizes of 262, 479, 668, 677 and 8461 bp (lane 8).</w:t>
      </w:r>
    </w:p>
    <w:p w14:paraId="2399EF35" w14:textId="30C66DC1" w:rsidR="00F728DC" w:rsidRPr="008360C7" w:rsidRDefault="00F728DC" w:rsidP="003A089D">
      <w:pPr>
        <w:rPr>
          <w:rFonts w:ascii="Times New Roman" w:hAnsi="Times New Roman" w:cs="Times New Roman"/>
          <w:bCs/>
          <w:sz w:val="24"/>
          <w:szCs w:val="24"/>
          <w:lang w:bidi="en-US"/>
        </w:rPr>
      </w:pPr>
    </w:p>
    <w:p w14:paraId="476D4C4C" w14:textId="01F71193" w:rsidR="00F728DC" w:rsidRPr="008360C7" w:rsidRDefault="00F728DC" w:rsidP="003A089D">
      <w:pPr>
        <w:rPr>
          <w:rFonts w:ascii="Times New Roman" w:hAnsi="Times New Roman" w:cs="Times New Roman"/>
          <w:bCs/>
          <w:sz w:val="24"/>
          <w:szCs w:val="24"/>
          <w:lang w:bidi="en-US"/>
        </w:rPr>
      </w:pPr>
    </w:p>
    <w:p w14:paraId="7E69D837" w14:textId="58B1485E" w:rsidR="00F728DC" w:rsidRPr="008360C7" w:rsidRDefault="007B7DE4" w:rsidP="003A089D">
      <w:pPr>
        <w:rPr>
          <w:rFonts w:ascii="Times New Roman" w:hAnsi="Times New Roman" w:cs="Times New Roman"/>
          <w:bCs/>
          <w:sz w:val="24"/>
          <w:szCs w:val="24"/>
          <w:lang w:bidi="en-US"/>
        </w:rPr>
      </w:pPr>
      <w:r w:rsidRPr="008360C7">
        <w:rPr>
          <w:rFonts w:ascii="Times New Roman" w:hAnsi="Times New Roman" w:cs="Times New Roman"/>
          <w:bCs/>
          <w:noProof/>
          <w:sz w:val="24"/>
          <w:szCs w:val="24"/>
          <w:lang w:bidi="en-US"/>
        </w:rPr>
        <w:lastRenderedPageBreak/>
        <w:drawing>
          <wp:inline distT="0" distB="0" distL="0" distR="0" wp14:anchorId="451B4B62" wp14:editId="38D0A094">
            <wp:extent cx="5698691" cy="401339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6716" cy="4033128"/>
                    </a:xfrm>
                    <a:prstGeom prst="rect">
                      <a:avLst/>
                    </a:prstGeom>
                    <a:noFill/>
                  </pic:spPr>
                </pic:pic>
              </a:graphicData>
            </a:graphic>
          </wp:inline>
        </w:drawing>
      </w:r>
    </w:p>
    <w:p w14:paraId="1CC4B11F" w14:textId="67BD6E1F" w:rsidR="00C10E2A" w:rsidRPr="008360C7" w:rsidRDefault="00F728DC" w:rsidP="00C55E7E">
      <w:pPr>
        <w:rPr>
          <w:rFonts w:ascii="Times New Roman" w:hAnsi="Times New Roman" w:cs="Times New Roman"/>
          <w:bCs/>
          <w:sz w:val="24"/>
          <w:szCs w:val="24"/>
          <w:lang w:bidi="en-US"/>
        </w:rPr>
      </w:pPr>
      <w:r w:rsidRPr="008360C7">
        <w:rPr>
          <w:rFonts w:ascii="Times New Roman" w:hAnsi="Times New Roman" w:cs="Times New Roman"/>
          <w:b/>
          <w:bCs/>
          <w:sz w:val="24"/>
          <w:szCs w:val="24"/>
          <w:lang w:bidi="en-US"/>
        </w:rPr>
        <w:t>Supplementary Figure 3:</w:t>
      </w:r>
      <w:r w:rsidRPr="008360C7">
        <w:rPr>
          <w:rFonts w:ascii="Times New Roman" w:hAnsi="Times New Roman" w:cs="Times New Roman"/>
          <w:bCs/>
          <w:sz w:val="24"/>
          <w:szCs w:val="24"/>
          <w:lang w:bidi="en-US"/>
        </w:rPr>
        <w:t xml:space="preserve"> </w:t>
      </w:r>
      <w:bookmarkStart w:id="1" w:name="_Hlk130481198"/>
      <w:r w:rsidRPr="008360C7">
        <w:rPr>
          <w:rFonts w:ascii="Times New Roman" w:hAnsi="Times New Roman" w:cs="Times New Roman"/>
          <w:bCs/>
          <w:sz w:val="24"/>
          <w:szCs w:val="24"/>
          <w:lang w:bidi="en-US"/>
        </w:rPr>
        <w:t xml:space="preserve">Analysis of </w:t>
      </w:r>
      <w:proofErr w:type="spellStart"/>
      <w:r w:rsidRPr="008360C7">
        <w:rPr>
          <w:rFonts w:ascii="Times New Roman" w:hAnsi="Times New Roman" w:cs="Times New Roman"/>
          <w:bCs/>
          <w:sz w:val="24"/>
          <w:szCs w:val="24"/>
          <w:lang w:bidi="en-US"/>
        </w:rPr>
        <w:t>RNAseq</w:t>
      </w:r>
      <w:proofErr w:type="spellEnd"/>
      <w:r w:rsidRPr="008360C7">
        <w:rPr>
          <w:rFonts w:ascii="Times New Roman" w:hAnsi="Times New Roman" w:cs="Times New Roman"/>
          <w:bCs/>
          <w:sz w:val="24"/>
          <w:szCs w:val="24"/>
          <w:lang w:bidi="en-US"/>
        </w:rPr>
        <w:t xml:space="preserve"> data from non-inoculated and inoculated immature maize kernels of T4 generation </w:t>
      </w:r>
      <w:r w:rsidR="0033790D" w:rsidRPr="008360C7">
        <w:rPr>
          <w:rFonts w:ascii="Times New Roman" w:hAnsi="Times New Roman" w:cs="Times New Roman"/>
          <w:bCs/>
          <w:sz w:val="24"/>
          <w:szCs w:val="24"/>
          <w:lang w:bidi="en-US"/>
        </w:rPr>
        <w:t xml:space="preserve">homozygous P2c5 and P2c13 events </w:t>
      </w:r>
      <w:r w:rsidRPr="008360C7">
        <w:rPr>
          <w:rFonts w:ascii="Times New Roman" w:hAnsi="Times New Roman" w:cs="Times New Roman"/>
          <w:bCs/>
          <w:sz w:val="24"/>
          <w:szCs w:val="24"/>
          <w:lang w:bidi="en-US"/>
        </w:rPr>
        <w:t>collected at 10 days after inoculat</w:t>
      </w:r>
      <w:r w:rsidR="005F4AFF" w:rsidRPr="008360C7">
        <w:rPr>
          <w:rFonts w:ascii="Times New Roman" w:hAnsi="Times New Roman" w:cs="Times New Roman"/>
          <w:bCs/>
          <w:sz w:val="24"/>
          <w:szCs w:val="24"/>
          <w:lang w:bidi="en-US"/>
        </w:rPr>
        <w:t>ion</w:t>
      </w:r>
      <w:r w:rsidRPr="008360C7">
        <w:rPr>
          <w:rFonts w:ascii="Times New Roman" w:hAnsi="Times New Roman" w:cs="Times New Roman"/>
          <w:bCs/>
          <w:sz w:val="24"/>
          <w:szCs w:val="24"/>
          <w:lang w:bidi="en-US"/>
        </w:rPr>
        <w:t xml:space="preserve"> </w:t>
      </w:r>
      <w:r w:rsidR="0033790D" w:rsidRPr="008360C7">
        <w:rPr>
          <w:rFonts w:ascii="Times New Roman" w:hAnsi="Times New Roman" w:cs="Times New Roman"/>
          <w:bCs/>
          <w:sz w:val="24"/>
          <w:szCs w:val="24"/>
          <w:lang w:bidi="en-US"/>
        </w:rPr>
        <w:t xml:space="preserve">with </w:t>
      </w:r>
      <w:r w:rsidR="0033790D" w:rsidRPr="008360C7">
        <w:rPr>
          <w:rFonts w:ascii="Times New Roman" w:hAnsi="Times New Roman" w:cs="Times New Roman"/>
          <w:bCs/>
          <w:i/>
          <w:sz w:val="24"/>
          <w:szCs w:val="24"/>
          <w:lang w:bidi="en-US"/>
        </w:rPr>
        <w:t>A. flavus</w:t>
      </w:r>
      <w:r w:rsidR="0033790D" w:rsidRPr="008360C7">
        <w:rPr>
          <w:rFonts w:ascii="Times New Roman" w:hAnsi="Times New Roman" w:cs="Times New Roman"/>
          <w:bCs/>
          <w:sz w:val="24"/>
          <w:szCs w:val="24"/>
          <w:lang w:bidi="en-US"/>
        </w:rPr>
        <w:t xml:space="preserve"> </w:t>
      </w:r>
      <w:r w:rsidRPr="008360C7">
        <w:rPr>
          <w:rFonts w:ascii="Times New Roman" w:hAnsi="Times New Roman" w:cs="Times New Roman"/>
          <w:bCs/>
          <w:sz w:val="24"/>
          <w:szCs w:val="24"/>
          <w:lang w:bidi="en-US"/>
        </w:rPr>
        <w:t xml:space="preserve">under field condition. RNA libraries </w:t>
      </w:r>
      <w:r w:rsidR="0033790D" w:rsidRPr="008360C7">
        <w:rPr>
          <w:rFonts w:ascii="Times New Roman" w:hAnsi="Times New Roman" w:cs="Times New Roman"/>
          <w:bCs/>
          <w:sz w:val="24"/>
          <w:szCs w:val="24"/>
          <w:lang w:bidi="en-US"/>
        </w:rPr>
        <w:t xml:space="preserve">were </w:t>
      </w:r>
      <w:r w:rsidRPr="008360C7">
        <w:rPr>
          <w:rFonts w:ascii="Times New Roman" w:hAnsi="Times New Roman" w:cs="Times New Roman"/>
          <w:bCs/>
          <w:sz w:val="24"/>
          <w:szCs w:val="24"/>
          <w:lang w:bidi="en-US"/>
        </w:rPr>
        <w:t>constructed from total RNAs isolated from P2c5 and P2c13 kernels</w:t>
      </w:r>
      <w:r w:rsidR="0033790D" w:rsidRPr="008360C7">
        <w:rPr>
          <w:rFonts w:ascii="Times New Roman" w:hAnsi="Times New Roman" w:cs="Times New Roman"/>
          <w:bCs/>
          <w:sz w:val="24"/>
          <w:szCs w:val="24"/>
          <w:lang w:bidi="en-US"/>
        </w:rPr>
        <w:t>,</w:t>
      </w:r>
      <w:r w:rsidRPr="008360C7">
        <w:rPr>
          <w:rFonts w:ascii="Times New Roman" w:hAnsi="Times New Roman" w:cs="Times New Roman"/>
          <w:bCs/>
          <w:sz w:val="24"/>
          <w:szCs w:val="24"/>
          <w:lang w:bidi="en-US"/>
        </w:rPr>
        <w:t xml:space="preserve"> sequenced and mapped to </w:t>
      </w:r>
      <w:r w:rsidRPr="008360C7">
        <w:rPr>
          <w:rFonts w:ascii="Times New Roman" w:hAnsi="Times New Roman" w:cs="Times New Roman"/>
          <w:bCs/>
          <w:i/>
          <w:iCs/>
          <w:sz w:val="24"/>
          <w:szCs w:val="24"/>
          <w:lang w:bidi="en-US"/>
        </w:rPr>
        <w:t>A. flavus</w:t>
      </w:r>
      <w:r w:rsidRPr="008360C7">
        <w:rPr>
          <w:rFonts w:ascii="Times New Roman" w:hAnsi="Times New Roman" w:cs="Times New Roman"/>
          <w:bCs/>
          <w:sz w:val="24"/>
          <w:szCs w:val="24"/>
          <w:lang w:bidi="en-US"/>
        </w:rPr>
        <w:t xml:space="preserve"> gene</w:t>
      </w:r>
      <w:r w:rsidR="0033790D" w:rsidRPr="008360C7">
        <w:rPr>
          <w:rFonts w:ascii="Times New Roman" w:hAnsi="Times New Roman" w:cs="Times New Roman"/>
          <w:bCs/>
          <w:sz w:val="24"/>
          <w:szCs w:val="24"/>
          <w:lang w:bidi="en-US"/>
        </w:rPr>
        <w:t>s</w:t>
      </w:r>
      <w:r w:rsidRPr="008360C7">
        <w:rPr>
          <w:rFonts w:ascii="Times New Roman" w:hAnsi="Times New Roman" w:cs="Times New Roman"/>
          <w:bCs/>
          <w:sz w:val="24"/>
          <w:szCs w:val="24"/>
          <w:lang w:bidi="en-US"/>
        </w:rPr>
        <w:t xml:space="preserve"> </w:t>
      </w:r>
      <w:r w:rsidR="0033790D" w:rsidRPr="008360C7">
        <w:rPr>
          <w:rFonts w:ascii="Times New Roman" w:hAnsi="Times New Roman" w:cs="Times New Roman"/>
          <w:bCs/>
          <w:sz w:val="24"/>
          <w:szCs w:val="24"/>
          <w:lang w:bidi="en-US"/>
        </w:rPr>
        <w:t xml:space="preserve">as well as to </w:t>
      </w:r>
      <w:r w:rsidRPr="008360C7">
        <w:rPr>
          <w:rFonts w:ascii="Times New Roman" w:hAnsi="Times New Roman" w:cs="Times New Roman"/>
          <w:bCs/>
          <w:i/>
          <w:iCs/>
          <w:sz w:val="24"/>
          <w:szCs w:val="24"/>
          <w:lang w:bidi="en-US"/>
        </w:rPr>
        <w:t>p2c</w:t>
      </w:r>
      <w:r w:rsidRPr="008360C7">
        <w:rPr>
          <w:rFonts w:ascii="Times New Roman" w:hAnsi="Times New Roman" w:cs="Times New Roman"/>
          <w:bCs/>
          <w:sz w:val="24"/>
          <w:szCs w:val="24"/>
          <w:lang w:bidi="en-US"/>
        </w:rPr>
        <w:t>.</w:t>
      </w:r>
      <w:r w:rsidR="00C55E7E" w:rsidRPr="008360C7">
        <w:rPr>
          <w:rFonts w:ascii="Times New Roman" w:hAnsi="Times New Roman" w:cs="Times New Roman"/>
          <w:bCs/>
          <w:sz w:val="24"/>
          <w:szCs w:val="24"/>
          <w:lang w:bidi="en-US"/>
        </w:rPr>
        <w:t xml:space="preserve"> </w:t>
      </w:r>
      <w:r w:rsidR="00197916" w:rsidRPr="008360C7">
        <w:rPr>
          <w:rFonts w:ascii="Times New Roman" w:hAnsi="Times New Roman" w:cs="Times New Roman"/>
          <w:bCs/>
          <w:sz w:val="24"/>
          <w:szCs w:val="24"/>
          <w:lang w:bidi="en-US"/>
        </w:rPr>
        <w:t>The</w:t>
      </w:r>
      <w:r w:rsidR="0033790D" w:rsidRPr="008360C7">
        <w:rPr>
          <w:rFonts w:ascii="Times New Roman" w:hAnsi="Times New Roman" w:cs="Times New Roman"/>
          <w:bCs/>
          <w:sz w:val="24"/>
          <w:szCs w:val="24"/>
          <w:lang w:bidi="en-US"/>
        </w:rPr>
        <w:t xml:space="preserve"> expression levels (expressed as </w:t>
      </w:r>
      <w:r w:rsidR="00C55E7E" w:rsidRPr="008360C7">
        <w:rPr>
          <w:rFonts w:ascii="Times New Roman" w:hAnsi="Times New Roman" w:cs="Times New Roman"/>
          <w:bCs/>
          <w:sz w:val="24"/>
          <w:szCs w:val="24"/>
          <w:lang w:bidi="en-US"/>
        </w:rPr>
        <w:t>reads per million)</w:t>
      </w:r>
      <w:r w:rsidR="00197916" w:rsidRPr="008360C7">
        <w:rPr>
          <w:rFonts w:ascii="Times New Roman" w:hAnsi="Times New Roman" w:cs="Times New Roman"/>
          <w:bCs/>
          <w:sz w:val="24"/>
          <w:szCs w:val="24"/>
          <w:lang w:bidi="en-US"/>
        </w:rPr>
        <w:t xml:space="preserve"> of </w:t>
      </w:r>
      <w:r w:rsidR="00197916" w:rsidRPr="008360C7">
        <w:rPr>
          <w:rFonts w:ascii="Times New Roman" w:hAnsi="Times New Roman" w:cs="Times New Roman"/>
          <w:bCs/>
          <w:i/>
          <w:sz w:val="24"/>
          <w:szCs w:val="24"/>
          <w:lang w:bidi="en-US"/>
        </w:rPr>
        <w:t>A. flavus</w:t>
      </w:r>
      <w:r w:rsidR="00197916" w:rsidRPr="008360C7">
        <w:rPr>
          <w:rFonts w:ascii="Times New Roman" w:hAnsi="Times New Roman" w:cs="Times New Roman"/>
          <w:bCs/>
          <w:sz w:val="24"/>
          <w:szCs w:val="24"/>
          <w:lang w:bidi="en-US"/>
        </w:rPr>
        <w:t xml:space="preserve"> specific genes and </w:t>
      </w:r>
      <w:r w:rsidR="00197916" w:rsidRPr="008360C7">
        <w:rPr>
          <w:rFonts w:ascii="Times New Roman" w:hAnsi="Times New Roman" w:cs="Times New Roman"/>
          <w:bCs/>
          <w:i/>
          <w:sz w:val="24"/>
          <w:szCs w:val="24"/>
          <w:lang w:bidi="en-US"/>
        </w:rPr>
        <w:t>p2c</w:t>
      </w:r>
      <w:r w:rsidR="00197916" w:rsidRPr="008360C7">
        <w:rPr>
          <w:rFonts w:ascii="Times New Roman" w:hAnsi="Times New Roman" w:cs="Times New Roman"/>
          <w:bCs/>
          <w:sz w:val="24"/>
          <w:szCs w:val="24"/>
          <w:lang w:bidi="en-US"/>
        </w:rPr>
        <w:t xml:space="preserve"> specific genes</w:t>
      </w:r>
      <w:r w:rsidR="00C55E7E" w:rsidRPr="008360C7">
        <w:rPr>
          <w:rFonts w:ascii="Times New Roman" w:hAnsi="Times New Roman" w:cs="Times New Roman"/>
          <w:bCs/>
          <w:sz w:val="24"/>
          <w:szCs w:val="24"/>
          <w:lang w:bidi="en-US"/>
        </w:rPr>
        <w:t xml:space="preserve"> </w:t>
      </w:r>
      <w:r w:rsidR="00197916" w:rsidRPr="008360C7">
        <w:rPr>
          <w:rFonts w:ascii="Times New Roman" w:hAnsi="Times New Roman" w:cs="Times New Roman"/>
          <w:bCs/>
          <w:sz w:val="24"/>
          <w:szCs w:val="24"/>
          <w:lang w:bidi="en-US"/>
        </w:rPr>
        <w:t>in the</w:t>
      </w:r>
      <w:r w:rsidR="00C55E7E" w:rsidRPr="008360C7">
        <w:rPr>
          <w:rFonts w:ascii="Times New Roman" w:hAnsi="Times New Roman" w:cs="Times New Roman"/>
          <w:bCs/>
          <w:sz w:val="24"/>
          <w:szCs w:val="24"/>
          <w:lang w:bidi="en-US"/>
        </w:rPr>
        <w:t xml:space="preserve"> inoculate and non-inoculated P2c5 and P2c13</w:t>
      </w:r>
      <w:r w:rsidR="00197916" w:rsidRPr="008360C7">
        <w:rPr>
          <w:rFonts w:ascii="Times New Roman" w:hAnsi="Times New Roman" w:cs="Times New Roman"/>
          <w:bCs/>
          <w:sz w:val="24"/>
          <w:szCs w:val="24"/>
          <w:lang w:bidi="en-US"/>
        </w:rPr>
        <w:t xml:space="preserve"> kernels were presented here. </w:t>
      </w:r>
      <w:r w:rsidR="00C55E7E" w:rsidRPr="008360C7">
        <w:rPr>
          <w:rFonts w:ascii="Times New Roman" w:hAnsi="Times New Roman" w:cs="Times New Roman"/>
          <w:bCs/>
          <w:sz w:val="24"/>
          <w:szCs w:val="24"/>
          <w:lang w:bidi="en-US"/>
        </w:rPr>
        <w:t xml:space="preserve">  </w:t>
      </w:r>
      <w:bookmarkEnd w:id="1"/>
    </w:p>
    <w:p w14:paraId="578A5A86" w14:textId="77777777" w:rsidR="003A089D" w:rsidRPr="008360C7" w:rsidRDefault="003A089D">
      <w:pPr>
        <w:rPr>
          <w:rFonts w:ascii="Times New Roman" w:eastAsia="Calibri" w:hAnsi="Times New Roman" w:cs="Times New Roman"/>
          <w:sz w:val="24"/>
          <w:szCs w:val="24"/>
          <w:lang w:eastAsia="zh-CN"/>
        </w:rPr>
      </w:pPr>
      <w:bookmarkStart w:id="2" w:name="_Hlk17126962"/>
      <w:r w:rsidRPr="008360C7">
        <w:rPr>
          <w:rFonts w:ascii="Times New Roman" w:eastAsia="Calibri" w:hAnsi="Times New Roman" w:cs="Times New Roman"/>
          <w:sz w:val="24"/>
          <w:szCs w:val="24"/>
          <w:lang w:eastAsia="zh-CN"/>
        </w:rPr>
        <w:br w:type="page"/>
      </w:r>
    </w:p>
    <w:p w14:paraId="7C08B007" w14:textId="05A6F0E5" w:rsidR="003A089D" w:rsidRPr="008360C7" w:rsidRDefault="00D423AE" w:rsidP="003A089D">
      <w:pPr>
        <w:spacing w:after="0" w:line="240" w:lineRule="auto"/>
        <w:rPr>
          <w:rFonts w:ascii="Times New Roman" w:eastAsia="Calibri" w:hAnsi="Times New Roman" w:cs="Times New Roman"/>
          <w:sz w:val="24"/>
          <w:szCs w:val="24"/>
          <w:lang w:eastAsia="zh-CN"/>
        </w:rPr>
      </w:pPr>
      <w:r w:rsidRPr="008360C7">
        <w:rPr>
          <w:rFonts w:ascii="Times New Roman" w:eastAsia="Calibri" w:hAnsi="Times New Roman" w:cs="Times New Roman"/>
          <w:b/>
          <w:bCs/>
          <w:sz w:val="24"/>
          <w:szCs w:val="24"/>
          <w:lang w:eastAsia="zh-CN"/>
        </w:rPr>
        <w:lastRenderedPageBreak/>
        <w:t>Supplemental Table 1</w:t>
      </w:r>
      <w:r w:rsidR="003A089D" w:rsidRPr="008360C7">
        <w:rPr>
          <w:rFonts w:ascii="Times New Roman" w:eastAsia="Calibri" w:hAnsi="Times New Roman" w:cs="Times New Roman"/>
          <w:sz w:val="24"/>
          <w:szCs w:val="24"/>
          <w:lang w:eastAsia="zh-CN"/>
        </w:rPr>
        <w:t xml:space="preserve">. List of primers used in chapter 3 for constructing the </w:t>
      </w:r>
      <w:proofErr w:type="spellStart"/>
      <w:r w:rsidR="003A089D" w:rsidRPr="008360C7">
        <w:rPr>
          <w:rFonts w:ascii="Times New Roman" w:eastAsia="Calibri" w:hAnsi="Times New Roman" w:cs="Times New Roman"/>
          <w:sz w:val="24"/>
          <w:szCs w:val="24"/>
          <w:lang w:eastAsia="zh-CN"/>
        </w:rPr>
        <w:t>Ti</w:t>
      </w:r>
      <w:proofErr w:type="spellEnd"/>
      <w:r w:rsidR="003A089D" w:rsidRPr="008360C7">
        <w:rPr>
          <w:rFonts w:ascii="Times New Roman" w:eastAsia="Calibri" w:hAnsi="Times New Roman" w:cs="Times New Roman"/>
          <w:sz w:val="24"/>
          <w:szCs w:val="24"/>
          <w:lang w:eastAsia="zh-CN"/>
        </w:rPr>
        <w:t xml:space="preserve"> vector for suppressing the </w:t>
      </w:r>
      <w:r w:rsidR="003A089D" w:rsidRPr="008360C7">
        <w:rPr>
          <w:rFonts w:ascii="Times New Roman" w:eastAsia="Calibri" w:hAnsi="Times New Roman" w:cs="Times New Roman"/>
          <w:i/>
          <w:sz w:val="24"/>
          <w:szCs w:val="24"/>
          <w:lang w:eastAsia="zh-CN"/>
        </w:rPr>
        <w:t>p2c</w:t>
      </w:r>
      <w:r w:rsidR="003A089D" w:rsidRPr="008360C7">
        <w:rPr>
          <w:rFonts w:ascii="Times New Roman" w:eastAsia="Calibri" w:hAnsi="Times New Roman" w:cs="Times New Roman"/>
          <w:sz w:val="24"/>
          <w:szCs w:val="24"/>
          <w:lang w:eastAsia="zh-CN"/>
        </w:rPr>
        <w:t>, zygosity testing and droplet digital PCR</w:t>
      </w:r>
    </w:p>
    <w:tbl>
      <w:tblPr>
        <w:tblW w:w="9810" w:type="dxa"/>
        <w:tblBorders>
          <w:top w:val="single" w:sz="4" w:space="0" w:color="auto"/>
          <w:bottom w:val="single" w:sz="4" w:space="0" w:color="auto"/>
        </w:tblBorders>
        <w:tblLayout w:type="fixed"/>
        <w:tblLook w:val="04A0" w:firstRow="1" w:lastRow="0" w:firstColumn="1" w:lastColumn="0" w:noHBand="0" w:noVBand="1"/>
      </w:tblPr>
      <w:tblGrid>
        <w:gridCol w:w="1980"/>
        <w:gridCol w:w="7830"/>
      </w:tblGrid>
      <w:tr w:rsidR="003A089D" w:rsidRPr="008360C7" w14:paraId="09F63EDB" w14:textId="77777777" w:rsidTr="00F151D0">
        <w:tc>
          <w:tcPr>
            <w:tcW w:w="1980" w:type="dxa"/>
            <w:tcBorders>
              <w:top w:val="single" w:sz="8" w:space="0" w:color="auto"/>
              <w:bottom w:val="single" w:sz="8" w:space="0" w:color="auto"/>
            </w:tcBorders>
            <w:shd w:val="clear" w:color="auto" w:fill="auto"/>
          </w:tcPr>
          <w:p w14:paraId="7456043C" w14:textId="77777777" w:rsidR="003A089D" w:rsidRPr="008360C7" w:rsidRDefault="003A089D" w:rsidP="00D13BCA">
            <w:pPr>
              <w:spacing w:after="0" w:line="240" w:lineRule="auto"/>
              <w:rPr>
                <w:rFonts w:ascii="Times New Roman" w:eastAsia="Calibri" w:hAnsi="Times New Roman" w:cs="Times New Roman"/>
                <w:sz w:val="24"/>
                <w:szCs w:val="24"/>
                <w:lang w:eastAsia="zh-CN"/>
              </w:rPr>
            </w:pPr>
            <w:r w:rsidRPr="008360C7">
              <w:rPr>
                <w:rFonts w:ascii="Times New Roman" w:eastAsia="Calibri" w:hAnsi="Times New Roman" w:cs="Times New Roman"/>
                <w:sz w:val="24"/>
                <w:szCs w:val="24"/>
                <w:lang w:eastAsia="zh-CN"/>
              </w:rPr>
              <w:t>Primer name</w:t>
            </w:r>
          </w:p>
        </w:tc>
        <w:tc>
          <w:tcPr>
            <w:tcW w:w="7830" w:type="dxa"/>
            <w:tcBorders>
              <w:top w:val="single" w:sz="8" w:space="0" w:color="auto"/>
              <w:bottom w:val="single" w:sz="8" w:space="0" w:color="auto"/>
            </w:tcBorders>
            <w:shd w:val="clear" w:color="auto" w:fill="auto"/>
          </w:tcPr>
          <w:p w14:paraId="22ED7034" w14:textId="77777777" w:rsidR="003A089D" w:rsidRPr="008360C7" w:rsidRDefault="003A089D" w:rsidP="00D13BCA">
            <w:pPr>
              <w:spacing w:after="0" w:line="240" w:lineRule="auto"/>
              <w:rPr>
                <w:rFonts w:ascii="Times New Roman" w:eastAsia="Calibri" w:hAnsi="Times New Roman" w:cs="Times New Roman"/>
                <w:i/>
                <w:iCs/>
                <w:sz w:val="24"/>
                <w:szCs w:val="24"/>
                <w:lang w:eastAsia="zh-CN"/>
              </w:rPr>
            </w:pPr>
            <w:r w:rsidRPr="008360C7">
              <w:rPr>
                <w:rFonts w:ascii="Times New Roman" w:eastAsia="Calibri" w:hAnsi="Times New Roman" w:cs="Times New Roman"/>
                <w:i/>
                <w:iCs/>
                <w:sz w:val="24"/>
                <w:szCs w:val="24"/>
                <w:lang w:eastAsia="zh-CN"/>
              </w:rPr>
              <w:t>Oligonucleotide sequence (5’→3’)</w:t>
            </w:r>
          </w:p>
        </w:tc>
      </w:tr>
      <w:tr w:rsidR="003A089D" w:rsidRPr="008360C7" w14:paraId="5144800B" w14:textId="77777777" w:rsidTr="00F151D0">
        <w:tc>
          <w:tcPr>
            <w:tcW w:w="1980" w:type="dxa"/>
            <w:tcBorders>
              <w:top w:val="single" w:sz="8" w:space="0" w:color="auto"/>
            </w:tcBorders>
            <w:shd w:val="clear" w:color="auto" w:fill="auto"/>
            <w:vAlign w:val="bottom"/>
          </w:tcPr>
          <w:p w14:paraId="46D6015E" w14:textId="77777777" w:rsidR="003A089D" w:rsidRPr="008360C7" w:rsidRDefault="003A089D" w:rsidP="00D13BCA">
            <w:pPr>
              <w:spacing w:after="0" w:line="240" w:lineRule="auto"/>
              <w:rPr>
                <w:rFonts w:ascii="Times New Roman" w:eastAsia="Calibri" w:hAnsi="Times New Roman" w:cs="Times New Roman"/>
                <w:sz w:val="24"/>
                <w:szCs w:val="24"/>
                <w:lang w:eastAsia="zh-CN"/>
              </w:rPr>
            </w:pPr>
            <w:r w:rsidRPr="008360C7">
              <w:rPr>
                <w:rFonts w:ascii="Times New Roman" w:eastAsia="Times New Roman" w:hAnsi="Times New Roman" w:cs="Times New Roman"/>
                <w:color w:val="000000"/>
                <w:sz w:val="24"/>
                <w:szCs w:val="24"/>
                <w:lang w:eastAsia="zh-CN"/>
              </w:rPr>
              <w:t xml:space="preserve">P2c-F </w:t>
            </w:r>
          </w:p>
        </w:tc>
        <w:tc>
          <w:tcPr>
            <w:tcW w:w="7830" w:type="dxa"/>
            <w:tcBorders>
              <w:top w:val="single" w:sz="8" w:space="0" w:color="auto"/>
            </w:tcBorders>
            <w:shd w:val="clear" w:color="auto" w:fill="auto"/>
            <w:vAlign w:val="bottom"/>
          </w:tcPr>
          <w:p w14:paraId="1AFF5AA1" w14:textId="77777777" w:rsidR="003A089D" w:rsidRPr="008360C7" w:rsidRDefault="003A089D" w:rsidP="00D13BCA">
            <w:pPr>
              <w:spacing w:after="0" w:line="240" w:lineRule="auto"/>
              <w:rPr>
                <w:rFonts w:ascii="Times New Roman" w:eastAsia="Calibri" w:hAnsi="Times New Roman" w:cs="Times New Roman"/>
                <w:i/>
                <w:iCs/>
                <w:caps/>
                <w:sz w:val="24"/>
                <w:szCs w:val="24"/>
                <w:lang w:eastAsia="zh-CN"/>
              </w:rPr>
            </w:pPr>
            <w:r w:rsidRPr="008360C7">
              <w:rPr>
                <w:rFonts w:ascii="Times New Roman" w:eastAsiaTheme="minorEastAsia" w:hAnsi="Times New Roman" w:cs="Times New Roman"/>
                <w:i/>
                <w:iCs/>
                <w:sz w:val="24"/>
                <w:szCs w:val="24"/>
                <w:lang w:eastAsia="zh-CN"/>
              </w:rPr>
              <w:t>GATTACGAGAACGGCAGCC</w:t>
            </w:r>
          </w:p>
        </w:tc>
      </w:tr>
      <w:tr w:rsidR="003A089D" w:rsidRPr="008360C7" w14:paraId="6F351167" w14:textId="77777777" w:rsidTr="00F151D0">
        <w:tc>
          <w:tcPr>
            <w:tcW w:w="1980" w:type="dxa"/>
            <w:shd w:val="clear" w:color="auto" w:fill="auto"/>
            <w:vAlign w:val="bottom"/>
          </w:tcPr>
          <w:p w14:paraId="4BF1109E" w14:textId="77777777" w:rsidR="003A089D" w:rsidRPr="008360C7" w:rsidRDefault="003A089D" w:rsidP="00D13BCA">
            <w:pPr>
              <w:spacing w:after="0" w:line="240" w:lineRule="auto"/>
              <w:rPr>
                <w:rFonts w:ascii="Times New Roman" w:eastAsia="Calibri" w:hAnsi="Times New Roman" w:cs="Times New Roman"/>
                <w:sz w:val="24"/>
                <w:szCs w:val="24"/>
                <w:lang w:eastAsia="zh-CN"/>
              </w:rPr>
            </w:pPr>
            <w:r w:rsidRPr="008360C7">
              <w:rPr>
                <w:rFonts w:ascii="Times New Roman" w:eastAsia="Times New Roman" w:hAnsi="Times New Roman" w:cs="Times New Roman"/>
                <w:color w:val="000000"/>
                <w:sz w:val="24"/>
                <w:szCs w:val="24"/>
                <w:lang w:eastAsia="zh-CN"/>
              </w:rPr>
              <w:t xml:space="preserve">P2c-R </w:t>
            </w:r>
          </w:p>
        </w:tc>
        <w:tc>
          <w:tcPr>
            <w:tcW w:w="7830" w:type="dxa"/>
            <w:shd w:val="clear" w:color="auto" w:fill="auto"/>
            <w:vAlign w:val="bottom"/>
          </w:tcPr>
          <w:p w14:paraId="7A176971" w14:textId="77777777" w:rsidR="003A089D" w:rsidRPr="008360C7" w:rsidRDefault="003A089D" w:rsidP="00D13BCA">
            <w:pPr>
              <w:spacing w:after="0" w:line="240" w:lineRule="auto"/>
              <w:rPr>
                <w:rFonts w:ascii="Times New Roman" w:eastAsia="Calibri" w:hAnsi="Times New Roman" w:cs="Times New Roman"/>
                <w:caps/>
                <w:sz w:val="24"/>
                <w:szCs w:val="24"/>
                <w:lang w:eastAsia="zh-CN"/>
              </w:rPr>
            </w:pPr>
            <w:r w:rsidRPr="008360C7">
              <w:rPr>
                <w:rFonts w:ascii="Times New Roman" w:eastAsiaTheme="minorEastAsia" w:hAnsi="Times New Roman" w:cs="Times New Roman"/>
                <w:sz w:val="24"/>
                <w:szCs w:val="24"/>
                <w:lang w:eastAsia="zh-CN"/>
              </w:rPr>
              <w:t>CAAGAAGCACCAGTAGGAACG</w:t>
            </w:r>
          </w:p>
        </w:tc>
      </w:tr>
      <w:tr w:rsidR="003A089D" w:rsidRPr="008360C7" w14:paraId="2891CAED" w14:textId="77777777" w:rsidTr="00F151D0">
        <w:tc>
          <w:tcPr>
            <w:tcW w:w="1980" w:type="dxa"/>
            <w:shd w:val="clear" w:color="auto" w:fill="auto"/>
            <w:vAlign w:val="bottom"/>
          </w:tcPr>
          <w:p w14:paraId="61E99846" w14:textId="77777777" w:rsidR="003A089D" w:rsidRPr="008360C7" w:rsidRDefault="003A089D" w:rsidP="00D13BCA">
            <w:pPr>
              <w:spacing w:after="0" w:line="240" w:lineRule="auto"/>
              <w:rPr>
                <w:rFonts w:ascii="Times New Roman" w:eastAsia="Calibri" w:hAnsi="Times New Roman" w:cs="Times New Roman"/>
                <w:sz w:val="24"/>
                <w:szCs w:val="24"/>
                <w:lang w:eastAsia="zh-CN"/>
              </w:rPr>
            </w:pPr>
            <w:r w:rsidRPr="008360C7">
              <w:rPr>
                <w:rFonts w:ascii="Times New Roman" w:eastAsia="Times New Roman" w:hAnsi="Times New Roman" w:cs="Times New Roman"/>
                <w:color w:val="000000"/>
                <w:sz w:val="24"/>
                <w:szCs w:val="24"/>
                <w:lang w:eastAsia="zh-CN"/>
              </w:rPr>
              <w:t xml:space="preserve">RT-P2c-F </w:t>
            </w:r>
          </w:p>
        </w:tc>
        <w:tc>
          <w:tcPr>
            <w:tcW w:w="7830" w:type="dxa"/>
            <w:shd w:val="clear" w:color="auto" w:fill="auto"/>
            <w:vAlign w:val="bottom"/>
          </w:tcPr>
          <w:p w14:paraId="59839902" w14:textId="77777777" w:rsidR="003A089D" w:rsidRPr="008360C7" w:rsidRDefault="003A089D" w:rsidP="00D13BCA">
            <w:pPr>
              <w:spacing w:after="0" w:line="240" w:lineRule="auto"/>
              <w:rPr>
                <w:rFonts w:ascii="Times New Roman" w:eastAsia="Calibri" w:hAnsi="Times New Roman" w:cs="Times New Roman"/>
                <w:sz w:val="24"/>
                <w:szCs w:val="24"/>
                <w:lang w:eastAsia="zh-CN"/>
              </w:rPr>
            </w:pPr>
            <w:r w:rsidRPr="008360C7">
              <w:rPr>
                <w:rFonts w:ascii="Times New Roman" w:eastAsiaTheme="minorEastAsia" w:hAnsi="Times New Roman" w:cs="Times New Roman"/>
                <w:color w:val="000000"/>
                <w:sz w:val="24"/>
                <w:szCs w:val="24"/>
                <w:lang w:eastAsia="zh-CN"/>
              </w:rPr>
              <w:t>CGCTACTGACATCTACATTCTCTG</w:t>
            </w:r>
          </w:p>
        </w:tc>
      </w:tr>
      <w:tr w:rsidR="003A089D" w:rsidRPr="008360C7" w14:paraId="042E6727" w14:textId="77777777" w:rsidTr="00F151D0">
        <w:tc>
          <w:tcPr>
            <w:tcW w:w="1980" w:type="dxa"/>
            <w:shd w:val="clear" w:color="auto" w:fill="auto"/>
            <w:vAlign w:val="bottom"/>
          </w:tcPr>
          <w:p w14:paraId="7C22C0D5" w14:textId="77777777" w:rsidR="003A089D" w:rsidRPr="008360C7" w:rsidRDefault="003A089D" w:rsidP="00D13BCA">
            <w:pPr>
              <w:spacing w:after="0" w:line="240" w:lineRule="auto"/>
              <w:rPr>
                <w:rFonts w:ascii="Times New Roman" w:eastAsia="Calibri" w:hAnsi="Times New Roman" w:cs="Times New Roman"/>
                <w:sz w:val="24"/>
                <w:szCs w:val="24"/>
                <w:lang w:eastAsia="zh-CN"/>
              </w:rPr>
            </w:pPr>
            <w:r w:rsidRPr="008360C7">
              <w:rPr>
                <w:rFonts w:ascii="Times New Roman" w:eastAsia="Times New Roman" w:hAnsi="Times New Roman" w:cs="Times New Roman"/>
                <w:color w:val="000000"/>
                <w:sz w:val="24"/>
                <w:szCs w:val="24"/>
                <w:lang w:eastAsia="zh-CN"/>
              </w:rPr>
              <w:t>RT-P2c-R</w:t>
            </w:r>
          </w:p>
        </w:tc>
        <w:tc>
          <w:tcPr>
            <w:tcW w:w="7830" w:type="dxa"/>
            <w:shd w:val="clear" w:color="auto" w:fill="auto"/>
            <w:vAlign w:val="bottom"/>
          </w:tcPr>
          <w:p w14:paraId="5C4CAA4E" w14:textId="77777777" w:rsidR="003A089D" w:rsidRPr="008360C7" w:rsidRDefault="003A089D" w:rsidP="00D13BCA">
            <w:pPr>
              <w:spacing w:after="0" w:line="240" w:lineRule="auto"/>
              <w:rPr>
                <w:rFonts w:ascii="Times New Roman" w:eastAsia="Calibri" w:hAnsi="Times New Roman" w:cs="Times New Roman"/>
                <w:sz w:val="24"/>
                <w:szCs w:val="24"/>
                <w:lang w:eastAsia="zh-CN"/>
              </w:rPr>
            </w:pPr>
            <w:r w:rsidRPr="008360C7">
              <w:rPr>
                <w:rFonts w:ascii="Times New Roman" w:eastAsiaTheme="minorEastAsia" w:hAnsi="Times New Roman" w:cs="Times New Roman"/>
                <w:color w:val="000000"/>
                <w:sz w:val="24"/>
                <w:szCs w:val="24"/>
                <w:lang w:eastAsia="zh-CN"/>
              </w:rPr>
              <w:t>GCACTTGGAGCTAGTCTTACC</w:t>
            </w:r>
          </w:p>
        </w:tc>
      </w:tr>
      <w:tr w:rsidR="003A089D" w:rsidRPr="008360C7" w14:paraId="1EFFA97B" w14:textId="77777777" w:rsidTr="00F151D0">
        <w:tc>
          <w:tcPr>
            <w:tcW w:w="1980" w:type="dxa"/>
            <w:shd w:val="clear" w:color="auto" w:fill="auto"/>
            <w:vAlign w:val="bottom"/>
          </w:tcPr>
          <w:p w14:paraId="0337FD77" w14:textId="77777777" w:rsidR="003A089D" w:rsidRPr="008360C7" w:rsidRDefault="003A089D" w:rsidP="00D13BCA">
            <w:pPr>
              <w:spacing w:after="0" w:line="240" w:lineRule="auto"/>
              <w:rPr>
                <w:rFonts w:ascii="Times New Roman" w:eastAsia="Times New Roman" w:hAnsi="Times New Roman" w:cs="Times New Roman"/>
                <w:color w:val="000000"/>
                <w:sz w:val="24"/>
                <w:szCs w:val="24"/>
                <w:lang w:eastAsia="zh-CN"/>
              </w:rPr>
            </w:pPr>
            <w:r w:rsidRPr="008360C7">
              <w:rPr>
                <w:rFonts w:ascii="Times New Roman" w:eastAsia="Times New Roman" w:hAnsi="Times New Roman" w:cs="Times New Roman"/>
                <w:color w:val="000000"/>
                <w:sz w:val="24"/>
                <w:szCs w:val="24"/>
                <w:lang w:eastAsia="zh-CN"/>
              </w:rPr>
              <w:t>RT-Zm18S-F</w:t>
            </w:r>
          </w:p>
        </w:tc>
        <w:tc>
          <w:tcPr>
            <w:tcW w:w="7830" w:type="dxa"/>
            <w:shd w:val="clear" w:color="auto" w:fill="auto"/>
            <w:vAlign w:val="bottom"/>
          </w:tcPr>
          <w:p w14:paraId="16037DD9" w14:textId="77777777" w:rsidR="003A089D" w:rsidRPr="008360C7" w:rsidRDefault="003A089D" w:rsidP="00D13BCA">
            <w:pPr>
              <w:spacing w:after="0" w:line="240" w:lineRule="auto"/>
              <w:rPr>
                <w:rFonts w:ascii="Times New Roman" w:eastAsia="PalatinoLTStd-Roman" w:hAnsi="Times New Roman" w:cs="Times New Roman"/>
                <w:i/>
                <w:sz w:val="24"/>
                <w:szCs w:val="24"/>
                <w:lang w:eastAsia="zh-CN"/>
              </w:rPr>
            </w:pPr>
            <w:r w:rsidRPr="008360C7">
              <w:rPr>
                <w:rFonts w:ascii="Times New Roman" w:eastAsia="Calibri" w:hAnsi="Times New Roman" w:cs="Times New Roman"/>
                <w:sz w:val="24"/>
                <w:szCs w:val="24"/>
              </w:rPr>
              <w:t>GAGAAACGGCTACCACATCCA</w:t>
            </w:r>
          </w:p>
        </w:tc>
      </w:tr>
      <w:tr w:rsidR="003A089D" w:rsidRPr="008360C7" w14:paraId="753D3CAD" w14:textId="77777777" w:rsidTr="00F151D0">
        <w:tc>
          <w:tcPr>
            <w:tcW w:w="1980" w:type="dxa"/>
            <w:shd w:val="clear" w:color="auto" w:fill="auto"/>
            <w:vAlign w:val="bottom"/>
          </w:tcPr>
          <w:p w14:paraId="51158E47" w14:textId="77777777" w:rsidR="003A089D" w:rsidRPr="008360C7" w:rsidRDefault="003A089D" w:rsidP="00D13BCA">
            <w:pPr>
              <w:spacing w:after="0" w:line="240" w:lineRule="auto"/>
              <w:rPr>
                <w:rFonts w:ascii="Times New Roman" w:eastAsia="Times New Roman" w:hAnsi="Times New Roman" w:cs="Times New Roman"/>
                <w:color w:val="000000"/>
                <w:sz w:val="24"/>
                <w:szCs w:val="24"/>
                <w:lang w:eastAsia="zh-CN"/>
              </w:rPr>
            </w:pPr>
            <w:r w:rsidRPr="008360C7">
              <w:rPr>
                <w:rFonts w:ascii="Times New Roman" w:eastAsia="Times New Roman" w:hAnsi="Times New Roman" w:cs="Times New Roman"/>
                <w:color w:val="000000"/>
                <w:sz w:val="24"/>
                <w:szCs w:val="24"/>
                <w:lang w:eastAsia="zh-CN"/>
              </w:rPr>
              <w:t>RT-Zm18S-R</w:t>
            </w:r>
          </w:p>
        </w:tc>
        <w:tc>
          <w:tcPr>
            <w:tcW w:w="7830" w:type="dxa"/>
            <w:shd w:val="clear" w:color="auto" w:fill="auto"/>
            <w:vAlign w:val="bottom"/>
          </w:tcPr>
          <w:p w14:paraId="43001548" w14:textId="77777777" w:rsidR="003A089D" w:rsidRPr="008360C7" w:rsidRDefault="003A089D" w:rsidP="00D13BCA">
            <w:pPr>
              <w:spacing w:after="0" w:line="240" w:lineRule="auto"/>
              <w:rPr>
                <w:rFonts w:ascii="Times New Roman" w:eastAsia="PalatinoLTStd-Roman" w:hAnsi="Times New Roman" w:cs="Times New Roman"/>
                <w:i/>
                <w:sz w:val="24"/>
                <w:szCs w:val="24"/>
                <w:lang w:eastAsia="zh-CN"/>
              </w:rPr>
            </w:pPr>
            <w:r w:rsidRPr="008360C7">
              <w:rPr>
                <w:rFonts w:ascii="Times New Roman" w:eastAsia="Calibri" w:hAnsi="Times New Roman" w:cs="Times New Roman"/>
                <w:sz w:val="24"/>
                <w:szCs w:val="24"/>
              </w:rPr>
              <w:t>ACGCGCCCGGTATTGTTAT</w:t>
            </w:r>
          </w:p>
        </w:tc>
      </w:tr>
      <w:tr w:rsidR="003A089D" w:rsidRPr="008360C7" w14:paraId="625FE5F1" w14:textId="77777777" w:rsidTr="00F151D0">
        <w:tc>
          <w:tcPr>
            <w:tcW w:w="1980" w:type="dxa"/>
            <w:shd w:val="clear" w:color="auto" w:fill="auto"/>
            <w:vAlign w:val="bottom"/>
          </w:tcPr>
          <w:p w14:paraId="494DAAAA" w14:textId="77777777" w:rsidR="003A089D" w:rsidRPr="008360C7" w:rsidRDefault="003A089D" w:rsidP="00D13BCA">
            <w:pPr>
              <w:spacing w:after="0" w:line="240" w:lineRule="auto"/>
              <w:rPr>
                <w:rFonts w:ascii="Times New Roman" w:eastAsia="Times New Roman" w:hAnsi="Times New Roman" w:cs="Times New Roman"/>
                <w:color w:val="000000"/>
                <w:sz w:val="24"/>
                <w:szCs w:val="24"/>
                <w:lang w:eastAsia="zh-CN"/>
              </w:rPr>
            </w:pPr>
            <w:r w:rsidRPr="008360C7">
              <w:rPr>
                <w:rFonts w:ascii="Times New Roman" w:eastAsia="Times New Roman" w:hAnsi="Times New Roman" w:cs="Times New Roman"/>
                <w:color w:val="000000"/>
                <w:sz w:val="24"/>
                <w:szCs w:val="24"/>
                <w:lang w:eastAsia="zh-CN"/>
              </w:rPr>
              <w:t>attB4-P2cF</w:t>
            </w:r>
          </w:p>
        </w:tc>
        <w:tc>
          <w:tcPr>
            <w:tcW w:w="7830" w:type="dxa"/>
            <w:shd w:val="clear" w:color="auto" w:fill="auto"/>
            <w:vAlign w:val="bottom"/>
          </w:tcPr>
          <w:p w14:paraId="4399124D" w14:textId="77777777" w:rsidR="003A089D" w:rsidRPr="008360C7" w:rsidRDefault="003A089D" w:rsidP="00D13BCA">
            <w:pPr>
              <w:spacing w:after="0" w:line="240" w:lineRule="auto"/>
              <w:rPr>
                <w:rFonts w:ascii="Times New Roman" w:eastAsiaTheme="minorEastAsia" w:hAnsi="Times New Roman" w:cs="Times New Roman"/>
                <w:sz w:val="24"/>
                <w:szCs w:val="24"/>
                <w:lang w:eastAsia="zh-CN"/>
              </w:rPr>
            </w:pPr>
            <w:r w:rsidRPr="008360C7">
              <w:rPr>
                <w:rFonts w:ascii="Times New Roman" w:eastAsia="PalatinoLTStd-Roman" w:hAnsi="Times New Roman" w:cs="Times New Roman"/>
                <w:i/>
                <w:sz w:val="24"/>
                <w:szCs w:val="24"/>
                <w:lang w:eastAsia="zh-CN"/>
              </w:rPr>
              <w:t>GGGGACAACTTTGTATAGAAAAGTT</w:t>
            </w:r>
            <w:r w:rsidRPr="008360C7">
              <w:rPr>
                <w:rFonts w:ascii="Times New Roman" w:eastAsiaTheme="minorEastAsia" w:hAnsi="Times New Roman" w:cs="Times New Roman"/>
                <w:noProof/>
                <w:sz w:val="24"/>
                <w:szCs w:val="24"/>
                <w:lang w:eastAsia="zh-CN"/>
              </w:rPr>
              <w:t>GATTACGAGAACGGCAGCC</w:t>
            </w:r>
          </w:p>
        </w:tc>
      </w:tr>
      <w:tr w:rsidR="003A089D" w:rsidRPr="008360C7" w14:paraId="1BFA7B60" w14:textId="77777777" w:rsidTr="00F151D0">
        <w:tc>
          <w:tcPr>
            <w:tcW w:w="1980" w:type="dxa"/>
            <w:shd w:val="clear" w:color="auto" w:fill="auto"/>
            <w:vAlign w:val="bottom"/>
          </w:tcPr>
          <w:p w14:paraId="140543D1" w14:textId="77777777" w:rsidR="003A089D" w:rsidRPr="008360C7" w:rsidRDefault="003A089D" w:rsidP="00D13BCA">
            <w:pPr>
              <w:spacing w:after="0" w:line="240" w:lineRule="auto"/>
              <w:rPr>
                <w:rFonts w:ascii="Times New Roman" w:eastAsia="Times New Roman" w:hAnsi="Times New Roman" w:cs="Times New Roman"/>
                <w:color w:val="000000"/>
                <w:sz w:val="24"/>
                <w:szCs w:val="24"/>
                <w:lang w:eastAsia="zh-CN"/>
              </w:rPr>
            </w:pPr>
            <w:r w:rsidRPr="008360C7">
              <w:rPr>
                <w:rFonts w:ascii="Times New Roman" w:eastAsia="Times New Roman" w:hAnsi="Times New Roman" w:cs="Times New Roman"/>
                <w:color w:val="000000"/>
                <w:sz w:val="24"/>
                <w:szCs w:val="24"/>
                <w:lang w:eastAsia="zh-CN"/>
              </w:rPr>
              <w:t>attB1-P2cR</w:t>
            </w:r>
          </w:p>
        </w:tc>
        <w:tc>
          <w:tcPr>
            <w:tcW w:w="7830" w:type="dxa"/>
            <w:shd w:val="clear" w:color="auto" w:fill="auto"/>
            <w:vAlign w:val="bottom"/>
          </w:tcPr>
          <w:p w14:paraId="290766AB" w14:textId="77777777" w:rsidR="003A089D" w:rsidRPr="008360C7" w:rsidRDefault="003A089D" w:rsidP="00D13BCA">
            <w:pPr>
              <w:spacing w:after="0" w:line="240" w:lineRule="auto"/>
              <w:rPr>
                <w:rFonts w:ascii="Times New Roman" w:eastAsiaTheme="minorEastAsia" w:hAnsi="Times New Roman" w:cs="Times New Roman"/>
                <w:sz w:val="24"/>
                <w:szCs w:val="24"/>
                <w:lang w:eastAsia="zh-CN"/>
              </w:rPr>
            </w:pPr>
            <w:r w:rsidRPr="008360C7">
              <w:rPr>
                <w:rFonts w:ascii="Times New Roman" w:eastAsia="PalatinoLTStd-Roman" w:hAnsi="Times New Roman" w:cs="Times New Roman"/>
                <w:i/>
                <w:sz w:val="24"/>
                <w:szCs w:val="24"/>
                <w:lang w:eastAsia="zh-CN"/>
              </w:rPr>
              <w:t>GGGGACTGCTTTTTTGTACAAACTTG</w:t>
            </w:r>
            <w:r w:rsidRPr="008360C7">
              <w:rPr>
                <w:rFonts w:ascii="Times New Roman" w:eastAsiaTheme="minorEastAsia" w:hAnsi="Times New Roman" w:cs="Times New Roman"/>
                <w:noProof/>
                <w:sz w:val="24"/>
                <w:szCs w:val="24"/>
                <w:lang w:eastAsia="zh-CN"/>
              </w:rPr>
              <w:t>CAAGAAGCACCAGTAGGAACG</w:t>
            </w:r>
          </w:p>
        </w:tc>
      </w:tr>
      <w:tr w:rsidR="003A089D" w:rsidRPr="008360C7" w14:paraId="09F7716B" w14:textId="77777777" w:rsidTr="00F151D0">
        <w:tc>
          <w:tcPr>
            <w:tcW w:w="1980" w:type="dxa"/>
            <w:shd w:val="clear" w:color="auto" w:fill="auto"/>
            <w:vAlign w:val="bottom"/>
          </w:tcPr>
          <w:p w14:paraId="735BCFC3" w14:textId="77777777" w:rsidR="003A089D" w:rsidRPr="008360C7" w:rsidRDefault="003A089D" w:rsidP="00D13BCA">
            <w:pPr>
              <w:spacing w:after="0" w:line="240" w:lineRule="auto"/>
              <w:rPr>
                <w:rFonts w:ascii="Times New Roman" w:eastAsia="Times New Roman" w:hAnsi="Times New Roman" w:cs="Times New Roman"/>
                <w:color w:val="000000"/>
                <w:sz w:val="24"/>
                <w:szCs w:val="24"/>
                <w:lang w:eastAsia="zh-CN"/>
              </w:rPr>
            </w:pPr>
            <w:r w:rsidRPr="008360C7">
              <w:rPr>
                <w:rFonts w:ascii="Times New Roman" w:eastAsia="Times New Roman" w:hAnsi="Times New Roman" w:cs="Times New Roman"/>
                <w:color w:val="000000"/>
                <w:sz w:val="24"/>
                <w:szCs w:val="24"/>
                <w:lang w:eastAsia="zh-CN"/>
              </w:rPr>
              <w:t>attB2-P2cF</w:t>
            </w:r>
          </w:p>
        </w:tc>
        <w:tc>
          <w:tcPr>
            <w:tcW w:w="7830" w:type="dxa"/>
            <w:shd w:val="clear" w:color="auto" w:fill="auto"/>
            <w:vAlign w:val="bottom"/>
          </w:tcPr>
          <w:p w14:paraId="243E6D65" w14:textId="77777777" w:rsidR="003A089D" w:rsidRPr="008360C7" w:rsidRDefault="003A089D" w:rsidP="00D13BCA">
            <w:pPr>
              <w:spacing w:after="0" w:line="240" w:lineRule="auto"/>
              <w:rPr>
                <w:rFonts w:ascii="Times New Roman" w:eastAsiaTheme="minorEastAsia" w:hAnsi="Times New Roman" w:cs="Times New Roman"/>
                <w:sz w:val="24"/>
                <w:szCs w:val="24"/>
                <w:lang w:eastAsia="zh-CN"/>
              </w:rPr>
            </w:pPr>
            <w:r w:rsidRPr="008360C7">
              <w:rPr>
                <w:rFonts w:ascii="Times New Roman" w:eastAsia="PalatinoLTStd-Roman" w:hAnsi="Times New Roman" w:cs="Times New Roman"/>
                <w:i/>
                <w:sz w:val="24"/>
                <w:szCs w:val="24"/>
                <w:lang w:eastAsia="zh-CN"/>
              </w:rPr>
              <w:t>GGGGACAGCTTTCTTGTACAAAGTGG</w:t>
            </w:r>
            <w:r w:rsidRPr="008360C7">
              <w:rPr>
                <w:rFonts w:ascii="Times New Roman" w:eastAsiaTheme="minorEastAsia" w:hAnsi="Times New Roman" w:cs="Times New Roman"/>
                <w:sz w:val="24"/>
                <w:szCs w:val="24"/>
                <w:lang w:eastAsia="zh-CN"/>
              </w:rPr>
              <w:t>GTTCTCGCACTTGGAGCTAGTC</w:t>
            </w:r>
          </w:p>
        </w:tc>
      </w:tr>
      <w:tr w:rsidR="003A089D" w:rsidRPr="008360C7" w14:paraId="5E3E6599" w14:textId="77777777" w:rsidTr="00F151D0">
        <w:tc>
          <w:tcPr>
            <w:tcW w:w="1980" w:type="dxa"/>
            <w:shd w:val="clear" w:color="auto" w:fill="auto"/>
            <w:vAlign w:val="bottom"/>
          </w:tcPr>
          <w:p w14:paraId="74C6D269" w14:textId="77777777" w:rsidR="003A089D" w:rsidRPr="008360C7" w:rsidRDefault="003A089D" w:rsidP="00D13BCA">
            <w:pPr>
              <w:spacing w:after="0" w:line="240" w:lineRule="auto"/>
              <w:rPr>
                <w:rFonts w:ascii="Times New Roman" w:eastAsia="Times New Roman" w:hAnsi="Times New Roman" w:cs="Times New Roman"/>
                <w:color w:val="000000"/>
                <w:sz w:val="24"/>
                <w:szCs w:val="24"/>
                <w:lang w:eastAsia="zh-CN"/>
              </w:rPr>
            </w:pPr>
            <w:r w:rsidRPr="008360C7">
              <w:rPr>
                <w:rFonts w:ascii="Times New Roman" w:eastAsia="Times New Roman" w:hAnsi="Times New Roman" w:cs="Times New Roman"/>
                <w:color w:val="000000"/>
                <w:sz w:val="24"/>
                <w:szCs w:val="24"/>
                <w:lang w:eastAsia="zh-CN"/>
              </w:rPr>
              <w:t>attB3-p2cR</w:t>
            </w:r>
          </w:p>
        </w:tc>
        <w:tc>
          <w:tcPr>
            <w:tcW w:w="7830" w:type="dxa"/>
            <w:shd w:val="clear" w:color="auto" w:fill="auto"/>
            <w:vAlign w:val="bottom"/>
          </w:tcPr>
          <w:p w14:paraId="0A82FD5C" w14:textId="77777777" w:rsidR="003A089D" w:rsidRPr="008360C7" w:rsidRDefault="003A089D" w:rsidP="00D13BCA">
            <w:pPr>
              <w:spacing w:after="0" w:line="240" w:lineRule="auto"/>
              <w:rPr>
                <w:rFonts w:ascii="Times New Roman" w:eastAsiaTheme="minorEastAsia" w:hAnsi="Times New Roman" w:cs="Times New Roman"/>
                <w:sz w:val="24"/>
                <w:szCs w:val="24"/>
                <w:lang w:eastAsia="zh-CN"/>
              </w:rPr>
            </w:pPr>
            <w:r w:rsidRPr="008360C7">
              <w:rPr>
                <w:rFonts w:ascii="Times New Roman" w:eastAsia="PalatinoLTStd-Roman" w:hAnsi="Times New Roman" w:cs="Times New Roman"/>
                <w:i/>
                <w:sz w:val="24"/>
                <w:szCs w:val="24"/>
                <w:lang w:eastAsia="zh-CN"/>
              </w:rPr>
              <w:t>GGGGACAACTTTGTATAATAAAGTTG</w:t>
            </w:r>
            <w:r w:rsidRPr="008360C7">
              <w:rPr>
                <w:rFonts w:ascii="Times New Roman" w:eastAsiaTheme="minorEastAsia" w:hAnsi="Times New Roman" w:cs="Times New Roman"/>
                <w:sz w:val="24"/>
                <w:szCs w:val="24"/>
                <w:lang w:eastAsia="zh-CN"/>
              </w:rPr>
              <w:t>GATTACGAGAACGGCAGCC</w:t>
            </w:r>
          </w:p>
        </w:tc>
      </w:tr>
      <w:tr w:rsidR="003A089D" w:rsidRPr="008360C7" w14:paraId="2461A849" w14:textId="77777777" w:rsidTr="00F151D0">
        <w:tc>
          <w:tcPr>
            <w:tcW w:w="1980" w:type="dxa"/>
            <w:shd w:val="clear" w:color="auto" w:fill="auto"/>
            <w:vAlign w:val="bottom"/>
          </w:tcPr>
          <w:p w14:paraId="1ACC7ABF" w14:textId="77777777" w:rsidR="003A089D" w:rsidRPr="008360C7" w:rsidRDefault="003A089D" w:rsidP="00D13BCA">
            <w:pPr>
              <w:spacing w:after="0" w:line="240" w:lineRule="auto"/>
              <w:rPr>
                <w:rFonts w:ascii="Times New Roman" w:eastAsia="Times New Roman" w:hAnsi="Times New Roman" w:cs="Times New Roman"/>
                <w:color w:val="000000"/>
                <w:sz w:val="24"/>
                <w:szCs w:val="24"/>
                <w:lang w:eastAsia="zh-CN"/>
              </w:rPr>
            </w:pPr>
            <w:r w:rsidRPr="008360C7">
              <w:rPr>
                <w:rFonts w:ascii="Times New Roman" w:eastAsia="Times New Roman" w:hAnsi="Times New Roman" w:cs="Times New Roman"/>
                <w:color w:val="000000"/>
                <w:sz w:val="24"/>
                <w:szCs w:val="24"/>
                <w:lang w:eastAsia="zh-CN"/>
              </w:rPr>
              <w:t>d35S-F</w:t>
            </w:r>
          </w:p>
        </w:tc>
        <w:tc>
          <w:tcPr>
            <w:tcW w:w="7830" w:type="dxa"/>
            <w:shd w:val="clear" w:color="auto" w:fill="auto"/>
            <w:vAlign w:val="bottom"/>
          </w:tcPr>
          <w:p w14:paraId="318DB4E6" w14:textId="77777777" w:rsidR="003A089D" w:rsidRPr="008360C7" w:rsidRDefault="003A089D" w:rsidP="00D13BCA">
            <w:pPr>
              <w:spacing w:after="0" w:line="240" w:lineRule="auto"/>
              <w:rPr>
                <w:rFonts w:ascii="Times New Roman" w:eastAsiaTheme="minorEastAsia" w:hAnsi="Times New Roman" w:cs="Times New Roman"/>
                <w:sz w:val="24"/>
                <w:szCs w:val="24"/>
                <w:lang w:eastAsia="zh-CN"/>
              </w:rPr>
            </w:pPr>
            <w:r w:rsidRPr="008360C7">
              <w:rPr>
                <w:rFonts w:ascii="Times New Roman" w:hAnsi="Times New Roman" w:cs="Times New Roman"/>
                <w:color w:val="212121"/>
                <w:sz w:val="24"/>
                <w:szCs w:val="24"/>
              </w:rPr>
              <w:t>ATGACGCACAATCCCACTATCCT</w:t>
            </w:r>
          </w:p>
        </w:tc>
      </w:tr>
      <w:tr w:rsidR="003A089D" w:rsidRPr="008360C7" w14:paraId="5EE0DB16" w14:textId="77777777" w:rsidTr="00F151D0">
        <w:tc>
          <w:tcPr>
            <w:tcW w:w="1980" w:type="dxa"/>
            <w:shd w:val="clear" w:color="auto" w:fill="auto"/>
            <w:vAlign w:val="bottom"/>
          </w:tcPr>
          <w:p w14:paraId="5181ABFF" w14:textId="77777777" w:rsidR="003A089D" w:rsidRPr="008360C7" w:rsidRDefault="003A089D" w:rsidP="00D13BCA">
            <w:pPr>
              <w:spacing w:after="0" w:line="240" w:lineRule="auto"/>
              <w:rPr>
                <w:rFonts w:ascii="Times New Roman" w:eastAsia="Times New Roman" w:hAnsi="Times New Roman" w:cs="Times New Roman"/>
                <w:color w:val="000000"/>
                <w:sz w:val="24"/>
                <w:szCs w:val="24"/>
                <w:lang w:eastAsia="zh-CN"/>
              </w:rPr>
            </w:pPr>
            <w:r w:rsidRPr="008360C7">
              <w:rPr>
                <w:rFonts w:ascii="Times New Roman" w:eastAsia="Times New Roman" w:hAnsi="Times New Roman" w:cs="Times New Roman"/>
                <w:color w:val="000000"/>
                <w:sz w:val="24"/>
                <w:szCs w:val="24"/>
                <w:lang w:eastAsia="zh-CN"/>
              </w:rPr>
              <w:t>RNAi-R</w:t>
            </w:r>
          </w:p>
        </w:tc>
        <w:tc>
          <w:tcPr>
            <w:tcW w:w="7830" w:type="dxa"/>
            <w:shd w:val="clear" w:color="auto" w:fill="auto"/>
            <w:vAlign w:val="bottom"/>
          </w:tcPr>
          <w:p w14:paraId="76B0274E" w14:textId="77777777" w:rsidR="003A089D" w:rsidRPr="008360C7" w:rsidRDefault="003A089D" w:rsidP="00D13BCA">
            <w:pPr>
              <w:spacing w:after="0" w:line="240" w:lineRule="auto"/>
              <w:rPr>
                <w:rFonts w:ascii="Times New Roman" w:hAnsi="Times New Roman" w:cs="Times New Roman"/>
                <w:color w:val="212121"/>
                <w:sz w:val="24"/>
                <w:szCs w:val="24"/>
              </w:rPr>
            </w:pPr>
            <w:r w:rsidRPr="008360C7">
              <w:rPr>
                <w:rFonts w:ascii="Times New Roman" w:eastAsiaTheme="minorEastAsia" w:hAnsi="Times New Roman" w:cs="Times New Roman"/>
                <w:sz w:val="24"/>
                <w:szCs w:val="24"/>
              </w:rPr>
              <w:t>GCCATACGGAATTCCGGA</w:t>
            </w:r>
          </w:p>
        </w:tc>
      </w:tr>
      <w:tr w:rsidR="003A089D" w:rsidRPr="008360C7" w14:paraId="214FDDF9" w14:textId="77777777" w:rsidTr="00F151D0">
        <w:tc>
          <w:tcPr>
            <w:tcW w:w="1980" w:type="dxa"/>
            <w:shd w:val="clear" w:color="auto" w:fill="auto"/>
            <w:vAlign w:val="bottom"/>
          </w:tcPr>
          <w:p w14:paraId="7341CFA7" w14:textId="77777777" w:rsidR="003A089D" w:rsidRPr="008360C7" w:rsidRDefault="003A089D" w:rsidP="00D13BCA">
            <w:pPr>
              <w:spacing w:after="0" w:line="240" w:lineRule="auto"/>
              <w:rPr>
                <w:rFonts w:ascii="Times New Roman" w:eastAsia="Times New Roman" w:hAnsi="Times New Roman" w:cs="Times New Roman"/>
                <w:color w:val="000000"/>
                <w:sz w:val="24"/>
                <w:szCs w:val="24"/>
                <w:lang w:eastAsia="zh-CN"/>
              </w:rPr>
            </w:pPr>
            <w:r w:rsidRPr="008360C7">
              <w:rPr>
                <w:rFonts w:ascii="Times New Roman" w:eastAsia="Times New Roman" w:hAnsi="Times New Roman" w:cs="Times New Roman"/>
                <w:color w:val="000000"/>
                <w:sz w:val="24"/>
                <w:szCs w:val="24"/>
                <w:lang w:eastAsia="zh-CN"/>
              </w:rPr>
              <w:t>PR10-F</w:t>
            </w:r>
          </w:p>
        </w:tc>
        <w:tc>
          <w:tcPr>
            <w:tcW w:w="7830" w:type="dxa"/>
            <w:shd w:val="clear" w:color="auto" w:fill="auto"/>
            <w:vAlign w:val="bottom"/>
          </w:tcPr>
          <w:p w14:paraId="3EC832C1" w14:textId="77777777" w:rsidR="003A089D" w:rsidRPr="008360C7" w:rsidRDefault="003A089D" w:rsidP="00D13BCA">
            <w:pPr>
              <w:spacing w:after="0" w:line="240" w:lineRule="auto"/>
              <w:rPr>
                <w:rFonts w:ascii="Times New Roman" w:eastAsiaTheme="minorEastAsia" w:hAnsi="Times New Roman" w:cs="Times New Roman"/>
                <w:sz w:val="24"/>
                <w:szCs w:val="24"/>
                <w:lang w:eastAsia="zh-CN"/>
              </w:rPr>
            </w:pPr>
            <w:r w:rsidRPr="008360C7">
              <w:rPr>
                <w:rFonts w:ascii="Times New Roman" w:hAnsi="Times New Roman" w:cs="Times New Roman"/>
                <w:color w:val="212121"/>
                <w:sz w:val="24"/>
                <w:szCs w:val="24"/>
              </w:rPr>
              <w:t>CACCTCAGTCATGCCGTTCA</w:t>
            </w:r>
          </w:p>
        </w:tc>
      </w:tr>
      <w:tr w:rsidR="003A089D" w:rsidRPr="008360C7" w14:paraId="0EC45AB5" w14:textId="77777777" w:rsidTr="00F151D0">
        <w:tc>
          <w:tcPr>
            <w:tcW w:w="1980" w:type="dxa"/>
            <w:shd w:val="clear" w:color="auto" w:fill="auto"/>
            <w:vAlign w:val="bottom"/>
          </w:tcPr>
          <w:p w14:paraId="1003545B" w14:textId="77777777" w:rsidR="003A089D" w:rsidRPr="008360C7" w:rsidRDefault="003A089D" w:rsidP="00D13BCA">
            <w:pPr>
              <w:spacing w:after="0" w:line="240" w:lineRule="auto"/>
              <w:rPr>
                <w:rFonts w:ascii="Times New Roman" w:eastAsia="Calibri" w:hAnsi="Times New Roman" w:cs="Times New Roman"/>
                <w:sz w:val="24"/>
                <w:szCs w:val="24"/>
                <w:lang w:eastAsia="zh-CN"/>
              </w:rPr>
            </w:pPr>
            <w:r w:rsidRPr="008360C7">
              <w:rPr>
                <w:rFonts w:ascii="Times New Roman" w:eastAsia="Times New Roman" w:hAnsi="Times New Roman" w:cs="Times New Roman"/>
                <w:color w:val="000000"/>
                <w:sz w:val="24"/>
                <w:szCs w:val="24"/>
                <w:lang w:eastAsia="zh-CN"/>
              </w:rPr>
              <w:t>RT-P2c-F (Taq)</w:t>
            </w:r>
          </w:p>
        </w:tc>
        <w:tc>
          <w:tcPr>
            <w:tcW w:w="7830" w:type="dxa"/>
            <w:shd w:val="clear" w:color="auto" w:fill="auto"/>
            <w:vAlign w:val="bottom"/>
          </w:tcPr>
          <w:p w14:paraId="6AC7D1B1" w14:textId="77777777" w:rsidR="003A089D" w:rsidRPr="008360C7" w:rsidRDefault="003A089D" w:rsidP="00D13BCA">
            <w:pPr>
              <w:spacing w:after="0" w:line="240" w:lineRule="auto"/>
              <w:rPr>
                <w:rFonts w:ascii="Times New Roman" w:eastAsia="Calibri" w:hAnsi="Times New Roman" w:cs="Times New Roman"/>
                <w:sz w:val="24"/>
                <w:szCs w:val="24"/>
                <w:lang w:eastAsia="zh-CN"/>
              </w:rPr>
            </w:pPr>
            <w:r w:rsidRPr="008360C7">
              <w:rPr>
                <w:rFonts w:ascii="Times New Roman" w:eastAsiaTheme="minorEastAsia" w:hAnsi="Times New Roman" w:cs="Times New Roman"/>
                <w:sz w:val="24"/>
                <w:szCs w:val="24"/>
                <w:lang w:eastAsia="zh-CN"/>
              </w:rPr>
              <w:t>CGACGCTACTGACATCTACATT</w:t>
            </w:r>
          </w:p>
        </w:tc>
      </w:tr>
      <w:tr w:rsidR="003A089D" w:rsidRPr="008360C7" w14:paraId="15E79202" w14:textId="77777777" w:rsidTr="00F151D0">
        <w:tc>
          <w:tcPr>
            <w:tcW w:w="1980" w:type="dxa"/>
            <w:shd w:val="clear" w:color="auto" w:fill="auto"/>
            <w:vAlign w:val="bottom"/>
          </w:tcPr>
          <w:p w14:paraId="1DD87858" w14:textId="77777777" w:rsidR="003A089D" w:rsidRPr="008360C7" w:rsidRDefault="003A089D" w:rsidP="00D13BCA">
            <w:pPr>
              <w:spacing w:after="0" w:line="240" w:lineRule="auto"/>
              <w:rPr>
                <w:rFonts w:ascii="Times New Roman" w:eastAsia="Calibri" w:hAnsi="Times New Roman" w:cs="Times New Roman"/>
                <w:sz w:val="24"/>
                <w:szCs w:val="24"/>
                <w:lang w:eastAsia="zh-CN"/>
              </w:rPr>
            </w:pPr>
            <w:r w:rsidRPr="008360C7">
              <w:rPr>
                <w:rFonts w:ascii="Times New Roman" w:eastAsia="Times New Roman" w:hAnsi="Times New Roman" w:cs="Times New Roman"/>
                <w:color w:val="000000"/>
                <w:sz w:val="24"/>
                <w:szCs w:val="24"/>
                <w:lang w:eastAsia="zh-CN"/>
              </w:rPr>
              <w:t>RT-P2c-R (Taq)</w:t>
            </w:r>
          </w:p>
        </w:tc>
        <w:tc>
          <w:tcPr>
            <w:tcW w:w="7830" w:type="dxa"/>
            <w:shd w:val="clear" w:color="auto" w:fill="auto"/>
            <w:vAlign w:val="bottom"/>
          </w:tcPr>
          <w:p w14:paraId="148D905A" w14:textId="77777777" w:rsidR="003A089D" w:rsidRPr="008360C7" w:rsidRDefault="003A089D" w:rsidP="00D13BCA">
            <w:pPr>
              <w:spacing w:after="0" w:line="240" w:lineRule="auto"/>
              <w:rPr>
                <w:rFonts w:ascii="Times New Roman" w:eastAsia="Calibri" w:hAnsi="Times New Roman" w:cs="Times New Roman"/>
                <w:sz w:val="24"/>
                <w:szCs w:val="24"/>
                <w:lang w:eastAsia="zh-CN"/>
              </w:rPr>
            </w:pPr>
            <w:r w:rsidRPr="008360C7">
              <w:rPr>
                <w:rFonts w:ascii="Times New Roman" w:eastAsiaTheme="minorEastAsia" w:hAnsi="Times New Roman" w:cs="Times New Roman"/>
                <w:sz w:val="24"/>
                <w:szCs w:val="24"/>
                <w:lang w:eastAsia="zh-CN"/>
              </w:rPr>
              <w:t>CGCACTTGGAGCTAGTCTTAC</w:t>
            </w:r>
          </w:p>
        </w:tc>
      </w:tr>
      <w:tr w:rsidR="003A089D" w:rsidRPr="008360C7" w14:paraId="650BACCA" w14:textId="77777777" w:rsidTr="00F151D0">
        <w:tc>
          <w:tcPr>
            <w:tcW w:w="1980" w:type="dxa"/>
            <w:shd w:val="clear" w:color="auto" w:fill="auto"/>
            <w:vAlign w:val="bottom"/>
          </w:tcPr>
          <w:p w14:paraId="6FD90AE0" w14:textId="77777777" w:rsidR="003A089D" w:rsidRPr="008360C7" w:rsidRDefault="003A089D" w:rsidP="00D13BCA">
            <w:pPr>
              <w:spacing w:after="0" w:line="240" w:lineRule="auto"/>
              <w:rPr>
                <w:rFonts w:ascii="Times New Roman" w:eastAsia="Calibri" w:hAnsi="Times New Roman" w:cs="Times New Roman"/>
                <w:sz w:val="24"/>
                <w:szCs w:val="24"/>
                <w:lang w:eastAsia="zh-CN"/>
              </w:rPr>
            </w:pPr>
            <w:r w:rsidRPr="008360C7">
              <w:rPr>
                <w:rFonts w:ascii="Times New Roman" w:eastAsia="Times New Roman" w:hAnsi="Times New Roman" w:cs="Times New Roman"/>
                <w:color w:val="000000"/>
                <w:sz w:val="24"/>
                <w:szCs w:val="24"/>
                <w:lang w:eastAsia="zh-CN"/>
              </w:rPr>
              <w:t>RT-P2c-probe*</w:t>
            </w:r>
          </w:p>
        </w:tc>
        <w:tc>
          <w:tcPr>
            <w:tcW w:w="7830" w:type="dxa"/>
            <w:shd w:val="clear" w:color="auto" w:fill="auto"/>
            <w:vAlign w:val="bottom"/>
          </w:tcPr>
          <w:p w14:paraId="74831D65" w14:textId="77777777" w:rsidR="003A089D" w:rsidRPr="008360C7" w:rsidRDefault="003A089D" w:rsidP="00D13BCA">
            <w:pPr>
              <w:spacing w:after="0" w:line="240" w:lineRule="auto"/>
              <w:rPr>
                <w:rFonts w:ascii="Times New Roman" w:eastAsia="Calibri" w:hAnsi="Times New Roman" w:cs="Times New Roman"/>
                <w:sz w:val="24"/>
                <w:szCs w:val="24"/>
                <w:lang w:eastAsia="zh-CN"/>
              </w:rPr>
            </w:pPr>
            <w:r w:rsidRPr="008360C7">
              <w:rPr>
                <w:rFonts w:ascii="Times New Roman" w:eastAsiaTheme="minorEastAsia" w:hAnsi="Times New Roman" w:cs="Times New Roman"/>
                <w:sz w:val="24"/>
                <w:szCs w:val="24"/>
                <w:lang w:eastAsia="zh-CN"/>
              </w:rPr>
              <w:t>FAM-CCTGGCCCG/ZEN/CTGTTTCCATCACT-3IABkFQ</w:t>
            </w:r>
          </w:p>
        </w:tc>
      </w:tr>
      <w:tr w:rsidR="003A089D" w:rsidRPr="008360C7" w14:paraId="6D4BAB65" w14:textId="77777777" w:rsidTr="00F151D0">
        <w:tc>
          <w:tcPr>
            <w:tcW w:w="1980" w:type="dxa"/>
            <w:shd w:val="clear" w:color="auto" w:fill="auto"/>
            <w:vAlign w:val="bottom"/>
          </w:tcPr>
          <w:p w14:paraId="0BF0C064" w14:textId="77777777" w:rsidR="003A089D" w:rsidRPr="008360C7" w:rsidRDefault="003A089D" w:rsidP="00D13BCA">
            <w:pPr>
              <w:spacing w:after="0" w:line="240" w:lineRule="auto"/>
              <w:rPr>
                <w:rFonts w:ascii="Times New Roman" w:eastAsia="Calibri" w:hAnsi="Times New Roman" w:cs="Times New Roman"/>
                <w:sz w:val="24"/>
                <w:szCs w:val="24"/>
                <w:lang w:eastAsia="zh-CN"/>
              </w:rPr>
            </w:pPr>
            <w:r w:rsidRPr="008360C7">
              <w:rPr>
                <w:rFonts w:ascii="Times New Roman" w:eastAsia="Times New Roman" w:hAnsi="Times New Roman" w:cs="Times New Roman"/>
                <w:color w:val="000000"/>
                <w:sz w:val="24"/>
                <w:szCs w:val="24"/>
                <w:lang w:eastAsia="zh-CN"/>
              </w:rPr>
              <w:t>RT-Adh1-F (Taq)</w:t>
            </w:r>
          </w:p>
        </w:tc>
        <w:tc>
          <w:tcPr>
            <w:tcW w:w="7830" w:type="dxa"/>
            <w:shd w:val="clear" w:color="auto" w:fill="auto"/>
            <w:vAlign w:val="bottom"/>
          </w:tcPr>
          <w:p w14:paraId="2E116B3C" w14:textId="77777777" w:rsidR="003A089D" w:rsidRPr="008360C7" w:rsidRDefault="003A089D" w:rsidP="00D13BCA">
            <w:pPr>
              <w:spacing w:after="0" w:line="240" w:lineRule="auto"/>
              <w:rPr>
                <w:rFonts w:ascii="Times New Roman" w:eastAsia="Calibri" w:hAnsi="Times New Roman" w:cs="Times New Roman"/>
                <w:sz w:val="24"/>
                <w:szCs w:val="24"/>
                <w:lang w:eastAsia="zh-CN"/>
              </w:rPr>
            </w:pPr>
            <w:r w:rsidRPr="008360C7">
              <w:rPr>
                <w:rFonts w:ascii="Times New Roman" w:eastAsiaTheme="minorEastAsia" w:hAnsi="Times New Roman" w:cs="Times New Roman"/>
                <w:sz w:val="24"/>
                <w:szCs w:val="24"/>
                <w:lang w:eastAsia="zh-CN"/>
              </w:rPr>
              <w:t>CGTCGTTTCCCATCTCTTCCTCC</w:t>
            </w:r>
          </w:p>
        </w:tc>
      </w:tr>
      <w:tr w:rsidR="003A089D" w:rsidRPr="008360C7" w14:paraId="5CF9265E" w14:textId="77777777" w:rsidTr="00F151D0">
        <w:tc>
          <w:tcPr>
            <w:tcW w:w="1980" w:type="dxa"/>
            <w:shd w:val="clear" w:color="auto" w:fill="auto"/>
            <w:vAlign w:val="bottom"/>
          </w:tcPr>
          <w:p w14:paraId="0AFB304A" w14:textId="77777777" w:rsidR="003A089D" w:rsidRPr="008360C7" w:rsidRDefault="003A089D" w:rsidP="00D13BCA">
            <w:pPr>
              <w:spacing w:after="0" w:line="240" w:lineRule="auto"/>
              <w:rPr>
                <w:rFonts w:ascii="Times New Roman" w:eastAsia="Calibri" w:hAnsi="Times New Roman" w:cs="Times New Roman"/>
                <w:sz w:val="24"/>
                <w:szCs w:val="24"/>
                <w:lang w:eastAsia="zh-CN"/>
              </w:rPr>
            </w:pPr>
            <w:r w:rsidRPr="008360C7">
              <w:rPr>
                <w:rFonts w:ascii="Times New Roman" w:eastAsia="Times New Roman" w:hAnsi="Times New Roman" w:cs="Times New Roman"/>
                <w:color w:val="000000"/>
                <w:sz w:val="24"/>
                <w:szCs w:val="24"/>
                <w:lang w:eastAsia="zh-CN"/>
              </w:rPr>
              <w:t>RT-Adh1-R (Taq)</w:t>
            </w:r>
          </w:p>
        </w:tc>
        <w:tc>
          <w:tcPr>
            <w:tcW w:w="7830" w:type="dxa"/>
            <w:shd w:val="clear" w:color="auto" w:fill="auto"/>
            <w:vAlign w:val="bottom"/>
          </w:tcPr>
          <w:p w14:paraId="61783E41" w14:textId="77777777" w:rsidR="003A089D" w:rsidRPr="008360C7" w:rsidRDefault="003A089D" w:rsidP="00D13BCA">
            <w:pPr>
              <w:spacing w:after="0" w:line="240" w:lineRule="auto"/>
              <w:rPr>
                <w:rFonts w:ascii="Times New Roman" w:eastAsia="Calibri" w:hAnsi="Times New Roman" w:cs="Times New Roman"/>
                <w:caps/>
                <w:sz w:val="24"/>
                <w:szCs w:val="24"/>
                <w:lang w:eastAsia="zh-CN"/>
              </w:rPr>
            </w:pPr>
            <w:r w:rsidRPr="008360C7">
              <w:rPr>
                <w:rFonts w:ascii="Times New Roman" w:eastAsiaTheme="minorEastAsia" w:hAnsi="Times New Roman" w:cs="Times New Roman"/>
                <w:sz w:val="24"/>
                <w:szCs w:val="24"/>
                <w:lang w:eastAsia="zh-CN"/>
              </w:rPr>
              <w:t>CCACTCCGAGACCCTCAGTC</w:t>
            </w:r>
          </w:p>
        </w:tc>
      </w:tr>
      <w:tr w:rsidR="003A089D" w:rsidRPr="008360C7" w14:paraId="0522B700" w14:textId="77777777" w:rsidTr="00F151D0">
        <w:tc>
          <w:tcPr>
            <w:tcW w:w="1980" w:type="dxa"/>
            <w:shd w:val="clear" w:color="auto" w:fill="auto"/>
            <w:vAlign w:val="bottom"/>
          </w:tcPr>
          <w:p w14:paraId="5D41CD6C" w14:textId="77777777" w:rsidR="003A089D" w:rsidRPr="008360C7" w:rsidRDefault="003A089D" w:rsidP="00D13BCA">
            <w:pPr>
              <w:spacing w:after="0" w:line="240" w:lineRule="auto"/>
              <w:rPr>
                <w:rFonts w:ascii="Times New Roman" w:eastAsia="Calibri" w:hAnsi="Times New Roman" w:cs="Times New Roman"/>
                <w:sz w:val="24"/>
                <w:szCs w:val="24"/>
                <w:lang w:eastAsia="zh-CN"/>
              </w:rPr>
            </w:pPr>
            <w:r w:rsidRPr="008360C7">
              <w:rPr>
                <w:rFonts w:ascii="Times New Roman" w:eastAsia="Times New Roman" w:hAnsi="Times New Roman" w:cs="Times New Roman"/>
                <w:color w:val="000000"/>
                <w:sz w:val="24"/>
                <w:szCs w:val="24"/>
                <w:lang w:eastAsia="zh-CN"/>
              </w:rPr>
              <w:t>Adh1-probe *</w:t>
            </w:r>
          </w:p>
        </w:tc>
        <w:tc>
          <w:tcPr>
            <w:tcW w:w="7830" w:type="dxa"/>
            <w:shd w:val="clear" w:color="auto" w:fill="auto"/>
            <w:vAlign w:val="bottom"/>
          </w:tcPr>
          <w:p w14:paraId="407289F1" w14:textId="77777777" w:rsidR="003A089D" w:rsidRPr="008360C7" w:rsidRDefault="003A089D" w:rsidP="00D13BCA">
            <w:pPr>
              <w:spacing w:after="0" w:line="240" w:lineRule="auto"/>
              <w:rPr>
                <w:rFonts w:ascii="Times New Roman" w:eastAsia="Calibri" w:hAnsi="Times New Roman" w:cs="Times New Roman"/>
                <w:caps/>
                <w:sz w:val="24"/>
                <w:szCs w:val="24"/>
                <w:lang w:eastAsia="zh-CN"/>
              </w:rPr>
            </w:pPr>
            <w:r w:rsidRPr="008360C7">
              <w:rPr>
                <w:rFonts w:ascii="Times New Roman" w:eastAsiaTheme="minorEastAsia" w:hAnsi="Times New Roman" w:cs="Times New Roman"/>
                <w:sz w:val="24"/>
                <w:szCs w:val="24"/>
                <w:lang w:eastAsia="zh-CN"/>
              </w:rPr>
              <w:t>FAM-AATCAGGGC/ZEN/TCATTTTCTCGCTCCTCA-3IABkFQ</w:t>
            </w:r>
          </w:p>
        </w:tc>
      </w:tr>
      <w:tr w:rsidR="003A089D" w:rsidRPr="008360C7" w14:paraId="1BFE7AF5" w14:textId="77777777" w:rsidTr="00F151D0">
        <w:tc>
          <w:tcPr>
            <w:tcW w:w="1980" w:type="dxa"/>
            <w:shd w:val="clear" w:color="auto" w:fill="auto"/>
            <w:vAlign w:val="bottom"/>
          </w:tcPr>
          <w:p w14:paraId="1FD32350" w14:textId="77777777" w:rsidR="003A089D" w:rsidRPr="008360C7" w:rsidRDefault="003A089D" w:rsidP="00D13BCA">
            <w:pPr>
              <w:spacing w:after="0" w:line="240" w:lineRule="auto"/>
              <w:rPr>
                <w:rFonts w:ascii="Times New Roman" w:eastAsia="Calibri" w:hAnsi="Times New Roman" w:cs="Times New Roman"/>
                <w:sz w:val="24"/>
                <w:szCs w:val="24"/>
                <w:lang w:eastAsia="zh-CN"/>
              </w:rPr>
            </w:pPr>
            <w:r w:rsidRPr="008360C7">
              <w:rPr>
                <w:rFonts w:ascii="Times New Roman" w:eastAsia="Times New Roman" w:hAnsi="Times New Roman" w:cs="Times New Roman"/>
                <w:color w:val="000000"/>
                <w:sz w:val="24"/>
                <w:szCs w:val="24"/>
                <w:lang w:eastAsia="zh-CN"/>
              </w:rPr>
              <w:t>RT-Bar-F</w:t>
            </w:r>
          </w:p>
        </w:tc>
        <w:tc>
          <w:tcPr>
            <w:tcW w:w="7830" w:type="dxa"/>
            <w:shd w:val="clear" w:color="auto" w:fill="auto"/>
            <w:vAlign w:val="bottom"/>
          </w:tcPr>
          <w:p w14:paraId="01FE8344" w14:textId="77777777" w:rsidR="003A089D" w:rsidRPr="008360C7" w:rsidRDefault="003A089D" w:rsidP="00D13BCA">
            <w:pPr>
              <w:spacing w:after="0" w:line="240" w:lineRule="auto"/>
              <w:rPr>
                <w:rFonts w:ascii="Times New Roman" w:eastAsia="Calibri" w:hAnsi="Times New Roman" w:cs="Times New Roman"/>
                <w:caps/>
                <w:sz w:val="24"/>
                <w:szCs w:val="24"/>
                <w:lang w:eastAsia="zh-CN"/>
              </w:rPr>
            </w:pPr>
            <w:r w:rsidRPr="008360C7">
              <w:rPr>
                <w:rFonts w:ascii="Times New Roman" w:hAnsi="Times New Roman" w:cs="Times New Roman"/>
                <w:color w:val="000000"/>
                <w:sz w:val="24"/>
                <w:szCs w:val="24"/>
              </w:rPr>
              <w:t>GGAAGTTGACCG TGCTTGT</w:t>
            </w:r>
            <w:r w:rsidRPr="008360C7" w:rsidDel="001657B7">
              <w:rPr>
                <w:rFonts w:ascii="Times New Roman" w:eastAsia="PalatinoLTStd-Roman" w:hAnsi="Times New Roman" w:cs="Times New Roman"/>
                <w:i/>
                <w:sz w:val="24"/>
                <w:szCs w:val="24"/>
                <w:lang w:eastAsia="zh-CN"/>
              </w:rPr>
              <w:t xml:space="preserve"> </w:t>
            </w:r>
          </w:p>
        </w:tc>
      </w:tr>
      <w:tr w:rsidR="003A089D" w:rsidRPr="008360C7" w14:paraId="5AD91B30" w14:textId="77777777" w:rsidTr="00F151D0">
        <w:tc>
          <w:tcPr>
            <w:tcW w:w="1980" w:type="dxa"/>
            <w:tcBorders>
              <w:bottom w:val="nil"/>
            </w:tcBorders>
            <w:shd w:val="clear" w:color="auto" w:fill="auto"/>
            <w:vAlign w:val="bottom"/>
          </w:tcPr>
          <w:p w14:paraId="0CBFC5C7" w14:textId="77777777" w:rsidR="003A089D" w:rsidRPr="008360C7" w:rsidRDefault="003A089D" w:rsidP="00D13BCA">
            <w:pPr>
              <w:spacing w:after="0" w:line="240" w:lineRule="auto"/>
              <w:rPr>
                <w:rFonts w:ascii="Times New Roman" w:eastAsia="Calibri" w:hAnsi="Times New Roman" w:cs="Times New Roman"/>
                <w:sz w:val="24"/>
                <w:szCs w:val="24"/>
                <w:lang w:eastAsia="zh-CN"/>
              </w:rPr>
            </w:pPr>
            <w:r w:rsidRPr="008360C7">
              <w:rPr>
                <w:rFonts w:ascii="Times New Roman" w:eastAsia="Times New Roman" w:hAnsi="Times New Roman" w:cs="Times New Roman"/>
                <w:color w:val="000000"/>
                <w:sz w:val="24"/>
                <w:szCs w:val="24"/>
                <w:lang w:eastAsia="zh-CN"/>
              </w:rPr>
              <w:t>RT-Bar-R</w:t>
            </w:r>
          </w:p>
        </w:tc>
        <w:tc>
          <w:tcPr>
            <w:tcW w:w="7830" w:type="dxa"/>
            <w:tcBorders>
              <w:bottom w:val="nil"/>
            </w:tcBorders>
            <w:shd w:val="clear" w:color="auto" w:fill="auto"/>
            <w:vAlign w:val="bottom"/>
          </w:tcPr>
          <w:p w14:paraId="34131353" w14:textId="77777777" w:rsidR="003A089D" w:rsidRPr="008360C7" w:rsidRDefault="003A089D" w:rsidP="00D13BCA">
            <w:pPr>
              <w:spacing w:after="0" w:line="240" w:lineRule="auto"/>
              <w:rPr>
                <w:rFonts w:ascii="Times New Roman" w:eastAsia="Calibri" w:hAnsi="Times New Roman" w:cs="Times New Roman"/>
                <w:sz w:val="24"/>
                <w:szCs w:val="24"/>
                <w:lang w:eastAsia="zh-CN"/>
              </w:rPr>
            </w:pPr>
            <w:r w:rsidRPr="008360C7">
              <w:rPr>
                <w:rFonts w:ascii="Times New Roman" w:hAnsi="Times New Roman" w:cs="Times New Roman"/>
                <w:color w:val="000000"/>
                <w:sz w:val="24"/>
                <w:szCs w:val="24"/>
              </w:rPr>
              <w:t>GATCTACCATGAGCCCAGAAC</w:t>
            </w:r>
          </w:p>
        </w:tc>
      </w:tr>
      <w:tr w:rsidR="003A089D" w:rsidRPr="008360C7" w14:paraId="544C758E" w14:textId="77777777" w:rsidTr="00F151D0">
        <w:tc>
          <w:tcPr>
            <w:tcW w:w="1980" w:type="dxa"/>
            <w:tcBorders>
              <w:top w:val="nil"/>
              <w:bottom w:val="nil"/>
            </w:tcBorders>
            <w:shd w:val="clear" w:color="auto" w:fill="auto"/>
            <w:vAlign w:val="bottom"/>
          </w:tcPr>
          <w:p w14:paraId="55F4D794" w14:textId="77777777" w:rsidR="003A089D" w:rsidRPr="008360C7" w:rsidRDefault="003A089D" w:rsidP="00D13BCA">
            <w:pPr>
              <w:spacing w:after="0" w:line="240" w:lineRule="auto"/>
              <w:rPr>
                <w:rFonts w:ascii="Times New Roman" w:eastAsia="Calibri" w:hAnsi="Times New Roman" w:cs="Times New Roman"/>
                <w:sz w:val="24"/>
                <w:szCs w:val="24"/>
                <w:lang w:eastAsia="zh-CN"/>
              </w:rPr>
            </w:pPr>
            <w:r w:rsidRPr="008360C7">
              <w:rPr>
                <w:rFonts w:ascii="Times New Roman" w:eastAsia="Times New Roman" w:hAnsi="Times New Roman" w:cs="Times New Roman"/>
                <w:color w:val="000000"/>
                <w:sz w:val="24"/>
                <w:szCs w:val="24"/>
                <w:lang w:eastAsia="zh-CN"/>
              </w:rPr>
              <w:t>Bar-probe*</w:t>
            </w:r>
          </w:p>
        </w:tc>
        <w:tc>
          <w:tcPr>
            <w:tcW w:w="7830" w:type="dxa"/>
            <w:tcBorders>
              <w:top w:val="nil"/>
              <w:bottom w:val="nil"/>
            </w:tcBorders>
            <w:shd w:val="clear" w:color="auto" w:fill="auto"/>
            <w:vAlign w:val="bottom"/>
          </w:tcPr>
          <w:p w14:paraId="2CFF2C1F" w14:textId="77777777" w:rsidR="003A089D" w:rsidRPr="008360C7" w:rsidRDefault="003A089D" w:rsidP="00D13BCA">
            <w:pPr>
              <w:spacing w:after="0" w:line="240" w:lineRule="auto"/>
              <w:rPr>
                <w:rFonts w:ascii="Times New Roman" w:eastAsia="Calibri" w:hAnsi="Times New Roman" w:cs="Times New Roman"/>
                <w:sz w:val="24"/>
                <w:szCs w:val="24"/>
                <w:lang w:eastAsia="zh-CN"/>
              </w:rPr>
            </w:pPr>
            <w:r w:rsidRPr="008360C7">
              <w:rPr>
                <w:rFonts w:ascii="Times New Roman" w:hAnsi="Times New Roman" w:cs="Times New Roman"/>
                <w:color w:val="000000"/>
                <w:sz w:val="24"/>
                <w:szCs w:val="24"/>
              </w:rPr>
              <w:t>FAM-CGATGTAGT/ZEN/GGTTGACGATGGTGCA-IBFQ</w:t>
            </w:r>
            <w:r w:rsidRPr="008360C7" w:rsidDel="001657B7">
              <w:rPr>
                <w:rFonts w:ascii="Times New Roman" w:eastAsia="PalatinoLTStd-Roman" w:hAnsi="Times New Roman" w:cs="Times New Roman"/>
                <w:i/>
                <w:sz w:val="24"/>
                <w:szCs w:val="24"/>
                <w:lang w:eastAsia="zh-CN"/>
              </w:rPr>
              <w:t xml:space="preserve"> </w:t>
            </w:r>
          </w:p>
        </w:tc>
      </w:tr>
      <w:tr w:rsidR="00747001" w:rsidRPr="008360C7" w14:paraId="06744AE4" w14:textId="77777777" w:rsidTr="00F151D0">
        <w:tc>
          <w:tcPr>
            <w:tcW w:w="1980" w:type="dxa"/>
            <w:tcBorders>
              <w:top w:val="nil"/>
              <w:bottom w:val="nil"/>
            </w:tcBorders>
            <w:shd w:val="clear" w:color="auto" w:fill="auto"/>
            <w:vAlign w:val="bottom"/>
          </w:tcPr>
          <w:p w14:paraId="1D879285" w14:textId="7793AFF7" w:rsidR="00747001" w:rsidRPr="008360C7" w:rsidRDefault="00747001" w:rsidP="00D13BCA">
            <w:pPr>
              <w:spacing w:after="0" w:line="240" w:lineRule="auto"/>
              <w:rPr>
                <w:rFonts w:ascii="Times New Roman" w:eastAsia="Times New Roman" w:hAnsi="Times New Roman" w:cs="Times New Roman"/>
                <w:color w:val="000000"/>
                <w:sz w:val="24"/>
                <w:szCs w:val="24"/>
                <w:lang w:eastAsia="zh-CN"/>
              </w:rPr>
            </w:pPr>
            <w:r w:rsidRPr="008360C7">
              <w:rPr>
                <w:rFonts w:ascii="Times New Roman" w:eastAsia="Times New Roman" w:hAnsi="Times New Roman" w:cs="Times New Roman"/>
                <w:color w:val="000000"/>
                <w:sz w:val="24"/>
                <w:szCs w:val="24"/>
                <w:lang w:eastAsia="zh-CN"/>
              </w:rPr>
              <w:t>RT-Af2-F (its1)</w:t>
            </w:r>
          </w:p>
        </w:tc>
        <w:tc>
          <w:tcPr>
            <w:tcW w:w="7830" w:type="dxa"/>
            <w:tcBorders>
              <w:top w:val="nil"/>
              <w:bottom w:val="nil"/>
            </w:tcBorders>
            <w:shd w:val="clear" w:color="auto" w:fill="auto"/>
            <w:vAlign w:val="bottom"/>
          </w:tcPr>
          <w:p w14:paraId="750CC87D" w14:textId="6118DC97" w:rsidR="00747001" w:rsidRPr="008360C7" w:rsidRDefault="00747001" w:rsidP="00D13BCA">
            <w:pPr>
              <w:spacing w:after="0" w:line="240" w:lineRule="auto"/>
              <w:rPr>
                <w:rFonts w:ascii="Times New Roman" w:hAnsi="Times New Roman" w:cs="Times New Roman"/>
                <w:color w:val="000000"/>
                <w:sz w:val="24"/>
                <w:szCs w:val="24"/>
              </w:rPr>
            </w:pPr>
            <w:r w:rsidRPr="008360C7">
              <w:rPr>
                <w:rFonts w:ascii="Times New Roman" w:hAnsi="Times New Roman" w:cs="Times New Roman"/>
                <w:color w:val="000000"/>
                <w:sz w:val="24"/>
                <w:szCs w:val="24"/>
              </w:rPr>
              <w:t>ATC ATT ACC GAG TGT AGG GTT CCT</w:t>
            </w:r>
          </w:p>
        </w:tc>
      </w:tr>
      <w:tr w:rsidR="00747001" w:rsidRPr="008360C7" w14:paraId="72908D58" w14:textId="77777777" w:rsidTr="00F151D0">
        <w:tc>
          <w:tcPr>
            <w:tcW w:w="1980" w:type="dxa"/>
            <w:tcBorders>
              <w:top w:val="nil"/>
              <w:bottom w:val="nil"/>
            </w:tcBorders>
            <w:shd w:val="clear" w:color="auto" w:fill="auto"/>
            <w:vAlign w:val="bottom"/>
          </w:tcPr>
          <w:p w14:paraId="29A4986F" w14:textId="537BB4AE" w:rsidR="00747001" w:rsidRPr="008360C7" w:rsidRDefault="00747001" w:rsidP="00D13BCA">
            <w:pPr>
              <w:spacing w:after="0" w:line="240" w:lineRule="auto"/>
              <w:rPr>
                <w:rFonts w:ascii="Times New Roman" w:eastAsia="Times New Roman" w:hAnsi="Times New Roman" w:cs="Times New Roman"/>
                <w:color w:val="000000"/>
                <w:sz w:val="24"/>
                <w:szCs w:val="24"/>
                <w:lang w:eastAsia="zh-CN"/>
              </w:rPr>
            </w:pPr>
            <w:r w:rsidRPr="008360C7">
              <w:rPr>
                <w:rFonts w:ascii="Times New Roman" w:eastAsia="Times New Roman" w:hAnsi="Times New Roman" w:cs="Times New Roman"/>
                <w:color w:val="000000"/>
                <w:sz w:val="24"/>
                <w:szCs w:val="24"/>
                <w:lang w:eastAsia="zh-CN"/>
              </w:rPr>
              <w:t>RT-Af2-R (its1)</w:t>
            </w:r>
          </w:p>
        </w:tc>
        <w:tc>
          <w:tcPr>
            <w:tcW w:w="7830" w:type="dxa"/>
            <w:tcBorders>
              <w:top w:val="nil"/>
              <w:bottom w:val="nil"/>
            </w:tcBorders>
            <w:shd w:val="clear" w:color="auto" w:fill="auto"/>
            <w:vAlign w:val="bottom"/>
          </w:tcPr>
          <w:p w14:paraId="2A78ACF9" w14:textId="11042B82" w:rsidR="00747001" w:rsidRPr="008360C7" w:rsidRDefault="00747001" w:rsidP="00D13BCA">
            <w:pPr>
              <w:spacing w:after="0" w:line="240" w:lineRule="auto"/>
              <w:rPr>
                <w:rFonts w:ascii="Times New Roman" w:hAnsi="Times New Roman" w:cs="Times New Roman"/>
                <w:color w:val="000000"/>
                <w:sz w:val="24"/>
                <w:szCs w:val="24"/>
              </w:rPr>
            </w:pPr>
            <w:r w:rsidRPr="008360C7">
              <w:rPr>
                <w:rFonts w:ascii="Times New Roman" w:hAnsi="Times New Roman" w:cs="Times New Roman"/>
                <w:color w:val="000000"/>
                <w:sz w:val="24"/>
                <w:szCs w:val="24"/>
              </w:rPr>
              <w:t>GCC GAA GCA ACT AAG GTA CAG TAA A</w:t>
            </w:r>
          </w:p>
        </w:tc>
      </w:tr>
      <w:tr w:rsidR="00747001" w:rsidRPr="008360C7" w14:paraId="515501CC" w14:textId="77777777" w:rsidTr="00F151D0">
        <w:tc>
          <w:tcPr>
            <w:tcW w:w="1980" w:type="dxa"/>
            <w:tcBorders>
              <w:top w:val="nil"/>
              <w:bottom w:val="single" w:sz="8" w:space="0" w:color="auto"/>
            </w:tcBorders>
            <w:shd w:val="clear" w:color="auto" w:fill="auto"/>
            <w:vAlign w:val="bottom"/>
          </w:tcPr>
          <w:p w14:paraId="6B4E676F" w14:textId="031318E6" w:rsidR="00747001" w:rsidRPr="008360C7" w:rsidRDefault="00747001" w:rsidP="00D13BCA">
            <w:pPr>
              <w:spacing w:after="0" w:line="240" w:lineRule="auto"/>
              <w:rPr>
                <w:rFonts w:ascii="Times New Roman" w:eastAsia="Times New Roman" w:hAnsi="Times New Roman" w:cs="Times New Roman"/>
                <w:color w:val="000000"/>
                <w:sz w:val="24"/>
                <w:szCs w:val="24"/>
                <w:lang w:eastAsia="zh-CN"/>
              </w:rPr>
            </w:pPr>
            <w:r w:rsidRPr="008360C7">
              <w:rPr>
                <w:rFonts w:ascii="Times New Roman" w:eastAsia="Times New Roman" w:hAnsi="Times New Roman" w:cs="Times New Roman"/>
                <w:color w:val="000000"/>
                <w:sz w:val="24"/>
                <w:szCs w:val="24"/>
                <w:lang w:eastAsia="zh-CN"/>
              </w:rPr>
              <w:t>Af2-probe*</w:t>
            </w:r>
          </w:p>
        </w:tc>
        <w:tc>
          <w:tcPr>
            <w:tcW w:w="7830" w:type="dxa"/>
            <w:tcBorders>
              <w:top w:val="nil"/>
              <w:bottom w:val="single" w:sz="8" w:space="0" w:color="auto"/>
            </w:tcBorders>
            <w:shd w:val="clear" w:color="auto" w:fill="auto"/>
            <w:vAlign w:val="bottom"/>
          </w:tcPr>
          <w:p w14:paraId="39E2EAC3" w14:textId="74D843FA" w:rsidR="00747001" w:rsidRPr="008360C7" w:rsidRDefault="00747001" w:rsidP="00D13BCA">
            <w:pPr>
              <w:spacing w:after="0" w:line="240" w:lineRule="auto"/>
              <w:rPr>
                <w:rFonts w:ascii="Times New Roman" w:hAnsi="Times New Roman" w:cs="Times New Roman"/>
                <w:color w:val="000000"/>
                <w:sz w:val="24"/>
                <w:szCs w:val="24"/>
              </w:rPr>
            </w:pPr>
            <w:r w:rsidRPr="008360C7">
              <w:rPr>
                <w:rFonts w:ascii="Times New Roman" w:hAnsi="Times New Roman" w:cs="Times New Roman"/>
                <w:color w:val="000000"/>
                <w:sz w:val="24"/>
                <w:szCs w:val="24"/>
              </w:rPr>
              <w:t>FAM-CGA GCC CAA /ZEN/CCT CCC ACC CG-3IABkFQ/</w:t>
            </w:r>
          </w:p>
        </w:tc>
      </w:tr>
    </w:tbl>
    <w:p w14:paraId="1446AFB1" w14:textId="77777777" w:rsidR="003A089D" w:rsidRPr="008360C7" w:rsidRDefault="003A089D" w:rsidP="003A089D">
      <w:pPr>
        <w:spacing w:before="120" w:after="240" w:line="240" w:lineRule="auto"/>
        <w:rPr>
          <w:rFonts w:ascii="Times New Roman" w:hAnsi="Times New Roman" w:cs="Times New Roman"/>
          <w:sz w:val="24"/>
          <w:szCs w:val="24"/>
          <w:lang w:eastAsia="zh-CN"/>
        </w:rPr>
      </w:pPr>
      <w:r w:rsidRPr="008360C7">
        <w:rPr>
          <w:rFonts w:ascii="Times New Roman" w:hAnsi="Times New Roman" w:cs="Times New Roman"/>
          <w:sz w:val="24"/>
          <w:szCs w:val="24"/>
          <w:lang w:eastAsia="zh-CN"/>
        </w:rPr>
        <w:t>Italics indicate the homologous recombinant site that attached to the end of the gene specific primer sequences. *: the probes were labeled with FAM (6-fluorescein) or HEX (</w:t>
      </w:r>
      <w:proofErr w:type="spellStart"/>
      <w:r w:rsidRPr="008360C7">
        <w:rPr>
          <w:rFonts w:ascii="Times New Roman" w:hAnsi="Times New Roman" w:cs="Times New Roman"/>
          <w:sz w:val="24"/>
          <w:szCs w:val="24"/>
          <w:lang w:eastAsia="zh-CN"/>
        </w:rPr>
        <w:t>hexachloro</w:t>
      </w:r>
      <w:proofErr w:type="spellEnd"/>
      <w:r w:rsidRPr="008360C7">
        <w:rPr>
          <w:rFonts w:ascii="Times New Roman" w:hAnsi="Times New Roman" w:cs="Times New Roman"/>
          <w:sz w:val="24"/>
          <w:szCs w:val="24"/>
          <w:lang w:eastAsia="zh-CN"/>
        </w:rPr>
        <w:t xml:space="preserve"> fluorescein) at the 5′end and double quenched with ZEN and Iowa Black FQ (IBFQ).</w:t>
      </w:r>
    </w:p>
    <w:p w14:paraId="76CECA60" w14:textId="77777777" w:rsidR="003A089D" w:rsidRPr="008360C7" w:rsidRDefault="003A089D" w:rsidP="003A089D">
      <w:pPr>
        <w:keepNext/>
        <w:keepLines/>
        <w:spacing w:before="40" w:after="0" w:line="480" w:lineRule="auto"/>
        <w:outlineLvl w:val="2"/>
        <w:rPr>
          <w:rFonts w:ascii="Times New Roman" w:eastAsia="Times New Roman" w:hAnsi="Times New Roman" w:cs="Times New Roman"/>
          <w:bCs/>
          <w:color w:val="000000"/>
          <w:sz w:val="24"/>
          <w:szCs w:val="24"/>
        </w:rPr>
      </w:pPr>
    </w:p>
    <w:p w14:paraId="7636C41A" w14:textId="77777777" w:rsidR="003A089D" w:rsidRPr="008360C7" w:rsidRDefault="003A089D" w:rsidP="003A089D">
      <w:pPr>
        <w:rPr>
          <w:rFonts w:ascii="Times New Roman" w:hAnsi="Times New Roman" w:cs="Times New Roman"/>
          <w:bCs/>
          <w:sz w:val="24"/>
          <w:szCs w:val="24"/>
          <w:lang w:bidi="en-US"/>
        </w:rPr>
      </w:pPr>
    </w:p>
    <w:p w14:paraId="2E0E03C5" w14:textId="77777777" w:rsidR="003A089D" w:rsidRPr="008360C7" w:rsidRDefault="003A089D" w:rsidP="003A089D">
      <w:pPr>
        <w:rPr>
          <w:rFonts w:ascii="Times New Roman" w:hAnsi="Times New Roman" w:cs="Times New Roman"/>
          <w:bCs/>
          <w:sz w:val="24"/>
          <w:szCs w:val="24"/>
          <w:lang w:bidi="en-US"/>
        </w:rPr>
      </w:pPr>
    </w:p>
    <w:p w14:paraId="6AB36CD0" w14:textId="77777777" w:rsidR="003A089D" w:rsidRPr="008360C7" w:rsidRDefault="003A089D" w:rsidP="003A089D">
      <w:pPr>
        <w:rPr>
          <w:rFonts w:ascii="Times New Roman" w:hAnsi="Times New Roman" w:cs="Times New Roman"/>
          <w:b/>
          <w:sz w:val="24"/>
          <w:szCs w:val="24"/>
          <w:lang w:bidi="en-US"/>
        </w:rPr>
      </w:pPr>
    </w:p>
    <w:p w14:paraId="4DEE208A" w14:textId="75531D06" w:rsidR="007F5120" w:rsidRPr="008360C7" w:rsidRDefault="00D423AE"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
          <w:bCs/>
          <w:color w:val="000000"/>
          <w:sz w:val="24"/>
          <w:szCs w:val="24"/>
        </w:rPr>
        <w:lastRenderedPageBreak/>
        <w:t>Supplemental Table 2</w:t>
      </w:r>
      <w:r w:rsidR="007F5120" w:rsidRPr="008360C7">
        <w:rPr>
          <w:rFonts w:ascii="Times New Roman" w:eastAsia="Times New Roman" w:hAnsi="Times New Roman" w:cs="Times New Roman"/>
          <w:bCs/>
          <w:color w:val="000000"/>
          <w:sz w:val="24"/>
          <w:szCs w:val="24"/>
        </w:rPr>
        <w:t xml:space="preserve">. </w:t>
      </w:r>
      <w:bookmarkStart w:id="3" w:name="_Hlk22659134"/>
      <w:bookmarkEnd w:id="2"/>
      <w:r w:rsidR="007635C1" w:rsidRPr="008360C7">
        <w:rPr>
          <w:rFonts w:ascii="Times New Roman" w:eastAsia="Times New Roman" w:hAnsi="Times New Roman" w:cs="Times New Roman"/>
          <w:bCs/>
          <w:color w:val="000000"/>
          <w:sz w:val="24"/>
          <w:szCs w:val="24"/>
        </w:rPr>
        <w:t>Variations in the number and average weight of T1 kernels among the 28 transgenic lines from 15 transgenic events of HIGS-p2c in B104 that were produced at Iowa State University.</w:t>
      </w:r>
      <w:bookmarkEnd w:id="3"/>
    </w:p>
    <w:tbl>
      <w:tblPr>
        <w:tblW w:w="8100" w:type="dxa"/>
        <w:jc w:val="center"/>
        <w:tblBorders>
          <w:top w:val="single" w:sz="4" w:space="0" w:color="00000A"/>
          <w:bottom w:val="single" w:sz="4" w:space="0" w:color="00000A"/>
          <w:insideH w:val="single" w:sz="4" w:space="0" w:color="00000A"/>
        </w:tblBorders>
        <w:tblLook w:val="01E0" w:firstRow="1" w:lastRow="1" w:firstColumn="1" w:lastColumn="1" w:noHBand="0" w:noVBand="0"/>
      </w:tblPr>
      <w:tblGrid>
        <w:gridCol w:w="1530"/>
        <w:gridCol w:w="1800"/>
        <w:gridCol w:w="1980"/>
        <w:gridCol w:w="2790"/>
      </w:tblGrid>
      <w:tr w:rsidR="007F5120" w:rsidRPr="008360C7" w14:paraId="467CE91C" w14:textId="77777777" w:rsidTr="004B4AD1">
        <w:trPr>
          <w:jc w:val="center"/>
        </w:trPr>
        <w:tc>
          <w:tcPr>
            <w:tcW w:w="1530" w:type="dxa"/>
            <w:tcBorders>
              <w:top w:val="single" w:sz="8" w:space="0" w:color="00000A"/>
              <w:bottom w:val="single" w:sz="8" w:space="0" w:color="00000A"/>
            </w:tcBorders>
          </w:tcPr>
          <w:p w14:paraId="4363341C"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Events</w:t>
            </w:r>
          </w:p>
        </w:tc>
        <w:tc>
          <w:tcPr>
            <w:tcW w:w="1800" w:type="dxa"/>
            <w:tcBorders>
              <w:top w:val="single" w:sz="8" w:space="0" w:color="00000A"/>
              <w:bottom w:val="single" w:sz="8" w:space="0" w:color="00000A"/>
            </w:tcBorders>
            <w:shd w:val="clear" w:color="auto" w:fill="auto"/>
          </w:tcPr>
          <w:p w14:paraId="4FD2F82D"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Line name</w:t>
            </w:r>
          </w:p>
        </w:tc>
        <w:tc>
          <w:tcPr>
            <w:tcW w:w="1980" w:type="dxa"/>
            <w:tcBorders>
              <w:top w:val="single" w:sz="8" w:space="0" w:color="00000A"/>
              <w:bottom w:val="single" w:sz="8" w:space="0" w:color="00000A"/>
            </w:tcBorders>
            <w:shd w:val="clear" w:color="auto" w:fill="auto"/>
          </w:tcPr>
          <w:p w14:paraId="6B87C6AA"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Number of kernels per ear</w:t>
            </w:r>
          </w:p>
        </w:tc>
        <w:tc>
          <w:tcPr>
            <w:tcW w:w="2790" w:type="dxa"/>
            <w:tcBorders>
              <w:top w:val="single" w:sz="8" w:space="0" w:color="00000A"/>
              <w:bottom w:val="single" w:sz="8" w:space="0" w:color="00000A"/>
            </w:tcBorders>
            <w:shd w:val="clear" w:color="auto" w:fill="auto"/>
          </w:tcPr>
          <w:p w14:paraId="52DD4C50"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Kernel weight (g) *</w:t>
            </w:r>
          </w:p>
          <w:p w14:paraId="0EC569EA"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(average)</w:t>
            </w:r>
          </w:p>
        </w:tc>
      </w:tr>
      <w:tr w:rsidR="007F5120" w:rsidRPr="008360C7" w14:paraId="1EBFDE6C" w14:textId="77777777" w:rsidTr="004B4AD1">
        <w:trPr>
          <w:jc w:val="center"/>
        </w:trPr>
        <w:tc>
          <w:tcPr>
            <w:tcW w:w="1530" w:type="dxa"/>
            <w:vMerge w:val="restart"/>
            <w:tcBorders>
              <w:top w:val="single" w:sz="8" w:space="0" w:color="00000A"/>
            </w:tcBorders>
            <w:vAlign w:val="center"/>
          </w:tcPr>
          <w:p w14:paraId="4107AC5E" w14:textId="429099A8"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P2c3</w:t>
            </w:r>
            <w:r w:rsidR="004A3862" w:rsidRPr="008360C7">
              <w:rPr>
                <w:rFonts w:ascii="Times New Roman" w:eastAsia="Times New Roman" w:hAnsi="Times New Roman" w:cs="Times New Roman"/>
                <w:bCs/>
                <w:color w:val="000000"/>
                <w:sz w:val="24"/>
                <w:szCs w:val="24"/>
                <w:vertAlign w:val="superscript"/>
              </w:rPr>
              <w:t>§</w:t>
            </w:r>
          </w:p>
        </w:tc>
        <w:tc>
          <w:tcPr>
            <w:tcW w:w="1800" w:type="dxa"/>
            <w:tcBorders>
              <w:top w:val="single" w:sz="8" w:space="0" w:color="00000A"/>
              <w:bottom w:val="nil"/>
            </w:tcBorders>
            <w:shd w:val="clear" w:color="auto" w:fill="auto"/>
          </w:tcPr>
          <w:p w14:paraId="5E6C59C7"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P2c3-2</w:t>
            </w:r>
          </w:p>
        </w:tc>
        <w:tc>
          <w:tcPr>
            <w:tcW w:w="1980" w:type="dxa"/>
            <w:tcBorders>
              <w:top w:val="single" w:sz="8" w:space="0" w:color="00000A"/>
              <w:bottom w:val="nil"/>
            </w:tcBorders>
            <w:shd w:val="clear" w:color="auto" w:fill="auto"/>
          </w:tcPr>
          <w:p w14:paraId="7DBD1A01"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180</w:t>
            </w:r>
          </w:p>
        </w:tc>
        <w:tc>
          <w:tcPr>
            <w:tcW w:w="2790" w:type="dxa"/>
            <w:tcBorders>
              <w:top w:val="single" w:sz="8" w:space="0" w:color="00000A"/>
              <w:bottom w:val="nil"/>
            </w:tcBorders>
            <w:shd w:val="clear" w:color="auto" w:fill="auto"/>
          </w:tcPr>
          <w:p w14:paraId="5A9B9C16"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0.1950</w:t>
            </w:r>
          </w:p>
        </w:tc>
      </w:tr>
      <w:tr w:rsidR="007F5120" w:rsidRPr="008360C7" w14:paraId="69EB8B7A" w14:textId="77777777" w:rsidTr="004B4AD1">
        <w:trPr>
          <w:jc w:val="center"/>
        </w:trPr>
        <w:tc>
          <w:tcPr>
            <w:tcW w:w="1530" w:type="dxa"/>
            <w:vMerge/>
            <w:tcBorders>
              <w:bottom w:val="single" w:sz="4" w:space="0" w:color="auto"/>
            </w:tcBorders>
            <w:vAlign w:val="center"/>
          </w:tcPr>
          <w:p w14:paraId="41C49453"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p>
        </w:tc>
        <w:tc>
          <w:tcPr>
            <w:tcW w:w="1800" w:type="dxa"/>
            <w:tcBorders>
              <w:top w:val="nil"/>
              <w:bottom w:val="single" w:sz="4" w:space="0" w:color="auto"/>
            </w:tcBorders>
            <w:shd w:val="clear" w:color="auto" w:fill="auto"/>
          </w:tcPr>
          <w:p w14:paraId="2D7B0BBF"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P2c3-3</w:t>
            </w:r>
          </w:p>
        </w:tc>
        <w:tc>
          <w:tcPr>
            <w:tcW w:w="1980" w:type="dxa"/>
            <w:tcBorders>
              <w:top w:val="nil"/>
              <w:bottom w:val="single" w:sz="4" w:space="0" w:color="auto"/>
            </w:tcBorders>
            <w:shd w:val="clear" w:color="auto" w:fill="auto"/>
          </w:tcPr>
          <w:p w14:paraId="647E5ED3"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31</w:t>
            </w:r>
          </w:p>
        </w:tc>
        <w:tc>
          <w:tcPr>
            <w:tcW w:w="2790" w:type="dxa"/>
            <w:tcBorders>
              <w:top w:val="nil"/>
              <w:bottom w:val="single" w:sz="4" w:space="0" w:color="auto"/>
            </w:tcBorders>
            <w:shd w:val="clear" w:color="auto" w:fill="auto"/>
          </w:tcPr>
          <w:p w14:paraId="5F08A695"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0.2289</w:t>
            </w:r>
          </w:p>
        </w:tc>
      </w:tr>
      <w:tr w:rsidR="007F5120" w:rsidRPr="008360C7" w14:paraId="20A7F33C" w14:textId="77777777" w:rsidTr="004B4AD1">
        <w:trPr>
          <w:jc w:val="center"/>
        </w:trPr>
        <w:tc>
          <w:tcPr>
            <w:tcW w:w="1530" w:type="dxa"/>
            <w:vMerge w:val="restart"/>
            <w:tcBorders>
              <w:top w:val="single" w:sz="4" w:space="0" w:color="auto"/>
            </w:tcBorders>
            <w:vAlign w:val="center"/>
          </w:tcPr>
          <w:p w14:paraId="0C52B000" w14:textId="4063A756"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P2c4</w:t>
            </w:r>
            <w:r w:rsidR="004A3862" w:rsidRPr="008360C7">
              <w:rPr>
                <w:rFonts w:ascii="Times New Roman" w:eastAsia="Times New Roman" w:hAnsi="Times New Roman" w:cs="Times New Roman"/>
                <w:bCs/>
                <w:color w:val="000000"/>
                <w:sz w:val="24"/>
                <w:szCs w:val="24"/>
                <w:vertAlign w:val="superscript"/>
              </w:rPr>
              <w:t>§</w:t>
            </w:r>
          </w:p>
        </w:tc>
        <w:tc>
          <w:tcPr>
            <w:tcW w:w="1800" w:type="dxa"/>
            <w:tcBorders>
              <w:top w:val="single" w:sz="4" w:space="0" w:color="auto"/>
              <w:bottom w:val="nil"/>
            </w:tcBorders>
            <w:shd w:val="clear" w:color="auto" w:fill="auto"/>
          </w:tcPr>
          <w:p w14:paraId="5B3699F5"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P2c4-1</w:t>
            </w:r>
          </w:p>
        </w:tc>
        <w:tc>
          <w:tcPr>
            <w:tcW w:w="1980" w:type="dxa"/>
            <w:tcBorders>
              <w:top w:val="single" w:sz="4" w:space="0" w:color="auto"/>
              <w:bottom w:val="nil"/>
            </w:tcBorders>
            <w:shd w:val="clear" w:color="auto" w:fill="auto"/>
          </w:tcPr>
          <w:p w14:paraId="58BD416A"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101</w:t>
            </w:r>
          </w:p>
        </w:tc>
        <w:tc>
          <w:tcPr>
            <w:tcW w:w="2790" w:type="dxa"/>
            <w:tcBorders>
              <w:top w:val="single" w:sz="4" w:space="0" w:color="auto"/>
              <w:bottom w:val="nil"/>
            </w:tcBorders>
            <w:shd w:val="clear" w:color="auto" w:fill="auto"/>
          </w:tcPr>
          <w:p w14:paraId="6F83718C"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0.2306</w:t>
            </w:r>
          </w:p>
        </w:tc>
      </w:tr>
      <w:tr w:rsidR="007F5120" w:rsidRPr="008360C7" w14:paraId="714B5B58" w14:textId="77777777" w:rsidTr="004B4AD1">
        <w:trPr>
          <w:jc w:val="center"/>
        </w:trPr>
        <w:tc>
          <w:tcPr>
            <w:tcW w:w="1530" w:type="dxa"/>
            <w:vMerge/>
            <w:vAlign w:val="center"/>
          </w:tcPr>
          <w:p w14:paraId="662B0383"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p>
        </w:tc>
        <w:tc>
          <w:tcPr>
            <w:tcW w:w="1800" w:type="dxa"/>
            <w:tcBorders>
              <w:top w:val="nil"/>
              <w:bottom w:val="nil"/>
            </w:tcBorders>
            <w:shd w:val="clear" w:color="auto" w:fill="auto"/>
          </w:tcPr>
          <w:p w14:paraId="1B3293B5"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P2c4-2</w:t>
            </w:r>
          </w:p>
        </w:tc>
        <w:tc>
          <w:tcPr>
            <w:tcW w:w="1980" w:type="dxa"/>
            <w:tcBorders>
              <w:top w:val="nil"/>
              <w:bottom w:val="nil"/>
            </w:tcBorders>
            <w:shd w:val="clear" w:color="auto" w:fill="auto"/>
          </w:tcPr>
          <w:p w14:paraId="7E59356E"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177</w:t>
            </w:r>
          </w:p>
        </w:tc>
        <w:tc>
          <w:tcPr>
            <w:tcW w:w="2790" w:type="dxa"/>
            <w:tcBorders>
              <w:top w:val="nil"/>
              <w:bottom w:val="nil"/>
            </w:tcBorders>
            <w:shd w:val="clear" w:color="auto" w:fill="auto"/>
          </w:tcPr>
          <w:p w14:paraId="3F63C362"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0.2316</w:t>
            </w:r>
          </w:p>
        </w:tc>
      </w:tr>
      <w:tr w:rsidR="007F5120" w:rsidRPr="008360C7" w14:paraId="127A7E47" w14:textId="77777777" w:rsidTr="004B4AD1">
        <w:trPr>
          <w:jc w:val="center"/>
        </w:trPr>
        <w:tc>
          <w:tcPr>
            <w:tcW w:w="1530" w:type="dxa"/>
            <w:vMerge/>
            <w:tcBorders>
              <w:bottom w:val="single" w:sz="4" w:space="0" w:color="auto"/>
            </w:tcBorders>
            <w:vAlign w:val="center"/>
          </w:tcPr>
          <w:p w14:paraId="72FC2984"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p>
        </w:tc>
        <w:tc>
          <w:tcPr>
            <w:tcW w:w="1800" w:type="dxa"/>
            <w:tcBorders>
              <w:top w:val="nil"/>
              <w:bottom w:val="single" w:sz="4" w:space="0" w:color="auto"/>
            </w:tcBorders>
            <w:shd w:val="clear" w:color="auto" w:fill="auto"/>
          </w:tcPr>
          <w:p w14:paraId="4ED1922E"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P2c4-3</w:t>
            </w:r>
          </w:p>
        </w:tc>
        <w:tc>
          <w:tcPr>
            <w:tcW w:w="1980" w:type="dxa"/>
            <w:tcBorders>
              <w:top w:val="nil"/>
              <w:bottom w:val="single" w:sz="4" w:space="0" w:color="auto"/>
            </w:tcBorders>
            <w:shd w:val="clear" w:color="auto" w:fill="auto"/>
          </w:tcPr>
          <w:p w14:paraId="58E1D7D6"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203</w:t>
            </w:r>
          </w:p>
        </w:tc>
        <w:tc>
          <w:tcPr>
            <w:tcW w:w="2790" w:type="dxa"/>
            <w:tcBorders>
              <w:top w:val="nil"/>
              <w:bottom w:val="single" w:sz="4" w:space="0" w:color="auto"/>
            </w:tcBorders>
            <w:shd w:val="clear" w:color="auto" w:fill="auto"/>
          </w:tcPr>
          <w:p w14:paraId="6B220082"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0.1729</w:t>
            </w:r>
          </w:p>
        </w:tc>
      </w:tr>
      <w:tr w:rsidR="007F5120" w:rsidRPr="008360C7" w14:paraId="061FAED4" w14:textId="77777777" w:rsidTr="004B4AD1">
        <w:trPr>
          <w:jc w:val="center"/>
        </w:trPr>
        <w:tc>
          <w:tcPr>
            <w:tcW w:w="1530" w:type="dxa"/>
            <w:vMerge w:val="restart"/>
            <w:tcBorders>
              <w:top w:val="single" w:sz="4" w:space="0" w:color="auto"/>
            </w:tcBorders>
            <w:vAlign w:val="center"/>
          </w:tcPr>
          <w:p w14:paraId="004B37CC"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P2c5</w:t>
            </w:r>
          </w:p>
        </w:tc>
        <w:tc>
          <w:tcPr>
            <w:tcW w:w="1800" w:type="dxa"/>
            <w:tcBorders>
              <w:top w:val="single" w:sz="4" w:space="0" w:color="auto"/>
              <w:bottom w:val="nil"/>
            </w:tcBorders>
            <w:shd w:val="clear" w:color="auto" w:fill="auto"/>
          </w:tcPr>
          <w:p w14:paraId="60A843F5"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P2c5-1</w:t>
            </w:r>
          </w:p>
        </w:tc>
        <w:tc>
          <w:tcPr>
            <w:tcW w:w="1980" w:type="dxa"/>
            <w:tcBorders>
              <w:top w:val="single" w:sz="4" w:space="0" w:color="auto"/>
              <w:bottom w:val="nil"/>
            </w:tcBorders>
            <w:shd w:val="clear" w:color="auto" w:fill="auto"/>
          </w:tcPr>
          <w:p w14:paraId="3243E659"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246</w:t>
            </w:r>
          </w:p>
        </w:tc>
        <w:tc>
          <w:tcPr>
            <w:tcW w:w="2790" w:type="dxa"/>
            <w:tcBorders>
              <w:top w:val="single" w:sz="4" w:space="0" w:color="auto"/>
              <w:bottom w:val="nil"/>
            </w:tcBorders>
            <w:shd w:val="clear" w:color="auto" w:fill="auto"/>
          </w:tcPr>
          <w:p w14:paraId="71E8AC1C"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0.1683</w:t>
            </w:r>
          </w:p>
        </w:tc>
      </w:tr>
      <w:tr w:rsidR="007F5120" w:rsidRPr="008360C7" w14:paraId="6B054CD6" w14:textId="77777777" w:rsidTr="004B4AD1">
        <w:trPr>
          <w:jc w:val="center"/>
        </w:trPr>
        <w:tc>
          <w:tcPr>
            <w:tcW w:w="1530" w:type="dxa"/>
            <w:vMerge/>
            <w:tcBorders>
              <w:bottom w:val="single" w:sz="4" w:space="0" w:color="auto"/>
            </w:tcBorders>
            <w:vAlign w:val="center"/>
          </w:tcPr>
          <w:p w14:paraId="0882A9D9"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p>
        </w:tc>
        <w:tc>
          <w:tcPr>
            <w:tcW w:w="1800" w:type="dxa"/>
            <w:tcBorders>
              <w:top w:val="nil"/>
              <w:bottom w:val="single" w:sz="4" w:space="0" w:color="auto"/>
            </w:tcBorders>
            <w:shd w:val="clear" w:color="auto" w:fill="auto"/>
          </w:tcPr>
          <w:p w14:paraId="17BAB177"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P2c5-2</w:t>
            </w:r>
          </w:p>
        </w:tc>
        <w:tc>
          <w:tcPr>
            <w:tcW w:w="1980" w:type="dxa"/>
            <w:tcBorders>
              <w:top w:val="nil"/>
              <w:bottom w:val="single" w:sz="4" w:space="0" w:color="auto"/>
            </w:tcBorders>
            <w:shd w:val="clear" w:color="auto" w:fill="auto"/>
          </w:tcPr>
          <w:p w14:paraId="7036EE94"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25</w:t>
            </w:r>
          </w:p>
        </w:tc>
        <w:tc>
          <w:tcPr>
            <w:tcW w:w="2790" w:type="dxa"/>
            <w:tcBorders>
              <w:top w:val="nil"/>
              <w:bottom w:val="single" w:sz="4" w:space="0" w:color="auto"/>
            </w:tcBorders>
            <w:shd w:val="clear" w:color="auto" w:fill="auto"/>
          </w:tcPr>
          <w:p w14:paraId="066BA77E"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0.1918</w:t>
            </w:r>
          </w:p>
        </w:tc>
      </w:tr>
      <w:tr w:rsidR="007F5120" w:rsidRPr="008360C7" w14:paraId="419BF8F1" w14:textId="77777777" w:rsidTr="004B4AD1">
        <w:trPr>
          <w:jc w:val="center"/>
        </w:trPr>
        <w:tc>
          <w:tcPr>
            <w:tcW w:w="1530" w:type="dxa"/>
            <w:vMerge w:val="restart"/>
            <w:tcBorders>
              <w:top w:val="single" w:sz="4" w:space="0" w:color="auto"/>
            </w:tcBorders>
            <w:vAlign w:val="center"/>
          </w:tcPr>
          <w:p w14:paraId="45619332"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P2c6</w:t>
            </w:r>
          </w:p>
        </w:tc>
        <w:tc>
          <w:tcPr>
            <w:tcW w:w="1800" w:type="dxa"/>
            <w:tcBorders>
              <w:top w:val="single" w:sz="4" w:space="0" w:color="auto"/>
              <w:bottom w:val="nil"/>
            </w:tcBorders>
            <w:shd w:val="clear" w:color="auto" w:fill="auto"/>
          </w:tcPr>
          <w:p w14:paraId="4B58BCE8"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P2c6-1</w:t>
            </w:r>
          </w:p>
        </w:tc>
        <w:tc>
          <w:tcPr>
            <w:tcW w:w="1980" w:type="dxa"/>
            <w:tcBorders>
              <w:top w:val="single" w:sz="4" w:space="0" w:color="auto"/>
              <w:bottom w:val="nil"/>
            </w:tcBorders>
            <w:shd w:val="clear" w:color="auto" w:fill="auto"/>
          </w:tcPr>
          <w:p w14:paraId="2653DEA8"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151</w:t>
            </w:r>
          </w:p>
        </w:tc>
        <w:tc>
          <w:tcPr>
            <w:tcW w:w="2790" w:type="dxa"/>
            <w:tcBorders>
              <w:top w:val="single" w:sz="4" w:space="0" w:color="auto"/>
              <w:bottom w:val="nil"/>
            </w:tcBorders>
            <w:shd w:val="clear" w:color="auto" w:fill="auto"/>
          </w:tcPr>
          <w:p w14:paraId="7A91ACB8"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0.2324</w:t>
            </w:r>
          </w:p>
        </w:tc>
      </w:tr>
      <w:tr w:rsidR="007F5120" w:rsidRPr="008360C7" w14:paraId="0E367997" w14:textId="77777777" w:rsidTr="004B4AD1">
        <w:trPr>
          <w:jc w:val="center"/>
        </w:trPr>
        <w:tc>
          <w:tcPr>
            <w:tcW w:w="1530" w:type="dxa"/>
            <w:vMerge/>
            <w:tcBorders>
              <w:bottom w:val="single" w:sz="4" w:space="0" w:color="auto"/>
            </w:tcBorders>
          </w:tcPr>
          <w:p w14:paraId="17AA172F"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p>
        </w:tc>
        <w:tc>
          <w:tcPr>
            <w:tcW w:w="1800" w:type="dxa"/>
            <w:tcBorders>
              <w:top w:val="nil"/>
              <w:bottom w:val="single" w:sz="4" w:space="0" w:color="auto"/>
            </w:tcBorders>
            <w:shd w:val="clear" w:color="auto" w:fill="auto"/>
          </w:tcPr>
          <w:p w14:paraId="7348338C"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P2c6-2</w:t>
            </w:r>
          </w:p>
        </w:tc>
        <w:tc>
          <w:tcPr>
            <w:tcW w:w="1980" w:type="dxa"/>
            <w:tcBorders>
              <w:top w:val="nil"/>
              <w:bottom w:val="single" w:sz="4" w:space="0" w:color="auto"/>
            </w:tcBorders>
            <w:shd w:val="clear" w:color="auto" w:fill="auto"/>
          </w:tcPr>
          <w:p w14:paraId="33EE7B05"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135</w:t>
            </w:r>
          </w:p>
        </w:tc>
        <w:tc>
          <w:tcPr>
            <w:tcW w:w="2790" w:type="dxa"/>
            <w:tcBorders>
              <w:top w:val="nil"/>
              <w:bottom w:val="single" w:sz="4" w:space="0" w:color="auto"/>
            </w:tcBorders>
            <w:shd w:val="clear" w:color="auto" w:fill="auto"/>
          </w:tcPr>
          <w:p w14:paraId="5EF23DB7"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0.1911</w:t>
            </w:r>
          </w:p>
        </w:tc>
      </w:tr>
      <w:tr w:rsidR="007F5120" w:rsidRPr="008360C7" w14:paraId="554B6807" w14:textId="77777777" w:rsidTr="004B4AD1">
        <w:trPr>
          <w:jc w:val="center"/>
        </w:trPr>
        <w:tc>
          <w:tcPr>
            <w:tcW w:w="1530" w:type="dxa"/>
            <w:vMerge w:val="restart"/>
            <w:tcBorders>
              <w:top w:val="single" w:sz="4" w:space="0" w:color="auto"/>
            </w:tcBorders>
          </w:tcPr>
          <w:p w14:paraId="5AE33CBE"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p>
          <w:p w14:paraId="5A9E2947"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P2c7</w:t>
            </w:r>
          </w:p>
        </w:tc>
        <w:tc>
          <w:tcPr>
            <w:tcW w:w="1800" w:type="dxa"/>
            <w:tcBorders>
              <w:top w:val="single" w:sz="4" w:space="0" w:color="auto"/>
              <w:bottom w:val="nil"/>
            </w:tcBorders>
            <w:shd w:val="clear" w:color="auto" w:fill="auto"/>
          </w:tcPr>
          <w:p w14:paraId="00A263FC"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P2c7-1</w:t>
            </w:r>
          </w:p>
        </w:tc>
        <w:tc>
          <w:tcPr>
            <w:tcW w:w="1980" w:type="dxa"/>
            <w:tcBorders>
              <w:top w:val="single" w:sz="4" w:space="0" w:color="auto"/>
              <w:bottom w:val="nil"/>
            </w:tcBorders>
            <w:shd w:val="clear" w:color="auto" w:fill="auto"/>
          </w:tcPr>
          <w:p w14:paraId="70E27031"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99</w:t>
            </w:r>
          </w:p>
        </w:tc>
        <w:tc>
          <w:tcPr>
            <w:tcW w:w="2790" w:type="dxa"/>
            <w:tcBorders>
              <w:top w:val="single" w:sz="4" w:space="0" w:color="auto"/>
              <w:bottom w:val="nil"/>
            </w:tcBorders>
            <w:shd w:val="clear" w:color="auto" w:fill="auto"/>
          </w:tcPr>
          <w:p w14:paraId="39F70A1A"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0.2575</w:t>
            </w:r>
          </w:p>
        </w:tc>
      </w:tr>
      <w:tr w:rsidR="007F5120" w:rsidRPr="008360C7" w14:paraId="4C28272A" w14:textId="77777777" w:rsidTr="004B4AD1">
        <w:trPr>
          <w:jc w:val="center"/>
        </w:trPr>
        <w:tc>
          <w:tcPr>
            <w:tcW w:w="1530" w:type="dxa"/>
            <w:vMerge/>
          </w:tcPr>
          <w:p w14:paraId="48E2B38D"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p>
        </w:tc>
        <w:tc>
          <w:tcPr>
            <w:tcW w:w="1800" w:type="dxa"/>
            <w:tcBorders>
              <w:top w:val="nil"/>
              <w:bottom w:val="nil"/>
            </w:tcBorders>
            <w:shd w:val="clear" w:color="auto" w:fill="auto"/>
          </w:tcPr>
          <w:p w14:paraId="3C0F0E5A"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P2c7-2</w:t>
            </w:r>
          </w:p>
        </w:tc>
        <w:tc>
          <w:tcPr>
            <w:tcW w:w="1980" w:type="dxa"/>
            <w:tcBorders>
              <w:top w:val="nil"/>
              <w:bottom w:val="nil"/>
            </w:tcBorders>
            <w:shd w:val="clear" w:color="auto" w:fill="auto"/>
          </w:tcPr>
          <w:p w14:paraId="28A65C47"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126</w:t>
            </w:r>
          </w:p>
        </w:tc>
        <w:tc>
          <w:tcPr>
            <w:tcW w:w="2790" w:type="dxa"/>
            <w:tcBorders>
              <w:top w:val="nil"/>
              <w:bottom w:val="nil"/>
            </w:tcBorders>
            <w:shd w:val="clear" w:color="auto" w:fill="auto"/>
          </w:tcPr>
          <w:p w14:paraId="112ED182"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0.1888</w:t>
            </w:r>
          </w:p>
        </w:tc>
      </w:tr>
      <w:tr w:rsidR="007F5120" w:rsidRPr="008360C7" w14:paraId="204BC755" w14:textId="77777777" w:rsidTr="004B4AD1">
        <w:trPr>
          <w:jc w:val="center"/>
        </w:trPr>
        <w:tc>
          <w:tcPr>
            <w:tcW w:w="1530" w:type="dxa"/>
            <w:vMerge/>
            <w:tcBorders>
              <w:bottom w:val="single" w:sz="4" w:space="0" w:color="auto"/>
            </w:tcBorders>
          </w:tcPr>
          <w:p w14:paraId="3B736647"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p>
        </w:tc>
        <w:tc>
          <w:tcPr>
            <w:tcW w:w="1800" w:type="dxa"/>
            <w:tcBorders>
              <w:top w:val="nil"/>
              <w:bottom w:val="single" w:sz="4" w:space="0" w:color="auto"/>
            </w:tcBorders>
            <w:shd w:val="clear" w:color="auto" w:fill="auto"/>
          </w:tcPr>
          <w:p w14:paraId="55277A79"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P2c7-3</w:t>
            </w:r>
          </w:p>
        </w:tc>
        <w:tc>
          <w:tcPr>
            <w:tcW w:w="1980" w:type="dxa"/>
            <w:tcBorders>
              <w:top w:val="nil"/>
              <w:bottom w:val="single" w:sz="4" w:space="0" w:color="auto"/>
            </w:tcBorders>
            <w:shd w:val="clear" w:color="auto" w:fill="auto"/>
          </w:tcPr>
          <w:p w14:paraId="66925523"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190</w:t>
            </w:r>
          </w:p>
        </w:tc>
        <w:tc>
          <w:tcPr>
            <w:tcW w:w="2790" w:type="dxa"/>
            <w:tcBorders>
              <w:top w:val="nil"/>
              <w:bottom w:val="single" w:sz="4" w:space="0" w:color="auto"/>
            </w:tcBorders>
            <w:shd w:val="clear" w:color="auto" w:fill="auto"/>
          </w:tcPr>
          <w:p w14:paraId="16D9101C"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0.2642</w:t>
            </w:r>
          </w:p>
        </w:tc>
      </w:tr>
      <w:tr w:rsidR="007F5120" w:rsidRPr="008360C7" w14:paraId="37F2B59B" w14:textId="77777777" w:rsidTr="004B4AD1">
        <w:trPr>
          <w:jc w:val="center"/>
        </w:trPr>
        <w:tc>
          <w:tcPr>
            <w:tcW w:w="1530" w:type="dxa"/>
            <w:tcBorders>
              <w:top w:val="single" w:sz="4" w:space="0" w:color="auto"/>
              <w:bottom w:val="single" w:sz="4" w:space="0" w:color="auto"/>
            </w:tcBorders>
          </w:tcPr>
          <w:p w14:paraId="162AD475"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P2c8</w:t>
            </w:r>
          </w:p>
        </w:tc>
        <w:tc>
          <w:tcPr>
            <w:tcW w:w="1800" w:type="dxa"/>
            <w:tcBorders>
              <w:top w:val="single" w:sz="4" w:space="0" w:color="auto"/>
              <w:bottom w:val="single" w:sz="4" w:space="0" w:color="auto"/>
            </w:tcBorders>
            <w:shd w:val="clear" w:color="auto" w:fill="auto"/>
          </w:tcPr>
          <w:p w14:paraId="04255869"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P2c8-1</w:t>
            </w:r>
          </w:p>
        </w:tc>
        <w:tc>
          <w:tcPr>
            <w:tcW w:w="1980" w:type="dxa"/>
            <w:tcBorders>
              <w:top w:val="single" w:sz="4" w:space="0" w:color="auto"/>
              <w:bottom w:val="single" w:sz="4" w:space="0" w:color="auto"/>
            </w:tcBorders>
            <w:shd w:val="clear" w:color="auto" w:fill="auto"/>
          </w:tcPr>
          <w:p w14:paraId="27BD67B2"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62</w:t>
            </w:r>
          </w:p>
        </w:tc>
        <w:tc>
          <w:tcPr>
            <w:tcW w:w="2790" w:type="dxa"/>
            <w:tcBorders>
              <w:top w:val="single" w:sz="4" w:space="0" w:color="auto"/>
              <w:bottom w:val="single" w:sz="4" w:space="0" w:color="auto"/>
            </w:tcBorders>
            <w:shd w:val="clear" w:color="auto" w:fill="auto"/>
          </w:tcPr>
          <w:p w14:paraId="283FF04E"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0.2515</w:t>
            </w:r>
          </w:p>
        </w:tc>
      </w:tr>
      <w:tr w:rsidR="007F5120" w:rsidRPr="008360C7" w14:paraId="21064B3F" w14:textId="77777777" w:rsidTr="004B4AD1">
        <w:trPr>
          <w:jc w:val="center"/>
        </w:trPr>
        <w:tc>
          <w:tcPr>
            <w:tcW w:w="1530" w:type="dxa"/>
            <w:tcBorders>
              <w:top w:val="single" w:sz="4" w:space="0" w:color="auto"/>
              <w:bottom w:val="single" w:sz="4" w:space="0" w:color="auto"/>
            </w:tcBorders>
          </w:tcPr>
          <w:p w14:paraId="752DC9E8"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P2c10</w:t>
            </w:r>
          </w:p>
        </w:tc>
        <w:tc>
          <w:tcPr>
            <w:tcW w:w="1800" w:type="dxa"/>
            <w:tcBorders>
              <w:top w:val="single" w:sz="4" w:space="0" w:color="auto"/>
              <w:bottom w:val="single" w:sz="4" w:space="0" w:color="auto"/>
            </w:tcBorders>
            <w:shd w:val="clear" w:color="auto" w:fill="auto"/>
          </w:tcPr>
          <w:p w14:paraId="78A7B7DF"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P2c10-1</w:t>
            </w:r>
          </w:p>
        </w:tc>
        <w:tc>
          <w:tcPr>
            <w:tcW w:w="1980" w:type="dxa"/>
            <w:tcBorders>
              <w:top w:val="single" w:sz="4" w:space="0" w:color="auto"/>
              <w:bottom w:val="single" w:sz="4" w:space="0" w:color="auto"/>
            </w:tcBorders>
            <w:shd w:val="clear" w:color="auto" w:fill="auto"/>
          </w:tcPr>
          <w:p w14:paraId="5545EA1C"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156</w:t>
            </w:r>
          </w:p>
        </w:tc>
        <w:tc>
          <w:tcPr>
            <w:tcW w:w="2790" w:type="dxa"/>
            <w:tcBorders>
              <w:top w:val="single" w:sz="4" w:space="0" w:color="auto"/>
              <w:bottom w:val="single" w:sz="4" w:space="0" w:color="auto"/>
            </w:tcBorders>
            <w:shd w:val="clear" w:color="auto" w:fill="auto"/>
          </w:tcPr>
          <w:p w14:paraId="76331700"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0.2250</w:t>
            </w:r>
          </w:p>
        </w:tc>
      </w:tr>
      <w:tr w:rsidR="007F5120" w:rsidRPr="008360C7" w14:paraId="1CBC97D0" w14:textId="77777777" w:rsidTr="004B4AD1">
        <w:trPr>
          <w:jc w:val="center"/>
        </w:trPr>
        <w:tc>
          <w:tcPr>
            <w:tcW w:w="1530" w:type="dxa"/>
            <w:tcBorders>
              <w:top w:val="single" w:sz="4" w:space="0" w:color="auto"/>
              <w:bottom w:val="single" w:sz="4" w:space="0" w:color="auto"/>
            </w:tcBorders>
          </w:tcPr>
          <w:p w14:paraId="09816743"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P2c11</w:t>
            </w:r>
          </w:p>
        </w:tc>
        <w:tc>
          <w:tcPr>
            <w:tcW w:w="1800" w:type="dxa"/>
            <w:tcBorders>
              <w:top w:val="single" w:sz="4" w:space="0" w:color="auto"/>
              <w:bottom w:val="single" w:sz="4" w:space="0" w:color="auto"/>
            </w:tcBorders>
            <w:shd w:val="clear" w:color="auto" w:fill="auto"/>
          </w:tcPr>
          <w:p w14:paraId="446331BB"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P2c11-3</w:t>
            </w:r>
          </w:p>
        </w:tc>
        <w:tc>
          <w:tcPr>
            <w:tcW w:w="1980" w:type="dxa"/>
            <w:tcBorders>
              <w:top w:val="single" w:sz="4" w:space="0" w:color="auto"/>
              <w:bottom w:val="single" w:sz="4" w:space="0" w:color="auto"/>
            </w:tcBorders>
            <w:shd w:val="clear" w:color="auto" w:fill="auto"/>
          </w:tcPr>
          <w:p w14:paraId="2C77BC36"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13</w:t>
            </w:r>
          </w:p>
        </w:tc>
        <w:tc>
          <w:tcPr>
            <w:tcW w:w="2790" w:type="dxa"/>
            <w:tcBorders>
              <w:top w:val="single" w:sz="4" w:space="0" w:color="auto"/>
              <w:bottom w:val="single" w:sz="4" w:space="0" w:color="auto"/>
            </w:tcBorders>
            <w:shd w:val="clear" w:color="auto" w:fill="auto"/>
          </w:tcPr>
          <w:p w14:paraId="087C1EF7"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0.1765</w:t>
            </w:r>
          </w:p>
        </w:tc>
      </w:tr>
      <w:tr w:rsidR="007F5120" w:rsidRPr="008360C7" w14:paraId="6DAF99CE" w14:textId="77777777" w:rsidTr="004B4AD1">
        <w:trPr>
          <w:jc w:val="center"/>
        </w:trPr>
        <w:tc>
          <w:tcPr>
            <w:tcW w:w="1530" w:type="dxa"/>
            <w:tcBorders>
              <w:top w:val="single" w:sz="4" w:space="0" w:color="auto"/>
              <w:bottom w:val="single" w:sz="4" w:space="0" w:color="auto"/>
            </w:tcBorders>
          </w:tcPr>
          <w:p w14:paraId="0A18D53E"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P2c13</w:t>
            </w:r>
          </w:p>
        </w:tc>
        <w:tc>
          <w:tcPr>
            <w:tcW w:w="1800" w:type="dxa"/>
            <w:tcBorders>
              <w:top w:val="single" w:sz="4" w:space="0" w:color="auto"/>
              <w:bottom w:val="single" w:sz="4" w:space="0" w:color="auto"/>
            </w:tcBorders>
            <w:shd w:val="clear" w:color="auto" w:fill="auto"/>
          </w:tcPr>
          <w:p w14:paraId="75B9545B"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P2c13-2</w:t>
            </w:r>
          </w:p>
        </w:tc>
        <w:tc>
          <w:tcPr>
            <w:tcW w:w="1980" w:type="dxa"/>
            <w:tcBorders>
              <w:top w:val="single" w:sz="4" w:space="0" w:color="auto"/>
              <w:bottom w:val="single" w:sz="4" w:space="0" w:color="auto"/>
            </w:tcBorders>
            <w:shd w:val="clear" w:color="auto" w:fill="auto"/>
          </w:tcPr>
          <w:p w14:paraId="61E62709"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76</w:t>
            </w:r>
          </w:p>
        </w:tc>
        <w:tc>
          <w:tcPr>
            <w:tcW w:w="2790" w:type="dxa"/>
            <w:tcBorders>
              <w:top w:val="single" w:sz="4" w:space="0" w:color="auto"/>
              <w:bottom w:val="single" w:sz="4" w:space="0" w:color="auto"/>
            </w:tcBorders>
            <w:shd w:val="clear" w:color="auto" w:fill="auto"/>
          </w:tcPr>
          <w:p w14:paraId="55746766"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0.2433</w:t>
            </w:r>
          </w:p>
        </w:tc>
      </w:tr>
      <w:tr w:rsidR="007F5120" w:rsidRPr="008360C7" w14:paraId="31BF238A" w14:textId="77777777" w:rsidTr="004B4AD1">
        <w:trPr>
          <w:jc w:val="center"/>
        </w:trPr>
        <w:tc>
          <w:tcPr>
            <w:tcW w:w="1530" w:type="dxa"/>
            <w:vMerge w:val="restart"/>
            <w:tcBorders>
              <w:top w:val="single" w:sz="4" w:space="0" w:color="auto"/>
            </w:tcBorders>
          </w:tcPr>
          <w:p w14:paraId="04AC674E"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p>
          <w:p w14:paraId="6503CB5D"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P2c14</w:t>
            </w:r>
          </w:p>
        </w:tc>
        <w:tc>
          <w:tcPr>
            <w:tcW w:w="1800" w:type="dxa"/>
            <w:tcBorders>
              <w:top w:val="single" w:sz="4" w:space="0" w:color="auto"/>
              <w:bottom w:val="nil"/>
            </w:tcBorders>
            <w:shd w:val="clear" w:color="auto" w:fill="auto"/>
          </w:tcPr>
          <w:p w14:paraId="5D9D992F"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P2c14-1</w:t>
            </w:r>
          </w:p>
        </w:tc>
        <w:tc>
          <w:tcPr>
            <w:tcW w:w="1980" w:type="dxa"/>
            <w:tcBorders>
              <w:top w:val="single" w:sz="4" w:space="0" w:color="auto"/>
              <w:bottom w:val="nil"/>
            </w:tcBorders>
            <w:shd w:val="clear" w:color="auto" w:fill="auto"/>
          </w:tcPr>
          <w:p w14:paraId="020A7738"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189</w:t>
            </w:r>
          </w:p>
        </w:tc>
        <w:tc>
          <w:tcPr>
            <w:tcW w:w="2790" w:type="dxa"/>
            <w:tcBorders>
              <w:top w:val="single" w:sz="4" w:space="0" w:color="auto"/>
              <w:bottom w:val="nil"/>
            </w:tcBorders>
            <w:shd w:val="clear" w:color="auto" w:fill="auto"/>
          </w:tcPr>
          <w:p w14:paraId="668C5C55"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0.2180</w:t>
            </w:r>
          </w:p>
        </w:tc>
      </w:tr>
      <w:tr w:rsidR="007F5120" w:rsidRPr="008360C7" w14:paraId="141958A7" w14:textId="77777777" w:rsidTr="004B4AD1">
        <w:trPr>
          <w:jc w:val="center"/>
        </w:trPr>
        <w:tc>
          <w:tcPr>
            <w:tcW w:w="1530" w:type="dxa"/>
            <w:vMerge/>
          </w:tcPr>
          <w:p w14:paraId="0CC33CE1"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p>
        </w:tc>
        <w:tc>
          <w:tcPr>
            <w:tcW w:w="1800" w:type="dxa"/>
            <w:tcBorders>
              <w:top w:val="nil"/>
              <w:bottom w:val="nil"/>
            </w:tcBorders>
            <w:shd w:val="clear" w:color="auto" w:fill="auto"/>
          </w:tcPr>
          <w:p w14:paraId="39032BC0"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P2c14-2</w:t>
            </w:r>
          </w:p>
        </w:tc>
        <w:tc>
          <w:tcPr>
            <w:tcW w:w="1980" w:type="dxa"/>
            <w:tcBorders>
              <w:top w:val="nil"/>
              <w:bottom w:val="nil"/>
            </w:tcBorders>
            <w:shd w:val="clear" w:color="auto" w:fill="auto"/>
          </w:tcPr>
          <w:p w14:paraId="49B23E70"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154</w:t>
            </w:r>
          </w:p>
        </w:tc>
        <w:tc>
          <w:tcPr>
            <w:tcW w:w="2790" w:type="dxa"/>
            <w:tcBorders>
              <w:top w:val="nil"/>
              <w:bottom w:val="nil"/>
            </w:tcBorders>
            <w:shd w:val="clear" w:color="auto" w:fill="auto"/>
          </w:tcPr>
          <w:p w14:paraId="561238C9"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0.1844</w:t>
            </w:r>
          </w:p>
        </w:tc>
      </w:tr>
      <w:tr w:rsidR="007F5120" w:rsidRPr="008360C7" w14:paraId="4B408EF2" w14:textId="77777777" w:rsidTr="004B4AD1">
        <w:trPr>
          <w:jc w:val="center"/>
        </w:trPr>
        <w:tc>
          <w:tcPr>
            <w:tcW w:w="1530" w:type="dxa"/>
            <w:vMerge/>
            <w:tcBorders>
              <w:bottom w:val="single" w:sz="4" w:space="0" w:color="auto"/>
            </w:tcBorders>
          </w:tcPr>
          <w:p w14:paraId="2B6ACC25"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p>
        </w:tc>
        <w:tc>
          <w:tcPr>
            <w:tcW w:w="1800" w:type="dxa"/>
            <w:tcBorders>
              <w:top w:val="nil"/>
              <w:bottom w:val="single" w:sz="4" w:space="0" w:color="auto"/>
            </w:tcBorders>
            <w:shd w:val="clear" w:color="auto" w:fill="auto"/>
          </w:tcPr>
          <w:p w14:paraId="3B267A3D"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P2c14-3</w:t>
            </w:r>
          </w:p>
        </w:tc>
        <w:tc>
          <w:tcPr>
            <w:tcW w:w="1980" w:type="dxa"/>
            <w:tcBorders>
              <w:top w:val="nil"/>
              <w:bottom w:val="single" w:sz="4" w:space="0" w:color="auto"/>
            </w:tcBorders>
            <w:shd w:val="clear" w:color="auto" w:fill="auto"/>
          </w:tcPr>
          <w:p w14:paraId="4E2C44FC"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215</w:t>
            </w:r>
          </w:p>
        </w:tc>
        <w:tc>
          <w:tcPr>
            <w:tcW w:w="2790" w:type="dxa"/>
            <w:tcBorders>
              <w:top w:val="nil"/>
              <w:bottom w:val="single" w:sz="4" w:space="0" w:color="auto"/>
            </w:tcBorders>
            <w:shd w:val="clear" w:color="auto" w:fill="auto"/>
          </w:tcPr>
          <w:p w14:paraId="135F54B0"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0.1711</w:t>
            </w:r>
          </w:p>
        </w:tc>
      </w:tr>
      <w:tr w:rsidR="007F5120" w:rsidRPr="008360C7" w14:paraId="56455194" w14:textId="77777777" w:rsidTr="004B4AD1">
        <w:trPr>
          <w:jc w:val="center"/>
        </w:trPr>
        <w:tc>
          <w:tcPr>
            <w:tcW w:w="1530" w:type="dxa"/>
            <w:tcBorders>
              <w:top w:val="single" w:sz="4" w:space="0" w:color="auto"/>
              <w:bottom w:val="single" w:sz="4" w:space="0" w:color="auto"/>
            </w:tcBorders>
          </w:tcPr>
          <w:p w14:paraId="06B8BDCC"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P2c17</w:t>
            </w:r>
          </w:p>
        </w:tc>
        <w:tc>
          <w:tcPr>
            <w:tcW w:w="1800" w:type="dxa"/>
            <w:tcBorders>
              <w:top w:val="single" w:sz="4" w:space="0" w:color="auto"/>
              <w:bottom w:val="single" w:sz="4" w:space="0" w:color="auto"/>
            </w:tcBorders>
            <w:shd w:val="clear" w:color="auto" w:fill="auto"/>
          </w:tcPr>
          <w:p w14:paraId="7855F374"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P2c17-1</w:t>
            </w:r>
          </w:p>
        </w:tc>
        <w:tc>
          <w:tcPr>
            <w:tcW w:w="1980" w:type="dxa"/>
            <w:tcBorders>
              <w:top w:val="single" w:sz="4" w:space="0" w:color="auto"/>
              <w:bottom w:val="single" w:sz="4" w:space="0" w:color="auto"/>
            </w:tcBorders>
            <w:shd w:val="clear" w:color="auto" w:fill="auto"/>
          </w:tcPr>
          <w:p w14:paraId="146999C3"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40</w:t>
            </w:r>
          </w:p>
        </w:tc>
        <w:tc>
          <w:tcPr>
            <w:tcW w:w="2790" w:type="dxa"/>
            <w:tcBorders>
              <w:top w:val="single" w:sz="4" w:space="0" w:color="auto"/>
              <w:bottom w:val="single" w:sz="4" w:space="0" w:color="auto"/>
            </w:tcBorders>
            <w:shd w:val="clear" w:color="auto" w:fill="auto"/>
          </w:tcPr>
          <w:p w14:paraId="323C819E"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0.2274</w:t>
            </w:r>
          </w:p>
        </w:tc>
      </w:tr>
      <w:tr w:rsidR="007F5120" w:rsidRPr="008360C7" w14:paraId="643579C6" w14:textId="77777777" w:rsidTr="004B4AD1">
        <w:trPr>
          <w:jc w:val="center"/>
        </w:trPr>
        <w:tc>
          <w:tcPr>
            <w:tcW w:w="1530" w:type="dxa"/>
            <w:tcBorders>
              <w:top w:val="single" w:sz="4" w:space="0" w:color="auto"/>
              <w:bottom w:val="single" w:sz="4" w:space="0" w:color="auto"/>
            </w:tcBorders>
          </w:tcPr>
          <w:p w14:paraId="3C578A09"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P2c18</w:t>
            </w:r>
          </w:p>
        </w:tc>
        <w:tc>
          <w:tcPr>
            <w:tcW w:w="1800" w:type="dxa"/>
            <w:tcBorders>
              <w:top w:val="single" w:sz="4" w:space="0" w:color="auto"/>
              <w:bottom w:val="single" w:sz="4" w:space="0" w:color="auto"/>
            </w:tcBorders>
            <w:shd w:val="clear" w:color="auto" w:fill="auto"/>
          </w:tcPr>
          <w:p w14:paraId="05574AFF"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P2c18-1</w:t>
            </w:r>
          </w:p>
        </w:tc>
        <w:tc>
          <w:tcPr>
            <w:tcW w:w="1980" w:type="dxa"/>
            <w:tcBorders>
              <w:top w:val="single" w:sz="4" w:space="0" w:color="auto"/>
              <w:bottom w:val="single" w:sz="4" w:space="0" w:color="auto"/>
            </w:tcBorders>
            <w:shd w:val="clear" w:color="auto" w:fill="auto"/>
          </w:tcPr>
          <w:p w14:paraId="00E4D64F"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42</w:t>
            </w:r>
          </w:p>
        </w:tc>
        <w:tc>
          <w:tcPr>
            <w:tcW w:w="2790" w:type="dxa"/>
            <w:tcBorders>
              <w:top w:val="single" w:sz="4" w:space="0" w:color="auto"/>
              <w:bottom w:val="single" w:sz="4" w:space="0" w:color="auto"/>
            </w:tcBorders>
            <w:shd w:val="clear" w:color="auto" w:fill="auto"/>
          </w:tcPr>
          <w:p w14:paraId="65FE349E"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0.2070</w:t>
            </w:r>
          </w:p>
        </w:tc>
      </w:tr>
      <w:tr w:rsidR="007F5120" w:rsidRPr="008360C7" w14:paraId="39B4ABDA" w14:textId="77777777" w:rsidTr="004B4AD1">
        <w:trPr>
          <w:jc w:val="center"/>
        </w:trPr>
        <w:tc>
          <w:tcPr>
            <w:tcW w:w="1530" w:type="dxa"/>
            <w:vMerge w:val="restart"/>
            <w:tcBorders>
              <w:top w:val="single" w:sz="4" w:space="0" w:color="auto"/>
            </w:tcBorders>
          </w:tcPr>
          <w:p w14:paraId="728D8734"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p>
          <w:p w14:paraId="3A88D3C5"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P2c21</w:t>
            </w:r>
          </w:p>
        </w:tc>
        <w:tc>
          <w:tcPr>
            <w:tcW w:w="1800" w:type="dxa"/>
            <w:tcBorders>
              <w:top w:val="single" w:sz="4" w:space="0" w:color="auto"/>
              <w:bottom w:val="nil"/>
            </w:tcBorders>
            <w:shd w:val="clear" w:color="auto" w:fill="auto"/>
          </w:tcPr>
          <w:p w14:paraId="2E310C67"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P2c21-1</w:t>
            </w:r>
          </w:p>
        </w:tc>
        <w:tc>
          <w:tcPr>
            <w:tcW w:w="1980" w:type="dxa"/>
            <w:tcBorders>
              <w:top w:val="single" w:sz="4" w:space="0" w:color="auto"/>
              <w:bottom w:val="nil"/>
            </w:tcBorders>
            <w:shd w:val="clear" w:color="auto" w:fill="auto"/>
          </w:tcPr>
          <w:p w14:paraId="2AB58B1C"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26</w:t>
            </w:r>
          </w:p>
        </w:tc>
        <w:tc>
          <w:tcPr>
            <w:tcW w:w="2790" w:type="dxa"/>
            <w:tcBorders>
              <w:top w:val="single" w:sz="4" w:space="0" w:color="auto"/>
              <w:bottom w:val="nil"/>
            </w:tcBorders>
            <w:shd w:val="clear" w:color="auto" w:fill="auto"/>
          </w:tcPr>
          <w:p w14:paraId="11A673C9"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0.2652</w:t>
            </w:r>
          </w:p>
        </w:tc>
      </w:tr>
      <w:tr w:rsidR="007F5120" w:rsidRPr="008360C7" w14:paraId="47775BA8" w14:textId="77777777" w:rsidTr="004B4AD1">
        <w:trPr>
          <w:jc w:val="center"/>
        </w:trPr>
        <w:tc>
          <w:tcPr>
            <w:tcW w:w="1530" w:type="dxa"/>
            <w:vMerge/>
          </w:tcPr>
          <w:p w14:paraId="6331AF1F"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p>
        </w:tc>
        <w:tc>
          <w:tcPr>
            <w:tcW w:w="1800" w:type="dxa"/>
            <w:tcBorders>
              <w:top w:val="nil"/>
              <w:bottom w:val="nil"/>
            </w:tcBorders>
            <w:shd w:val="clear" w:color="auto" w:fill="auto"/>
          </w:tcPr>
          <w:p w14:paraId="04182BCE"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P2c21-3</w:t>
            </w:r>
          </w:p>
        </w:tc>
        <w:tc>
          <w:tcPr>
            <w:tcW w:w="1980" w:type="dxa"/>
            <w:tcBorders>
              <w:top w:val="nil"/>
              <w:bottom w:val="nil"/>
            </w:tcBorders>
            <w:shd w:val="clear" w:color="auto" w:fill="auto"/>
          </w:tcPr>
          <w:p w14:paraId="2E5534C3"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168</w:t>
            </w:r>
          </w:p>
        </w:tc>
        <w:tc>
          <w:tcPr>
            <w:tcW w:w="2790" w:type="dxa"/>
            <w:tcBorders>
              <w:top w:val="nil"/>
              <w:bottom w:val="nil"/>
            </w:tcBorders>
            <w:shd w:val="clear" w:color="auto" w:fill="auto"/>
          </w:tcPr>
          <w:p w14:paraId="15D5D5CA"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0.1797</w:t>
            </w:r>
          </w:p>
        </w:tc>
      </w:tr>
      <w:tr w:rsidR="007F5120" w:rsidRPr="008360C7" w14:paraId="65F5FB6E" w14:textId="77777777" w:rsidTr="004B4AD1">
        <w:trPr>
          <w:jc w:val="center"/>
        </w:trPr>
        <w:tc>
          <w:tcPr>
            <w:tcW w:w="1530" w:type="dxa"/>
            <w:vMerge/>
            <w:tcBorders>
              <w:bottom w:val="single" w:sz="4" w:space="0" w:color="auto"/>
            </w:tcBorders>
          </w:tcPr>
          <w:p w14:paraId="49041B7D"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p>
        </w:tc>
        <w:tc>
          <w:tcPr>
            <w:tcW w:w="1800" w:type="dxa"/>
            <w:tcBorders>
              <w:top w:val="nil"/>
              <w:bottom w:val="single" w:sz="4" w:space="0" w:color="auto"/>
            </w:tcBorders>
            <w:shd w:val="clear" w:color="auto" w:fill="auto"/>
          </w:tcPr>
          <w:p w14:paraId="3D9F73FC"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P2c21-4</w:t>
            </w:r>
          </w:p>
        </w:tc>
        <w:tc>
          <w:tcPr>
            <w:tcW w:w="1980" w:type="dxa"/>
            <w:tcBorders>
              <w:top w:val="nil"/>
              <w:bottom w:val="single" w:sz="4" w:space="0" w:color="auto"/>
            </w:tcBorders>
            <w:shd w:val="clear" w:color="auto" w:fill="auto"/>
          </w:tcPr>
          <w:p w14:paraId="293161C4"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138</w:t>
            </w:r>
          </w:p>
        </w:tc>
        <w:tc>
          <w:tcPr>
            <w:tcW w:w="2790" w:type="dxa"/>
            <w:tcBorders>
              <w:top w:val="nil"/>
              <w:bottom w:val="single" w:sz="4" w:space="0" w:color="auto"/>
            </w:tcBorders>
            <w:shd w:val="clear" w:color="auto" w:fill="auto"/>
          </w:tcPr>
          <w:p w14:paraId="66806029"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0.1950</w:t>
            </w:r>
          </w:p>
        </w:tc>
      </w:tr>
      <w:tr w:rsidR="007F5120" w:rsidRPr="008360C7" w14:paraId="42535238" w14:textId="77777777" w:rsidTr="004B4AD1">
        <w:trPr>
          <w:jc w:val="center"/>
        </w:trPr>
        <w:tc>
          <w:tcPr>
            <w:tcW w:w="1530" w:type="dxa"/>
            <w:vMerge w:val="restart"/>
            <w:tcBorders>
              <w:top w:val="single" w:sz="4" w:space="0" w:color="auto"/>
            </w:tcBorders>
          </w:tcPr>
          <w:p w14:paraId="28BB9270"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P2c25</w:t>
            </w:r>
          </w:p>
        </w:tc>
        <w:tc>
          <w:tcPr>
            <w:tcW w:w="1800" w:type="dxa"/>
            <w:tcBorders>
              <w:top w:val="single" w:sz="4" w:space="0" w:color="auto"/>
              <w:bottom w:val="nil"/>
            </w:tcBorders>
            <w:shd w:val="clear" w:color="auto" w:fill="auto"/>
          </w:tcPr>
          <w:p w14:paraId="3EEDA69C"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P2c25-1</w:t>
            </w:r>
          </w:p>
        </w:tc>
        <w:tc>
          <w:tcPr>
            <w:tcW w:w="1980" w:type="dxa"/>
            <w:tcBorders>
              <w:top w:val="single" w:sz="4" w:space="0" w:color="auto"/>
              <w:bottom w:val="nil"/>
            </w:tcBorders>
            <w:shd w:val="clear" w:color="auto" w:fill="auto"/>
          </w:tcPr>
          <w:p w14:paraId="3E1D72EF"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56</w:t>
            </w:r>
          </w:p>
        </w:tc>
        <w:tc>
          <w:tcPr>
            <w:tcW w:w="2790" w:type="dxa"/>
            <w:tcBorders>
              <w:top w:val="single" w:sz="4" w:space="0" w:color="auto"/>
              <w:bottom w:val="nil"/>
            </w:tcBorders>
            <w:shd w:val="clear" w:color="auto" w:fill="auto"/>
          </w:tcPr>
          <w:p w14:paraId="0ACF0083"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0.2289</w:t>
            </w:r>
          </w:p>
        </w:tc>
      </w:tr>
      <w:tr w:rsidR="007F5120" w:rsidRPr="008360C7" w14:paraId="5A5A434C" w14:textId="77777777" w:rsidTr="004B4AD1">
        <w:trPr>
          <w:jc w:val="center"/>
        </w:trPr>
        <w:tc>
          <w:tcPr>
            <w:tcW w:w="1530" w:type="dxa"/>
            <w:vMerge/>
            <w:tcBorders>
              <w:bottom w:val="single" w:sz="4" w:space="0" w:color="auto"/>
            </w:tcBorders>
          </w:tcPr>
          <w:p w14:paraId="118603C4"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p>
        </w:tc>
        <w:tc>
          <w:tcPr>
            <w:tcW w:w="1800" w:type="dxa"/>
            <w:tcBorders>
              <w:top w:val="nil"/>
              <w:bottom w:val="single" w:sz="4" w:space="0" w:color="auto"/>
            </w:tcBorders>
            <w:shd w:val="clear" w:color="auto" w:fill="auto"/>
          </w:tcPr>
          <w:p w14:paraId="5D4B2C60"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P2c25-2</w:t>
            </w:r>
          </w:p>
        </w:tc>
        <w:tc>
          <w:tcPr>
            <w:tcW w:w="1980" w:type="dxa"/>
            <w:tcBorders>
              <w:top w:val="nil"/>
              <w:bottom w:val="single" w:sz="4" w:space="0" w:color="auto"/>
            </w:tcBorders>
            <w:shd w:val="clear" w:color="auto" w:fill="auto"/>
          </w:tcPr>
          <w:p w14:paraId="27F2453B"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16</w:t>
            </w:r>
          </w:p>
        </w:tc>
        <w:tc>
          <w:tcPr>
            <w:tcW w:w="2790" w:type="dxa"/>
            <w:tcBorders>
              <w:top w:val="nil"/>
              <w:bottom w:val="single" w:sz="4" w:space="0" w:color="auto"/>
            </w:tcBorders>
            <w:shd w:val="clear" w:color="auto" w:fill="auto"/>
          </w:tcPr>
          <w:p w14:paraId="1456A08F"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0.2306</w:t>
            </w:r>
          </w:p>
        </w:tc>
      </w:tr>
      <w:tr w:rsidR="007F5120" w:rsidRPr="008360C7" w14:paraId="02091B94" w14:textId="77777777" w:rsidTr="004B4AD1">
        <w:trPr>
          <w:jc w:val="center"/>
        </w:trPr>
        <w:tc>
          <w:tcPr>
            <w:tcW w:w="1530" w:type="dxa"/>
            <w:vMerge w:val="restart"/>
            <w:tcBorders>
              <w:top w:val="single" w:sz="4" w:space="0" w:color="auto"/>
              <w:bottom w:val="single" w:sz="8" w:space="0" w:color="auto"/>
            </w:tcBorders>
          </w:tcPr>
          <w:p w14:paraId="53D4A109"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P2c29</w:t>
            </w:r>
          </w:p>
        </w:tc>
        <w:tc>
          <w:tcPr>
            <w:tcW w:w="1800" w:type="dxa"/>
            <w:tcBorders>
              <w:top w:val="single" w:sz="4" w:space="0" w:color="auto"/>
              <w:bottom w:val="nil"/>
            </w:tcBorders>
            <w:shd w:val="clear" w:color="auto" w:fill="auto"/>
          </w:tcPr>
          <w:p w14:paraId="1F32BBBA"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P2c29-1</w:t>
            </w:r>
          </w:p>
        </w:tc>
        <w:tc>
          <w:tcPr>
            <w:tcW w:w="1980" w:type="dxa"/>
            <w:tcBorders>
              <w:top w:val="single" w:sz="4" w:space="0" w:color="auto"/>
              <w:bottom w:val="nil"/>
            </w:tcBorders>
            <w:shd w:val="clear" w:color="auto" w:fill="auto"/>
          </w:tcPr>
          <w:p w14:paraId="78587FCC"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52</w:t>
            </w:r>
          </w:p>
        </w:tc>
        <w:tc>
          <w:tcPr>
            <w:tcW w:w="2790" w:type="dxa"/>
            <w:tcBorders>
              <w:top w:val="single" w:sz="4" w:space="0" w:color="auto"/>
              <w:bottom w:val="nil"/>
            </w:tcBorders>
            <w:shd w:val="clear" w:color="auto" w:fill="auto"/>
          </w:tcPr>
          <w:p w14:paraId="762B9BE8"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0.2316</w:t>
            </w:r>
          </w:p>
        </w:tc>
      </w:tr>
      <w:tr w:rsidR="007F5120" w:rsidRPr="008360C7" w14:paraId="74901C7F" w14:textId="77777777" w:rsidTr="004B4AD1">
        <w:trPr>
          <w:jc w:val="center"/>
        </w:trPr>
        <w:tc>
          <w:tcPr>
            <w:tcW w:w="1530" w:type="dxa"/>
            <w:vMerge/>
            <w:tcBorders>
              <w:bottom w:val="single" w:sz="8" w:space="0" w:color="auto"/>
            </w:tcBorders>
          </w:tcPr>
          <w:p w14:paraId="3273BFD4" w14:textId="77777777" w:rsidR="007F5120" w:rsidRPr="008360C7" w:rsidRDefault="007F5120" w:rsidP="007F5120">
            <w:pPr>
              <w:keepNext/>
              <w:keepLines/>
              <w:spacing w:before="40" w:after="0" w:line="480" w:lineRule="auto"/>
              <w:outlineLvl w:val="2"/>
              <w:rPr>
                <w:rFonts w:ascii="Times New Roman" w:eastAsia="Times New Roman" w:hAnsi="Times New Roman" w:cs="Times New Roman"/>
                <w:bCs/>
                <w:color w:val="000000"/>
                <w:sz w:val="24"/>
                <w:szCs w:val="24"/>
              </w:rPr>
            </w:pPr>
          </w:p>
        </w:tc>
        <w:tc>
          <w:tcPr>
            <w:tcW w:w="1800" w:type="dxa"/>
            <w:tcBorders>
              <w:top w:val="nil"/>
              <w:bottom w:val="single" w:sz="8" w:space="0" w:color="auto"/>
            </w:tcBorders>
            <w:shd w:val="clear" w:color="auto" w:fill="auto"/>
          </w:tcPr>
          <w:p w14:paraId="1D92F14D"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P2c29-2</w:t>
            </w:r>
          </w:p>
        </w:tc>
        <w:tc>
          <w:tcPr>
            <w:tcW w:w="1980" w:type="dxa"/>
            <w:tcBorders>
              <w:top w:val="nil"/>
              <w:bottom w:val="single" w:sz="8" w:space="0" w:color="auto"/>
            </w:tcBorders>
            <w:shd w:val="clear" w:color="auto" w:fill="auto"/>
          </w:tcPr>
          <w:p w14:paraId="293FD3D1"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53</w:t>
            </w:r>
          </w:p>
        </w:tc>
        <w:tc>
          <w:tcPr>
            <w:tcW w:w="2790" w:type="dxa"/>
            <w:tcBorders>
              <w:top w:val="nil"/>
              <w:bottom w:val="single" w:sz="8" w:space="0" w:color="auto"/>
            </w:tcBorders>
            <w:shd w:val="clear" w:color="auto" w:fill="auto"/>
          </w:tcPr>
          <w:p w14:paraId="10ADBF49" w14:textId="77777777" w:rsidR="007F5120" w:rsidRPr="008360C7" w:rsidRDefault="007F5120" w:rsidP="007F5120">
            <w:pPr>
              <w:keepNext/>
              <w:keepLines/>
              <w:spacing w:before="40" w:after="0" w:line="24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rPr>
              <w:t>0.1729</w:t>
            </w:r>
          </w:p>
        </w:tc>
      </w:tr>
    </w:tbl>
    <w:p w14:paraId="57A23131" w14:textId="3685040C" w:rsidR="007F5120" w:rsidRPr="008360C7" w:rsidRDefault="007F5120" w:rsidP="007F5120">
      <w:pPr>
        <w:keepNext/>
        <w:keepLines/>
        <w:spacing w:before="40" w:after="0" w:line="480" w:lineRule="auto"/>
        <w:outlineLvl w:val="2"/>
        <w:rPr>
          <w:rFonts w:ascii="Times New Roman" w:eastAsia="Times New Roman" w:hAnsi="Times New Roman" w:cs="Times New Roman"/>
          <w:bCs/>
          <w:color w:val="000000"/>
          <w:sz w:val="24"/>
          <w:szCs w:val="24"/>
        </w:rPr>
      </w:pPr>
    </w:p>
    <w:p w14:paraId="0BF49115" w14:textId="6A5ACAD2" w:rsidR="004A3862" w:rsidRPr="008360C7" w:rsidRDefault="004A3862" w:rsidP="004A3862">
      <w:pPr>
        <w:keepNext/>
        <w:keepLines/>
        <w:spacing w:before="40" w:after="0" w:line="480" w:lineRule="auto"/>
        <w:outlineLvl w:val="2"/>
        <w:rPr>
          <w:rFonts w:ascii="Times New Roman" w:eastAsia="Times New Roman" w:hAnsi="Times New Roman" w:cs="Times New Roman"/>
          <w:bCs/>
          <w:color w:val="000000"/>
          <w:sz w:val="24"/>
          <w:szCs w:val="24"/>
        </w:rPr>
      </w:pPr>
      <w:r w:rsidRPr="008360C7">
        <w:rPr>
          <w:rFonts w:ascii="Times New Roman" w:eastAsia="Times New Roman" w:hAnsi="Times New Roman" w:cs="Times New Roman"/>
          <w:bCs/>
          <w:color w:val="000000"/>
          <w:sz w:val="24"/>
          <w:szCs w:val="24"/>
          <w:vertAlign w:val="superscript"/>
        </w:rPr>
        <w:t xml:space="preserve">§ </w:t>
      </w:r>
      <w:r w:rsidRPr="008360C7">
        <w:rPr>
          <w:rFonts w:ascii="Times New Roman" w:eastAsia="Times New Roman" w:hAnsi="Times New Roman" w:cs="Times New Roman"/>
          <w:bCs/>
          <w:color w:val="000000"/>
          <w:sz w:val="24"/>
          <w:szCs w:val="24"/>
        </w:rPr>
        <w:t>These two events were negative for the transformation based on PCR.</w:t>
      </w:r>
    </w:p>
    <w:p w14:paraId="2A645648" w14:textId="664EDA93" w:rsidR="00AE72B7" w:rsidRPr="008360C7" w:rsidRDefault="00AE72B7" w:rsidP="007F5120">
      <w:pPr>
        <w:keepNext/>
        <w:keepLines/>
        <w:spacing w:before="40" w:after="0" w:line="480" w:lineRule="auto"/>
        <w:outlineLvl w:val="2"/>
        <w:rPr>
          <w:rFonts w:ascii="Times New Roman" w:eastAsia="Times New Roman" w:hAnsi="Times New Roman" w:cs="Times New Roman"/>
          <w:bCs/>
          <w:color w:val="000000"/>
          <w:sz w:val="24"/>
          <w:szCs w:val="24"/>
        </w:rPr>
      </w:pPr>
    </w:p>
    <w:p w14:paraId="7A24321C" w14:textId="59A34DE9" w:rsidR="00AE72B7" w:rsidRPr="008360C7" w:rsidRDefault="00AE72B7" w:rsidP="007F5120">
      <w:pPr>
        <w:keepNext/>
        <w:keepLines/>
        <w:spacing w:before="40" w:after="0" w:line="480" w:lineRule="auto"/>
        <w:outlineLvl w:val="2"/>
        <w:rPr>
          <w:rFonts w:ascii="Times New Roman" w:eastAsia="Times New Roman" w:hAnsi="Times New Roman" w:cs="Times New Roman"/>
          <w:bCs/>
          <w:color w:val="000000"/>
          <w:sz w:val="24"/>
          <w:szCs w:val="24"/>
        </w:rPr>
      </w:pPr>
    </w:p>
    <w:p w14:paraId="68F0D9A8" w14:textId="7ADADF17" w:rsidR="00AE72B7" w:rsidRPr="008360C7" w:rsidRDefault="00AE72B7" w:rsidP="007F5120">
      <w:pPr>
        <w:keepNext/>
        <w:keepLines/>
        <w:spacing w:before="40" w:after="0" w:line="480" w:lineRule="auto"/>
        <w:outlineLvl w:val="2"/>
        <w:rPr>
          <w:rFonts w:ascii="Times New Roman" w:eastAsia="Times New Roman" w:hAnsi="Times New Roman" w:cs="Times New Roman"/>
          <w:bCs/>
          <w:color w:val="000000"/>
          <w:sz w:val="24"/>
          <w:szCs w:val="24"/>
        </w:rPr>
      </w:pPr>
    </w:p>
    <w:p w14:paraId="1FD2AEE8" w14:textId="19FE30C1" w:rsidR="00AE72B7" w:rsidRPr="008360C7" w:rsidRDefault="00D423AE" w:rsidP="00AE72B7">
      <w:pPr>
        <w:spacing w:after="0" w:line="240" w:lineRule="auto"/>
        <w:contextualSpacing/>
        <w:jc w:val="both"/>
        <w:rPr>
          <w:rFonts w:ascii="Times New Roman" w:eastAsia="Times New Roman" w:hAnsi="Times New Roman" w:cs="Times New Roman"/>
          <w:color w:val="000000"/>
          <w:sz w:val="24"/>
          <w:szCs w:val="24"/>
          <w:lang w:eastAsia="de-DE"/>
        </w:rPr>
      </w:pPr>
      <w:r w:rsidRPr="008360C7">
        <w:rPr>
          <w:rFonts w:ascii="Times New Roman" w:eastAsia="Times New Roman" w:hAnsi="Times New Roman" w:cs="Times New Roman"/>
          <w:b/>
          <w:bCs/>
          <w:color w:val="000000"/>
          <w:sz w:val="24"/>
          <w:szCs w:val="24"/>
          <w:lang w:eastAsia="de-DE"/>
        </w:rPr>
        <w:t>Supplemental Table 3</w:t>
      </w:r>
      <w:r w:rsidR="00AE72B7" w:rsidRPr="008360C7">
        <w:rPr>
          <w:rFonts w:ascii="Times New Roman" w:eastAsia="Times New Roman" w:hAnsi="Times New Roman" w:cs="Times New Roman"/>
          <w:color w:val="000000"/>
          <w:sz w:val="24"/>
          <w:szCs w:val="24"/>
          <w:lang w:eastAsia="de-DE"/>
        </w:rPr>
        <w:t xml:space="preserve">. </w:t>
      </w:r>
      <w:r w:rsidR="006A3C99" w:rsidRPr="008360C7">
        <w:rPr>
          <w:rFonts w:ascii="Times New Roman" w:eastAsia="Times New Roman" w:hAnsi="Times New Roman" w:cs="Times New Roman"/>
          <w:color w:val="000000"/>
          <w:sz w:val="24"/>
          <w:szCs w:val="24"/>
          <w:lang w:eastAsia="de-DE"/>
        </w:rPr>
        <w:t>Number of t</w:t>
      </w:r>
      <w:r w:rsidR="00AE72B7" w:rsidRPr="008360C7">
        <w:rPr>
          <w:rFonts w:ascii="Times New Roman" w:eastAsia="Times New Roman" w:hAnsi="Times New Roman" w:cs="Times New Roman"/>
          <w:color w:val="000000"/>
          <w:sz w:val="24"/>
          <w:szCs w:val="24"/>
          <w:lang w:eastAsia="de-DE"/>
        </w:rPr>
        <w:t xml:space="preserve">ransgene </w:t>
      </w:r>
      <w:r w:rsidR="006A3C99" w:rsidRPr="008360C7">
        <w:rPr>
          <w:rFonts w:ascii="Times New Roman" w:eastAsia="Times New Roman" w:hAnsi="Times New Roman" w:cs="Times New Roman"/>
          <w:color w:val="000000"/>
          <w:sz w:val="24"/>
          <w:szCs w:val="24"/>
          <w:lang w:eastAsia="de-DE"/>
        </w:rPr>
        <w:t>integration</w:t>
      </w:r>
      <w:r w:rsidR="00AE72B7" w:rsidRPr="008360C7">
        <w:rPr>
          <w:rFonts w:ascii="Times New Roman" w:eastAsia="Times New Roman" w:hAnsi="Times New Roman" w:cs="Times New Roman"/>
          <w:color w:val="000000"/>
          <w:sz w:val="24"/>
          <w:szCs w:val="24"/>
          <w:lang w:eastAsia="de-DE"/>
        </w:rPr>
        <w:t xml:space="preserve"> analysis based on genotyping of seedlings developed from self-pollinated T3 generation ears and chi-square analysis</w:t>
      </w:r>
    </w:p>
    <w:tbl>
      <w:tblPr>
        <w:tblW w:w="9720" w:type="dxa"/>
        <w:tblLayout w:type="fixed"/>
        <w:tblLook w:val="04A0" w:firstRow="1" w:lastRow="0" w:firstColumn="1" w:lastColumn="0" w:noHBand="0" w:noVBand="1"/>
      </w:tblPr>
      <w:tblGrid>
        <w:gridCol w:w="2160"/>
        <w:gridCol w:w="1170"/>
        <w:gridCol w:w="1260"/>
        <w:gridCol w:w="1440"/>
        <w:gridCol w:w="1440"/>
        <w:gridCol w:w="900"/>
        <w:gridCol w:w="1350"/>
      </w:tblGrid>
      <w:tr w:rsidR="00AE72B7" w:rsidRPr="008360C7" w14:paraId="31771668" w14:textId="77777777" w:rsidTr="006B027D">
        <w:tc>
          <w:tcPr>
            <w:tcW w:w="2160" w:type="dxa"/>
            <w:tcBorders>
              <w:top w:val="single" w:sz="8" w:space="0" w:color="auto"/>
              <w:left w:val="nil"/>
              <w:bottom w:val="single" w:sz="8" w:space="0" w:color="auto"/>
              <w:right w:val="nil"/>
            </w:tcBorders>
          </w:tcPr>
          <w:p w14:paraId="708CC030" w14:textId="77777777" w:rsidR="00AE72B7" w:rsidRPr="008360C7" w:rsidRDefault="00AE72B7" w:rsidP="00AE72B7">
            <w:pPr>
              <w:spacing w:after="0" w:line="240" w:lineRule="auto"/>
              <w:contextualSpacing/>
              <w:jc w:val="both"/>
              <w:rPr>
                <w:rFonts w:ascii="Times New Roman" w:eastAsia="Times New Roman" w:hAnsi="Times New Roman" w:cs="Times New Roman"/>
                <w:color w:val="000000"/>
                <w:sz w:val="24"/>
                <w:szCs w:val="24"/>
                <w:lang w:eastAsia="de-DE"/>
              </w:rPr>
            </w:pPr>
            <w:r w:rsidRPr="008360C7">
              <w:rPr>
                <w:rFonts w:ascii="Times New Roman" w:eastAsia="Times New Roman" w:hAnsi="Times New Roman" w:cs="Times New Roman"/>
                <w:color w:val="000000"/>
                <w:sz w:val="24"/>
                <w:szCs w:val="24"/>
                <w:lang w:eastAsia="de-DE"/>
              </w:rPr>
              <w:t>Event</w:t>
            </w:r>
          </w:p>
        </w:tc>
        <w:tc>
          <w:tcPr>
            <w:tcW w:w="1170" w:type="dxa"/>
            <w:tcBorders>
              <w:top w:val="single" w:sz="8" w:space="0" w:color="auto"/>
              <w:left w:val="nil"/>
              <w:bottom w:val="single" w:sz="8" w:space="0" w:color="auto"/>
              <w:right w:val="nil"/>
            </w:tcBorders>
          </w:tcPr>
          <w:p w14:paraId="62B5DD55" w14:textId="77777777" w:rsidR="00AE72B7" w:rsidRPr="008360C7" w:rsidRDefault="00AE72B7" w:rsidP="00AE72B7">
            <w:pPr>
              <w:spacing w:after="0" w:line="240" w:lineRule="auto"/>
              <w:contextualSpacing/>
              <w:jc w:val="both"/>
              <w:rPr>
                <w:rFonts w:ascii="Times New Roman" w:eastAsia="Times New Roman" w:hAnsi="Times New Roman" w:cs="Times New Roman"/>
                <w:color w:val="000000"/>
                <w:sz w:val="24"/>
                <w:szCs w:val="24"/>
                <w:lang w:eastAsia="de-DE"/>
              </w:rPr>
            </w:pPr>
            <w:r w:rsidRPr="008360C7">
              <w:rPr>
                <w:rFonts w:ascii="Times New Roman" w:eastAsia="Times New Roman" w:hAnsi="Times New Roman" w:cs="Times New Roman"/>
                <w:color w:val="000000"/>
                <w:sz w:val="24"/>
                <w:szCs w:val="24"/>
                <w:lang w:eastAsia="de-DE"/>
              </w:rPr>
              <w:t>Number of seedlings</w:t>
            </w:r>
          </w:p>
        </w:tc>
        <w:tc>
          <w:tcPr>
            <w:tcW w:w="1260" w:type="dxa"/>
            <w:tcBorders>
              <w:top w:val="single" w:sz="8" w:space="0" w:color="auto"/>
              <w:left w:val="nil"/>
              <w:bottom w:val="single" w:sz="8" w:space="0" w:color="auto"/>
              <w:right w:val="nil"/>
            </w:tcBorders>
          </w:tcPr>
          <w:p w14:paraId="75F8F54B" w14:textId="77777777" w:rsidR="00AE72B7" w:rsidRPr="008360C7" w:rsidRDefault="00AE72B7" w:rsidP="00AE72B7">
            <w:pPr>
              <w:spacing w:after="0" w:line="240" w:lineRule="auto"/>
              <w:contextualSpacing/>
              <w:jc w:val="both"/>
              <w:rPr>
                <w:rFonts w:ascii="Times New Roman" w:eastAsia="Times New Roman" w:hAnsi="Times New Roman" w:cs="Times New Roman"/>
                <w:color w:val="000000"/>
                <w:sz w:val="24"/>
                <w:szCs w:val="24"/>
                <w:lang w:eastAsia="de-DE"/>
              </w:rPr>
            </w:pPr>
            <w:r w:rsidRPr="008360C7">
              <w:rPr>
                <w:rFonts w:ascii="Times New Roman" w:eastAsia="Times New Roman" w:hAnsi="Times New Roman" w:cs="Times New Roman"/>
                <w:color w:val="000000"/>
                <w:sz w:val="24"/>
                <w:szCs w:val="24"/>
                <w:lang w:eastAsia="de-DE"/>
              </w:rPr>
              <w:t>Seedling containing transgene</w:t>
            </w:r>
          </w:p>
        </w:tc>
        <w:tc>
          <w:tcPr>
            <w:tcW w:w="1440" w:type="dxa"/>
            <w:tcBorders>
              <w:top w:val="single" w:sz="8" w:space="0" w:color="auto"/>
              <w:left w:val="nil"/>
              <w:bottom w:val="single" w:sz="8" w:space="0" w:color="auto"/>
              <w:right w:val="nil"/>
            </w:tcBorders>
          </w:tcPr>
          <w:p w14:paraId="6AE74244" w14:textId="77777777" w:rsidR="00AE72B7" w:rsidRPr="008360C7" w:rsidRDefault="00AE72B7" w:rsidP="00AE72B7">
            <w:pPr>
              <w:spacing w:after="0" w:line="240" w:lineRule="auto"/>
              <w:contextualSpacing/>
              <w:jc w:val="both"/>
              <w:rPr>
                <w:rFonts w:ascii="Times New Roman" w:eastAsia="Times New Roman" w:hAnsi="Times New Roman" w:cs="Times New Roman"/>
                <w:color w:val="000000"/>
                <w:sz w:val="24"/>
                <w:szCs w:val="24"/>
                <w:lang w:eastAsia="de-DE"/>
              </w:rPr>
            </w:pPr>
            <w:r w:rsidRPr="008360C7">
              <w:rPr>
                <w:rFonts w:ascii="Times New Roman" w:eastAsia="Times New Roman" w:hAnsi="Times New Roman" w:cs="Times New Roman"/>
                <w:color w:val="000000"/>
                <w:sz w:val="24"/>
                <w:szCs w:val="24"/>
                <w:lang w:eastAsia="de-DE"/>
              </w:rPr>
              <w:t>Seedling without transgene</w:t>
            </w:r>
          </w:p>
        </w:tc>
        <w:tc>
          <w:tcPr>
            <w:tcW w:w="1440" w:type="dxa"/>
            <w:tcBorders>
              <w:top w:val="single" w:sz="8" w:space="0" w:color="auto"/>
              <w:left w:val="nil"/>
              <w:bottom w:val="single" w:sz="8" w:space="0" w:color="auto"/>
              <w:right w:val="nil"/>
            </w:tcBorders>
          </w:tcPr>
          <w:p w14:paraId="44E62D01" w14:textId="77777777" w:rsidR="00AE72B7" w:rsidRPr="008360C7" w:rsidRDefault="00AE72B7" w:rsidP="00AE72B7">
            <w:pPr>
              <w:spacing w:after="0" w:line="240" w:lineRule="auto"/>
              <w:contextualSpacing/>
              <w:jc w:val="both"/>
              <w:rPr>
                <w:rFonts w:ascii="Times New Roman" w:eastAsia="Times New Roman" w:hAnsi="Times New Roman" w:cs="Times New Roman"/>
                <w:color w:val="000000"/>
                <w:sz w:val="24"/>
                <w:szCs w:val="24"/>
                <w:lang w:eastAsia="de-DE"/>
              </w:rPr>
            </w:pPr>
          </w:p>
          <w:p w14:paraId="4D595468" w14:textId="77777777" w:rsidR="00AE72B7" w:rsidRPr="008360C7" w:rsidRDefault="00AE72B7" w:rsidP="00AE72B7">
            <w:pPr>
              <w:spacing w:after="0" w:line="240" w:lineRule="auto"/>
              <w:contextualSpacing/>
              <w:jc w:val="center"/>
              <w:rPr>
                <w:rFonts w:ascii="Times New Roman" w:eastAsia="Times New Roman" w:hAnsi="Times New Roman" w:cs="Times New Roman"/>
                <w:color w:val="000000"/>
                <w:sz w:val="24"/>
                <w:szCs w:val="24"/>
                <w:lang w:eastAsia="de-DE"/>
              </w:rPr>
            </w:pPr>
            <w:r w:rsidRPr="008360C7">
              <w:rPr>
                <w:rFonts w:ascii="Times New Roman" w:eastAsia="Times New Roman" w:hAnsi="Times New Roman" w:cs="Times New Roman"/>
                <w:color w:val="000000"/>
                <w:sz w:val="24"/>
                <w:szCs w:val="24"/>
                <w:lang w:eastAsia="de-DE"/>
              </w:rPr>
              <w:t>X</w:t>
            </w:r>
            <w:r w:rsidRPr="008360C7">
              <w:rPr>
                <w:rFonts w:ascii="Times New Roman" w:eastAsia="Times New Roman" w:hAnsi="Times New Roman" w:cs="Times New Roman"/>
                <w:color w:val="000000"/>
                <w:sz w:val="24"/>
                <w:szCs w:val="24"/>
                <w:vertAlign w:val="superscript"/>
                <w:lang w:eastAsia="de-DE"/>
              </w:rPr>
              <w:t>2</w:t>
            </w:r>
          </w:p>
        </w:tc>
        <w:tc>
          <w:tcPr>
            <w:tcW w:w="900" w:type="dxa"/>
            <w:tcBorders>
              <w:top w:val="single" w:sz="8" w:space="0" w:color="auto"/>
              <w:left w:val="nil"/>
              <w:bottom w:val="single" w:sz="8" w:space="0" w:color="auto"/>
              <w:right w:val="nil"/>
            </w:tcBorders>
          </w:tcPr>
          <w:p w14:paraId="7707F9D6" w14:textId="77777777" w:rsidR="00AE72B7" w:rsidRPr="008360C7" w:rsidRDefault="00AE72B7" w:rsidP="00AE72B7">
            <w:pPr>
              <w:spacing w:after="0" w:line="240" w:lineRule="auto"/>
              <w:contextualSpacing/>
              <w:jc w:val="both"/>
              <w:rPr>
                <w:rFonts w:ascii="Times New Roman" w:eastAsia="Times New Roman" w:hAnsi="Times New Roman" w:cs="Times New Roman"/>
                <w:color w:val="000000"/>
                <w:sz w:val="24"/>
                <w:szCs w:val="24"/>
                <w:lang w:eastAsia="de-DE"/>
              </w:rPr>
            </w:pPr>
          </w:p>
          <w:p w14:paraId="080881B4" w14:textId="77777777" w:rsidR="00AE72B7" w:rsidRPr="008360C7" w:rsidRDefault="00AE72B7" w:rsidP="00AE72B7">
            <w:pPr>
              <w:spacing w:after="0" w:line="240" w:lineRule="auto"/>
              <w:contextualSpacing/>
              <w:jc w:val="center"/>
              <w:rPr>
                <w:rFonts w:ascii="Times New Roman" w:eastAsia="Times New Roman" w:hAnsi="Times New Roman" w:cs="Times New Roman"/>
                <w:color w:val="000000"/>
                <w:sz w:val="24"/>
                <w:szCs w:val="24"/>
                <w:lang w:eastAsia="de-DE"/>
              </w:rPr>
            </w:pPr>
            <w:r w:rsidRPr="008360C7">
              <w:rPr>
                <w:rFonts w:ascii="Times New Roman" w:eastAsia="Times New Roman" w:hAnsi="Times New Roman" w:cs="Times New Roman"/>
                <w:color w:val="000000"/>
                <w:sz w:val="24"/>
                <w:szCs w:val="24"/>
                <w:lang w:eastAsia="de-DE"/>
              </w:rPr>
              <w:t>P</w:t>
            </w:r>
          </w:p>
        </w:tc>
        <w:tc>
          <w:tcPr>
            <w:tcW w:w="1350" w:type="dxa"/>
            <w:tcBorders>
              <w:top w:val="single" w:sz="8" w:space="0" w:color="auto"/>
              <w:left w:val="nil"/>
              <w:bottom w:val="single" w:sz="8" w:space="0" w:color="auto"/>
              <w:right w:val="nil"/>
            </w:tcBorders>
          </w:tcPr>
          <w:p w14:paraId="49648CB7" w14:textId="26428FCE" w:rsidR="00AE72B7" w:rsidRPr="008360C7" w:rsidRDefault="006A3C99" w:rsidP="006A3C99">
            <w:pPr>
              <w:spacing w:after="0" w:line="240" w:lineRule="auto"/>
              <w:contextualSpacing/>
              <w:jc w:val="both"/>
              <w:rPr>
                <w:rFonts w:ascii="Times New Roman" w:eastAsia="Times New Roman" w:hAnsi="Times New Roman" w:cs="Times New Roman"/>
                <w:color w:val="000000"/>
                <w:sz w:val="24"/>
                <w:szCs w:val="24"/>
                <w:lang w:eastAsia="de-DE"/>
              </w:rPr>
            </w:pPr>
            <w:r w:rsidRPr="008360C7">
              <w:rPr>
                <w:rFonts w:ascii="Times New Roman" w:eastAsia="Times New Roman" w:hAnsi="Times New Roman" w:cs="Times New Roman"/>
                <w:color w:val="000000"/>
                <w:sz w:val="24"/>
                <w:szCs w:val="24"/>
                <w:lang w:eastAsia="de-DE"/>
              </w:rPr>
              <w:t>Number of transgene integrations</w:t>
            </w:r>
          </w:p>
        </w:tc>
      </w:tr>
      <w:tr w:rsidR="00AE72B7" w:rsidRPr="008360C7" w14:paraId="38023A08" w14:textId="77777777" w:rsidTr="006B027D">
        <w:tc>
          <w:tcPr>
            <w:tcW w:w="2160" w:type="dxa"/>
            <w:tcBorders>
              <w:top w:val="single" w:sz="8" w:space="0" w:color="auto"/>
              <w:left w:val="nil"/>
              <w:bottom w:val="nil"/>
              <w:right w:val="nil"/>
            </w:tcBorders>
          </w:tcPr>
          <w:p w14:paraId="40A36A06" w14:textId="77777777" w:rsidR="00AE72B7" w:rsidRPr="008360C7" w:rsidRDefault="00AE72B7" w:rsidP="006B027D">
            <w:pPr>
              <w:spacing w:after="0" w:line="240" w:lineRule="auto"/>
              <w:contextualSpacing/>
              <w:rPr>
                <w:rFonts w:ascii="Times New Roman" w:eastAsia="Times New Roman" w:hAnsi="Times New Roman" w:cs="Times New Roman"/>
                <w:color w:val="000000"/>
                <w:sz w:val="24"/>
                <w:szCs w:val="24"/>
                <w:lang w:eastAsia="de-DE"/>
              </w:rPr>
            </w:pPr>
            <w:r w:rsidRPr="008360C7">
              <w:rPr>
                <w:rFonts w:ascii="Times New Roman" w:eastAsia="Times New Roman" w:hAnsi="Times New Roman" w:cs="Times New Roman"/>
                <w:color w:val="000000"/>
                <w:sz w:val="24"/>
                <w:szCs w:val="24"/>
                <w:lang w:eastAsia="de-DE"/>
              </w:rPr>
              <w:t>P2c5</w:t>
            </w:r>
          </w:p>
        </w:tc>
        <w:tc>
          <w:tcPr>
            <w:tcW w:w="1170" w:type="dxa"/>
            <w:tcBorders>
              <w:top w:val="single" w:sz="8" w:space="0" w:color="auto"/>
              <w:left w:val="nil"/>
              <w:bottom w:val="nil"/>
              <w:right w:val="nil"/>
            </w:tcBorders>
          </w:tcPr>
          <w:p w14:paraId="582744A4" w14:textId="77777777" w:rsidR="00AE72B7" w:rsidRPr="008360C7" w:rsidRDefault="00AE72B7" w:rsidP="00AE72B7">
            <w:pPr>
              <w:spacing w:after="0" w:line="240" w:lineRule="auto"/>
              <w:contextualSpacing/>
              <w:jc w:val="both"/>
              <w:rPr>
                <w:rFonts w:ascii="Times New Roman" w:eastAsia="Times New Roman" w:hAnsi="Times New Roman" w:cs="Times New Roman"/>
                <w:color w:val="000000"/>
                <w:sz w:val="24"/>
                <w:szCs w:val="24"/>
                <w:lang w:eastAsia="de-DE"/>
              </w:rPr>
            </w:pPr>
            <w:r w:rsidRPr="008360C7">
              <w:rPr>
                <w:rFonts w:ascii="Times New Roman" w:eastAsia="Times New Roman" w:hAnsi="Times New Roman" w:cs="Times New Roman"/>
                <w:color w:val="000000"/>
                <w:sz w:val="24"/>
                <w:szCs w:val="24"/>
                <w:lang w:eastAsia="de-DE"/>
              </w:rPr>
              <w:t>102</w:t>
            </w:r>
          </w:p>
        </w:tc>
        <w:tc>
          <w:tcPr>
            <w:tcW w:w="1260" w:type="dxa"/>
            <w:tcBorders>
              <w:top w:val="single" w:sz="8" w:space="0" w:color="auto"/>
              <w:left w:val="nil"/>
              <w:bottom w:val="nil"/>
              <w:right w:val="nil"/>
            </w:tcBorders>
          </w:tcPr>
          <w:p w14:paraId="758126F5" w14:textId="77777777" w:rsidR="00AE72B7" w:rsidRPr="008360C7" w:rsidRDefault="00AE72B7" w:rsidP="00AE72B7">
            <w:pPr>
              <w:spacing w:after="0" w:line="240" w:lineRule="auto"/>
              <w:ind w:firstLine="720"/>
              <w:contextualSpacing/>
              <w:jc w:val="both"/>
              <w:rPr>
                <w:rFonts w:ascii="Times New Roman" w:eastAsia="Times New Roman" w:hAnsi="Times New Roman" w:cs="Times New Roman"/>
                <w:color w:val="000000"/>
                <w:sz w:val="24"/>
                <w:szCs w:val="24"/>
                <w:lang w:eastAsia="de-DE"/>
              </w:rPr>
            </w:pPr>
          </w:p>
        </w:tc>
        <w:tc>
          <w:tcPr>
            <w:tcW w:w="1440" w:type="dxa"/>
            <w:tcBorders>
              <w:top w:val="single" w:sz="8" w:space="0" w:color="auto"/>
              <w:left w:val="nil"/>
              <w:bottom w:val="nil"/>
              <w:right w:val="nil"/>
            </w:tcBorders>
          </w:tcPr>
          <w:p w14:paraId="76C08DF8" w14:textId="77777777" w:rsidR="00AE72B7" w:rsidRPr="008360C7" w:rsidRDefault="00AE72B7" w:rsidP="00AE72B7">
            <w:pPr>
              <w:spacing w:after="0" w:line="240" w:lineRule="auto"/>
              <w:ind w:firstLine="720"/>
              <w:contextualSpacing/>
              <w:jc w:val="both"/>
              <w:rPr>
                <w:rFonts w:ascii="Times New Roman" w:eastAsia="Times New Roman" w:hAnsi="Times New Roman" w:cs="Times New Roman"/>
                <w:color w:val="000000"/>
                <w:sz w:val="24"/>
                <w:szCs w:val="24"/>
                <w:lang w:eastAsia="de-DE"/>
              </w:rPr>
            </w:pPr>
          </w:p>
        </w:tc>
        <w:tc>
          <w:tcPr>
            <w:tcW w:w="1440" w:type="dxa"/>
            <w:tcBorders>
              <w:top w:val="single" w:sz="8" w:space="0" w:color="auto"/>
              <w:left w:val="nil"/>
              <w:bottom w:val="nil"/>
              <w:right w:val="nil"/>
            </w:tcBorders>
          </w:tcPr>
          <w:p w14:paraId="541364CB" w14:textId="77777777" w:rsidR="00AE72B7" w:rsidRPr="008360C7" w:rsidRDefault="00AE72B7" w:rsidP="00AE72B7">
            <w:pPr>
              <w:spacing w:after="0" w:line="240" w:lineRule="auto"/>
              <w:ind w:firstLine="720"/>
              <w:contextualSpacing/>
              <w:jc w:val="both"/>
              <w:rPr>
                <w:rFonts w:ascii="Times New Roman" w:eastAsia="Times New Roman" w:hAnsi="Times New Roman" w:cs="Times New Roman"/>
                <w:color w:val="000000"/>
                <w:sz w:val="24"/>
                <w:szCs w:val="24"/>
                <w:lang w:eastAsia="de-DE"/>
              </w:rPr>
            </w:pPr>
          </w:p>
        </w:tc>
        <w:tc>
          <w:tcPr>
            <w:tcW w:w="900" w:type="dxa"/>
            <w:tcBorders>
              <w:top w:val="single" w:sz="8" w:space="0" w:color="auto"/>
              <w:left w:val="nil"/>
              <w:bottom w:val="nil"/>
              <w:right w:val="nil"/>
            </w:tcBorders>
          </w:tcPr>
          <w:p w14:paraId="070EA9C6" w14:textId="77777777" w:rsidR="00AE72B7" w:rsidRPr="008360C7" w:rsidRDefault="00AE72B7" w:rsidP="00AE72B7">
            <w:pPr>
              <w:spacing w:after="0" w:line="240" w:lineRule="auto"/>
              <w:ind w:firstLine="720"/>
              <w:contextualSpacing/>
              <w:jc w:val="both"/>
              <w:rPr>
                <w:rFonts w:ascii="Times New Roman" w:eastAsia="Times New Roman" w:hAnsi="Times New Roman" w:cs="Times New Roman"/>
                <w:color w:val="000000"/>
                <w:sz w:val="24"/>
                <w:szCs w:val="24"/>
                <w:lang w:eastAsia="de-DE"/>
              </w:rPr>
            </w:pPr>
          </w:p>
        </w:tc>
        <w:tc>
          <w:tcPr>
            <w:tcW w:w="1350" w:type="dxa"/>
            <w:tcBorders>
              <w:top w:val="single" w:sz="8" w:space="0" w:color="auto"/>
              <w:left w:val="nil"/>
              <w:bottom w:val="nil"/>
              <w:right w:val="nil"/>
            </w:tcBorders>
          </w:tcPr>
          <w:p w14:paraId="5893C53A" w14:textId="77777777" w:rsidR="00AE72B7" w:rsidRPr="008360C7" w:rsidRDefault="00AE72B7" w:rsidP="00AE72B7">
            <w:pPr>
              <w:spacing w:after="0" w:line="240" w:lineRule="auto"/>
              <w:ind w:firstLine="720"/>
              <w:contextualSpacing/>
              <w:jc w:val="both"/>
              <w:rPr>
                <w:rFonts w:ascii="Times New Roman" w:eastAsia="Times New Roman" w:hAnsi="Times New Roman" w:cs="Times New Roman"/>
                <w:color w:val="000000"/>
                <w:sz w:val="24"/>
                <w:szCs w:val="24"/>
                <w:lang w:eastAsia="de-DE"/>
              </w:rPr>
            </w:pPr>
          </w:p>
        </w:tc>
      </w:tr>
      <w:tr w:rsidR="00AE72B7" w:rsidRPr="008360C7" w14:paraId="1BCCC4B0" w14:textId="77777777" w:rsidTr="006B027D">
        <w:tc>
          <w:tcPr>
            <w:tcW w:w="2160" w:type="dxa"/>
            <w:tcBorders>
              <w:top w:val="nil"/>
              <w:left w:val="nil"/>
              <w:bottom w:val="nil"/>
              <w:right w:val="nil"/>
            </w:tcBorders>
          </w:tcPr>
          <w:p w14:paraId="48791754" w14:textId="77777777" w:rsidR="00AE72B7" w:rsidRPr="008360C7" w:rsidRDefault="00AE72B7" w:rsidP="006B027D">
            <w:pPr>
              <w:spacing w:after="0" w:line="240" w:lineRule="auto"/>
              <w:contextualSpacing/>
              <w:rPr>
                <w:rFonts w:ascii="Times New Roman" w:eastAsia="Times New Roman" w:hAnsi="Times New Roman" w:cs="Times New Roman"/>
                <w:color w:val="000000"/>
                <w:sz w:val="24"/>
                <w:szCs w:val="24"/>
                <w:lang w:eastAsia="de-DE"/>
              </w:rPr>
            </w:pPr>
            <w:r w:rsidRPr="008360C7">
              <w:rPr>
                <w:rFonts w:ascii="Times New Roman" w:eastAsia="Times New Roman" w:hAnsi="Times New Roman" w:cs="Times New Roman"/>
                <w:color w:val="000000"/>
                <w:sz w:val="24"/>
                <w:szCs w:val="24"/>
                <w:lang w:eastAsia="de-DE"/>
              </w:rPr>
              <w:t>Observed</w:t>
            </w:r>
          </w:p>
        </w:tc>
        <w:tc>
          <w:tcPr>
            <w:tcW w:w="1170" w:type="dxa"/>
            <w:tcBorders>
              <w:top w:val="nil"/>
              <w:left w:val="nil"/>
              <w:bottom w:val="nil"/>
              <w:right w:val="nil"/>
            </w:tcBorders>
          </w:tcPr>
          <w:p w14:paraId="6880C3DC" w14:textId="77777777" w:rsidR="00AE72B7" w:rsidRPr="008360C7" w:rsidRDefault="00AE72B7" w:rsidP="00AE72B7">
            <w:pPr>
              <w:spacing w:after="0" w:line="240" w:lineRule="auto"/>
              <w:ind w:firstLine="720"/>
              <w:contextualSpacing/>
              <w:jc w:val="both"/>
              <w:rPr>
                <w:rFonts w:ascii="Times New Roman" w:eastAsia="Times New Roman" w:hAnsi="Times New Roman" w:cs="Times New Roman"/>
                <w:color w:val="000000"/>
                <w:sz w:val="24"/>
                <w:szCs w:val="24"/>
                <w:lang w:eastAsia="de-DE"/>
              </w:rPr>
            </w:pPr>
          </w:p>
        </w:tc>
        <w:tc>
          <w:tcPr>
            <w:tcW w:w="1260" w:type="dxa"/>
            <w:tcBorders>
              <w:top w:val="nil"/>
              <w:left w:val="nil"/>
              <w:bottom w:val="nil"/>
              <w:right w:val="nil"/>
            </w:tcBorders>
          </w:tcPr>
          <w:p w14:paraId="2EE6C0AA" w14:textId="77777777" w:rsidR="00AE72B7" w:rsidRPr="008360C7" w:rsidRDefault="00AE72B7" w:rsidP="00AE72B7">
            <w:pPr>
              <w:spacing w:after="0" w:line="240" w:lineRule="auto"/>
              <w:contextualSpacing/>
              <w:jc w:val="both"/>
              <w:rPr>
                <w:rFonts w:ascii="Times New Roman" w:eastAsia="Times New Roman" w:hAnsi="Times New Roman" w:cs="Times New Roman"/>
                <w:color w:val="000000"/>
                <w:sz w:val="24"/>
                <w:szCs w:val="24"/>
                <w:lang w:eastAsia="de-DE"/>
              </w:rPr>
            </w:pPr>
            <w:r w:rsidRPr="008360C7">
              <w:rPr>
                <w:rFonts w:ascii="Times New Roman" w:eastAsia="Times New Roman" w:hAnsi="Times New Roman" w:cs="Times New Roman"/>
                <w:color w:val="000000"/>
                <w:sz w:val="24"/>
                <w:szCs w:val="24"/>
                <w:lang w:eastAsia="de-DE"/>
              </w:rPr>
              <w:t>64</w:t>
            </w:r>
          </w:p>
        </w:tc>
        <w:tc>
          <w:tcPr>
            <w:tcW w:w="1440" w:type="dxa"/>
            <w:tcBorders>
              <w:top w:val="nil"/>
              <w:left w:val="nil"/>
              <w:bottom w:val="nil"/>
              <w:right w:val="nil"/>
            </w:tcBorders>
          </w:tcPr>
          <w:p w14:paraId="657A0941" w14:textId="77777777" w:rsidR="00AE72B7" w:rsidRPr="008360C7" w:rsidRDefault="00AE72B7" w:rsidP="00AE72B7">
            <w:pPr>
              <w:spacing w:after="0" w:line="240" w:lineRule="auto"/>
              <w:contextualSpacing/>
              <w:jc w:val="both"/>
              <w:rPr>
                <w:rFonts w:ascii="Times New Roman" w:eastAsia="Times New Roman" w:hAnsi="Times New Roman" w:cs="Times New Roman"/>
                <w:color w:val="000000"/>
                <w:sz w:val="24"/>
                <w:szCs w:val="24"/>
                <w:lang w:eastAsia="de-DE"/>
              </w:rPr>
            </w:pPr>
            <w:r w:rsidRPr="008360C7">
              <w:rPr>
                <w:rFonts w:ascii="Times New Roman" w:eastAsia="Times New Roman" w:hAnsi="Times New Roman" w:cs="Times New Roman"/>
                <w:color w:val="000000"/>
                <w:sz w:val="24"/>
                <w:szCs w:val="24"/>
                <w:lang w:eastAsia="de-DE"/>
              </w:rPr>
              <w:t>38</w:t>
            </w:r>
          </w:p>
        </w:tc>
        <w:tc>
          <w:tcPr>
            <w:tcW w:w="1440" w:type="dxa"/>
            <w:tcBorders>
              <w:top w:val="nil"/>
              <w:left w:val="nil"/>
              <w:bottom w:val="nil"/>
              <w:right w:val="nil"/>
            </w:tcBorders>
          </w:tcPr>
          <w:p w14:paraId="15C1F81B" w14:textId="77777777" w:rsidR="00AE72B7" w:rsidRPr="008360C7" w:rsidRDefault="00AE72B7" w:rsidP="00AE72B7">
            <w:pPr>
              <w:spacing w:after="0" w:line="240" w:lineRule="auto"/>
              <w:ind w:firstLine="720"/>
              <w:contextualSpacing/>
              <w:jc w:val="both"/>
              <w:rPr>
                <w:rFonts w:ascii="Times New Roman" w:eastAsia="Times New Roman" w:hAnsi="Times New Roman" w:cs="Times New Roman"/>
                <w:color w:val="000000"/>
                <w:sz w:val="24"/>
                <w:szCs w:val="24"/>
                <w:lang w:eastAsia="de-DE"/>
              </w:rPr>
            </w:pPr>
          </w:p>
        </w:tc>
        <w:tc>
          <w:tcPr>
            <w:tcW w:w="900" w:type="dxa"/>
            <w:tcBorders>
              <w:top w:val="nil"/>
              <w:left w:val="nil"/>
              <w:bottom w:val="nil"/>
              <w:right w:val="nil"/>
            </w:tcBorders>
          </w:tcPr>
          <w:p w14:paraId="4D57D017" w14:textId="77777777" w:rsidR="00AE72B7" w:rsidRPr="008360C7" w:rsidRDefault="00AE72B7" w:rsidP="00AE72B7">
            <w:pPr>
              <w:spacing w:after="0" w:line="240" w:lineRule="auto"/>
              <w:ind w:firstLine="720"/>
              <w:contextualSpacing/>
              <w:jc w:val="both"/>
              <w:rPr>
                <w:rFonts w:ascii="Times New Roman" w:eastAsia="Times New Roman" w:hAnsi="Times New Roman" w:cs="Times New Roman"/>
                <w:color w:val="000000"/>
                <w:sz w:val="24"/>
                <w:szCs w:val="24"/>
                <w:lang w:eastAsia="de-DE"/>
              </w:rPr>
            </w:pPr>
          </w:p>
        </w:tc>
        <w:tc>
          <w:tcPr>
            <w:tcW w:w="1350" w:type="dxa"/>
            <w:tcBorders>
              <w:top w:val="nil"/>
              <w:left w:val="nil"/>
              <w:bottom w:val="nil"/>
              <w:right w:val="nil"/>
            </w:tcBorders>
          </w:tcPr>
          <w:p w14:paraId="3CD6E99B" w14:textId="77777777" w:rsidR="00AE72B7" w:rsidRPr="008360C7" w:rsidRDefault="00AE72B7" w:rsidP="00AE72B7">
            <w:pPr>
              <w:spacing w:after="0" w:line="240" w:lineRule="auto"/>
              <w:ind w:firstLine="720"/>
              <w:contextualSpacing/>
              <w:jc w:val="both"/>
              <w:rPr>
                <w:rFonts w:ascii="Times New Roman" w:eastAsia="Times New Roman" w:hAnsi="Times New Roman" w:cs="Times New Roman"/>
                <w:color w:val="000000"/>
                <w:sz w:val="24"/>
                <w:szCs w:val="24"/>
                <w:lang w:eastAsia="de-DE"/>
              </w:rPr>
            </w:pPr>
          </w:p>
        </w:tc>
      </w:tr>
      <w:tr w:rsidR="00AE72B7" w:rsidRPr="008360C7" w14:paraId="461E620F" w14:textId="77777777" w:rsidTr="006B027D">
        <w:tc>
          <w:tcPr>
            <w:tcW w:w="2160" w:type="dxa"/>
            <w:tcBorders>
              <w:top w:val="nil"/>
              <w:left w:val="nil"/>
              <w:bottom w:val="nil"/>
              <w:right w:val="nil"/>
            </w:tcBorders>
          </w:tcPr>
          <w:p w14:paraId="19A26490" w14:textId="77777777" w:rsidR="00AE72B7" w:rsidRPr="008360C7" w:rsidRDefault="00AE72B7" w:rsidP="00AE72B7">
            <w:pPr>
              <w:spacing w:after="0" w:line="240" w:lineRule="auto"/>
              <w:contextualSpacing/>
              <w:jc w:val="both"/>
              <w:rPr>
                <w:rFonts w:ascii="Times New Roman" w:eastAsia="Times New Roman" w:hAnsi="Times New Roman" w:cs="Times New Roman"/>
                <w:color w:val="000000"/>
                <w:sz w:val="24"/>
                <w:szCs w:val="24"/>
                <w:lang w:eastAsia="de-DE"/>
              </w:rPr>
            </w:pPr>
            <w:r w:rsidRPr="008360C7">
              <w:rPr>
                <w:rFonts w:ascii="Times New Roman" w:eastAsia="Times New Roman" w:hAnsi="Times New Roman" w:cs="Times New Roman"/>
                <w:color w:val="000000"/>
                <w:sz w:val="24"/>
                <w:szCs w:val="24"/>
                <w:lang w:eastAsia="de-DE"/>
              </w:rPr>
              <w:t>Expected (1 copy)</w:t>
            </w:r>
          </w:p>
        </w:tc>
        <w:tc>
          <w:tcPr>
            <w:tcW w:w="1170" w:type="dxa"/>
            <w:tcBorders>
              <w:top w:val="nil"/>
              <w:left w:val="nil"/>
              <w:bottom w:val="nil"/>
              <w:right w:val="nil"/>
            </w:tcBorders>
          </w:tcPr>
          <w:p w14:paraId="05F8ACE0" w14:textId="77777777" w:rsidR="00AE72B7" w:rsidRPr="008360C7" w:rsidRDefault="00AE72B7" w:rsidP="00AE72B7">
            <w:pPr>
              <w:spacing w:after="0" w:line="240" w:lineRule="auto"/>
              <w:ind w:firstLine="720"/>
              <w:contextualSpacing/>
              <w:jc w:val="both"/>
              <w:rPr>
                <w:rFonts w:ascii="Times New Roman" w:eastAsia="Times New Roman" w:hAnsi="Times New Roman" w:cs="Times New Roman"/>
                <w:color w:val="000000"/>
                <w:sz w:val="24"/>
                <w:szCs w:val="24"/>
                <w:lang w:eastAsia="de-DE"/>
              </w:rPr>
            </w:pPr>
          </w:p>
        </w:tc>
        <w:tc>
          <w:tcPr>
            <w:tcW w:w="1260" w:type="dxa"/>
            <w:tcBorders>
              <w:top w:val="nil"/>
              <w:left w:val="nil"/>
              <w:bottom w:val="nil"/>
              <w:right w:val="nil"/>
            </w:tcBorders>
          </w:tcPr>
          <w:p w14:paraId="300CC892" w14:textId="77777777" w:rsidR="00AE72B7" w:rsidRPr="008360C7" w:rsidRDefault="00AE72B7" w:rsidP="00AE72B7">
            <w:pPr>
              <w:spacing w:after="0" w:line="240" w:lineRule="auto"/>
              <w:contextualSpacing/>
              <w:jc w:val="both"/>
              <w:rPr>
                <w:rFonts w:ascii="Times New Roman" w:eastAsia="Times New Roman" w:hAnsi="Times New Roman" w:cs="Times New Roman"/>
                <w:color w:val="000000"/>
                <w:sz w:val="24"/>
                <w:szCs w:val="24"/>
                <w:lang w:eastAsia="de-DE"/>
              </w:rPr>
            </w:pPr>
            <w:r w:rsidRPr="008360C7">
              <w:rPr>
                <w:rFonts w:ascii="Times New Roman" w:eastAsia="Times New Roman" w:hAnsi="Times New Roman" w:cs="Times New Roman"/>
                <w:color w:val="000000"/>
                <w:sz w:val="24"/>
                <w:szCs w:val="24"/>
                <w:lang w:eastAsia="de-DE"/>
              </w:rPr>
              <w:t>76.5</w:t>
            </w:r>
          </w:p>
        </w:tc>
        <w:tc>
          <w:tcPr>
            <w:tcW w:w="1440" w:type="dxa"/>
            <w:tcBorders>
              <w:top w:val="nil"/>
              <w:left w:val="nil"/>
              <w:bottom w:val="nil"/>
              <w:right w:val="nil"/>
            </w:tcBorders>
          </w:tcPr>
          <w:p w14:paraId="75774F8B" w14:textId="77777777" w:rsidR="00AE72B7" w:rsidRPr="008360C7" w:rsidRDefault="00AE72B7" w:rsidP="00AE72B7">
            <w:pPr>
              <w:spacing w:after="0" w:line="240" w:lineRule="auto"/>
              <w:contextualSpacing/>
              <w:jc w:val="both"/>
              <w:rPr>
                <w:rFonts w:ascii="Times New Roman" w:eastAsia="Times New Roman" w:hAnsi="Times New Roman" w:cs="Times New Roman"/>
                <w:color w:val="000000"/>
                <w:sz w:val="24"/>
                <w:szCs w:val="24"/>
                <w:lang w:eastAsia="de-DE"/>
              </w:rPr>
            </w:pPr>
            <w:r w:rsidRPr="008360C7">
              <w:rPr>
                <w:rFonts w:ascii="Times New Roman" w:eastAsia="Times New Roman" w:hAnsi="Times New Roman" w:cs="Times New Roman"/>
                <w:color w:val="000000"/>
                <w:sz w:val="24"/>
                <w:szCs w:val="24"/>
                <w:lang w:eastAsia="de-DE"/>
              </w:rPr>
              <w:t>25.5</w:t>
            </w:r>
          </w:p>
        </w:tc>
        <w:tc>
          <w:tcPr>
            <w:tcW w:w="1440" w:type="dxa"/>
            <w:tcBorders>
              <w:top w:val="nil"/>
              <w:left w:val="nil"/>
              <w:bottom w:val="nil"/>
              <w:right w:val="nil"/>
            </w:tcBorders>
          </w:tcPr>
          <w:p w14:paraId="7D3384C6" w14:textId="77777777" w:rsidR="00AE72B7" w:rsidRPr="008360C7" w:rsidRDefault="00AE72B7" w:rsidP="00AE72B7">
            <w:pPr>
              <w:spacing w:after="0" w:line="240" w:lineRule="auto"/>
              <w:contextualSpacing/>
              <w:jc w:val="both"/>
              <w:rPr>
                <w:rFonts w:ascii="Times New Roman" w:eastAsia="Times New Roman" w:hAnsi="Times New Roman" w:cs="Times New Roman"/>
                <w:color w:val="000000"/>
                <w:sz w:val="24"/>
                <w:szCs w:val="24"/>
                <w:lang w:eastAsia="de-DE"/>
              </w:rPr>
            </w:pPr>
            <w:r w:rsidRPr="008360C7">
              <w:rPr>
                <w:rFonts w:ascii="Times New Roman" w:eastAsia="Times New Roman" w:hAnsi="Times New Roman" w:cs="Times New Roman"/>
                <w:color w:val="000000"/>
                <w:sz w:val="24"/>
                <w:szCs w:val="24"/>
                <w:lang w:eastAsia="de-DE"/>
              </w:rPr>
              <w:t>8.02</w:t>
            </w:r>
          </w:p>
        </w:tc>
        <w:tc>
          <w:tcPr>
            <w:tcW w:w="900" w:type="dxa"/>
            <w:tcBorders>
              <w:top w:val="nil"/>
              <w:left w:val="nil"/>
              <w:bottom w:val="nil"/>
              <w:right w:val="nil"/>
            </w:tcBorders>
          </w:tcPr>
          <w:p w14:paraId="3C7994BE" w14:textId="77777777" w:rsidR="00AE72B7" w:rsidRPr="008360C7" w:rsidRDefault="00AE72B7" w:rsidP="00AE72B7">
            <w:pPr>
              <w:spacing w:after="0" w:line="240" w:lineRule="auto"/>
              <w:contextualSpacing/>
              <w:jc w:val="both"/>
              <w:rPr>
                <w:rFonts w:ascii="Times New Roman" w:eastAsia="Times New Roman" w:hAnsi="Times New Roman" w:cs="Times New Roman"/>
                <w:color w:val="000000"/>
                <w:sz w:val="24"/>
                <w:szCs w:val="24"/>
                <w:lang w:eastAsia="de-DE"/>
              </w:rPr>
            </w:pPr>
            <w:r w:rsidRPr="008360C7">
              <w:rPr>
                <w:rFonts w:ascii="Times New Roman" w:eastAsia="Times New Roman" w:hAnsi="Times New Roman" w:cs="Times New Roman"/>
                <w:color w:val="000000"/>
                <w:sz w:val="24"/>
                <w:szCs w:val="24"/>
                <w:lang w:eastAsia="de-DE"/>
              </w:rPr>
              <w:t>0.0046</w:t>
            </w:r>
          </w:p>
        </w:tc>
        <w:tc>
          <w:tcPr>
            <w:tcW w:w="1350" w:type="dxa"/>
            <w:tcBorders>
              <w:top w:val="nil"/>
              <w:left w:val="nil"/>
              <w:bottom w:val="nil"/>
              <w:right w:val="nil"/>
            </w:tcBorders>
          </w:tcPr>
          <w:p w14:paraId="1F4C1DC2" w14:textId="77777777" w:rsidR="00AE72B7" w:rsidRPr="008360C7" w:rsidRDefault="00AE72B7" w:rsidP="00AE72B7">
            <w:pPr>
              <w:spacing w:after="0" w:line="240" w:lineRule="auto"/>
              <w:contextualSpacing/>
              <w:jc w:val="both"/>
              <w:rPr>
                <w:rFonts w:ascii="Times New Roman" w:eastAsia="Times New Roman" w:hAnsi="Times New Roman" w:cs="Times New Roman"/>
                <w:color w:val="000000"/>
                <w:sz w:val="24"/>
                <w:szCs w:val="24"/>
                <w:lang w:eastAsia="de-DE"/>
              </w:rPr>
            </w:pPr>
            <w:r w:rsidRPr="008360C7">
              <w:rPr>
                <w:rFonts w:ascii="Times New Roman" w:eastAsia="Times New Roman" w:hAnsi="Times New Roman" w:cs="Times New Roman"/>
                <w:color w:val="000000"/>
                <w:sz w:val="24"/>
                <w:szCs w:val="24"/>
                <w:lang w:eastAsia="de-DE"/>
              </w:rPr>
              <w:t>≠1</w:t>
            </w:r>
          </w:p>
        </w:tc>
      </w:tr>
      <w:tr w:rsidR="00AE72B7" w:rsidRPr="008360C7" w14:paraId="5D153253" w14:textId="77777777" w:rsidTr="006B027D">
        <w:trPr>
          <w:trHeight w:val="378"/>
        </w:trPr>
        <w:tc>
          <w:tcPr>
            <w:tcW w:w="2160" w:type="dxa"/>
            <w:tcBorders>
              <w:top w:val="nil"/>
              <w:left w:val="nil"/>
              <w:bottom w:val="single" w:sz="4" w:space="0" w:color="auto"/>
              <w:right w:val="nil"/>
            </w:tcBorders>
          </w:tcPr>
          <w:p w14:paraId="16A4B756" w14:textId="77777777" w:rsidR="00AE72B7" w:rsidRPr="008360C7" w:rsidRDefault="00AE72B7" w:rsidP="00AE72B7">
            <w:pPr>
              <w:spacing w:after="0" w:line="240" w:lineRule="auto"/>
              <w:contextualSpacing/>
              <w:jc w:val="both"/>
              <w:rPr>
                <w:rFonts w:ascii="Times New Roman" w:eastAsia="Times New Roman" w:hAnsi="Times New Roman" w:cs="Times New Roman"/>
                <w:color w:val="000000"/>
                <w:sz w:val="24"/>
                <w:szCs w:val="24"/>
                <w:lang w:eastAsia="de-DE"/>
              </w:rPr>
            </w:pPr>
            <w:r w:rsidRPr="008360C7">
              <w:rPr>
                <w:rFonts w:ascii="Times New Roman" w:eastAsia="Times New Roman" w:hAnsi="Times New Roman" w:cs="Times New Roman"/>
                <w:color w:val="000000"/>
                <w:sz w:val="24"/>
                <w:szCs w:val="24"/>
                <w:lang w:eastAsia="de-DE"/>
              </w:rPr>
              <w:t>Expected (2 copies)</w:t>
            </w:r>
          </w:p>
        </w:tc>
        <w:tc>
          <w:tcPr>
            <w:tcW w:w="1170" w:type="dxa"/>
            <w:tcBorders>
              <w:top w:val="nil"/>
              <w:left w:val="nil"/>
              <w:bottom w:val="single" w:sz="4" w:space="0" w:color="auto"/>
              <w:right w:val="nil"/>
            </w:tcBorders>
          </w:tcPr>
          <w:p w14:paraId="481A2892" w14:textId="77777777" w:rsidR="00AE72B7" w:rsidRPr="008360C7" w:rsidRDefault="00AE72B7" w:rsidP="00AE72B7">
            <w:pPr>
              <w:spacing w:after="0" w:line="240" w:lineRule="auto"/>
              <w:ind w:firstLine="720"/>
              <w:contextualSpacing/>
              <w:jc w:val="both"/>
              <w:rPr>
                <w:rFonts w:ascii="Times New Roman" w:eastAsia="Times New Roman" w:hAnsi="Times New Roman" w:cs="Times New Roman"/>
                <w:color w:val="000000"/>
                <w:sz w:val="24"/>
                <w:szCs w:val="24"/>
                <w:lang w:eastAsia="de-DE"/>
              </w:rPr>
            </w:pPr>
          </w:p>
        </w:tc>
        <w:tc>
          <w:tcPr>
            <w:tcW w:w="1260" w:type="dxa"/>
            <w:tcBorders>
              <w:top w:val="nil"/>
              <w:left w:val="nil"/>
              <w:bottom w:val="single" w:sz="4" w:space="0" w:color="auto"/>
              <w:right w:val="nil"/>
            </w:tcBorders>
          </w:tcPr>
          <w:p w14:paraId="2E934A13" w14:textId="77777777" w:rsidR="00AE72B7" w:rsidRPr="008360C7" w:rsidRDefault="00AE72B7" w:rsidP="00AE72B7">
            <w:pPr>
              <w:spacing w:after="0" w:line="240" w:lineRule="auto"/>
              <w:contextualSpacing/>
              <w:jc w:val="both"/>
              <w:rPr>
                <w:rFonts w:ascii="Times New Roman" w:eastAsia="Times New Roman" w:hAnsi="Times New Roman" w:cs="Times New Roman"/>
                <w:color w:val="000000"/>
                <w:sz w:val="24"/>
                <w:szCs w:val="24"/>
                <w:lang w:eastAsia="de-DE"/>
              </w:rPr>
            </w:pPr>
            <w:r w:rsidRPr="008360C7">
              <w:rPr>
                <w:rFonts w:ascii="Times New Roman" w:eastAsia="Times New Roman" w:hAnsi="Times New Roman" w:cs="Times New Roman"/>
                <w:color w:val="000000"/>
                <w:sz w:val="24"/>
                <w:szCs w:val="24"/>
                <w:lang w:eastAsia="de-DE"/>
              </w:rPr>
              <w:t>95.6</w:t>
            </w:r>
          </w:p>
        </w:tc>
        <w:tc>
          <w:tcPr>
            <w:tcW w:w="1440" w:type="dxa"/>
            <w:tcBorders>
              <w:top w:val="nil"/>
              <w:left w:val="nil"/>
              <w:bottom w:val="single" w:sz="4" w:space="0" w:color="auto"/>
              <w:right w:val="nil"/>
            </w:tcBorders>
          </w:tcPr>
          <w:p w14:paraId="638D76FE" w14:textId="77777777" w:rsidR="00AE72B7" w:rsidRPr="008360C7" w:rsidRDefault="00AE72B7" w:rsidP="00AE72B7">
            <w:pPr>
              <w:spacing w:after="0" w:line="240" w:lineRule="auto"/>
              <w:contextualSpacing/>
              <w:jc w:val="both"/>
              <w:rPr>
                <w:rFonts w:ascii="Times New Roman" w:eastAsia="Times New Roman" w:hAnsi="Times New Roman" w:cs="Times New Roman"/>
                <w:color w:val="000000"/>
                <w:sz w:val="24"/>
                <w:szCs w:val="24"/>
                <w:lang w:eastAsia="de-DE"/>
              </w:rPr>
            </w:pPr>
            <w:r w:rsidRPr="008360C7">
              <w:rPr>
                <w:rFonts w:ascii="Times New Roman" w:eastAsia="Times New Roman" w:hAnsi="Times New Roman" w:cs="Times New Roman"/>
                <w:color w:val="000000"/>
                <w:sz w:val="24"/>
                <w:szCs w:val="24"/>
                <w:lang w:eastAsia="de-DE"/>
              </w:rPr>
              <w:t>6.3</w:t>
            </w:r>
          </w:p>
        </w:tc>
        <w:tc>
          <w:tcPr>
            <w:tcW w:w="1440" w:type="dxa"/>
            <w:tcBorders>
              <w:top w:val="nil"/>
              <w:left w:val="nil"/>
              <w:bottom w:val="single" w:sz="4" w:space="0" w:color="auto"/>
              <w:right w:val="nil"/>
            </w:tcBorders>
          </w:tcPr>
          <w:p w14:paraId="451AE20A" w14:textId="77777777" w:rsidR="00AE72B7" w:rsidRPr="008360C7" w:rsidRDefault="00AE72B7" w:rsidP="00AE72B7">
            <w:pPr>
              <w:spacing w:after="0" w:line="240" w:lineRule="auto"/>
              <w:contextualSpacing/>
              <w:jc w:val="both"/>
              <w:rPr>
                <w:rFonts w:ascii="Times New Roman" w:eastAsia="Times New Roman" w:hAnsi="Times New Roman" w:cs="Times New Roman"/>
                <w:color w:val="000000"/>
                <w:sz w:val="24"/>
                <w:szCs w:val="24"/>
                <w:lang w:eastAsia="de-DE"/>
              </w:rPr>
            </w:pPr>
            <w:r w:rsidRPr="008360C7">
              <w:rPr>
                <w:rFonts w:ascii="Times New Roman" w:eastAsia="Times New Roman" w:hAnsi="Times New Roman" w:cs="Times New Roman"/>
                <w:color w:val="000000"/>
                <w:sz w:val="24"/>
                <w:szCs w:val="24"/>
                <w:lang w:eastAsia="de-DE"/>
              </w:rPr>
              <w:t>169.95</w:t>
            </w:r>
          </w:p>
        </w:tc>
        <w:tc>
          <w:tcPr>
            <w:tcW w:w="900" w:type="dxa"/>
            <w:tcBorders>
              <w:top w:val="nil"/>
              <w:left w:val="nil"/>
              <w:bottom w:val="single" w:sz="4" w:space="0" w:color="auto"/>
              <w:right w:val="nil"/>
            </w:tcBorders>
          </w:tcPr>
          <w:p w14:paraId="335E6576" w14:textId="77777777" w:rsidR="00AE72B7" w:rsidRPr="008360C7" w:rsidRDefault="00AE72B7" w:rsidP="00AE72B7">
            <w:pPr>
              <w:spacing w:after="0" w:line="240" w:lineRule="auto"/>
              <w:contextualSpacing/>
              <w:jc w:val="both"/>
              <w:rPr>
                <w:rFonts w:ascii="Times New Roman" w:eastAsia="Times New Roman" w:hAnsi="Times New Roman" w:cs="Times New Roman"/>
                <w:color w:val="000000"/>
                <w:sz w:val="24"/>
                <w:szCs w:val="24"/>
                <w:lang w:eastAsia="de-DE"/>
              </w:rPr>
            </w:pPr>
            <w:r w:rsidRPr="008360C7">
              <w:rPr>
                <w:rFonts w:ascii="Times New Roman" w:eastAsia="Times New Roman" w:hAnsi="Times New Roman" w:cs="Times New Roman"/>
                <w:color w:val="000000"/>
                <w:sz w:val="24"/>
                <w:szCs w:val="24"/>
                <w:lang w:eastAsia="de-DE"/>
              </w:rPr>
              <w:t>&lt;0.0001</w:t>
            </w:r>
          </w:p>
        </w:tc>
        <w:tc>
          <w:tcPr>
            <w:tcW w:w="1350" w:type="dxa"/>
            <w:tcBorders>
              <w:top w:val="nil"/>
              <w:left w:val="nil"/>
              <w:bottom w:val="single" w:sz="4" w:space="0" w:color="auto"/>
              <w:right w:val="nil"/>
            </w:tcBorders>
          </w:tcPr>
          <w:p w14:paraId="476732D0" w14:textId="77777777" w:rsidR="00AE72B7" w:rsidRPr="008360C7" w:rsidRDefault="00AE72B7" w:rsidP="00AE72B7">
            <w:pPr>
              <w:spacing w:after="0" w:line="240" w:lineRule="auto"/>
              <w:contextualSpacing/>
              <w:jc w:val="both"/>
              <w:rPr>
                <w:rFonts w:ascii="Times New Roman" w:eastAsia="Times New Roman" w:hAnsi="Times New Roman" w:cs="Times New Roman"/>
                <w:color w:val="000000"/>
                <w:sz w:val="24"/>
                <w:szCs w:val="24"/>
                <w:lang w:eastAsia="de-DE"/>
              </w:rPr>
            </w:pPr>
            <w:r w:rsidRPr="008360C7">
              <w:rPr>
                <w:rFonts w:ascii="Times New Roman" w:eastAsia="Times New Roman" w:hAnsi="Times New Roman" w:cs="Times New Roman"/>
                <w:color w:val="000000"/>
                <w:sz w:val="24"/>
                <w:szCs w:val="24"/>
                <w:lang w:eastAsia="de-DE"/>
              </w:rPr>
              <w:t>≠2</w:t>
            </w:r>
          </w:p>
        </w:tc>
      </w:tr>
      <w:tr w:rsidR="00AE72B7" w:rsidRPr="008360C7" w14:paraId="709BC827" w14:textId="77777777" w:rsidTr="006B027D">
        <w:tc>
          <w:tcPr>
            <w:tcW w:w="2160" w:type="dxa"/>
            <w:tcBorders>
              <w:top w:val="single" w:sz="4" w:space="0" w:color="auto"/>
              <w:left w:val="nil"/>
              <w:bottom w:val="nil"/>
              <w:right w:val="nil"/>
            </w:tcBorders>
          </w:tcPr>
          <w:p w14:paraId="11386F0D" w14:textId="77777777" w:rsidR="00AE72B7" w:rsidRPr="008360C7" w:rsidRDefault="00AE72B7" w:rsidP="00AE72B7">
            <w:pPr>
              <w:spacing w:after="0" w:line="240" w:lineRule="auto"/>
              <w:contextualSpacing/>
              <w:jc w:val="both"/>
              <w:rPr>
                <w:rFonts w:ascii="Times New Roman" w:eastAsia="Times New Roman" w:hAnsi="Times New Roman" w:cs="Times New Roman"/>
                <w:color w:val="000000"/>
                <w:sz w:val="24"/>
                <w:szCs w:val="24"/>
                <w:lang w:eastAsia="de-DE"/>
              </w:rPr>
            </w:pPr>
            <w:r w:rsidRPr="008360C7">
              <w:rPr>
                <w:rFonts w:ascii="Times New Roman" w:eastAsia="Times New Roman" w:hAnsi="Times New Roman" w:cs="Times New Roman"/>
                <w:color w:val="000000"/>
                <w:sz w:val="24"/>
                <w:szCs w:val="24"/>
                <w:lang w:eastAsia="de-DE"/>
              </w:rPr>
              <w:t>P2c7</w:t>
            </w:r>
          </w:p>
        </w:tc>
        <w:tc>
          <w:tcPr>
            <w:tcW w:w="1170" w:type="dxa"/>
            <w:tcBorders>
              <w:top w:val="single" w:sz="4" w:space="0" w:color="auto"/>
              <w:left w:val="nil"/>
              <w:bottom w:val="nil"/>
              <w:right w:val="nil"/>
            </w:tcBorders>
          </w:tcPr>
          <w:p w14:paraId="3D08F17B" w14:textId="77777777" w:rsidR="00AE72B7" w:rsidRPr="008360C7" w:rsidRDefault="00AE72B7" w:rsidP="00AE72B7">
            <w:pPr>
              <w:spacing w:after="0" w:line="240" w:lineRule="auto"/>
              <w:contextualSpacing/>
              <w:jc w:val="both"/>
              <w:rPr>
                <w:rFonts w:ascii="Times New Roman" w:eastAsia="Times New Roman" w:hAnsi="Times New Roman" w:cs="Times New Roman"/>
                <w:color w:val="000000"/>
                <w:sz w:val="24"/>
                <w:szCs w:val="24"/>
                <w:lang w:eastAsia="de-DE"/>
              </w:rPr>
            </w:pPr>
            <w:r w:rsidRPr="008360C7">
              <w:rPr>
                <w:rFonts w:ascii="Times New Roman" w:eastAsia="Times New Roman" w:hAnsi="Times New Roman" w:cs="Times New Roman"/>
                <w:color w:val="000000"/>
                <w:sz w:val="24"/>
                <w:szCs w:val="24"/>
                <w:lang w:eastAsia="de-DE"/>
              </w:rPr>
              <w:t>51</w:t>
            </w:r>
          </w:p>
        </w:tc>
        <w:tc>
          <w:tcPr>
            <w:tcW w:w="1260" w:type="dxa"/>
            <w:tcBorders>
              <w:top w:val="single" w:sz="4" w:space="0" w:color="auto"/>
              <w:left w:val="nil"/>
              <w:bottom w:val="nil"/>
              <w:right w:val="nil"/>
            </w:tcBorders>
          </w:tcPr>
          <w:p w14:paraId="1B24D886" w14:textId="77777777" w:rsidR="00AE72B7" w:rsidRPr="008360C7" w:rsidRDefault="00AE72B7" w:rsidP="00AE72B7">
            <w:pPr>
              <w:spacing w:after="0" w:line="240" w:lineRule="auto"/>
              <w:ind w:firstLine="720"/>
              <w:contextualSpacing/>
              <w:jc w:val="both"/>
              <w:rPr>
                <w:rFonts w:ascii="Times New Roman" w:eastAsia="Times New Roman" w:hAnsi="Times New Roman" w:cs="Times New Roman"/>
                <w:color w:val="000000"/>
                <w:sz w:val="24"/>
                <w:szCs w:val="24"/>
                <w:lang w:eastAsia="de-DE"/>
              </w:rPr>
            </w:pPr>
          </w:p>
        </w:tc>
        <w:tc>
          <w:tcPr>
            <w:tcW w:w="1440" w:type="dxa"/>
            <w:tcBorders>
              <w:top w:val="single" w:sz="4" w:space="0" w:color="auto"/>
              <w:left w:val="nil"/>
              <w:bottom w:val="nil"/>
              <w:right w:val="nil"/>
            </w:tcBorders>
          </w:tcPr>
          <w:p w14:paraId="6F93422D" w14:textId="77777777" w:rsidR="00AE72B7" w:rsidRPr="008360C7" w:rsidRDefault="00AE72B7" w:rsidP="00AE72B7">
            <w:pPr>
              <w:spacing w:after="0" w:line="240" w:lineRule="auto"/>
              <w:ind w:firstLine="720"/>
              <w:contextualSpacing/>
              <w:jc w:val="both"/>
              <w:rPr>
                <w:rFonts w:ascii="Times New Roman" w:eastAsia="Times New Roman" w:hAnsi="Times New Roman" w:cs="Times New Roman"/>
                <w:color w:val="000000"/>
                <w:sz w:val="24"/>
                <w:szCs w:val="24"/>
                <w:lang w:eastAsia="de-DE"/>
              </w:rPr>
            </w:pPr>
          </w:p>
        </w:tc>
        <w:tc>
          <w:tcPr>
            <w:tcW w:w="1440" w:type="dxa"/>
            <w:tcBorders>
              <w:top w:val="single" w:sz="4" w:space="0" w:color="auto"/>
              <w:left w:val="nil"/>
              <w:bottom w:val="nil"/>
              <w:right w:val="nil"/>
            </w:tcBorders>
          </w:tcPr>
          <w:p w14:paraId="7F5EACB5" w14:textId="77777777" w:rsidR="00AE72B7" w:rsidRPr="008360C7" w:rsidRDefault="00AE72B7" w:rsidP="00AE72B7">
            <w:pPr>
              <w:spacing w:after="0" w:line="240" w:lineRule="auto"/>
              <w:ind w:firstLine="720"/>
              <w:contextualSpacing/>
              <w:jc w:val="both"/>
              <w:rPr>
                <w:rFonts w:ascii="Times New Roman" w:eastAsia="Times New Roman" w:hAnsi="Times New Roman" w:cs="Times New Roman"/>
                <w:color w:val="000000"/>
                <w:sz w:val="24"/>
                <w:szCs w:val="24"/>
                <w:lang w:eastAsia="de-DE"/>
              </w:rPr>
            </w:pPr>
          </w:p>
        </w:tc>
        <w:tc>
          <w:tcPr>
            <w:tcW w:w="900" w:type="dxa"/>
            <w:tcBorders>
              <w:top w:val="single" w:sz="4" w:space="0" w:color="auto"/>
              <w:left w:val="nil"/>
              <w:bottom w:val="nil"/>
              <w:right w:val="nil"/>
            </w:tcBorders>
          </w:tcPr>
          <w:p w14:paraId="6E149F67" w14:textId="77777777" w:rsidR="00AE72B7" w:rsidRPr="008360C7" w:rsidRDefault="00AE72B7" w:rsidP="00AE72B7">
            <w:pPr>
              <w:spacing w:after="0" w:line="240" w:lineRule="auto"/>
              <w:ind w:firstLine="720"/>
              <w:contextualSpacing/>
              <w:jc w:val="both"/>
              <w:rPr>
                <w:rFonts w:ascii="Times New Roman" w:eastAsia="Times New Roman" w:hAnsi="Times New Roman" w:cs="Times New Roman"/>
                <w:color w:val="000000"/>
                <w:sz w:val="24"/>
                <w:szCs w:val="24"/>
                <w:lang w:eastAsia="de-DE"/>
              </w:rPr>
            </w:pPr>
          </w:p>
        </w:tc>
        <w:tc>
          <w:tcPr>
            <w:tcW w:w="1350" w:type="dxa"/>
            <w:tcBorders>
              <w:top w:val="single" w:sz="4" w:space="0" w:color="auto"/>
              <w:left w:val="nil"/>
              <w:bottom w:val="nil"/>
              <w:right w:val="nil"/>
            </w:tcBorders>
          </w:tcPr>
          <w:p w14:paraId="283411CE" w14:textId="77777777" w:rsidR="00AE72B7" w:rsidRPr="008360C7" w:rsidRDefault="00AE72B7" w:rsidP="00AE72B7">
            <w:pPr>
              <w:spacing w:after="0" w:line="240" w:lineRule="auto"/>
              <w:ind w:firstLine="720"/>
              <w:contextualSpacing/>
              <w:jc w:val="both"/>
              <w:rPr>
                <w:rFonts w:ascii="Times New Roman" w:eastAsia="Times New Roman" w:hAnsi="Times New Roman" w:cs="Times New Roman"/>
                <w:color w:val="000000"/>
                <w:sz w:val="24"/>
                <w:szCs w:val="24"/>
                <w:lang w:eastAsia="de-DE"/>
              </w:rPr>
            </w:pPr>
          </w:p>
        </w:tc>
      </w:tr>
      <w:tr w:rsidR="00AE72B7" w:rsidRPr="008360C7" w14:paraId="170B81E2" w14:textId="77777777" w:rsidTr="006B027D">
        <w:tc>
          <w:tcPr>
            <w:tcW w:w="2160" w:type="dxa"/>
            <w:tcBorders>
              <w:top w:val="nil"/>
              <w:left w:val="nil"/>
              <w:bottom w:val="nil"/>
              <w:right w:val="nil"/>
            </w:tcBorders>
          </w:tcPr>
          <w:p w14:paraId="235A627A" w14:textId="77777777" w:rsidR="00AE72B7" w:rsidRPr="008360C7" w:rsidRDefault="00AE72B7" w:rsidP="00AE72B7">
            <w:pPr>
              <w:spacing w:after="0" w:line="240" w:lineRule="auto"/>
              <w:contextualSpacing/>
              <w:jc w:val="both"/>
              <w:rPr>
                <w:rFonts w:ascii="Times New Roman" w:eastAsia="Times New Roman" w:hAnsi="Times New Roman" w:cs="Times New Roman"/>
                <w:color w:val="000000"/>
                <w:sz w:val="24"/>
                <w:szCs w:val="24"/>
                <w:lang w:eastAsia="de-DE"/>
              </w:rPr>
            </w:pPr>
            <w:r w:rsidRPr="008360C7">
              <w:rPr>
                <w:rFonts w:ascii="Times New Roman" w:eastAsia="Times New Roman" w:hAnsi="Times New Roman" w:cs="Times New Roman"/>
                <w:color w:val="000000"/>
                <w:sz w:val="24"/>
                <w:szCs w:val="24"/>
                <w:lang w:eastAsia="de-DE"/>
              </w:rPr>
              <w:t>Observed</w:t>
            </w:r>
          </w:p>
        </w:tc>
        <w:tc>
          <w:tcPr>
            <w:tcW w:w="1170" w:type="dxa"/>
            <w:tcBorders>
              <w:top w:val="nil"/>
              <w:left w:val="nil"/>
              <w:bottom w:val="nil"/>
              <w:right w:val="nil"/>
            </w:tcBorders>
          </w:tcPr>
          <w:p w14:paraId="5D80A1C8" w14:textId="77777777" w:rsidR="00AE72B7" w:rsidRPr="008360C7" w:rsidRDefault="00AE72B7" w:rsidP="00AE72B7">
            <w:pPr>
              <w:spacing w:after="0" w:line="240" w:lineRule="auto"/>
              <w:ind w:firstLine="720"/>
              <w:contextualSpacing/>
              <w:jc w:val="both"/>
              <w:rPr>
                <w:rFonts w:ascii="Times New Roman" w:eastAsia="Times New Roman" w:hAnsi="Times New Roman" w:cs="Times New Roman"/>
                <w:color w:val="000000"/>
                <w:sz w:val="24"/>
                <w:szCs w:val="24"/>
                <w:lang w:eastAsia="de-DE"/>
              </w:rPr>
            </w:pPr>
          </w:p>
        </w:tc>
        <w:tc>
          <w:tcPr>
            <w:tcW w:w="1260" w:type="dxa"/>
            <w:tcBorders>
              <w:top w:val="nil"/>
              <w:left w:val="nil"/>
              <w:bottom w:val="nil"/>
              <w:right w:val="nil"/>
            </w:tcBorders>
          </w:tcPr>
          <w:p w14:paraId="2ACB7017" w14:textId="77777777" w:rsidR="00AE72B7" w:rsidRPr="008360C7" w:rsidRDefault="00AE72B7" w:rsidP="00AE72B7">
            <w:pPr>
              <w:spacing w:after="0" w:line="240" w:lineRule="auto"/>
              <w:contextualSpacing/>
              <w:jc w:val="both"/>
              <w:rPr>
                <w:rFonts w:ascii="Times New Roman" w:eastAsia="Times New Roman" w:hAnsi="Times New Roman" w:cs="Times New Roman"/>
                <w:color w:val="000000"/>
                <w:sz w:val="24"/>
                <w:szCs w:val="24"/>
                <w:lang w:eastAsia="de-DE"/>
              </w:rPr>
            </w:pPr>
            <w:r w:rsidRPr="008360C7">
              <w:rPr>
                <w:rFonts w:ascii="Times New Roman" w:eastAsia="Times New Roman" w:hAnsi="Times New Roman" w:cs="Times New Roman"/>
                <w:color w:val="000000"/>
                <w:sz w:val="24"/>
                <w:szCs w:val="24"/>
                <w:lang w:eastAsia="de-DE"/>
              </w:rPr>
              <w:t>31</w:t>
            </w:r>
          </w:p>
        </w:tc>
        <w:tc>
          <w:tcPr>
            <w:tcW w:w="1440" w:type="dxa"/>
            <w:tcBorders>
              <w:top w:val="nil"/>
              <w:left w:val="nil"/>
              <w:bottom w:val="nil"/>
              <w:right w:val="nil"/>
            </w:tcBorders>
          </w:tcPr>
          <w:p w14:paraId="5997F48D" w14:textId="77777777" w:rsidR="00AE72B7" w:rsidRPr="008360C7" w:rsidRDefault="00AE72B7" w:rsidP="00AE72B7">
            <w:pPr>
              <w:spacing w:after="0" w:line="240" w:lineRule="auto"/>
              <w:contextualSpacing/>
              <w:jc w:val="both"/>
              <w:rPr>
                <w:rFonts w:ascii="Times New Roman" w:eastAsia="Times New Roman" w:hAnsi="Times New Roman" w:cs="Times New Roman"/>
                <w:color w:val="000000"/>
                <w:sz w:val="24"/>
                <w:szCs w:val="24"/>
                <w:lang w:eastAsia="de-DE"/>
              </w:rPr>
            </w:pPr>
            <w:r w:rsidRPr="008360C7">
              <w:rPr>
                <w:rFonts w:ascii="Times New Roman" w:eastAsia="Times New Roman" w:hAnsi="Times New Roman" w:cs="Times New Roman"/>
                <w:color w:val="000000"/>
                <w:sz w:val="24"/>
                <w:szCs w:val="24"/>
                <w:lang w:eastAsia="de-DE"/>
              </w:rPr>
              <w:t>20</w:t>
            </w:r>
          </w:p>
        </w:tc>
        <w:tc>
          <w:tcPr>
            <w:tcW w:w="1440" w:type="dxa"/>
            <w:tcBorders>
              <w:top w:val="nil"/>
              <w:left w:val="nil"/>
              <w:bottom w:val="nil"/>
              <w:right w:val="nil"/>
            </w:tcBorders>
          </w:tcPr>
          <w:p w14:paraId="358DA907" w14:textId="77777777" w:rsidR="00AE72B7" w:rsidRPr="008360C7" w:rsidRDefault="00AE72B7" w:rsidP="00AE72B7">
            <w:pPr>
              <w:spacing w:after="0" w:line="240" w:lineRule="auto"/>
              <w:ind w:firstLine="720"/>
              <w:contextualSpacing/>
              <w:jc w:val="both"/>
              <w:rPr>
                <w:rFonts w:ascii="Times New Roman" w:eastAsia="Times New Roman" w:hAnsi="Times New Roman" w:cs="Times New Roman"/>
                <w:color w:val="000000"/>
                <w:sz w:val="24"/>
                <w:szCs w:val="24"/>
                <w:lang w:eastAsia="de-DE"/>
              </w:rPr>
            </w:pPr>
          </w:p>
        </w:tc>
        <w:tc>
          <w:tcPr>
            <w:tcW w:w="900" w:type="dxa"/>
            <w:tcBorders>
              <w:top w:val="nil"/>
              <w:left w:val="nil"/>
              <w:bottom w:val="nil"/>
              <w:right w:val="nil"/>
            </w:tcBorders>
          </w:tcPr>
          <w:p w14:paraId="169A4949" w14:textId="77777777" w:rsidR="00AE72B7" w:rsidRPr="008360C7" w:rsidRDefault="00AE72B7" w:rsidP="00AE72B7">
            <w:pPr>
              <w:spacing w:after="0" w:line="240" w:lineRule="auto"/>
              <w:ind w:firstLine="720"/>
              <w:contextualSpacing/>
              <w:jc w:val="both"/>
              <w:rPr>
                <w:rFonts w:ascii="Times New Roman" w:eastAsia="Times New Roman" w:hAnsi="Times New Roman" w:cs="Times New Roman"/>
                <w:color w:val="000000"/>
                <w:sz w:val="24"/>
                <w:szCs w:val="24"/>
                <w:lang w:eastAsia="de-DE"/>
              </w:rPr>
            </w:pPr>
          </w:p>
        </w:tc>
        <w:tc>
          <w:tcPr>
            <w:tcW w:w="1350" w:type="dxa"/>
            <w:tcBorders>
              <w:top w:val="nil"/>
              <w:left w:val="nil"/>
              <w:bottom w:val="nil"/>
              <w:right w:val="nil"/>
            </w:tcBorders>
          </w:tcPr>
          <w:p w14:paraId="37FA43E5" w14:textId="77777777" w:rsidR="00AE72B7" w:rsidRPr="008360C7" w:rsidRDefault="00AE72B7" w:rsidP="00AE72B7">
            <w:pPr>
              <w:spacing w:after="0" w:line="240" w:lineRule="auto"/>
              <w:ind w:firstLine="720"/>
              <w:contextualSpacing/>
              <w:jc w:val="both"/>
              <w:rPr>
                <w:rFonts w:ascii="Times New Roman" w:eastAsia="Times New Roman" w:hAnsi="Times New Roman" w:cs="Times New Roman"/>
                <w:color w:val="000000"/>
                <w:sz w:val="24"/>
                <w:szCs w:val="24"/>
                <w:lang w:eastAsia="de-DE"/>
              </w:rPr>
            </w:pPr>
          </w:p>
        </w:tc>
      </w:tr>
      <w:tr w:rsidR="00AE72B7" w:rsidRPr="008360C7" w14:paraId="1E0F5FBC" w14:textId="77777777" w:rsidTr="006B027D">
        <w:tc>
          <w:tcPr>
            <w:tcW w:w="2160" w:type="dxa"/>
            <w:tcBorders>
              <w:top w:val="nil"/>
              <w:left w:val="nil"/>
              <w:bottom w:val="nil"/>
              <w:right w:val="nil"/>
            </w:tcBorders>
          </w:tcPr>
          <w:p w14:paraId="2F827ED7" w14:textId="77777777" w:rsidR="00AE72B7" w:rsidRPr="008360C7" w:rsidRDefault="00AE72B7" w:rsidP="00AE72B7">
            <w:pPr>
              <w:spacing w:after="0" w:line="240" w:lineRule="auto"/>
              <w:contextualSpacing/>
              <w:jc w:val="both"/>
              <w:rPr>
                <w:rFonts w:ascii="Times New Roman" w:eastAsia="Times New Roman" w:hAnsi="Times New Roman" w:cs="Times New Roman"/>
                <w:color w:val="000000"/>
                <w:sz w:val="24"/>
                <w:szCs w:val="24"/>
                <w:lang w:eastAsia="de-DE"/>
              </w:rPr>
            </w:pPr>
            <w:r w:rsidRPr="008360C7">
              <w:rPr>
                <w:rFonts w:ascii="Times New Roman" w:eastAsia="Times New Roman" w:hAnsi="Times New Roman" w:cs="Times New Roman"/>
                <w:color w:val="000000"/>
                <w:sz w:val="24"/>
                <w:szCs w:val="24"/>
                <w:lang w:eastAsia="de-DE"/>
              </w:rPr>
              <w:t>Expected (1 copy)</w:t>
            </w:r>
          </w:p>
        </w:tc>
        <w:tc>
          <w:tcPr>
            <w:tcW w:w="1170" w:type="dxa"/>
            <w:tcBorders>
              <w:top w:val="nil"/>
              <w:left w:val="nil"/>
              <w:bottom w:val="nil"/>
              <w:right w:val="nil"/>
            </w:tcBorders>
          </w:tcPr>
          <w:p w14:paraId="3C48B960" w14:textId="77777777" w:rsidR="00AE72B7" w:rsidRPr="008360C7" w:rsidRDefault="00AE72B7" w:rsidP="00AE72B7">
            <w:pPr>
              <w:spacing w:after="0" w:line="240" w:lineRule="auto"/>
              <w:ind w:firstLine="720"/>
              <w:contextualSpacing/>
              <w:jc w:val="both"/>
              <w:rPr>
                <w:rFonts w:ascii="Times New Roman" w:eastAsia="Times New Roman" w:hAnsi="Times New Roman" w:cs="Times New Roman"/>
                <w:color w:val="000000"/>
                <w:sz w:val="24"/>
                <w:szCs w:val="24"/>
                <w:lang w:eastAsia="de-DE"/>
              </w:rPr>
            </w:pPr>
          </w:p>
        </w:tc>
        <w:tc>
          <w:tcPr>
            <w:tcW w:w="1260" w:type="dxa"/>
            <w:tcBorders>
              <w:top w:val="nil"/>
              <w:left w:val="nil"/>
              <w:bottom w:val="nil"/>
              <w:right w:val="nil"/>
            </w:tcBorders>
          </w:tcPr>
          <w:p w14:paraId="4CFC655A" w14:textId="77777777" w:rsidR="00AE72B7" w:rsidRPr="008360C7" w:rsidRDefault="00AE72B7" w:rsidP="00AE72B7">
            <w:pPr>
              <w:spacing w:after="0" w:line="240" w:lineRule="auto"/>
              <w:contextualSpacing/>
              <w:jc w:val="both"/>
              <w:rPr>
                <w:rFonts w:ascii="Times New Roman" w:eastAsia="Times New Roman" w:hAnsi="Times New Roman" w:cs="Times New Roman"/>
                <w:color w:val="000000"/>
                <w:sz w:val="24"/>
                <w:szCs w:val="24"/>
                <w:lang w:eastAsia="de-DE"/>
              </w:rPr>
            </w:pPr>
            <w:r w:rsidRPr="008360C7">
              <w:rPr>
                <w:rFonts w:ascii="Times New Roman" w:eastAsia="Times New Roman" w:hAnsi="Times New Roman" w:cs="Times New Roman"/>
                <w:color w:val="000000"/>
                <w:sz w:val="24"/>
                <w:szCs w:val="24"/>
                <w:lang w:eastAsia="de-DE"/>
              </w:rPr>
              <w:t>38.1</w:t>
            </w:r>
          </w:p>
        </w:tc>
        <w:tc>
          <w:tcPr>
            <w:tcW w:w="1440" w:type="dxa"/>
            <w:tcBorders>
              <w:top w:val="nil"/>
              <w:left w:val="nil"/>
              <w:bottom w:val="nil"/>
              <w:right w:val="nil"/>
            </w:tcBorders>
          </w:tcPr>
          <w:p w14:paraId="09C9007F" w14:textId="77777777" w:rsidR="00AE72B7" w:rsidRPr="008360C7" w:rsidRDefault="00AE72B7" w:rsidP="00AE72B7">
            <w:pPr>
              <w:spacing w:after="0" w:line="240" w:lineRule="auto"/>
              <w:contextualSpacing/>
              <w:jc w:val="both"/>
              <w:rPr>
                <w:rFonts w:ascii="Times New Roman" w:eastAsia="Times New Roman" w:hAnsi="Times New Roman" w:cs="Times New Roman"/>
                <w:color w:val="000000"/>
                <w:sz w:val="24"/>
                <w:szCs w:val="24"/>
                <w:lang w:eastAsia="de-DE"/>
              </w:rPr>
            </w:pPr>
            <w:r w:rsidRPr="008360C7">
              <w:rPr>
                <w:rFonts w:ascii="Times New Roman" w:eastAsia="Times New Roman" w:hAnsi="Times New Roman" w:cs="Times New Roman"/>
                <w:color w:val="000000"/>
                <w:sz w:val="24"/>
                <w:szCs w:val="24"/>
                <w:lang w:eastAsia="de-DE"/>
              </w:rPr>
              <w:t>12.7</w:t>
            </w:r>
          </w:p>
        </w:tc>
        <w:tc>
          <w:tcPr>
            <w:tcW w:w="1440" w:type="dxa"/>
            <w:tcBorders>
              <w:top w:val="nil"/>
              <w:left w:val="nil"/>
              <w:bottom w:val="nil"/>
              <w:right w:val="nil"/>
            </w:tcBorders>
          </w:tcPr>
          <w:p w14:paraId="7F24B098" w14:textId="77777777" w:rsidR="00AE72B7" w:rsidRPr="008360C7" w:rsidRDefault="00AE72B7" w:rsidP="00AE72B7">
            <w:pPr>
              <w:spacing w:after="0" w:line="240" w:lineRule="auto"/>
              <w:contextualSpacing/>
              <w:jc w:val="both"/>
              <w:rPr>
                <w:rFonts w:ascii="Times New Roman" w:eastAsia="Times New Roman" w:hAnsi="Times New Roman" w:cs="Times New Roman"/>
                <w:color w:val="000000"/>
                <w:sz w:val="24"/>
                <w:szCs w:val="24"/>
                <w:lang w:eastAsia="de-DE"/>
              </w:rPr>
            </w:pPr>
            <w:r w:rsidRPr="008360C7">
              <w:rPr>
                <w:rFonts w:ascii="Times New Roman" w:eastAsia="Times New Roman" w:hAnsi="Times New Roman" w:cs="Times New Roman"/>
                <w:color w:val="000000"/>
                <w:sz w:val="24"/>
                <w:szCs w:val="24"/>
                <w:lang w:eastAsia="de-DE"/>
              </w:rPr>
              <w:t>5.55</w:t>
            </w:r>
          </w:p>
        </w:tc>
        <w:tc>
          <w:tcPr>
            <w:tcW w:w="900" w:type="dxa"/>
            <w:tcBorders>
              <w:top w:val="nil"/>
              <w:left w:val="nil"/>
              <w:bottom w:val="nil"/>
              <w:right w:val="nil"/>
            </w:tcBorders>
          </w:tcPr>
          <w:p w14:paraId="3D97BAB8" w14:textId="77777777" w:rsidR="00AE72B7" w:rsidRPr="008360C7" w:rsidRDefault="00AE72B7" w:rsidP="00AE72B7">
            <w:pPr>
              <w:spacing w:after="0" w:line="240" w:lineRule="auto"/>
              <w:contextualSpacing/>
              <w:jc w:val="both"/>
              <w:rPr>
                <w:rFonts w:ascii="Times New Roman" w:eastAsia="Times New Roman" w:hAnsi="Times New Roman" w:cs="Times New Roman"/>
                <w:color w:val="000000"/>
                <w:sz w:val="24"/>
                <w:szCs w:val="24"/>
                <w:lang w:eastAsia="de-DE"/>
              </w:rPr>
            </w:pPr>
            <w:r w:rsidRPr="008360C7">
              <w:rPr>
                <w:rFonts w:ascii="Times New Roman" w:eastAsia="Times New Roman" w:hAnsi="Times New Roman" w:cs="Times New Roman"/>
                <w:color w:val="000000"/>
                <w:sz w:val="24"/>
                <w:szCs w:val="24"/>
                <w:lang w:eastAsia="de-DE"/>
              </w:rPr>
              <w:t>0.0184</w:t>
            </w:r>
          </w:p>
        </w:tc>
        <w:tc>
          <w:tcPr>
            <w:tcW w:w="1350" w:type="dxa"/>
            <w:tcBorders>
              <w:top w:val="nil"/>
              <w:left w:val="nil"/>
              <w:bottom w:val="nil"/>
              <w:right w:val="nil"/>
            </w:tcBorders>
          </w:tcPr>
          <w:p w14:paraId="00E2F64C" w14:textId="77777777" w:rsidR="00AE72B7" w:rsidRPr="008360C7" w:rsidRDefault="00AE72B7" w:rsidP="00AE72B7">
            <w:pPr>
              <w:spacing w:after="0" w:line="240" w:lineRule="auto"/>
              <w:contextualSpacing/>
              <w:jc w:val="both"/>
              <w:rPr>
                <w:rFonts w:ascii="Times New Roman" w:eastAsia="Times New Roman" w:hAnsi="Times New Roman" w:cs="Times New Roman"/>
                <w:color w:val="000000"/>
                <w:sz w:val="24"/>
                <w:szCs w:val="24"/>
                <w:lang w:eastAsia="de-DE"/>
              </w:rPr>
            </w:pPr>
            <w:r w:rsidRPr="008360C7">
              <w:rPr>
                <w:rFonts w:ascii="Times New Roman" w:eastAsia="Times New Roman" w:hAnsi="Times New Roman" w:cs="Times New Roman"/>
                <w:color w:val="000000"/>
                <w:sz w:val="24"/>
                <w:szCs w:val="24"/>
                <w:lang w:eastAsia="de-DE"/>
              </w:rPr>
              <w:t>≠1</w:t>
            </w:r>
          </w:p>
        </w:tc>
      </w:tr>
      <w:tr w:rsidR="00AE72B7" w:rsidRPr="008360C7" w14:paraId="48863923" w14:textId="77777777" w:rsidTr="006B027D">
        <w:tc>
          <w:tcPr>
            <w:tcW w:w="2160" w:type="dxa"/>
            <w:tcBorders>
              <w:top w:val="nil"/>
              <w:left w:val="nil"/>
              <w:bottom w:val="single" w:sz="4" w:space="0" w:color="auto"/>
              <w:right w:val="nil"/>
            </w:tcBorders>
          </w:tcPr>
          <w:p w14:paraId="4ED86386" w14:textId="77777777" w:rsidR="00AE72B7" w:rsidRPr="008360C7" w:rsidRDefault="00AE72B7" w:rsidP="00AE72B7">
            <w:pPr>
              <w:spacing w:after="0" w:line="240" w:lineRule="auto"/>
              <w:contextualSpacing/>
              <w:jc w:val="both"/>
              <w:rPr>
                <w:rFonts w:ascii="Times New Roman" w:eastAsia="Times New Roman" w:hAnsi="Times New Roman" w:cs="Times New Roman"/>
                <w:color w:val="000000"/>
                <w:sz w:val="24"/>
                <w:szCs w:val="24"/>
                <w:lang w:eastAsia="de-DE"/>
              </w:rPr>
            </w:pPr>
            <w:r w:rsidRPr="008360C7">
              <w:rPr>
                <w:rFonts w:ascii="Times New Roman" w:eastAsia="Times New Roman" w:hAnsi="Times New Roman" w:cs="Times New Roman"/>
                <w:color w:val="000000"/>
                <w:sz w:val="24"/>
                <w:szCs w:val="24"/>
                <w:lang w:eastAsia="de-DE"/>
              </w:rPr>
              <w:t>Expected (2 copies)</w:t>
            </w:r>
          </w:p>
        </w:tc>
        <w:tc>
          <w:tcPr>
            <w:tcW w:w="1170" w:type="dxa"/>
            <w:tcBorders>
              <w:top w:val="nil"/>
              <w:left w:val="nil"/>
              <w:bottom w:val="single" w:sz="4" w:space="0" w:color="auto"/>
              <w:right w:val="nil"/>
            </w:tcBorders>
          </w:tcPr>
          <w:p w14:paraId="5E6EE1CF" w14:textId="77777777" w:rsidR="00AE72B7" w:rsidRPr="008360C7" w:rsidRDefault="00AE72B7" w:rsidP="00AE72B7">
            <w:pPr>
              <w:spacing w:after="0" w:line="240" w:lineRule="auto"/>
              <w:ind w:firstLine="720"/>
              <w:contextualSpacing/>
              <w:jc w:val="both"/>
              <w:rPr>
                <w:rFonts w:ascii="Times New Roman" w:eastAsia="Times New Roman" w:hAnsi="Times New Roman" w:cs="Times New Roman"/>
                <w:color w:val="000000"/>
                <w:sz w:val="24"/>
                <w:szCs w:val="24"/>
                <w:lang w:eastAsia="de-DE"/>
              </w:rPr>
            </w:pPr>
          </w:p>
        </w:tc>
        <w:tc>
          <w:tcPr>
            <w:tcW w:w="1260" w:type="dxa"/>
            <w:tcBorders>
              <w:top w:val="nil"/>
              <w:left w:val="nil"/>
              <w:bottom w:val="single" w:sz="4" w:space="0" w:color="auto"/>
              <w:right w:val="nil"/>
            </w:tcBorders>
          </w:tcPr>
          <w:p w14:paraId="5ED9A75A" w14:textId="77777777" w:rsidR="00AE72B7" w:rsidRPr="008360C7" w:rsidRDefault="00AE72B7" w:rsidP="00AE72B7">
            <w:pPr>
              <w:spacing w:after="0" w:line="240" w:lineRule="auto"/>
              <w:contextualSpacing/>
              <w:jc w:val="both"/>
              <w:rPr>
                <w:rFonts w:ascii="Times New Roman" w:eastAsia="Times New Roman" w:hAnsi="Times New Roman" w:cs="Times New Roman"/>
                <w:color w:val="000000"/>
                <w:sz w:val="24"/>
                <w:szCs w:val="24"/>
                <w:lang w:eastAsia="de-DE"/>
              </w:rPr>
            </w:pPr>
            <w:r w:rsidRPr="008360C7">
              <w:rPr>
                <w:rFonts w:ascii="Times New Roman" w:eastAsia="Times New Roman" w:hAnsi="Times New Roman" w:cs="Times New Roman"/>
                <w:color w:val="000000"/>
                <w:sz w:val="24"/>
                <w:szCs w:val="24"/>
                <w:lang w:eastAsia="de-DE"/>
              </w:rPr>
              <w:t>47.8</w:t>
            </w:r>
          </w:p>
        </w:tc>
        <w:tc>
          <w:tcPr>
            <w:tcW w:w="1440" w:type="dxa"/>
            <w:tcBorders>
              <w:top w:val="nil"/>
              <w:left w:val="nil"/>
              <w:bottom w:val="single" w:sz="4" w:space="0" w:color="auto"/>
              <w:right w:val="nil"/>
            </w:tcBorders>
          </w:tcPr>
          <w:p w14:paraId="5EF609C6" w14:textId="77777777" w:rsidR="00AE72B7" w:rsidRPr="008360C7" w:rsidRDefault="00AE72B7" w:rsidP="00AE72B7">
            <w:pPr>
              <w:spacing w:after="0" w:line="240" w:lineRule="auto"/>
              <w:contextualSpacing/>
              <w:jc w:val="both"/>
              <w:rPr>
                <w:rFonts w:ascii="Times New Roman" w:eastAsia="Times New Roman" w:hAnsi="Times New Roman" w:cs="Times New Roman"/>
                <w:color w:val="000000"/>
                <w:sz w:val="24"/>
                <w:szCs w:val="24"/>
                <w:lang w:eastAsia="de-DE"/>
              </w:rPr>
            </w:pPr>
            <w:r w:rsidRPr="008360C7">
              <w:rPr>
                <w:rFonts w:ascii="Times New Roman" w:eastAsia="Times New Roman" w:hAnsi="Times New Roman" w:cs="Times New Roman"/>
                <w:color w:val="000000"/>
                <w:sz w:val="24"/>
                <w:szCs w:val="24"/>
                <w:lang w:eastAsia="de-DE"/>
              </w:rPr>
              <w:t>3.1</w:t>
            </w:r>
          </w:p>
        </w:tc>
        <w:tc>
          <w:tcPr>
            <w:tcW w:w="1440" w:type="dxa"/>
            <w:tcBorders>
              <w:top w:val="nil"/>
              <w:left w:val="nil"/>
              <w:bottom w:val="single" w:sz="4" w:space="0" w:color="auto"/>
              <w:right w:val="nil"/>
            </w:tcBorders>
          </w:tcPr>
          <w:p w14:paraId="1FE1E838" w14:textId="77777777" w:rsidR="00AE72B7" w:rsidRPr="008360C7" w:rsidRDefault="00AE72B7" w:rsidP="00AE72B7">
            <w:pPr>
              <w:spacing w:after="0" w:line="240" w:lineRule="auto"/>
              <w:contextualSpacing/>
              <w:jc w:val="both"/>
              <w:rPr>
                <w:rFonts w:ascii="Times New Roman" w:eastAsia="Times New Roman" w:hAnsi="Times New Roman" w:cs="Times New Roman"/>
                <w:color w:val="000000"/>
                <w:sz w:val="24"/>
                <w:szCs w:val="24"/>
                <w:lang w:eastAsia="de-DE"/>
              </w:rPr>
            </w:pPr>
            <w:r w:rsidRPr="008360C7">
              <w:rPr>
                <w:rFonts w:ascii="Times New Roman" w:eastAsia="Times New Roman" w:hAnsi="Times New Roman" w:cs="Times New Roman"/>
                <w:color w:val="000000"/>
                <w:sz w:val="24"/>
                <w:szCs w:val="24"/>
                <w:lang w:eastAsia="de-DE"/>
              </w:rPr>
              <w:t>98.03</w:t>
            </w:r>
          </w:p>
        </w:tc>
        <w:tc>
          <w:tcPr>
            <w:tcW w:w="900" w:type="dxa"/>
            <w:tcBorders>
              <w:top w:val="nil"/>
              <w:left w:val="nil"/>
              <w:bottom w:val="single" w:sz="4" w:space="0" w:color="auto"/>
              <w:right w:val="nil"/>
            </w:tcBorders>
          </w:tcPr>
          <w:p w14:paraId="3896666A" w14:textId="77777777" w:rsidR="00AE72B7" w:rsidRPr="008360C7" w:rsidRDefault="00AE72B7" w:rsidP="00AE72B7">
            <w:pPr>
              <w:spacing w:after="0" w:line="240" w:lineRule="auto"/>
              <w:contextualSpacing/>
              <w:jc w:val="both"/>
              <w:rPr>
                <w:rFonts w:ascii="Times New Roman" w:eastAsia="Times New Roman" w:hAnsi="Times New Roman" w:cs="Times New Roman"/>
                <w:color w:val="000000"/>
                <w:sz w:val="24"/>
                <w:szCs w:val="24"/>
                <w:lang w:eastAsia="de-DE"/>
              </w:rPr>
            </w:pPr>
            <w:r w:rsidRPr="008360C7">
              <w:rPr>
                <w:rFonts w:ascii="Times New Roman" w:eastAsia="Times New Roman" w:hAnsi="Times New Roman" w:cs="Times New Roman"/>
                <w:color w:val="000000"/>
                <w:sz w:val="24"/>
                <w:szCs w:val="24"/>
                <w:lang w:eastAsia="de-DE"/>
              </w:rPr>
              <w:t>&lt;0.0001</w:t>
            </w:r>
          </w:p>
        </w:tc>
        <w:tc>
          <w:tcPr>
            <w:tcW w:w="1350" w:type="dxa"/>
            <w:tcBorders>
              <w:top w:val="nil"/>
              <w:left w:val="nil"/>
              <w:bottom w:val="single" w:sz="4" w:space="0" w:color="auto"/>
              <w:right w:val="nil"/>
            </w:tcBorders>
          </w:tcPr>
          <w:p w14:paraId="7CE3C194" w14:textId="77777777" w:rsidR="00AE72B7" w:rsidRPr="008360C7" w:rsidRDefault="00AE72B7" w:rsidP="00AE72B7">
            <w:pPr>
              <w:spacing w:after="0" w:line="240" w:lineRule="auto"/>
              <w:contextualSpacing/>
              <w:jc w:val="both"/>
              <w:rPr>
                <w:rFonts w:ascii="Times New Roman" w:eastAsia="Times New Roman" w:hAnsi="Times New Roman" w:cs="Times New Roman"/>
                <w:color w:val="000000"/>
                <w:sz w:val="24"/>
                <w:szCs w:val="24"/>
                <w:lang w:eastAsia="de-DE"/>
              </w:rPr>
            </w:pPr>
            <w:r w:rsidRPr="008360C7">
              <w:rPr>
                <w:rFonts w:ascii="Times New Roman" w:eastAsia="Times New Roman" w:hAnsi="Times New Roman" w:cs="Times New Roman"/>
                <w:color w:val="000000"/>
                <w:sz w:val="24"/>
                <w:szCs w:val="24"/>
                <w:lang w:eastAsia="de-DE"/>
              </w:rPr>
              <w:t>≠2</w:t>
            </w:r>
          </w:p>
        </w:tc>
      </w:tr>
      <w:tr w:rsidR="00AE72B7" w:rsidRPr="008360C7" w14:paraId="1D43D3D7" w14:textId="77777777" w:rsidTr="006B027D">
        <w:tc>
          <w:tcPr>
            <w:tcW w:w="2160" w:type="dxa"/>
            <w:tcBorders>
              <w:top w:val="single" w:sz="4" w:space="0" w:color="auto"/>
              <w:left w:val="nil"/>
              <w:bottom w:val="nil"/>
              <w:right w:val="nil"/>
            </w:tcBorders>
          </w:tcPr>
          <w:p w14:paraId="604ABC9E" w14:textId="77777777" w:rsidR="00AE72B7" w:rsidRPr="008360C7" w:rsidRDefault="00AE72B7" w:rsidP="00AE72B7">
            <w:pPr>
              <w:spacing w:after="0" w:line="240" w:lineRule="auto"/>
              <w:contextualSpacing/>
              <w:jc w:val="both"/>
              <w:rPr>
                <w:rFonts w:ascii="Times New Roman" w:eastAsia="Times New Roman" w:hAnsi="Times New Roman" w:cs="Times New Roman"/>
                <w:color w:val="000000"/>
                <w:sz w:val="24"/>
                <w:szCs w:val="24"/>
                <w:lang w:eastAsia="de-DE"/>
              </w:rPr>
            </w:pPr>
            <w:r w:rsidRPr="008360C7">
              <w:rPr>
                <w:rFonts w:ascii="Times New Roman" w:eastAsia="Times New Roman" w:hAnsi="Times New Roman" w:cs="Times New Roman"/>
                <w:color w:val="000000"/>
                <w:sz w:val="24"/>
                <w:szCs w:val="24"/>
                <w:lang w:eastAsia="de-DE"/>
              </w:rPr>
              <w:t>P2c13</w:t>
            </w:r>
          </w:p>
        </w:tc>
        <w:tc>
          <w:tcPr>
            <w:tcW w:w="1170" w:type="dxa"/>
            <w:tcBorders>
              <w:top w:val="single" w:sz="4" w:space="0" w:color="auto"/>
              <w:left w:val="nil"/>
              <w:bottom w:val="nil"/>
              <w:right w:val="nil"/>
            </w:tcBorders>
          </w:tcPr>
          <w:p w14:paraId="2E32EF7D" w14:textId="77777777" w:rsidR="00AE72B7" w:rsidRPr="008360C7" w:rsidRDefault="00AE72B7" w:rsidP="00AE72B7">
            <w:pPr>
              <w:spacing w:after="0" w:line="240" w:lineRule="auto"/>
              <w:contextualSpacing/>
              <w:jc w:val="both"/>
              <w:rPr>
                <w:rFonts w:ascii="Times New Roman" w:eastAsia="Times New Roman" w:hAnsi="Times New Roman" w:cs="Times New Roman"/>
                <w:color w:val="000000"/>
                <w:sz w:val="24"/>
                <w:szCs w:val="24"/>
                <w:lang w:eastAsia="de-DE"/>
              </w:rPr>
            </w:pPr>
            <w:r w:rsidRPr="008360C7">
              <w:rPr>
                <w:rFonts w:ascii="Times New Roman" w:eastAsia="Times New Roman" w:hAnsi="Times New Roman" w:cs="Times New Roman"/>
                <w:color w:val="000000"/>
                <w:sz w:val="24"/>
                <w:szCs w:val="24"/>
                <w:lang w:eastAsia="de-DE"/>
              </w:rPr>
              <w:t>98</w:t>
            </w:r>
          </w:p>
        </w:tc>
        <w:tc>
          <w:tcPr>
            <w:tcW w:w="1260" w:type="dxa"/>
            <w:tcBorders>
              <w:top w:val="single" w:sz="4" w:space="0" w:color="auto"/>
              <w:left w:val="nil"/>
              <w:bottom w:val="nil"/>
              <w:right w:val="nil"/>
            </w:tcBorders>
          </w:tcPr>
          <w:p w14:paraId="731A4C13" w14:textId="77777777" w:rsidR="00AE72B7" w:rsidRPr="008360C7" w:rsidRDefault="00AE72B7" w:rsidP="00AE72B7">
            <w:pPr>
              <w:spacing w:after="0" w:line="240" w:lineRule="auto"/>
              <w:ind w:firstLine="720"/>
              <w:contextualSpacing/>
              <w:jc w:val="both"/>
              <w:rPr>
                <w:rFonts w:ascii="Times New Roman" w:eastAsia="Times New Roman" w:hAnsi="Times New Roman" w:cs="Times New Roman"/>
                <w:color w:val="000000"/>
                <w:sz w:val="24"/>
                <w:szCs w:val="24"/>
                <w:lang w:eastAsia="de-DE"/>
              </w:rPr>
            </w:pPr>
          </w:p>
        </w:tc>
        <w:tc>
          <w:tcPr>
            <w:tcW w:w="1440" w:type="dxa"/>
            <w:tcBorders>
              <w:top w:val="single" w:sz="4" w:space="0" w:color="auto"/>
              <w:left w:val="nil"/>
              <w:bottom w:val="nil"/>
              <w:right w:val="nil"/>
            </w:tcBorders>
          </w:tcPr>
          <w:p w14:paraId="52E5618C" w14:textId="77777777" w:rsidR="00AE72B7" w:rsidRPr="008360C7" w:rsidRDefault="00AE72B7" w:rsidP="00AE72B7">
            <w:pPr>
              <w:spacing w:after="0" w:line="240" w:lineRule="auto"/>
              <w:ind w:firstLine="720"/>
              <w:contextualSpacing/>
              <w:jc w:val="both"/>
              <w:rPr>
                <w:rFonts w:ascii="Times New Roman" w:eastAsia="Times New Roman" w:hAnsi="Times New Roman" w:cs="Times New Roman"/>
                <w:color w:val="000000"/>
                <w:sz w:val="24"/>
                <w:szCs w:val="24"/>
                <w:lang w:eastAsia="de-DE"/>
              </w:rPr>
            </w:pPr>
          </w:p>
        </w:tc>
        <w:tc>
          <w:tcPr>
            <w:tcW w:w="1440" w:type="dxa"/>
            <w:tcBorders>
              <w:top w:val="single" w:sz="4" w:space="0" w:color="auto"/>
              <w:left w:val="nil"/>
              <w:bottom w:val="nil"/>
              <w:right w:val="nil"/>
            </w:tcBorders>
          </w:tcPr>
          <w:p w14:paraId="44DC2062" w14:textId="77777777" w:rsidR="00AE72B7" w:rsidRPr="008360C7" w:rsidRDefault="00AE72B7" w:rsidP="00AE72B7">
            <w:pPr>
              <w:spacing w:after="0" w:line="240" w:lineRule="auto"/>
              <w:ind w:firstLine="720"/>
              <w:contextualSpacing/>
              <w:jc w:val="both"/>
              <w:rPr>
                <w:rFonts w:ascii="Times New Roman" w:eastAsia="Times New Roman" w:hAnsi="Times New Roman" w:cs="Times New Roman"/>
                <w:color w:val="000000"/>
                <w:sz w:val="24"/>
                <w:szCs w:val="24"/>
                <w:lang w:eastAsia="de-DE"/>
              </w:rPr>
            </w:pPr>
          </w:p>
        </w:tc>
        <w:tc>
          <w:tcPr>
            <w:tcW w:w="900" w:type="dxa"/>
            <w:tcBorders>
              <w:top w:val="single" w:sz="4" w:space="0" w:color="auto"/>
              <w:left w:val="nil"/>
              <w:bottom w:val="nil"/>
              <w:right w:val="nil"/>
            </w:tcBorders>
          </w:tcPr>
          <w:p w14:paraId="4BD3385A" w14:textId="77777777" w:rsidR="00AE72B7" w:rsidRPr="008360C7" w:rsidRDefault="00AE72B7" w:rsidP="00AE72B7">
            <w:pPr>
              <w:spacing w:after="0" w:line="240" w:lineRule="auto"/>
              <w:ind w:firstLine="720"/>
              <w:contextualSpacing/>
              <w:jc w:val="both"/>
              <w:rPr>
                <w:rFonts w:ascii="Times New Roman" w:eastAsia="Times New Roman" w:hAnsi="Times New Roman" w:cs="Times New Roman"/>
                <w:color w:val="000000"/>
                <w:sz w:val="24"/>
                <w:szCs w:val="24"/>
                <w:lang w:eastAsia="de-DE"/>
              </w:rPr>
            </w:pPr>
          </w:p>
        </w:tc>
        <w:tc>
          <w:tcPr>
            <w:tcW w:w="1350" w:type="dxa"/>
            <w:tcBorders>
              <w:top w:val="single" w:sz="4" w:space="0" w:color="auto"/>
              <w:left w:val="nil"/>
              <w:bottom w:val="nil"/>
              <w:right w:val="nil"/>
            </w:tcBorders>
          </w:tcPr>
          <w:p w14:paraId="0125ABFE" w14:textId="77777777" w:rsidR="00AE72B7" w:rsidRPr="008360C7" w:rsidRDefault="00AE72B7" w:rsidP="00AE72B7">
            <w:pPr>
              <w:spacing w:after="0" w:line="240" w:lineRule="auto"/>
              <w:ind w:firstLine="720"/>
              <w:contextualSpacing/>
              <w:jc w:val="both"/>
              <w:rPr>
                <w:rFonts w:ascii="Times New Roman" w:eastAsia="Times New Roman" w:hAnsi="Times New Roman" w:cs="Times New Roman"/>
                <w:color w:val="000000"/>
                <w:sz w:val="24"/>
                <w:szCs w:val="24"/>
                <w:lang w:eastAsia="de-DE"/>
              </w:rPr>
            </w:pPr>
          </w:p>
        </w:tc>
      </w:tr>
      <w:tr w:rsidR="00AE72B7" w:rsidRPr="008360C7" w14:paraId="6A55D3A9" w14:textId="77777777" w:rsidTr="006B027D">
        <w:tc>
          <w:tcPr>
            <w:tcW w:w="2160" w:type="dxa"/>
            <w:tcBorders>
              <w:top w:val="nil"/>
              <w:left w:val="nil"/>
              <w:bottom w:val="nil"/>
              <w:right w:val="nil"/>
            </w:tcBorders>
          </w:tcPr>
          <w:p w14:paraId="4E22AB29" w14:textId="77777777" w:rsidR="00AE72B7" w:rsidRPr="008360C7" w:rsidRDefault="00AE72B7" w:rsidP="00AE72B7">
            <w:pPr>
              <w:spacing w:after="0" w:line="240" w:lineRule="auto"/>
              <w:contextualSpacing/>
              <w:jc w:val="both"/>
              <w:rPr>
                <w:rFonts w:ascii="Times New Roman" w:eastAsia="Times New Roman" w:hAnsi="Times New Roman" w:cs="Times New Roman"/>
                <w:color w:val="000000"/>
                <w:sz w:val="24"/>
                <w:szCs w:val="24"/>
                <w:lang w:eastAsia="de-DE"/>
              </w:rPr>
            </w:pPr>
            <w:r w:rsidRPr="008360C7">
              <w:rPr>
                <w:rFonts w:ascii="Times New Roman" w:eastAsia="Times New Roman" w:hAnsi="Times New Roman" w:cs="Times New Roman"/>
                <w:color w:val="000000"/>
                <w:sz w:val="24"/>
                <w:szCs w:val="24"/>
                <w:lang w:eastAsia="de-DE"/>
              </w:rPr>
              <w:t>Observed</w:t>
            </w:r>
          </w:p>
        </w:tc>
        <w:tc>
          <w:tcPr>
            <w:tcW w:w="1170" w:type="dxa"/>
            <w:tcBorders>
              <w:top w:val="nil"/>
              <w:left w:val="nil"/>
              <w:bottom w:val="nil"/>
              <w:right w:val="nil"/>
            </w:tcBorders>
          </w:tcPr>
          <w:p w14:paraId="230D10E3" w14:textId="77777777" w:rsidR="00AE72B7" w:rsidRPr="008360C7" w:rsidRDefault="00AE72B7" w:rsidP="00AE72B7">
            <w:pPr>
              <w:spacing w:after="0" w:line="240" w:lineRule="auto"/>
              <w:ind w:firstLine="720"/>
              <w:contextualSpacing/>
              <w:jc w:val="both"/>
              <w:rPr>
                <w:rFonts w:ascii="Times New Roman" w:eastAsia="Times New Roman" w:hAnsi="Times New Roman" w:cs="Times New Roman"/>
                <w:color w:val="000000"/>
                <w:sz w:val="24"/>
                <w:szCs w:val="24"/>
                <w:lang w:eastAsia="de-DE"/>
              </w:rPr>
            </w:pPr>
          </w:p>
        </w:tc>
        <w:tc>
          <w:tcPr>
            <w:tcW w:w="1260" w:type="dxa"/>
            <w:tcBorders>
              <w:top w:val="nil"/>
              <w:left w:val="nil"/>
              <w:bottom w:val="nil"/>
              <w:right w:val="nil"/>
            </w:tcBorders>
          </w:tcPr>
          <w:p w14:paraId="474D8D1C" w14:textId="77777777" w:rsidR="00AE72B7" w:rsidRPr="008360C7" w:rsidRDefault="00AE72B7" w:rsidP="00AE72B7">
            <w:pPr>
              <w:spacing w:after="0" w:line="240" w:lineRule="auto"/>
              <w:contextualSpacing/>
              <w:jc w:val="both"/>
              <w:rPr>
                <w:rFonts w:ascii="Times New Roman" w:eastAsia="Times New Roman" w:hAnsi="Times New Roman" w:cs="Times New Roman"/>
                <w:color w:val="000000"/>
                <w:sz w:val="24"/>
                <w:szCs w:val="24"/>
                <w:lang w:eastAsia="de-DE"/>
              </w:rPr>
            </w:pPr>
            <w:r w:rsidRPr="008360C7">
              <w:rPr>
                <w:rFonts w:ascii="Times New Roman" w:eastAsia="Times New Roman" w:hAnsi="Times New Roman" w:cs="Times New Roman"/>
                <w:color w:val="000000"/>
                <w:sz w:val="24"/>
                <w:szCs w:val="24"/>
                <w:lang w:eastAsia="de-DE"/>
              </w:rPr>
              <w:t>77</w:t>
            </w:r>
          </w:p>
        </w:tc>
        <w:tc>
          <w:tcPr>
            <w:tcW w:w="1440" w:type="dxa"/>
            <w:tcBorders>
              <w:top w:val="nil"/>
              <w:left w:val="nil"/>
              <w:bottom w:val="nil"/>
              <w:right w:val="nil"/>
            </w:tcBorders>
          </w:tcPr>
          <w:p w14:paraId="052B514E" w14:textId="77777777" w:rsidR="00AE72B7" w:rsidRPr="008360C7" w:rsidRDefault="00AE72B7" w:rsidP="00AE72B7">
            <w:pPr>
              <w:spacing w:after="0" w:line="240" w:lineRule="auto"/>
              <w:contextualSpacing/>
              <w:jc w:val="both"/>
              <w:rPr>
                <w:rFonts w:ascii="Times New Roman" w:eastAsia="Times New Roman" w:hAnsi="Times New Roman" w:cs="Times New Roman"/>
                <w:color w:val="000000"/>
                <w:sz w:val="24"/>
                <w:szCs w:val="24"/>
                <w:lang w:eastAsia="de-DE"/>
              </w:rPr>
            </w:pPr>
            <w:r w:rsidRPr="008360C7">
              <w:rPr>
                <w:rFonts w:ascii="Times New Roman" w:eastAsia="Times New Roman" w:hAnsi="Times New Roman" w:cs="Times New Roman"/>
                <w:color w:val="000000"/>
                <w:sz w:val="24"/>
                <w:szCs w:val="24"/>
                <w:lang w:eastAsia="de-DE"/>
              </w:rPr>
              <w:t>21</w:t>
            </w:r>
          </w:p>
        </w:tc>
        <w:tc>
          <w:tcPr>
            <w:tcW w:w="1440" w:type="dxa"/>
            <w:tcBorders>
              <w:top w:val="nil"/>
              <w:left w:val="nil"/>
              <w:bottom w:val="nil"/>
              <w:right w:val="nil"/>
            </w:tcBorders>
          </w:tcPr>
          <w:p w14:paraId="69DAC08D" w14:textId="77777777" w:rsidR="00AE72B7" w:rsidRPr="008360C7" w:rsidRDefault="00AE72B7" w:rsidP="00AE72B7">
            <w:pPr>
              <w:spacing w:after="0" w:line="240" w:lineRule="auto"/>
              <w:ind w:firstLine="720"/>
              <w:contextualSpacing/>
              <w:jc w:val="both"/>
              <w:rPr>
                <w:rFonts w:ascii="Times New Roman" w:eastAsia="Times New Roman" w:hAnsi="Times New Roman" w:cs="Times New Roman"/>
                <w:color w:val="000000"/>
                <w:sz w:val="24"/>
                <w:szCs w:val="24"/>
                <w:lang w:eastAsia="de-DE"/>
              </w:rPr>
            </w:pPr>
          </w:p>
        </w:tc>
        <w:tc>
          <w:tcPr>
            <w:tcW w:w="900" w:type="dxa"/>
            <w:tcBorders>
              <w:top w:val="nil"/>
              <w:left w:val="nil"/>
              <w:bottom w:val="nil"/>
              <w:right w:val="nil"/>
            </w:tcBorders>
          </w:tcPr>
          <w:p w14:paraId="0819C94D" w14:textId="77777777" w:rsidR="00AE72B7" w:rsidRPr="008360C7" w:rsidRDefault="00AE72B7" w:rsidP="00AE72B7">
            <w:pPr>
              <w:spacing w:after="0" w:line="240" w:lineRule="auto"/>
              <w:ind w:firstLine="720"/>
              <w:contextualSpacing/>
              <w:jc w:val="both"/>
              <w:rPr>
                <w:rFonts w:ascii="Times New Roman" w:eastAsia="Times New Roman" w:hAnsi="Times New Roman" w:cs="Times New Roman"/>
                <w:color w:val="000000"/>
                <w:sz w:val="24"/>
                <w:szCs w:val="24"/>
                <w:lang w:eastAsia="de-DE"/>
              </w:rPr>
            </w:pPr>
          </w:p>
        </w:tc>
        <w:tc>
          <w:tcPr>
            <w:tcW w:w="1350" w:type="dxa"/>
            <w:tcBorders>
              <w:top w:val="nil"/>
              <w:left w:val="nil"/>
              <w:bottom w:val="nil"/>
              <w:right w:val="nil"/>
            </w:tcBorders>
          </w:tcPr>
          <w:p w14:paraId="604C4DE9" w14:textId="77777777" w:rsidR="00AE72B7" w:rsidRPr="008360C7" w:rsidRDefault="00AE72B7" w:rsidP="00AE72B7">
            <w:pPr>
              <w:spacing w:after="0" w:line="240" w:lineRule="auto"/>
              <w:ind w:firstLine="720"/>
              <w:contextualSpacing/>
              <w:jc w:val="both"/>
              <w:rPr>
                <w:rFonts w:ascii="Times New Roman" w:eastAsia="Times New Roman" w:hAnsi="Times New Roman" w:cs="Times New Roman"/>
                <w:color w:val="000000"/>
                <w:sz w:val="24"/>
                <w:szCs w:val="24"/>
                <w:lang w:eastAsia="de-DE"/>
              </w:rPr>
            </w:pPr>
          </w:p>
        </w:tc>
      </w:tr>
      <w:tr w:rsidR="00AE72B7" w:rsidRPr="008360C7" w14:paraId="04645DD8" w14:textId="77777777" w:rsidTr="006B027D">
        <w:tc>
          <w:tcPr>
            <w:tcW w:w="2160" w:type="dxa"/>
            <w:tcBorders>
              <w:top w:val="nil"/>
              <w:left w:val="nil"/>
              <w:bottom w:val="nil"/>
              <w:right w:val="nil"/>
            </w:tcBorders>
          </w:tcPr>
          <w:p w14:paraId="79A5E96F" w14:textId="77777777" w:rsidR="00AE72B7" w:rsidRPr="008360C7" w:rsidRDefault="00AE72B7" w:rsidP="00AE72B7">
            <w:pPr>
              <w:spacing w:after="0" w:line="240" w:lineRule="auto"/>
              <w:contextualSpacing/>
              <w:jc w:val="both"/>
              <w:rPr>
                <w:rFonts w:ascii="Times New Roman" w:eastAsia="Times New Roman" w:hAnsi="Times New Roman" w:cs="Times New Roman"/>
                <w:color w:val="000000"/>
                <w:sz w:val="24"/>
                <w:szCs w:val="24"/>
                <w:lang w:eastAsia="de-DE"/>
              </w:rPr>
            </w:pPr>
            <w:r w:rsidRPr="008360C7">
              <w:rPr>
                <w:rFonts w:ascii="Times New Roman" w:eastAsia="Times New Roman" w:hAnsi="Times New Roman" w:cs="Times New Roman"/>
                <w:color w:val="000000"/>
                <w:sz w:val="24"/>
                <w:szCs w:val="24"/>
                <w:lang w:eastAsia="de-DE"/>
              </w:rPr>
              <w:t>Expected (1 copy)</w:t>
            </w:r>
          </w:p>
        </w:tc>
        <w:tc>
          <w:tcPr>
            <w:tcW w:w="1170" w:type="dxa"/>
            <w:tcBorders>
              <w:top w:val="nil"/>
              <w:left w:val="nil"/>
              <w:bottom w:val="nil"/>
              <w:right w:val="nil"/>
            </w:tcBorders>
          </w:tcPr>
          <w:p w14:paraId="6CF94EDE" w14:textId="77777777" w:rsidR="00AE72B7" w:rsidRPr="008360C7" w:rsidRDefault="00AE72B7" w:rsidP="00AE72B7">
            <w:pPr>
              <w:spacing w:after="0" w:line="240" w:lineRule="auto"/>
              <w:ind w:firstLine="720"/>
              <w:contextualSpacing/>
              <w:jc w:val="both"/>
              <w:rPr>
                <w:rFonts w:ascii="Times New Roman" w:eastAsia="Times New Roman" w:hAnsi="Times New Roman" w:cs="Times New Roman"/>
                <w:color w:val="000000"/>
                <w:sz w:val="24"/>
                <w:szCs w:val="24"/>
                <w:lang w:eastAsia="de-DE"/>
              </w:rPr>
            </w:pPr>
          </w:p>
        </w:tc>
        <w:tc>
          <w:tcPr>
            <w:tcW w:w="1260" w:type="dxa"/>
            <w:tcBorders>
              <w:top w:val="nil"/>
              <w:left w:val="nil"/>
              <w:bottom w:val="nil"/>
              <w:right w:val="nil"/>
            </w:tcBorders>
          </w:tcPr>
          <w:p w14:paraId="33538B1E" w14:textId="77777777" w:rsidR="00AE72B7" w:rsidRPr="008360C7" w:rsidRDefault="00AE72B7" w:rsidP="00AE72B7">
            <w:pPr>
              <w:spacing w:after="0" w:line="240" w:lineRule="auto"/>
              <w:contextualSpacing/>
              <w:jc w:val="both"/>
              <w:rPr>
                <w:rFonts w:ascii="Times New Roman" w:eastAsia="Times New Roman" w:hAnsi="Times New Roman" w:cs="Times New Roman"/>
                <w:color w:val="000000"/>
                <w:sz w:val="24"/>
                <w:szCs w:val="24"/>
                <w:lang w:eastAsia="de-DE"/>
              </w:rPr>
            </w:pPr>
            <w:r w:rsidRPr="008360C7">
              <w:rPr>
                <w:rFonts w:ascii="Times New Roman" w:eastAsia="Times New Roman" w:hAnsi="Times New Roman" w:cs="Times New Roman"/>
                <w:color w:val="000000"/>
                <w:sz w:val="24"/>
                <w:szCs w:val="24"/>
                <w:lang w:eastAsia="de-DE"/>
              </w:rPr>
              <w:t>73.5</w:t>
            </w:r>
          </w:p>
        </w:tc>
        <w:tc>
          <w:tcPr>
            <w:tcW w:w="1440" w:type="dxa"/>
            <w:tcBorders>
              <w:top w:val="nil"/>
              <w:left w:val="nil"/>
              <w:bottom w:val="nil"/>
              <w:right w:val="nil"/>
            </w:tcBorders>
          </w:tcPr>
          <w:p w14:paraId="270CCA1A" w14:textId="77777777" w:rsidR="00AE72B7" w:rsidRPr="008360C7" w:rsidRDefault="00AE72B7" w:rsidP="00AE72B7">
            <w:pPr>
              <w:spacing w:after="0" w:line="240" w:lineRule="auto"/>
              <w:contextualSpacing/>
              <w:jc w:val="both"/>
              <w:rPr>
                <w:rFonts w:ascii="Times New Roman" w:eastAsia="Times New Roman" w:hAnsi="Times New Roman" w:cs="Times New Roman"/>
                <w:color w:val="000000"/>
                <w:sz w:val="24"/>
                <w:szCs w:val="24"/>
                <w:lang w:eastAsia="de-DE"/>
              </w:rPr>
            </w:pPr>
            <w:r w:rsidRPr="008360C7">
              <w:rPr>
                <w:rFonts w:ascii="Times New Roman" w:eastAsia="Times New Roman" w:hAnsi="Times New Roman" w:cs="Times New Roman"/>
                <w:color w:val="000000"/>
                <w:sz w:val="24"/>
                <w:szCs w:val="24"/>
                <w:lang w:eastAsia="de-DE"/>
              </w:rPr>
              <w:t>24.5</w:t>
            </w:r>
          </w:p>
        </w:tc>
        <w:tc>
          <w:tcPr>
            <w:tcW w:w="1440" w:type="dxa"/>
            <w:tcBorders>
              <w:top w:val="nil"/>
              <w:left w:val="nil"/>
              <w:bottom w:val="nil"/>
              <w:right w:val="nil"/>
            </w:tcBorders>
          </w:tcPr>
          <w:p w14:paraId="30B216DF" w14:textId="77777777" w:rsidR="00AE72B7" w:rsidRPr="008360C7" w:rsidRDefault="00AE72B7" w:rsidP="00AE72B7">
            <w:pPr>
              <w:spacing w:after="0" w:line="240" w:lineRule="auto"/>
              <w:contextualSpacing/>
              <w:jc w:val="both"/>
              <w:rPr>
                <w:rFonts w:ascii="Times New Roman" w:eastAsia="Times New Roman" w:hAnsi="Times New Roman" w:cs="Times New Roman"/>
                <w:color w:val="000000"/>
                <w:sz w:val="24"/>
                <w:szCs w:val="24"/>
                <w:lang w:eastAsia="de-DE"/>
              </w:rPr>
            </w:pPr>
            <w:r w:rsidRPr="008360C7">
              <w:rPr>
                <w:rFonts w:ascii="Times New Roman" w:eastAsia="Times New Roman" w:hAnsi="Times New Roman" w:cs="Times New Roman"/>
                <w:color w:val="000000"/>
                <w:sz w:val="24"/>
                <w:szCs w:val="24"/>
                <w:lang w:eastAsia="de-DE"/>
              </w:rPr>
              <w:t>0.66</w:t>
            </w:r>
          </w:p>
        </w:tc>
        <w:tc>
          <w:tcPr>
            <w:tcW w:w="900" w:type="dxa"/>
            <w:tcBorders>
              <w:top w:val="nil"/>
              <w:left w:val="nil"/>
              <w:bottom w:val="nil"/>
              <w:right w:val="nil"/>
            </w:tcBorders>
          </w:tcPr>
          <w:p w14:paraId="3B24312B" w14:textId="77777777" w:rsidR="00AE72B7" w:rsidRPr="008360C7" w:rsidRDefault="00AE72B7" w:rsidP="00AE72B7">
            <w:pPr>
              <w:spacing w:after="0" w:line="240" w:lineRule="auto"/>
              <w:contextualSpacing/>
              <w:jc w:val="both"/>
              <w:rPr>
                <w:rFonts w:ascii="Times New Roman" w:eastAsia="Times New Roman" w:hAnsi="Times New Roman" w:cs="Times New Roman"/>
                <w:color w:val="000000"/>
                <w:sz w:val="24"/>
                <w:szCs w:val="24"/>
                <w:lang w:eastAsia="de-DE"/>
              </w:rPr>
            </w:pPr>
            <w:r w:rsidRPr="008360C7">
              <w:rPr>
                <w:rFonts w:ascii="Times New Roman" w:eastAsia="Times New Roman" w:hAnsi="Times New Roman" w:cs="Times New Roman"/>
                <w:color w:val="000000"/>
                <w:sz w:val="24"/>
                <w:szCs w:val="24"/>
                <w:lang w:eastAsia="de-DE"/>
              </w:rPr>
              <w:t>0.4142</w:t>
            </w:r>
          </w:p>
        </w:tc>
        <w:tc>
          <w:tcPr>
            <w:tcW w:w="1350" w:type="dxa"/>
            <w:tcBorders>
              <w:top w:val="nil"/>
              <w:left w:val="nil"/>
              <w:bottom w:val="nil"/>
              <w:right w:val="nil"/>
            </w:tcBorders>
          </w:tcPr>
          <w:p w14:paraId="767F1563" w14:textId="77777777" w:rsidR="00AE72B7" w:rsidRPr="008360C7" w:rsidRDefault="00AE72B7" w:rsidP="00AE72B7">
            <w:pPr>
              <w:spacing w:after="0" w:line="240" w:lineRule="auto"/>
              <w:contextualSpacing/>
              <w:jc w:val="both"/>
              <w:rPr>
                <w:rFonts w:ascii="Times New Roman" w:eastAsia="Times New Roman" w:hAnsi="Times New Roman" w:cs="Times New Roman"/>
                <w:color w:val="000000"/>
                <w:sz w:val="24"/>
                <w:szCs w:val="24"/>
                <w:lang w:eastAsia="de-DE"/>
              </w:rPr>
            </w:pPr>
            <w:r w:rsidRPr="008360C7">
              <w:rPr>
                <w:rFonts w:ascii="Times New Roman" w:eastAsia="Times New Roman" w:hAnsi="Times New Roman" w:cs="Times New Roman"/>
                <w:color w:val="000000"/>
                <w:sz w:val="24"/>
                <w:szCs w:val="24"/>
                <w:lang w:eastAsia="de-DE"/>
              </w:rPr>
              <w:t>1</w:t>
            </w:r>
          </w:p>
        </w:tc>
      </w:tr>
      <w:tr w:rsidR="00AE72B7" w:rsidRPr="008360C7" w14:paraId="392143BA" w14:textId="77777777" w:rsidTr="006B027D">
        <w:tc>
          <w:tcPr>
            <w:tcW w:w="2160" w:type="dxa"/>
            <w:tcBorders>
              <w:top w:val="nil"/>
              <w:left w:val="nil"/>
              <w:bottom w:val="single" w:sz="4" w:space="0" w:color="auto"/>
              <w:right w:val="nil"/>
            </w:tcBorders>
          </w:tcPr>
          <w:p w14:paraId="1970EA15" w14:textId="77777777" w:rsidR="00AE72B7" w:rsidRPr="008360C7" w:rsidRDefault="00AE72B7" w:rsidP="00AE72B7">
            <w:pPr>
              <w:spacing w:after="0" w:line="240" w:lineRule="auto"/>
              <w:contextualSpacing/>
              <w:jc w:val="both"/>
              <w:rPr>
                <w:rFonts w:ascii="Times New Roman" w:eastAsia="Times New Roman" w:hAnsi="Times New Roman" w:cs="Times New Roman"/>
                <w:color w:val="000000"/>
                <w:sz w:val="24"/>
                <w:szCs w:val="24"/>
                <w:lang w:eastAsia="de-DE"/>
              </w:rPr>
            </w:pPr>
            <w:r w:rsidRPr="008360C7">
              <w:rPr>
                <w:rFonts w:ascii="Times New Roman" w:eastAsia="Times New Roman" w:hAnsi="Times New Roman" w:cs="Times New Roman"/>
                <w:color w:val="000000"/>
                <w:sz w:val="24"/>
                <w:szCs w:val="24"/>
                <w:lang w:eastAsia="de-DE"/>
              </w:rPr>
              <w:t>Expected (2 copies)</w:t>
            </w:r>
          </w:p>
        </w:tc>
        <w:tc>
          <w:tcPr>
            <w:tcW w:w="1170" w:type="dxa"/>
            <w:tcBorders>
              <w:top w:val="nil"/>
              <w:left w:val="nil"/>
              <w:bottom w:val="single" w:sz="4" w:space="0" w:color="auto"/>
              <w:right w:val="nil"/>
            </w:tcBorders>
          </w:tcPr>
          <w:p w14:paraId="1BD0ED77" w14:textId="77777777" w:rsidR="00AE72B7" w:rsidRPr="008360C7" w:rsidRDefault="00AE72B7" w:rsidP="00AE72B7">
            <w:pPr>
              <w:spacing w:after="0" w:line="240" w:lineRule="auto"/>
              <w:ind w:firstLine="720"/>
              <w:contextualSpacing/>
              <w:jc w:val="both"/>
              <w:rPr>
                <w:rFonts w:ascii="Times New Roman" w:eastAsia="Times New Roman" w:hAnsi="Times New Roman" w:cs="Times New Roman"/>
                <w:color w:val="000000"/>
                <w:sz w:val="24"/>
                <w:szCs w:val="24"/>
                <w:lang w:eastAsia="de-DE"/>
              </w:rPr>
            </w:pPr>
          </w:p>
        </w:tc>
        <w:tc>
          <w:tcPr>
            <w:tcW w:w="1260" w:type="dxa"/>
            <w:tcBorders>
              <w:top w:val="nil"/>
              <w:left w:val="nil"/>
              <w:bottom w:val="single" w:sz="4" w:space="0" w:color="auto"/>
              <w:right w:val="nil"/>
            </w:tcBorders>
          </w:tcPr>
          <w:p w14:paraId="3932ACCC" w14:textId="77777777" w:rsidR="00AE72B7" w:rsidRPr="008360C7" w:rsidRDefault="00AE72B7" w:rsidP="00AE72B7">
            <w:pPr>
              <w:spacing w:after="0" w:line="240" w:lineRule="auto"/>
              <w:contextualSpacing/>
              <w:jc w:val="both"/>
              <w:rPr>
                <w:rFonts w:ascii="Times New Roman" w:eastAsia="Times New Roman" w:hAnsi="Times New Roman" w:cs="Times New Roman"/>
                <w:color w:val="000000"/>
                <w:sz w:val="24"/>
                <w:szCs w:val="24"/>
                <w:lang w:eastAsia="de-DE"/>
              </w:rPr>
            </w:pPr>
            <w:r w:rsidRPr="008360C7">
              <w:rPr>
                <w:rFonts w:ascii="Times New Roman" w:eastAsia="Times New Roman" w:hAnsi="Times New Roman" w:cs="Times New Roman"/>
                <w:color w:val="000000"/>
                <w:sz w:val="24"/>
                <w:szCs w:val="24"/>
                <w:lang w:eastAsia="de-DE"/>
              </w:rPr>
              <w:t>91.87</w:t>
            </w:r>
          </w:p>
        </w:tc>
        <w:tc>
          <w:tcPr>
            <w:tcW w:w="1440" w:type="dxa"/>
            <w:tcBorders>
              <w:top w:val="nil"/>
              <w:left w:val="nil"/>
              <w:bottom w:val="single" w:sz="4" w:space="0" w:color="auto"/>
              <w:right w:val="nil"/>
            </w:tcBorders>
          </w:tcPr>
          <w:p w14:paraId="681BDB49" w14:textId="77777777" w:rsidR="00AE72B7" w:rsidRPr="008360C7" w:rsidRDefault="00AE72B7" w:rsidP="00AE72B7">
            <w:pPr>
              <w:spacing w:after="0" w:line="240" w:lineRule="auto"/>
              <w:contextualSpacing/>
              <w:jc w:val="both"/>
              <w:rPr>
                <w:rFonts w:ascii="Times New Roman" w:eastAsia="Times New Roman" w:hAnsi="Times New Roman" w:cs="Times New Roman"/>
                <w:color w:val="000000"/>
                <w:sz w:val="24"/>
                <w:szCs w:val="24"/>
                <w:lang w:eastAsia="de-DE"/>
              </w:rPr>
            </w:pPr>
            <w:r w:rsidRPr="008360C7">
              <w:rPr>
                <w:rFonts w:ascii="Times New Roman" w:eastAsia="Times New Roman" w:hAnsi="Times New Roman" w:cs="Times New Roman"/>
                <w:color w:val="000000"/>
                <w:sz w:val="24"/>
                <w:szCs w:val="24"/>
                <w:lang w:eastAsia="de-DE"/>
              </w:rPr>
              <w:t>6.12</w:t>
            </w:r>
          </w:p>
        </w:tc>
        <w:tc>
          <w:tcPr>
            <w:tcW w:w="1440" w:type="dxa"/>
            <w:tcBorders>
              <w:top w:val="nil"/>
              <w:left w:val="nil"/>
              <w:bottom w:val="single" w:sz="4" w:space="0" w:color="auto"/>
              <w:right w:val="nil"/>
            </w:tcBorders>
          </w:tcPr>
          <w:p w14:paraId="0FB85CCF" w14:textId="77777777" w:rsidR="00AE72B7" w:rsidRPr="008360C7" w:rsidRDefault="00AE72B7" w:rsidP="00AE72B7">
            <w:pPr>
              <w:spacing w:after="0" w:line="240" w:lineRule="auto"/>
              <w:contextualSpacing/>
              <w:jc w:val="both"/>
              <w:rPr>
                <w:rFonts w:ascii="Times New Roman" w:eastAsia="Times New Roman" w:hAnsi="Times New Roman" w:cs="Times New Roman"/>
                <w:color w:val="000000"/>
                <w:sz w:val="24"/>
                <w:szCs w:val="24"/>
                <w:lang w:eastAsia="de-DE"/>
              </w:rPr>
            </w:pPr>
            <w:r w:rsidRPr="008360C7">
              <w:rPr>
                <w:rFonts w:ascii="Times New Roman" w:eastAsia="Times New Roman" w:hAnsi="Times New Roman" w:cs="Times New Roman"/>
                <w:color w:val="000000"/>
                <w:sz w:val="24"/>
                <w:szCs w:val="24"/>
                <w:lang w:eastAsia="de-DE"/>
              </w:rPr>
              <w:t>38.58</w:t>
            </w:r>
          </w:p>
        </w:tc>
        <w:tc>
          <w:tcPr>
            <w:tcW w:w="900" w:type="dxa"/>
            <w:tcBorders>
              <w:top w:val="nil"/>
              <w:left w:val="nil"/>
              <w:bottom w:val="single" w:sz="4" w:space="0" w:color="auto"/>
              <w:right w:val="nil"/>
            </w:tcBorders>
          </w:tcPr>
          <w:p w14:paraId="2ECD2A25" w14:textId="77777777" w:rsidR="00AE72B7" w:rsidRPr="008360C7" w:rsidRDefault="00AE72B7" w:rsidP="00AE72B7">
            <w:pPr>
              <w:spacing w:after="0" w:line="240" w:lineRule="auto"/>
              <w:contextualSpacing/>
              <w:jc w:val="both"/>
              <w:rPr>
                <w:rFonts w:ascii="Times New Roman" w:eastAsia="Times New Roman" w:hAnsi="Times New Roman" w:cs="Times New Roman"/>
                <w:color w:val="000000"/>
                <w:sz w:val="24"/>
                <w:szCs w:val="24"/>
                <w:lang w:eastAsia="de-DE"/>
              </w:rPr>
            </w:pPr>
            <w:r w:rsidRPr="008360C7">
              <w:rPr>
                <w:rFonts w:ascii="Times New Roman" w:eastAsia="Times New Roman" w:hAnsi="Times New Roman" w:cs="Times New Roman"/>
                <w:color w:val="000000"/>
                <w:sz w:val="24"/>
                <w:szCs w:val="24"/>
                <w:lang w:eastAsia="de-DE"/>
              </w:rPr>
              <w:t>&lt;0.0001</w:t>
            </w:r>
          </w:p>
        </w:tc>
        <w:tc>
          <w:tcPr>
            <w:tcW w:w="1350" w:type="dxa"/>
            <w:tcBorders>
              <w:top w:val="nil"/>
              <w:left w:val="nil"/>
              <w:bottom w:val="single" w:sz="4" w:space="0" w:color="auto"/>
              <w:right w:val="nil"/>
            </w:tcBorders>
          </w:tcPr>
          <w:p w14:paraId="0FD6A915" w14:textId="77777777" w:rsidR="00AE72B7" w:rsidRPr="008360C7" w:rsidRDefault="00AE72B7" w:rsidP="00AE72B7">
            <w:pPr>
              <w:spacing w:after="0" w:line="240" w:lineRule="auto"/>
              <w:contextualSpacing/>
              <w:jc w:val="both"/>
              <w:rPr>
                <w:rFonts w:ascii="Times New Roman" w:eastAsia="Times New Roman" w:hAnsi="Times New Roman" w:cs="Times New Roman"/>
                <w:color w:val="000000"/>
                <w:sz w:val="24"/>
                <w:szCs w:val="24"/>
                <w:lang w:eastAsia="de-DE"/>
              </w:rPr>
            </w:pPr>
            <w:r w:rsidRPr="008360C7">
              <w:rPr>
                <w:rFonts w:ascii="Times New Roman" w:eastAsia="Times New Roman" w:hAnsi="Times New Roman" w:cs="Times New Roman"/>
                <w:color w:val="000000"/>
                <w:sz w:val="24"/>
                <w:szCs w:val="24"/>
                <w:lang w:eastAsia="de-DE"/>
              </w:rPr>
              <w:t>≠2</w:t>
            </w:r>
          </w:p>
        </w:tc>
      </w:tr>
      <w:tr w:rsidR="00AE72B7" w:rsidRPr="008360C7" w14:paraId="563D3801" w14:textId="77777777" w:rsidTr="006B027D">
        <w:tc>
          <w:tcPr>
            <w:tcW w:w="2160" w:type="dxa"/>
            <w:tcBorders>
              <w:top w:val="single" w:sz="4" w:space="0" w:color="auto"/>
              <w:left w:val="nil"/>
              <w:bottom w:val="nil"/>
              <w:right w:val="nil"/>
            </w:tcBorders>
          </w:tcPr>
          <w:p w14:paraId="4C2FF9C8" w14:textId="77777777" w:rsidR="00AE72B7" w:rsidRPr="008360C7" w:rsidRDefault="00AE72B7" w:rsidP="00AE72B7">
            <w:pPr>
              <w:spacing w:after="0" w:line="240" w:lineRule="auto"/>
              <w:contextualSpacing/>
              <w:jc w:val="both"/>
              <w:rPr>
                <w:rFonts w:ascii="Times New Roman" w:eastAsia="Times New Roman" w:hAnsi="Times New Roman" w:cs="Times New Roman"/>
                <w:color w:val="000000"/>
                <w:sz w:val="24"/>
                <w:szCs w:val="24"/>
                <w:lang w:eastAsia="de-DE"/>
              </w:rPr>
            </w:pPr>
            <w:r w:rsidRPr="008360C7">
              <w:rPr>
                <w:rFonts w:ascii="Times New Roman" w:eastAsia="Times New Roman" w:hAnsi="Times New Roman" w:cs="Times New Roman"/>
                <w:color w:val="000000"/>
                <w:sz w:val="24"/>
                <w:szCs w:val="24"/>
                <w:lang w:eastAsia="de-DE"/>
              </w:rPr>
              <w:t>P2c17</w:t>
            </w:r>
          </w:p>
        </w:tc>
        <w:tc>
          <w:tcPr>
            <w:tcW w:w="1170" w:type="dxa"/>
            <w:tcBorders>
              <w:top w:val="single" w:sz="4" w:space="0" w:color="auto"/>
              <w:left w:val="nil"/>
              <w:bottom w:val="nil"/>
              <w:right w:val="nil"/>
            </w:tcBorders>
          </w:tcPr>
          <w:p w14:paraId="678E44DF" w14:textId="77777777" w:rsidR="00AE72B7" w:rsidRPr="008360C7" w:rsidRDefault="00AE72B7" w:rsidP="00AE72B7">
            <w:pPr>
              <w:spacing w:after="0" w:line="240" w:lineRule="auto"/>
              <w:contextualSpacing/>
              <w:jc w:val="both"/>
              <w:rPr>
                <w:rFonts w:ascii="Times New Roman" w:eastAsia="Times New Roman" w:hAnsi="Times New Roman" w:cs="Times New Roman"/>
                <w:color w:val="000000"/>
                <w:sz w:val="24"/>
                <w:szCs w:val="24"/>
                <w:lang w:eastAsia="de-DE"/>
              </w:rPr>
            </w:pPr>
            <w:r w:rsidRPr="008360C7">
              <w:rPr>
                <w:rFonts w:ascii="Times New Roman" w:eastAsia="Times New Roman" w:hAnsi="Times New Roman" w:cs="Times New Roman"/>
                <w:color w:val="000000"/>
                <w:sz w:val="24"/>
                <w:szCs w:val="24"/>
                <w:lang w:eastAsia="de-DE"/>
              </w:rPr>
              <w:t>74</w:t>
            </w:r>
          </w:p>
        </w:tc>
        <w:tc>
          <w:tcPr>
            <w:tcW w:w="1260" w:type="dxa"/>
            <w:tcBorders>
              <w:top w:val="single" w:sz="4" w:space="0" w:color="auto"/>
              <w:left w:val="nil"/>
              <w:bottom w:val="nil"/>
              <w:right w:val="nil"/>
            </w:tcBorders>
          </w:tcPr>
          <w:p w14:paraId="57F50955" w14:textId="77777777" w:rsidR="00AE72B7" w:rsidRPr="008360C7" w:rsidRDefault="00AE72B7" w:rsidP="00AE72B7">
            <w:pPr>
              <w:spacing w:after="0" w:line="240" w:lineRule="auto"/>
              <w:ind w:firstLine="720"/>
              <w:contextualSpacing/>
              <w:jc w:val="both"/>
              <w:rPr>
                <w:rFonts w:ascii="Times New Roman" w:eastAsia="Times New Roman" w:hAnsi="Times New Roman" w:cs="Times New Roman"/>
                <w:color w:val="000000"/>
                <w:sz w:val="24"/>
                <w:szCs w:val="24"/>
                <w:lang w:eastAsia="de-DE"/>
              </w:rPr>
            </w:pPr>
          </w:p>
        </w:tc>
        <w:tc>
          <w:tcPr>
            <w:tcW w:w="1440" w:type="dxa"/>
            <w:tcBorders>
              <w:top w:val="single" w:sz="4" w:space="0" w:color="auto"/>
              <w:left w:val="nil"/>
              <w:bottom w:val="nil"/>
              <w:right w:val="nil"/>
            </w:tcBorders>
          </w:tcPr>
          <w:p w14:paraId="6E73F86A" w14:textId="77777777" w:rsidR="00AE72B7" w:rsidRPr="008360C7" w:rsidRDefault="00AE72B7" w:rsidP="00AE72B7">
            <w:pPr>
              <w:spacing w:after="0" w:line="240" w:lineRule="auto"/>
              <w:ind w:firstLine="720"/>
              <w:contextualSpacing/>
              <w:jc w:val="both"/>
              <w:rPr>
                <w:rFonts w:ascii="Times New Roman" w:eastAsia="Times New Roman" w:hAnsi="Times New Roman" w:cs="Times New Roman"/>
                <w:color w:val="000000"/>
                <w:sz w:val="24"/>
                <w:szCs w:val="24"/>
                <w:lang w:eastAsia="de-DE"/>
              </w:rPr>
            </w:pPr>
          </w:p>
        </w:tc>
        <w:tc>
          <w:tcPr>
            <w:tcW w:w="1440" w:type="dxa"/>
            <w:tcBorders>
              <w:top w:val="single" w:sz="4" w:space="0" w:color="auto"/>
              <w:left w:val="nil"/>
              <w:bottom w:val="nil"/>
              <w:right w:val="nil"/>
            </w:tcBorders>
          </w:tcPr>
          <w:p w14:paraId="720DE1FB" w14:textId="77777777" w:rsidR="00AE72B7" w:rsidRPr="008360C7" w:rsidRDefault="00AE72B7" w:rsidP="00AE72B7">
            <w:pPr>
              <w:spacing w:after="0" w:line="240" w:lineRule="auto"/>
              <w:ind w:firstLine="720"/>
              <w:contextualSpacing/>
              <w:jc w:val="both"/>
              <w:rPr>
                <w:rFonts w:ascii="Times New Roman" w:eastAsia="Times New Roman" w:hAnsi="Times New Roman" w:cs="Times New Roman"/>
                <w:color w:val="000000"/>
                <w:sz w:val="24"/>
                <w:szCs w:val="24"/>
                <w:lang w:eastAsia="de-DE"/>
              </w:rPr>
            </w:pPr>
          </w:p>
        </w:tc>
        <w:tc>
          <w:tcPr>
            <w:tcW w:w="900" w:type="dxa"/>
            <w:tcBorders>
              <w:top w:val="single" w:sz="4" w:space="0" w:color="auto"/>
              <w:left w:val="nil"/>
              <w:bottom w:val="nil"/>
              <w:right w:val="nil"/>
            </w:tcBorders>
          </w:tcPr>
          <w:p w14:paraId="19A3548B" w14:textId="77777777" w:rsidR="00AE72B7" w:rsidRPr="008360C7" w:rsidRDefault="00AE72B7" w:rsidP="00AE72B7">
            <w:pPr>
              <w:spacing w:after="0" w:line="240" w:lineRule="auto"/>
              <w:ind w:firstLine="720"/>
              <w:contextualSpacing/>
              <w:jc w:val="both"/>
              <w:rPr>
                <w:rFonts w:ascii="Times New Roman" w:eastAsia="Times New Roman" w:hAnsi="Times New Roman" w:cs="Times New Roman"/>
                <w:color w:val="000000"/>
                <w:sz w:val="24"/>
                <w:szCs w:val="24"/>
                <w:lang w:eastAsia="de-DE"/>
              </w:rPr>
            </w:pPr>
          </w:p>
        </w:tc>
        <w:tc>
          <w:tcPr>
            <w:tcW w:w="1350" w:type="dxa"/>
            <w:tcBorders>
              <w:top w:val="single" w:sz="4" w:space="0" w:color="auto"/>
              <w:left w:val="nil"/>
              <w:bottom w:val="nil"/>
              <w:right w:val="nil"/>
            </w:tcBorders>
          </w:tcPr>
          <w:p w14:paraId="29EF23CD" w14:textId="77777777" w:rsidR="00AE72B7" w:rsidRPr="008360C7" w:rsidRDefault="00AE72B7" w:rsidP="00AE72B7">
            <w:pPr>
              <w:spacing w:after="0" w:line="240" w:lineRule="auto"/>
              <w:ind w:firstLine="720"/>
              <w:contextualSpacing/>
              <w:jc w:val="both"/>
              <w:rPr>
                <w:rFonts w:ascii="Times New Roman" w:eastAsia="Times New Roman" w:hAnsi="Times New Roman" w:cs="Times New Roman"/>
                <w:color w:val="000000"/>
                <w:sz w:val="24"/>
                <w:szCs w:val="24"/>
                <w:lang w:eastAsia="de-DE"/>
              </w:rPr>
            </w:pPr>
          </w:p>
        </w:tc>
      </w:tr>
      <w:tr w:rsidR="00AE72B7" w:rsidRPr="008360C7" w14:paraId="116E0471" w14:textId="77777777" w:rsidTr="006B027D">
        <w:tc>
          <w:tcPr>
            <w:tcW w:w="2160" w:type="dxa"/>
            <w:tcBorders>
              <w:top w:val="nil"/>
              <w:left w:val="nil"/>
              <w:bottom w:val="nil"/>
              <w:right w:val="nil"/>
            </w:tcBorders>
          </w:tcPr>
          <w:p w14:paraId="059A519D" w14:textId="77777777" w:rsidR="00AE72B7" w:rsidRPr="008360C7" w:rsidRDefault="00AE72B7" w:rsidP="00AE72B7">
            <w:pPr>
              <w:spacing w:after="0" w:line="240" w:lineRule="auto"/>
              <w:contextualSpacing/>
              <w:jc w:val="both"/>
              <w:rPr>
                <w:rFonts w:ascii="Times New Roman" w:eastAsia="Times New Roman" w:hAnsi="Times New Roman" w:cs="Times New Roman"/>
                <w:color w:val="000000"/>
                <w:sz w:val="24"/>
                <w:szCs w:val="24"/>
                <w:lang w:eastAsia="de-DE"/>
              </w:rPr>
            </w:pPr>
            <w:r w:rsidRPr="008360C7">
              <w:rPr>
                <w:rFonts w:ascii="Times New Roman" w:eastAsia="Times New Roman" w:hAnsi="Times New Roman" w:cs="Times New Roman"/>
                <w:color w:val="000000"/>
                <w:sz w:val="24"/>
                <w:szCs w:val="24"/>
                <w:lang w:eastAsia="de-DE"/>
              </w:rPr>
              <w:t>Observed</w:t>
            </w:r>
          </w:p>
        </w:tc>
        <w:tc>
          <w:tcPr>
            <w:tcW w:w="1170" w:type="dxa"/>
            <w:tcBorders>
              <w:top w:val="nil"/>
              <w:left w:val="nil"/>
              <w:bottom w:val="nil"/>
              <w:right w:val="nil"/>
            </w:tcBorders>
          </w:tcPr>
          <w:p w14:paraId="0C399FF2" w14:textId="77777777" w:rsidR="00AE72B7" w:rsidRPr="008360C7" w:rsidRDefault="00AE72B7" w:rsidP="00AE72B7">
            <w:pPr>
              <w:spacing w:after="0" w:line="240" w:lineRule="auto"/>
              <w:ind w:firstLine="720"/>
              <w:contextualSpacing/>
              <w:jc w:val="both"/>
              <w:rPr>
                <w:rFonts w:ascii="Times New Roman" w:eastAsia="Times New Roman" w:hAnsi="Times New Roman" w:cs="Times New Roman"/>
                <w:color w:val="000000"/>
                <w:sz w:val="24"/>
                <w:szCs w:val="24"/>
                <w:lang w:eastAsia="de-DE"/>
              </w:rPr>
            </w:pPr>
          </w:p>
        </w:tc>
        <w:tc>
          <w:tcPr>
            <w:tcW w:w="1260" w:type="dxa"/>
            <w:tcBorders>
              <w:top w:val="nil"/>
              <w:left w:val="nil"/>
              <w:bottom w:val="nil"/>
              <w:right w:val="nil"/>
            </w:tcBorders>
          </w:tcPr>
          <w:p w14:paraId="19B9CB54" w14:textId="77777777" w:rsidR="00AE72B7" w:rsidRPr="008360C7" w:rsidRDefault="00AE72B7" w:rsidP="00AE72B7">
            <w:pPr>
              <w:spacing w:after="0" w:line="240" w:lineRule="auto"/>
              <w:contextualSpacing/>
              <w:jc w:val="both"/>
              <w:rPr>
                <w:rFonts w:ascii="Times New Roman" w:eastAsia="Times New Roman" w:hAnsi="Times New Roman" w:cs="Times New Roman"/>
                <w:color w:val="000000"/>
                <w:sz w:val="24"/>
                <w:szCs w:val="24"/>
                <w:lang w:eastAsia="de-DE"/>
              </w:rPr>
            </w:pPr>
            <w:r w:rsidRPr="008360C7">
              <w:rPr>
                <w:rFonts w:ascii="Times New Roman" w:eastAsia="Times New Roman" w:hAnsi="Times New Roman" w:cs="Times New Roman"/>
                <w:color w:val="000000"/>
                <w:sz w:val="24"/>
                <w:szCs w:val="24"/>
                <w:lang w:eastAsia="de-DE"/>
              </w:rPr>
              <w:t>59</w:t>
            </w:r>
          </w:p>
        </w:tc>
        <w:tc>
          <w:tcPr>
            <w:tcW w:w="1440" w:type="dxa"/>
            <w:tcBorders>
              <w:top w:val="nil"/>
              <w:left w:val="nil"/>
              <w:bottom w:val="nil"/>
              <w:right w:val="nil"/>
            </w:tcBorders>
          </w:tcPr>
          <w:p w14:paraId="07BA02C7" w14:textId="77777777" w:rsidR="00AE72B7" w:rsidRPr="008360C7" w:rsidRDefault="00AE72B7" w:rsidP="00AE72B7">
            <w:pPr>
              <w:spacing w:after="0" w:line="240" w:lineRule="auto"/>
              <w:contextualSpacing/>
              <w:jc w:val="both"/>
              <w:rPr>
                <w:rFonts w:ascii="Times New Roman" w:eastAsia="Times New Roman" w:hAnsi="Times New Roman" w:cs="Times New Roman"/>
                <w:color w:val="000000"/>
                <w:sz w:val="24"/>
                <w:szCs w:val="24"/>
                <w:lang w:eastAsia="de-DE"/>
              </w:rPr>
            </w:pPr>
            <w:r w:rsidRPr="008360C7">
              <w:rPr>
                <w:rFonts w:ascii="Times New Roman" w:eastAsia="Times New Roman" w:hAnsi="Times New Roman" w:cs="Times New Roman"/>
                <w:color w:val="000000"/>
                <w:sz w:val="24"/>
                <w:szCs w:val="24"/>
                <w:lang w:eastAsia="de-DE"/>
              </w:rPr>
              <w:t>15</w:t>
            </w:r>
          </w:p>
        </w:tc>
        <w:tc>
          <w:tcPr>
            <w:tcW w:w="1440" w:type="dxa"/>
            <w:tcBorders>
              <w:top w:val="nil"/>
              <w:left w:val="nil"/>
              <w:bottom w:val="nil"/>
              <w:right w:val="nil"/>
            </w:tcBorders>
          </w:tcPr>
          <w:p w14:paraId="060934AF" w14:textId="77777777" w:rsidR="00AE72B7" w:rsidRPr="008360C7" w:rsidRDefault="00AE72B7" w:rsidP="00AE72B7">
            <w:pPr>
              <w:spacing w:after="0" w:line="240" w:lineRule="auto"/>
              <w:ind w:firstLine="720"/>
              <w:contextualSpacing/>
              <w:jc w:val="both"/>
              <w:rPr>
                <w:rFonts w:ascii="Times New Roman" w:eastAsia="Times New Roman" w:hAnsi="Times New Roman" w:cs="Times New Roman"/>
                <w:color w:val="000000"/>
                <w:sz w:val="24"/>
                <w:szCs w:val="24"/>
                <w:lang w:eastAsia="de-DE"/>
              </w:rPr>
            </w:pPr>
          </w:p>
        </w:tc>
        <w:tc>
          <w:tcPr>
            <w:tcW w:w="900" w:type="dxa"/>
            <w:tcBorders>
              <w:top w:val="nil"/>
              <w:left w:val="nil"/>
              <w:bottom w:val="nil"/>
              <w:right w:val="nil"/>
            </w:tcBorders>
          </w:tcPr>
          <w:p w14:paraId="2A36CD61" w14:textId="77777777" w:rsidR="00AE72B7" w:rsidRPr="008360C7" w:rsidRDefault="00AE72B7" w:rsidP="00AE72B7">
            <w:pPr>
              <w:spacing w:after="0" w:line="240" w:lineRule="auto"/>
              <w:ind w:firstLine="720"/>
              <w:contextualSpacing/>
              <w:jc w:val="both"/>
              <w:rPr>
                <w:rFonts w:ascii="Times New Roman" w:eastAsia="Times New Roman" w:hAnsi="Times New Roman" w:cs="Times New Roman"/>
                <w:color w:val="000000"/>
                <w:sz w:val="24"/>
                <w:szCs w:val="24"/>
                <w:lang w:eastAsia="de-DE"/>
              </w:rPr>
            </w:pPr>
          </w:p>
        </w:tc>
        <w:tc>
          <w:tcPr>
            <w:tcW w:w="1350" w:type="dxa"/>
            <w:tcBorders>
              <w:top w:val="nil"/>
              <w:left w:val="nil"/>
              <w:bottom w:val="nil"/>
              <w:right w:val="nil"/>
            </w:tcBorders>
          </w:tcPr>
          <w:p w14:paraId="1371D7BC" w14:textId="77777777" w:rsidR="00AE72B7" w:rsidRPr="008360C7" w:rsidRDefault="00AE72B7" w:rsidP="00AE72B7">
            <w:pPr>
              <w:spacing w:after="0" w:line="240" w:lineRule="auto"/>
              <w:ind w:firstLine="720"/>
              <w:contextualSpacing/>
              <w:jc w:val="both"/>
              <w:rPr>
                <w:rFonts w:ascii="Times New Roman" w:eastAsia="Times New Roman" w:hAnsi="Times New Roman" w:cs="Times New Roman"/>
                <w:color w:val="000000"/>
                <w:sz w:val="24"/>
                <w:szCs w:val="24"/>
                <w:lang w:eastAsia="de-DE"/>
              </w:rPr>
            </w:pPr>
          </w:p>
        </w:tc>
      </w:tr>
      <w:tr w:rsidR="00AE72B7" w:rsidRPr="008360C7" w14:paraId="1F78169C" w14:textId="77777777" w:rsidTr="006B027D">
        <w:tc>
          <w:tcPr>
            <w:tcW w:w="2160" w:type="dxa"/>
            <w:tcBorders>
              <w:top w:val="nil"/>
              <w:left w:val="nil"/>
              <w:right w:val="nil"/>
            </w:tcBorders>
          </w:tcPr>
          <w:p w14:paraId="44AD1EEB" w14:textId="77777777" w:rsidR="00AE72B7" w:rsidRPr="008360C7" w:rsidRDefault="00AE72B7" w:rsidP="00AE72B7">
            <w:pPr>
              <w:spacing w:after="0" w:line="240" w:lineRule="auto"/>
              <w:contextualSpacing/>
              <w:jc w:val="both"/>
              <w:rPr>
                <w:rFonts w:ascii="Times New Roman" w:eastAsia="Times New Roman" w:hAnsi="Times New Roman" w:cs="Times New Roman"/>
                <w:color w:val="000000"/>
                <w:sz w:val="24"/>
                <w:szCs w:val="24"/>
                <w:lang w:eastAsia="de-DE"/>
              </w:rPr>
            </w:pPr>
            <w:r w:rsidRPr="008360C7">
              <w:rPr>
                <w:rFonts w:ascii="Times New Roman" w:eastAsia="Times New Roman" w:hAnsi="Times New Roman" w:cs="Times New Roman"/>
                <w:color w:val="000000"/>
                <w:sz w:val="24"/>
                <w:szCs w:val="24"/>
                <w:lang w:eastAsia="de-DE"/>
              </w:rPr>
              <w:t>Expected (1 copy)</w:t>
            </w:r>
          </w:p>
        </w:tc>
        <w:tc>
          <w:tcPr>
            <w:tcW w:w="1170" w:type="dxa"/>
            <w:tcBorders>
              <w:top w:val="nil"/>
              <w:left w:val="nil"/>
              <w:right w:val="nil"/>
            </w:tcBorders>
          </w:tcPr>
          <w:p w14:paraId="4087FC3B" w14:textId="77777777" w:rsidR="00AE72B7" w:rsidRPr="008360C7" w:rsidRDefault="00AE72B7" w:rsidP="00AE72B7">
            <w:pPr>
              <w:spacing w:after="0" w:line="240" w:lineRule="auto"/>
              <w:ind w:firstLine="720"/>
              <w:contextualSpacing/>
              <w:jc w:val="both"/>
              <w:rPr>
                <w:rFonts w:ascii="Times New Roman" w:eastAsia="Times New Roman" w:hAnsi="Times New Roman" w:cs="Times New Roman"/>
                <w:color w:val="000000"/>
                <w:sz w:val="24"/>
                <w:szCs w:val="24"/>
                <w:lang w:eastAsia="de-DE"/>
              </w:rPr>
            </w:pPr>
          </w:p>
        </w:tc>
        <w:tc>
          <w:tcPr>
            <w:tcW w:w="1260" w:type="dxa"/>
            <w:tcBorders>
              <w:top w:val="nil"/>
              <w:left w:val="nil"/>
              <w:right w:val="nil"/>
            </w:tcBorders>
          </w:tcPr>
          <w:p w14:paraId="3BE43BA0" w14:textId="77777777" w:rsidR="00AE72B7" w:rsidRPr="008360C7" w:rsidRDefault="00AE72B7" w:rsidP="00AE72B7">
            <w:pPr>
              <w:spacing w:after="0" w:line="240" w:lineRule="auto"/>
              <w:contextualSpacing/>
              <w:jc w:val="both"/>
              <w:rPr>
                <w:rFonts w:ascii="Times New Roman" w:eastAsia="Times New Roman" w:hAnsi="Times New Roman" w:cs="Times New Roman"/>
                <w:color w:val="000000"/>
                <w:sz w:val="24"/>
                <w:szCs w:val="24"/>
                <w:lang w:eastAsia="de-DE"/>
              </w:rPr>
            </w:pPr>
            <w:r w:rsidRPr="008360C7">
              <w:rPr>
                <w:rFonts w:ascii="Times New Roman" w:eastAsia="Times New Roman" w:hAnsi="Times New Roman" w:cs="Times New Roman"/>
                <w:color w:val="000000"/>
                <w:sz w:val="24"/>
                <w:szCs w:val="24"/>
                <w:lang w:eastAsia="de-DE"/>
              </w:rPr>
              <w:t>55.5</w:t>
            </w:r>
          </w:p>
        </w:tc>
        <w:tc>
          <w:tcPr>
            <w:tcW w:w="1440" w:type="dxa"/>
            <w:tcBorders>
              <w:top w:val="nil"/>
              <w:left w:val="nil"/>
              <w:right w:val="nil"/>
            </w:tcBorders>
          </w:tcPr>
          <w:p w14:paraId="3DD03AF2" w14:textId="77777777" w:rsidR="00AE72B7" w:rsidRPr="008360C7" w:rsidRDefault="00AE72B7" w:rsidP="00AE72B7">
            <w:pPr>
              <w:spacing w:after="0" w:line="240" w:lineRule="auto"/>
              <w:contextualSpacing/>
              <w:jc w:val="both"/>
              <w:rPr>
                <w:rFonts w:ascii="Times New Roman" w:eastAsia="Times New Roman" w:hAnsi="Times New Roman" w:cs="Times New Roman"/>
                <w:color w:val="000000"/>
                <w:sz w:val="24"/>
                <w:szCs w:val="24"/>
                <w:lang w:eastAsia="de-DE"/>
              </w:rPr>
            </w:pPr>
            <w:r w:rsidRPr="008360C7">
              <w:rPr>
                <w:rFonts w:ascii="Times New Roman" w:eastAsia="Times New Roman" w:hAnsi="Times New Roman" w:cs="Times New Roman"/>
                <w:color w:val="000000"/>
                <w:sz w:val="24"/>
                <w:szCs w:val="24"/>
                <w:lang w:eastAsia="de-DE"/>
              </w:rPr>
              <w:t>18.5</w:t>
            </w:r>
          </w:p>
        </w:tc>
        <w:tc>
          <w:tcPr>
            <w:tcW w:w="1440" w:type="dxa"/>
            <w:tcBorders>
              <w:top w:val="nil"/>
              <w:left w:val="nil"/>
              <w:right w:val="nil"/>
            </w:tcBorders>
          </w:tcPr>
          <w:p w14:paraId="78723D3D" w14:textId="77777777" w:rsidR="00AE72B7" w:rsidRPr="008360C7" w:rsidRDefault="00AE72B7" w:rsidP="00AE72B7">
            <w:pPr>
              <w:spacing w:after="0" w:line="240" w:lineRule="auto"/>
              <w:contextualSpacing/>
              <w:jc w:val="both"/>
              <w:rPr>
                <w:rFonts w:ascii="Times New Roman" w:eastAsia="Times New Roman" w:hAnsi="Times New Roman" w:cs="Times New Roman"/>
                <w:color w:val="000000"/>
                <w:sz w:val="24"/>
                <w:szCs w:val="24"/>
                <w:lang w:eastAsia="de-DE"/>
              </w:rPr>
            </w:pPr>
            <w:r w:rsidRPr="008360C7">
              <w:rPr>
                <w:rFonts w:ascii="Times New Roman" w:eastAsia="Times New Roman" w:hAnsi="Times New Roman" w:cs="Times New Roman"/>
                <w:color w:val="000000"/>
                <w:sz w:val="24"/>
                <w:szCs w:val="24"/>
                <w:lang w:eastAsia="de-DE"/>
              </w:rPr>
              <w:t>0.88</w:t>
            </w:r>
          </w:p>
        </w:tc>
        <w:tc>
          <w:tcPr>
            <w:tcW w:w="900" w:type="dxa"/>
            <w:tcBorders>
              <w:top w:val="nil"/>
              <w:left w:val="nil"/>
              <w:right w:val="nil"/>
            </w:tcBorders>
          </w:tcPr>
          <w:p w14:paraId="51A43981" w14:textId="77777777" w:rsidR="00AE72B7" w:rsidRPr="008360C7" w:rsidRDefault="00AE72B7" w:rsidP="00AE72B7">
            <w:pPr>
              <w:spacing w:after="0" w:line="240" w:lineRule="auto"/>
              <w:contextualSpacing/>
              <w:jc w:val="both"/>
              <w:rPr>
                <w:rFonts w:ascii="Times New Roman" w:eastAsia="Times New Roman" w:hAnsi="Times New Roman" w:cs="Times New Roman"/>
                <w:color w:val="000000"/>
                <w:sz w:val="24"/>
                <w:szCs w:val="24"/>
                <w:lang w:eastAsia="de-DE"/>
              </w:rPr>
            </w:pPr>
            <w:r w:rsidRPr="008360C7">
              <w:rPr>
                <w:rFonts w:ascii="Times New Roman" w:eastAsia="Times New Roman" w:hAnsi="Times New Roman" w:cs="Times New Roman"/>
                <w:color w:val="000000"/>
                <w:sz w:val="24"/>
                <w:szCs w:val="24"/>
                <w:lang w:eastAsia="de-DE"/>
              </w:rPr>
              <w:t>0.3474</w:t>
            </w:r>
          </w:p>
        </w:tc>
        <w:tc>
          <w:tcPr>
            <w:tcW w:w="1350" w:type="dxa"/>
            <w:tcBorders>
              <w:top w:val="nil"/>
              <w:left w:val="nil"/>
              <w:right w:val="nil"/>
            </w:tcBorders>
          </w:tcPr>
          <w:p w14:paraId="243EFCE1" w14:textId="77777777" w:rsidR="00AE72B7" w:rsidRPr="008360C7" w:rsidRDefault="00AE72B7" w:rsidP="00AE72B7">
            <w:pPr>
              <w:spacing w:after="0" w:line="240" w:lineRule="auto"/>
              <w:contextualSpacing/>
              <w:jc w:val="both"/>
              <w:rPr>
                <w:rFonts w:ascii="Times New Roman" w:eastAsia="Times New Roman" w:hAnsi="Times New Roman" w:cs="Times New Roman"/>
                <w:color w:val="000000"/>
                <w:sz w:val="24"/>
                <w:szCs w:val="24"/>
                <w:lang w:eastAsia="de-DE"/>
              </w:rPr>
            </w:pPr>
            <w:r w:rsidRPr="008360C7">
              <w:rPr>
                <w:rFonts w:ascii="Times New Roman" w:eastAsia="Times New Roman" w:hAnsi="Times New Roman" w:cs="Times New Roman"/>
                <w:color w:val="000000"/>
                <w:sz w:val="24"/>
                <w:szCs w:val="24"/>
                <w:lang w:eastAsia="de-DE"/>
              </w:rPr>
              <w:t>1</w:t>
            </w:r>
          </w:p>
        </w:tc>
      </w:tr>
      <w:tr w:rsidR="00AE72B7" w:rsidRPr="008360C7" w14:paraId="6C3EC360" w14:textId="77777777" w:rsidTr="006B027D">
        <w:tc>
          <w:tcPr>
            <w:tcW w:w="2160" w:type="dxa"/>
            <w:tcBorders>
              <w:top w:val="nil"/>
              <w:left w:val="nil"/>
              <w:bottom w:val="single" w:sz="8" w:space="0" w:color="auto"/>
              <w:right w:val="nil"/>
            </w:tcBorders>
          </w:tcPr>
          <w:p w14:paraId="5D083477" w14:textId="77777777" w:rsidR="00AE72B7" w:rsidRPr="008360C7" w:rsidRDefault="00AE72B7" w:rsidP="00AE72B7">
            <w:pPr>
              <w:spacing w:after="0" w:line="240" w:lineRule="auto"/>
              <w:contextualSpacing/>
              <w:jc w:val="both"/>
              <w:rPr>
                <w:rFonts w:ascii="Times New Roman" w:eastAsia="Times New Roman" w:hAnsi="Times New Roman" w:cs="Times New Roman"/>
                <w:color w:val="000000"/>
                <w:sz w:val="24"/>
                <w:szCs w:val="24"/>
                <w:lang w:eastAsia="de-DE"/>
              </w:rPr>
            </w:pPr>
            <w:r w:rsidRPr="008360C7">
              <w:rPr>
                <w:rFonts w:ascii="Times New Roman" w:eastAsia="Times New Roman" w:hAnsi="Times New Roman" w:cs="Times New Roman"/>
                <w:color w:val="000000"/>
                <w:sz w:val="24"/>
                <w:szCs w:val="24"/>
                <w:lang w:eastAsia="de-DE"/>
              </w:rPr>
              <w:t>Expected (2 copies)</w:t>
            </w:r>
          </w:p>
        </w:tc>
        <w:tc>
          <w:tcPr>
            <w:tcW w:w="1170" w:type="dxa"/>
            <w:tcBorders>
              <w:top w:val="nil"/>
              <w:left w:val="nil"/>
              <w:bottom w:val="single" w:sz="8" w:space="0" w:color="auto"/>
              <w:right w:val="nil"/>
            </w:tcBorders>
          </w:tcPr>
          <w:p w14:paraId="1ED1923F" w14:textId="77777777" w:rsidR="00AE72B7" w:rsidRPr="008360C7" w:rsidRDefault="00AE72B7" w:rsidP="00AE72B7">
            <w:pPr>
              <w:spacing w:after="0" w:line="240" w:lineRule="auto"/>
              <w:ind w:firstLine="720"/>
              <w:contextualSpacing/>
              <w:jc w:val="both"/>
              <w:rPr>
                <w:rFonts w:ascii="Times New Roman" w:eastAsia="Times New Roman" w:hAnsi="Times New Roman" w:cs="Times New Roman"/>
                <w:color w:val="000000"/>
                <w:sz w:val="24"/>
                <w:szCs w:val="24"/>
                <w:lang w:eastAsia="de-DE"/>
              </w:rPr>
            </w:pPr>
          </w:p>
        </w:tc>
        <w:tc>
          <w:tcPr>
            <w:tcW w:w="1260" w:type="dxa"/>
            <w:tcBorders>
              <w:top w:val="nil"/>
              <w:left w:val="nil"/>
              <w:bottom w:val="single" w:sz="8" w:space="0" w:color="auto"/>
              <w:right w:val="nil"/>
            </w:tcBorders>
          </w:tcPr>
          <w:p w14:paraId="68E44CA2" w14:textId="77777777" w:rsidR="00AE72B7" w:rsidRPr="008360C7" w:rsidRDefault="00AE72B7" w:rsidP="00AE72B7">
            <w:pPr>
              <w:spacing w:after="0" w:line="240" w:lineRule="auto"/>
              <w:contextualSpacing/>
              <w:jc w:val="both"/>
              <w:rPr>
                <w:rFonts w:ascii="Times New Roman" w:eastAsia="Times New Roman" w:hAnsi="Times New Roman" w:cs="Times New Roman"/>
                <w:color w:val="000000"/>
                <w:sz w:val="24"/>
                <w:szCs w:val="24"/>
                <w:lang w:eastAsia="de-DE"/>
              </w:rPr>
            </w:pPr>
            <w:r w:rsidRPr="008360C7">
              <w:rPr>
                <w:rFonts w:ascii="Times New Roman" w:eastAsia="Times New Roman" w:hAnsi="Times New Roman" w:cs="Times New Roman"/>
                <w:color w:val="000000"/>
                <w:sz w:val="24"/>
                <w:szCs w:val="24"/>
                <w:lang w:eastAsia="de-DE"/>
              </w:rPr>
              <w:t>69.37</w:t>
            </w:r>
          </w:p>
        </w:tc>
        <w:tc>
          <w:tcPr>
            <w:tcW w:w="1440" w:type="dxa"/>
            <w:tcBorders>
              <w:top w:val="nil"/>
              <w:left w:val="nil"/>
              <w:bottom w:val="single" w:sz="8" w:space="0" w:color="auto"/>
              <w:right w:val="nil"/>
            </w:tcBorders>
          </w:tcPr>
          <w:p w14:paraId="195CC336" w14:textId="77777777" w:rsidR="00AE72B7" w:rsidRPr="008360C7" w:rsidRDefault="00AE72B7" w:rsidP="00AE72B7">
            <w:pPr>
              <w:spacing w:after="0" w:line="240" w:lineRule="auto"/>
              <w:contextualSpacing/>
              <w:jc w:val="both"/>
              <w:rPr>
                <w:rFonts w:ascii="Times New Roman" w:eastAsia="Times New Roman" w:hAnsi="Times New Roman" w:cs="Times New Roman"/>
                <w:color w:val="000000"/>
                <w:sz w:val="24"/>
                <w:szCs w:val="24"/>
                <w:lang w:eastAsia="de-DE"/>
              </w:rPr>
            </w:pPr>
            <w:r w:rsidRPr="008360C7">
              <w:rPr>
                <w:rFonts w:ascii="Times New Roman" w:eastAsia="Times New Roman" w:hAnsi="Times New Roman" w:cs="Times New Roman"/>
                <w:color w:val="000000"/>
                <w:sz w:val="24"/>
                <w:szCs w:val="24"/>
                <w:lang w:eastAsia="de-DE"/>
              </w:rPr>
              <w:t>4.62</w:t>
            </w:r>
          </w:p>
        </w:tc>
        <w:tc>
          <w:tcPr>
            <w:tcW w:w="1440" w:type="dxa"/>
            <w:tcBorders>
              <w:top w:val="nil"/>
              <w:left w:val="nil"/>
              <w:bottom w:val="single" w:sz="8" w:space="0" w:color="auto"/>
              <w:right w:val="nil"/>
            </w:tcBorders>
          </w:tcPr>
          <w:p w14:paraId="16B9B8B9" w14:textId="77777777" w:rsidR="00AE72B7" w:rsidRPr="008360C7" w:rsidRDefault="00AE72B7" w:rsidP="00AE72B7">
            <w:pPr>
              <w:spacing w:after="0" w:line="240" w:lineRule="auto"/>
              <w:contextualSpacing/>
              <w:jc w:val="both"/>
              <w:rPr>
                <w:rFonts w:ascii="Times New Roman" w:eastAsia="Times New Roman" w:hAnsi="Times New Roman" w:cs="Times New Roman"/>
                <w:color w:val="000000"/>
                <w:sz w:val="24"/>
                <w:szCs w:val="24"/>
                <w:lang w:eastAsia="de-DE"/>
              </w:rPr>
            </w:pPr>
            <w:r w:rsidRPr="008360C7">
              <w:rPr>
                <w:rFonts w:ascii="Times New Roman" w:eastAsia="Times New Roman" w:hAnsi="Times New Roman" w:cs="Times New Roman"/>
                <w:color w:val="000000"/>
                <w:sz w:val="24"/>
                <w:szCs w:val="24"/>
                <w:lang w:eastAsia="de-DE"/>
              </w:rPr>
              <w:t>24.85</w:t>
            </w:r>
          </w:p>
        </w:tc>
        <w:tc>
          <w:tcPr>
            <w:tcW w:w="900" w:type="dxa"/>
            <w:tcBorders>
              <w:top w:val="nil"/>
              <w:left w:val="nil"/>
              <w:bottom w:val="single" w:sz="8" w:space="0" w:color="auto"/>
              <w:right w:val="nil"/>
            </w:tcBorders>
          </w:tcPr>
          <w:p w14:paraId="6DF05D55" w14:textId="77777777" w:rsidR="00AE72B7" w:rsidRPr="008360C7" w:rsidRDefault="00AE72B7" w:rsidP="00AE72B7">
            <w:pPr>
              <w:spacing w:after="0" w:line="240" w:lineRule="auto"/>
              <w:contextualSpacing/>
              <w:jc w:val="both"/>
              <w:rPr>
                <w:rFonts w:ascii="Times New Roman" w:eastAsia="Times New Roman" w:hAnsi="Times New Roman" w:cs="Times New Roman"/>
                <w:color w:val="000000"/>
                <w:sz w:val="24"/>
                <w:szCs w:val="24"/>
                <w:lang w:eastAsia="de-DE"/>
              </w:rPr>
            </w:pPr>
            <w:r w:rsidRPr="008360C7">
              <w:rPr>
                <w:rFonts w:ascii="Times New Roman" w:eastAsia="Times New Roman" w:hAnsi="Times New Roman" w:cs="Times New Roman"/>
                <w:color w:val="000000"/>
                <w:sz w:val="24"/>
                <w:szCs w:val="24"/>
                <w:lang w:eastAsia="de-DE"/>
              </w:rPr>
              <w:t>&lt;0.0001</w:t>
            </w:r>
          </w:p>
        </w:tc>
        <w:tc>
          <w:tcPr>
            <w:tcW w:w="1350" w:type="dxa"/>
            <w:tcBorders>
              <w:top w:val="nil"/>
              <w:left w:val="nil"/>
              <w:bottom w:val="single" w:sz="8" w:space="0" w:color="auto"/>
              <w:right w:val="nil"/>
            </w:tcBorders>
          </w:tcPr>
          <w:p w14:paraId="393974B3" w14:textId="77777777" w:rsidR="00AE72B7" w:rsidRPr="008360C7" w:rsidRDefault="00AE72B7" w:rsidP="00AE72B7">
            <w:pPr>
              <w:spacing w:after="0" w:line="240" w:lineRule="auto"/>
              <w:contextualSpacing/>
              <w:jc w:val="both"/>
              <w:rPr>
                <w:rFonts w:ascii="Times New Roman" w:eastAsia="Times New Roman" w:hAnsi="Times New Roman" w:cs="Times New Roman"/>
                <w:color w:val="000000"/>
                <w:sz w:val="24"/>
                <w:szCs w:val="24"/>
                <w:lang w:eastAsia="de-DE"/>
              </w:rPr>
            </w:pPr>
            <w:r w:rsidRPr="008360C7">
              <w:rPr>
                <w:rFonts w:ascii="Times New Roman" w:eastAsia="Times New Roman" w:hAnsi="Times New Roman" w:cs="Times New Roman"/>
                <w:color w:val="000000"/>
                <w:sz w:val="24"/>
                <w:szCs w:val="24"/>
                <w:lang w:eastAsia="de-DE"/>
              </w:rPr>
              <w:t>≠2</w:t>
            </w:r>
          </w:p>
        </w:tc>
      </w:tr>
    </w:tbl>
    <w:p w14:paraId="3EDA3D99" w14:textId="63ADE017" w:rsidR="00AE72B7" w:rsidRPr="00F151D0" w:rsidRDefault="00476826" w:rsidP="00F151D0">
      <w:pPr>
        <w:spacing w:after="0" w:line="240" w:lineRule="auto"/>
        <w:contextualSpacing/>
        <w:jc w:val="both"/>
        <w:rPr>
          <w:rFonts w:ascii="Times New Roman" w:eastAsia="Times New Roman" w:hAnsi="Times New Roman" w:cs="Times New Roman"/>
          <w:color w:val="000000"/>
          <w:sz w:val="24"/>
          <w:szCs w:val="24"/>
          <w:lang w:eastAsia="de-DE"/>
        </w:rPr>
      </w:pPr>
      <w:r w:rsidRPr="008360C7">
        <w:rPr>
          <w:rFonts w:ascii="Times New Roman" w:eastAsia="Times New Roman" w:hAnsi="Times New Roman" w:cs="Times New Roman"/>
          <w:bCs/>
          <w:color w:val="000000"/>
          <w:sz w:val="24"/>
          <w:szCs w:val="24"/>
          <w:lang w:eastAsia="de-DE"/>
        </w:rPr>
        <w:t>Number of t</w:t>
      </w:r>
      <w:r w:rsidR="00AE72B7" w:rsidRPr="008360C7">
        <w:rPr>
          <w:rFonts w:ascii="Times New Roman" w:eastAsia="Times New Roman" w:hAnsi="Times New Roman" w:cs="Times New Roman"/>
          <w:bCs/>
          <w:color w:val="000000"/>
          <w:sz w:val="24"/>
          <w:szCs w:val="24"/>
          <w:lang w:eastAsia="de-DE"/>
        </w:rPr>
        <w:t xml:space="preserve">ransgene </w:t>
      </w:r>
      <w:r w:rsidRPr="008360C7">
        <w:rPr>
          <w:rFonts w:ascii="Times New Roman" w:eastAsia="Times New Roman" w:hAnsi="Times New Roman" w:cs="Times New Roman"/>
          <w:bCs/>
          <w:color w:val="000000"/>
          <w:sz w:val="24"/>
          <w:szCs w:val="24"/>
          <w:lang w:eastAsia="de-DE"/>
        </w:rPr>
        <w:t>integrations</w:t>
      </w:r>
      <w:r w:rsidR="00AE72B7" w:rsidRPr="008360C7">
        <w:rPr>
          <w:rFonts w:ascii="Times New Roman" w:eastAsia="Times New Roman" w:hAnsi="Times New Roman" w:cs="Times New Roman"/>
          <w:bCs/>
          <w:color w:val="000000"/>
          <w:sz w:val="24"/>
          <w:szCs w:val="24"/>
          <w:lang w:eastAsia="de-DE"/>
        </w:rPr>
        <w:t xml:space="preserve"> was estimated based on probability of calculated chi-square </w:t>
      </w:r>
      <w:r w:rsidR="00AE72B7" w:rsidRPr="008360C7">
        <w:rPr>
          <w:rFonts w:ascii="Times New Roman" w:eastAsia="Times New Roman" w:hAnsi="Times New Roman" w:cs="Times New Roman"/>
          <w:color w:val="000000"/>
          <w:sz w:val="24"/>
          <w:szCs w:val="24"/>
          <w:lang w:eastAsia="de-DE"/>
        </w:rPr>
        <w:t>Χ</w:t>
      </w:r>
      <w:r w:rsidR="00AE72B7" w:rsidRPr="008360C7">
        <w:rPr>
          <w:rFonts w:ascii="Times New Roman" w:eastAsia="Times New Roman" w:hAnsi="Times New Roman" w:cs="Times New Roman"/>
          <w:color w:val="000000"/>
          <w:sz w:val="24"/>
          <w:szCs w:val="24"/>
          <w:vertAlign w:val="superscript"/>
          <w:lang w:eastAsia="de-DE"/>
        </w:rPr>
        <w:t>2</w:t>
      </w:r>
      <w:r w:rsidR="00AE72B7" w:rsidRPr="008360C7">
        <w:rPr>
          <w:rFonts w:ascii="Times New Roman" w:eastAsia="Times New Roman" w:hAnsi="Times New Roman" w:cs="Times New Roman"/>
          <w:color w:val="000000"/>
          <w:sz w:val="24"/>
          <w:szCs w:val="24"/>
          <w:lang w:eastAsia="de-DE"/>
        </w:rPr>
        <w:t xml:space="preserve"> = ∑ (observed-expected)</w:t>
      </w:r>
      <w:r w:rsidR="00AE72B7" w:rsidRPr="008360C7">
        <w:rPr>
          <w:rFonts w:ascii="Times New Roman" w:eastAsia="Times New Roman" w:hAnsi="Times New Roman" w:cs="Times New Roman"/>
          <w:color w:val="000000"/>
          <w:sz w:val="24"/>
          <w:szCs w:val="24"/>
          <w:vertAlign w:val="superscript"/>
          <w:lang w:eastAsia="de-DE"/>
        </w:rPr>
        <w:t>2</w:t>
      </w:r>
      <w:r w:rsidR="00AE72B7" w:rsidRPr="008360C7">
        <w:rPr>
          <w:rFonts w:ascii="Times New Roman" w:eastAsia="Times New Roman" w:hAnsi="Times New Roman" w:cs="Times New Roman"/>
          <w:color w:val="000000"/>
          <w:sz w:val="24"/>
          <w:szCs w:val="24"/>
          <w:lang w:eastAsia="de-DE"/>
        </w:rPr>
        <w:t xml:space="preserve"> / (expected) exceeding the critical value to reject or accept the null hypothesis of being one or two </w:t>
      </w:r>
      <w:r w:rsidR="00D36D5D" w:rsidRPr="008360C7">
        <w:rPr>
          <w:rFonts w:ascii="Times New Roman" w:eastAsia="Times New Roman" w:hAnsi="Times New Roman" w:cs="Times New Roman"/>
          <w:color w:val="000000"/>
          <w:sz w:val="24"/>
          <w:szCs w:val="24"/>
          <w:lang w:eastAsia="de-DE"/>
        </w:rPr>
        <w:t>integrations</w:t>
      </w:r>
      <w:r w:rsidR="00AE72B7" w:rsidRPr="008360C7">
        <w:rPr>
          <w:rFonts w:ascii="Times New Roman" w:eastAsia="Times New Roman" w:hAnsi="Times New Roman" w:cs="Times New Roman"/>
          <w:color w:val="000000"/>
          <w:sz w:val="24"/>
          <w:szCs w:val="24"/>
          <w:lang w:eastAsia="de-DE"/>
        </w:rPr>
        <w:t xml:space="preserve">. Segregation of seedlings with transgene and without (null) is expected to be 3:1 (transgene: null) for single </w:t>
      </w:r>
      <w:r w:rsidR="00D36D5D" w:rsidRPr="008360C7">
        <w:rPr>
          <w:rFonts w:ascii="Times New Roman" w:eastAsia="Times New Roman" w:hAnsi="Times New Roman" w:cs="Times New Roman"/>
          <w:color w:val="000000"/>
          <w:sz w:val="24"/>
          <w:szCs w:val="24"/>
          <w:lang w:eastAsia="de-DE"/>
        </w:rPr>
        <w:t xml:space="preserve">integration </w:t>
      </w:r>
      <w:r w:rsidR="00AE72B7" w:rsidRPr="008360C7">
        <w:rPr>
          <w:rFonts w:ascii="Times New Roman" w:eastAsia="Times New Roman" w:hAnsi="Times New Roman" w:cs="Times New Roman"/>
          <w:color w:val="000000"/>
          <w:sz w:val="24"/>
          <w:szCs w:val="24"/>
          <w:lang w:eastAsia="de-DE"/>
        </w:rPr>
        <w:t xml:space="preserve">or 15:1 for two </w:t>
      </w:r>
      <w:r w:rsidR="00D36D5D" w:rsidRPr="008360C7">
        <w:rPr>
          <w:rFonts w:ascii="Times New Roman" w:eastAsia="Times New Roman" w:hAnsi="Times New Roman" w:cs="Times New Roman"/>
          <w:color w:val="000000"/>
          <w:sz w:val="24"/>
          <w:szCs w:val="24"/>
          <w:lang w:eastAsia="de-DE"/>
        </w:rPr>
        <w:t>integrations</w:t>
      </w:r>
      <w:r w:rsidR="00AE72B7" w:rsidRPr="008360C7">
        <w:rPr>
          <w:rFonts w:ascii="Times New Roman" w:eastAsia="Times New Roman" w:hAnsi="Times New Roman" w:cs="Times New Roman"/>
          <w:color w:val="000000"/>
          <w:sz w:val="24"/>
          <w:szCs w:val="24"/>
          <w:lang w:eastAsia="de-DE"/>
        </w:rPr>
        <w:t>.</w:t>
      </w:r>
      <w:r w:rsidR="00AE72B7" w:rsidRPr="00F151D0">
        <w:rPr>
          <w:rFonts w:ascii="Times New Roman" w:eastAsia="Times New Roman" w:hAnsi="Times New Roman" w:cs="Times New Roman"/>
          <w:color w:val="000000"/>
          <w:sz w:val="24"/>
          <w:szCs w:val="24"/>
          <w:lang w:eastAsia="de-DE"/>
        </w:rPr>
        <w:t xml:space="preserve"> </w:t>
      </w:r>
    </w:p>
    <w:p w14:paraId="7FC54429" w14:textId="66FBEF9B" w:rsidR="00BF68F1" w:rsidRPr="00F151D0" w:rsidRDefault="00BF68F1" w:rsidP="00AE72B7">
      <w:pPr>
        <w:spacing w:after="0" w:line="240" w:lineRule="auto"/>
        <w:ind w:firstLine="720"/>
        <w:contextualSpacing/>
        <w:jc w:val="both"/>
        <w:rPr>
          <w:rFonts w:ascii="Times New Roman" w:eastAsia="Times New Roman" w:hAnsi="Times New Roman" w:cs="Times New Roman"/>
          <w:color w:val="000000"/>
          <w:sz w:val="24"/>
          <w:szCs w:val="24"/>
          <w:lang w:eastAsia="de-DE"/>
        </w:rPr>
      </w:pPr>
    </w:p>
    <w:p w14:paraId="6A2403D8" w14:textId="02B45CF3" w:rsidR="00BF68F1" w:rsidRPr="00F151D0" w:rsidRDefault="00BF68F1" w:rsidP="00AE72B7">
      <w:pPr>
        <w:spacing w:after="0" w:line="240" w:lineRule="auto"/>
        <w:ind w:firstLine="720"/>
        <w:contextualSpacing/>
        <w:jc w:val="both"/>
        <w:rPr>
          <w:rFonts w:ascii="Times New Roman" w:eastAsia="Times New Roman" w:hAnsi="Times New Roman" w:cs="Times New Roman"/>
          <w:color w:val="000000"/>
          <w:sz w:val="24"/>
          <w:szCs w:val="24"/>
          <w:lang w:eastAsia="de-DE"/>
        </w:rPr>
      </w:pPr>
    </w:p>
    <w:p w14:paraId="5C5E83D5" w14:textId="30F46D01" w:rsidR="00BF68F1" w:rsidRPr="00F151D0" w:rsidRDefault="00BF68F1" w:rsidP="00AE72B7">
      <w:pPr>
        <w:spacing w:after="0" w:line="240" w:lineRule="auto"/>
        <w:ind w:firstLine="720"/>
        <w:contextualSpacing/>
        <w:jc w:val="both"/>
        <w:rPr>
          <w:rFonts w:ascii="Times New Roman" w:eastAsia="Times New Roman" w:hAnsi="Times New Roman" w:cs="Times New Roman"/>
          <w:color w:val="000000"/>
          <w:sz w:val="24"/>
          <w:szCs w:val="24"/>
          <w:lang w:eastAsia="de-DE"/>
        </w:rPr>
      </w:pPr>
    </w:p>
    <w:p w14:paraId="2C069C0D" w14:textId="149D6CA7" w:rsidR="00BF68F1" w:rsidRPr="00F151D0" w:rsidRDefault="00BF68F1" w:rsidP="00AE72B7">
      <w:pPr>
        <w:spacing w:after="0" w:line="240" w:lineRule="auto"/>
        <w:ind w:firstLine="720"/>
        <w:contextualSpacing/>
        <w:jc w:val="both"/>
        <w:rPr>
          <w:rFonts w:ascii="Times New Roman" w:eastAsia="Times New Roman" w:hAnsi="Times New Roman" w:cs="Times New Roman"/>
          <w:color w:val="000000"/>
          <w:sz w:val="24"/>
          <w:szCs w:val="24"/>
          <w:lang w:eastAsia="de-DE"/>
        </w:rPr>
      </w:pPr>
    </w:p>
    <w:p w14:paraId="765DF28B" w14:textId="0D2EC153" w:rsidR="00BF68F1" w:rsidRPr="00F151D0" w:rsidRDefault="00BF68F1" w:rsidP="00AE72B7">
      <w:pPr>
        <w:spacing w:after="0" w:line="240" w:lineRule="auto"/>
        <w:ind w:firstLine="720"/>
        <w:contextualSpacing/>
        <w:jc w:val="both"/>
        <w:rPr>
          <w:rFonts w:ascii="Times New Roman" w:eastAsia="Times New Roman" w:hAnsi="Times New Roman" w:cs="Times New Roman"/>
          <w:color w:val="000000"/>
          <w:sz w:val="24"/>
          <w:szCs w:val="24"/>
          <w:lang w:eastAsia="de-DE"/>
        </w:rPr>
      </w:pPr>
    </w:p>
    <w:p w14:paraId="55BB4652" w14:textId="0C85A856" w:rsidR="00BF68F1" w:rsidRPr="00F151D0" w:rsidRDefault="00BF68F1" w:rsidP="00AE72B7">
      <w:pPr>
        <w:spacing w:after="0" w:line="240" w:lineRule="auto"/>
        <w:ind w:firstLine="720"/>
        <w:contextualSpacing/>
        <w:jc w:val="both"/>
        <w:rPr>
          <w:rFonts w:ascii="Times New Roman" w:eastAsia="Times New Roman" w:hAnsi="Times New Roman" w:cs="Times New Roman"/>
          <w:color w:val="000000"/>
          <w:sz w:val="24"/>
          <w:szCs w:val="24"/>
          <w:lang w:eastAsia="de-DE"/>
        </w:rPr>
      </w:pPr>
    </w:p>
    <w:p w14:paraId="7E9797F9" w14:textId="18AE1628" w:rsidR="00BF68F1" w:rsidRPr="00F151D0" w:rsidRDefault="00BF68F1" w:rsidP="00AE72B7">
      <w:pPr>
        <w:spacing w:after="0" w:line="240" w:lineRule="auto"/>
        <w:ind w:firstLine="720"/>
        <w:contextualSpacing/>
        <w:jc w:val="both"/>
        <w:rPr>
          <w:rFonts w:ascii="Times New Roman" w:eastAsia="Times New Roman" w:hAnsi="Times New Roman" w:cs="Times New Roman"/>
          <w:color w:val="000000"/>
          <w:sz w:val="24"/>
          <w:szCs w:val="24"/>
          <w:lang w:eastAsia="de-DE"/>
        </w:rPr>
      </w:pPr>
    </w:p>
    <w:p w14:paraId="6994C92E" w14:textId="0BF6E2F3" w:rsidR="00BF68F1" w:rsidRPr="00F151D0" w:rsidRDefault="00BF68F1" w:rsidP="00AE72B7">
      <w:pPr>
        <w:spacing w:after="0" w:line="240" w:lineRule="auto"/>
        <w:ind w:firstLine="720"/>
        <w:contextualSpacing/>
        <w:jc w:val="both"/>
        <w:rPr>
          <w:rFonts w:ascii="Times New Roman" w:eastAsia="Times New Roman" w:hAnsi="Times New Roman" w:cs="Times New Roman"/>
          <w:color w:val="000000"/>
          <w:sz w:val="24"/>
          <w:szCs w:val="24"/>
          <w:lang w:eastAsia="de-DE"/>
        </w:rPr>
      </w:pPr>
    </w:p>
    <w:p w14:paraId="196D33B6" w14:textId="0D657FC6" w:rsidR="00BF68F1" w:rsidRPr="00F151D0" w:rsidRDefault="00BF68F1" w:rsidP="00AE72B7">
      <w:pPr>
        <w:spacing w:after="0" w:line="240" w:lineRule="auto"/>
        <w:ind w:firstLine="720"/>
        <w:contextualSpacing/>
        <w:jc w:val="both"/>
        <w:rPr>
          <w:rFonts w:ascii="Times New Roman" w:eastAsia="Times New Roman" w:hAnsi="Times New Roman" w:cs="Times New Roman"/>
          <w:color w:val="000000"/>
          <w:sz w:val="24"/>
          <w:szCs w:val="24"/>
          <w:lang w:eastAsia="de-DE"/>
        </w:rPr>
      </w:pPr>
    </w:p>
    <w:p w14:paraId="31B1A1A0" w14:textId="06923F49" w:rsidR="00BF68F1" w:rsidRPr="00F151D0" w:rsidRDefault="00BF68F1" w:rsidP="00AE72B7">
      <w:pPr>
        <w:spacing w:after="0" w:line="240" w:lineRule="auto"/>
        <w:ind w:firstLine="720"/>
        <w:contextualSpacing/>
        <w:jc w:val="both"/>
        <w:rPr>
          <w:rFonts w:ascii="Times New Roman" w:eastAsia="Times New Roman" w:hAnsi="Times New Roman" w:cs="Times New Roman"/>
          <w:color w:val="000000"/>
          <w:sz w:val="24"/>
          <w:szCs w:val="24"/>
          <w:lang w:eastAsia="de-DE"/>
        </w:rPr>
      </w:pPr>
    </w:p>
    <w:p w14:paraId="43907F60" w14:textId="6B7B23E6" w:rsidR="00DA2E85" w:rsidRPr="00F151D0" w:rsidRDefault="008360C7" w:rsidP="00495F71">
      <w:pPr>
        <w:spacing w:after="0" w:line="240" w:lineRule="auto"/>
        <w:ind w:firstLine="720"/>
        <w:contextualSpacing/>
        <w:jc w:val="both"/>
        <w:rPr>
          <w:rFonts w:ascii="Times New Roman" w:hAnsi="Times New Roman" w:cs="Times New Roman"/>
          <w:sz w:val="24"/>
          <w:szCs w:val="24"/>
        </w:rPr>
      </w:pPr>
    </w:p>
    <w:sectPr w:rsidR="00DA2E85" w:rsidRPr="00F151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alatinoLTStd-Roman">
    <w:altName w:val="MS Mincho"/>
    <w:panose1 w:val="00000000000000000000"/>
    <w:charset w:val="80"/>
    <w:family w:val="auto"/>
    <w:notTrueType/>
    <w:pitch w:val="default"/>
    <w:sig w:usb0="00000000" w:usb1="0807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F3FE3"/>
    <w:multiLevelType w:val="hybridMultilevel"/>
    <w:tmpl w:val="CB2E5EDA"/>
    <w:lvl w:ilvl="0" w:tplc="0BBC7AFE">
      <w:numFmt w:val="bullet"/>
      <w:lvlText w:val=""/>
      <w:lvlJc w:val="left"/>
      <w:pPr>
        <w:ind w:left="720" w:hanging="360"/>
      </w:pPr>
      <w:rPr>
        <w:rFonts w:ascii="Symbol" w:eastAsia="Times New Roman" w:hAnsi="Symbol"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A6D"/>
    <w:rsid w:val="00091FCE"/>
    <w:rsid w:val="00095694"/>
    <w:rsid w:val="000E0443"/>
    <w:rsid w:val="00197916"/>
    <w:rsid w:val="00287F63"/>
    <w:rsid w:val="0033790D"/>
    <w:rsid w:val="003A089D"/>
    <w:rsid w:val="003B2AB9"/>
    <w:rsid w:val="00427472"/>
    <w:rsid w:val="004508BD"/>
    <w:rsid w:val="00476826"/>
    <w:rsid w:val="00495F71"/>
    <w:rsid w:val="004A3862"/>
    <w:rsid w:val="00595430"/>
    <w:rsid w:val="005E3CAC"/>
    <w:rsid w:val="005F4AFF"/>
    <w:rsid w:val="00651CA4"/>
    <w:rsid w:val="006A3C99"/>
    <w:rsid w:val="006B027D"/>
    <w:rsid w:val="006C36A1"/>
    <w:rsid w:val="006C6F8A"/>
    <w:rsid w:val="00747001"/>
    <w:rsid w:val="007635C1"/>
    <w:rsid w:val="007B7DE4"/>
    <w:rsid w:val="007F5120"/>
    <w:rsid w:val="0080119B"/>
    <w:rsid w:val="008360C7"/>
    <w:rsid w:val="00856B8E"/>
    <w:rsid w:val="008C3E52"/>
    <w:rsid w:val="008E0C06"/>
    <w:rsid w:val="00940380"/>
    <w:rsid w:val="00946A6D"/>
    <w:rsid w:val="0099507A"/>
    <w:rsid w:val="009F080E"/>
    <w:rsid w:val="00A15E53"/>
    <w:rsid w:val="00A36588"/>
    <w:rsid w:val="00AE72B7"/>
    <w:rsid w:val="00B512D4"/>
    <w:rsid w:val="00BF68F1"/>
    <w:rsid w:val="00C10E2A"/>
    <w:rsid w:val="00C55E7E"/>
    <w:rsid w:val="00D36D5D"/>
    <w:rsid w:val="00D423AE"/>
    <w:rsid w:val="00DB6E70"/>
    <w:rsid w:val="00F151D0"/>
    <w:rsid w:val="00F6095D"/>
    <w:rsid w:val="00F728DC"/>
    <w:rsid w:val="00FD499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F42C2"/>
  <w15:chartTrackingRefBased/>
  <w15:docId w15:val="{714ECDB5-1ABE-4971-9B86-90136DB7A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0C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C06"/>
    <w:rPr>
      <w:rFonts w:ascii="Segoe UI" w:hAnsi="Segoe UI" w:cs="Segoe UI"/>
      <w:sz w:val="18"/>
      <w:szCs w:val="18"/>
    </w:rPr>
  </w:style>
  <w:style w:type="character" w:styleId="CommentReference">
    <w:name w:val="annotation reference"/>
    <w:basedOn w:val="DefaultParagraphFont"/>
    <w:uiPriority w:val="99"/>
    <w:semiHidden/>
    <w:unhideWhenUsed/>
    <w:rsid w:val="003A089D"/>
    <w:rPr>
      <w:sz w:val="16"/>
      <w:szCs w:val="16"/>
    </w:rPr>
  </w:style>
  <w:style w:type="paragraph" w:styleId="CommentText">
    <w:name w:val="annotation text"/>
    <w:basedOn w:val="Normal"/>
    <w:link w:val="CommentTextChar"/>
    <w:uiPriority w:val="99"/>
    <w:semiHidden/>
    <w:unhideWhenUsed/>
    <w:rsid w:val="003A089D"/>
    <w:pPr>
      <w:spacing w:line="240" w:lineRule="auto"/>
    </w:pPr>
    <w:rPr>
      <w:sz w:val="20"/>
      <w:szCs w:val="20"/>
    </w:rPr>
  </w:style>
  <w:style w:type="character" w:customStyle="1" w:styleId="CommentTextChar">
    <w:name w:val="Comment Text Char"/>
    <w:basedOn w:val="DefaultParagraphFont"/>
    <w:link w:val="CommentText"/>
    <w:uiPriority w:val="99"/>
    <w:semiHidden/>
    <w:rsid w:val="003A089D"/>
    <w:rPr>
      <w:sz w:val="20"/>
      <w:szCs w:val="20"/>
    </w:rPr>
  </w:style>
  <w:style w:type="paragraph" w:styleId="CommentSubject">
    <w:name w:val="annotation subject"/>
    <w:basedOn w:val="CommentText"/>
    <w:next w:val="CommentText"/>
    <w:link w:val="CommentSubjectChar"/>
    <w:uiPriority w:val="99"/>
    <w:semiHidden/>
    <w:unhideWhenUsed/>
    <w:rsid w:val="003A089D"/>
    <w:rPr>
      <w:b/>
      <w:bCs/>
    </w:rPr>
  </w:style>
  <w:style w:type="character" w:customStyle="1" w:styleId="CommentSubjectChar">
    <w:name w:val="Comment Subject Char"/>
    <w:basedOn w:val="CommentTextChar"/>
    <w:link w:val="CommentSubject"/>
    <w:uiPriority w:val="99"/>
    <w:semiHidden/>
    <w:rsid w:val="003A089D"/>
    <w:rPr>
      <w:b/>
      <w:bCs/>
      <w:sz w:val="20"/>
      <w:szCs w:val="20"/>
    </w:rPr>
  </w:style>
  <w:style w:type="paragraph" w:styleId="ListParagraph">
    <w:name w:val="List Paragraph"/>
    <w:basedOn w:val="Normal"/>
    <w:uiPriority w:val="34"/>
    <w:qFormat/>
    <w:rsid w:val="004A3862"/>
    <w:pPr>
      <w:ind w:left="720"/>
      <w:contextualSpacing/>
    </w:pPr>
  </w:style>
  <w:style w:type="paragraph" w:customStyle="1" w:styleId="MDPI12title">
    <w:name w:val="MDPI_1.2_title"/>
    <w:next w:val="MDPI13authornames"/>
    <w:qFormat/>
    <w:rsid w:val="006B027D"/>
    <w:pPr>
      <w:adjustRightInd w:val="0"/>
      <w:snapToGrid w:val="0"/>
      <w:spacing w:after="240" w:line="400" w:lineRule="exact"/>
    </w:pPr>
    <w:rPr>
      <w:rFonts w:ascii="Palatino Linotype" w:eastAsia="Times New Roman" w:hAnsi="Palatino Linotype" w:cs="Times New Roman"/>
      <w:b/>
      <w:snapToGrid w:val="0"/>
      <w:color w:val="000000"/>
      <w:sz w:val="36"/>
      <w:szCs w:val="20"/>
      <w:lang w:eastAsia="de-DE" w:bidi="en-US"/>
    </w:rPr>
  </w:style>
  <w:style w:type="paragraph" w:customStyle="1" w:styleId="MDPI13authornames">
    <w:name w:val="MDPI_1.3_authornames"/>
    <w:basedOn w:val="Normal"/>
    <w:next w:val="Normal"/>
    <w:qFormat/>
    <w:rsid w:val="006B027D"/>
    <w:pPr>
      <w:adjustRightInd w:val="0"/>
      <w:snapToGrid w:val="0"/>
      <w:spacing w:after="120" w:line="260" w:lineRule="atLeast"/>
    </w:pPr>
    <w:rPr>
      <w:rFonts w:ascii="Palatino Linotype" w:eastAsia="Times New Roman" w:hAnsi="Palatino Linotype" w:cs="Times New Roman"/>
      <w:b/>
      <w:color w:val="000000"/>
      <w:sz w:val="20"/>
      <w:lang w:eastAsia="de-DE" w:bidi="en-US"/>
    </w:rPr>
  </w:style>
  <w:style w:type="paragraph" w:styleId="Revision">
    <w:name w:val="Revision"/>
    <w:hidden/>
    <w:uiPriority w:val="99"/>
    <w:semiHidden/>
    <w:rsid w:val="00091F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61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wmf"/><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755</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Yenjit</dc:creator>
  <cp:keywords/>
  <dc:description/>
  <cp:lastModifiedBy>Tim West</cp:lastModifiedBy>
  <cp:revision>3</cp:revision>
  <cp:lastPrinted>2023-01-20T17:58:00Z</cp:lastPrinted>
  <dcterms:created xsi:type="dcterms:W3CDTF">2023-03-24T17:34:00Z</dcterms:created>
  <dcterms:modified xsi:type="dcterms:W3CDTF">2023-04-11T08:06:00Z</dcterms:modified>
</cp:coreProperties>
</file>