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A08FD7B" w14:textId="77777777" w:rsidR="00EC7841" w:rsidRPr="00C53CCC" w:rsidRDefault="00EC7841" w:rsidP="00EC7841">
      <w:pPr>
        <w:jc w:val="center"/>
        <w:rPr>
          <w:b/>
          <w:bCs/>
        </w:rPr>
      </w:pPr>
      <w:r w:rsidRPr="00C53CCC">
        <w:rPr>
          <w:b/>
          <w:bCs/>
        </w:rPr>
        <w:t>Climbing Behavior by Mice as an Endpoint for Preclinical Assessment</w:t>
      </w:r>
    </w:p>
    <w:p w14:paraId="55F1472D" w14:textId="01BB1E37" w:rsidR="00EC7841" w:rsidRDefault="00EC7841" w:rsidP="00EC7841">
      <w:pPr>
        <w:jc w:val="center"/>
        <w:rPr>
          <w:b/>
          <w:bCs/>
        </w:rPr>
      </w:pPr>
      <w:r w:rsidRPr="00C53CCC">
        <w:rPr>
          <w:b/>
          <w:bCs/>
        </w:rPr>
        <w:t xml:space="preserve">of Drug Effects in the Absence and Presence of Pain </w:t>
      </w:r>
    </w:p>
    <w:p w14:paraId="0282DBCE" w14:textId="77777777" w:rsidR="00FB58A7" w:rsidRPr="00C53CCC" w:rsidRDefault="00FB58A7" w:rsidP="00EC7841">
      <w:pPr>
        <w:jc w:val="center"/>
        <w:rPr>
          <w:b/>
          <w:bCs/>
        </w:rPr>
      </w:pPr>
    </w:p>
    <w:p w14:paraId="0AB33121" w14:textId="77777777" w:rsidR="00EC7841" w:rsidRDefault="00EC7841" w:rsidP="00994A3D">
      <w:pPr>
        <w:spacing w:before="240"/>
        <w:rPr>
          <w:b/>
        </w:rPr>
      </w:pPr>
    </w:p>
    <w:p w14:paraId="319E41BE" w14:textId="5032CCD1" w:rsidR="00EC7841" w:rsidRPr="002031DD" w:rsidRDefault="00CB0F22" w:rsidP="00EC7841">
      <w:pPr>
        <w:rPr>
          <w:rFonts w:eastAsiaTheme="minorHAnsi" w:cstheme="minorBidi"/>
        </w:rPr>
      </w:pPr>
      <w:r w:rsidRPr="00CB0F22">
        <w:rPr>
          <w:b/>
          <w:bCs/>
        </w:rPr>
        <w:t>Supplementary Table 1</w:t>
      </w:r>
      <w:r w:rsidRPr="00CB0F22">
        <w:t xml:space="preserve">: </w:t>
      </w:r>
      <w:r w:rsidRPr="00CB0F22">
        <w:rPr>
          <w:rFonts w:eastAsiaTheme="minorHAnsi" w:cstheme="minorBidi"/>
        </w:rPr>
        <w:t>Two-way ANOVA results with power analysis for Figure 1.</w:t>
      </w:r>
    </w:p>
    <w:p w14:paraId="662D5C5C" w14:textId="753D22D0" w:rsidR="00EC7841" w:rsidRDefault="00EC7841" w:rsidP="00EC7841"/>
    <w:tbl>
      <w:tblPr>
        <w:tblStyle w:val="TableGrid"/>
        <w:tblpPr w:leftFromText="180" w:rightFromText="180" w:vertAnchor="text" w:horzAnchor="margin" w:tblpX="-725" w:tblpY="17"/>
        <w:tblW w:w="11155" w:type="dxa"/>
        <w:tblLook w:val="04A0" w:firstRow="1" w:lastRow="0" w:firstColumn="1" w:lastColumn="0" w:noHBand="0" w:noVBand="1"/>
      </w:tblPr>
      <w:tblGrid>
        <w:gridCol w:w="2352"/>
        <w:gridCol w:w="1153"/>
        <w:gridCol w:w="2520"/>
        <w:gridCol w:w="2340"/>
        <w:gridCol w:w="1080"/>
        <w:gridCol w:w="1710"/>
      </w:tblGrid>
      <w:tr w:rsidR="00E917B6" w14:paraId="1F875BB2" w14:textId="77777777" w:rsidTr="00E917B6">
        <w:tc>
          <w:tcPr>
            <w:tcW w:w="2352" w:type="dxa"/>
            <w:shd w:val="clear" w:color="auto" w:fill="DDD9C3" w:themeFill="background2" w:themeFillShade="E6"/>
            <w:vAlign w:val="center"/>
          </w:tcPr>
          <w:p w14:paraId="15D53488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rPr>
                <w:b/>
                <w:bCs/>
              </w:rPr>
              <w:t>Dependent measure</w:t>
            </w:r>
          </w:p>
        </w:tc>
        <w:tc>
          <w:tcPr>
            <w:tcW w:w="1153" w:type="dxa"/>
            <w:shd w:val="clear" w:color="auto" w:fill="DDD9C3" w:themeFill="background2" w:themeFillShade="E6"/>
            <w:vAlign w:val="center"/>
          </w:tcPr>
          <w:p w14:paraId="2F4D02EC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rPr>
                <w:b/>
                <w:bCs/>
              </w:rPr>
              <w:t>Partial eta2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3875F672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rPr>
                <w:b/>
                <w:bCs/>
              </w:rPr>
              <w:t>F statistic, p value</w:t>
            </w:r>
          </w:p>
        </w:tc>
        <w:tc>
          <w:tcPr>
            <w:tcW w:w="2340" w:type="dxa"/>
            <w:shd w:val="clear" w:color="auto" w:fill="DDD9C3" w:themeFill="background2" w:themeFillShade="E6"/>
            <w:vAlign w:val="center"/>
          </w:tcPr>
          <w:p w14:paraId="207C3DAC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rPr>
                <w:b/>
                <w:bCs/>
              </w:rPr>
              <w:t>Cohen’s Effect Size</w:t>
            </w:r>
            <w:r w:rsidRPr="00917A11">
              <w:rPr>
                <w:b/>
                <w:bCs/>
              </w:rPr>
              <w:br/>
              <w:t>(Cohen’s F)</w:t>
            </w:r>
          </w:p>
        </w:tc>
        <w:tc>
          <w:tcPr>
            <w:tcW w:w="1080" w:type="dxa"/>
            <w:shd w:val="clear" w:color="auto" w:fill="DDD9C3" w:themeFill="background2" w:themeFillShade="E6"/>
            <w:vAlign w:val="center"/>
          </w:tcPr>
          <w:p w14:paraId="5956A32F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rPr>
                <w:b/>
                <w:bCs/>
              </w:rPr>
              <w:t>Current Power</w:t>
            </w:r>
          </w:p>
        </w:tc>
        <w:tc>
          <w:tcPr>
            <w:tcW w:w="1710" w:type="dxa"/>
            <w:shd w:val="clear" w:color="auto" w:fill="DDD9C3" w:themeFill="background2" w:themeFillShade="E6"/>
            <w:vAlign w:val="center"/>
          </w:tcPr>
          <w:p w14:paraId="6BBF28A6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rPr>
                <w:b/>
                <w:bCs/>
              </w:rPr>
              <w:t>Sample Size: Power≥0.8</w:t>
            </w:r>
          </w:p>
        </w:tc>
      </w:tr>
      <w:tr w:rsidR="00E917B6" w14:paraId="28D63C17" w14:textId="77777777" w:rsidTr="00E917B6">
        <w:tc>
          <w:tcPr>
            <w:tcW w:w="2352" w:type="dxa"/>
            <w:vAlign w:val="center"/>
          </w:tcPr>
          <w:p w14:paraId="26D58B04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Day Main Effect</w:t>
            </w:r>
          </w:p>
        </w:tc>
        <w:tc>
          <w:tcPr>
            <w:tcW w:w="1153" w:type="dxa"/>
            <w:vAlign w:val="center"/>
          </w:tcPr>
          <w:p w14:paraId="6942D9A3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0.021</w:t>
            </w:r>
          </w:p>
        </w:tc>
        <w:tc>
          <w:tcPr>
            <w:tcW w:w="2520" w:type="dxa"/>
            <w:vAlign w:val="center"/>
          </w:tcPr>
          <w:p w14:paraId="44A44377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F (2.33, 23.30) = 0.22; p=0.8378</w:t>
            </w:r>
          </w:p>
        </w:tc>
        <w:tc>
          <w:tcPr>
            <w:tcW w:w="2340" w:type="dxa"/>
            <w:vAlign w:val="center"/>
          </w:tcPr>
          <w:p w14:paraId="6CBD12BB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0.147</w:t>
            </w:r>
          </w:p>
        </w:tc>
        <w:tc>
          <w:tcPr>
            <w:tcW w:w="1080" w:type="dxa"/>
            <w:vAlign w:val="center"/>
          </w:tcPr>
          <w:p w14:paraId="2C847C5B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0.153</w:t>
            </w:r>
          </w:p>
        </w:tc>
        <w:tc>
          <w:tcPr>
            <w:tcW w:w="1710" w:type="dxa"/>
            <w:vAlign w:val="center"/>
          </w:tcPr>
          <w:p w14:paraId="71A3829A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84</w:t>
            </w:r>
          </w:p>
        </w:tc>
      </w:tr>
      <w:tr w:rsidR="00E917B6" w14:paraId="4E7C7EA9" w14:textId="77777777" w:rsidTr="00E917B6">
        <w:tc>
          <w:tcPr>
            <w:tcW w:w="2352" w:type="dxa"/>
            <w:vAlign w:val="center"/>
          </w:tcPr>
          <w:p w14:paraId="3DCC18CB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Sex Main Effect</w:t>
            </w:r>
          </w:p>
        </w:tc>
        <w:tc>
          <w:tcPr>
            <w:tcW w:w="1153" w:type="dxa"/>
            <w:vAlign w:val="center"/>
          </w:tcPr>
          <w:p w14:paraId="59E006CD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0.124</w:t>
            </w:r>
          </w:p>
        </w:tc>
        <w:tc>
          <w:tcPr>
            <w:tcW w:w="2520" w:type="dxa"/>
            <w:vAlign w:val="center"/>
          </w:tcPr>
          <w:p w14:paraId="0271C543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F (1, 10) = 0.99; p=0.3423</w:t>
            </w:r>
          </w:p>
        </w:tc>
        <w:tc>
          <w:tcPr>
            <w:tcW w:w="2340" w:type="dxa"/>
            <w:vAlign w:val="center"/>
          </w:tcPr>
          <w:p w14:paraId="61A94632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0.375</w:t>
            </w:r>
          </w:p>
        </w:tc>
        <w:tc>
          <w:tcPr>
            <w:tcW w:w="1080" w:type="dxa"/>
            <w:vAlign w:val="center"/>
          </w:tcPr>
          <w:p w14:paraId="35F6E879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0.651</w:t>
            </w:r>
          </w:p>
        </w:tc>
        <w:tc>
          <w:tcPr>
            <w:tcW w:w="1710" w:type="dxa"/>
            <w:vAlign w:val="center"/>
          </w:tcPr>
          <w:p w14:paraId="5C41418C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17</w:t>
            </w:r>
          </w:p>
        </w:tc>
      </w:tr>
      <w:tr w:rsidR="00E917B6" w14:paraId="6F5399C9" w14:textId="77777777" w:rsidTr="00E917B6">
        <w:tc>
          <w:tcPr>
            <w:tcW w:w="2352" w:type="dxa"/>
            <w:vAlign w:val="center"/>
          </w:tcPr>
          <w:p w14:paraId="1913FB54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Day x Sex Interaction</w:t>
            </w:r>
          </w:p>
        </w:tc>
        <w:tc>
          <w:tcPr>
            <w:tcW w:w="1153" w:type="dxa"/>
            <w:vAlign w:val="center"/>
          </w:tcPr>
          <w:p w14:paraId="2E9D8881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0.119</w:t>
            </w:r>
          </w:p>
        </w:tc>
        <w:tc>
          <w:tcPr>
            <w:tcW w:w="2520" w:type="dxa"/>
            <w:vAlign w:val="center"/>
          </w:tcPr>
          <w:p w14:paraId="6C8A7F2C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F (4, 40) = 1.36; p=0.2668</w:t>
            </w:r>
          </w:p>
        </w:tc>
        <w:tc>
          <w:tcPr>
            <w:tcW w:w="2340" w:type="dxa"/>
            <w:vAlign w:val="center"/>
          </w:tcPr>
          <w:p w14:paraId="183DB1AC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0.368</w:t>
            </w:r>
          </w:p>
        </w:tc>
        <w:tc>
          <w:tcPr>
            <w:tcW w:w="1080" w:type="dxa"/>
            <w:vAlign w:val="center"/>
          </w:tcPr>
          <w:p w14:paraId="11D5E289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0.878</w:t>
            </w:r>
          </w:p>
        </w:tc>
        <w:tc>
          <w:tcPr>
            <w:tcW w:w="1710" w:type="dxa"/>
            <w:vAlign w:val="center"/>
          </w:tcPr>
          <w:p w14:paraId="55606D72" w14:textId="77777777" w:rsidR="00E917B6" w:rsidRDefault="00E917B6" w:rsidP="00E917B6">
            <w:pPr>
              <w:jc w:val="center"/>
              <w:rPr>
                <w:b/>
                <w:bCs/>
              </w:rPr>
            </w:pPr>
            <w:r w:rsidRPr="00917A11">
              <w:t>11</w:t>
            </w:r>
          </w:p>
        </w:tc>
      </w:tr>
    </w:tbl>
    <w:p w14:paraId="456D8D42" w14:textId="6A59745F" w:rsidR="00EC7841" w:rsidRDefault="00EC7841" w:rsidP="00EC7841"/>
    <w:p w14:paraId="04D2557B" w14:textId="1425F18E" w:rsidR="00915511" w:rsidRDefault="00915511" w:rsidP="00EC7841"/>
    <w:p w14:paraId="28040D80" w14:textId="77777777" w:rsidR="00915511" w:rsidRDefault="00915511" w:rsidP="00915511"/>
    <w:p w14:paraId="50EAECD7" w14:textId="77777777" w:rsidR="00915511" w:rsidRDefault="00915511" w:rsidP="00915511">
      <w:pPr>
        <w:rPr>
          <w:b/>
          <w:bCs/>
        </w:rPr>
      </w:pPr>
    </w:p>
    <w:p w14:paraId="222F6491" w14:textId="1561C919" w:rsidR="00915511" w:rsidRDefault="00915511" w:rsidP="00915511">
      <w:pPr>
        <w:rPr>
          <w:b/>
          <w:bCs/>
        </w:rPr>
      </w:pPr>
    </w:p>
    <w:p w14:paraId="636C74B6" w14:textId="47E84538" w:rsidR="00740196" w:rsidRDefault="00740196" w:rsidP="00915511">
      <w:pPr>
        <w:rPr>
          <w:b/>
          <w:bCs/>
        </w:rPr>
      </w:pPr>
    </w:p>
    <w:p w14:paraId="34B44046" w14:textId="0212897C" w:rsidR="002031DD" w:rsidRDefault="002031DD" w:rsidP="00915511">
      <w:pPr>
        <w:rPr>
          <w:b/>
          <w:bCs/>
        </w:rPr>
      </w:pPr>
    </w:p>
    <w:p w14:paraId="1C311B89" w14:textId="22FA272C" w:rsidR="002031DD" w:rsidRDefault="002031DD" w:rsidP="00915511">
      <w:pPr>
        <w:rPr>
          <w:b/>
          <w:bCs/>
        </w:rPr>
      </w:pPr>
    </w:p>
    <w:p w14:paraId="71BD89A4" w14:textId="0F563D6F" w:rsidR="002031DD" w:rsidRDefault="002031DD" w:rsidP="00915511">
      <w:pPr>
        <w:rPr>
          <w:b/>
          <w:bCs/>
        </w:rPr>
      </w:pPr>
    </w:p>
    <w:p w14:paraId="7A7F91AE" w14:textId="0B04AF8F" w:rsidR="002031DD" w:rsidRDefault="002031DD" w:rsidP="00915511">
      <w:pPr>
        <w:rPr>
          <w:b/>
          <w:bCs/>
        </w:rPr>
      </w:pPr>
    </w:p>
    <w:p w14:paraId="4DCFB16D" w14:textId="33D69072" w:rsidR="002031DD" w:rsidRDefault="002031DD" w:rsidP="00915511">
      <w:pPr>
        <w:rPr>
          <w:b/>
          <w:bCs/>
        </w:rPr>
      </w:pPr>
    </w:p>
    <w:p w14:paraId="497023D4" w14:textId="6E1B619E" w:rsidR="002031DD" w:rsidRDefault="002031DD" w:rsidP="00915511">
      <w:pPr>
        <w:rPr>
          <w:b/>
          <w:bCs/>
        </w:rPr>
      </w:pPr>
    </w:p>
    <w:p w14:paraId="2B7CCFEE" w14:textId="6E4195BB" w:rsidR="002031DD" w:rsidRDefault="002031DD" w:rsidP="00915511">
      <w:pPr>
        <w:rPr>
          <w:b/>
          <w:bCs/>
        </w:rPr>
      </w:pPr>
    </w:p>
    <w:p w14:paraId="651A1095" w14:textId="33FB0277" w:rsidR="002031DD" w:rsidRDefault="002031DD" w:rsidP="00915511">
      <w:pPr>
        <w:rPr>
          <w:b/>
          <w:bCs/>
        </w:rPr>
      </w:pPr>
    </w:p>
    <w:p w14:paraId="3F9A5D02" w14:textId="1FEEDE09" w:rsidR="002031DD" w:rsidRDefault="002031DD" w:rsidP="00915511">
      <w:pPr>
        <w:rPr>
          <w:b/>
          <w:bCs/>
        </w:rPr>
      </w:pPr>
    </w:p>
    <w:p w14:paraId="29C8BD9D" w14:textId="151EE84F" w:rsidR="002031DD" w:rsidRDefault="002031DD" w:rsidP="00915511">
      <w:pPr>
        <w:rPr>
          <w:b/>
          <w:bCs/>
        </w:rPr>
      </w:pPr>
    </w:p>
    <w:p w14:paraId="5DC2E1FC" w14:textId="18645EBC" w:rsidR="002031DD" w:rsidRDefault="002031DD" w:rsidP="00915511">
      <w:pPr>
        <w:rPr>
          <w:b/>
          <w:bCs/>
        </w:rPr>
      </w:pPr>
    </w:p>
    <w:p w14:paraId="5D931222" w14:textId="6E2B9943" w:rsidR="002031DD" w:rsidRDefault="002031DD" w:rsidP="00915511">
      <w:pPr>
        <w:rPr>
          <w:b/>
          <w:bCs/>
        </w:rPr>
      </w:pPr>
    </w:p>
    <w:p w14:paraId="19A3834C" w14:textId="30F0BA13" w:rsidR="002031DD" w:rsidRDefault="002031DD" w:rsidP="00915511">
      <w:pPr>
        <w:rPr>
          <w:b/>
          <w:bCs/>
        </w:rPr>
      </w:pPr>
    </w:p>
    <w:p w14:paraId="1E1F3EF9" w14:textId="2FBFA8A8" w:rsidR="002031DD" w:rsidRDefault="002031DD" w:rsidP="00915511">
      <w:pPr>
        <w:rPr>
          <w:b/>
          <w:bCs/>
        </w:rPr>
      </w:pPr>
    </w:p>
    <w:p w14:paraId="66B5F278" w14:textId="6D23E3B2" w:rsidR="002031DD" w:rsidRDefault="002031DD" w:rsidP="00915511">
      <w:pPr>
        <w:rPr>
          <w:b/>
          <w:bCs/>
        </w:rPr>
      </w:pPr>
    </w:p>
    <w:p w14:paraId="14E31868" w14:textId="451C1558" w:rsidR="002031DD" w:rsidRDefault="002031DD" w:rsidP="00915511">
      <w:pPr>
        <w:rPr>
          <w:b/>
          <w:bCs/>
        </w:rPr>
      </w:pPr>
    </w:p>
    <w:p w14:paraId="616BBD77" w14:textId="7D5058AA" w:rsidR="00992EDA" w:rsidRDefault="00992EDA" w:rsidP="00915511">
      <w:pPr>
        <w:rPr>
          <w:b/>
          <w:bCs/>
        </w:rPr>
      </w:pPr>
    </w:p>
    <w:p w14:paraId="0E667B2E" w14:textId="0C904C49" w:rsidR="00992EDA" w:rsidRDefault="00992EDA" w:rsidP="00915511">
      <w:pPr>
        <w:rPr>
          <w:b/>
          <w:bCs/>
        </w:rPr>
      </w:pPr>
    </w:p>
    <w:p w14:paraId="16CB4551" w14:textId="0F2F0221" w:rsidR="00992EDA" w:rsidRDefault="00992EDA" w:rsidP="00915511">
      <w:pPr>
        <w:rPr>
          <w:b/>
          <w:bCs/>
        </w:rPr>
      </w:pPr>
    </w:p>
    <w:p w14:paraId="19716D54" w14:textId="2F7BF1FA" w:rsidR="00992EDA" w:rsidRDefault="00992EDA" w:rsidP="00915511">
      <w:pPr>
        <w:rPr>
          <w:b/>
          <w:bCs/>
        </w:rPr>
      </w:pPr>
    </w:p>
    <w:p w14:paraId="40FEE215" w14:textId="0D340671" w:rsidR="00992EDA" w:rsidRDefault="00992EDA" w:rsidP="00915511">
      <w:pPr>
        <w:rPr>
          <w:b/>
          <w:bCs/>
        </w:rPr>
      </w:pPr>
    </w:p>
    <w:p w14:paraId="1FE7C31E" w14:textId="193513DE" w:rsidR="00992EDA" w:rsidRDefault="00992EDA" w:rsidP="00915511">
      <w:pPr>
        <w:rPr>
          <w:b/>
          <w:bCs/>
        </w:rPr>
      </w:pPr>
    </w:p>
    <w:p w14:paraId="2447E771" w14:textId="77777777" w:rsidR="00992EDA" w:rsidRDefault="00992EDA" w:rsidP="00915511">
      <w:pPr>
        <w:rPr>
          <w:b/>
          <w:bCs/>
        </w:rPr>
      </w:pPr>
    </w:p>
    <w:p w14:paraId="60BC278E" w14:textId="77777777" w:rsidR="00A728D8" w:rsidRDefault="00A728D8" w:rsidP="00915511">
      <w:pPr>
        <w:rPr>
          <w:rFonts w:eastAsiaTheme="minorHAnsi"/>
          <w:b/>
          <w:color w:val="000000" w:themeColor="text1"/>
        </w:rPr>
      </w:pPr>
    </w:p>
    <w:p w14:paraId="6CE02D64" w14:textId="2258CF27" w:rsidR="00FB58A7" w:rsidRDefault="00FB58A7" w:rsidP="00FB58A7">
      <w:pPr>
        <w:rPr>
          <w:b/>
          <w:bCs/>
        </w:rPr>
      </w:pPr>
      <w:r>
        <w:rPr>
          <w:rFonts w:eastAsiaTheme="minorHAnsi"/>
          <w:b/>
          <w:color w:val="000000" w:themeColor="text1"/>
        </w:rPr>
        <w:lastRenderedPageBreak/>
        <w:t>S</w:t>
      </w:r>
      <w:r w:rsidRPr="00915511">
        <w:rPr>
          <w:rFonts w:eastAsiaTheme="minorHAnsi"/>
          <w:b/>
          <w:color w:val="000000" w:themeColor="text1"/>
        </w:rPr>
        <w:t xml:space="preserve">upplementary Table 2: </w:t>
      </w:r>
      <w:r w:rsidRPr="00915511">
        <w:rPr>
          <w:rFonts w:eastAsiaTheme="minorHAnsi" w:cstheme="minorBidi"/>
          <w:color w:val="000000" w:themeColor="text1"/>
        </w:rPr>
        <w:t>Two</w:t>
      </w:r>
      <w:r>
        <w:rPr>
          <w:rFonts w:eastAsiaTheme="minorHAnsi" w:cstheme="minorBidi"/>
          <w:color w:val="000000" w:themeColor="text1"/>
        </w:rPr>
        <w:t>-way</w:t>
      </w:r>
      <w:r w:rsidRPr="00915511">
        <w:rPr>
          <w:rFonts w:eastAsiaTheme="minorHAnsi" w:cstheme="minorBidi"/>
          <w:color w:val="000000" w:themeColor="text1"/>
        </w:rPr>
        <w:t xml:space="preserve"> ANOVA results with power analysis for Figure </w:t>
      </w:r>
      <w:r w:rsidR="00F33E0F">
        <w:rPr>
          <w:color w:val="000000" w:themeColor="text1"/>
        </w:rPr>
        <w:t>3</w:t>
      </w:r>
      <w:r w:rsidRPr="00915511">
        <w:rPr>
          <w:rFonts w:eastAsiaTheme="minorHAnsi" w:cstheme="minorBidi"/>
          <w:color w:val="000000" w:themeColor="text1"/>
        </w:rPr>
        <w:t>.</w:t>
      </w:r>
    </w:p>
    <w:p w14:paraId="7E13F613" w14:textId="77777777" w:rsidR="00A728D8" w:rsidRDefault="00A728D8" w:rsidP="00915511">
      <w:pPr>
        <w:rPr>
          <w:rFonts w:eastAsiaTheme="minorHAnsi"/>
          <w:b/>
          <w:color w:val="000000" w:themeColor="text1"/>
        </w:rPr>
      </w:pPr>
    </w:p>
    <w:tbl>
      <w:tblPr>
        <w:tblStyle w:val="TableGrid"/>
        <w:tblW w:w="11633" w:type="dxa"/>
        <w:tblInd w:w="-838" w:type="dxa"/>
        <w:tblLook w:val="04A0" w:firstRow="1" w:lastRow="0" w:firstColumn="1" w:lastColumn="0" w:noHBand="0" w:noVBand="1"/>
      </w:tblPr>
      <w:tblGrid>
        <w:gridCol w:w="1440"/>
        <w:gridCol w:w="2029"/>
        <w:gridCol w:w="1256"/>
        <w:gridCol w:w="2858"/>
        <w:gridCol w:w="1440"/>
        <w:gridCol w:w="1170"/>
        <w:gridCol w:w="1440"/>
      </w:tblGrid>
      <w:tr w:rsidR="00E917B6" w14:paraId="593706B2" w14:textId="77777777" w:rsidTr="00740196">
        <w:tc>
          <w:tcPr>
            <w:tcW w:w="144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3E7FBF" w14:textId="7C923E3B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Treatment</w:t>
            </w:r>
          </w:p>
        </w:tc>
        <w:tc>
          <w:tcPr>
            <w:tcW w:w="2029" w:type="dxa"/>
            <w:shd w:val="clear" w:color="auto" w:fill="DDD9C3" w:themeFill="background2" w:themeFillShade="E6"/>
            <w:vAlign w:val="center"/>
          </w:tcPr>
          <w:p w14:paraId="0FB778A3" w14:textId="116A4942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Dependent measure</w:t>
            </w:r>
          </w:p>
        </w:tc>
        <w:tc>
          <w:tcPr>
            <w:tcW w:w="1256" w:type="dxa"/>
            <w:shd w:val="clear" w:color="auto" w:fill="DDD9C3" w:themeFill="background2" w:themeFillShade="E6"/>
            <w:vAlign w:val="center"/>
          </w:tcPr>
          <w:p w14:paraId="0C9BCC2E" w14:textId="35892B24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Partial eta2</w:t>
            </w:r>
          </w:p>
        </w:tc>
        <w:tc>
          <w:tcPr>
            <w:tcW w:w="2858" w:type="dxa"/>
            <w:shd w:val="clear" w:color="auto" w:fill="DDD9C3" w:themeFill="background2" w:themeFillShade="E6"/>
            <w:vAlign w:val="center"/>
          </w:tcPr>
          <w:p w14:paraId="4FF4A55A" w14:textId="6A48C676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F statistic, p value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14:paraId="777840B6" w14:textId="04F29A87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Cohen’s Effect Size</w:t>
            </w:r>
            <w:r w:rsidRPr="00915511">
              <w:rPr>
                <w:rFonts w:eastAsiaTheme="minorHAnsi"/>
                <w:b/>
                <w:bCs/>
              </w:rPr>
              <w:br/>
              <w:t>(Cohen’s F)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14:paraId="5B579035" w14:textId="6A1ED19B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Current Power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14:paraId="49443877" w14:textId="3B5C19BA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Sample Size: Power≥0.8</w:t>
            </w:r>
          </w:p>
        </w:tc>
      </w:tr>
      <w:tr w:rsidR="00740196" w14:paraId="27AFC120" w14:textId="77777777" w:rsidTr="00740196"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8AFDC" w14:textId="6D89BB6B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Lactic acid (LA)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7B4F528D" w14:textId="57E7F96C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Main Effect</w:t>
            </w:r>
          </w:p>
        </w:tc>
        <w:tc>
          <w:tcPr>
            <w:tcW w:w="1256" w:type="dxa"/>
            <w:vAlign w:val="center"/>
          </w:tcPr>
          <w:p w14:paraId="2D1EDDF0" w14:textId="79588051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0.578</w:t>
            </w:r>
          </w:p>
        </w:tc>
        <w:tc>
          <w:tcPr>
            <w:tcW w:w="2858" w:type="dxa"/>
            <w:vAlign w:val="center"/>
          </w:tcPr>
          <w:p w14:paraId="14351DA0" w14:textId="533FACB2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(2.38, 23.75) = 13.69; P&lt;0.0001</w:t>
            </w:r>
          </w:p>
        </w:tc>
        <w:tc>
          <w:tcPr>
            <w:tcW w:w="1440" w:type="dxa"/>
            <w:vAlign w:val="center"/>
          </w:tcPr>
          <w:p w14:paraId="54BE4A02" w14:textId="4CD0F983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1.170</w:t>
            </w:r>
          </w:p>
        </w:tc>
        <w:tc>
          <w:tcPr>
            <w:tcW w:w="1170" w:type="dxa"/>
            <w:vAlign w:val="center"/>
          </w:tcPr>
          <w:p w14:paraId="232A0220" w14:textId="0800F00F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14:paraId="1DA03F79" w14:textId="27061E48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10</w:t>
            </w:r>
          </w:p>
        </w:tc>
      </w:tr>
      <w:tr w:rsidR="00740196" w14:paraId="40DD6AA7" w14:textId="77777777" w:rsidTr="00740196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90BCFF" w14:textId="77777777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77AF4A57" w14:textId="377FC095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Sex Main Effect</w:t>
            </w:r>
          </w:p>
        </w:tc>
        <w:tc>
          <w:tcPr>
            <w:tcW w:w="1256" w:type="dxa"/>
            <w:vAlign w:val="center"/>
          </w:tcPr>
          <w:p w14:paraId="1AC3E54B" w14:textId="3B0BF3D1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0.103</w:t>
            </w:r>
          </w:p>
        </w:tc>
        <w:tc>
          <w:tcPr>
            <w:tcW w:w="2858" w:type="dxa"/>
            <w:vAlign w:val="center"/>
          </w:tcPr>
          <w:p w14:paraId="6840211F" w14:textId="549561AE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(1, 10) = 1.04; P=0.3315</w:t>
            </w:r>
          </w:p>
        </w:tc>
        <w:tc>
          <w:tcPr>
            <w:tcW w:w="1440" w:type="dxa"/>
            <w:vAlign w:val="center"/>
          </w:tcPr>
          <w:p w14:paraId="7F4388E9" w14:textId="01D1385E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0.339</w:t>
            </w:r>
          </w:p>
        </w:tc>
        <w:tc>
          <w:tcPr>
            <w:tcW w:w="1170" w:type="dxa"/>
            <w:vAlign w:val="center"/>
          </w:tcPr>
          <w:p w14:paraId="5CE84D00" w14:textId="526C0DB1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0.563</w:t>
            </w:r>
          </w:p>
        </w:tc>
        <w:tc>
          <w:tcPr>
            <w:tcW w:w="1440" w:type="dxa"/>
            <w:vAlign w:val="center"/>
          </w:tcPr>
          <w:p w14:paraId="56DEEAAA" w14:textId="16562B34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20</w:t>
            </w:r>
          </w:p>
        </w:tc>
      </w:tr>
      <w:tr w:rsidR="00740196" w14:paraId="00A5AE95" w14:textId="77777777" w:rsidTr="00740196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5BEB" w14:textId="77777777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113FF248" w14:textId="02C42397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x Sex Interaction</w:t>
            </w:r>
          </w:p>
        </w:tc>
        <w:tc>
          <w:tcPr>
            <w:tcW w:w="1256" w:type="dxa"/>
            <w:vAlign w:val="center"/>
          </w:tcPr>
          <w:p w14:paraId="5D3E7890" w14:textId="39960616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0.170</w:t>
            </w:r>
          </w:p>
        </w:tc>
        <w:tc>
          <w:tcPr>
            <w:tcW w:w="2858" w:type="dxa"/>
            <w:vAlign w:val="center"/>
          </w:tcPr>
          <w:p w14:paraId="40A4264C" w14:textId="4B74569B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(3, 30) = 2.04; P=0.1288</w:t>
            </w:r>
          </w:p>
        </w:tc>
        <w:tc>
          <w:tcPr>
            <w:tcW w:w="1440" w:type="dxa"/>
            <w:vAlign w:val="center"/>
          </w:tcPr>
          <w:p w14:paraId="745E005B" w14:textId="492B5645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0.452</w:t>
            </w:r>
          </w:p>
        </w:tc>
        <w:tc>
          <w:tcPr>
            <w:tcW w:w="1170" w:type="dxa"/>
            <w:vAlign w:val="center"/>
          </w:tcPr>
          <w:p w14:paraId="55409F97" w14:textId="1E99665E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0.950</w:t>
            </w:r>
          </w:p>
        </w:tc>
        <w:tc>
          <w:tcPr>
            <w:tcW w:w="1440" w:type="dxa"/>
            <w:vAlign w:val="center"/>
          </w:tcPr>
          <w:p w14:paraId="2B373980" w14:textId="7DF8DAB1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12</w:t>
            </w:r>
          </w:p>
        </w:tc>
      </w:tr>
      <w:tr w:rsidR="00740196" w14:paraId="584EA98F" w14:textId="77777777" w:rsidTr="00740196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73DC0" w14:textId="09A156CA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Ketoprofen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4F78F4B9" w14:textId="0D8B3A15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Main Effect</w:t>
            </w:r>
          </w:p>
        </w:tc>
        <w:tc>
          <w:tcPr>
            <w:tcW w:w="1256" w:type="dxa"/>
            <w:vAlign w:val="center"/>
          </w:tcPr>
          <w:p w14:paraId="6E5139E4" w14:textId="31400209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0.021</w:t>
            </w:r>
          </w:p>
        </w:tc>
        <w:tc>
          <w:tcPr>
            <w:tcW w:w="2858" w:type="dxa"/>
            <w:vAlign w:val="center"/>
          </w:tcPr>
          <w:p w14:paraId="3D26D41E" w14:textId="7F9AD4E7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(1, 10) = 0.22; P=0.6522</w:t>
            </w:r>
          </w:p>
        </w:tc>
        <w:tc>
          <w:tcPr>
            <w:tcW w:w="1440" w:type="dxa"/>
            <w:vAlign w:val="center"/>
          </w:tcPr>
          <w:p w14:paraId="15A45925" w14:textId="71E6A69D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0.147</w:t>
            </w:r>
          </w:p>
        </w:tc>
        <w:tc>
          <w:tcPr>
            <w:tcW w:w="1170" w:type="dxa"/>
            <w:vAlign w:val="center"/>
          </w:tcPr>
          <w:p w14:paraId="5CFC968A" w14:textId="3892C940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0.152</w:t>
            </w:r>
          </w:p>
        </w:tc>
        <w:tc>
          <w:tcPr>
            <w:tcW w:w="1440" w:type="dxa"/>
            <w:vAlign w:val="center"/>
          </w:tcPr>
          <w:p w14:paraId="61280B84" w14:textId="723F6B99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96</w:t>
            </w:r>
          </w:p>
        </w:tc>
      </w:tr>
      <w:tr w:rsidR="00740196" w14:paraId="6D313270" w14:textId="77777777" w:rsidTr="00740196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CBAE49" w14:textId="77777777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0CEA1079" w14:textId="12CADD09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Sex Main Effect</w:t>
            </w:r>
          </w:p>
        </w:tc>
        <w:tc>
          <w:tcPr>
            <w:tcW w:w="1256" w:type="dxa"/>
            <w:vAlign w:val="center"/>
          </w:tcPr>
          <w:p w14:paraId="0A869F4B" w14:textId="0B8E5A9E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0.289</w:t>
            </w:r>
          </w:p>
        </w:tc>
        <w:tc>
          <w:tcPr>
            <w:tcW w:w="2858" w:type="dxa"/>
            <w:vAlign w:val="center"/>
          </w:tcPr>
          <w:p w14:paraId="6999AF99" w14:textId="6F3729A6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(1, 10) = 2.10; P=0.1779</w:t>
            </w:r>
          </w:p>
        </w:tc>
        <w:tc>
          <w:tcPr>
            <w:tcW w:w="1440" w:type="dxa"/>
            <w:vAlign w:val="center"/>
          </w:tcPr>
          <w:p w14:paraId="47F278FE" w14:textId="3245C5BC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0.639</w:t>
            </w:r>
          </w:p>
        </w:tc>
        <w:tc>
          <w:tcPr>
            <w:tcW w:w="1170" w:type="dxa"/>
            <w:vAlign w:val="center"/>
          </w:tcPr>
          <w:p w14:paraId="3C187E24" w14:textId="39BF7DA9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0.977</w:t>
            </w:r>
          </w:p>
        </w:tc>
        <w:tc>
          <w:tcPr>
            <w:tcW w:w="1440" w:type="dxa"/>
            <w:vAlign w:val="center"/>
          </w:tcPr>
          <w:p w14:paraId="12AC0B10" w14:textId="0244975D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8</w:t>
            </w:r>
          </w:p>
        </w:tc>
      </w:tr>
      <w:tr w:rsidR="00740196" w14:paraId="1FDD8290" w14:textId="77777777" w:rsidTr="00740196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D36C" w14:textId="77777777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37839CE5" w14:textId="1C6F6B88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x Sex Interaction</w:t>
            </w:r>
          </w:p>
        </w:tc>
        <w:tc>
          <w:tcPr>
            <w:tcW w:w="1256" w:type="dxa"/>
            <w:vAlign w:val="center"/>
          </w:tcPr>
          <w:p w14:paraId="4F26BBAE" w14:textId="797D0258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0.101</w:t>
            </w:r>
          </w:p>
        </w:tc>
        <w:tc>
          <w:tcPr>
            <w:tcW w:w="2858" w:type="dxa"/>
            <w:vAlign w:val="center"/>
          </w:tcPr>
          <w:p w14:paraId="1BFAEEC9" w14:textId="4BCFD4D1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(1, 10) = 1.12; P=0.3148</w:t>
            </w:r>
          </w:p>
        </w:tc>
        <w:tc>
          <w:tcPr>
            <w:tcW w:w="1440" w:type="dxa"/>
            <w:vAlign w:val="center"/>
          </w:tcPr>
          <w:p w14:paraId="04A75011" w14:textId="7F2430A9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0.335</w:t>
            </w:r>
          </w:p>
        </w:tc>
        <w:tc>
          <w:tcPr>
            <w:tcW w:w="1170" w:type="dxa"/>
            <w:vAlign w:val="center"/>
          </w:tcPr>
          <w:p w14:paraId="21B754C0" w14:textId="2A6BC253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0.553</w:t>
            </w:r>
          </w:p>
        </w:tc>
        <w:tc>
          <w:tcPr>
            <w:tcW w:w="1440" w:type="dxa"/>
            <w:vAlign w:val="center"/>
          </w:tcPr>
          <w:p w14:paraId="113B028D" w14:textId="030AB89B" w:rsidR="00E917B6" w:rsidRDefault="00E917B6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21</w:t>
            </w:r>
          </w:p>
        </w:tc>
      </w:tr>
      <w:tr w:rsidR="00740196" w14:paraId="4A866FF4" w14:textId="77777777" w:rsidTr="00740196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68FA7" w14:textId="1F8E85EE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Ketoprofen + LA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1B21BC22" w14:textId="39B4C857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Main Effect</w:t>
            </w:r>
          </w:p>
        </w:tc>
        <w:tc>
          <w:tcPr>
            <w:tcW w:w="1256" w:type="dxa"/>
            <w:vAlign w:val="center"/>
          </w:tcPr>
          <w:p w14:paraId="783B1C3F" w14:textId="67767304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0.635</w:t>
            </w:r>
          </w:p>
        </w:tc>
        <w:tc>
          <w:tcPr>
            <w:tcW w:w="2858" w:type="dxa"/>
            <w:vAlign w:val="center"/>
          </w:tcPr>
          <w:p w14:paraId="0EB78A10" w14:textId="4627503F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(1, 10) = 17.43; P=0.0019</w:t>
            </w:r>
          </w:p>
        </w:tc>
        <w:tc>
          <w:tcPr>
            <w:tcW w:w="1440" w:type="dxa"/>
            <w:vAlign w:val="center"/>
          </w:tcPr>
          <w:p w14:paraId="32382DF4" w14:textId="6D3E5B06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1.320</w:t>
            </w:r>
          </w:p>
        </w:tc>
        <w:tc>
          <w:tcPr>
            <w:tcW w:w="1170" w:type="dxa"/>
            <w:vAlign w:val="center"/>
          </w:tcPr>
          <w:p w14:paraId="3047AE93" w14:textId="0C36E2BA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14:paraId="49011B70" w14:textId="30A4C2A0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5</w:t>
            </w:r>
          </w:p>
        </w:tc>
      </w:tr>
      <w:tr w:rsidR="00740196" w14:paraId="737C7EA2" w14:textId="77777777" w:rsidTr="00740196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F3A260" w14:textId="77777777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52A91DC2" w14:textId="7D7414B0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Sex Main Effect</w:t>
            </w:r>
          </w:p>
        </w:tc>
        <w:tc>
          <w:tcPr>
            <w:tcW w:w="1256" w:type="dxa"/>
            <w:vAlign w:val="center"/>
          </w:tcPr>
          <w:p w14:paraId="3CE76FFF" w14:textId="694AA496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0.042</w:t>
            </w:r>
          </w:p>
        </w:tc>
        <w:tc>
          <w:tcPr>
            <w:tcW w:w="2858" w:type="dxa"/>
            <w:vAlign w:val="center"/>
          </w:tcPr>
          <w:p w14:paraId="15C05F48" w14:textId="6F990A0C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(1, 10) = 0.27; P=0.6127</w:t>
            </w:r>
          </w:p>
        </w:tc>
        <w:tc>
          <w:tcPr>
            <w:tcW w:w="1440" w:type="dxa"/>
            <w:vAlign w:val="center"/>
          </w:tcPr>
          <w:p w14:paraId="1014183D" w14:textId="5D235C5A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0.209</w:t>
            </w:r>
          </w:p>
        </w:tc>
        <w:tc>
          <w:tcPr>
            <w:tcW w:w="1170" w:type="dxa"/>
            <w:vAlign w:val="center"/>
          </w:tcPr>
          <w:p w14:paraId="6DF28FC9" w14:textId="309ADB69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0.258</w:t>
            </w:r>
          </w:p>
        </w:tc>
        <w:tc>
          <w:tcPr>
            <w:tcW w:w="1440" w:type="dxa"/>
            <w:vAlign w:val="center"/>
          </w:tcPr>
          <w:p w14:paraId="0D82F1A2" w14:textId="3FE02881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49</w:t>
            </w:r>
          </w:p>
        </w:tc>
      </w:tr>
      <w:tr w:rsidR="00740196" w14:paraId="5304F093" w14:textId="77777777" w:rsidTr="00740196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0E01" w14:textId="77777777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0B88008D" w14:textId="157EC325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x Sex Interaction</w:t>
            </w:r>
          </w:p>
        </w:tc>
        <w:tc>
          <w:tcPr>
            <w:tcW w:w="1256" w:type="dxa"/>
            <w:vAlign w:val="center"/>
          </w:tcPr>
          <w:p w14:paraId="7B89DFEF" w14:textId="3B111398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0.062</w:t>
            </w:r>
          </w:p>
        </w:tc>
        <w:tc>
          <w:tcPr>
            <w:tcW w:w="2858" w:type="dxa"/>
            <w:vAlign w:val="center"/>
          </w:tcPr>
          <w:p w14:paraId="7360D54C" w14:textId="19298E0E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(1, 10) = 0.66; P=0.4360</w:t>
            </w:r>
          </w:p>
        </w:tc>
        <w:tc>
          <w:tcPr>
            <w:tcW w:w="1440" w:type="dxa"/>
            <w:vAlign w:val="center"/>
          </w:tcPr>
          <w:p w14:paraId="64E3C004" w14:textId="6A3B6EC6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0.257</w:t>
            </w:r>
          </w:p>
        </w:tc>
        <w:tc>
          <w:tcPr>
            <w:tcW w:w="1170" w:type="dxa"/>
            <w:vAlign w:val="center"/>
          </w:tcPr>
          <w:p w14:paraId="104A3997" w14:textId="05158AE8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0.363</w:t>
            </w:r>
          </w:p>
        </w:tc>
        <w:tc>
          <w:tcPr>
            <w:tcW w:w="1440" w:type="dxa"/>
            <w:vAlign w:val="center"/>
          </w:tcPr>
          <w:p w14:paraId="0A900B0F" w14:textId="267EAC1E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33</w:t>
            </w:r>
          </w:p>
        </w:tc>
      </w:tr>
      <w:tr w:rsidR="00740196" w14:paraId="3BF5285F" w14:textId="77777777" w:rsidTr="00740196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A44DE" w14:textId="2090D5EE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U69593</w:t>
            </w:r>
          </w:p>
        </w:tc>
        <w:tc>
          <w:tcPr>
            <w:tcW w:w="2029" w:type="dxa"/>
            <w:vAlign w:val="center"/>
          </w:tcPr>
          <w:p w14:paraId="4680AAC7" w14:textId="6F6BBC16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Main Effect</w:t>
            </w:r>
          </w:p>
        </w:tc>
        <w:tc>
          <w:tcPr>
            <w:tcW w:w="1256" w:type="dxa"/>
            <w:vAlign w:val="center"/>
          </w:tcPr>
          <w:p w14:paraId="51245BA0" w14:textId="131B93C7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0.558</w:t>
            </w:r>
          </w:p>
        </w:tc>
        <w:tc>
          <w:tcPr>
            <w:tcW w:w="2858" w:type="dxa"/>
            <w:vAlign w:val="center"/>
          </w:tcPr>
          <w:p w14:paraId="7ADBDFF7" w14:textId="2400EF78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(2.03, 20.27) = 12.63; P=0.0003</w:t>
            </w:r>
          </w:p>
        </w:tc>
        <w:tc>
          <w:tcPr>
            <w:tcW w:w="1440" w:type="dxa"/>
            <w:vAlign w:val="center"/>
          </w:tcPr>
          <w:p w14:paraId="602BF493" w14:textId="52EF8E95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1.124</w:t>
            </w:r>
          </w:p>
        </w:tc>
        <w:tc>
          <w:tcPr>
            <w:tcW w:w="1170" w:type="dxa"/>
            <w:vAlign w:val="center"/>
          </w:tcPr>
          <w:p w14:paraId="11529055" w14:textId="4B3DC89D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14:paraId="2777DA0F" w14:textId="1C460AC0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4</w:t>
            </w:r>
          </w:p>
        </w:tc>
      </w:tr>
      <w:tr w:rsidR="00740196" w14:paraId="773308B3" w14:textId="77777777" w:rsidTr="00740196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F14006" w14:textId="77777777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4D31E3EC" w14:textId="36FB0C62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Sex Main Effect</w:t>
            </w:r>
          </w:p>
        </w:tc>
        <w:tc>
          <w:tcPr>
            <w:tcW w:w="1256" w:type="dxa"/>
            <w:vAlign w:val="center"/>
          </w:tcPr>
          <w:p w14:paraId="0E01A1FD" w14:textId="5816E909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0.022</w:t>
            </w:r>
          </w:p>
        </w:tc>
        <w:tc>
          <w:tcPr>
            <w:tcW w:w="2858" w:type="dxa"/>
            <w:vAlign w:val="center"/>
          </w:tcPr>
          <w:p w14:paraId="6FB024CC" w14:textId="01F6EB85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(1, 10) = 0.35; P=0.5686</w:t>
            </w:r>
          </w:p>
        </w:tc>
        <w:tc>
          <w:tcPr>
            <w:tcW w:w="1440" w:type="dxa"/>
            <w:vAlign w:val="center"/>
          </w:tcPr>
          <w:p w14:paraId="5380A7A9" w14:textId="78B5FA58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0.150</w:t>
            </w:r>
          </w:p>
        </w:tc>
        <w:tc>
          <w:tcPr>
            <w:tcW w:w="1170" w:type="dxa"/>
            <w:vAlign w:val="center"/>
          </w:tcPr>
          <w:p w14:paraId="09ACDA7C" w14:textId="7852088A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0.156</w:t>
            </w:r>
          </w:p>
        </w:tc>
        <w:tc>
          <w:tcPr>
            <w:tcW w:w="1440" w:type="dxa"/>
            <w:vAlign w:val="center"/>
          </w:tcPr>
          <w:p w14:paraId="47468397" w14:textId="7E1E8FBD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92</w:t>
            </w:r>
          </w:p>
        </w:tc>
      </w:tr>
      <w:tr w:rsidR="00740196" w14:paraId="4BA175EF" w14:textId="77777777" w:rsidTr="00740196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951E" w14:textId="77777777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500195FC" w14:textId="757D3E5E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x Sex Interaction</w:t>
            </w:r>
          </w:p>
        </w:tc>
        <w:tc>
          <w:tcPr>
            <w:tcW w:w="1256" w:type="dxa"/>
            <w:vAlign w:val="center"/>
          </w:tcPr>
          <w:p w14:paraId="67E3C893" w14:textId="60CE8DF6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0.049</w:t>
            </w:r>
          </w:p>
        </w:tc>
        <w:tc>
          <w:tcPr>
            <w:tcW w:w="2858" w:type="dxa"/>
            <w:vAlign w:val="center"/>
          </w:tcPr>
          <w:p w14:paraId="28929C0D" w14:textId="6F291345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(3, 30) = 0.52; P=0.6725</w:t>
            </w:r>
          </w:p>
        </w:tc>
        <w:tc>
          <w:tcPr>
            <w:tcW w:w="1440" w:type="dxa"/>
            <w:vAlign w:val="center"/>
          </w:tcPr>
          <w:p w14:paraId="1B7960BD" w14:textId="15D53667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0.228</w:t>
            </w:r>
          </w:p>
        </w:tc>
        <w:tc>
          <w:tcPr>
            <w:tcW w:w="1170" w:type="dxa"/>
            <w:vAlign w:val="center"/>
          </w:tcPr>
          <w:p w14:paraId="1A80E71D" w14:textId="2F94DC78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0.390</w:t>
            </w:r>
          </w:p>
        </w:tc>
        <w:tc>
          <w:tcPr>
            <w:tcW w:w="1440" w:type="dxa"/>
            <w:vAlign w:val="center"/>
          </w:tcPr>
          <w:p w14:paraId="5E2EFCB4" w14:textId="7CDAB345" w:rsidR="00AE2B52" w:rsidRDefault="00AE2B5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29</w:t>
            </w:r>
          </w:p>
        </w:tc>
      </w:tr>
      <w:tr w:rsidR="00740196" w14:paraId="476A235C" w14:textId="77777777" w:rsidTr="00740196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10A5E" w14:textId="1B31F880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U69593 + LA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06978EB2" w14:textId="67170FDA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Main Effect</w:t>
            </w:r>
          </w:p>
        </w:tc>
        <w:tc>
          <w:tcPr>
            <w:tcW w:w="1256" w:type="dxa"/>
            <w:vAlign w:val="center"/>
          </w:tcPr>
          <w:p w14:paraId="7F49EE45" w14:textId="7AC817BA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0.099</w:t>
            </w:r>
          </w:p>
        </w:tc>
        <w:tc>
          <w:tcPr>
            <w:tcW w:w="2858" w:type="dxa"/>
            <w:vAlign w:val="center"/>
          </w:tcPr>
          <w:p w14:paraId="5246C254" w14:textId="69432C3C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(2.45, 24.45) = 1.09; P=0.3615</w:t>
            </w:r>
          </w:p>
        </w:tc>
        <w:tc>
          <w:tcPr>
            <w:tcW w:w="1440" w:type="dxa"/>
            <w:vAlign w:val="center"/>
          </w:tcPr>
          <w:p w14:paraId="7F99F4B1" w14:textId="5104E8C4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0.331</w:t>
            </w:r>
          </w:p>
        </w:tc>
        <w:tc>
          <w:tcPr>
            <w:tcW w:w="1170" w:type="dxa"/>
            <w:vAlign w:val="center"/>
          </w:tcPr>
          <w:p w14:paraId="504D24E2" w14:textId="4462816B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0.652</w:t>
            </w:r>
          </w:p>
        </w:tc>
        <w:tc>
          <w:tcPr>
            <w:tcW w:w="1440" w:type="dxa"/>
            <w:vAlign w:val="center"/>
          </w:tcPr>
          <w:p w14:paraId="3A8CD23C" w14:textId="120BB406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17</w:t>
            </w:r>
          </w:p>
        </w:tc>
      </w:tr>
      <w:tr w:rsidR="00740196" w14:paraId="33D32D19" w14:textId="77777777" w:rsidTr="00740196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9C561F" w14:textId="77777777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23A0BED3" w14:textId="27C4B38C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Sex Main Effect</w:t>
            </w:r>
          </w:p>
        </w:tc>
        <w:tc>
          <w:tcPr>
            <w:tcW w:w="1256" w:type="dxa"/>
            <w:vAlign w:val="center"/>
          </w:tcPr>
          <w:p w14:paraId="68C57D24" w14:textId="4028C8D1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0.120</w:t>
            </w:r>
          </w:p>
        </w:tc>
        <w:tc>
          <w:tcPr>
            <w:tcW w:w="2858" w:type="dxa"/>
            <w:vAlign w:val="center"/>
          </w:tcPr>
          <w:p w14:paraId="7B5EBBC5" w14:textId="77ACD449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(1, 10) = 12.90; P=0.0049</w:t>
            </w:r>
          </w:p>
        </w:tc>
        <w:tc>
          <w:tcPr>
            <w:tcW w:w="1440" w:type="dxa"/>
            <w:vAlign w:val="center"/>
          </w:tcPr>
          <w:p w14:paraId="7C5671C5" w14:textId="3C58F6F8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0.370</w:t>
            </w:r>
          </w:p>
        </w:tc>
        <w:tc>
          <w:tcPr>
            <w:tcW w:w="1170" w:type="dxa"/>
            <w:vAlign w:val="center"/>
          </w:tcPr>
          <w:p w14:paraId="1B57807D" w14:textId="3C076B13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0.637</w:t>
            </w:r>
          </w:p>
        </w:tc>
        <w:tc>
          <w:tcPr>
            <w:tcW w:w="1440" w:type="dxa"/>
            <w:vAlign w:val="center"/>
          </w:tcPr>
          <w:p w14:paraId="06E900DF" w14:textId="03A38FB9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17</w:t>
            </w:r>
          </w:p>
        </w:tc>
      </w:tr>
      <w:tr w:rsidR="00740196" w14:paraId="1F0AEA0D" w14:textId="77777777" w:rsidTr="00740196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0653E" w14:textId="77777777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6F18C7F3" w14:textId="34CD5B30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Dose x Sex Interaction</w:t>
            </w:r>
          </w:p>
        </w:tc>
        <w:tc>
          <w:tcPr>
            <w:tcW w:w="1256" w:type="dxa"/>
            <w:vAlign w:val="center"/>
          </w:tcPr>
          <w:p w14:paraId="24BB999C" w14:textId="45301601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0.060</w:t>
            </w:r>
          </w:p>
        </w:tc>
        <w:tc>
          <w:tcPr>
            <w:tcW w:w="2858" w:type="dxa"/>
            <w:vAlign w:val="center"/>
          </w:tcPr>
          <w:p w14:paraId="4C00B18A" w14:textId="60C90ED6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F (3, 30) = 0.6342; P=0.5988</w:t>
            </w:r>
          </w:p>
        </w:tc>
        <w:tc>
          <w:tcPr>
            <w:tcW w:w="1440" w:type="dxa"/>
            <w:vAlign w:val="center"/>
          </w:tcPr>
          <w:p w14:paraId="51A7D9FE" w14:textId="1C4B05DB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0.251</w:t>
            </w:r>
          </w:p>
        </w:tc>
        <w:tc>
          <w:tcPr>
            <w:tcW w:w="1170" w:type="dxa"/>
            <w:vAlign w:val="center"/>
          </w:tcPr>
          <w:p w14:paraId="2F62BD77" w14:textId="052C5B6F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0.469</w:t>
            </w:r>
          </w:p>
        </w:tc>
        <w:tc>
          <w:tcPr>
            <w:tcW w:w="1440" w:type="dxa"/>
            <w:vAlign w:val="center"/>
          </w:tcPr>
          <w:p w14:paraId="7A0B500D" w14:textId="11BC5FA2" w:rsidR="00DE5D02" w:rsidRDefault="00DE5D02" w:rsidP="00740196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Cs/>
              </w:rPr>
              <w:t>24</w:t>
            </w:r>
          </w:p>
        </w:tc>
      </w:tr>
    </w:tbl>
    <w:p w14:paraId="4DABD443" w14:textId="77777777" w:rsidR="00A728D8" w:rsidRDefault="00A728D8" w:rsidP="00915511">
      <w:pPr>
        <w:rPr>
          <w:rFonts w:eastAsiaTheme="minorHAnsi"/>
          <w:b/>
          <w:color w:val="000000" w:themeColor="text1"/>
        </w:rPr>
      </w:pPr>
    </w:p>
    <w:p w14:paraId="5CACB2BE" w14:textId="77777777" w:rsidR="00A728D8" w:rsidRDefault="00A728D8" w:rsidP="00915511">
      <w:pPr>
        <w:rPr>
          <w:rFonts w:eastAsiaTheme="minorHAnsi"/>
          <w:b/>
          <w:color w:val="000000" w:themeColor="text1"/>
        </w:rPr>
      </w:pPr>
    </w:p>
    <w:p w14:paraId="2E35E6C0" w14:textId="77777777" w:rsidR="00A728D8" w:rsidRDefault="00A728D8" w:rsidP="00915511">
      <w:pPr>
        <w:rPr>
          <w:rFonts w:eastAsiaTheme="minorHAnsi"/>
          <w:b/>
          <w:color w:val="000000" w:themeColor="text1"/>
        </w:rPr>
      </w:pPr>
    </w:p>
    <w:p w14:paraId="5B8D0F2E" w14:textId="68F4CE97" w:rsidR="00915511" w:rsidRDefault="00915511" w:rsidP="00915511">
      <w:pPr>
        <w:rPr>
          <w:b/>
          <w:bCs/>
        </w:rPr>
      </w:pPr>
    </w:p>
    <w:p w14:paraId="12A654AB" w14:textId="120AE77C" w:rsidR="00E26FD0" w:rsidRDefault="00E26FD0" w:rsidP="00915511">
      <w:pPr>
        <w:rPr>
          <w:b/>
          <w:bCs/>
        </w:rPr>
      </w:pPr>
    </w:p>
    <w:p w14:paraId="475F3ED6" w14:textId="2BFA79D3" w:rsidR="00E26FD0" w:rsidRDefault="00E26FD0" w:rsidP="00915511">
      <w:pPr>
        <w:rPr>
          <w:b/>
          <w:bCs/>
        </w:rPr>
      </w:pPr>
    </w:p>
    <w:p w14:paraId="43206493" w14:textId="4CBF3BD6" w:rsidR="00E26FD0" w:rsidRDefault="00E26FD0" w:rsidP="00915511">
      <w:pPr>
        <w:rPr>
          <w:b/>
          <w:bCs/>
        </w:rPr>
      </w:pPr>
    </w:p>
    <w:p w14:paraId="5F6751D0" w14:textId="19BA86EF" w:rsidR="00E26FD0" w:rsidRDefault="00E26FD0" w:rsidP="00915511">
      <w:pPr>
        <w:rPr>
          <w:b/>
          <w:bCs/>
        </w:rPr>
      </w:pPr>
    </w:p>
    <w:p w14:paraId="23D747A8" w14:textId="14E4C0CA" w:rsidR="00E26FD0" w:rsidRDefault="00E26FD0" w:rsidP="00915511">
      <w:pPr>
        <w:rPr>
          <w:b/>
          <w:bCs/>
        </w:rPr>
      </w:pPr>
    </w:p>
    <w:p w14:paraId="26C4C72C" w14:textId="6619A8E4" w:rsidR="00E26FD0" w:rsidRDefault="00E26FD0" w:rsidP="00915511">
      <w:pPr>
        <w:rPr>
          <w:b/>
          <w:bCs/>
        </w:rPr>
      </w:pPr>
    </w:p>
    <w:p w14:paraId="01711EBB" w14:textId="6BB48EA0" w:rsidR="00E26FD0" w:rsidRDefault="00E26FD0" w:rsidP="00915511">
      <w:pPr>
        <w:rPr>
          <w:b/>
          <w:bCs/>
        </w:rPr>
      </w:pPr>
    </w:p>
    <w:p w14:paraId="08D06DCA" w14:textId="3F109F59" w:rsidR="00E26FD0" w:rsidRDefault="00E26FD0" w:rsidP="00915511">
      <w:pPr>
        <w:rPr>
          <w:b/>
          <w:bCs/>
        </w:rPr>
      </w:pPr>
    </w:p>
    <w:p w14:paraId="7BBDDF50" w14:textId="3E2CF2EE" w:rsidR="00E26FD0" w:rsidRDefault="00E26FD0" w:rsidP="00915511">
      <w:pPr>
        <w:rPr>
          <w:b/>
          <w:bCs/>
        </w:rPr>
      </w:pPr>
    </w:p>
    <w:p w14:paraId="5D705978" w14:textId="3A253599" w:rsidR="00E26FD0" w:rsidRDefault="00E26FD0" w:rsidP="00915511">
      <w:pPr>
        <w:rPr>
          <w:b/>
          <w:bCs/>
        </w:rPr>
      </w:pPr>
    </w:p>
    <w:p w14:paraId="408602BA" w14:textId="702372BB" w:rsidR="00E26FD0" w:rsidRDefault="00E26FD0" w:rsidP="00915511">
      <w:pPr>
        <w:rPr>
          <w:b/>
          <w:bCs/>
        </w:rPr>
      </w:pPr>
    </w:p>
    <w:p w14:paraId="1AF575FC" w14:textId="77777777" w:rsidR="00E26FD0" w:rsidRDefault="00E26FD0" w:rsidP="00915511">
      <w:pPr>
        <w:rPr>
          <w:b/>
          <w:bCs/>
        </w:rPr>
      </w:pPr>
    </w:p>
    <w:p w14:paraId="3401DE2F" w14:textId="038D2588" w:rsidR="00FB58A7" w:rsidRDefault="00FB58A7" w:rsidP="00FB58A7">
      <w:pPr>
        <w:keepNext/>
        <w:spacing w:before="120"/>
        <w:rPr>
          <w:color w:val="000000" w:themeColor="text1"/>
        </w:rPr>
      </w:pPr>
      <w:r w:rsidRPr="00915511">
        <w:rPr>
          <w:rFonts w:eastAsiaTheme="minorHAnsi"/>
          <w:b/>
          <w:color w:val="000000" w:themeColor="text1"/>
        </w:rPr>
        <w:lastRenderedPageBreak/>
        <w:t xml:space="preserve">Supplementary Table </w:t>
      </w:r>
      <w:r>
        <w:rPr>
          <w:rFonts w:eastAsiaTheme="minorHAnsi"/>
          <w:b/>
          <w:color w:val="000000" w:themeColor="text1"/>
        </w:rPr>
        <w:t>3</w:t>
      </w:r>
      <w:r w:rsidRPr="00915511">
        <w:rPr>
          <w:rFonts w:eastAsiaTheme="minorHAnsi"/>
          <w:b/>
          <w:color w:val="000000" w:themeColor="text1"/>
        </w:rPr>
        <w:t xml:space="preserve">: </w:t>
      </w:r>
      <w:r w:rsidRPr="00915511">
        <w:rPr>
          <w:rFonts w:eastAsiaTheme="minorHAnsi" w:cstheme="minorBidi"/>
          <w:color w:val="000000" w:themeColor="text1"/>
        </w:rPr>
        <w:t xml:space="preserve">Two-way ANOVA results with power analysis for Figure </w:t>
      </w:r>
      <w:r w:rsidR="00F33E0F">
        <w:rPr>
          <w:color w:val="000000" w:themeColor="text1"/>
        </w:rPr>
        <w:t>4.</w:t>
      </w:r>
    </w:p>
    <w:p w14:paraId="58E59504" w14:textId="77777777" w:rsidR="00992EDA" w:rsidRDefault="00992EDA" w:rsidP="00FB58A7">
      <w:pPr>
        <w:keepNext/>
        <w:spacing w:before="120"/>
        <w:rPr>
          <w:color w:val="000000" w:themeColor="text1"/>
        </w:rPr>
      </w:pPr>
    </w:p>
    <w:tbl>
      <w:tblPr>
        <w:tblStyle w:val="TableGrid"/>
        <w:tblW w:w="11633" w:type="dxa"/>
        <w:tblInd w:w="-994" w:type="dxa"/>
        <w:tblLook w:val="04A0" w:firstRow="1" w:lastRow="0" w:firstColumn="1" w:lastColumn="0" w:noHBand="0" w:noVBand="1"/>
      </w:tblPr>
      <w:tblGrid>
        <w:gridCol w:w="1790"/>
        <w:gridCol w:w="1893"/>
        <w:gridCol w:w="923"/>
        <w:gridCol w:w="3133"/>
        <w:gridCol w:w="1425"/>
        <w:gridCol w:w="1056"/>
        <w:gridCol w:w="1413"/>
      </w:tblGrid>
      <w:tr w:rsidR="00B40DB2" w14:paraId="47BEB796" w14:textId="77777777" w:rsidTr="00B40DB2">
        <w:tc>
          <w:tcPr>
            <w:tcW w:w="179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914B83" w14:textId="77777777" w:rsidR="00E26FD0" w:rsidRDefault="00E26FD0" w:rsidP="00CC62A1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Treatment</w:t>
            </w:r>
          </w:p>
        </w:tc>
        <w:tc>
          <w:tcPr>
            <w:tcW w:w="1893" w:type="dxa"/>
            <w:shd w:val="clear" w:color="auto" w:fill="DDD9C3" w:themeFill="background2" w:themeFillShade="E6"/>
            <w:vAlign w:val="center"/>
          </w:tcPr>
          <w:p w14:paraId="430AB303" w14:textId="77777777" w:rsidR="00E26FD0" w:rsidRDefault="00E26FD0" w:rsidP="00CC62A1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Dependent measure</w:t>
            </w:r>
          </w:p>
        </w:tc>
        <w:tc>
          <w:tcPr>
            <w:tcW w:w="923" w:type="dxa"/>
            <w:shd w:val="clear" w:color="auto" w:fill="DDD9C3" w:themeFill="background2" w:themeFillShade="E6"/>
            <w:vAlign w:val="center"/>
          </w:tcPr>
          <w:p w14:paraId="0C824C71" w14:textId="77777777" w:rsidR="00E26FD0" w:rsidRDefault="00E26FD0" w:rsidP="00CC62A1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Partial eta2</w:t>
            </w:r>
          </w:p>
        </w:tc>
        <w:tc>
          <w:tcPr>
            <w:tcW w:w="3133" w:type="dxa"/>
            <w:shd w:val="clear" w:color="auto" w:fill="DDD9C3" w:themeFill="background2" w:themeFillShade="E6"/>
            <w:vAlign w:val="center"/>
          </w:tcPr>
          <w:p w14:paraId="7DBB3010" w14:textId="77777777" w:rsidR="00E26FD0" w:rsidRDefault="00E26FD0" w:rsidP="00CC62A1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F statistic, p value</w:t>
            </w:r>
          </w:p>
        </w:tc>
        <w:tc>
          <w:tcPr>
            <w:tcW w:w="1425" w:type="dxa"/>
            <w:shd w:val="clear" w:color="auto" w:fill="DDD9C3" w:themeFill="background2" w:themeFillShade="E6"/>
            <w:vAlign w:val="center"/>
          </w:tcPr>
          <w:p w14:paraId="112FCBAE" w14:textId="77777777" w:rsidR="00E26FD0" w:rsidRDefault="00E26FD0" w:rsidP="00CC62A1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Cohen’s Effect Size</w:t>
            </w:r>
            <w:r w:rsidRPr="00915511">
              <w:rPr>
                <w:rFonts w:eastAsiaTheme="minorHAnsi"/>
                <w:b/>
                <w:bCs/>
              </w:rPr>
              <w:br/>
              <w:t>(Cohen’s F)</w:t>
            </w:r>
          </w:p>
        </w:tc>
        <w:tc>
          <w:tcPr>
            <w:tcW w:w="1056" w:type="dxa"/>
            <w:shd w:val="clear" w:color="auto" w:fill="DDD9C3" w:themeFill="background2" w:themeFillShade="E6"/>
            <w:vAlign w:val="center"/>
          </w:tcPr>
          <w:p w14:paraId="71A57B0B" w14:textId="77777777" w:rsidR="00E26FD0" w:rsidRDefault="00E26FD0" w:rsidP="00CC62A1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Current Power</w:t>
            </w:r>
          </w:p>
        </w:tc>
        <w:tc>
          <w:tcPr>
            <w:tcW w:w="1413" w:type="dxa"/>
            <w:shd w:val="clear" w:color="auto" w:fill="DDD9C3" w:themeFill="background2" w:themeFillShade="E6"/>
            <w:vAlign w:val="center"/>
          </w:tcPr>
          <w:p w14:paraId="746E54F9" w14:textId="77777777" w:rsidR="00E26FD0" w:rsidRDefault="00E26FD0" w:rsidP="00CC62A1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915511">
              <w:rPr>
                <w:rFonts w:eastAsiaTheme="minorHAnsi"/>
                <w:b/>
                <w:bCs/>
              </w:rPr>
              <w:t>Sample Size: Power≥0.8</w:t>
            </w:r>
          </w:p>
        </w:tc>
      </w:tr>
      <w:tr w:rsidR="00B40DB2" w14:paraId="6BE6A44B" w14:textId="77777777" w:rsidTr="00B40DB2">
        <w:tc>
          <w:tcPr>
            <w:tcW w:w="1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5DB51" w14:textId="0449F6D5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Fentanyl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620BACDB" w14:textId="1DBDA144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74F34644" w14:textId="533619C7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0.722</w:t>
            </w:r>
          </w:p>
        </w:tc>
        <w:tc>
          <w:tcPr>
            <w:tcW w:w="3133" w:type="dxa"/>
            <w:vAlign w:val="center"/>
          </w:tcPr>
          <w:p w14:paraId="33DB9072" w14:textId="3A6B19A6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(2.68, 26.76) = 26.03; p&lt;0.0001</w:t>
            </w:r>
          </w:p>
        </w:tc>
        <w:tc>
          <w:tcPr>
            <w:tcW w:w="1425" w:type="dxa"/>
            <w:vAlign w:val="center"/>
          </w:tcPr>
          <w:p w14:paraId="09413511" w14:textId="24CF7411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1.613</w:t>
            </w:r>
          </w:p>
        </w:tc>
        <w:tc>
          <w:tcPr>
            <w:tcW w:w="1056" w:type="dxa"/>
            <w:vAlign w:val="center"/>
          </w:tcPr>
          <w:p w14:paraId="259D83E0" w14:textId="537516F4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</w:t>
            </w:r>
          </w:p>
        </w:tc>
        <w:tc>
          <w:tcPr>
            <w:tcW w:w="1413" w:type="dxa"/>
            <w:vAlign w:val="center"/>
          </w:tcPr>
          <w:p w14:paraId="26D8F2C8" w14:textId="34DB3E45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3</w:t>
            </w:r>
          </w:p>
        </w:tc>
      </w:tr>
      <w:tr w:rsidR="00B40DB2" w14:paraId="203847C1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39AF96" w14:textId="77777777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6211B4FA" w14:textId="0066CDD3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5C58D075" w14:textId="345F6595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0.174</w:t>
            </w:r>
          </w:p>
        </w:tc>
        <w:tc>
          <w:tcPr>
            <w:tcW w:w="3133" w:type="dxa"/>
            <w:vAlign w:val="center"/>
          </w:tcPr>
          <w:p w14:paraId="5641F916" w14:textId="137AD8B1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3.27; p=0.1006</w:t>
            </w:r>
          </w:p>
        </w:tc>
        <w:tc>
          <w:tcPr>
            <w:tcW w:w="1425" w:type="dxa"/>
            <w:vAlign w:val="center"/>
          </w:tcPr>
          <w:p w14:paraId="3BFDA000" w14:textId="730AAB96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0.459</w:t>
            </w:r>
          </w:p>
        </w:tc>
        <w:tc>
          <w:tcPr>
            <w:tcW w:w="1056" w:type="dxa"/>
            <w:vAlign w:val="center"/>
          </w:tcPr>
          <w:p w14:paraId="0BF00621" w14:textId="03759709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0.818</w:t>
            </w:r>
          </w:p>
        </w:tc>
        <w:tc>
          <w:tcPr>
            <w:tcW w:w="1413" w:type="dxa"/>
            <w:vAlign w:val="center"/>
          </w:tcPr>
          <w:p w14:paraId="1227E992" w14:textId="36E2D029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12</w:t>
            </w:r>
          </w:p>
        </w:tc>
      </w:tr>
      <w:tr w:rsidR="00B40DB2" w14:paraId="4252DCF8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760E" w14:textId="77777777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7A2EC0BD" w14:textId="7F03CCFB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6EA501B4" w14:textId="3C77D04C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0.082</w:t>
            </w:r>
          </w:p>
        </w:tc>
        <w:tc>
          <w:tcPr>
            <w:tcW w:w="3133" w:type="dxa"/>
            <w:vAlign w:val="center"/>
          </w:tcPr>
          <w:p w14:paraId="4B3F37B9" w14:textId="29CAAFE4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40) = 0.90; p=0.4736</w:t>
            </w:r>
          </w:p>
        </w:tc>
        <w:tc>
          <w:tcPr>
            <w:tcW w:w="1425" w:type="dxa"/>
            <w:vAlign w:val="center"/>
          </w:tcPr>
          <w:p w14:paraId="53498C3F" w14:textId="792F380B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0.299</w:t>
            </w:r>
          </w:p>
        </w:tc>
        <w:tc>
          <w:tcPr>
            <w:tcW w:w="1056" w:type="dxa"/>
            <w:vAlign w:val="center"/>
          </w:tcPr>
          <w:p w14:paraId="47963723" w14:textId="62A18873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0.695</w:t>
            </w:r>
          </w:p>
        </w:tc>
        <w:tc>
          <w:tcPr>
            <w:tcW w:w="1413" w:type="dxa"/>
            <w:vAlign w:val="center"/>
          </w:tcPr>
          <w:p w14:paraId="68CE02EB" w14:textId="1652093D" w:rsidR="00E26FD0" w:rsidRDefault="00E26FD0" w:rsidP="00E26FD0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15</w:t>
            </w:r>
          </w:p>
        </w:tc>
      </w:tr>
      <w:tr w:rsidR="00B40DB2" w14:paraId="4E25655C" w14:textId="77777777" w:rsidTr="00B40DB2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3E9A3" w14:textId="0DEFB3E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Buprenorphine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4B57005C" w14:textId="3FD5667B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63B5A3DC" w14:textId="78C9540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0.568</w:t>
            </w:r>
          </w:p>
        </w:tc>
        <w:tc>
          <w:tcPr>
            <w:tcW w:w="3133" w:type="dxa"/>
            <w:vAlign w:val="center"/>
          </w:tcPr>
          <w:p w14:paraId="4A5C11FA" w14:textId="5EAA489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(2.50, 25.00) = 13.17; p&lt;0.0001</w:t>
            </w:r>
          </w:p>
        </w:tc>
        <w:tc>
          <w:tcPr>
            <w:tcW w:w="1425" w:type="dxa"/>
            <w:vAlign w:val="center"/>
          </w:tcPr>
          <w:p w14:paraId="492A829B" w14:textId="45B0C3C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1.148</w:t>
            </w:r>
          </w:p>
        </w:tc>
        <w:tc>
          <w:tcPr>
            <w:tcW w:w="1056" w:type="dxa"/>
            <w:vAlign w:val="center"/>
          </w:tcPr>
          <w:p w14:paraId="7EE14587" w14:textId="2953256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</w:t>
            </w:r>
          </w:p>
        </w:tc>
        <w:tc>
          <w:tcPr>
            <w:tcW w:w="1413" w:type="dxa"/>
            <w:vAlign w:val="center"/>
          </w:tcPr>
          <w:p w14:paraId="2335485A" w14:textId="75CE82CF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3</w:t>
            </w:r>
          </w:p>
        </w:tc>
      </w:tr>
      <w:tr w:rsidR="00B40DB2" w14:paraId="51166B84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AE4AE6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387C102E" w14:textId="0E7D275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0A857826" w14:textId="725B6DC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0.351</w:t>
            </w:r>
          </w:p>
        </w:tc>
        <w:tc>
          <w:tcPr>
            <w:tcW w:w="3133" w:type="dxa"/>
            <w:vAlign w:val="center"/>
          </w:tcPr>
          <w:p w14:paraId="3D5F0F90" w14:textId="388E589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7.33; p=0.0220</w:t>
            </w:r>
          </w:p>
        </w:tc>
        <w:tc>
          <w:tcPr>
            <w:tcW w:w="1425" w:type="dxa"/>
            <w:vAlign w:val="center"/>
          </w:tcPr>
          <w:p w14:paraId="02E4E547" w14:textId="47E93374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0.736</w:t>
            </w:r>
          </w:p>
        </w:tc>
        <w:tc>
          <w:tcPr>
            <w:tcW w:w="1056" w:type="dxa"/>
            <w:vAlign w:val="center"/>
          </w:tcPr>
          <w:p w14:paraId="223C7FBB" w14:textId="5867D57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0.995</w:t>
            </w:r>
          </w:p>
        </w:tc>
        <w:tc>
          <w:tcPr>
            <w:tcW w:w="1413" w:type="dxa"/>
            <w:vAlign w:val="center"/>
          </w:tcPr>
          <w:p w14:paraId="05FCDF7D" w14:textId="2275E8E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7</w:t>
            </w:r>
          </w:p>
        </w:tc>
      </w:tr>
      <w:tr w:rsidR="00B40DB2" w14:paraId="5B529F5F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8E21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5C846666" w14:textId="20751DF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5E592BCC" w14:textId="480A849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0.272</w:t>
            </w:r>
          </w:p>
        </w:tc>
        <w:tc>
          <w:tcPr>
            <w:tcW w:w="3133" w:type="dxa"/>
            <w:vAlign w:val="center"/>
          </w:tcPr>
          <w:p w14:paraId="1DF21BA9" w14:textId="568D46C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40) = 3.74; p=0.0112</w:t>
            </w:r>
          </w:p>
        </w:tc>
        <w:tc>
          <w:tcPr>
            <w:tcW w:w="1425" w:type="dxa"/>
            <w:vAlign w:val="center"/>
          </w:tcPr>
          <w:p w14:paraId="6C1BE11B" w14:textId="04E0594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0.611</w:t>
            </w:r>
          </w:p>
        </w:tc>
        <w:tc>
          <w:tcPr>
            <w:tcW w:w="1056" w:type="dxa"/>
            <w:vAlign w:val="center"/>
          </w:tcPr>
          <w:p w14:paraId="0497CA4A" w14:textId="2DCD68E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0.999</w:t>
            </w:r>
          </w:p>
        </w:tc>
        <w:tc>
          <w:tcPr>
            <w:tcW w:w="1413" w:type="dxa"/>
            <w:vAlign w:val="center"/>
          </w:tcPr>
          <w:p w14:paraId="4E382790" w14:textId="3C3E790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5</w:t>
            </w:r>
          </w:p>
        </w:tc>
      </w:tr>
      <w:tr w:rsidR="00B40DB2" w14:paraId="5A29E910" w14:textId="77777777" w:rsidTr="00B40DB2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8D41C" w14:textId="16F8B69F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Naltrexone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4CADEC6B" w14:textId="5E82C0FF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4753B231" w14:textId="5932E6E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0.055</w:t>
            </w:r>
          </w:p>
        </w:tc>
        <w:tc>
          <w:tcPr>
            <w:tcW w:w="3133" w:type="dxa"/>
            <w:vAlign w:val="center"/>
          </w:tcPr>
          <w:p w14:paraId="70E7DC29" w14:textId="10D1934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(2.08, 20.76) = 0.58; P=0.5761</w:t>
            </w:r>
          </w:p>
        </w:tc>
        <w:tc>
          <w:tcPr>
            <w:tcW w:w="1425" w:type="dxa"/>
            <w:vAlign w:val="center"/>
          </w:tcPr>
          <w:p w14:paraId="09F61359" w14:textId="530CA0D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0.240</w:t>
            </w:r>
          </w:p>
        </w:tc>
        <w:tc>
          <w:tcPr>
            <w:tcW w:w="1056" w:type="dxa"/>
            <w:vAlign w:val="center"/>
          </w:tcPr>
          <w:p w14:paraId="4050F9F3" w14:textId="2683A7A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0.346</w:t>
            </w:r>
          </w:p>
        </w:tc>
        <w:tc>
          <w:tcPr>
            <w:tcW w:w="1413" w:type="dxa"/>
            <w:vAlign w:val="center"/>
          </w:tcPr>
          <w:p w14:paraId="7D91B717" w14:textId="23C3B76B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33</w:t>
            </w:r>
          </w:p>
        </w:tc>
      </w:tr>
      <w:tr w:rsidR="00B40DB2" w14:paraId="6E23EE2C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DEE075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4555B395" w14:textId="2660401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03D7351F" w14:textId="558873DF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0.156</w:t>
            </w:r>
          </w:p>
        </w:tc>
        <w:tc>
          <w:tcPr>
            <w:tcW w:w="3133" w:type="dxa"/>
            <w:vAlign w:val="center"/>
          </w:tcPr>
          <w:p w14:paraId="721D9F81" w14:textId="6ED21BF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0.39; p=0.5427</w:t>
            </w:r>
          </w:p>
        </w:tc>
        <w:tc>
          <w:tcPr>
            <w:tcW w:w="1425" w:type="dxa"/>
            <w:vAlign w:val="center"/>
          </w:tcPr>
          <w:p w14:paraId="757D0F5F" w14:textId="0D87801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0.430</w:t>
            </w:r>
          </w:p>
        </w:tc>
        <w:tc>
          <w:tcPr>
            <w:tcW w:w="1056" w:type="dxa"/>
            <w:vAlign w:val="center"/>
          </w:tcPr>
          <w:p w14:paraId="59C3A4EC" w14:textId="2248BB9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0.766</w:t>
            </w:r>
          </w:p>
        </w:tc>
        <w:tc>
          <w:tcPr>
            <w:tcW w:w="1413" w:type="dxa"/>
            <w:vAlign w:val="center"/>
          </w:tcPr>
          <w:p w14:paraId="419AE3DA" w14:textId="5B52025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14</w:t>
            </w:r>
          </w:p>
        </w:tc>
      </w:tr>
      <w:tr w:rsidR="00B40DB2" w14:paraId="6DD39049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EEDD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67FC8F3E" w14:textId="742FFBE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5F101A35" w14:textId="6FDF86E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0.063</w:t>
            </w:r>
          </w:p>
        </w:tc>
        <w:tc>
          <w:tcPr>
            <w:tcW w:w="3133" w:type="dxa"/>
            <w:vAlign w:val="center"/>
          </w:tcPr>
          <w:p w14:paraId="07CA578C" w14:textId="6D47894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(3, 30) = 0.67; p=0.5789</w:t>
            </w:r>
          </w:p>
        </w:tc>
        <w:tc>
          <w:tcPr>
            <w:tcW w:w="1425" w:type="dxa"/>
            <w:vAlign w:val="center"/>
          </w:tcPr>
          <w:p w14:paraId="788D45BC" w14:textId="6C69A97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0.258</w:t>
            </w:r>
          </w:p>
        </w:tc>
        <w:tc>
          <w:tcPr>
            <w:tcW w:w="1056" w:type="dxa"/>
            <w:vAlign w:val="center"/>
          </w:tcPr>
          <w:p w14:paraId="5EB9401F" w14:textId="2C979AF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0.490</w:t>
            </w:r>
          </w:p>
        </w:tc>
        <w:tc>
          <w:tcPr>
            <w:tcW w:w="1413" w:type="dxa"/>
            <w:vAlign w:val="center"/>
          </w:tcPr>
          <w:p w14:paraId="03DDC4CD" w14:textId="4F1FDF8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23</w:t>
            </w:r>
          </w:p>
        </w:tc>
      </w:tr>
      <w:tr w:rsidR="00B40DB2" w14:paraId="2ECF88A8" w14:textId="77777777" w:rsidTr="00B40DB2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339FA" w14:textId="660D552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FENT/NTX 10:1</w:t>
            </w:r>
          </w:p>
        </w:tc>
        <w:tc>
          <w:tcPr>
            <w:tcW w:w="1893" w:type="dxa"/>
            <w:vAlign w:val="center"/>
          </w:tcPr>
          <w:p w14:paraId="5BE41697" w14:textId="28898A6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584398D6" w14:textId="3F901A5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0.744</w:t>
            </w:r>
          </w:p>
        </w:tc>
        <w:tc>
          <w:tcPr>
            <w:tcW w:w="3133" w:type="dxa"/>
            <w:vAlign w:val="center"/>
          </w:tcPr>
          <w:p w14:paraId="344B3EDB" w14:textId="1650466B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(1.95, 19.53) = 29.07; P&lt;0.0001</w:t>
            </w:r>
          </w:p>
        </w:tc>
        <w:tc>
          <w:tcPr>
            <w:tcW w:w="1425" w:type="dxa"/>
            <w:vAlign w:val="center"/>
          </w:tcPr>
          <w:p w14:paraId="45B72DBA" w14:textId="20AA282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1.705</w:t>
            </w:r>
          </w:p>
        </w:tc>
        <w:tc>
          <w:tcPr>
            <w:tcW w:w="1056" w:type="dxa"/>
            <w:vAlign w:val="center"/>
          </w:tcPr>
          <w:p w14:paraId="1F620E11" w14:textId="3AD40DC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</w:t>
            </w:r>
          </w:p>
        </w:tc>
        <w:tc>
          <w:tcPr>
            <w:tcW w:w="1413" w:type="dxa"/>
            <w:vAlign w:val="center"/>
          </w:tcPr>
          <w:p w14:paraId="0FC25F52" w14:textId="742082E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4</w:t>
            </w:r>
          </w:p>
        </w:tc>
      </w:tr>
      <w:tr w:rsidR="00B40DB2" w14:paraId="6F0C588C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BA73E3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0DFCCA06" w14:textId="1E4B817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35DEF3A4" w14:textId="51B24ABB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0.624</w:t>
            </w:r>
          </w:p>
        </w:tc>
        <w:tc>
          <w:tcPr>
            <w:tcW w:w="3133" w:type="dxa"/>
            <w:vAlign w:val="center"/>
          </w:tcPr>
          <w:p w14:paraId="45359B8A" w14:textId="3FE9D0F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1.91; P=0.1970</w:t>
            </w:r>
          </w:p>
        </w:tc>
        <w:tc>
          <w:tcPr>
            <w:tcW w:w="1425" w:type="dxa"/>
            <w:vAlign w:val="center"/>
          </w:tcPr>
          <w:p w14:paraId="349CE97B" w14:textId="0803205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1.289</w:t>
            </w:r>
          </w:p>
        </w:tc>
        <w:tc>
          <w:tcPr>
            <w:tcW w:w="1056" w:type="dxa"/>
            <w:vAlign w:val="center"/>
          </w:tcPr>
          <w:p w14:paraId="02B5E030" w14:textId="7AFCD72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</w:t>
            </w:r>
          </w:p>
        </w:tc>
        <w:tc>
          <w:tcPr>
            <w:tcW w:w="1413" w:type="dxa"/>
            <w:vAlign w:val="center"/>
          </w:tcPr>
          <w:p w14:paraId="16665660" w14:textId="50D64DA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5</w:t>
            </w:r>
          </w:p>
        </w:tc>
      </w:tr>
      <w:tr w:rsidR="00B40DB2" w14:paraId="38752541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E221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74C8DBC9" w14:textId="486CF354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58A49904" w14:textId="16BFAF3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0.099</w:t>
            </w:r>
          </w:p>
        </w:tc>
        <w:tc>
          <w:tcPr>
            <w:tcW w:w="3133" w:type="dxa"/>
            <w:vAlign w:val="center"/>
          </w:tcPr>
          <w:p w14:paraId="3D8F16FB" w14:textId="52B09DD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40) = 1.11; P=0.3661</w:t>
            </w:r>
          </w:p>
        </w:tc>
        <w:tc>
          <w:tcPr>
            <w:tcW w:w="1425" w:type="dxa"/>
            <w:vAlign w:val="center"/>
          </w:tcPr>
          <w:p w14:paraId="35715D92" w14:textId="5CA39C3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0.333</w:t>
            </w:r>
          </w:p>
        </w:tc>
        <w:tc>
          <w:tcPr>
            <w:tcW w:w="1056" w:type="dxa"/>
            <w:vAlign w:val="center"/>
          </w:tcPr>
          <w:p w14:paraId="591F8154" w14:textId="0BADC24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0.796</w:t>
            </w:r>
          </w:p>
        </w:tc>
        <w:tc>
          <w:tcPr>
            <w:tcW w:w="1413" w:type="dxa"/>
            <w:vAlign w:val="center"/>
          </w:tcPr>
          <w:p w14:paraId="28B164CF" w14:textId="2402E9C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13</w:t>
            </w:r>
          </w:p>
        </w:tc>
      </w:tr>
      <w:tr w:rsidR="00B40DB2" w14:paraId="75197AFF" w14:textId="77777777" w:rsidTr="00B40DB2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2F01B" w14:textId="74713C9F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FENT/NTX 3.2:1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3461E5D8" w14:textId="372F89D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2ABB657D" w14:textId="35C71A9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0.687</w:t>
            </w:r>
          </w:p>
        </w:tc>
        <w:tc>
          <w:tcPr>
            <w:tcW w:w="3133" w:type="dxa"/>
            <w:vAlign w:val="center"/>
          </w:tcPr>
          <w:p w14:paraId="72313F77" w14:textId="325358B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(2.59, 25.85) = 21.97; p&lt;0.0001</w:t>
            </w:r>
          </w:p>
        </w:tc>
        <w:tc>
          <w:tcPr>
            <w:tcW w:w="1425" w:type="dxa"/>
            <w:vAlign w:val="center"/>
          </w:tcPr>
          <w:p w14:paraId="665CB2A0" w14:textId="427F19C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1.482</w:t>
            </w:r>
          </w:p>
        </w:tc>
        <w:tc>
          <w:tcPr>
            <w:tcW w:w="1056" w:type="dxa"/>
            <w:vAlign w:val="center"/>
          </w:tcPr>
          <w:p w14:paraId="0D3D860F" w14:textId="210BE09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</w:t>
            </w:r>
          </w:p>
        </w:tc>
        <w:tc>
          <w:tcPr>
            <w:tcW w:w="1413" w:type="dxa"/>
            <w:vAlign w:val="center"/>
          </w:tcPr>
          <w:p w14:paraId="0C4CB070" w14:textId="5FB32A9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4</w:t>
            </w:r>
          </w:p>
        </w:tc>
      </w:tr>
      <w:tr w:rsidR="00B40DB2" w14:paraId="572539B7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907F52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5B716233" w14:textId="7776A04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27D130A5" w14:textId="1CEEA19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0.118</w:t>
            </w:r>
          </w:p>
        </w:tc>
        <w:tc>
          <w:tcPr>
            <w:tcW w:w="3133" w:type="dxa"/>
            <w:vAlign w:val="center"/>
          </w:tcPr>
          <w:p w14:paraId="1F43F5EC" w14:textId="09B954A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0.75; p=0.4079</w:t>
            </w:r>
          </w:p>
        </w:tc>
        <w:tc>
          <w:tcPr>
            <w:tcW w:w="1425" w:type="dxa"/>
            <w:vAlign w:val="center"/>
          </w:tcPr>
          <w:p w14:paraId="0D3E1942" w14:textId="25F152C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0.366</w:t>
            </w:r>
          </w:p>
        </w:tc>
        <w:tc>
          <w:tcPr>
            <w:tcW w:w="1056" w:type="dxa"/>
            <w:vAlign w:val="center"/>
          </w:tcPr>
          <w:p w14:paraId="225BA722" w14:textId="36005F8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0.628</w:t>
            </w:r>
          </w:p>
        </w:tc>
        <w:tc>
          <w:tcPr>
            <w:tcW w:w="1413" w:type="dxa"/>
            <w:vAlign w:val="center"/>
          </w:tcPr>
          <w:p w14:paraId="312798FF" w14:textId="475E68DB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18</w:t>
            </w:r>
          </w:p>
        </w:tc>
      </w:tr>
      <w:tr w:rsidR="00B40DB2" w14:paraId="6A9172FA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FB78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61730A33" w14:textId="0BE9821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155B3E0A" w14:textId="1830486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0.174</w:t>
            </w:r>
          </w:p>
        </w:tc>
        <w:tc>
          <w:tcPr>
            <w:tcW w:w="3133" w:type="dxa"/>
            <w:vAlign w:val="center"/>
          </w:tcPr>
          <w:p w14:paraId="6867D49B" w14:textId="0F55888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40) = 2.11; p=0.0971</w:t>
            </w:r>
          </w:p>
        </w:tc>
        <w:tc>
          <w:tcPr>
            <w:tcW w:w="1425" w:type="dxa"/>
            <w:vAlign w:val="center"/>
          </w:tcPr>
          <w:p w14:paraId="72542961" w14:textId="5F63945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0.460</w:t>
            </w:r>
          </w:p>
        </w:tc>
        <w:tc>
          <w:tcPr>
            <w:tcW w:w="1056" w:type="dxa"/>
            <w:vAlign w:val="center"/>
          </w:tcPr>
          <w:p w14:paraId="21C45DBC" w14:textId="0A3E734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0.980</w:t>
            </w:r>
          </w:p>
        </w:tc>
        <w:tc>
          <w:tcPr>
            <w:tcW w:w="1413" w:type="dxa"/>
            <w:vAlign w:val="center"/>
          </w:tcPr>
          <w:p w14:paraId="054CB391" w14:textId="18D9EC1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8</w:t>
            </w:r>
          </w:p>
        </w:tc>
      </w:tr>
      <w:tr w:rsidR="00AF0054" w14:paraId="3DD94326" w14:textId="77777777" w:rsidTr="00B40DB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2A794" w14:textId="184E5CA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FENT/NTX 1:1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0F43AF9C" w14:textId="1145EA7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32B4BB28" w14:textId="4240584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0.105</w:t>
            </w:r>
          </w:p>
        </w:tc>
        <w:tc>
          <w:tcPr>
            <w:tcW w:w="3133" w:type="dxa"/>
            <w:vAlign w:val="center"/>
          </w:tcPr>
          <w:p w14:paraId="5A7CABF2" w14:textId="39878A7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(2.62, 26.18) = 1.17; P=0.3357</w:t>
            </w:r>
          </w:p>
        </w:tc>
        <w:tc>
          <w:tcPr>
            <w:tcW w:w="1425" w:type="dxa"/>
            <w:vAlign w:val="center"/>
          </w:tcPr>
          <w:p w14:paraId="7BDD4883" w14:textId="1FD7B59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0.342</w:t>
            </w:r>
          </w:p>
        </w:tc>
        <w:tc>
          <w:tcPr>
            <w:tcW w:w="1056" w:type="dxa"/>
            <w:vAlign w:val="center"/>
          </w:tcPr>
          <w:p w14:paraId="7333D57A" w14:textId="315D80A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0.677</w:t>
            </w:r>
          </w:p>
        </w:tc>
        <w:tc>
          <w:tcPr>
            <w:tcW w:w="1413" w:type="dxa"/>
            <w:vAlign w:val="center"/>
          </w:tcPr>
          <w:p w14:paraId="2691AE52" w14:textId="6B1E302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16</w:t>
            </w:r>
          </w:p>
        </w:tc>
      </w:tr>
      <w:tr w:rsidR="00AF0054" w14:paraId="6733695F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77AF54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548E11AA" w14:textId="0029668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69489307" w14:textId="4F4F7C0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0.0002</w:t>
            </w:r>
          </w:p>
        </w:tc>
        <w:tc>
          <w:tcPr>
            <w:tcW w:w="3133" w:type="dxa"/>
            <w:vAlign w:val="center"/>
          </w:tcPr>
          <w:p w14:paraId="203D5F71" w14:textId="3756AFE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0.0007; p=0.9783</w:t>
            </w:r>
          </w:p>
        </w:tc>
        <w:tc>
          <w:tcPr>
            <w:tcW w:w="1425" w:type="dxa"/>
            <w:vAlign w:val="center"/>
          </w:tcPr>
          <w:p w14:paraId="6D833B1A" w14:textId="13A6129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0.015</w:t>
            </w:r>
          </w:p>
        </w:tc>
        <w:tc>
          <w:tcPr>
            <w:tcW w:w="1056" w:type="dxa"/>
            <w:vAlign w:val="center"/>
          </w:tcPr>
          <w:p w14:paraId="5E7F5878" w14:textId="6524327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0.051</w:t>
            </w:r>
          </w:p>
        </w:tc>
        <w:tc>
          <w:tcPr>
            <w:tcW w:w="1413" w:type="dxa"/>
            <w:vAlign w:val="center"/>
          </w:tcPr>
          <w:p w14:paraId="5671CF88" w14:textId="38B1435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&gt;100</w:t>
            </w:r>
          </w:p>
        </w:tc>
      </w:tr>
      <w:tr w:rsidR="00AF0054" w14:paraId="042AADDB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C06AB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7E38B42C" w14:textId="037061D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6064F358" w14:textId="0965CEF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0.102</w:t>
            </w:r>
          </w:p>
        </w:tc>
        <w:tc>
          <w:tcPr>
            <w:tcW w:w="3133" w:type="dxa"/>
            <w:vAlign w:val="center"/>
          </w:tcPr>
          <w:p w14:paraId="1BD85E72" w14:textId="21C1C87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40) = 1.14; p=0.3536</w:t>
            </w:r>
          </w:p>
        </w:tc>
        <w:tc>
          <w:tcPr>
            <w:tcW w:w="1425" w:type="dxa"/>
            <w:vAlign w:val="center"/>
          </w:tcPr>
          <w:p w14:paraId="56AC0F55" w14:textId="2234B5A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0.337</w:t>
            </w:r>
          </w:p>
        </w:tc>
        <w:tc>
          <w:tcPr>
            <w:tcW w:w="1056" w:type="dxa"/>
            <w:vAlign w:val="center"/>
          </w:tcPr>
          <w:p w14:paraId="21D51A81" w14:textId="5B28BC0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0.807</w:t>
            </w:r>
          </w:p>
        </w:tc>
        <w:tc>
          <w:tcPr>
            <w:tcW w:w="1413" w:type="dxa"/>
            <w:vAlign w:val="center"/>
          </w:tcPr>
          <w:p w14:paraId="07668C8D" w14:textId="44C1360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13</w:t>
            </w:r>
          </w:p>
        </w:tc>
      </w:tr>
      <w:tr w:rsidR="00AF0054" w14:paraId="70F54E9A" w14:textId="77777777" w:rsidTr="00B40DB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87D7A" w14:textId="19754F2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Fentanyl + LA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34929A5F" w14:textId="4469614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7738FB4F" w14:textId="19C6CFA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0.084</w:t>
            </w:r>
          </w:p>
        </w:tc>
        <w:tc>
          <w:tcPr>
            <w:tcW w:w="3133" w:type="dxa"/>
            <w:vAlign w:val="center"/>
          </w:tcPr>
          <w:p w14:paraId="600E0CDE" w14:textId="7B18AC6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(2.10, 20.95) = 0.91; P=0.4218</w:t>
            </w:r>
          </w:p>
        </w:tc>
        <w:tc>
          <w:tcPr>
            <w:tcW w:w="1425" w:type="dxa"/>
            <w:vAlign w:val="center"/>
          </w:tcPr>
          <w:p w14:paraId="16109491" w14:textId="7C9AE5D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0.302</w:t>
            </w:r>
          </w:p>
        </w:tc>
        <w:tc>
          <w:tcPr>
            <w:tcW w:w="1056" w:type="dxa"/>
            <w:vAlign w:val="center"/>
          </w:tcPr>
          <w:p w14:paraId="15203214" w14:textId="5D70AE8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0.491</w:t>
            </w:r>
          </w:p>
        </w:tc>
        <w:tc>
          <w:tcPr>
            <w:tcW w:w="1413" w:type="dxa"/>
            <w:vAlign w:val="center"/>
          </w:tcPr>
          <w:p w14:paraId="0F2DF3F9" w14:textId="46E4D5F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23</w:t>
            </w:r>
          </w:p>
        </w:tc>
      </w:tr>
      <w:tr w:rsidR="00AF0054" w14:paraId="21079EAB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F7D1D4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0D3963FF" w14:textId="53F0A1B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6DBDE708" w14:textId="5179E764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0.040</w:t>
            </w:r>
          </w:p>
        </w:tc>
        <w:tc>
          <w:tcPr>
            <w:tcW w:w="3133" w:type="dxa"/>
            <w:vAlign w:val="center"/>
          </w:tcPr>
          <w:p w14:paraId="2954FCFE" w14:textId="4CAEBA5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2.04; p=0.1837</w:t>
            </w:r>
          </w:p>
        </w:tc>
        <w:tc>
          <w:tcPr>
            <w:tcW w:w="1425" w:type="dxa"/>
            <w:vAlign w:val="center"/>
          </w:tcPr>
          <w:p w14:paraId="3C7A6315" w14:textId="662FCC0F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0.203</w:t>
            </w:r>
          </w:p>
        </w:tc>
        <w:tc>
          <w:tcPr>
            <w:tcW w:w="1056" w:type="dxa"/>
            <w:vAlign w:val="center"/>
          </w:tcPr>
          <w:p w14:paraId="3E37E90E" w14:textId="52B4529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0.247</w:t>
            </w:r>
          </w:p>
        </w:tc>
        <w:tc>
          <w:tcPr>
            <w:tcW w:w="1413" w:type="dxa"/>
            <w:vAlign w:val="center"/>
          </w:tcPr>
          <w:p w14:paraId="01F4A26B" w14:textId="6AD116F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51</w:t>
            </w:r>
          </w:p>
        </w:tc>
      </w:tr>
      <w:tr w:rsidR="00AF0054" w14:paraId="44384109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2CD93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706575AA" w14:textId="726BC13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7F5FDEDC" w14:textId="2AE09554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0.088</w:t>
            </w:r>
          </w:p>
        </w:tc>
        <w:tc>
          <w:tcPr>
            <w:tcW w:w="3133" w:type="dxa"/>
            <w:vAlign w:val="center"/>
          </w:tcPr>
          <w:p w14:paraId="1BF5918A" w14:textId="04CD877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40) = 0.96; p=0.4399</w:t>
            </w:r>
          </w:p>
        </w:tc>
        <w:tc>
          <w:tcPr>
            <w:tcW w:w="1425" w:type="dxa"/>
            <w:vAlign w:val="center"/>
          </w:tcPr>
          <w:p w14:paraId="36DD1919" w14:textId="5BD2B2C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0.310</w:t>
            </w:r>
          </w:p>
        </w:tc>
        <w:tc>
          <w:tcPr>
            <w:tcW w:w="1056" w:type="dxa"/>
            <w:vAlign w:val="center"/>
          </w:tcPr>
          <w:p w14:paraId="5B18B63D" w14:textId="3D2242C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0.728</w:t>
            </w:r>
          </w:p>
        </w:tc>
        <w:tc>
          <w:tcPr>
            <w:tcW w:w="1413" w:type="dxa"/>
            <w:vAlign w:val="center"/>
          </w:tcPr>
          <w:p w14:paraId="5E141A0D" w14:textId="6667CF9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15</w:t>
            </w:r>
          </w:p>
        </w:tc>
      </w:tr>
      <w:tr w:rsidR="00AF0054" w14:paraId="7A32A77D" w14:textId="77777777" w:rsidTr="00B40DB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A7DC" w14:textId="5CE8CA7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Buprenorphine + LA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5D54A539" w14:textId="69AB132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135350C1" w14:textId="630A077F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0.080</w:t>
            </w:r>
          </w:p>
        </w:tc>
        <w:tc>
          <w:tcPr>
            <w:tcW w:w="3133" w:type="dxa"/>
            <w:vAlign w:val="center"/>
          </w:tcPr>
          <w:p w14:paraId="7E4DB5CE" w14:textId="12CE6E8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(1.08, 10.78) = 0.87; P=0.3812</w:t>
            </w:r>
          </w:p>
        </w:tc>
        <w:tc>
          <w:tcPr>
            <w:tcW w:w="1425" w:type="dxa"/>
            <w:vAlign w:val="center"/>
          </w:tcPr>
          <w:p w14:paraId="06449ACC" w14:textId="1473E1C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0.294</w:t>
            </w:r>
          </w:p>
        </w:tc>
        <w:tc>
          <w:tcPr>
            <w:tcW w:w="1056" w:type="dxa"/>
            <w:vAlign w:val="center"/>
          </w:tcPr>
          <w:p w14:paraId="10F33A70" w14:textId="3CA95ED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0.321</w:t>
            </w:r>
          </w:p>
        </w:tc>
        <w:tc>
          <w:tcPr>
            <w:tcW w:w="1413" w:type="dxa"/>
            <w:vAlign w:val="center"/>
          </w:tcPr>
          <w:p w14:paraId="5E158240" w14:textId="48A940B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38</w:t>
            </w:r>
          </w:p>
        </w:tc>
      </w:tr>
      <w:tr w:rsidR="00AF0054" w14:paraId="63624D69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01300E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159D49AD" w14:textId="2025878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4E203B5A" w14:textId="5ACDED7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0.073</w:t>
            </w:r>
          </w:p>
        </w:tc>
        <w:tc>
          <w:tcPr>
            <w:tcW w:w="3133" w:type="dxa"/>
            <w:vAlign w:val="center"/>
          </w:tcPr>
          <w:p w14:paraId="4591CCCD" w14:textId="291C8FE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1.17; P=0.3045</w:t>
            </w:r>
          </w:p>
        </w:tc>
        <w:tc>
          <w:tcPr>
            <w:tcW w:w="1425" w:type="dxa"/>
            <w:vAlign w:val="center"/>
          </w:tcPr>
          <w:p w14:paraId="056ABDE7" w14:textId="47C9734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0.281</w:t>
            </w:r>
          </w:p>
        </w:tc>
        <w:tc>
          <w:tcPr>
            <w:tcW w:w="1056" w:type="dxa"/>
            <w:vAlign w:val="center"/>
          </w:tcPr>
          <w:p w14:paraId="6B03E9D5" w14:textId="1659176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0.421</w:t>
            </w:r>
          </w:p>
        </w:tc>
        <w:tc>
          <w:tcPr>
            <w:tcW w:w="1413" w:type="dxa"/>
            <w:vAlign w:val="center"/>
          </w:tcPr>
          <w:p w14:paraId="102E82F3" w14:textId="72E3C0B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28</w:t>
            </w:r>
          </w:p>
        </w:tc>
      </w:tr>
      <w:tr w:rsidR="00AF0054" w14:paraId="2D52DC05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2E7D9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62552B79" w14:textId="2665988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7871B145" w14:textId="22986D4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0.085</w:t>
            </w:r>
          </w:p>
        </w:tc>
        <w:tc>
          <w:tcPr>
            <w:tcW w:w="3133" w:type="dxa"/>
            <w:vAlign w:val="center"/>
          </w:tcPr>
          <w:p w14:paraId="3CAAAEFC" w14:textId="4CA5CDA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40) = 0.93; P=0.4591</w:t>
            </w:r>
          </w:p>
        </w:tc>
        <w:tc>
          <w:tcPr>
            <w:tcW w:w="1425" w:type="dxa"/>
            <w:vAlign w:val="center"/>
          </w:tcPr>
          <w:p w14:paraId="7B07CA64" w14:textId="0FD07A9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0.304</w:t>
            </w:r>
          </w:p>
        </w:tc>
        <w:tc>
          <w:tcPr>
            <w:tcW w:w="1056" w:type="dxa"/>
            <w:vAlign w:val="center"/>
          </w:tcPr>
          <w:p w14:paraId="74EC5E27" w14:textId="4BFB6EF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0.710</w:t>
            </w:r>
          </w:p>
        </w:tc>
        <w:tc>
          <w:tcPr>
            <w:tcW w:w="1413" w:type="dxa"/>
            <w:vAlign w:val="center"/>
          </w:tcPr>
          <w:p w14:paraId="2AE4F9E0" w14:textId="07DC9C2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15</w:t>
            </w:r>
          </w:p>
        </w:tc>
      </w:tr>
      <w:tr w:rsidR="00AF0054" w14:paraId="1CC3FCD2" w14:textId="77777777" w:rsidTr="00B40DB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4EA56" w14:textId="15CDB6E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Naltrexone + LA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373EBCE9" w14:textId="0FEE34F4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7CE1FE0C" w14:textId="40722C3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0.105</w:t>
            </w:r>
          </w:p>
        </w:tc>
        <w:tc>
          <w:tcPr>
            <w:tcW w:w="3133" w:type="dxa"/>
            <w:vAlign w:val="center"/>
          </w:tcPr>
          <w:p w14:paraId="04DC1689" w14:textId="7717F174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(1.37, 13.65) = 1.17; P=0.3186</w:t>
            </w:r>
          </w:p>
        </w:tc>
        <w:tc>
          <w:tcPr>
            <w:tcW w:w="1425" w:type="dxa"/>
            <w:vAlign w:val="center"/>
          </w:tcPr>
          <w:p w14:paraId="0A594922" w14:textId="6C96F26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0.342</w:t>
            </w:r>
          </w:p>
        </w:tc>
        <w:tc>
          <w:tcPr>
            <w:tcW w:w="1056" w:type="dxa"/>
            <w:vAlign w:val="center"/>
          </w:tcPr>
          <w:p w14:paraId="1E575C25" w14:textId="75DEAF5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0.546</w:t>
            </w:r>
          </w:p>
        </w:tc>
        <w:tc>
          <w:tcPr>
            <w:tcW w:w="1413" w:type="dxa"/>
            <w:vAlign w:val="center"/>
          </w:tcPr>
          <w:p w14:paraId="1876B329" w14:textId="7AF9668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21</w:t>
            </w:r>
          </w:p>
        </w:tc>
      </w:tr>
      <w:tr w:rsidR="00AF0054" w14:paraId="2B30892C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99286A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22B0293A" w14:textId="4CE06094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5B2A4AD2" w14:textId="56E5E58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0.154</w:t>
            </w:r>
          </w:p>
        </w:tc>
        <w:tc>
          <w:tcPr>
            <w:tcW w:w="3133" w:type="dxa"/>
            <w:vAlign w:val="center"/>
          </w:tcPr>
          <w:p w14:paraId="00852F56" w14:textId="4CA27A9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6.15; P=0.0325</w:t>
            </w:r>
          </w:p>
        </w:tc>
        <w:tc>
          <w:tcPr>
            <w:tcW w:w="1425" w:type="dxa"/>
            <w:vAlign w:val="center"/>
          </w:tcPr>
          <w:p w14:paraId="1075AFF1" w14:textId="10463FA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0.426</w:t>
            </w:r>
          </w:p>
        </w:tc>
        <w:tc>
          <w:tcPr>
            <w:tcW w:w="1056" w:type="dxa"/>
            <w:vAlign w:val="center"/>
          </w:tcPr>
          <w:p w14:paraId="0DEB5EC9" w14:textId="720413F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0.758</w:t>
            </w:r>
          </w:p>
        </w:tc>
        <w:tc>
          <w:tcPr>
            <w:tcW w:w="1413" w:type="dxa"/>
            <w:vAlign w:val="center"/>
          </w:tcPr>
          <w:p w14:paraId="19A006C6" w14:textId="217E32E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14</w:t>
            </w:r>
          </w:p>
        </w:tc>
      </w:tr>
      <w:tr w:rsidR="00AF0054" w14:paraId="3779D3D8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4419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55253205" w14:textId="0173E23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0EFCD9D6" w14:textId="55B971E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0.135</w:t>
            </w:r>
          </w:p>
        </w:tc>
        <w:tc>
          <w:tcPr>
            <w:tcW w:w="3133" w:type="dxa"/>
            <w:vAlign w:val="center"/>
          </w:tcPr>
          <w:p w14:paraId="153DAF6D" w14:textId="4654822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(2, 20) = 1.56; P=0.2340</w:t>
            </w:r>
          </w:p>
        </w:tc>
        <w:tc>
          <w:tcPr>
            <w:tcW w:w="1425" w:type="dxa"/>
            <w:vAlign w:val="center"/>
          </w:tcPr>
          <w:p w14:paraId="7A7FA36A" w14:textId="33126E3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0.395</w:t>
            </w:r>
          </w:p>
        </w:tc>
        <w:tc>
          <w:tcPr>
            <w:tcW w:w="1056" w:type="dxa"/>
            <w:vAlign w:val="center"/>
          </w:tcPr>
          <w:p w14:paraId="0DAD09E7" w14:textId="651BB9A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0.801</w:t>
            </w:r>
          </w:p>
        </w:tc>
        <w:tc>
          <w:tcPr>
            <w:tcW w:w="1413" w:type="dxa"/>
            <w:vAlign w:val="center"/>
          </w:tcPr>
          <w:p w14:paraId="4261A814" w14:textId="73AD3A6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13</w:t>
            </w:r>
          </w:p>
        </w:tc>
      </w:tr>
      <w:tr w:rsidR="00AF0054" w14:paraId="1CC2656B" w14:textId="77777777" w:rsidTr="00B40DB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9954" w14:textId="50E71BF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FENT/NTX 10:1 + LA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507F08F3" w14:textId="4D287B3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34873F86" w14:textId="250AE3F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0.129</w:t>
            </w:r>
          </w:p>
        </w:tc>
        <w:tc>
          <w:tcPr>
            <w:tcW w:w="3133" w:type="dxa"/>
            <w:vAlign w:val="center"/>
          </w:tcPr>
          <w:p w14:paraId="439CCB13" w14:textId="2DD73F9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(1.52, 13.63) = 1.33; P=0.2877</w:t>
            </w:r>
          </w:p>
        </w:tc>
        <w:tc>
          <w:tcPr>
            <w:tcW w:w="1425" w:type="dxa"/>
            <w:vAlign w:val="center"/>
          </w:tcPr>
          <w:p w14:paraId="7127781C" w14:textId="35AE34D4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0.384</w:t>
            </w:r>
          </w:p>
        </w:tc>
        <w:tc>
          <w:tcPr>
            <w:tcW w:w="1056" w:type="dxa"/>
            <w:vAlign w:val="center"/>
          </w:tcPr>
          <w:p w14:paraId="1237ACB5" w14:textId="772D87B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0.554</w:t>
            </w:r>
          </w:p>
        </w:tc>
        <w:tc>
          <w:tcPr>
            <w:tcW w:w="1413" w:type="dxa"/>
            <w:vAlign w:val="center"/>
          </w:tcPr>
          <w:p w14:paraId="7CE949D5" w14:textId="28BCB4D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19</w:t>
            </w:r>
          </w:p>
        </w:tc>
      </w:tr>
      <w:tr w:rsidR="00AF0054" w14:paraId="55825E9C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2BE41A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70DA8E30" w14:textId="6A71DCC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0B8DB1FD" w14:textId="2D301EE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0.197</w:t>
            </w:r>
          </w:p>
        </w:tc>
        <w:tc>
          <w:tcPr>
            <w:tcW w:w="3133" w:type="dxa"/>
            <w:vAlign w:val="center"/>
          </w:tcPr>
          <w:p w14:paraId="55F1F5C6" w14:textId="2A1F595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9) = 1.16; P=0.3100</w:t>
            </w:r>
          </w:p>
        </w:tc>
        <w:tc>
          <w:tcPr>
            <w:tcW w:w="1425" w:type="dxa"/>
            <w:vAlign w:val="center"/>
          </w:tcPr>
          <w:p w14:paraId="3E6E95FB" w14:textId="0FB43AE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0.496</w:t>
            </w:r>
          </w:p>
        </w:tc>
        <w:tc>
          <w:tcPr>
            <w:tcW w:w="1056" w:type="dxa"/>
            <w:vAlign w:val="center"/>
          </w:tcPr>
          <w:p w14:paraId="337C8AFC" w14:textId="1043610B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0.832</w:t>
            </w:r>
          </w:p>
        </w:tc>
        <w:tc>
          <w:tcPr>
            <w:tcW w:w="1413" w:type="dxa"/>
            <w:vAlign w:val="center"/>
          </w:tcPr>
          <w:p w14:paraId="4BECC65B" w14:textId="03EEA94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11</w:t>
            </w:r>
          </w:p>
        </w:tc>
      </w:tr>
      <w:tr w:rsidR="00AF0054" w14:paraId="2DD94609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D864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59535E93" w14:textId="75E0F12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6E601CF8" w14:textId="5190D96F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0.102</w:t>
            </w:r>
          </w:p>
        </w:tc>
        <w:tc>
          <w:tcPr>
            <w:tcW w:w="3133" w:type="dxa"/>
            <w:vAlign w:val="center"/>
          </w:tcPr>
          <w:p w14:paraId="784441B0" w14:textId="3CF256D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36) = 1.03; P=0.4065</w:t>
            </w:r>
          </w:p>
        </w:tc>
        <w:tc>
          <w:tcPr>
            <w:tcW w:w="1425" w:type="dxa"/>
            <w:vAlign w:val="center"/>
          </w:tcPr>
          <w:p w14:paraId="6D98F6D8" w14:textId="37FB001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0.338</w:t>
            </w:r>
          </w:p>
        </w:tc>
        <w:tc>
          <w:tcPr>
            <w:tcW w:w="1056" w:type="dxa"/>
            <w:vAlign w:val="center"/>
          </w:tcPr>
          <w:p w14:paraId="2042AAB1" w14:textId="333FB88B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0.763</w:t>
            </w:r>
          </w:p>
        </w:tc>
        <w:tc>
          <w:tcPr>
            <w:tcW w:w="1413" w:type="dxa"/>
            <w:vAlign w:val="center"/>
          </w:tcPr>
          <w:p w14:paraId="389B0345" w14:textId="2E9770D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13</w:t>
            </w:r>
          </w:p>
        </w:tc>
      </w:tr>
      <w:tr w:rsidR="00AF0054" w14:paraId="519EA90F" w14:textId="77777777" w:rsidTr="00B40DB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24C62" w14:textId="638DCCC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FENT/NTX 3.2:1 + LA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40693939" w14:textId="51F63E11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1FC50F95" w14:textId="6EB8067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0.063</w:t>
            </w:r>
          </w:p>
        </w:tc>
        <w:tc>
          <w:tcPr>
            <w:tcW w:w="3133" w:type="dxa"/>
            <w:vAlign w:val="center"/>
          </w:tcPr>
          <w:p w14:paraId="65F392BB" w14:textId="24DCD97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(2.01, 20.08) = 0.672; P=0.5226</w:t>
            </w:r>
          </w:p>
        </w:tc>
        <w:tc>
          <w:tcPr>
            <w:tcW w:w="1425" w:type="dxa"/>
            <w:vAlign w:val="center"/>
          </w:tcPr>
          <w:p w14:paraId="4C50F456" w14:textId="478FD37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0.259</w:t>
            </w:r>
          </w:p>
        </w:tc>
        <w:tc>
          <w:tcPr>
            <w:tcW w:w="1056" w:type="dxa"/>
            <w:vAlign w:val="center"/>
          </w:tcPr>
          <w:p w14:paraId="58BA705E" w14:textId="73B16F1F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0.367</w:t>
            </w:r>
          </w:p>
        </w:tc>
        <w:tc>
          <w:tcPr>
            <w:tcW w:w="1413" w:type="dxa"/>
            <w:vAlign w:val="center"/>
          </w:tcPr>
          <w:p w14:paraId="037599EC" w14:textId="7900FD1B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31</w:t>
            </w:r>
          </w:p>
        </w:tc>
      </w:tr>
      <w:tr w:rsidR="00AF0054" w14:paraId="62907448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A0151C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22569124" w14:textId="35FAF6F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6E0ACDDE" w14:textId="77E1027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0.005</w:t>
            </w:r>
          </w:p>
        </w:tc>
        <w:tc>
          <w:tcPr>
            <w:tcW w:w="3133" w:type="dxa"/>
            <w:vAlign w:val="center"/>
          </w:tcPr>
          <w:p w14:paraId="2F88BBE7" w14:textId="0E28C44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0.109; P=0.7486</w:t>
            </w:r>
          </w:p>
        </w:tc>
        <w:tc>
          <w:tcPr>
            <w:tcW w:w="1425" w:type="dxa"/>
            <w:vAlign w:val="center"/>
          </w:tcPr>
          <w:p w14:paraId="2B9D694E" w14:textId="4CFDEBD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0.074</w:t>
            </w:r>
          </w:p>
        </w:tc>
        <w:tc>
          <w:tcPr>
            <w:tcW w:w="1056" w:type="dxa"/>
            <w:vAlign w:val="center"/>
          </w:tcPr>
          <w:p w14:paraId="50DDADC0" w14:textId="444CBAF2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0.075</w:t>
            </w:r>
          </w:p>
        </w:tc>
        <w:tc>
          <w:tcPr>
            <w:tcW w:w="1413" w:type="dxa"/>
            <w:vAlign w:val="center"/>
          </w:tcPr>
          <w:p w14:paraId="635F857A" w14:textId="4EAC9FB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&gt;100</w:t>
            </w:r>
          </w:p>
        </w:tc>
      </w:tr>
      <w:tr w:rsidR="00AF0054" w14:paraId="07378758" w14:textId="77777777" w:rsidTr="00B40DB2"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AA12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22B73308" w14:textId="4F782C7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692D801D" w14:textId="504E83C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0.057</w:t>
            </w:r>
          </w:p>
        </w:tc>
        <w:tc>
          <w:tcPr>
            <w:tcW w:w="3133" w:type="dxa"/>
            <w:vAlign w:val="center"/>
          </w:tcPr>
          <w:p w14:paraId="1198B9F2" w14:textId="6F2366F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40) = 0.604; P=0.6618</w:t>
            </w:r>
          </w:p>
        </w:tc>
        <w:tc>
          <w:tcPr>
            <w:tcW w:w="1425" w:type="dxa"/>
            <w:vAlign w:val="center"/>
          </w:tcPr>
          <w:p w14:paraId="2B22317D" w14:textId="3C32694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0.246</w:t>
            </w:r>
          </w:p>
        </w:tc>
        <w:tc>
          <w:tcPr>
            <w:tcW w:w="1056" w:type="dxa"/>
            <w:vAlign w:val="center"/>
          </w:tcPr>
          <w:p w14:paraId="59D14134" w14:textId="74FE78C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0.502</w:t>
            </w:r>
          </w:p>
        </w:tc>
        <w:tc>
          <w:tcPr>
            <w:tcW w:w="1413" w:type="dxa"/>
            <w:vAlign w:val="center"/>
          </w:tcPr>
          <w:p w14:paraId="4BBF5BF4" w14:textId="616C40E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22</w:t>
            </w:r>
          </w:p>
        </w:tc>
      </w:tr>
      <w:tr w:rsidR="00AF0054" w14:paraId="42500C6B" w14:textId="77777777" w:rsidTr="00B40DB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813AA" w14:textId="35394D8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/>
                <w:bCs/>
              </w:rPr>
              <w:t>FENT/NTX 1:1 + LA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1BF728B1" w14:textId="72605716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Main Effect</w:t>
            </w:r>
          </w:p>
        </w:tc>
        <w:tc>
          <w:tcPr>
            <w:tcW w:w="923" w:type="dxa"/>
            <w:vAlign w:val="center"/>
          </w:tcPr>
          <w:p w14:paraId="73E0D029" w14:textId="74F9CA6B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0.208</w:t>
            </w:r>
          </w:p>
        </w:tc>
        <w:tc>
          <w:tcPr>
            <w:tcW w:w="3133" w:type="dxa"/>
            <w:vAlign w:val="center"/>
          </w:tcPr>
          <w:p w14:paraId="129EA823" w14:textId="2DD76C93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(2.02, 20.19) = 2.63; P=0.0962</w:t>
            </w:r>
          </w:p>
        </w:tc>
        <w:tc>
          <w:tcPr>
            <w:tcW w:w="1425" w:type="dxa"/>
            <w:vAlign w:val="center"/>
          </w:tcPr>
          <w:p w14:paraId="6BA50846" w14:textId="3C6D0710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0.513</w:t>
            </w:r>
          </w:p>
        </w:tc>
        <w:tc>
          <w:tcPr>
            <w:tcW w:w="1056" w:type="dxa"/>
            <w:vAlign w:val="center"/>
          </w:tcPr>
          <w:p w14:paraId="353B6329" w14:textId="3DB4CB7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0.921</w:t>
            </w:r>
          </w:p>
        </w:tc>
        <w:tc>
          <w:tcPr>
            <w:tcW w:w="1413" w:type="dxa"/>
            <w:vAlign w:val="center"/>
          </w:tcPr>
          <w:p w14:paraId="4257EDF1" w14:textId="5BEED8E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10</w:t>
            </w:r>
          </w:p>
        </w:tc>
      </w:tr>
      <w:tr w:rsidR="00AF0054" w14:paraId="54C05F01" w14:textId="77777777" w:rsidTr="00B40DB2"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F21CB2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79439594" w14:textId="750481C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Sex Main Effect</w:t>
            </w:r>
          </w:p>
        </w:tc>
        <w:tc>
          <w:tcPr>
            <w:tcW w:w="923" w:type="dxa"/>
            <w:vAlign w:val="center"/>
          </w:tcPr>
          <w:p w14:paraId="30CE4275" w14:textId="48F41B18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0.045</w:t>
            </w:r>
          </w:p>
        </w:tc>
        <w:tc>
          <w:tcPr>
            <w:tcW w:w="3133" w:type="dxa"/>
            <w:vAlign w:val="center"/>
          </w:tcPr>
          <w:p w14:paraId="73D8475C" w14:textId="57C0332C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(1, 10) = 0.752; P=0.4062</w:t>
            </w:r>
          </w:p>
        </w:tc>
        <w:tc>
          <w:tcPr>
            <w:tcW w:w="1425" w:type="dxa"/>
            <w:vAlign w:val="center"/>
          </w:tcPr>
          <w:p w14:paraId="4B3691DA" w14:textId="0377F57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0.216</w:t>
            </w:r>
          </w:p>
        </w:tc>
        <w:tc>
          <w:tcPr>
            <w:tcW w:w="1056" w:type="dxa"/>
            <w:vAlign w:val="center"/>
          </w:tcPr>
          <w:p w14:paraId="078634BC" w14:textId="2C102E25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0.274</w:t>
            </w:r>
          </w:p>
        </w:tc>
        <w:tc>
          <w:tcPr>
            <w:tcW w:w="1413" w:type="dxa"/>
            <w:vAlign w:val="center"/>
          </w:tcPr>
          <w:p w14:paraId="42A1D049" w14:textId="03C714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45</w:t>
            </w:r>
          </w:p>
        </w:tc>
      </w:tr>
      <w:tr w:rsidR="00AF0054" w14:paraId="5D2E3CAC" w14:textId="77777777" w:rsidTr="00B40DB2"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0B6346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23EC4E1F" w14:textId="0768D69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Dose x Sex Interaction</w:t>
            </w:r>
          </w:p>
        </w:tc>
        <w:tc>
          <w:tcPr>
            <w:tcW w:w="923" w:type="dxa"/>
            <w:vAlign w:val="center"/>
          </w:tcPr>
          <w:p w14:paraId="3B7DBEFF" w14:textId="5BFD7C5A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0.092</w:t>
            </w:r>
          </w:p>
        </w:tc>
        <w:tc>
          <w:tcPr>
            <w:tcW w:w="3133" w:type="dxa"/>
            <w:vAlign w:val="center"/>
          </w:tcPr>
          <w:p w14:paraId="62151E44" w14:textId="2698818E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F (4, 40) = 1.01; P=0.4131</w:t>
            </w:r>
          </w:p>
        </w:tc>
        <w:tc>
          <w:tcPr>
            <w:tcW w:w="1425" w:type="dxa"/>
            <w:vAlign w:val="center"/>
          </w:tcPr>
          <w:p w14:paraId="5F370A8A" w14:textId="43AEFDE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0.318</w:t>
            </w:r>
          </w:p>
        </w:tc>
        <w:tc>
          <w:tcPr>
            <w:tcW w:w="1056" w:type="dxa"/>
            <w:vAlign w:val="center"/>
          </w:tcPr>
          <w:p w14:paraId="5D9C494A" w14:textId="2B4F4E2D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0.753</w:t>
            </w:r>
          </w:p>
        </w:tc>
        <w:tc>
          <w:tcPr>
            <w:tcW w:w="1413" w:type="dxa"/>
            <w:vAlign w:val="center"/>
          </w:tcPr>
          <w:p w14:paraId="4FB49112" w14:textId="1C76E439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DB50A2">
              <w:rPr>
                <w:bCs/>
              </w:rPr>
              <w:t>14</w:t>
            </w:r>
          </w:p>
        </w:tc>
      </w:tr>
      <w:tr w:rsidR="00AF0054" w14:paraId="6F2D6965" w14:textId="77777777" w:rsidTr="00AF0054">
        <w:trPr>
          <w:gridAfter w:val="6"/>
          <w:wAfter w:w="9843" w:type="dxa"/>
        </w:trPr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8915FD" w14:textId="77777777" w:rsidR="00AF0054" w:rsidRDefault="00AF0054" w:rsidP="00AF0054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</w:tr>
    </w:tbl>
    <w:p w14:paraId="14F24299" w14:textId="77777777" w:rsidR="00DB50A2" w:rsidRPr="00915511" w:rsidRDefault="00DB50A2" w:rsidP="00915511">
      <w:pPr>
        <w:keepNext/>
        <w:spacing w:before="120"/>
        <w:rPr>
          <w:b/>
        </w:rPr>
      </w:pPr>
    </w:p>
    <w:sectPr w:rsidR="00DB50A2" w:rsidRPr="00915511" w:rsidSect="0093429D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CD81" w14:textId="77777777" w:rsidR="00D70740" w:rsidRDefault="00D70740" w:rsidP="00117666">
      <w:r>
        <w:separator/>
      </w:r>
    </w:p>
  </w:endnote>
  <w:endnote w:type="continuationSeparator" w:id="0">
    <w:p w14:paraId="26EBD139" w14:textId="77777777" w:rsidR="00D70740" w:rsidRDefault="00D70740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C9F7" w14:textId="77777777" w:rsidR="00D70740" w:rsidRDefault="00D70740" w:rsidP="00117666">
      <w:r>
        <w:separator/>
      </w:r>
    </w:p>
  </w:footnote>
  <w:footnote w:type="continuationSeparator" w:id="0">
    <w:p w14:paraId="554693B2" w14:textId="77777777" w:rsidR="00D70740" w:rsidRDefault="00D70740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D1FFA"/>
    <w:rsid w:val="000F181C"/>
    <w:rsid w:val="00105FD9"/>
    <w:rsid w:val="00106F98"/>
    <w:rsid w:val="001142B4"/>
    <w:rsid w:val="00117666"/>
    <w:rsid w:val="001549D3"/>
    <w:rsid w:val="00160065"/>
    <w:rsid w:val="00177D84"/>
    <w:rsid w:val="001D6254"/>
    <w:rsid w:val="002031DD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3421D"/>
    <w:rsid w:val="00447801"/>
    <w:rsid w:val="00452E9C"/>
    <w:rsid w:val="0045508E"/>
    <w:rsid w:val="004735C8"/>
    <w:rsid w:val="004961FF"/>
    <w:rsid w:val="004A155C"/>
    <w:rsid w:val="00517A89"/>
    <w:rsid w:val="005250F2"/>
    <w:rsid w:val="00593EEA"/>
    <w:rsid w:val="005A5EEE"/>
    <w:rsid w:val="005B519B"/>
    <w:rsid w:val="006375C7"/>
    <w:rsid w:val="00654E8F"/>
    <w:rsid w:val="00660D05"/>
    <w:rsid w:val="00673ACB"/>
    <w:rsid w:val="006820B1"/>
    <w:rsid w:val="006B7D14"/>
    <w:rsid w:val="00701727"/>
    <w:rsid w:val="0070566C"/>
    <w:rsid w:val="00714C50"/>
    <w:rsid w:val="00725A7D"/>
    <w:rsid w:val="00740196"/>
    <w:rsid w:val="007501BE"/>
    <w:rsid w:val="00790BB3"/>
    <w:rsid w:val="007C206C"/>
    <w:rsid w:val="00803D24"/>
    <w:rsid w:val="00817DD6"/>
    <w:rsid w:val="00853B68"/>
    <w:rsid w:val="00885156"/>
    <w:rsid w:val="009151AA"/>
    <w:rsid w:val="00915511"/>
    <w:rsid w:val="00917A11"/>
    <w:rsid w:val="00923FE6"/>
    <w:rsid w:val="0093429D"/>
    <w:rsid w:val="00943573"/>
    <w:rsid w:val="00962257"/>
    <w:rsid w:val="00970F7D"/>
    <w:rsid w:val="00992EDA"/>
    <w:rsid w:val="00994A3D"/>
    <w:rsid w:val="009C2B12"/>
    <w:rsid w:val="009C70F3"/>
    <w:rsid w:val="009D5BC2"/>
    <w:rsid w:val="00A174D9"/>
    <w:rsid w:val="00A569CD"/>
    <w:rsid w:val="00A728D8"/>
    <w:rsid w:val="00AB6715"/>
    <w:rsid w:val="00AE2B52"/>
    <w:rsid w:val="00AF0054"/>
    <w:rsid w:val="00B1671E"/>
    <w:rsid w:val="00B25EB8"/>
    <w:rsid w:val="00B354E1"/>
    <w:rsid w:val="00B37F4D"/>
    <w:rsid w:val="00B40DB2"/>
    <w:rsid w:val="00C52A7B"/>
    <w:rsid w:val="00C56BAF"/>
    <w:rsid w:val="00C679AA"/>
    <w:rsid w:val="00C75972"/>
    <w:rsid w:val="00CB0F22"/>
    <w:rsid w:val="00CC0A3A"/>
    <w:rsid w:val="00CD066B"/>
    <w:rsid w:val="00CE4FEE"/>
    <w:rsid w:val="00D47216"/>
    <w:rsid w:val="00D70740"/>
    <w:rsid w:val="00DB50A2"/>
    <w:rsid w:val="00DB59C3"/>
    <w:rsid w:val="00DC259A"/>
    <w:rsid w:val="00DE1A54"/>
    <w:rsid w:val="00DE23E8"/>
    <w:rsid w:val="00DE5D02"/>
    <w:rsid w:val="00E26FD0"/>
    <w:rsid w:val="00E52377"/>
    <w:rsid w:val="00E64E17"/>
    <w:rsid w:val="00E7645A"/>
    <w:rsid w:val="00E866C9"/>
    <w:rsid w:val="00E917B6"/>
    <w:rsid w:val="00EA3D3C"/>
    <w:rsid w:val="00EC7841"/>
    <w:rsid w:val="00F33E0F"/>
    <w:rsid w:val="00F46900"/>
    <w:rsid w:val="00F61D89"/>
    <w:rsid w:val="00FB58A7"/>
    <w:rsid w:val="00F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38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Edna Santos</cp:lastModifiedBy>
  <cp:revision>33</cp:revision>
  <cp:lastPrinted>2013-10-03T12:51:00Z</cp:lastPrinted>
  <dcterms:created xsi:type="dcterms:W3CDTF">2022-11-17T16:58:00Z</dcterms:created>
  <dcterms:modified xsi:type="dcterms:W3CDTF">2023-03-31T21:59:00Z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