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BF24A" w14:textId="77777777" w:rsidR="003C600A" w:rsidRDefault="003C600A" w:rsidP="0089090A">
      <w:pPr>
        <w:tabs>
          <w:tab w:val="left" w:pos="4111"/>
        </w:tabs>
        <w:spacing w:line="360" w:lineRule="auto"/>
        <w:rPr>
          <w:rFonts w:ascii="Arial" w:hAnsi="Arial" w:cs="Arial"/>
          <w:b/>
        </w:rPr>
      </w:pPr>
    </w:p>
    <w:p w14:paraId="7F0AC716" w14:textId="77777777" w:rsidR="00CB72E1" w:rsidRPr="00D46188" w:rsidRDefault="00CB72E1" w:rsidP="0089090A">
      <w:pPr>
        <w:tabs>
          <w:tab w:val="left" w:pos="4111"/>
        </w:tabs>
        <w:spacing w:line="360" w:lineRule="auto"/>
        <w:rPr>
          <w:rFonts w:ascii="Arial" w:hAnsi="Arial" w:cs="Arial"/>
          <w:b/>
        </w:rPr>
      </w:pPr>
      <w:r w:rsidRPr="00D46188">
        <w:rPr>
          <w:rFonts w:ascii="Arial" w:hAnsi="Arial" w:cs="Arial"/>
          <w:b/>
        </w:rPr>
        <w:t>Supplementary Methods and Results</w:t>
      </w:r>
    </w:p>
    <w:p w14:paraId="5B849EC3" w14:textId="77777777" w:rsidR="00CB72E1" w:rsidRPr="00D46188" w:rsidRDefault="001F5389" w:rsidP="00D46188">
      <w:pPr>
        <w:spacing w:line="360" w:lineRule="auto"/>
        <w:rPr>
          <w:rFonts w:ascii="Arial" w:hAnsi="Arial" w:cs="Arial"/>
        </w:rPr>
      </w:pPr>
      <w:r w:rsidRPr="00D46188">
        <w:rPr>
          <w:rFonts w:ascii="Arial" w:hAnsi="Arial" w:cs="Arial"/>
        </w:rPr>
        <w:t xml:space="preserve">A finite element model of rabbit ventricles with a functional PF network </w:t>
      </w:r>
      <w:r w:rsidR="00862727">
        <w:rPr>
          <w:rFonts w:ascii="Arial" w:hAnsi="Arial" w:cs="Arial"/>
        </w:rPr>
        <w:fldChar w:fldCharType="begin">
          <w:fldData xml:space="preserve">PEVuZE5vdGU+PENpdGU+PEF1dGhvcj5CZWhyYWRmYXI8L0F1dGhvcj48WWVhcj4yMDE0PC9ZZWFy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</w:fldData>
        </w:fldChar>
      </w:r>
      <w:r w:rsidR="00AC7300">
        <w:rPr>
          <w:rFonts w:ascii="Arial" w:hAnsi="Arial" w:cs="Arial"/>
        </w:rPr>
        <w:instrText xml:space="preserve"> ADDIN EN.CITE </w:instrText>
      </w:r>
      <w:r w:rsidR="00AC7300">
        <w:rPr>
          <w:rFonts w:ascii="Arial" w:hAnsi="Arial" w:cs="Arial"/>
        </w:rPr>
        <w:fldChar w:fldCharType="begin">
          <w:fldData xml:space="preserve">PEVuZE5vdGU+PENpdGU+PEF1dGhvcj5CZWhyYWRmYXI8L0F1dGhvcj48WWVhcj4yMDE0PC9ZZWFy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</w:fldData>
        </w:fldChar>
      </w:r>
      <w:r w:rsidR="00AC7300">
        <w:rPr>
          <w:rFonts w:ascii="Arial" w:hAnsi="Arial" w:cs="Arial"/>
        </w:rPr>
        <w:instrText xml:space="preserve"> ADDIN EN.CITE.DATA </w:instrText>
      </w:r>
      <w:r w:rsidR="00AC7300">
        <w:rPr>
          <w:rFonts w:ascii="Arial" w:hAnsi="Arial" w:cs="Arial"/>
        </w:rPr>
      </w:r>
      <w:r w:rsidR="00AC7300">
        <w:rPr>
          <w:rFonts w:ascii="Arial" w:hAnsi="Arial" w:cs="Arial"/>
        </w:rPr>
        <w:fldChar w:fldCharType="end"/>
      </w:r>
      <w:r w:rsidR="00862727">
        <w:rPr>
          <w:rFonts w:ascii="Arial" w:hAnsi="Arial" w:cs="Arial"/>
        </w:rPr>
      </w:r>
      <w:r w:rsidR="00862727">
        <w:rPr>
          <w:rFonts w:ascii="Arial" w:hAnsi="Arial" w:cs="Arial"/>
        </w:rPr>
        <w:fldChar w:fldCharType="separate"/>
      </w:r>
      <w:r w:rsidR="00AC7300">
        <w:rPr>
          <w:rFonts w:ascii="Arial" w:hAnsi="Arial" w:cs="Arial"/>
          <w:noProof/>
        </w:rPr>
        <w:t>(1-3)</w:t>
      </w:r>
      <w:r w:rsidR="00862727">
        <w:rPr>
          <w:rFonts w:ascii="Arial" w:hAnsi="Arial" w:cs="Arial"/>
        </w:rPr>
        <w:fldChar w:fldCharType="end"/>
      </w:r>
      <w:r w:rsidR="00862727">
        <w:rPr>
          <w:rFonts w:ascii="Arial" w:hAnsi="Arial" w:cs="Arial"/>
        </w:rPr>
        <w:t xml:space="preserve"> </w:t>
      </w:r>
      <w:r w:rsidRPr="00D46188">
        <w:rPr>
          <w:rFonts w:ascii="Arial" w:hAnsi="Arial" w:cs="Arial"/>
        </w:rPr>
        <w:t xml:space="preserve">was used </w:t>
      </w:r>
      <w:r w:rsidR="000063F1">
        <w:rPr>
          <w:rFonts w:ascii="Arial" w:hAnsi="Arial" w:cs="Arial"/>
        </w:rPr>
        <w:t xml:space="preserve">to </w:t>
      </w:r>
      <w:r w:rsidRPr="00D46188">
        <w:rPr>
          <w:rFonts w:ascii="Arial" w:hAnsi="Arial" w:cs="Arial"/>
        </w:rPr>
        <w:t xml:space="preserve">simulate the propagation of ectopic activations. </w:t>
      </w:r>
      <w:r w:rsidR="008277D5" w:rsidRPr="00D46188">
        <w:rPr>
          <w:rFonts w:ascii="Arial" w:hAnsi="Arial" w:cs="Arial"/>
        </w:rPr>
        <w:t xml:space="preserve">Ectopic locations from 32 </w:t>
      </w:r>
      <w:r w:rsidR="0081186C">
        <w:rPr>
          <w:rFonts w:ascii="Arial" w:hAnsi="Arial" w:cs="Arial"/>
        </w:rPr>
        <w:t>sites</w:t>
      </w:r>
      <w:r w:rsidR="008277D5" w:rsidRPr="00D46188">
        <w:rPr>
          <w:rFonts w:ascii="Arial" w:hAnsi="Arial" w:cs="Arial"/>
        </w:rPr>
        <w:t xml:space="preserve"> in the LV were investigated in a 4*4*2 array</w:t>
      </w:r>
      <w:r w:rsidR="008277D5" w:rsidRPr="00024E96">
        <w:rPr>
          <w:rFonts w:ascii="Arial" w:hAnsi="Arial" w:cs="Arial"/>
        </w:rPr>
        <w:t xml:space="preserve">. These sites were </w:t>
      </w:r>
      <w:r w:rsidR="003500F1" w:rsidRPr="00024E96">
        <w:rPr>
          <w:rFonts w:ascii="Arial" w:hAnsi="Arial" w:cs="Arial"/>
        </w:rPr>
        <w:t xml:space="preserve">chosen by the researchers in order to give a wide coverage of </w:t>
      </w:r>
      <w:r w:rsidR="003C600A" w:rsidRPr="00024E96">
        <w:rPr>
          <w:rFonts w:ascii="Arial" w:hAnsi="Arial" w:cs="Arial"/>
        </w:rPr>
        <w:t xml:space="preserve">foci sites in the </w:t>
      </w:r>
      <w:r w:rsidR="003500F1" w:rsidRPr="00024E96">
        <w:rPr>
          <w:rFonts w:ascii="Arial" w:hAnsi="Arial" w:cs="Arial"/>
        </w:rPr>
        <w:t xml:space="preserve">LV. </w:t>
      </w:r>
      <w:r w:rsidR="003500F1">
        <w:rPr>
          <w:rFonts w:ascii="Arial" w:hAnsi="Arial" w:cs="Arial"/>
        </w:rPr>
        <w:t xml:space="preserve">They were </w:t>
      </w:r>
      <w:r w:rsidR="008277D5" w:rsidRPr="00D46188">
        <w:rPr>
          <w:rFonts w:ascii="Arial" w:hAnsi="Arial" w:cs="Arial"/>
        </w:rPr>
        <w:t xml:space="preserve">10, 40, 60 and 80% of the </w:t>
      </w:r>
      <w:r w:rsidR="00D46188" w:rsidRPr="00D46188">
        <w:rPr>
          <w:rFonts w:ascii="Arial" w:hAnsi="Arial" w:cs="Arial"/>
        </w:rPr>
        <w:t xml:space="preserve">distance </w:t>
      </w:r>
      <w:r w:rsidR="008277D5" w:rsidRPr="00D46188">
        <w:rPr>
          <w:rFonts w:ascii="Arial" w:hAnsi="Arial" w:cs="Arial"/>
        </w:rPr>
        <w:t>from the apex to the base (4 levels), at septal, posterior, anterior and free wall locations (4 locations around the short axis) and on the endocardial surface</w:t>
      </w:r>
      <w:r w:rsidR="000A7913">
        <w:rPr>
          <w:rFonts w:ascii="Arial" w:hAnsi="Arial" w:cs="Arial"/>
        </w:rPr>
        <w:t xml:space="preserve"> (superficial foci)</w:t>
      </w:r>
      <w:r w:rsidR="008277D5" w:rsidRPr="00D46188">
        <w:rPr>
          <w:rFonts w:ascii="Arial" w:hAnsi="Arial" w:cs="Arial"/>
        </w:rPr>
        <w:t xml:space="preserve"> or 70% of the way to the epicardium (deep foci)</w:t>
      </w:r>
      <w:r w:rsidR="00CB72E1" w:rsidRPr="00D46188">
        <w:rPr>
          <w:rFonts w:ascii="Arial" w:hAnsi="Arial" w:cs="Arial"/>
        </w:rPr>
        <w:t xml:space="preserve"> (</w:t>
      </w:r>
      <w:proofErr w:type="spellStart"/>
      <w:r w:rsidR="00CB72E1" w:rsidRPr="00D46188">
        <w:rPr>
          <w:rFonts w:ascii="Arial" w:hAnsi="Arial" w:cs="Arial"/>
        </w:rPr>
        <w:t>Suppl</w:t>
      </w:r>
      <w:proofErr w:type="spellEnd"/>
      <w:r w:rsidR="00CB72E1" w:rsidRPr="00D46188">
        <w:rPr>
          <w:rFonts w:ascii="Arial" w:hAnsi="Arial" w:cs="Arial"/>
        </w:rPr>
        <w:t xml:space="preserve"> Fig. 1)</w:t>
      </w:r>
      <w:r w:rsidR="008277D5" w:rsidRPr="00D46188">
        <w:rPr>
          <w:rFonts w:ascii="Arial" w:hAnsi="Arial" w:cs="Arial"/>
        </w:rPr>
        <w:t xml:space="preserve">. </w:t>
      </w:r>
    </w:p>
    <w:p w14:paraId="09CB7DC7" w14:textId="77777777" w:rsidR="00F16690" w:rsidRDefault="008277D5" w:rsidP="00D46188">
      <w:pPr>
        <w:spacing w:line="360" w:lineRule="auto"/>
        <w:rPr>
          <w:rFonts w:ascii="Arial" w:hAnsi="Arial" w:cs="Arial"/>
        </w:rPr>
      </w:pPr>
      <w:r w:rsidRPr="00D46188">
        <w:rPr>
          <w:rFonts w:ascii="Arial" w:hAnsi="Arial" w:cs="Arial"/>
        </w:rPr>
        <w:t>Each ectopic site was a 2</w:t>
      </w:r>
      <w:r w:rsidR="00745B6D">
        <w:rPr>
          <w:rFonts w:ascii="Arial" w:hAnsi="Arial" w:cs="Arial"/>
        </w:rPr>
        <w:t xml:space="preserve"> </w:t>
      </w:r>
      <w:r w:rsidRPr="00D46188">
        <w:rPr>
          <w:rFonts w:ascii="Arial" w:hAnsi="Arial" w:cs="Arial"/>
        </w:rPr>
        <w:t xml:space="preserve">mm </w:t>
      </w:r>
      <w:r w:rsidR="00F16690">
        <w:rPr>
          <w:rFonts w:ascii="Arial" w:hAnsi="Arial" w:cs="Arial"/>
        </w:rPr>
        <w:t>cube</w:t>
      </w:r>
      <w:r w:rsidRPr="00D46188">
        <w:rPr>
          <w:rFonts w:ascii="Arial" w:hAnsi="Arial" w:cs="Arial"/>
        </w:rPr>
        <w:t xml:space="preserve">, and either only myocardium or only PF within each site was excited, for a total of 64 simulations. </w:t>
      </w:r>
      <w:r w:rsidR="00D46188" w:rsidRPr="00D46188">
        <w:rPr>
          <w:rFonts w:ascii="Arial" w:hAnsi="Arial" w:cs="Arial"/>
        </w:rPr>
        <w:t xml:space="preserve">For each simulation, the first activation on the mapped surface was time 0 </w:t>
      </w:r>
      <w:proofErr w:type="spellStart"/>
      <w:r w:rsidR="00D46188" w:rsidRPr="00D46188">
        <w:rPr>
          <w:rFonts w:ascii="Arial" w:hAnsi="Arial" w:cs="Arial"/>
        </w:rPr>
        <w:t>ms</w:t>
      </w:r>
      <w:proofErr w:type="spellEnd"/>
      <w:r w:rsidR="00D46188" w:rsidRPr="00D46188">
        <w:rPr>
          <w:rFonts w:ascii="Arial" w:hAnsi="Arial" w:cs="Arial"/>
        </w:rPr>
        <w:t xml:space="preserve"> and all activation times are relative to that. Activation times were coloured </w:t>
      </w:r>
      <w:r w:rsidR="003C600A">
        <w:rPr>
          <w:rFonts w:ascii="Arial" w:hAnsi="Arial" w:cs="Arial"/>
        </w:rPr>
        <w:t xml:space="preserve">with </w:t>
      </w:r>
      <w:r w:rsidR="00D46188" w:rsidRPr="00D46188">
        <w:rPr>
          <w:rFonts w:ascii="Arial" w:hAnsi="Arial" w:cs="Arial"/>
        </w:rPr>
        <w:t xml:space="preserve">the colour map used in the optical mapping studies. Activation was identified by exceeding a transmembrane voltage threshold. The resultant epicardial activation maps are given in </w:t>
      </w:r>
      <w:proofErr w:type="spellStart"/>
      <w:r w:rsidR="00D46188" w:rsidRPr="00D46188">
        <w:rPr>
          <w:rFonts w:ascii="Arial" w:hAnsi="Arial" w:cs="Arial"/>
        </w:rPr>
        <w:t>Suppl</w:t>
      </w:r>
      <w:proofErr w:type="spellEnd"/>
      <w:r w:rsidR="00D46188" w:rsidRPr="00D46188">
        <w:rPr>
          <w:rFonts w:ascii="Arial" w:hAnsi="Arial" w:cs="Arial"/>
        </w:rPr>
        <w:t xml:space="preserve"> Fig. 2. </w:t>
      </w:r>
      <w:r w:rsidR="003C600A">
        <w:rPr>
          <w:rFonts w:ascii="Arial" w:hAnsi="Arial" w:cs="Arial"/>
        </w:rPr>
        <w:t>For points near the base</w:t>
      </w:r>
      <w:r w:rsidRPr="00D46188">
        <w:rPr>
          <w:rFonts w:ascii="Arial" w:hAnsi="Arial" w:cs="Arial"/>
        </w:rPr>
        <w:t xml:space="preserve"> it was possible that no PFs were found within the </w:t>
      </w:r>
      <w:r w:rsidR="003C600A">
        <w:rPr>
          <w:rFonts w:ascii="Arial" w:hAnsi="Arial" w:cs="Arial"/>
        </w:rPr>
        <w:t>cube,</w:t>
      </w:r>
      <w:r w:rsidRPr="00D46188">
        <w:rPr>
          <w:rFonts w:ascii="Arial" w:hAnsi="Arial" w:cs="Arial"/>
        </w:rPr>
        <w:t xml:space="preserve"> so there is no activation map</w:t>
      </w:r>
      <w:r w:rsidR="00D46188" w:rsidRPr="00D46188">
        <w:rPr>
          <w:rFonts w:ascii="Arial" w:hAnsi="Arial" w:cs="Arial"/>
        </w:rPr>
        <w:t>. The close</w:t>
      </w:r>
      <w:r w:rsidR="003C600A">
        <w:rPr>
          <w:rFonts w:ascii="Arial" w:hAnsi="Arial" w:cs="Arial"/>
        </w:rPr>
        <w:t>s</w:t>
      </w:r>
      <w:r w:rsidR="00D46188" w:rsidRPr="00D46188">
        <w:rPr>
          <w:rFonts w:ascii="Arial" w:hAnsi="Arial" w:cs="Arial"/>
        </w:rPr>
        <w:t>t match to sinus activation was for deep</w:t>
      </w:r>
      <w:r w:rsidR="00862727">
        <w:rPr>
          <w:rFonts w:ascii="Arial" w:hAnsi="Arial" w:cs="Arial"/>
        </w:rPr>
        <w:t>,</w:t>
      </w:r>
      <w:r w:rsidR="00D46188" w:rsidRPr="00D46188">
        <w:rPr>
          <w:rFonts w:ascii="Arial" w:hAnsi="Arial" w:cs="Arial"/>
        </w:rPr>
        <w:t xml:space="preserve"> PF septal stimulation, where the bundle branches are directly stimulated.</w:t>
      </w:r>
      <w:r w:rsidR="00CB72E1" w:rsidRPr="00D46188">
        <w:rPr>
          <w:rFonts w:ascii="Arial" w:hAnsi="Arial" w:cs="Arial"/>
        </w:rPr>
        <w:t xml:space="preserve"> </w:t>
      </w:r>
      <w:r w:rsidR="00F16690">
        <w:rPr>
          <w:rFonts w:ascii="Arial" w:hAnsi="Arial" w:cs="Arial"/>
        </w:rPr>
        <w:t xml:space="preserve"> </w:t>
      </w:r>
    </w:p>
    <w:p w14:paraId="5EA4F416" w14:textId="77777777" w:rsidR="00F16690" w:rsidRPr="00D46188" w:rsidRDefault="00F16690" w:rsidP="00D46188">
      <w:pPr>
        <w:spacing w:line="360" w:lineRule="auto"/>
        <w:rPr>
          <w:rFonts w:ascii="Arial" w:hAnsi="Arial" w:cs="Arial"/>
        </w:rPr>
      </w:pPr>
    </w:p>
    <w:p w14:paraId="7934E40E" w14:textId="77777777" w:rsidR="0048034C" w:rsidRDefault="00D46188" w:rsidP="0048034C">
      <w:pPr>
        <w:spacing w:line="360" w:lineRule="auto"/>
        <w:rPr>
          <w:rFonts w:ascii="Arial" w:hAnsi="Arial" w:cs="Arial"/>
        </w:rPr>
      </w:pPr>
      <w:r w:rsidRPr="00D46188">
        <w:rPr>
          <w:rFonts w:ascii="Arial" w:hAnsi="Arial" w:cs="Arial"/>
        </w:rPr>
        <w:t>The results show that for myocardial foci, there is a centrifugal activation directly above the focus, and later breakthroughs distant from the site, resulting from activity which retrogradely entered and then exited the Purkinje system ahead of the advancing wavefront. For Purkinje ectopy, centrifugal activity was not seen and activation was strongly determined by the Purkinje junctions.</w:t>
      </w:r>
      <w:r w:rsidR="0048034C">
        <w:rPr>
          <w:rFonts w:ascii="Arial" w:hAnsi="Arial" w:cs="Arial"/>
        </w:rPr>
        <w:t xml:space="preserve"> </w:t>
      </w:r>
      <w:proofErr w:type="spellStart"/>
      <w:r w:rsidR="0048034C">
        <w:rPr>
          <w:rFonts w:ascii="Arial" w:hAnsi="Arial" w:cs="Arial"/>
        </w:rPr>
        <w:t>Suppl</w:t>
      </w:r>
      <w:proofErr w:type="spellEnd"/>
      <w:r w:rsidR="0048034C">
        <w:rPr>
          <w:rFonts w:ascii="Arial" w:hAnsi="Arial" w:cs="Arial"/>
        </w:rPr>
        <w:t xml:space="preserve"> Fig 3 is a video of whole ventricular activation resulting from an ectopic foci in the </w:t>
      </w:r>
      <w:proofErr w:type="spellStart"/>
      <w:r w:rsidR="0048034C">
        <w:rPr>
          <w:rFonts w:ascii="Arial" w:hAnsi="Arial" w:cs="Arial"/>
        </w:rPr>
        <w:t>endomyocardium</w:t>
      </w:r>
      <w:proofErr w:type="spellEnd"/>
      <w:r w:rsidR="0048034C">
        <w:rPr>
          <w:rFonts w:ascii="Arial" w:hAnsi="Arial" w:cs="Arial"/>
        </w:rPr>
        <w:t>. Key points indicated in the figure legend demonstrate propagation through the Purkinje system outpacing that from the myocardial foc</w:t>
      </w:r>
      <w:r w:rsidR="003C600A">
        <w:rPr>
          <w:rFonts w:ascii="Arial" w:hAnsi="Arial" w:cs="Arial"/>
        </w:rPr>
        <w:t>us</w:t>
      </w:r>
      <w:r w:rsidR="0048034C">
        <w:rPr>
          <w:rFonts w:ascii="Arial" w:hAnsi="Arial" w:cs="Arial"/>
        </w:rPr>
        <w:t xml:space="preserve">.     </w:t>
      </w:r>
    </w:p>
    <w:p w14:paraId="7D1DD4C9" w14:textId="77777777" w:rsidR="00082C5A" w:rsidRPr="00082C5A" w:rsidRDefault="00082C5A" w:rsidP="00D46188">
      <w:pPr>
        <w:spacing w:line="360" w:lineRule="auto"/>
        <w:rPr>
          <w:rFonts w:ascii="Arial" w:hAnsi="Arial" w:cs="Arial"/>
          <w:b/>
        </w:rPr>
      </w:pPr>
      <w:r w:rsidRPr="00082C5A">
        <w:rPr>
          <w:rFonts w:ascii="Arial" w:hAnsi="Arial" w:cs="Arial"/>
          <w:b/>
        </w:rPr>
        <w:t xml:space="preserve">Figure Legends </w:t>
      </w:r>
    </w:p>
    <w:p w14:paraId="7C790BD7" w14:textId="77777777" w:rsidR="000A4BCC" w:rsidRPr="000A4BCC" w:rsidRDefault="000A4BCC" w:rsidP="000A4BCC">
      <w:pPr>
        <w:spacing w:line="360" w:lineRule="auto"/>
        <w:rPr>
          <w:rFonts w:ascii="Arial" w:hAnsi="Arial" w:cs="Arial"/>
          <w:b/>
          <w:bCs/>
        </w:rPr>
      </w:pPr>
      <w:r w:rsidRPr="000A4BCC">
        <w:rPr>
          <w:rFonts w:ascii="Arial" w:hAnsi="Arial" w:cs="Arial"/>
          <w:b/>
          <w:bCs/>
        </w:rPr>
        <w:t>Suppl</w:t>
      </w:r>
      <w:r w:rsidR="000063F1">
        <w:rPr>
          <w:rFonts w:ascii="Arial" w:hAnsi="Arial" w:cs="Arial"/>
          <w:b/>
          <w:bCs/>
        </w:rPr>
        <w:t xml:space="preserve">emental </w:t>
      </w:r>
      <w:r w:rsidRPr="000A4BCC">
        <w:rPr>
          <w:rFonts w:ascii="Arial" w:hAnsi="Arial" w:cs="Arial"/>
          <w:b/>
          <w:bCs/>
        </w:rPr>
        <w:t>Fig</w:t>
      </w:r>
      <w:r w:rsidR="000063F1">
        <w:rPr>
          <w:rFonts w:ascii="Arial" w:hAnsi="Arial" w:cs="Arial"/>
          <w:b/>
          <w:bCs/>
        </w:rPr>
        <w:t>ure</w:t>
      </w:r>
      <w:r w:rsidRPr="000A4BCC">
        <w:rPr>
          <w:rFonts w:ascii="Arial" w:hAnsi="Arial" w:cs="Arial"/>
          <w:b/>
          <w:bCs/>
        </w:rPr>
        <w:t xml:space="preserve"> 1</w:t>
      </w:r>
      <w:r w:rsidR="000063F1">
        <w:rPr>
          <w:rFonts w:ascii="Arial" w:hAnsi="Arial" w:cs="Arial"/>
          <w:b/>
          <w:bCs/>
        </w:rPr>
        <w:t>:</w:t>
      </w:r>
      <w:r w:rsidRPr="000A4BCC">
        <w:rPr>
          <w:rFonts w:ascii="Arial" w:hAnsi="Arial" w:cs="Arial"/>
          <w:b/>
          <w:bCs/>
        </w:rPr>
        <w:t xml:space="preserve"> In silico model </w:t>
      </w:r>
      <w:r w:rsidR="00237BB7">
        <w:rPr>
          <w:rFonts w:ascii="Arial" w:hAnsi="Arial" w:cs="Arial"/>
          <w:b/>
          <w:bCs/>
        </w:rPr>
        <w:t xml:space="preserve">of </w:t>
      </w:r>
      <w:r w:rsidRPr="000A4BCC">
        <w:rPr>
          <w:rFonts w:ascii="Arial" w:hAnsi="Arial" w:cs="Arial"/>
          <w:b/>
          <w:bCs/>
        </w:rPr>
        <w:t xml:space="preserve">rabbit ventricles, Purkinje fibre network and simulated sites of ectopic foci </w:t>
      </w:r>
    </w:p>
    <w:p w14:paraId="4AC83BCE" w14:textId="77777777" w:rsidR="000A4BCC" w:rsidRPr="000A4BCC" w:rsidRDefault="000063F1" w:rsidP="000A4BCC">
      <w:pPr>
        <w:spacing w:line="360" w:lineRule="auto"/>
        <w:rPr>
          <w:rFonts w:ascii="Arial" w:hAnsi="Arial" w:cs="Arial"/>
          <w:bCs/>
        </w:rPr>
      </w:pPr>
      <w:r>
        <w:rPr>
          <w:rFonts w:ascii="Arial" w:hAnsi="Arial" w:cs="Arial"/>
          <w:bCs/>
        </w:rPr>
        <w:t>(</w:t>
      </w:r>
      <w:r w:rsidR="000A4BCC" w:rsidRPr="000A4BCC">
        <w:rPr>
          <w:rFonts w:ascii="Arial" w:hAnsi="Arial" w:cs="Arial"/>
          <w:bCs/>
        </w:rPr>
        <w:t>A</w:t>
      </w:r>
      <w:r>
        <w:rPr>
          <w:rFonts w:ascii="Arial" w:hAnsi="Arial" w:cs="Arial"/>
          <w:bCs/>
        </w:rPr>
        <w:t>)</w:t>
      </w:r>
      <w:r w:rsidR="000A4BCC" w:rsidRPr="000A4BCC">
        <w:rPr>
          <w:rFonts w:ascii="Arial" w:hAnsi="Arial" w:cs="Arial"/>
          <w:bCs/>
        </w:rPr>
        <w:t xml:space="preserve"> Longitudinal axis  image of the LV  with the septal wall removed to reveal the His-Purkinje system and sites of 2 mm </w:t>
      </w:r>
      <w:r w:rsidR="00F16690">
        <w:rPr>
          <w:rFonts w:ascii="Arial" w:hAnsi="Arial" w:cs="Arial"/>
          <w:bCs/>
        </w:rPr>
        <w:t>cubic</w:t>
      </w:r>
      <w:r w:rsidR="000A4BCC" w:rsidRPr="000A4BCC">
        <w:rPr>
          <w:rFonts w:ascii="Arial" w:hAnsi="Arial" w:cs="Arial"/>
          <w:bCs/>
        </w:rPr>
        <w:t xml:space="preserve"> ectopic foci (red discs). Foci were from the endocardial surface (superficial foci) or from the myocardial region, 70 % the distance from the endocardial surface </w:t>
      </w:r>
      <w:r w:rsidR="003C600A">
        <w:rPr>
          <w:rFonts w:ascii="Arial" w:hAnsi="Arial" w:cs="Arial"/>
          <w:bCs/>
        </w:rPr>
        <w:t xml:space="preserve">to the epicardial surface </w:t>
      </w:r>
      <w:r w:rsidR="000A4BCC" w:rsidRPr="000A4BCC">
        <w:rPr>
          <w:rFonts w:ascii="Arial" w:hAnsi="Arial" w:cs="Arial"/>
          <w:bCs/>
        </w:rPr>
        <w:t>(deep foci).  There were 4 stimulation sites around the LV</w:t>
      </w:r>
      <w:r w:rsidR="003C600A">
        <w:rPr>
          <w:rFonts w:ascii="Arial" w:hAnsi="Arial" w:cs="Arial"/>
          <w:bCs/>
        </w:rPr>
        <w:t xml:space="preserve">: septal </w:t>
      </w:r>
      <w:r w:rsidR="000A4BCC" w:rsidRPr="000A4BCC">
        <w:rPr>
          <w:rFonts w:ascii="Arial" w:hAnsi="Arial" w:cs="Arial"/>
          <w:bCs/>
        </w:rPr>
        <w:t>wall, anterior LV (Ant), posterior LV</w:t>
      </w:r>
      <w:r w:rsidR="00F16690">
        <w:rPr>
          <w:rFonts w:ascii="Arial" w:hAnsi="Arial" w:cs="Arial"/>
          <w:bCs/>
        </w:rPr>
        <w:t xml:space="preserve"> </w:t>
      </w:r>
      <w:r w:rsidR="000A4BCC" w:rsidRPr="000A4BCC">
        <w:rPr>
          <w:rFonts w:ascii="Arial" w:hAnsi="Arial" w:cs="Arial"/>
          <w:bCs/>
        </w:rPr>
        <w:t>(</w:t>
      </w:r>
      <w:proofErr w:type="spellStart"/>
      <w:r w:rsidR="000A4BCC" w:rsidRPr="000A4BCC">
        <w:rPr>
          <w:rFonts w:ascii="Arial" w:hAnsi="Arial" w:cs="Arial"/>
          <w:bCs/>
        </w:rPr>
        <w:t>Pos</w:t>
      </w:r>
      <w:proofErr w:type="spellEnd"/>
      <w:r w:rsidR="000A4BCC" w:rsidRPr="000A4BCC">
        <w:rPr>
          <w:rFonts w:ascii="Arial" w:hAnsi="Arial" w:cs="Arial"/>
          <w:bCs/>
        </w:rPr>
        <w:t xml:space="preserve">) and LV free wall (Free) and 4 longitudinal sites 10, 40, 60, 80 % the distance from apex to base. </w:t>
      </w:r>
      <w:r>
        <w:rPr>
          <w:rFonts w:ascii="Arial" w:hAnsi="Arial" w:cs="Arial"/>
          <w:bCs/>
        </w:rPr>
        <w:t>(</w:t>
      </w:r>
      <w:r w:rsidR="000A4BCC" w:rsidRPr="000A4BCC">
        <w:rPr>
          <w:rFonts w:ascii="Arial" w:hAnsi="Arial" w:cs="Arial"/>
          <w:bCs/>
        </w:rPr>
        <w:t>B</w:t>
      </w:r>
      <w:r>
        <w:rPr>
          <w:rFonts w:ascii="Arial" w:hAnsi="Arial" w:cs="Arial"/>
          <w:bCs/>
        </w:rPr>
        <w:t xml:space="preserve">) </w:t>
      </w:r>
      <w:r w:rsidR="000A4BCC" w:rsidRPr="000A4BCC">
        <w:rPr>
          <w:rFonts w:ascii="Arial" w:hAnsi="Arial" w:cs="Arial"/>
          <w:bCs/>
        </w:rPr>
        <w:t xml:space="preserve">Short axis image of the LV and RV with LV foci and Purkinje fibres indicated. </w:t>
      </w:r>
    </w:p>
    <w:p w14:paraId="7EAB1BAF" w14:textId="77777777" w:rsidR="003C600A" w:rsidRDefault="003C600A" w:rsidP="00082C5A">
      <w:pPr>
        <w:spacing w:line="360" w:lineRule="auto"/>
        <w:rPr>
          <w:rFonts w:ascii="Arial" w:hAnsi="Arial" w:cs="Arial"/>
          <w:b/>
          <w:bCs/>
        </w:rPr>
      </w:pPr>
    </w:p>
    <w:p w14:paraId="0551FE37" w14:textId="77777777" w:rsidR="00082C5A" w:rsidRPr="00082C5A" w:rsidRDefault="00082C5A" w:rsidP="00082C5A">
      <w:pPr>
        <w:spacing w:line="360" w:lineRule="auto"/>
        <w:rPr>
          <w:rFonts w:ascii="Arial" w:hAnsi="Arial" w:cs="Arial"/>
        </w:rPr>
      </w:pPr>
      <w:r w:rsidRPr="00082C5A">
        <w:rPr>
          <w:rFonts w:ascii="Arial" w:hAnsi="Arial" w:cs="Arial"/>
          <w:b/>
          <w:bCs/>
        </w:rPr>
        <w:t>Suppl</w:t>
      </w:r>
      <w:r w:rsidR="000063F1">
        <w:rPr>
          <w:rFonts w:ascii="Arial" w:hAnsi="Arial" w:cs="Arial"/>
          <w:b/>
          <w:bCs/>
        </w:rPr>
        <w:t xml:space="preserve">emental </w:t>
      </w:r>
      <w:r w:rsidRPr="00082C5A">
        <w:rPr>
          <w:rFonts w:ascii="Arial" w:hAnsi="Arial" w:cs="Arial"/>
          <w:b/>
          <w:bCs/>
        </w:rPr>
        <w:t>Fig</w:t>
      </w:r>
      <w:r w:rsidR="000063F1">
        <w:rPr>
          <w:rFonts w:ascii="Arial" w:hAnsi="Arial" w:cs="Arial"/>
          <w:b/>
          <w:bCs/>
        </w:rPr>
        <w:t xml:space="preserve">ure </w:t>
      </w:r>
      <w:r w:rsidRPr="00082C5A">
        <w:rPr>
          <w:rFonts w:ascii="Arial" w:hAnsi="Arial" w:cs="Arial"/>
          <w:b/>
          <w:bCs/>
        </w:rPr>
        <w:t>2</w:t>
      </w:r>
      <w:r w:rsidR="000063F1">
        <w:rPr>
          <w:rFonts w:ascii="Arial" w:hAnsi="Arial" w:cs="Arial"/>
          <w:b/>
          <w:bCs/>
        </w:rPr>
        <w:t>:</w:t>
      </w:r>
      <w:r w:rsidRPr="00082C5A">
        <w:rPr>
          <w:rFonts w:ascii="Arial" w:hAnsi="Arial" w:cs="Arial"/>
          <w:b/>
          <w:bCs/>
        </w:rPr>
        <w:t xml:space="preserve"> </w:t>
      </w:r>
      <w:r w:rsidRPr="00082C5A">
        <w:rPr>
          <w:rFonts w:ascii="Arial" w:hAnsi="Arial" w:cs="Arial"/>
          <w:b/>
          <w:bCs/>
          <w:i/>
          <w:iCs/>
        </w:rPr>
        <w:t xml:space="preserve">In silico </w:t>
      </w:r>
      <w:r w:rsidRPr="00082C5A">
        <w:rPr>
          <w:rFonts w:ascii="Arial" w:hAnsi="Arial" w:cs="Arial"/>
          <w:b/>
          <w:bCs/>
        </w:rPr>
        <w:t xml:space="preserve">epicardial activation resulting from ectopic foci in the Purkinje fibres and myocardium </w:t>
      </w:r>
    </w:p>
    <w:p w14:paraId="35923E5A" w14:textId="77777777" w:rsidR="00082C5A" w:rsidRPr="00082C5A" w:rsidRDefault="00082C5A" w:rsidP="00082C5A">
      <w:pPr>
        <w:spacing w:line="360" w:lineRule="auto"/>
        <w:rPr>
          <w:rFonts w:ascii="Arial" w:hAnsi="Arial" w:cs="Arial"/>
        </w:rPr>
      </w:pPr>
      <w:r w:rsidRPr="00082C5A">
        <w:rPr>
          <w:rFonts w:ascii="Arial" w:hAnsi="Arial" w:cs="Arial"/>
          <w:i/>
          <w:iCs/>
        </w:rPr>
        <w:t>In silico</w:t>
      </w:r>
      <w:r w:rsidRPr="00082C5A">
        <w:rPr>
          <w:rFonts w:ascii="Arial" w:hAnsi="Arial" w:cs="Arial"/>
        </w:rPr>
        <w:t xml:space="preserve"> epicardial activation maps in response to ectopic foci from 32 sites in the LV.  Maps have 4 </w:t>
      </w:r>
      <w:proofErr w:type="spellStart"/>
      <w:r w:rsidRPr="00082C5A">
        <w:rPr>
          <w:rFonts w:ascii="Arial" w:hAnsi="Arial" w:cs="Arial"/>
        </w:rPr>
        <w:t>ms</w:t>
      </w:r>
      <w:proofErr w:type="spellEnd"/>
      <w:r w:rsidRPr="00082C5A">
        <w:rPr>
          <w:rFonts w:ascii="Arial" w:hAnsi="Arial" w:cs="Arial"/>
        </w:rPr>
        <w:t xml:space="preserve"> colour coded contours. Foci had </w:t>
      </w:r>
      <w:r w:rsidR="003C600A">
        <w:rPr>
          <w:rFonts w:ascii="Arial" w:hAnsi="Arial" w:cs="Arial"/>
        </w:rPr>
        <w:t xml:space="preserve">either </w:t>
      </w:r>
      <w:r w:rsidRPr="00082C5A">
        <w:rPr>
          <w:rFonts w:ascii="Arial" w:hAnsi="Arial" w:cs="Arial"/>
        </w:rPr>
        <w:t>a Purkinje origin</w:t>
      </w:r>
      <w:r w:rsidR="000063F1">
        <w:rPr>
          <w:rFonts w:ascii="Arial" w:hAnsi="Arial" w:cs="Arial"/>
        </w:rPr>
        <w:t xml:space="preserve"> </w:t>
      </w:r>
      <w:r w:rsidRPr="00082C5A">
        <w:rPr>
          <w:rFonts w:ascii="Arial" w:hAnsi="Arial" w:cs="Arial"/>
        </w:rPr>
        <w:t>or a myocardial origin</w:t>
      </w:r>
      <w:r w:rsidR="000063F1">
        <w:rPr>
          <w:rFonts w:ascii="Arial" w:hAnsi="Arial" w:cs="Arial"/>
        </w:rPr>
        <w:t>,</w:t>
      </w:r>
      <w:r w:rsidRPr="00082C5A">
        <w:rPr>
          <w:rFonts w:ascii="Arial" w:hAnsi="Arial" w:cs="Arial"/>
        </w:rPr>
        <w:t xml:space="preserve"> and were from the endocardial surface (superficial foci) or from the myocardial region, 70 %</w:t>
      </w:r>
      <w:r w:rsidR="000063F1">
        <w:rPr>
          <w:rFonts w:ascii="Arial" w:hAnsi="Arial" w:cs="Arial"/>
        </w:rPr>
        <w:t xml:space="preserve"> of</w:t>
      </w:r>
      <w:r w:rsidRPr="00082C5A">
        <w:rPr>
          <w:rFonts w:ascii="Arial" w:hAnsi="Arial" w:cs="Arial"/>
        </w:rPr>
        <w:t xml:space="preserve"> the distance from the endocardial surface (deep foci).  There were 4 stimulation sites around the LV (columns), septal (Sept</w:t>
      </w:r>
      <w:r w:rsidR="000063F1">
        <w:rPr>
          <w:rFonts w:ascii="Arial" w:hAnsi="Arial" w:cs="Arial"/>
        </w:rPr>
        <w:t>)</w:t>
      </w:r>
      <w:r w:rsidRPr="00082C5A">
        <w:rPr>
          <w:rFonts w:ascii="Arial" w:hAnsi="Arial" w:cs="Arial"/>
        </w:rPr>
        <w:t>, anterior (Ant), posterior (Post</w:t>
      </w:r>
      <w:r w:rsidR="00F16690">
        <w:rPr>
          <w:rFonts w:ascii="Arial" w:hAnsi="Arial" w:cs="Arial"/>
        </w:rPr>
        <w:t>)</w:t>
      </w:r>
      <w:r w:rsidRPr="00082C5A">
        <w:rPr>
          <w:rFonts w:ascii="Arial" w:hAnsi="Arial" w:cs="Arial"/>
        </w:rPr>
        <w:t xml:space="preserve"> and free wall (FW) and 4 longitudinal sites (rows) 10, 40, 60, 80 % the distance from apex to base.  Some deep foci sites lacked Purkinje fibres and do not give rise to activation. The image aside the calibration bar is the closest representation of sinus stimulation (a deep foci with Purkinje origin on the septal wall, 40% from the base, representing direct stimulation of the His-bundle branches). </w:t>
      </w:r>
    </w:p>
    <w:p w14:paraId="466EC947" w14:textId="77777777" w:rsidR="00082C5A" w:rsidRDefault="00082C5A" w:rsidP="00082C5A">
      <w:pPr>
        <w:spacing w:line="360" w:lineRule="auto"/>
        <w:rPr>
          <w:rFonts w:ascii="Arial" w:hAnsi="Arial" w:cs="Arial"/>
        </w:rPr>
      </w:pPr>
      <w:r w:rsidRPr="00082C5A">
        <w:rPr>
          <w:rFonts w:ascii="Arial" w:hAnsi="Arial" w:cs="Arial"/>
        </w:rPr>
        <w:t xml:space="preserve">The simulation predicts </w:t>
      </w:r>
      <w:r w:rsidR="000063F1">
        <w:rPr>
          <w:rFonts w:ascii="Arial" w:hAnsi="Arial" w:cs="Arial"/>
        </w:rPr>
        <w:t xml:space="preserve">that the </w:t>
      </w:r>
      <w:r w:rsidRPr="00082C5A">
        <w:rPr>
          <w:rFonts w:ascii="Arial" w:hAnsi="Arial" w:cs="Arial"/>
        </w:rPr>
        <w:t>fastest spread of activation occurs in response to Purkinje foci,</w:t>
      </w:r>
      <w:r w:rsidR="00284C2E">
        <w:rPr>
          <w:rFonts w:ascii="Arial" w:hAnsi="Arial" w:cs="Arial"/>
        </w:rPr>
        <w:t xml:space="preserve"> </w:t>
      </w:r>
      <w:r w:rsidRPr="00082C5A">
        <w:rPr>
          <w:rFonts w:ascii="Arial" w:hAnsi="Arial" w:cs="Arial"/>
        </w:rPr>
        <w:t xml:space="preserve">followed by </w:t>
      </w:r>
      <w:r w:rsidR="00284C2E">
        <w:rPr>
          <w:rFonts w:ascii="Arial" w:hAnsi="Arial" w:cs="Arial"/>
        </w:rPr>
        <w:t>activation in respons</w:t>
      </w:r>
      <w:r w:rsidRPr="00082C5A">
        <w:rPr>
          <w:rFonts w:ascii="Arial" w:hAnsi="Arial" w:cs="Arial"/>
        </w:rPr>
        <w:t>e</w:t>
      </w:r>
      <w:r w:rsidR="00284C2E">
        <w:rPr>
          <w:rFonts w:ascii="Arial" w:hAnsi="Arial" w:cs="Arial"/>
        </w:rPr>
        <w:t xml:space="preserve"> to e</w:t>
      </w:r>
      <w:r w:rsidRPr="00082C5A">
        <w:rPr>
          <w:rFonts w:ascii="Arial" w:hAnsi="Arial" w:cs="Arial"/>
        </w:rPr>
        <w:t xml:space="preserve">ndomyocardial superficial foci. Deep myocardial foci predict activation patterns slower than those seen in optical experiments (compare Suppl. Fig 2 with Figs, </w:t>
      </w:r>
      <w:r w:rsidR="003500F1" w:rsidRPr="00024E96">
        <w:rPr>
          <w:rFonts w:ascii="Arial" w:hAnsi="Arial" w:cs="Arial"/>
        </w:rPr>
        <w:t xml:space="preserve">5a </w:t>
      </w:r>
      <w:r w:rsidRPr="00024E96">
        <w:rPr>
          <w:rFonts w:ascii="Arial" w:hAnsi="Arial" w:cs="Arial"/>
        </w:rPr>
        <w:t>&amp;</w:t>
      </w:r>
      <w:r w:rsidR="003500F1" w:rsidRPr="00024E96">
        <w:rPr>
          <w:rFonts w:ascii="Arial" w:hAnsi="Arial" w:cs="Arial"/>
        </w:rPr>
        <w:t xml:space="preserve"> 5b</w:t>
      </w:r>
      <w:r w:rsidRPr="00024E96">
        <w:rPr>
          <w:rFonts w:ascii="Arial" w:hAnsi="Arial" w:cs="Arial"/>
        </w:rPr>
        <w:t xml:space="preserve">). </w:t>
      </w:r>
      <w:r w:rsidR="000063F1">
        <w:rPr>
          <w:rFonts w:ascii="Arial" w:hAnsi="Arial" w:cs="Arial"/>
        </w:rPr>
        <w:t>The s</w:t>
      </w:r>
      <w:r w:rsidRPr="00082C5A">
        <w:rPr>
          <w:rFonts w:ascii="Arial" w:hAnsi="Arial" w:cs="Arial"/>
        </w:rPr>
        <w:t>imulation show</w:t>
      </w:r>
      <w:r w:rsidR="00284C2E">
        <w:rPr>
          <w:rFonts w:ascii="Arial" w:hAnsi="Arial" w:cs="Arial"/>
        </w:rPr>
        <w:t>s</w:t>
      </w:r>
      <w:r w:rsidRPr="00082C5A">
        <w:rPr>
          <w:rFonts w:ascii="Arial" w:hAnsi="Arial" w:cs="Arial"/>
        </w:rPr>
        <w:t xml:space="preserve"> that endomyocardial foci elicit depolarisations that travel to and propagate </w:t>
      </w:r>
      <w:r w:rsidR="003C600A">
        <w:rPr>
          <w:rFonts w:ascii="Arial" w:hAnsi="Arial" w:cs="Arial"/>
        </w:rPr>
        <w:t xml:space="preserve">within </w:t>
      </w:r>
      <w:r w:rsidRPr="00082C5A">
        <w:rPr>
          <w:rFonts w:ascii="Arial" w:hAnsi="Arial" w:cs="Arial"/>
        </w:rPr>
        <w:t>the PF network</w:t>
      </w:r>
      <w:r w:rsidR="00284C2E">
        <w:rPr>
          <w:rFonts w:ascii="Arial" w:hAnsi="Arial" w:cs="Arial"/>
        </w:rPr>
        <w:t xml:space="preserve"> whilst d</w:t>
      </w:r>
      <w:r w:rsidRPr="00082C5A">
        <w:rPr>
          <w:rFonts w:ascii="Arial" w:hAnsi="Arial" w:cs="Arial"/>
        </w:rPr>
        <w:t>eep septal stimulation can result in fast activation as a result of bundle branch stimulation</w:t>
      </w:r>
    </w:p>
    <w:p w14:paraId="232C86AE" w14:textId="77777777" w:rsidR="00534808" w:rsidRDefault="00534808" w:rsidP="00F16690">
      <w:pPr>
        <w:spacing w:line="360" w:lineRule="auto"/>
        <w:rPr>
          <w:rFonts w:ascii="Arial" w:hAnsi="Arial" w:cs="Arial"/>
          <w:b/>
          <w:bCs/>
        </w:rPr>
      </w:pPr>
    </w:p>
    <w:p w14:paraId="7E378B89" w14:textId="77777777" w:rsidR="00F16690" w:rsidRPr="00F16690" w:rsidRDefault="00F16690" w:rsidP="00F16690">
      <w:pPr>
        <w:spacing w:line="360" w:lineRule="auto"/>
        <w:rPr>
          <w:rFonts w:ascii="Arial" w:hAnsi="Arial" w:cs="Arial"/>
          <w:b/>
          <w:bCs/>
        </w:rPr>
      </w:pPr>
      <w:r w:rsidRPr="00082C5A">
        <w:rPr>
          <w:rFonts w:ascii="Arial" w:hAnsi="Arial" w:cs="Arial"/>
          <w:b/>
          <w:bCs/>
        </w:rPr>
        <w:t>Suppl</w:t>
      </w:r>
      <w:r w:rsidR="000063F1">
        <w:rPr>
          <w:rFonts w:ascii="Arial" w:hAnsi="Arial" w:cs="Arial"/>
          <w:b/>
          <w:bCs/>
        </w:rPr>
        <w:t xml:space="preserve">emental </w:t>
      </w:r>
      <w:r w:rsidRPr="00082C5A">
        <w:rPr>
          <w:rFonts w:ascii="Arial" w:hAnsi="Arial" w:cs="Arial"/>
          <w:b/>
          <w:bCs/>
        </w:rPr>
        <w:t>Fig</w:t>
      </w:r>
      <w:r w:rsidR="000063F1">
        <w:rPr>
          <w:rFonts w:ascii="Arial" w:hAnsi="Arial" w:cs="Arial"/>
          <w:b/>
          <w:bCs/>
        </w:rPr>
        <w:t>ure</w:t>
      </w:r>
      <w:r w:rsidR="0089090A">
        <w:rPr>
          <w:rFonts w:ascii="Arial" w:hAnsi="Arial" w:cs="Arial"/>
          <w:b/>
          <w:bCs/>
        </w:rPr>
        <w:t xml:space="preserve"> </w:t>
      </w:r>
      <w:r>
        <w:rPr>
          <w:rFonts w:ascii="Arial" w:hAnsi="Arial" w:cs="Arial"/>
          <w:b/>
          <w:bCs/>
        </w:rPr>
        <w:t>3</w:t>
      </w:r>
      <w:r w:rsidR="000063F1">
        <w:rPr>
          <w:rFonts w:ascii="Arial" w:hAnsi="Arial" w:cs="Arial"/>
          <w:b/>
          <w:bCs/>
        </w:rPr>
        <w:t>:</w:t>
      </w:r>
      <w:r w:rsidRPr="00082C5A">
        <w:rPr>
          <w:rFonts w:ascii="Arial" w:hAnsi="Arial" w:cs="Arial"/>
          <w:b/>
          <w:bCs/>
        </w:rPr>
        <w:t xml:space="preserve"> </w:t>
      </w:r>
      <w:r w:rsidRPr="00F16690">
        <w:rPr>
          <w:rFonts w:ascii="Arial" w:hAnsi="Arial" w:cs="Arial"/>
          <w:b/>
          <w:bCs/>
        </w:rPr>
        <w:t>In silico prediction of the spread of activation resulting from an endomyocardial ectopic foci</w:t>
      </w:r>
    </w:p>
    <w:p w14:paraId="33F10E2B" w14:textId="77777777" w:rsidR="00F16690" w:rsidRPr="00F16690" w:rsidRDefault="00F16690" w:rsidP="00F16690">
      <w:pPr>
        <w:spacing w:line="360" w:lineRule="auto"/>
        <w:rPr>
          <w:rFonts w:ascii="Arial" w:hAnsi="Arial" w:cs="Arial"/>
          <w:bCs/>
        </w:rPr>
      </w:pPr>
      <w:r>
        <w:rPr>
          <w:rFonts w:ascii="Arial" w:hAnsi="Arial" w:cs="Arial"/>
          <w:bCs/>
        </w:rPr>
        <w:t xml:space="preserve">Video of ventricular activation in an </w:t>
      </w:r>
      <w:r w:rsidRPr="00F16690">
        <w:rPr>
          <w:rFonts w:ascii="Arial" w:hAnsi="Arial" w:cs="Arial"/>
          <w:bCs/>
          <w:i/>
        </w:rPr>
        <w:t>in silico</w:t>
      </w:r>
      <w:r>
        <w:rPr>
          <w:rFonts w:ascii="Arial" w:hAnsi="Arial" w:cs="Arial"/>
          <w:bCs/>
        </w:rPr>
        <w:t xml:space="preserve"> m</w:t>
      </w:r>
      <w:r w:rsidRPr="00F16690">
        <w:rPr>
          <w:rFonts w:ascii="Arial" w:hAnsi="Arial" w:cs="Arial"/>
          <w:bCs/>
        </w:rPr>
        <w:t>odel of rabbit LV and RV with anatomically accurate His-Purkinje network.</w:t>
      </w:r>
      <w:r w:rsidR="0089090A">
        <w:rPr>
          <w:rFonts w:ascii="Arial" w:hAnsi="Arial" w:cs="Arial"/>
          <w:bCs/>
        </w:rPr>
        <w:t xml:space="preserve"> </w:t>
      </w:r>
      <w:r w:rsidR="0089090A" w:rsidRPr="00024E96">
        <w:rPr>
          <w:rFonts w:ascii="Arial" w:hAnsi="Arial" w:cs="Arial"/>
          <w:bCs/>
        </w:rPr>
        <w:t xml:space="preserve">The file has 61 frames (1 </w:t>
      </w:r>
      <w:proofErr w:type="spellStart"/>
      <w:r w:rsidR="0089090A" w:rsidRPr="00024E96">
        <w:rPr>
          <w:rFonts w:ascii="Arial" w:hAnsi="Arial" w:cs="Arial"/>
          <w:bCs/>
        </w:rPr>
        <w:t>ms</w:t>
      </w:r>
      <w:proofErr w:type="spellEnd"/>
      <w:r w:rsidR="0089090A" w:rsidRPr="00024E96">
        <w:rPr>
          <w:rFonts w:ascii="Arial" w:hAnsi="Arial" w:cs="Arial"/>
          <w:bCs/>
        </w:rPr>
        <w:t xml:space="preserve"> per frame, 0 to 60 </w:t>
      </w:r>
      <w:proofErr w:type="spellStart"/>
      <w:r w:rsidR="0089090A" w:rsidRPr="00024E96">
        <w:rPr>
          <w:rFonts w:ascii="Arial" w:hAnsi="Arial" w:cs="Arial"/>
          <w:bCs/>
        </w:rPr>
        <w:t>ms</w:t>
      </w:r>
      <w:proofErr w:type="spellEnd"/>
      <w:r w:rsidR="0089090A" w:rsidRPr="00024E96">
        <w:rPr>
          <w:rFonts w:ascii="Arial" w:hAnsi="Arial" w:cs="Arial"/>
          <w:bCs/>
        </w:rPr>
        <w:t>).</w:t>
      </w:r>
      <w:r w:rsidRPr="00024E96">
        <w:rPr>
          <w:rFonts w:ascii="Arial" w:hAnsi="Arial" w:cs="Arial"/>
          <w:bCs/>
        </w:rPr>
        <w:t xml:space="preserve"> A </w:t>
      </w:r>
      <w:r w:rsidRPr="003500F1">
        <w:rPr>
          <w:rFonts w:ascii="Arial" w:hAnsi="Arial" w:cs="Arial"/>
          <w:bCs/>
        </w:rPr>
        <w:t xml:space="preserve">2 mm cubic ectopic foci in the LV </w:t>
      </w:r>
      <w:proofErr w:type="spellStart"/>
      <w:r w:rsidRPr="003500F1">
        <w:rPr>
          <w:rFonts w:ascii="Arial" w:hAnsi="Arial" w:cs="Arial"/>
          <w:bCs/>
        </w:rPr>
        <w:t>endomyocardium</w:t>
      </w:r>
      <w:proofErr w:type="spellEnd"/>
      <w:r w:rsidRPr="003500F1">
        <w:rPr>
          <w:rFonts w:ascii="Arial" w:hAnsi="Arial" w:cs="Arial"/>
          <w:bCs/>
        </w:rPr>
        <w:t xml:space="preserve"> leads to visible depolarisation after </w:t>
      </w:r>
      <w:r w:rsidR="00E01E25" w:rsidRPr="003500F1">
        <w:rPr>
          <w:rFonts w:ascii="Arial" w:hAnsi="Arial" w:cs="Arial"/>
          <w:bCs/>
        </w:rPr>
        <w:t>3</w:t>
      </w:r>
      <w:r w:rsidRPr="003500F1">
        <w:rPr>
          <w:rFonts w:ascii="Arial" w:hAnsi="Arial" w:cs="Arial"/>
          <w:bCs/>
        </w:rPr>
        <w:t xml:space="preserve"> </w:t>
      </w:r>
      <w:proofErr w:type="spellStart"/>
      <w:r w:rsidRPr="003500F1">
        <w:rPr>
          <w:rFonts w:ascii="Arial" w:hAnsi="Arial" w:cs="Arial"/>
          <w:bCs/>
        </w:rPr>
        <w:t>ms</w:t>
      </w:r>
      <w:proofErr w:type="spellEnd"/>
      <w:r w:rsidRPr="003500F1">
        <w:rPr>
          <w:rFonts w:ascii="Arial" w:hAnsi="Arial" w:cs="Arial"/>
          <w:bCs/>
        </w:rPr>
        <w:t xml:space="preserve">. By </w:t>
      </w:r>
      <w:r w:rsidR="00E01E25" w:rsidRPr="003500F1">
        <w:rPr>
          <w:rFonts w:ascii="Arial" w:hAnsi="Arial" w:cs="Arial"/>
          <w:bCs/>
        </w:rPr>
        <w:t>12</w:t>
      </w:r>
      <w:r w:rsidRPr="003500F1">
        <w:rPr>
          <w:rFonts w:ascii="Arial" w:hAnsi="Arial" w:cs="Arial"/>
          <w:bCs/>
        </w:rPr>
        <w:t xml:space="preserve"> </w:t>
      </w:r>
      <w:proofErr w:type="spellStart"/>
      <w:r w:rsidRPr="003500F1">
        <w:rPr>
          <w:rFonts w:ascii="Arial" w:hAnsi="Arial" w:cs="Arial"/>
          <w:bCs/>
        </w:rPr>
        <w:t>ms</w:t>
      </w:r>
      <w:proofErr w:type="spellEnd"/>
      <w:r w:rsidRPr="003500F1">
        <w:rPr>
          <w:rFonts w:ascii="Arial" w:hAnsi="Arial" w:cs="Arial"/>
          <w:bCs/>
        </w:rPr>
        <w:t xml:space="preserve"> into the simulation, depolarisation is visible in the Purkinje network in advance of myocardial depolarisation at the site of the ectopic foci and by </w:t>
      </w:r>
      <w:r w:rsidR="00E01E25" w:rsidRPr="003500F1">
        <w:rPr>
          <w:rFonts w:ascii="Arial" w:hAnsi="Arial" w:cs="Arial"/>
          <w:bCs/>
        </w:rPr>
        <w:t>18</w:t>
      </w:r>
      <w:r w:rsidRPr="003500F1">
        <w:rPr>
          <w:rFonts w:ascii="Arial" w:hAnsi="Arial" w:cs="Arial"/>
          <w:bCs/>
        </w:rPr>
        <w:t xml:space="preserve"> </w:t>
      </w:r>
      <w:proofErr w:type="spellStart"/>
      <w:r w:rsidRPr="003500F1">
        <w:rPr>
          <w:rFonts w:ascii="Arial" w:hAnsi="Arial" w:cs="Arial"/>
          <w:bCs/>
        </w:rPr>
        <w:t>ms</w:t>
      </w:r>
      <w:proofErr w:type="spellEnd"/>
      <w:r w:rsidRPr="003500F1">
        <w:rPr>
          <w:rFonts w:ascii="Arial" w:hAnsi="Arial" w:cs="Arial"/>
          <w:bCs/>
        </w:rPr>
        <w:t xml:space="preserve"> this has given rise to myocardial depolarisation remote from the ectopic site. The model predicts </w:t>
      </w:r>
      <w:r w:rsidRPr="00F16690">
        <w:rPr>
          <w:rFonts w:ascii="Arial" w:hAnsi="Arial" w:cs="Arial"/>
          <w:bCs/>
        </w:rPr>
        <w:t>that endomyocardial foci will propagate</w:t>
      </w:r>
      <w:r>
        <w:rPr>
          <w:rFonts w:ascii="Arial" w:hAnsi="Arial" w:cs="Arial"/>
          <w:bCs/>
        </w:rPr>
        <w:t xml:space="preserve"> </w:t>
      </w:r>
      <w:r w:rsidRPr="00F16690">
        <w:rPr>
          <w:rFonts w:ascii="Arial" w:hAnsi="Arial" w:cs="Arial"/>
          <w:bCs/>
        </w:rPr>
        <w:t xml:space="preserve">through the Purkinje fibre network.     </w:t>
      </w:r>
    </w:p>
    <w:p w14:paraId="41B943CA" w14:textId="77777777" w:rsidR="00082C5A" w:rsidRPr="004914FD" w:rsidRDefault="004914FD" w:rsidP="00D46188">
      <w:pPr>
        <w:spacing w:line="360" w:lineRule="auto"/>
        <w:rPr>
          <w:rFonts w:ascii="Arial" w:hAnsi="Arial" w:cs="Arial"/>
          <w:b/>
        </w:rPr>
      </w:pPr>
      <w:r w:rsidRPr="004914FD">
        <w:rPr>
          <w:rFonts w:ascii="Arial" w:hAnsi="Arial" w:cs="Arial"/>
          <w:b/>
        </w:rPr>
        <w:t xml:space="preserve">References </w:t>
      </w:r>
    </w:p>
    <w:p w14:paraId="7B6A70C0" w14:textId="77777777" w:rsidR="00AC7300" w:rsidRPr="00AC7300" w:rsidRDefault="00CB660A" w:rsidP="00AC7300">
      <w:pPr>
        <w:pStyle w:val="EndNoteBibliography"/>
        <w:spacing w:after="0"/>
      </w:pPr>
      <w:r>
        <w:rPr>
          <w:rFonts w:ascii="Arial" w:hAnsi="Arial" w:cs="Arial"/>
        </w:rPr>
        <w:fldChar w:fldCharType="begin"/>
      </w:r>
      <w:r>
        <w:rPr>
          <w:rFonts w:ascii="Arial" w:hAnsi="Arial" w:cs="Arial"/>
        </w:rPr>
        <w:instrText xml:space="preserve"> ADDIN EN.REFLIST </w:instrText>
      </w:r>
      <w:r>
        <w:rPr>
          <w:rFonts w:ascii="Arial" w:hAnsi="Arial" w:cs="Arial"/>
        </w:rPr>
        <w:fldChar w:fldCharType="separate"/>
      </w:r>
      <w:r w:rsidR="00AC7300" w:rsidRPr="00AC7300">
        <w:t>1.</w:t>
      </w:r>
      <w:r w:rsidR="00AC7300" w:rsidRPr="00AC7300">
        <w:tab/>
        <w:t>Behradfar E, Nygren A, Vigmond EJ. The role of Purkinje-myocardial coupling during ventricular arrhythmia: a modeling study. PloS one. 2014;9(2):e88000.</w:t>
      </w:r>
    </w:p>
    <w:p w14:paraId="3D7463D2" w14:textId="77777777" w:rsidR="00AC7300" w:rsidRPr="00AC7300" w:rsidRDefault="00AC7300" w:rsidP="00AC7300">
      <w:pPr>
        <w:pStyle w:val="EndNoteBibliography"/>
        <w:spacing w:after="0"/>
      </w:pPr>
      <w:r w:rsidRPr="00AC7300">
        <w:t>2.</w:t>
      </w:r>
      <w:r w:rsidRPr="00AC7300">
        <w:tab/>
        <w:t>Campos FO, Shiferaw Y, Prassl AJ, Boyle PM, Vigmond EJ, Plank G. Stochastic spontaneous calcium release events trigger premature ventricular complexes by overcoming electrotonic load. Cardiovascular research. 2015;107(1):175-83.</w:t>
      </w:r>
    </w:p>
    <w:p w14:paraId="352642AF" w14:textId="77777777" w:rsidR="00D46188" w:rsidRPr="00D46188" w:rsidRDefault="00AC7300" w:rsidP="00AC7300">
      <w:pPr>
        <w:pStyle w:val="EndNoteBibliography"/>
        <w:rPr>
          <w:rFonts w:ascii="Arial" w:hAnsi="Arial" w:cs="Arial"/>
        </w:rPr>
      </w:pPr>
      <w:r w:rsidRPr="00AC7300">
        <w:t>3.</w:t>
      </w:r>
      <w:r w:rsidRPr="00AC7300">
        <w:tab/>
        <w:t>Campos FO, Shiferaw Y, Vigmond EJ, Plank G. Stochastic spontaneous calcium release events and sodium channelopathies promote ventricular arrhythmias. Chaos (Woodbury, NY). 2017;27(9):093910.</w:t>
      </w:r>
      <w:r w:rsidR="00CB660A">
        <w:rPr>
          <w:rFonts w:ascii="Arial" w:hAnsi="Arial" w:cs="Arial"/>
        </w:rPr>
        <w:fldChar w:fldCharType="end"/>
      </w:r>
    </w:p>
    <w:sectPr w:rsidR="00D46188" w:rsidRPr="00D46188" w:rsidSect="00F16690">
      <w:head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DB3A0" w14:textId="77777777" w:rsidR="000F2DA4" w:rsidRDefault="000F2DA4" w:rsidP="0089090A">
      <w:pPr>
        <w:spacing w:after="0" w:line="240" w:lineRule="auto"/>
      </w:pPr>
      <w:r>
        <w:separator/>
      </w:r>
    </w:p>
  </w:endnote>
  <w:endnote w:type="continuationSeparator" w:id="0">
    <w:p w14:paraId="3053C427" w14:textId="77777777" w:rsidR="000F2DA4" w:rsidRDefault="000F2DA4" w:rsidP="00890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75FA9" w14:textId="77777777" w:rsidR="000F2DA4" w:rsidRDefault="000F2DA4" w:rsidP="0089090A">
      <w:pPr>
        <w:spacing w:after="0" w:line="240" w:lineRule="auto"/>
      </w:pPr>
      <w:r>
        <w:separator/>
      </w:r>
    </w:p>
  </w:footnote>
  <w:footnote w:type="continuationSeparator" w:id="0">
    <w:p w14:paraId="1A6A4F82" w14:textId="77777777" w:rsidR="000F2DA4" w:rsidRDefault="000F2DA4" w:rsidP="00890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082E" w14:textId="77777777" w:rsidR="0089090A" w:rsidRDefault="0089090A">
    <w:pPr>
      <w:pStyle w:val="Header"/>
    </w:pPr>
    <w:r>
      <w:t>Hurley et al 20</w:t>
    </w:r>
    <w:r w:rsidR="003C600A">
      <w:t>2</w:t>
    </w:r>
    <w:r>
      <w:t xml:space="preserve">3 </w:t>
    </w:r>
    <w:proofErr w:type="spellStart"/>
    <w:r>
      <w:t>Suppl</w:t>
    </w:r>
    <w:proofErr w:type="spellEnd"/>
    <w:r>
      <w:t xml:space="preserve"> R1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F5389"/>
    <w:rsid w:val="000063F1"/>
    <w:rsid w:val="00024E96"/>
    <w:rsid w:val="00082C5A"/>
    <w:rsid w:val="000A4BCC"/>
    <w:rsid w:val="000A7913"/>
    <w:rsid w:val="000F2DA4"/>
    <w:rsid w:val="00110DAD"/>
    <w:rsid w:val="001F5389"/>
    <w:rsid w:val="00237BB7"/>
    <w:rsid w:val="00284C2E"/>
    <w:rsid w:val="002F0F43"/>
    <w:rsid w:val="003500F1"/>
    <w:rsid w:val="003C600A"/>
    <w:rsid w:val="00476558"/>
    <w:rsid w:val="0048034C"/>
    <w:rsid w:val="004914FD"/>
    <w:rsid w:val="00534808"/>
    <w:rsid w:val="005B33E5"/>
    <w:rsid w:val="0065232F"/>
    <w:rsid w:val="00745B6D"/>
    <w:rsid w:val="007B3DEA"/>
    <w:rsid w:val="0081186C"/>
    <w:rsid w:val="008277D5"/>
    <w:rsid w:val="00862727"/>
    <w:rsid w:val="0089090A"/>
    <w:rsid w:val="00954AA4"/>
    <w:rsid w:val="009A52E0"/>
    <w:rsid w:val="00A80662"/>
    <w:rsid w:val="00A96BE0"/>
    <w:rsid w:val="00AC7300"/>
    <w:rsid w:val="00BF280E"/>
    <w:rsid w:val="00C369EB"/>
    <w:rsid w:val="00CB660A"/>
    <w:rsid w:val="00CB72E1"/>
    <w:rsid w:val="00D142FC"/>
    <w:rsid w:val="00D46188"/>
    <w:rsid w:val="00E01E25"/>
    <w:rsid w:val="00F16690"/>
    <w:rsid w:val="00F25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E457"/>
  <w15:chartTrackingRefBased/>
  <w15:docId w15:val="{B9F77EE1-6672-458B-9C95-C974E18C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CB660A"/>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CB660A"/>
    <w:rPr>
      <w:rFonts w:ascii="Calibri" w:hAnsi="Calibri"/>
      <w:noProof/>
      <w:lang w:val="en-US"/>
    </w:rPr>
  </w:style>
  <w:style w:type="paragraph" w:customStyle="1" w:styleId="EndNoteBibliography">
    <w:name w:val="EndNote Bibliography"/>
    <w:basedOn w:val="Normal"/>
    <w:link w:val="EndNoteBibliographyChar"/>
    <w:rsid w:val="00CB660A"/>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CB660A"/>
    <w:rPr>
      <w:rFonts w:ascii="Calibri" w:hAnsi="Calibri"/>
      <w:noProof/>
      <w:lang w:val="en-US"/>
    </w:rPr>
  </w:style>
  <w:style w:type="paragraph" w:styleId="NormalWeb">
    <w:name w:val="Normal (Web)"/>
    <w:basedOn w:val="Normal"/>
    <w:uiPriority w:val="99"/>
    <w:semiHidden/>
    <w:unhideWhenUsed/>
    <w:rsid w:val="00F166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909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90A"/>
  </w:style>
  <w:style w:type="paragraph" w:styleId="Footer">
    <w:name w:val="footer"/>
    <w:basedOn w:val="Normal"/>
    <w:link w:val="FooterChar"/>
    <w:uiPriority w:val="99"/>
    <w:unhideWhenUsed/>
    <w:rsid w:val="008909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70387">
      <w:bodyDiv w:val="1"/>
      <w:marLeft w:val="0"/>
      <w:marRight w:val="0"/>
      <w:marTop w:val="0"/>
      <w:marBottom w:val="0"/>
      <w:divBdr>
        <w:top w:val="none" w:sz="0" w:space="0" w:color="auto"/>
        <w:left w:val="none" w:sz="0" w:space="0" w:color="auto"/>
        <w:bottom w:val="none" w:sz="0" w:space="0" w:color="auto"/>
        <w:right w:val="none" w:sz="0" w:space="0" w:color="auto"/>
      </w:divBdr>
    </w:div>
    <w:div w:id="458304895">
      <w:bodyDiv w:val="1"/>
      <w:marLeft w:val="0"/>
      <w:marRight w:val="0"/>
      <w:marTop w:val="0"/>
      <w:marBottom w:val="0"/>
      <w:divBdr>
        <w:top w:val="none" w:sz="0" w:space="0" w:color="auto"/>
        <w:left w:val="none" w:sz="0" w:space="0" w:color="auto"/>
        <w:bottom w:val="none" w:sz="0" w:space="0" w:color="auto"/>
        <w:right w:val="none" w:sz="0" w:space="0" w:color="auto"/>
      </w:divBdr>
    </w:div>
    <w:div w:id="822966460">
      <w:bodyDiv w:val="1"/>
      <w:marLeft w:val="0"/>
      <w:marRight w:val="0"/>
      <w:marTop w:val="0"/>
      <w:marBottom w:val="0"/>
      <w:divBdr>
        <w:top w:val="none" w:sz="0" w:space="0" w:color="auto"/>
        <w:left w:val="none" w:sz="0" w:space="0" w:color="auto"/>
        <w:bottom w:val="none" w:sz="0" w:space="0" w:color="auto"/>
        <w:right w:val="none" w:sz="0" w:space="0" w:color="auto"/>
      </w:divBdr>
    </w:div>
    <w:div w:id="1375691022">
      <w:bodyDiv w:val="1"/>
      <w:marLeft w:val="0"/>
      <w:marRight w:val="0"/>
      <w:marTop w:val="0"/>
      <w:marBottom w:val="0"/>
      <w:divBdr>
        <w:top w:val="none" w:sz="0" w:space="0" w:color="auto"/>
        <w:left w:val="none" w:sz="0" w:space="0" w:color="auto"/>
        <w:bottom w:val="none" w:sz="0" w:space="0" w:color="auto"/>
        <w:right w:val="none" w:sz="0" w:space="0" w:color="auto"/>
      </w:divBdr>
    </w:div>
    <w:div w:id="145328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White</dc:creator>
  <cp:keywords/>
  <dc:description/>
  <cp:lastModifiedBy>Nadia Olesen</cp:lastModifiedBy>
  <cp:revision>10</cp:revision>
  <dcterms:created xsi:type="dcterms:W3CDTF">2023-01-29T16:25:00Z</dcterms:created>
  <dcterms:modified xsi:type="dcterms:W3CDTF">2023-03-30T07:56:00Z</dcterms:modified>
</cp:coreProperties>
</file>