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E49ECA" w14:textId="28432B11" w:rsidR="00BC4E50" w:rsidRDefault="00733D5F" w:rsidP="00DF0609">
      <w:pPr>
        <w:pStyle w:val="Title"/>
        <w:suppressLineNumbers w:val="0"/>
        <w:spacing w:after="0"/>
        <w:rPr>
          <w:i/>
        </w:rPr>
      </w:pPr>
      <w:r w:rsidRPr="00733D5F">
        <w:rPr>
          <w:rFonts w:hint="eastAsia"/>
          <w:i/>
          <w:lang w:eastAsia="zh-CN"/>
        </w:rPr>
        <w:t>Su</w:t>
      </w:r>
      <w:r w:rsidRPr="00733D5F">
        <w:rPr>
          <w:i/>
        </w:rPr>
        <w:t>pplementary Material</w:t>
      </w:r>
      <w:r>
        <w:rPr>
          <w:i/>
        </w:rPr>
        <w:t xml:space="preserve"> for</w:t>
      </w:r>
    </w:p>
    <w:p w14:paraId="1063BE93" w14:textId="04BD2FEF" w:rsidR="002868E2" w:rsidRPr="00733D5F" w:rsidRDefault="00733D5F" w:rsidP="00BC4E50">
      <w:pPr>
        <w:pStyle w:val="Title"/>
        <w:spacing w:before="0"/>
        <w:rPr>
          <w:i/>
        </w:rPr>
      </w:pPr>
      <w:r>
        <w:rPr>
          <w:rFonts w:hint="eastAsia"/>
          <w:i/>
          <w:lang w:eastAsia="zh-CN"/>
        </w:rPr>
        <w:t xml:space="preserve"> </w:t>
      </w:r>
      <w:r w:rsidR="00C940CF" w:rsidRPr="00C940CF">
        <w:t xml:space="preserve">Hybrid quantum-classical convolutional neural network for </w:t>
      </w:r>
      <w:bookmarkStart w:id="0" w:name="OLE_LINK13"/>
      <w:bookmarkStart w:id="1" w:name="OLE_LINK14"/>
      <w:r w:rsidR="00C940CF" w:rsidRPr="00C940CF">
        <w:t>phytoplankton</w:t>
      </w:r>
      <w:bookmarkEnd w:id="0"/>
      <w:bookmarkEnd w:id="1"/>
      <w:r w:rsidR="00C940CF" w:rsidRPr="00C940CF">
        <w:t xml:space="preserve"> classification</w:t>
      </w:r>
    </w:p>
    <w:p w14:paraId="5D92C90B" w14:textId="4C3D25E4" w:rsidR="002868E2" w:rsidRPr="00376CC5" w:rsidRDefault="00C940CF" w:rsidP="00F97FCA">
      <w:pPr>
        <w:pStyle w:val="AuthorList"/>
      </w:pPr>
      <w:proofErr w:type="spellStart"/>
      <w:r w:rsidRPr="00C940CF">
        <w:t>Shangshang</w:t>
      </w:r>
      <w:proofErr w:type="spellEnd"/>
      <w:r w:rsidRPr="00C940CF">
        <w:t xml:space="preserve"> Shi</w:t>
      </w:r>
      <w:r w:rsidRPr="00C940CF">
        <w:rPr>
          <w:vertAlign w:val="superscript"/>
        </w:rPr>
        <w:t>†</w:t>
      </w:r>
      <w:r w:rsidRPr="00C940CF">
        <w:t xml:space="preserve">, </w:t>
      </w:r>
      <w:proofErr w:type="spellStart"/>
      <w:r w:rsidRPr="00C940CF">
        <w:t>Zhimin</w:t>
      </w:r>
      <w:proofErr w:type="spellEnd"/>
      <w:r w:rsidRPr="00C940CF">
        <w:t xml:space="preserve"> Wang</w:t>
      </w:r>
      <w:proofErr w:type="gramStart"/>
      <w:r w:rsidRPr="00C940CF">
        <w:rPr>
          <w:vertAlign w:val="superscript"/>
        </w:rPr>
        <w:t>†,*</w:t>
      </w:r>
      <w:proofErr w:type="gramEnd"/>
      <w:r w:rsidRPr="00C940CF">
        <w:t xml:space="preserve">, </w:t>
      </w:r>
      <w:proofErr w:type="spellStart"/>
      <w:r w:rsidRPr="00C940CF">
        <w:t>Ruimin</w:t>
      </w:r>
      <w:proofErr w:type="spellEnd"/>
      <w:r w:rsidRPr="00C940CF">
        <w:t xml:space="preserve"> Shang, Yanan Li, Jiaxin Li, </w:t>
      </w:r>
      <w:proofErr w:type="spellStart"/>
      <w:r w:rsidRPr="00C940CF">
        <w:t>Guoqiang</w:t>
      </w:r>
      <w:proofErr w:type="spellEnd"/>
      <w:r w:rsidRPr="00C940CF">
        <w:t xml:space="preserve"> Zhong, and </w:t>
      </w:r>
      <w:proofErr w:type="spellStart"/>
      <w:r w:rsidRPr="00C940CF">
        <w:t>Yongjian</w:t>
      </w:r>
      <w:proofErr w:type="spellEnd"/>
      <w:r w:rsidRPr="00C940CF">
        <w:t xml:space="preserve"> Gu</w:t>
      </w:r>
      <w:r w:rsidRPr="00C940CF">
        <w:rPr>
          <w:vertAlign w:val="superscript"/>
        </w:rPr>
        <w:t>*</w:t>
      </w:r>
    </w:p>
    <w:p w14:paraId="63379B50" w14:textId="3359AF2F" w:rsidR="002868E2" w:rsidRPr="00376CC5" w:rsidRDefault="00C940CF" w:rsidP="00F97FCA">
      <w:pPr>
        <w:spacing w:before="240" w:after="0"/>
        <w:rPr>
          <w:rFonts w:cs="Times New Roman"/>
          <w:b/>
          <w:szCs w:val="24"/>
        </w:rPr>
      </w:pPr>
      <w:r w:rsidRPr="00C940CF">
        <w:rPr>
          <w:rFonts w:cs="Times New Roman"/>
          <w:szCs w:val="24"/>
        </w:rPr>
        <w:t>Faculty of Information Science and Engineering, Ocean University of China, Qingdao, China</w:t>
      </w:r>
      <w:r w:rsidR="002868E2" w:rsidRPr="00376CC5">
        <w:rPr>
          <w:rFonts w:cs="Times New Roman"/>
          <w:szCs w:val="24"/>
        </w:rPr>
        <w:t xml:space="preserve"> </w:t>
      </w:r>
    </w:p>
    <w:p w14:paraId="3DABEE19" w14:textId="257842EB" w:rsidR="002868E2" w:rsidRDefault="00C940CF" w:rsidP="00F97FCA">
      <w:pPr>
        <w:spacing w:before="240" w:after="0"/>
        <w:rPr>
          <w:rFonts w:cs="Times New Roman"/>
          <w:szCs w:val="24"/>
        </w:rPr>
      </w:pPr>
      <w:r>
        <w:rPr>
          <w:rFonts w:cs="Times New Roman"/>
          <w:b/>
          <w:szCs w:val="24"/>
        </w:rPr>
        <w:t>*</w:t>
      </w:r>
      <w:r w:rsidR="002868E2" w:rsidRPr="00376CC5">
        <w:rPr>
          <w:rFonts w:cs="Times New Roman"/>
          <w:b/>
          <w:szCs w:val="24"/>
        </w:rPr>
        <w:t xml:space="preserve">Correspondence: </w:t>
      </w:r>
      <w:proofErr w:type="spellStart"/>
      <w:r w:rsidRPr="00C940CF">
        <w:rPr>
          <w:rFonts w:cs="Times New Roman"/>
          <w:szCs w:val="24"/>
        </w:rPr>
        <w:t>Zhimin</w:t>
      </w:r>
      <w:proofErr w:type="spellEnd"/>
      <w:r w:rsidRPr="00C940CF">
        <w:rPr>
          <w:rFonts w:cs="Times New Roman"/>
          <w:szCs w:val="24"/>
        </w:rPr>
        <w:t xml:space="preserve"> Wang</w:t>
      </w:r>
      <w:r>
        <w:rPr>
          <w:rFonts w:cs="Times New Roman" w:hint="eastAsia"/>
          <w:szCs w:val="24"/>
          <w:lang w:eastAsia="zh-CN"/>
        </w:rPr>
        <w:t>,</w:t>
      </w:r>
      <w:r>
        <w:rPr>
          <w:rFonts w:cs="Times New Roman"/>
          <w:szCs w:val="24"/>
          <w:lang w:eastAsia="zh-CN"/>
        </w:rPr>
        <w:t xml:space="preserve"> </w:t>
      </w:r>
      <w:r w:rsidRPr="00C940CF">
        <w:rPr>
          <w:rFonts w:cs="Times New Roman"/>
          <w:szCs w:val="24"/>
        </w:rPr>
        <w:t>wangzhimin@ouc.edu.cn</w:t>
      </w:r>
      <w:r>
        <w:rPr>
          <w:rFonts w:cs="Times New Roman"/>
          <w:szCs w:val="24"/>
        </w:rPr>
        <w:t xml:space="preserve">; </w:t>
      </w:r>
      <w:proofErr w:type="spellStart"/>
      <w:r w:rsidRPr="00C940CF">
        <w:rPr>
          <w:rFonts w:cs="Times New Roman"/>
          <w:szCs w:val="24"/>
        </w:rPr>
        <w:t>Yongjian</w:t>
      </w:r>
      <w:proofErr w:type="spellEnd"/>
      <w:r w:rsidRPr="00C940CF">
        <w:rPr>
          <w:rFonts w:cs="Times New Roman"/>
          <w:szCs w:val="24"/>
        </w:rPr>
        <w:t xml:space="preserve"> Gu</w:t>
      </w:r>
      <w:r>
        <w:rPr>
          <w:rFonts w:cs="Times New Roman"/>
          <w:szCs w:val="24"/>
        </w:rPr>
        <w:t xml:space="preserve">, </w:t>
      </w:r>
      <w:r w:rsidRPr="00C940CF">
        <w:rPr>
          <w:rFonts w:cs="Times New Roman"/>
          <w:szCs w:val="24"/>
        </w:rPr>
        <w:t>yjgu@ouc.edu.cn</w:t>
      </w:r>
    </w:p>
    <w:p w14:paraId="3D005757" w14:textId="21D5C410" w:rsidR="00C940CF" w:rsidRDefault="00C940CF" w:rsidP="00F97FCA">
      <w:pPr>
        <w:spacing w:before="240" w:after="0"/>
        <w:rPr>
          <w:rFonts w:cs="Times New Roman"/>
          <w:szCs w:val="24"/>
        </w:rPr>
      </w:pPr>
      <w:r w:rsidRPr="00252A61">
        <w:rPr>
          <w:rFonts w:cs="Times New Roman"/>
          <w:szCs w:val="24"/>
          <w:vertAlign w:val="superscript"/>
        </w:rPr>
        <w:t>†</w:t>
      </w:r>
      <w:r w:rsidRPr="00C940CF">
        <w:rPr>
          <w:rFonts w:cs="Times New Roman"/>
          <w:szCs w:val="24"/>
        </w:rPr>
        <w:t>These authors contribute equally to this work and share first authorship</w:t>
      </w:r>
    </w:p>
    <w:p w14:paraId="46DAC1F7" w14:textId="45AD261E" w:rsidR="00EA3D3C" w:rsidRPr="00073835" w:rsidRDefault="00661250" w:rsidP="00F97FCA">
      <w:pPr>
        <w:pStyle w:val="Heading1"/>
      </w:pPr>
      <w:r>
        <w:rPr>
          <w:rFonts w:eastAsiaTheme="minorEastAsia" w:hint="eastAsia"/>
          <w:lang w:eastAsia="zh-CN"/>
        </w:rPr>
        <w:t>Template</w:t>
      </w:r>
      <w:r>
        <w:rPr>
          <w:rFonts w:eastAsiaTheme="minorEastAsia"/>
          <w:lang w:eastAsia="zh-CN"/>
        </w:rPr>
        <w:t xml:space="preserve"> </w:t>
      </w:r>
      <w:r>
        <w:rPr>
          <w:rFonts w:eastAsiaTheme="minorEastAsia" w:hint="eastAsia"/>
          <w:lang w:eastAsia="zh-CN"/>
        </w:rPr>
        <w:t>CNN</w:t>
      </w:r>
      <w:r>
        <w:rPr>
          <w:rFonts w:eastAsiaTheme="minorEastAsia"/>
          <w:lang w:eastAsia="zh-CN"/>
        </w:rPr>
        <w:t xml:space="preserve"> </w:t>
      </w:r>
      <w:r>
        <w:rPr>
          <w:rFonts w:eastAsiaTheme="minorEastAsia" w:hint="eastAsia"/>
          <w:lang w:eastAsia="zh-CN"/>
        </w:rPr>
        <w:t>and</w:t>
      </w:r>
      <w:r>
        <w:rPr>
          <w:rFonts w:eastAsiaTheme="minorEastAsia"/>
          <w:lang w:eastAsia="zh-CN"/>
        </w:rPr>
        <w:t xml:space="preserve"> </w:t>
      </w:r>
      <w:proofErr w:type="spellStart"/>
      <w:r>
        <w:rPr>
          <w:rFonts w:eastAsiaTheme="minorEastAsia" w:hint="eastAsia"/>
          <w:lang w:eastAsia="zh-CN"/>
        </w:rPr>
        <w:t>ResNet</w:t>
      </w:r>
      <w:proofErr w:type="spellEnd"/>
      <w:r w:rsidR="00073835">
        <w:rPr>
          <w:rFonts w:eastAsiaTheme="minorEastAsia"/>
          <w:lang w:eastAsia="zh-CN"/>
        </w:rPr>
        <w:t xml:space="preserve"> models</w:t>
      </w:r>
    </w:p>
    <w:p w14:paraId="594433BF" w14:textId="640CF68F" w:rsidR="00D7481F" w:rsidRDefault="00A3709B" w:rsidP="00A3709B">
      <w:pPr>
        <w:jc w:val="both"/>
        <w:rPr>
          <w:szCs w:val="24"/>
        </w:rPr>
      </w:pPr>
      <w:r w:rsidRPr="00A3709B">
        <w:rPr>
          <w:szCs w:val="24"/>
          <w:lang w:eastAsia="zh-CN"/>
        </w:rPr>
        <w:t xml:space="preserve">In this </w:t>
      </w:r>
      <w:r>
        <w:rPr>
          <w:szCs w:val="24"/>
          <w:lang w:eastAsia="zh-CN"/>
        </w:rPr>
        <w:t>work</w:t>
      </w:r>
      <w:r w:rsidRPr="00A3709B">
        <w:rPr>
          <w:szCs w:val="24"/>
          <w:lang w:eastAsia="zh-CN"/>
        </w:rPr>
        <w:t>, we introduce two novel models for phytoplankton classification: the quantum-classical convolutional neural network (QCCNN) and the quantum-classical residual network (</w:t>
      </w:r>
      <w:proofErr w:type="spellStart"/>
      <w:r w:rsidRPr="00A3709B">
        <w:rPr>
          <w:szCs w:val="24"/>
          <w:lang w:eastAsia="zh-CN"/>
        </w:rPr>
        <w:t>QCResNet</w:t>
      </w:r>
      <w:proofErr w:type="spellEnd"/>
      <w:r w:rsidRPr="00A3709B">
        <w:rPr>
          <w:szCs w:val="24"/>
          <w:lang w:eastAsia="zh-CN"/>
        </w:rPr>
        <w:t xml:space="preserve">). The QCCNN is </w:t>
      </w:r>
      <w:r>
        <w:rPr>
          <w:szCs w:val="24"/>
          <w:lang w:eastAsia="zh-CN"/>
        </w:rPr>
        <w:t xml:space="preserve">constructed </w:t>
      </w:r>
      <w:r w:rsidRPr="00A3709B">
        <w:rPr>
          <w:szCs w:val="24"/>
          <w:lang w:eastAsia="zh-CN"/>
        </w:rPr>
        <w:t xml:space="preserve">based on a classical CNN model, while the </w:t>
      </w:r>
      <w:proofErr w:type="spellStart"/>
      <w:r w:rsidRPr="00A3709B">
        <w:rPr>
          <w:szCs w:val="24"/>
          <w:lang w:eastAsia="zh-CN"/>
        </w:rPr>
        <w:t>QCResNet</w:t>
      </w:r>
      <w:proofErr w:type="spellEnd"/>
      <w:r w:rsidRPr="00A3709B">
        <w:rPr>
          <w:szCs w:val="24"/>
          <w:lang w:eastAsia="zh-CN"/>
        </w:rPr>
        <w:t xml:space="preserve"> is based on a </w:t>
      </w:r>
      <w:proofErr w:type="spellStart"/>
      <w:r w:rsidRPr="00A3709B">
        <w:rPr>
          <w:szCs w:val="24"/>
          <w:lang w:eastAsia="zh-CN"/>
        </w:rPr>
        <w:t>ResNet</w:t>
      </w:r>
      <w:proofErr w:type="spellEnd"/>
      <w:r w:rsidRPr="00A3709B">
        <w:rPr>
          <w:szCs w:val="24"/>
          <w:lang w:eastAsia="zh-CN"/>
        </w:rPr>
        <w:t xml:space="preserve"> model. Figure 1 illustrates the architecture of a typical CNN, which includes two convolutional layers, a max-pooling layer, and two fully connected layers. We use this CNN as a template framework to construct the QCCNN in our experiments. Figure 2 shows the architecture of a </w:t>
      </w:r>
      <w:proofErr w:type="spellStart"/>
      <w:r w:rsidRPr="00A3709B">
        <w:rPr>
          <w:szCs w:val="24"/>
          <w:lang w:eastAsia="zh-CN"/>
        </w:rPr>
        <w:t>ResNet</w:t>
      </w:r>
      <w:proofErr w:type="spellEnd"/>
      <w:r w:rsidRPr="00A3709B">
        <w:rPr>
          <w:szCs w:val="24"/>
          <w:lang w:eastAsia="zh-CN"/>
        </w:rPr>
        <w:t xml:space="preserve">, which comprises two residual units, an adaptive average pooling layer, and a fully connected layer. The shortcut connections in the </w:t>
      </w:r>
      <w:proofErr w:type="spellStart"/>
      <w:r w:rsidRPr="00A3709B">
        <w:rPr>
          <w:szCs w:val="24"/>
          <w:lang w:eastAsia="zh-CN"/>
        </w:rPr>
        <w:t>ResNet</w:t>
      </w:r>
      <w:proofErr w:type="spellEnd"/>
      <w:r w:rsidRPr="00A3709B">
        <w:rPr>
          <w:szCs w:val="24"/>
          <w:lang w:eastAsia="zh-CN"/>
        </w:rPr>
        <w:t xml:space="preserve"> use a 1×1 convolution operation. We use this </w:t>
      </w:r>
      <w:proofErr w:type="spellStart"/>
      <w:r w:rsidRPr="00A3709B">
        <w:rPr>
          <w:szCs w:val="24"/>
          <w:lang w:eastAsia="zh-CN"/>
        </w:rPr>
        <w:t>ResNet</w:t>
      </w:r>
      <w:proofErr w:type="spellEnd"/>
      <w:r w:rsidRPr="00A3709B">
        <w:rPr>
          <w:szCs w:val="24"/>
          <w:lang w:eastAsia="zh-CN"/>
        </w:rPr>
        <w:t xml:space="preserve"> as a template framework to construct the </w:t>
      </w:r>
      <w:proofErr w:type="spellStart"/>
      <w:r w:rsidRPr="00A3709B">
        <w:rPr>
          <w:szCs w:val="24"/>
          <w:lang w:eastAsia="zh-CN"/>
        </w:rPr>
        <w:t>QCResNet</w:t>
      </w:r>
      <w:proofErr w:type="spellEnd"/>
      <w:r w:rsidRPr="00A3709B">
        <w:rPr>
          <w:szCs w:val="24"/>
          <w:lang w:eastAsia="zh-CN"/>
        </w:rPr>
        <w:t xml:space="preserve"> in our experiments.</w:t>
      </w:r>
    </w:p>
    <w:p w14:paraId="5562E919" w14:textId="218A1582" w:rsidR="000D3675" w:rsidRDefault="000D3675" w:rsidP="00073835">
      <w:pPr>
        <w:jc w:val="center"/>
        <w:rPr>
          <w:szCs w:val="24"/>
        </w:rPr>
      </w:pPr>
      <w:r>
        <w:rPr>
          <w:rFonts w:hint="eastAsia"/>
          <w:noProof/>
          <w:lang w:eastAsia="zh-CN"/>
        </w:rPr>
        <w:drawing>
          <wp:inline distT="0" distB="0" distL="0" distR="0" wp14:anchorId="4967E402" wp14:editId="31A2FB04">
            <wp:extent cx="5274310" cy="238569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NN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04C31" w14:textId="1B30CCEB" w:rsidR="00073835" w:rsidRPr="00E21591" w:rsidRDefault="00894F6E" w:rsidP="00073835">
      <w:pPr>
        <w:jc w:val="both"/>
        <w:rPr>
          <w:sz w:val="21"/>
          <w:lang w:eastAsia="en-GB"/>
        </w:rPr>
      </w:pPr>
      <w:r w:rsidRPr="00E21591">
        <w:rPr>
          <w:sz w:val="21"/>
          <w:szCs w:val="24"/>
        </w:rPr>
        <w:t xml:space="preserve">Supplementary </w:t>
      </w:r>
      <w:r w:rsidR="00073835" w:rsidRPr="00E21591">
        <w:rPr>
          <w:sz w:val="21"/>
          <w:szCs w:val="24"/>
        </w:rPr>
        <w:t>F</w:t>
      </w:r>
      <w:r w:rsidRPr="00E21591">
        <w:rPr>
          <w:sz w:val="21"/>
          <w:szCs w:val="24"/>
        </w:rPr>
        <w:t>igure</w:t>
      </w:r>
      <w:r w:rsidR="00073835" w:rsidRPr="00E21591">
        <w:rPr>
          <w:sz w:val="21"/>
          <w:szCs w:val="24"/>
        </w:rPr>
        <w:t xml:space="preserve"> 1 </w:t>
      </w:r>
      <w:r w:rsidR="00D7481F" w:rsidRPr="00E21591">
        <w:rPr>
          <w:sz w:val="21"/>
          <w:szCs w:val="24"/>
        </w:rPr>
        <w:t>A</w:t>
      </w:r>
      <w:r w:rsidR="00073835" w:rsidRPr="00E21591">
        <w:rPr>
          <w:sz w:val="21"/>
          <w:szCs w:val="24"/>
        </w:rPr>
        <w:t xml:space="preserve">rchitecture of </w:t>
      </w:r>
      <w:r w:rsidR="00D7481F" w:rsidRPr="00E21591">
        <w:rPr>
          <w:sz w:val="21"/>
          <w:szCs w:val="24"/>
        </w:rPr>
        <w:t xml:space="preserve">the template </w:t>
      </w:r>
      <w:r w:rsidR="00073835" w:rsidRPr="00E21591">
        <w:rPr>
          <w:sz w:val="21"/>
          <w:szCs w:val="24"/>
        </w:rPr>
        <w:t xml:space="preserve">CNN </w:t>
      </w:r>
      <w:r w:rsidR="00D7481F" w:rsidRPr="00E21591">
        <w:rPr>
          <w:sz w:val="21"/>
          <w:szCs w:val="24"/>
        </w:rPr>
        <w:t xml:space="preserve">that is </w:t>
      </w:r>
      <w:r w:rsidR="00073835" w:rsidRPr="00E21591">
        <w:rPr>
          <w:sz w:val="21"/>
          <w:szCs w:val="24"/>
        </w:rPr>
        <w:t>used to construct QCCNN.</w:t>
      </w:r>
    </w:p>
    <w:p w14:paraId="4F4D50C6" w14:textId="77777777" w:rsidR="00073835" w:rsidRDefault="00073835" w:rsidP="00073835">
      <w:pPr>
        <w:jc w:val="center"/>
      </w:pPr>
      <w:r w:rsidRPr="00AE1E20">
        <w:rPr>
          <w:noProof/>
          <w:lang w:eastAsia="zh-CN"/>
        </w:rPr>
        <w:lastRenderedPageBreak/>
        <w:drawing>
          <wp:inline distT="0" distB="0" distL="0" distR="0" wp14:anchorId="4F21AF21" wp14:editId="5A485EE7">
            <wp:extent cx="5328000" cy="2535155"/>
            <wp:effectExtent l="0" t="0" r="6350" b="0"/>
            <wp:docPr id="16" name="图片 16" descr="H:\Article\13. QCCNN\画图\Fig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:\Article\13. QCCNN\画图\Fig2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000" cy="253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08881" w14:textId="1E21CA42" w:rsidR="00073835" w:rsidRPr="00E21591" w:rsidRDefault="00894F6E" w:rsidP="00073835">
      <w:pPr>
        <w:jc w:val="both"/>
        <w:rPr>
          <w:color w:val="000000" w:themeColor="text1"/>
          <w:sz w:val="21"/>
          <w:szCs w:val="24"/>
        </w:rPr>
      </w:pPr>
      <w:r w:rsidRPr="00E21591">
        <w:rPr>
          <w:sz w:val="21"/>
          <w:szCs w:val="24"/>
        </w:rPr>
        <w:t xml:space="preserve">Supplementary </w:t>
      </w:r>
      <w:r w:rsidR="00073835" w:rsidRPr="00E21591">
        <w:rPr>
          <w:rFonts w:hint="eastAsia"/>
          <w:sz w:val="21"/>
          <w:szCs w:val="24"/>
        </w:rPr>
        <w:t>F</w:t>
      </w:r>
      <w:r w:rsidRPr="00E21591">
        <w:rPr>
          <w:sz w:val="21"/>
          <w:szCs w:val="24"/>
        </w:rPr>
        <w:t>igure</w:t>
      </w:r>
      <w:r w:rsidR="00073835" w:rsidRPr="00E21591">
        <w:rPr>
          <w:rFonts w:hint="eastAsia"/>
          <w:sz w:val="21"/>
          <w:szCs w:val="24"/>
        </w:rPr>
        <w:t xml:space="preserve"> </w:t>
      </w:r>
      <w:r w:rsidR="00073835" w:rsidRPr="00E21591">
        <w:rPr>
          <w:rFonts w:cs="Times New Roman"/>
          <w:sz w:val="21"/>
          <w:szCs w:val="21"/>
        </w:rPr>
        <w:t xml:space="preserve">2 </w:t>
      </w:r>
      <w:r w:rsidR="00D7481F" w:rsidRPr="00E21591">
        <w:rPr>
          <w:rFonts w:cs="Times New Roman"/>
          <w:sz w:val="21"/>
          <w:szCs w:val="21"/>
        </w:rPr>
        <w:t>A</w:t>
      </w:r>
      <w:r w:rsidR="00073835" w:rsidRPr="00E21591">
        <w:rPr>
          <w:rFonts w:cs="Times New Roman"/>
          <w:sz w:val="21"/>
          <w:szCs w:val="21"/>
        </w:rPr>
        <w:t>rchitecture of</w:t>
      </w:r>
      <w:r w:rsidR="00D7481F" w:rsidRPr="00E21591">
        <w:rPr>
          <w:rFonts w:cs="Times New Roman"/>
          <w:sz w:val="21"/>
          <w:szCs w:val="21"/>
        </w:rPr>
        <w:t xml:space="preserve"> the template</w:t>
      </w:r>
      <w:r w:rsidR="00073835" w:rsidRPr="00E21591">
        <w:rPr>
          <w:rFonts w:cs="Times New Roman"/>
          <w:sz w:val="21"/>
          <w:szCs w:val="21"/>
        </w:rPr>
        <w:t xml:space="preserve"> </w:t>
      </w:r>
      <w:proofErr w:type="spellStart"/>
      <w:r w:rsidR="00073835" w:rsidRPr="00E21591">
        <w:rPr>
          <w:rFonts w:cs="Times New Roman"/>
          <w:sz w:val="21"/>
          <w:szCs w:val="21"/>
        </w:rPr>
        <w:t>ResNet</w:t>
      </w:r>
      <w:proofErr w:type="spellEnd"/>
      <w:r w:rsidR="00073835" w:rsidRPr="00E21591">
        <w:rPr>
          <w:rFonts w:cs="Times New Roman"/>
          <w:sz w:val="21"/>
          <w:szCs w:val="21"/>
        </w:rPr>
        <w:t xml:space="preserve"> </w:t>
      </w:r>
      <w:r w:rsidR="00073835" w:rsidRPr="00E21591">
        <w:rPr>
          <w:sz w:val="21"/>
          <w:szCs w:val="21"/>
        </w:rPr>
        <w:t xml:space="preserve">that is used to construct </w:t>
      </w:r>
      <w:proofErr w:type="spellStart"/>
      <w:r w:rsidR="00073835" w:rsidRPr="00E21591">
        <w:rPr>
          <w:sz w:val="21"/>
          <w:szCs w:val="21"/>
        </w:rPr>
        <w:t>QC</w:t>
      </w:r>
      <w:r w:rsidR="00073835" w:rsidRPr="00E21591">
        <w:rPr>
          <w:rFonts w:cs="Times New Roman"/>
          <w:sz w:val="21"/>
          <w:szCs w:val="21"/>
        </w:rPr>
        <w:t>ResNet</w:t>
      </w:r>
      <w:proofErr w:type="spellEnd"/>
      <w:r w:rsidR="00073835" w:rsidRPr="00E21591">
        <w:rPr>
          <w:rFonts w:cs="Times New Roman"/>
          <w:sz w:val="21"/>
          <w:szCs w:val="21"/>
        </w:rPr>
        <w:t>.</w:t>
      </w:r>
    </w:p>
    <w:p w14:paraId="5A15C86D" w14:textId="08C00AC4" w:rsidR="00505A8C" w:rsidRDefault="00505A8C" w:rsidP="00505A8C">
      <w:pPr>
        <w:pStyle w:val="Heading1"/>
      </w:pPr>
      <w:bookmarkStart w:id="2" w:name="_Hlk130827337"/>
      <w:r>
        <w:rPr>
          <w:rFonts w:eastAsiaTheme="minorEastAsia"/>
          <w:lang w:eastAsia="zh-CN"/>
        </w:rPr>
        <w:t>Another</w:t>
      </w:r>
      <w:r w:rsidRPr="00505A8C">
        <w:rPr>
          <w:rFonts w:eastAsiaTheme="minorEastAsia"/>
          <w:lang w:eastAsia="zh-CN"/>
        </w:rPr>
        <w:t xml:space="preserve"> </w:t>
      </w:r>
      <w:r>
        <w:rPr>
          <w:rFonts w:eastAsiaTheme="minorEastAsia"/>
          <w:lang w:eastAsia="zh-CN"/>
        </w:rPr>
        <w:t>a</w:t>
      </w:r>
      <w:r w:rsidRPr="00505A8C">
        <w:rPr>
          <w:rFonts w:eastAsiaTheme="minorEastAsia"/>
          <w:lang w:eastAsia="zh-CN"/>
        </w:rPr>
        <w:t>rchitecture of quantum convolutional layer</w:t>
      </w:r>
    </w:p>
    <w:p w14:paraId="0319D839" w14:textId="16B2A999" w:rsidR="00505A8C" w:rsidRDefault="00505A8C" w:rsidP="00505A8C">
      <w:pPr>
        <w:jc w:val="both"/>
        <w:rPr>
          <w:lang w:eastAsia="zh-CN"/>
        </w:rPr>
      </w:pPr>
      <w:r>
        <w:rPr>
          <w:rFonts w:hint="eastAsia"/>
          <w:lang w:eastAsia="zh-CN"/>
        </w:rPr>
        <w:t>T</w:t>
      </w:r>
      <w:r>
        <w:rPr>
          <w:lang w:eastAsia="zh-CN"/>
        </w:rPr>
        <w:t xml:space="preserve">he </w:t>
      </w:r>
      <w:proofErr w:type="spellStart"/>
      <w:r>
        <w:rPr>
          <w:szCs w:val="24"/>
        </w:rPr>
        <w:t>QCResNet</w:t>
      </w:r>
      <w:proofErr w:type="spellEnd"/>
      <w:r>
        <w:rPr>
          <w:szCs w:val="24"/>
        </w:rPr>
        <w:t xml:space="preserve"> models use </w:t>
      </w:r>
      <w:r w:rsidRPr="00505A8C">
        <w:rPr>
          <w:szCs w:val="24"/>
        </w:rPr>
        <w:t>quantum residual unit</w:t>
      </w:r>
      <w:r>
        <w:rPr>
          <w:szCs w:val="24"/>
        </w:rPr>
        <w:t xml:space="preserve"> as the basic building block, as shown in Figure 5 in the main text. The </w:t>
      </w:r>
      <w:r w:rsidRPr="00505A8C">
        <w:rPr>
          <w:szCs w:val="24"/>
        </w:rPr>
        <w:t xml:space="preserve">quantum residual unit #1 uses a filter window size of 3×3, </w:t>
      </w:r>
      <w:r>
        <w:rPr>
          <w:szCs w:val="24"/>
        </w:rPr>
        <w:t>and</w:t>
      </w:r>
      <w:r w:rsidRPr="00505A8C">
        <w:rPr>
          <w:szCs w:val="24"/>
        </w:rPr>
        <w:t xml:space="preserve"> outputs three feature channels.</w:t>
      </w:r>
      <w:r>
        <w:rPr>
          <w:szCs w:val="24"/>
        </w:rPr>
        <w:t xml:space="preserve"> </w:t>
      </w:r>
      <w:r w:rsidRPr="00505A8C">
        <w:rPr>
          <w:szCs w:val="24"/>
        </w:rPr>
        <w:t>To accomplish this, the dense angle encoding method is applied, which employs 3 qubits to embed 9 data elements</w:t>
      </w:r>
      <w:r>
        <w:rPr>
          <w:szCs w:val="24"/>
        </w:rPr>
        <w:t xml:space="preserve">. </w:t>
      </w:r>
      <w:r w:rsidR="00721CF4">
        <w:rPr>
          <w:szCs w:val="24"/>
        </w:rPr>
        <w:t>Figure 3 shows t</w:t>
      </w:r>
      <w:r>
        <w:rPr>
          <w:szCs w:val="24"/>
        </w:rPr>
        <w:t xml:space="preserve">he </w:t>
      </w:r>
      <w:r w:rsidR="00721CF4">
        <w:rPr>
          <w:szCs w:val="24"/>
        </w:rPr>
        <w:t>detailed a</w:t>
      </w:r>
      <w:r w:rsidR="00721CF4" w:rsidRPr="00721CF4">
        <w:rPr>
          <w:szCs w:val="24"/>
        </w:rPr>
        <w:t>rchitecture of the quantum convolutional layer</w:t>
      </w:r>
      <w:r w:rsidR="00721CF4">
        <w:rPr>
          <w:szCs w:val="24"/>
        </w:rPr>
        <w:t xml:space="preserve"> used in the </w:t>
      </w:r>
      <w:r w:rsidR="00721CF4" w:rsidRPr="00505A8C">
        <w:rPr>
          <w:szCs w:val="24"/>
        </w:rPr>
        <w:t>quantum residual unit #1</w:t>
      </w:r>
      <w:r w:rsidR="00721CF4">
        <w:rPr>
          <w:szCs w:val="24"/>
        </w:rPr>
        <w:t>.</w:t>
      </w:r>
    </w:p>
    <w:p w14:paraId="5EA1C202" w14:textId="77777777" w:rsidR="00505A8C" w:rsidRDefault="00505A8C" w:rsidP="00505A8C">
      <w:pPr>
        <w:jc w:val="center"/>
        <w:rPr>
          <w:szCs w:val="24"/>
          <w:lang w:eastAsia="zh-CN"/>
        </w:rPr>
      </w:pPr>
      <w:r>
        <w:rPr>
          <w:noProof/>
          <w:szCs w:val="24"/>
          <w:lang w:eastAsia="zh-CN"/>
        </w:rPr>
        <w:drawing>
          <wp:inline distT="0" distB="0" distL="0" distR="0" wp14:anchorId="5C217151" wp14:editId="0A051EF3">
            <wp:extent cx="6206490" cy="2255520"/>
            <wp:effectExtent l="0" t="0" r="3810" b="0"/>
            <wp:docPr id="159" name="图片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490" cy="225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21104F" w14:textId="3A82527A" w:rsidR="00505A8C" w:rsidRPr="00505A8C" w:rsidRDefault="00505A8C" w:rsidP="00505A8C">
      <w:pPr>
        <w:jc w:val="both"/>
      </w:pPr>
      <w:r w:rsidRPr="00E21591">
        <w:rPr>
          <w:sz w:val="21"/>
          <w:szCs w:val="24"/>
        </w:rPr>
        <w:t xml:space="preserve">Supplementary </w:t>
      </w:r>
      <w:r w:rsidRPr="0070355C">
        <w:rPr>
          <w:sz w:val="21"/>
          <w:szCs w:val="24"/>
        </w:rPr>
        <w:t xml:space="preserve">Figure </w:t>
      </w:r>
      <w:r>
        <w:rPr>
          <w:sz w:val="21"/>
          <w:szCs w:val="24"/>
        </w:rPr>
        <w:t>3</w:t>
      </w:r>
      <w:r w:rsidRPr="0070355C">
        <w:rPr>
          <w:sz w:val="21"/>
          <w:szCs w:val="24"/>
        </w:rPr>
        <w:t xml:space="preserve"> Ar</w:t>
      </w:r>
      <w:r w:rsidRPr="00DB76B0">
        <w:rPr>
          <w:sz w:val="21"/>
          <w:szCs w:val="24"/>
        </w:rPr>
        <w:t xml:space="preserve">chitecture of the quantum convolutional layer used in the quantum residual unit #1 </w:t>
      </w:r>
      <w:r w:rsidR="00721CF4">
        <w:rPr>
          <w:sz w:val="21"/>
          <w:szCs w:val="24"/>
        </w:rPr>
        <w:t xml:space="preserve">in the </w:t>
      </w:r>
      <w:proofErr w:type="spellStart"/>
      <w:r w:rsidR="00721CF4" w:rsidRPr="00721CF4">
        <w:rPr>
          <w:sz w:val="21"/>
          <w:szCs w:val="24"/>
        </w:rPr>
        <w:t>QCResNet</w:t>
      </w:r>
      <w:proofErr w:type="spellEnd"/>
      <w:r w:rsidR="00721CF4">
        <w:rPr>
          <w:sz w:val="21"/>
          <w:szCs w:val="24"/>
        </w:rPr>
        <w:t xml:space="preserve"> models</w:t>
      </w:r>
      <w:r w:rsidRPr="00DB76B0">
        <w:rPr>
          <w:sz w:val="21"/>
          <w:szCs w:val="24"/>
        </w:rPr>
        <w:t xml:space="preserve">. </w:t>
      </w:r>
    </w:p>
    <w:p w14:paraId="592A4D53" w14:textId="54ABB399" w:rsidR="00117666" w:rsidRPr="00376CC5" w:rsidRDefault="00B52C71" w:rsidP="009971AA">
      <w:pPr>
        <w:pStyle w:val="Heading1"/>
      </w:pPr>
      <w:r>
        <w:t>C</w:t>
      </w:r>
      <w:r w:rsidR="007D7ADE">
        <w:t>omparison between quantum and classical models</w:t>
      </w:r>
    </w:p>
    <w:p w14:paraId="51F2F162" w14:textId="2A062885" w:rsidR="00F81033" w:rsidRPr="00F81033" w:rsidRDefault="00F81033" w:rsidP="007D7ADE">
      <w:pPr>
        <w:pStyle w:val="Heading1"/>
        <w:numPr>
          <w:ilvl w:val="0"/>
          <w:numId w:val="0"/>
        </w:numPr>
        <w:jc w:val="both"/>
        <w:rPr>
          <w:rFonts w:eastAsia="Times New Roman"/>
          <w:b w:val="0"/>
          <w:lang w:val="en-GB" w:eastAsia="en-GB"/>
        </w:rPr>
      </w:pPr>
      <w:bookmarkStart w:id="3" w:name="_Hlk130827419"/>
      <w:bookmarkEnd w:id="2"/>
      <w:r w:rsidRPr="00F81033">
        <w:rPr>
          <w:rFonts w:eastAsia="Times New Roman"/>
          <w:b w:val="0"/>
          <w:lang w:val="en-GB" w:eastAsia="en-GB"/>
        </w:rPr>
        <w:t xml:space="preserve">In </w:t>
      </w:r>
      <w:r w:rsidR="00B52C71">
        <w:rPr>
          <w:rFonts w:eastAsia="Times New Roman"/>
          <w:b w:val="0"/>
          <w:lang w:val="en-GB" w:eastAsia="en-GB"/>
        </w:rPr>
        <w:t>our</w:t>
      </w:r>
      <w:r w:rsidRPr="00F81033">
        <w:rPr>
          <w:rFonts w:eastAsia="Times New Roman"/>
          <w:b w:val="0"/>
          <w:lang w:val="en-GB" w:eastAsia="en-GB"/>
        </w:rPr>
        <w:t xml:space="preserve"> experiment</w:t>
      </w:r>
      <w:r w:rsidR="00B52C71">
        <w:rPr>
          <w:rFonts w:eastAsia="Times New Roman"/>
          <w:b w:val="0"/>
          <w:lang w:val="en-GB" w:eastAsia="en-GB"/>
        </w:rPr>
        <w:t>s</w:t>
      </w:r>
      <w:r w:rsidRPr="00F81033">
        <w:rPr>
          <w:rFonts w:eastAsia="Times New Roman"/>
          <w:b w:val="0"/>
          <w:lang w:val="en-GB" w:eastAsia="en-GB"/>
        </w:rPr>
        <w:t xml:space="preserve">, six neural networks are evaluated </w:t>
      </w:r>
      <w:r>
        <w:rPr>
          <w:rFonts w:eastAsia="Times New Roman"/>
          <w:b w:val="0"/>
          <w:lang w:val="en-GB" w:eastAsia="en-GB"/>
        </w:rPr>
        <w:t xml:space="preserve">using the phytoplankton dataset, which are the </w:t>
      </w:r>
      <w:r w:rsidR="0090661F" w:rsidRPr="0090661F">
        <w:rPr>
          <w:rFonts w:eastAsia="Times New Roman"/>
          <w:b w:val="0"/>
          <w:lang w:val="en-GB" w:eastAsia="en-GB"/>
        </w:rPr>
        <w:t xml:space="preserve">template CNN (Supplementary Figure 1), template </w:t>
      </w:r>
      <w:proofErr w:type="spellStart"/>
      <w:r w:rsidR="0090661F" w:rsidRPr="0090661F">
        <w:rPr>
          <w:rFonts w:eastAsia="Times New Roman"/>
          <w:b w:val="0"/>
          <w:lang w:val="en-GB" w:eastAsia="en-GB"/>
        </w:rPr>
        <w:t>ResNet</w:t>
      </w:r>
      <w:proofErr w:type="spellEnd"/>
      <w:r w:rsidR="0090661F" w:rsidRPr="0090661F">
        <w:rPr>
          <w:rFonts w:eastAsia="Times New Roman"/>
          <w:b w:val="0"/>
          <w:lang w:val="en-GB" w:eastAsia="en-GB"/>
        </w:rPr>
        <w:t xml:space="preserve"> (Supplementary Figure 2), QCCNN-1 and QCCNN-2 (Figure 2</w:t>
      </w:r>
      <w:r w:rsidR="0090661F">
        <w:rPr>
          <w:rFonts w:eastAsia="Times New Roman"/>
          <w:b w:val="0"/>
          <w:lang w:val="en-GB" w:eastAsia="en-GB"/>
        </w:rPr>
        <w:t xml:space="preserve"> in main text</w:t>
      </w:r>
      <w:r w:rsidR="0090661F" w:rsidRPr="0090661F">
        <w:rPr>
          <w:rFonts w:eastAsia="Times New Roman"/>
          <w:b w:val="0"/>
          <w:lang w:val="en-GB" w:eastAsia="en-GB"/>
        </w:rPr>
        <w:t>), QCResNet-1 and QCResNet-2 (Figure 5</w:t>
      </w:r>
      <w:r w:rsidR="0090661F">
        <w:rPr>
          <w:rFonts w:eastAsia="Times New Roman"/>
          <w:b w:val="0"/>
          <w:lang w:val="en-GB" w:eastAsia="en-GB"/>
        </w:rPr>
        <w:t xml:space="preserve"> in main text</w:t>
      </w:r>
      <w:r w:rsidR="0090661F" w:rsidRPr="0090661F">
        <w:rPr>
          <w:rFonts w:eastAsia="Times New Roman"/>
          <w:b w:val="0"/>
          <w:lang w:val="en-GB" w:eastAsia="en-GB"/>
        </w:rPr>
        <w:t>).</w:t>
      </w:r>
      <w:r w:rsidR="0090661F">
        <w:rPr>
          <w:rFonts w:eastAsia="Times New Roman"/>
          <w:b w:val="0"/>
          <w:lang w:val="en-GB" w:eastAsia="en-GB"/>
        </w:rPr>
        <w:t xml:space="preserve"> The detailed information of these models is summarized in the following two tables.</w:t>
      </w:r>
    </w:p>
    <w:p w14:paraId="7D2ADD58" w14:textId="4E8A5604" w:rsidR="007D7ADE" w:rsidRPr="00F81033" w:rsidRDefault="007D7ADE" w:rsidP="007D7ADE">
      <w:pPr>
        <w:pStyle w:val="Heading1"/>
        <w:numPr>
          <w:ilvl w:val="0"/>
          <w:numId w:val="0"/>
        </w:numPr>
        <w:jc w:val="both"/>
        <w:rPr>
          <w:rFonts w:eastAsiaTheme="minorEastAsia"/>
          <w:b w:val="0"/>
          <w:lang w:eastAsia="zh-CN"/>
        </w:rPr>
      </w:pPr>
      <w:r w:rsidRPr="00F81033">
        <w:rPr>
          <w:rFonts w:eastAsiaTheme="minorEastAsia"/>
          <w:b w:val="0"/>
          <w:lang w:eastAsia="zh-CN"/>
        </w:rPr>
        <w:t xml:space="preserve">Table 1 </w:t>
      </w:r>
      <w:r w:rsidR="00B52C71">
        <w:rPr>
          <w:rFonts w:eastAsiaTheme="minorEastAsia"/>
          <w:b w:val="0"/>
          <w:lang w:eastAsia="zh-CN"/>
        </w:rPr>
        <w:t>A</w:t>
      </w:r>
      <w:r w:rsidR="00F81033" w:rsidRPr="00F81033">
        <w:rPr>
          <w:rFonts w:eastAsiaTheme="minorEastAsia"/>
          <w:b w:val="0"/>
          <w:lang w:eastAsia="zh-CN"/>
        </w:rPr>
        <w:t>rchitecture and parameters</w:t>
      </w:r>
      <w:r w:rsidRPr="00F81033">
        <w:rPr>
          <w:rFonts w:eastAsiaTheme="minorEastAsia"/>
          <w:b w:val="0"/>
          <w:lang w:eastAsia="zh-CN"/>
        </w:rPr>
        <w:t xml:space="preserve"> of CNN and QCCNN models</w:t>
      </w:r>
    </w:p>
    <w:tbl>
      <w:tblPr>
        <w:tblStyle w:val="TableGrid"/>
        <w:tblW w:w="9107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04"/>
        <w:gridCol w:w="763"/>
        <w:gridCol w:w="2098"/>
        <w:gridCol w:w="1257"/>
        <w:gridCol w:w="1871"/>
        <w:gridCol w:w="1814"/>
      </w:tblGrid>
      <w:tr w:rsidR="007D7ADE" w:rsidRPr="00BC1299" w14:paraId="391E008D" w14:textId="77777777" w:rsidTr="007D7ADE">
        <w:trPr>
          <w:trHeight w:val="567"/>
          <w:jc w:val="center"/>
        </w:trPr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7A6F5A" w14:textId="77777777" w:rsidR="007D7ADE" w:rsidRPr="00BC1299" w:rsidRDefault="007D7ADE" w:rsidP="007D7ADE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  <w:lang w:eastAsia="zh-CN"/>
              </w:rPr>
            </w:pPr>
            <w:r w:rsidRPr="00BC1299">
              <w:rPr>
                <w:rFonts w:cs="Times New Roman"/>
                <w:color w:val="000000" w:themeColor="text1"/>
                <w:szCs w:val="24"/>
                <w:lang w:eastAsia="zh-CN"/>
              </w:rPr>
              <w:lastRenderedPageBreak/>
              <w:t>Network</w:t>
            </w:r>
          </w:p>
        </w:tc>
        <w:tc>
          <w:tcPr>
            <w:tcW w:w="7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0ECF9A" w14:textId="77777777" w:rsidR="007D7ADE" w:rsidRPr="00BC1299" w:rsidRDefault="007D7ADE" w:rsidP="007D7ADE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  <w:lang w:eastAsia="zh-CN"/>
              </w:rPr>
            </w:pPr>
            <w:r w:rsidRPr="00BC1299">
              <w:rPr>
                <w:rFonts w:cs="Times New Roman"/>
                <w:color w:val="000000" w:themeColor="text1"/>
                <w:szCs w:val="24"/>
                <w:lang w:eastAsia="zh-CN"/>
              </w:rPr>
              <w:t>Level</w:t>
            </w:r>
          </w:p>
        </w:tc>
        <w:tc>
          <w:tcPr>
            <w:tcW w:w="20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3EFCD1" w14:textId="77777777" w:rsidR="007D7ADE" w:rsidRPr="00BC1299" w:rsidRDefault="007D7ADE" w:rsidP="007D7ADE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  <w:lang w:eastAsia="zh-CN"/>
              </w:rPr>
            </w:pPr>
            <w:r w:rsidRPr="00BC1299">
              <w:rPr>
                <w:rFonts w:cs="Times New Roman"/>
                <w:color w:val="000000" w:themeColor="text1"/>
                <w:szCs w:val="24"/>
                <w:lang w:eastAsia="zh-CN"/>
              </w:rPr>
              <w:t>Layers</w:t>
            </w:r>
          </w:p>
        </w:tc>
        <w:tc>
          <w:tcPr>
            <w:tcW w:w="12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75CEC4" w14:textId="16B8A520" w:rsidR="007D7ADE" w:rsidRPr="00BC1299" w:rsidRDefault="007D7ADE" w:rsidP="007D7ADE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  <w:lang w:eastAsia="zh-CN"/>
              </w:rPr>
            </w:pPr>
            <w:r w:rsidRPr="00BC1299">
              <w:rPr>
                <w:rFonts w:cs="Times New Roman"/>
                <w:color w:val="000000" w:themeColor="text1"/>
                <w:szCs w:val="24"/>
              </w:rPr>
              <w:t>Input</w:t>
            </w:r>
          </w:p>
        </w:tc>
        <w:tc>
          <w:tcPr>
            <w:tcW w:w="1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8A242D" w14:textId="7AA76F15" w:rsidR="007D7ADE" w:rsidRPr="00BC1299" w:rsidRDefault="001A52FA" w:rsidP="001A52FA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  <w:lang w:eastAsia="zh-CN"/>
              </w:rPr>
            </w:pPr>
            <w:r>
              <w:rPr>
                <w:rFonts w:cs="Times New Roman"/>
                <w:color w:val="000000" w:themeColor="text1"/>
                <w:szCs w:val="24"/>
                <w:lang w:eastAsia="zh-CN"/>
              </w:rPr>
              <w:t xml:space="preserve">Filter, </w:t>
            </w:r>
            <w:r w:rsidR="007D7ADE" w:rsidRPr="00BC1299">
              <w:rPr>
                <w:rFonts w:cs="Times New Roman"/>
                <w:color w:val="000000" w:themeColor="text1"/>
                <w:szCs w:val="24"/>
                <w:lang w:eastAsia="zh-CN"/>
              </w:rPr>
              <w:t>Channels</w:t>
            </w:r>
          </w:p>
        </w:tc>
        <w:tc>
          <w:tcPr>
            <w:tcW w:w="18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9A8645" w14:textId="21122706" w:rsidR="007D7ADE" w:rsidRPr="00BC1299" w:rsidRDefault="007D7ADE" w:rsidP="007D7ADE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  <w:lang w:eastAsia="zh-CN"/>
              </w:rPr>
            </w:pPr>
            <w:r w:rsidRPr="00BC1299">
              <w:rPr>
                <w:rFonts w:cs="Times New Roman"/>
                <w:color w:val="000000" w:themeColor="text1"/>
                <w:szCs w:val="24"/>
              </w:rPr>
              <w:t># of parameters</w:t>
            </w:r>
          </w:p>
        </w:tc>
      </w:tr>
      <w:tr w:rsidR="007D7ADE" w:rsidRPr="00BC1299" w14:paraId="06F7A91E" w14:textId="77777777" w:rsidTr="007D7ADE">
        <w:trPr>
          <w:trHeight w:val="454"/>
          <w:jc w:val="center"/>
        </w:trPr>
        <w:tc>
          <w:tcPr>
            <w:tcW w:w="1304" w:type="dxa"/>
            <w:vMerge w:val="restart"/>
            <w:tcBorders>
              <w:top w:val="single" w:sz="4" w:space="0" w:color="auto"/>
            </w:tcBorders>
            <w:vAlign w:val="center"/>
          </w:tcPr>
          <w:p w14:paraId="0C9694AE" w14:textId="206F7EAC" w:rsidR="0090661F" w:rsidRDefault="0090661F" w:rsidP="007D7ADE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  <w:lang w:eastAsia="zh-CN"/>
              </w:rPr>
            </w:pPr>
            <w:r>
              <w:rPr>
                <w:rFonts w:cs="Times New Roman"/>
                <w:color w:val="000000" w:themeColor="text1"/>
                <w:szCs w:val="24"/>
                <w:lang w:eastAsia="zh-CN"/>
              </w:rPr>
              <w:t>Template</w:t>
            </w:r>
          </w:p>
          <w:p w14:paraId="4F07E1E3" w14:textId="34D5E3F2" w:rsidR="007D7ADE" w:rsidRPr="00BC1299" w:rsidRDefault="007D7ADE" w:rsidP="007D7ADE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  <w:lang w:eastAsia="zh-CN"/>
              </w:rPr>
            </w:pPr>
            <w:r w:rsidRPr="00BC1299">
              <w:rPr>
                <w:rFonts w:cs="Times New Roman"/>
                <w:color w:val="000000" w:themeColor="text1"/>
                <w:szCs w:val="24"/>
                <w:lang w:eastAsia="zh-CN"/>
              </w:rPr>
              <w:t>CNN</w:t>
            </w:r>
          </w:p>
        </w:tc>
        <w:tc>
          <w:tcPr>
            <w:tcW w:w="763" w:type="dxa"/>
            <w:tcBorders>
              <w:top w:val="single" w:sz="4" w:space="0" w:color="auto"/>
            </w:tcBorders>
            <w:vAlign w:val="center"/>
          </w:tcPr>
          <w:p w14:paraId="7C7191EF" w14:textId="77777777" w:rsidR="007D7ADE" w:rsidRPr="00BC1299" w:rsidRDefault="007D7ADE" w:rsidP="007D7ADE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  <w:lang w:eastAsia="zh-CN"/>
              </w:rPr>
            </w:pPr>
            <w:r w:rsidRPr="00BC1299">
              <w:rPr>
                <w:rFonts w:cs="Times New Roman"/>
                <w:color w:val="000000" w:themeColor="text1"/>
                <w:szCs w:val="24"/>
                <w:lang w:eastAsia="zh-CN"/>
              </w:rPr>
              <w:t>1</w:t>
            </w:r>
          </w:p>
        </w:tc>
        <w:tc>
          <w:tcPr>
            <w:tcW w:w="2098" w:type="dxa"/>
            <w:tcBorders>
              <w:top w:val="single" w:sz="4" w:space="0" w:color="auto"/>
            </w:tcBorders>
            <w:vAlign w:val="center"/>
          </w:tcPr>
          <w:p w14:paraId="2BF8812D" w14:textId="77777777" w:rsidR="007D7ADE" w:rsidRPr="00F81033" w:rsidRDefault="007D7ADE" w:rsidP="007D7ADE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  <w:lang w:eastAsia="zh-CN"/>
              </w:rPr>
            </w:pPr>
            <w:r w:rsidRPr="00F81033">
              <w:rPr>
                <w:rFonts w:cs="Times New Roman"/>
                <w:color w:val="000000" w:themeColor="text1"/>
                <w:szCs w:val="24"/>
              </w:rPr>
              <w:t>Conv2D+ReLU</w:t>
            </w:r>
          </w:p>
        </w:tc>
        <w:tc>
          <w:tcPr>
            <w:tcW w:w="1257" w:type="dxa"/>
            <w:tcBorders>
              <w:top w:val="single" w:sz="4" w:space="0" w:color="auto"/>
            </w:tcBorders>
            <w:vAlign w:val="center"/>
          </w:tcPr>
          <w:p w14:paraId="77805EDB" w14:textId="77777777" w:rsidR="007D7ADE" w:rsidRPr="00F81033" w:rsidRDefault="007D7ADE" w:rsidP="007D7ADE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  <w:lang w:eastAsia="zh-CN"/>
              </w:rPr>
            </w:pPr>
            <w:r w:rsidRPr="00F81033">
              <w:rPr>
                <w:rFonts w:cs="Times New Roman"/>
                <w:color w:val="000000" w:themeColor="text1"/>
                <w:szCs w:val="24"/>
              </w:rPr>
              <w:t>20×20×1</w:t>
            </w:r>
          </w:p>
        </w:tc>
        <w:tc>
          <w:tcPr>
            <w:tcW w:w="1871" w:type="dxa"/>
            <w:tcBorders>
              <w:top w:val="single" w:sz="4" w:space="0" w:color="auto"/>
            </w:tcBorders>
            <w:vAlign w:val="center"/>
          </w:tcPr>
          <w:p w14:paraId="12C3EAA7" w14:textId="64CAD6DC" w:rsidR="007D7ADE" w:rsidRPr="00F81033" w:rsidRDefault="001A52FA" w:rsidP="001A52FA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  <w:lang w:eastAsia="zh-CN"/>
              </w:rPr>
            </w:pPr>
            <w:r>
              <w:rPr>
                <w:rFonts w:cs="Times New Roman"/>
                <w:color w:val="000000" w:themeColor="text1"/>
                <w:szCs w:val="24"/>
              </w:rPr>
              <w:t xml:space="preserve">2×2, </w:t>
            </w:r>
            <w:r w:rsidR="007D7ADE" w:rsidRPr="00F81033">
              <w:rPr>
                <w:rFonts w:cs="Times New Roman"/>
                <w:color w:val="000000" w:themeColor="text1"/>
                <w:szCs w:val="24"/>
              </w:rPr>
              <w:t>4</w:t>
            </w:r>
          </w:p>
        </w:tc>
        <w:tc>
          <w:tcPr>
            <w:tcW w:w="1814" w:type="dxa"/>
            <w:tcBorders>
              <w:top w:val="single" w:sz="4" w:space="0" w:color="auto"/>
            </w:tcBorders>
            <w:vAlign w:val="center"/>
          </w:tcPr>
          <w:p w14:paraId="010DBC26" w14:textId="77777777" w:rsidR="007D7ADE" w:rsidRPr="00F81033" w:rsidRDefault="007D7ADE" w:rsidP="007D7ADE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  <w:lang w:eastAsia="zh-CN"/>
              </w:rPr>
            </w:pPr>
            <w:r w:rsidRPr="00F81033">
              <w:rPr>
                <w:rFonts w:cs="Times New Roman"/>
                <w:color w:val="000000" w:themeColor="text1"/>
                <w:szCs w:val="24"/>
                <w:lang w:eastAsia="zh-CN"/>
              </w:rPr>
              <w:t>16</w:t>
            </w:r>
          </w:p>
        </w:tc>
      </w:tr>
      <w:tr w:rsidR="007D7ADE" w:rsidRPr="00BC1299" w14:paraId="784B0225" w14:textId="77777777" w:rsidTr="007D7ADE">
        <w:trPr>
          <w:trHeight w:val="454"/>
          <w:jc w:val="center"/>
        </w:trPr>
        <w:tc>
          <w:tcPr>
            <w:tcW w:w="1304" w:type="dxa"/>
            <w:vMerge/>
            <w:vAlign w:val="center"/>
          </w:tcPr>
          <w:p w14:paraId="661F96EC" w14:textId="77777777" w:rsidR="007D7ADE" w:rsidRPr="00BC1299" w:rsidRDefault="007D7ADE" w:rsidP="007D7ADE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63" w:type="dxa"/>
            <w:vAlign w:val="center"/>
          </w:tcPr>
          <w:p w14:paraId="64EDDBD3" w14:textId="77777777" w:rsidR="007D7ADE" w:rsidRPr="00BC1299" w:rsidRDefault="007D7ADE" w:rsidP="007D7ADE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  <w:lang w:eastAsia="zh-CN"/>
              </w:rPr>
            </w:pPr>
            <w:r w:rsidRPr="00BC1299">
              <w:rPr>
                <w:rFonts w:cs="Times New Roman"/>
                <w:color w:val="000000" w:themeColor="text1"/>
                <w:szCs w:val="24"/>
                <w:lang w:eastAsia="zh-CN"/>
              </w:rPr>
              <w:t>2</w:t>
            </w:r>
          </w:p>
        </w:tc>
        <w:tc>
          <w:tcPr>
            <w:tcW w:w="2098" w:type="dxa"/>
            <w:vAlign w:val="center"/>
          </w:tcPr>
          <w:p w14:paraId="14170805" w14:textId="77777777" w:rsidR="007D7ADE" w:rsidRPr="00F81033" w:rsidRDefault="007D7ADE" w:rsidP="007D7ADE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F81033">
              <w:rPr>
                <w:rFonts w:cs="Times New Roman"/>
                <w:color w:val="000000" w:themeColor="text1"/>
                <w:szCs w:val="24"/>
              </w:rPr>
              <w:t>Conv2D+ReLU</w:t>
            </w:r>
          </w:p>
        </w:tc>
        <w:tc>
          <w:tcPr>
            <w:tcW w:w="1257" w:type="dxa"/>
            <w:vAlign w:val="center"/>
          </w:tcPr>
          <w:p w14:paraId="529B5D8A" w14:textId="66DF0EE3" w:rsidR="007D7ADE" w:rsidRPr="00F81033" w:rsidRDefault="007D7ADE" w:rsidP="007D7ADE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  <w:lang w:eastAsia="zh-CN"/>
              </w:rPr>
            </w:pPr>
            <w:r w:rsidRPr="00F81033">
              <w:rPr>
                <w:rFonts w:cs="Times New Roman"/>
                <w:color w:val="000000" w:themeColor="text1"/>
                <w:szCs w:val="24"/>
              </w:rPr>
              <w:t>1</w:t>
            </w:r>
            <w:r w:rsidR="00BE756B">
              <w:rPr>
                <w:rFonts w:cs="Times New Roman"/>
                <w:color w:val="000000" w:themeColor="text1"/>
                <w:szCs w:val="24"/>
              </w:rPr>
              <w:t>1</w:t>
            </w:r>
            <w:r w:rsidRPr="00F81033">
              <w:rPr>
                <w:rFonts w:cs="Times New Roman"/>
                <w:color w:val="000000" w:themeColor="text1"/>
                <w:szCs w:val="24"/>
              </w:rPr>
              <w:t>×1</w:t>
            </w:r>
            <w:r w:rsidR="00BE756B">
              <w:rPr>
                <w:rFonts w:cs="Times New Roman"/>
                <w:color w:val="000000" w:themeColor="text1"/>
                <w:szCs w:val="24"/>
              </w:rPr>
              <w:t>1</w:t>
            </w:r>
            <w:r w:rsidRPr="00F81033">
              <w:rPr>
                <w:rFonts w:cs="Times New Roman"/>
                <w:color w:val="000000" w:themeColor="text1"/>
                <w:szCs w:val="24"/>
              </w:rPr>
              <w:t>×4</w:t>
            </w:r>
          </w:p>
        </w:tc>
        <w:tc>
          <w:tcPr>
            <w:tcW w:w="1871" w:type="dxa"/>
            <w:vAlign w:val="center"/>
          </w:tcPr>
          <w:p w14:paraId="2D605A0A" w14:textId="0F4B9AF3" w:rsidR="007D7ADE" w:rsidRPr="00F81033" w:rsidRDefault="007D7ADE" w:rsidP="001A52FA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  <w:lang w:eastAsia="zh-CN"/>
              </w:rPr>
            </w:pPr>
            <w:r w:rsidRPr="00F81033">
              <w:rPr>
                <w:rFonts w:cs="Times New Roman"/>
                <w:color w:val="000000" w:themeColor="text1"/>
                <w:szCs w:val="24"/>
              </w:rPr>
              <w:t>3×3</w:t>
            </w:r>
            <w:r w:rsidR="001A52FA">
              <w:rPr>
                <w:rFonts w:cs="Times New Roman"/>
                <w:color w:val="000000" w:themeColor="text1"/>
                <w:szCs w:val="24"/>
              </w:rPr>
              <w:t xml:space="preserve">, </w:t>
            </w:r>
            <w:r w:rsidRPr="00F81033">
              <w:rPr>
                <w:rFonts w:cs="Times New Roman"/>
                <w:color w:val="000000" w:themeColor="text1"/>
                <w:szCs w:val="24"/>
              </w:rPr>
              <w:t>9</w:t>
            </w:r>
          </w:p>
        </w:tc>
        <w:tc>
          <w:tcPr>
            <w:tcW w:w="1814" w:type="dxa"/>
            <w:vAlign w:val="center"/>
          </w:tcPr>
          <w:p w14:paraId="646B027B" w14:textId="77777777" w:rsidR="007D7ADE" w:rsidRPr="00F81033" w:rsidRDefault="007D7ADE" w:rsidP="007D7ADE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  <w:lang w:eastAsia="zh-CN"/>
              </w:rPr>
            </w:pPr>
            <w:r w:rsidRPr="00F81033">
              <w:rPr>
                <w:rFonts w:cs="Times New Roman"/>
                <w:color w:val="000000" w:themeColor="text1"/>
                <w:szCs w:val="24"/>
                <w:lang w:eastAsia="zh-CN"/>
              </w:rPr>
              <w:t>324</w:t>
            </w:r>
          </w:p>
        </w:tc>
      </w:tr>
      <w:tr w:rsidR="007D7ADE" w:rsidRPr="00BC1299" w14:paraId="2D0E323C" w14:textId="77777777" w:rsidTr="007D7ADE">
        <w:trPr>
          <w:trHeight w:val="454"/>
          <w:jc w:val="center"/>
        </w:trPr>
        <w:tc>
          <w:tcPr>
            <w:tcW w:w="1304" w:type="dxa"/>
            <w:vMerge/>
            <w:vAlign w:val="center"/>
          </w:tcPr>
          <w:p w14:paraId="709E40FF" w14:textId="77777777" w:rsidR="007D7ADE" w:rsidRPr="00BC1299" w:rsidRDefault="007D7ADE" w:rsidP="007D7ADE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63" w:type="dxa"/>
            <w:vAlign w:val="center"/>
          </w:tcPr>
          <w:p w14:paraId="023064B6" w14:textId="77777777" w:rsidR="007D7ADE" w:rsidRPr="00BC1299" w:rsidRDefault="007D7ADE" w:rsidP="007D7ADE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  <w:lang w:eastAsia="zh-CN"/>
              </w:rPr>
            </w:pPr>
            <w:r w:rsidRPr="00BC1299">
              <w:rPr>
                <w:rFonts w:cs="Times New Roman"/>
                <w:color w:val="000000" w:themeColor="text1"/>
                <w:szCs w:val="24"/>
                <w:lang w:eastAsia="zh-CN"/>
              </w:rPr>
              <w:t>3</w:t>
            </w:r>
          </w:p>
        </w:tc>
        <w:tc>
          <w:tcPr>
            <w:tcW w:w="2098" w:type="dxa"/>
            <w:vAlign w:val="center"/>
          </w:tcPr>
          <w:p w14:paraId="15944727" w14:textId="77777777" w:rsidR="007D7ADE" w:rsidRPr="00BC1299" w:rsidRDefault="007D7ADE" w:rsidP="007D7ADE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C1299">
              <w:rPr>
                <w:rFonts w:cs="Times New Roman"/>
                <w:color w:val="000000" w:themeColor="text1"/>
                <w:szCs w:val="24"/>
              </w:rPr>
              <w:t>MaxPooling2D</w:t>
            </w:r>
          </w:p>
        </w:tc>
        <w:tc>
          <w:tcPr>
            <w:tcW w:w="1257" w:type="dxa"/>
            <w:vAlign w:val="center"/>
          </w:tcPr>
          <w:p w14:paraId="747A5D03" w14:textId="1B616D17" w:rsidR="007D7ADE" w:rsidRPr="00BC1299" w:rsidRDefault="007D7ADE" w:rsidP="007D7ADE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  <w:lang w:eastAsia="zh-CN"/>
              </w:rPr>
            </w:pPr>
            <w:r w:rsidRPr="00BC1299">
              <w:rPr>
                <w:rFonts w:cs="Times New Roman"/>
                <w:color w:val="000000" w:themeColor="text1"/>
                <w:szCs w:val="24"/>
              </w:rPr>
              <w:t>1</w:t>
            </w:r>
            <w:r w:rsidR="00BE756B">
              <w:rPr>
                <w:rFonts w:cs="Times New Roman"/>
                <w:color w:val="000000" w:themeColor="text1"/>
                <w:szCs w:val="24"/>
              </w:rPr>
              <w:t>1</w:t>
            </w:r>
            <w:r w:rsidRPr="00BC1299">
              <w:rPr>
                <w:rFonts w:cs="Times New Roman"/>
                <w:color w:val="000000" w:themeColor="text1"/>
                <w:szCs w:val="24"/>
              </w:rPr>
              <w:t>×1</w:t>
            </w:r>
            <w:r w:rsidR="00BE756B">
              <w:rPr>
                <w:rFonts w:cs="Times New Roman"/>
                <w:color w:val="000000" w:themeColor="text1"/>
                <w:szCs w:val="24"/>
              </w:rPr>
              <w:t>1</w:t>
            </w:r>
            <w:r w:rsidRPr="00BC1299">
              <w:rPr>
                <w:rFonts w:cs="Times New Roman"/>
                <w:color w:val="000000" w:themeColor="text1"/>
                <w:szCs w:val="24"/>
              </w:rPr>
              <w:t>×9</w:t>
            </w:r>
          </w:p>
        </w:tc>
        <w:tc>
          <w:tcPr>
            <w:tcW w:w="1871" w:type="dxa"/>
            <w:vAlign w:val="center"/>
          </w:tcPr>
          <w:p w14:paraId="154F35A0" w14:textId="77777777" w:rsidR="007D7ADE" w:rsidRPr="00BC1299" w:rsidRDefault="007D7ADE" w:rsidP="007D7ADE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  <w:lang w:eastAsia="zh-CN"/>
              </w:rPr>
            </w:pPr>
            <w:r w:rsidRPr="00BC1299">
              <w:rPr>
                <w:rFonts w:cs="Times New Roman"/>
                <w:color w:val="000000" w:themeColor="text1"/>
                <w:szCs w:val="24"/>
                <w:lang w:eastAsia="zh-CN"/>
              </w:rPr>
              <w:t>—</w:t>
            </w:r>
          </w:p>
        </w:tc>
        <w:tc>
          <w:tcPr>
            <w:tcW w:w="1814" w:type="dxa"/>
            <w:vAlign w:val="center"/>
          </w:tcPr>
          <w:p w14:paraId="1AC90695" w14:textId="77777777" w:rsidR="007D7ADE" w:rsidRPr="00BC1299" w:rsidRDefault="007D7ADE" w:rsidP="007D7ADE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  <w:lang w:eastAsia="zh-CN"/>
              </w:rPr>
            </w:pPr>
            <w:r w:rsidRPr="00BC1299">
              <w:rPr>
                <w:rFonts w:cs="Times New Roman"/>
                <w:color w:val="000000" w:themeColor="text1"/>
                <w:szCs w:val="24"/>
                <w:lang w:eastAsia="zh-CN"/>
              </w:rPr>
              <w:t>—</w:t>
            </w:r>
          </w:p>
        </w:tc>
      </w:tr>
      <w:tr w:rsidR="007D7ADE" w:rsidRPr="00BC1299" w14:paraId="5D66E273" w14:textId="77777777" w:rsidTr="007D7ADE">
        <w:trPr>
          <w:trHeight w:val="454"/>
          <w:jc w:val="center"/>
        </w:trPr>
        <w:tc>
          <w:tcPr>
            <w:tcW w:w="1304" w:type="dxa"/>
            <w:vMerge/>
            <w:vAlign w:val="center"/>
          </w:tcPr>
          <w:p w14:paraId="14A9F2CE" w14:textId="77777777" w:rsidR="007D7ADE" w:rsidRPr="00BC1299" w:rsidRDefault="007D7ADE" w:rsidP="007D7ADE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63" w:type="dxa"/>
            <w:vAlign w:val="center"/>
          </w:tcPr>
          <w:p w14:paraId="56D4757E" w14:textId="77777777" w:rsidR="007D7ADE" w:rsidRPr="00BC1299" w:rsidRDefault="007D7ADE" w:rsidP="007D7ADE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  <w:lang w:eastAsia="zh-CN"/>
              </w:rPr>
            </w:pPr>
            <w:r w:rsidRPr="00BC1299">
              <w:rPr>
                <w:rFonts w:cs="Times New Roman"/>
                <w:color w:val="000000" w:themeColor="text1"/>
                <w:szCs w:val="24"/>
                <w:lang w:eastAsia="zh-CN"/>
              </w:rPr>
              <w:t>4</w:t>
            </w:r>
          </w:p>
        </w:tc>
        <w:tc>
          <w:tcPr>
            <w:tcW w:w="2098" w:type="dxa"/>
            <w:vAlign w:val="center"/>
          </w:tcPr>
          <w:p w14:paraId="2FAC4681" w14:textId="77777777" w:rsidR="007D7ADE" w:rsidRPr="00BC1299" w:rsidRDefault="007D7ADE" w:rsidP="007D7ADE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C1299">
              <w:rPr>
                <w:rFonts w:cs="Times New Roman"/>
                <w:color w:val="000000" w:themeColor="text1"/>
                <w:szCs w:val="24"/>
              </w:rPr>
              <w:t>FC1+ReLU</w:t>
            </w:r>
          </w:p>
        </w:tc>
        <w:tc>
          <w:tcPr>
            <w:tcW w:w="1257" w:type="dxa"/>
            <w:vAlign w:val="center"/>
          </w:tcPr>
          <w:p w14:paraId="7F1993A2" w14:textId="77777777" w:rsidR="007D7ADE" w:rsidRPr="00BC1299" w:rsidRDefault="007D7ADE" w:rsidP="007D7ADE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  <w:lang w:eastAsia="zh-CN"/>
              </w:rPr>
            </w:pPr>
            <w:r w:rsidRPr="00BC1299">
              <w:rPr>
                <w:rFonts w:cs="Times New Roman"/>
                <w:color w:val="000000" w:themeColor="text1"/>
                <w:szCs w:val="24"/>
              </w:rPr>
              <w:t>5×5×9</w:t>
            </w:r>
          </w:p>
        </w:tc>
        <w:tc>
          <w:tcPr>
            <w:tcW w:w="1871" w:type="dxa"/>
            <w:vAlign w:val="center"/>
          </w:tcPr>
          <w:p w14:paraId="1341A6B7" w14:textId="77777777" w:rsidR="007D7ADE" w:rsidRPr="00BC1299" w:rsidRDefault="007D7ADE" w:rsidP="007D7ADE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  <w:lang w:eastAsia="zh-CN"/>
              </w:rPr>
            </w:pPr>
            <w:r w:rsidRPr="00BC1299">
              <w:rPr>
                <w:rFonts w:cs="Times New Roman"/>
                <w:color w:val="000000" w:themeColor="text1"/>
                <w:szCs w:val="24"/>
                <w:lang w:eastAsia="zh-CN"/>
              </w:rPr>
              <w:t>120</w:t>
            </w:r>
          </w:p>
        </w:tc>
        <w:tc>
          <w:tcPr>
            <w:tcW w:w="1814" w:type="dxa"/>
            <w:vAlign w:val="center"/>
          </w:tcPr>
          <w:p w14:paraId="58A56D81" w14:textId="77777777" w:rsidR="007D7ADE" w:rsidRPr="00BC1299" w:rsidRDefault="007D7ADE" w:rsidP="007D7ADE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  <w:lang w:eastAsia="zh-CN"/>
              </w:rPr>
            </w:pPr>
            <w:r w:rsidRPr="00BC1299">
              <w:rPr>
                <w:rFonts w:cs="Times New Roman"/>
                <w:color w:val="000000" w:themeColor="text1"/>
                <w:szCs w:val="24"/>
                <w:lang w:eastAsia="zh-CN"/>
              </w:rPr>
              <w:t>27000</w:t>
            </w:r>
          </w:p>
        </w:tc>
      </w:tr>
      <w:tr w:rsidR="007D7ADE" w:rsidRPr="00BC1299" w14:paraId="15DB40B9" w14:textId="77777777" w:rsidTr="007D7ADE">
        <w:trPr>
          <w:trHeight w:val="454"/>
          <w:jc w:val="center"/>
        </w:trPr>
        <w:tc>
          <w:tcPr>
            <w:tcW w:w="1304" w:type="dxa"/>
            <w:vMerge/>
            <w:tcBorders>
              <w:bottom w:val="single" w:sz="4" w:space="0" w:color="auto"/>
            </w:tcBorders>
            <w:vAlign w:val="center"/>
          </w:tcPr>
          <w:p w14:paraId="4F0A47E4" w14:textId="77777777" w:rsidR="007D7ADE" w:rsidRPr="00BC1299" w:rsidRDefault="007D7ADE" w:rsidP="007D7ADE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63" w:type="dxa"/>
            <w:tcBorders>
              <w:bottom w:val="single" w:sz="4" w:space="0" w:color="auto"/>
            </w:tcBorders>
            <w:vAlign w:val="center"/>
          </w:tcPr>
          <w:p w14:paraId="5874E82B" w14:textId="77777777" w:rsidR="007D7ADE" w:rsidRPr="00BC1299" w:rsidRDefault="007D7ADE" w:rsidP="007D7ADE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  <w:lang w:eastAsia="zh-CN"/>
              </w:rPr>
            </w:pPr>
            <w:r w:rsidRPr="00BC1299">
              <w:rPr>
                <w:rFonts w:cs="Times New Roman"/>
                <w:color w:val="000000" w:themeColor="text1"/>
                <w:szCs w:val="24"/>
                <w:lang w:eastAsia="zh-CN"/>
              </w:rPr>
              <w:t>5</w:t>
            </w:r>
          </w:p>
        </w:tc>
        <w:tc>
          <w:tcPr>
            <w:tcW w:w="2098" w:type="dxa"/>
            <w:tcBorders>
              <w:bottom w:val="single" w:sz="4" w:space="0" w:color="auto"/>
            </w:tcBorders>
            <w:vAlign w:val="center"/>
          </w:tcPr>
          <w:p w14:paraId="17FB9A82" w14:textId="5ABC3EC8" w:rsidR="007D7ADE" w:rsidRPr="00BC1299" w:rsidRDefault="00DD6A5A" w:rsidP="007D7ADE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C1299">
              <w:rPr>
                <w:rFonts w:cs="Times New Roman"/>
                <w:color w:val="000000" w:themeColor="text1"/>
                <w:szCs w:val="24"/>
              </w:rPr>
              <w:t>FC</w:t>
            </w:r>
            <w:r>
              <w:rPr>
                <w:rFonts w:cs="Times New Roman"/>
                <w:color w:val="000000" w:themeColor="text1"/>
                <w:szCs w:val="24"/>
              </w:rPr>
              <w:t>2 (Output)</w:t>
            </w:r>
          </w:p>
        </w:tc>
        <w:tc>
          <w:tcPr>
            <w:tcW w:w="1257" w:type="dxa"/>
            <w:tcBorders>
              <w:bottom w:val="single" w:sz="4" w:space="0" w:color="auto"/>
            </w:tcBorders>
            <w:vAlign w:val="center"/>
          </w:tcPr>
          <w:p w14:paraId="2A631B62" w14:textId="77777777" w:rsidR="007D7ADE" w:rsidRPr="00BC1299" w:rsidRDefault="007D7ADE" w:rsidP="007D7ADE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  <w:lang w:eastAsia="zh-CN"/>
              </w:rPr>
            </w:pPr>
            <w:r w:rsidRPr="00BC1299">
              <w:rPr>
                <w:rFonts w:cs="Times New Roman"/>
                <w:color w:val="000000" w:themeColor="text1"/>
                <w:szCs w:val="24"/>
                <w:lang w:eastAsia="zh-CN"/>
              </w:rPr>
              <w:t>120</w:t>
            </w:r>
          </w:p>
        </w:tc>
        <w:tc>
          <w:tcPr>
            <w:tcW w:w="1871" w:type="dxa"/>
            <w:tcBorders>
              <w:bottom w:val="single" w:sz="4" w:space="0" w:color="auto"/>
            </w:tcBorders>
            <w:vAlign w:val="center"/>
          </w:tcPr>
          <w:p w14:paraId="371E543F" w14:textId="77777777" w:rsidR="007D7ADE" w:rsidRPr="00BC1299" w:rsidRDefault="007D7ADE" w:rsidP="007D7ADE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  <w:lang w:eastAsia="zh-CN"/>
              </w:rPr>
            </w:pPr>
            <w:r w:rsidRPr="00BC1299">
              <w:rPr>
                <w:rFonts w:cs="Times New Roman"/>
                <w:color w:val="000000" w:themeColor="text1"/>
                <w:szCs w:val="24"/>
                <w:lang w:eastAsia="zh-CN"/>
              </w:rPr>
              <w:t>4</w:t>
            </w:r>
          </w:p>
        </w:tc>
        <w:tc>
          <w:tcPr>
            <w:tcW w:w="1814" w:type="dxa"/>
            <w:tcBorders>
              <w:bottom w:val="single" w:sz="4" w:space="0" w:color="auto"/>
            </w:tcBorders>
            <w:vAlign w:val="center"/>
          </w:tcPr>
          <w:p w14:paraId="2192BFF8" w14:textId="77777777" w:rsidR="007D7ADE" w:rsidRPr="00BC1299" w:rsidRDefault="007D7ADE" w:rsidP="007D7ADE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  <w:lang w:eastAsia="zh-CN"/>
              </w:rPr>
            </w:pPr>
            <w:r w:rsidRPr="00BC1299">
              <w:rPr>
                <w:rFonts w:cs="Times New Roman"/>
                <w:color w:val="000000" w:themeColor="text1"/>
                <w:szCs w:val="24"/>
                <w:lang w:eastAsia="zh-CN"/>
              </w:rPr>
              <w:t>480</w:t>
            </w:r>
          </w:p>
        </w:tc>
      </w:tr>
      <w:tr w:rsidR="007D7ADE" w:rsidRPr="00BC1299" w14:paraId="0EF8E13B" w14:textId="77777777" w:rsidTr="007D7ADE">
        <w:trPr>
          <w:trHeight w:val="454"/>
          <w:jc w:val="center"/>
        </w:trPr>
        <w:tc>
          <w:tcPr>
            <w:tcW w:w="1304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174EB274" w14:textId="77777777" w:rsidR="007D7ADE" w:rsidRPr="00BC1299" w:rsidRDefault="007D7ADE" w:rsidP="007D7ADE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  <w:lang w:eastAsia="zh-CN"/>
              </w:rPr>
            </w:pPr>
            <w:r w:rsidRPr="00BC1299">
              <w:rPr>
                <w:rFonts w:cs="Times New Roman"/>
                <w:color w:val="000000" w:themeColor="text1"/>
                <w:szCs w:val="24"/>
              </w:rPr>
              <w:t>QCCNN-1</w:t>
            </w:r>
          </w:p>
        </w:tc>
        <w:tc>
          <w:tcPr>
            <w:tcW w:w="763" w:type="dxa"/>
            <w:tcBorders>
              <w:top w:val="single" w:sz="4" w:space="0" w:color="auto"/>
              <w:bottom w:val="nil"/>
            </w:tcBorders>
            <w:vAlign w:val="center"/>
          </w:tcPr>
          <w:p w14:paraId="4120DD4A" w14:textId="77777777" w:rsidR="007D7ADE" w:rsidRPr="00F81033" w:rsidRDefault="007D7ADE" w:rsidP="007D7ADE">
            <w:pPr>
              <w:spacing w:before="0" w:after="0"/>
              <w:jc w:val="center"/>
              <w:rPr>
                <w:rFonts w:cs="Times New Roman"/>
                <w:b/>
                <w:color w:val="000000" w:themeColor="text1"/>
                <w:szCs w:val="24"/>
                <w:lang w:eastAsia="zh-CN"/>
              </w:rPr>
            </w:pPr>
            <w:r w:rsidRPr="00F81033">
              <w:rPr>
                <w:rFonts w:cs="Times New Roman"/>
                <w:b/>
                <w:color w:val="000000" w:themeColor="text1"/>
                <w:szCs w:val="24"/>
                <w:lang w:eastAsia="zh-CN"/>
              </w:rPr>
              <w:t>1</w:t>
            </w:r>
          </w:p>
        </w:tc>
        <w:tc>
          <w:tcPr>
            <w:tcW w:w="2098" w:type="dxa"/>
            <w:tcBorders>
              <w:top w:val="single" w:sz="4" w:space="0" w:color="auto"/>
              <w:bottom w:val="nil"/>
            </w:tcBorders>
            <w:vAlign w:val="center"/>
          </w:tcPr>
          <w:p w14:paraId="24D62EDC" w14:textId="77777777" w:rsidR="007D7ADE" w:rsidRPr="00F81033" w:rsidRDefault="007D7ADE" w:rsidP="007D7ADE">
            <w:pPr>
              <w:spacing w:before="0" w:after="0"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F81033">
              <w:rPr>
                <w:rFonts w:cs="Times New Roman"/>
                <w:b/>
                <w:color w:val="000000" w:themeColor="text1"/>
                <w:szCs w:val="24"/>
              </w:rPr>
              <w:t>Quantum Conv 1</w:t>
            </w:r>
          </w:p>
        </w:tc>
        <w:tc>
          <w:tcPr>
            <w:tcW w:w="1257" w:type="dxa"/>
            <w:tcBorders>
              <w:top w:val="single" w:sz="4" w:space="0" w:color="auto"/>
              <w:bottom w:val="nil"/>
            </w:tcBorders>
            <w:vAlign w:val="center"/>
          </w:tcPr>
          <w:p w14:paraId="47D072A2" w14:textId="77777777" w:rsidR="007D7ADE" w:rsidRPr="00EA66BF" w:rsidRDefault="007D7ADE" w:rsidP="007D7ADE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  <w:lang w:eastAsia="zh-CN"/>
              </w:rPr>
            </w:pPr>
            <w:r w:rsidRPr="00EA66BF">
              <w:rPr>
                <w:rFonts w:cs="Times New Roman"/>
                <w:color w:val="000000" w:themeColor="text1"/>
                <w:szCs w:val="24"/>
              </w:rPr>
              <w:t>20×20×1</w:t>
            </w:r>
          </w:p>
        </w:tc>
        <w:tc>
          <w:tcPr>
            <w:tcW w:w="1871" w:type="dxa"/>
            <w:tcBorders>
              <w:top w:val="single" w:sz="4" w:space="0" w:color="auto"/>
              <w:bottom w:val="nil"/>
            </w:tcBorders>
            <w:vAlign w:val="center"/>
          </w:tcPr>
          <w:p w14:paraId="22CA79FC" w14:textId="53457F93" w:rsidR="007D7ADE" w:rsidRPr="00EA66BF" w:rsidRDefault="001A52FA" w:rsidP="001A52FA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  <w:lang w:eastAsia="zh-CN"/>
              </w:rPr>
            </w:pPr>
            <w:r w:rsidRPr="00EA66BF">
              <w:rPr>
                <w:rFonts w:cs="Times New Roman"/>
                <w:color w:val="000000" w:themeColor="text1"/>
                <w:szCs w:val="24"/>
              </w:rPr>
              <w:t xml:space="preserve">2×2, </w:t>
            </w:r>
            <w:r w:rsidR="007D7ADE" w:rsidRPr="00EA66BF">
              <w:rPr>
                <w:rFonts w:cs="Times New Roman"/>
                <w:color w:val="000000" w:themeColor="text1"/>
                <w:szCs w:val="24"/>
              </w:rPr>
              <w:t>4</w:t>
            </w:r>
          </w:p>
        </w:tc>
        <w:tc>
          <w:tcPr>
            <w:tcW w:w="1814" w:type="dxa"/>
            <w:tcBorders>
              <w:top w:val="single" w:sz="4" w:space="0" w:color="auto"/>
              <w:bottom w:val="nil"/>
            </w:tcBorders>
            <w:vAlign w:val="center"/>
          </w:tcPr>
          <w:p w14:paraId="4CB676D0" w14:textId="77777777" w:rsidR="007D7ADE" w:rsidRPr="00F81033" w:rsidRDefault="007D7ADE" w:rsidP="007D7ADE">
            <w:pPr>
              <w:spacing w:before="0" w:after="0"/>
              <w:jc w:val="center"/>
              <w:rPr>
                <w:rFonts w:cs="Times New Roman"/>
                <w:b/>
                <w:color w:val="FF0000"/>
                <w:szCs w:val="24"/>
                <w:lang w:eastAsia="zh-CN"/>
              </w:rPr>
            </w:pPr>
            <w:r w:rsidRPr="00F81033">
              <w:rPr>
                <w:rFonts w:cs="Times New Roman"/>
                <w:b/>
                <w:color w:val="000000" w:themeColor="text1"/>
                <w:szCs w:val="24"/>
                <w:lang w:eastAsia="zh-CN"/>
              </w:rPr>
              <w:t>28</w:t>
            </w:r>
          </w:p>
        </w:tc>
      </w:tr>
      <w:tr w:rsidR="007D7ADE" w:rsidRPr="00BC1299" w14:paraId="70CDDADD" w14:textId="77777777" w:rsidTr="007D7ADE">
        <w:trPr>
          <w:trHeight w:val="454"/>
          <w:jc w:val="center"/>
        </w:trPr>
        <w:tc>
          <w:tcPr>
            <w:tcW w:w="1304" w:type="dxa"/>
            <w:vMerge/>
            <w:tcBorders>
              <w:top w:val="nil"/>
              <w:bottom w:val="nil"/>
            </w:tcBorders>
            <w:vAlign w:val="center"/>
          </w:tcPr>
          <w:p w14:paraId="7CE55BD6" w14:textId="77777777" w:rsidR="007D7ADE" w:rsidRPr="00BC1299" w:rsidRDefault="007D7ADE" w:rsidP="007D7ADE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  <w:vAlign w:val="center"/>
          </w:tcPr>
          <w:p w14:paraId="060124EB" w14:textId="77777777" w:rsidR="007D7ADE" w:rsidRPr="00BC1299" w:rsidRDefault="007D7ADE" w:rsidP="007D7ADE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  <w:lang w:eastAsia="zh-CN"/>
              </w:rPr>
            </w:pPr>
            <w:r w:rsidRPr="00BC1299">
              <w:rPr>
                <w:rFonts w:cs="Times New Roman"/>
                <w:color w:val="000000" w:themeColor="text1"/>
                <w:szCs w:val="24"/>
                <w:lang w:eastAsia="zh-CN"/>
              </w:rPr>
              <w:t>2</w:t>
            </w:r>
          </w:p>
        </w:tc>
        <w:tc>
          <w:tcPr>
            <w:tcW w:w="2098" w:type="dxa"/>
            <w:tcBorders>
              <w:top w:val="nil"/>
              <w:bottom w:val="nil"/>
            </w:tcBorders>
            <w:vAlign w:val="center"/>
          </w:tcPr>
          <w:p w14:paraId="74F20EBB" w14:textId="77777777" w:rsidR="007D7ADE" w:rsidRPr="00F81033" w:rsidRDefault="007D7ADE" w:rsidP="007D7ADE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F81033">
              <w:rPr>
                <w:rFonts w:cs="Times New Roman"/>
                <w:color w:val="000000" w:themeColor="text1"/>
                <w:szCs w:val="24"/>
              </w:rPr>
              <w:t>Conv2D+ReLU</w:t>
            </w:r>
          </w:p>
        </w:tc>
        <w:tc>
          <w:tcPr>
            <w:tcW w:w="1257" w:type="dxa"/>
            <w:tcBorders>
              <w:top w:val="nil"/>
              <w:bottom w:val="nil"/>
            </w:tcBorders>
            <w:vAlign w:val="center"/>
          </w:tcPr>
          <w:p w14:paraId="052C0117" w14:textId="41172445" w:rsidR="007D7ADE" w:rsidRPr="00F81033" w:rsidRDefault="007D7ADE" w:rsidP="007D7ADE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  <w:lang w:eastAsia="zh-CN"/>
              </w:rPr>
            </w:pPr>
            <w:r w:rsidRPr="00F81033">
              <w:rPr>
                <w:rFonts w:cs="Times New Roman"/>
                <w:color w:val="000000" w:themeColor="text1"/>
                <w:szCs w:val="24"/>
              </w:rPr>
              <w:t>1</w:t>
            </w:r>
            <w:r w:rsidR="00BE756B">
              <w:rPr>
                <w:rFonts w:cs="Times New Roman"/>
                <w:color w:val="000000" w:themeColor="text1"/>
                <w:szCs w:val="24"/>
              </w:rPr>
              <w:t>1</w:t>
            </w:r>
            <w:r w:rsidRPr="00F81033">
              <w:rPr>
                <w:rFonts w:cs="Times New Roman"/>
                <w:color w:val="000000" w:themeColor="text1"/>
                <w:szCs w:val="24"/>
              </w:rPr>
              <w:t>×1</w:t>
            </w:r>
            <w:r w:rsidR="00BE756B">
              <w:rPr>
                <w:rFonts w:cs="Times New Roman"/>
                <w:color w:val="000000" w:themeColor="text1"/>
                <w:szCs w:val="24"/>
              </w:rPr>
              <w:t>1</w:t>
            </w:r>
            <w:r w:rsidRPr="00F81033">
              <w:rPr>
                <w:rFonts w:cs="Times New Roman"/>
                <w:color w:val="000000" w:themeColor="text1"/>
                <w:szCs w:val="24"/>
              </w:rPr>
              <w:t>×4</w:t>
            </w:r>
          </w:p>
        </w:tc>
        <w:tc>
          <w:tcPr>
            <w:tcW w:w="1871" w:type="dxa"/>
            <w:tcBorders>
              <w:top w:val="nil"/>
              <w:bottom w:val="nil"/>
            </w:tcBorders>
            <w:vAlign w:val="center"/>
          </w:tcPr>
          <w:p w14:paraId="04328B3A" w14:textId="7BC89026" w:rsidR="007D7ADE" w:rsidRPr="00F81033" w:rsidRDefault="001A52FA" w:rsidP="001A52FA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  <w:lang w:eastAsia="zh-CN"/>
              </w:rPr>
            </w:pPr>
            <w:r>
              <w:rPr>
                <w:rFonts w:cs="Times New Roman"/>
                <w:color w:val="000000" w:themeColor="text1"/>
                <w:szCs w:val="24"/>
              </w:rPr>
              <w:t xml:space="preserve">3×3, </w:t>
            </w:r>
            <w:r w:rsidR="007D7ADE" w:rsidRPr="00F81033">
              <w:rPr>
                <w:rFonts w:cs="Times New Roman"/>
                <w:color w:val="000000" w:themeColor="text1"/>
                <w:szCs w:val="24"/>
              </w:rPr>
              <w:t>9</w:t>
            </w:r>
          </w:p>
        </w:tc>
        <w:tc>
          <w:tcPr>
            <w:tcW w:w="1814" w:type="dxa"/>
            <w:tcBorders>
              <w:top w:val="nil"/>
              <w:bottom w:val="nil"/>
            </w:tcBorders>
            <w:vAlign w:val="center"/>
          </w:tcPr>
          <w:p w14:paraId="2213E892" w14:textId="77777777" w:rsidR="007D7ADE" w:rsidRPr="00F81033" w:rsidRDefault="007D7ADE" w:rsidP="007D7ADE">
            <w:pPr>
              <w:spacing w:before="0" w:after="0"/>
              <w:jc w:val="center"/>
              <w:rPr>
                <w:rFonts w:cs="Times New Roman"/>
                <w:color w:val="FF0000"/>
                <w:szCs w:val="24"/>
                <w:lang w:eastAsia="zh-CN"/>
              </w:rPr>
            </w:pPr>
            <w:r w:rsidRPr="00F81033">
              <w:rPr>
                <w:rFonts w:cs="Times New Roman"/>
                <w:color w:val="000000" w:themeColor="text1"/>
                <w:szCs w:val="24"/>
                <w:lang w:eastAsia="zh-CN"/>
              </w:rPr>
              <w:t>324</w:t>
            </w:r>
          </w:p>
        </w:tc>
      </w:tr>
      <w:tr w:rsidR="007D7ADE" w:rsidRPr="00BC1299" w14:paraId="148723EE" w14:textId="77777777" w:rsidTr="007D7ADE">
        <w:trPr>
          <w:trHeight w:val="454"/>
          <w:jc w:val="center"/>
        </w:trPr>
        <w:tc>
          <w:tcPr>
            <w:tcW w:w="1304" w:type="dxa"/>
            <w:vMerge/>
            <w:tcBorders>
              <w:top w:val="nil"/>
              <w:bottom w:val="nil"/>
            </w:tcBorders>
            <w:vAlign w:val="center"/>
          </w:tcPr>
          <w:p w14:paraId="24524879" w14:textId="77777777" w:rsidR="007D7ADE" w:rsidRPr="00BC1299" w:rsidRDefault="007D7ADE" w:rsidP="007D7ADE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  <w:vAlign w:val="center"/>
          </w:tcPr>
          <w:p w14:paraId="03B30AED" w14:textId="77777777" w:rsidR="007D7ADE" w:rsidRPr="00BC1299" w:rsidRDefault="007D7ADE" w:rsidP="007D7ADE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  <w:lang w:eastAsia="zh-CN"/>
              </w:rPr>
            </w:pPr>
            <w:r w:rsidRPr="00BC1299">
              <w:rPr>
                <w:rFonts w:cs="Times New Roman"/>
                <w:color w:val="000000" w:themeColor="text1"/>
                <w:szCs w:val="24"/>
                <w:lang w:eastAsia="zh-CN"/>
              </w:rPr>
              <w:t>3</w:t>
            </w:r>
          </w:p>
        </w:tc>
        <w:tc>
          <w:tcPr>
            <w:tcW w:w="2098" w:type="dxa"/>
            <w:tcBorders>
              <w:top w:val="nil"/>
              <w:bottom w:val="nil"/>
            </w:tcBorders>
            <w:vAlign w:val="center"/>
          </w:tcPr>
          <w:p w14:paraId="06B6C5B9" w14:textId="77777777" w:rsidR="007D7ADE" w:rsidRPr="00BC1299" w:rsidRDefault="007D7ADE" w:rsidP="007D7ADE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C1299">
              <w:rPr>
                <w:rFonts w:cs="Times New Roman"/>
                <w:color w:val="000000" w:themeColor="text1"/>
                <w:szCs w:val="24"/>
              </w:rPr>
              <w:t>MaxPooling2D</w:t>
            </w:r>
          </w:p>
        </w:tc>
        <w:tc>
          <w:tcPr>
            <w:tcW w:w="1257" w:type="dxa"/>
            <w:tcBorders>
              <w:top w:val="nil"/>
              <w:bottom w:val="nil"/>
            </w:tcBorders>
            <w:vAlign w:val="center"/>
          </w:tcPr>
          <w:p w14:paraId="2CCBF059" w14:textId="72798A57" w:rsidR="007D7ADE" w:rsidRPr="00BC1299" w:rsidRDefault="007D7ADE" w:rsidP="007D7ADE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  <w:lang w:eastAsia="zh-CN"/>
              </w:rPr>
            </w:pPr>
            <w:r w:rsidRPr="00BC1299">
              <w:rPr>
                <w:rFonts w:cs="Times New Roman"/>
                <w:color w:val="000000" w:themeColor="text1"/>
                <w:szCs w:val="24"/>
              </w:rPr>
              <w:t>1</w:t>
            </w:r>
            <w:r w:rsidR="00BE756B">
              <w:rPr>
                <w:rFonts w:cs="Times New Roman"/>
                <w:color w:val="000000" w:themeColor="text1"/>
                <w:szCs w:val="24"/>
              </w:rPr>
              <w:t>1</w:t>
            </w:r>
            <w:r w:rsidRPr="00BC1299">
              <w:rPr>
                <w:rFonts w:cs="Times New Roman"/>
                <w:color w:val="000000" w:themeColor="text1"/>
                <w:szCs w:val="24"/>
              </w:rPr>
              <w:t>×1</w:t>
            </w:r>
            <w:r w:rsidR="00BE756B">
              <w:rPr>
                <w:rFonts w:cs="Times New Roman"/>
                <w:color w:val="000000" w:themeColor="text1"/>
                <w:szCs w:val="24"/>
              </w:rPr>
              <w:t>1</w:t>
            </w:r>
            <w:r w:rsidRPr="00BC1299">
              <w:rPr>
                <w:rFonts w:cs="Times New Roman"/>
                <w:color w:val="000000" w:themeColor="text1"/>
                <w:szCs w:val="24"/>
              </w:rPr>
              <w:t>×9</w:t>
            </w:r>
          </w:p>
        </w:tc>
        <w:tc>
          <w:tcPr>
            <w:tcW w:w="1871" w:type="dxa"/>
            <w:tcBorders>
              <w:top w:val="nil"/>
              <w:bottom w:val="nil"/>
            </w:tcBorders>
            <w:vAlign w:val="center"/>
          </w:tcPr>
          <w:p w14:paraId="26D04B45" w14:textId="77777777" w:rsidR="007D7ADE" w:rsidRPr="00BC1299" w:rsidRDefault="007D7ADE" w:rsidP="007D7ADE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  <w:lang w:eastAsia="zh-CN"/>
              </w:rPr>
            </w:pPr>
            <w:r w:rsidRPr="00BC1299">
              <w:rPr>
                <w:rFonts w:cs="Times New Roman"/>
                <w:color w:val="000000" w:themeColor="text1"/>
                <w:szCs w:val="24"/>
                <w:lang w:eastAsia="zh-CN"/>
              </w:rPr>
              <w:t>—</w:t>
            </w:r>
          </w:p>
        </w:tc>
        <w:tc>
          <w:tcPr>
            <w:tcW w:w="1814" w:type="dxa"/>
            <w:tcBorders>
              <w:top w:val="nil"/>
              <w:bottom w:val="nil"/>
            </w:tcBorders>
            <w:vAlign w:val="center"/>
          </w:tcPr>
          <w:p w14:paraId="1FE44DBE" w14:textId="77777777" w:rsidR="007D7ADE" w:rsidRPr="00BC1299" w:rsidRDefault="007D7ADE" w:rsidP="007D7ADE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  <w:lang w:eastAsia="zh-CN"/>
              </w:rPr>
            </w:pPr>
            <w:r w:rsidRPr="00BC1299">
              <w:rPr>
                <w:rFonts w:cs="Times New Roman"/>
                <w:color w:val="000000" w:themeColor="text1"/>
                <w:szCs w:val="24"/>
                <w:lang w:eastAsia="zh-CN"/>
              </w:rPr>
              <w:t>—</w:t>
            </w:r>
          </w:p>
        </w:tc>
      </w:tr>
      <w:tr w:rsidR="007D7ADE" w:rsidRPr="00BC1299" w14:paraId="31DC654E" w14:textId="77777777" w:rsidTr="007D7ADE">
        <w:trPr>
          <w:trHeight w:val="454"/>
          <w:jc w:val="center"/>
        </w:trPr>
        <w:tc>
          <w:tcPr>
            <w:tcW w:w="1304" w:type="dxa"/>
            <w:vMerge/>
            <w:tcBorders>
              <w:top w:val="nil"/>
              <w:bottom w:val="nil"/>
            </w:tcBorders>
            <w:vAlign w:val="center"/>
          </w:tcPr>
          <w:p w14:paraId="1F7A13E4" w14:textId="77777777" w:rsidR="007D7ADE" w:rsidRPr="00BC1299" w:rsidRDefault="007D7ADE" w:rsidP="007D7ADE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  <w:vAlign w:val="center"/>
          </w:tcPr>
          <w:p w14:paraId="2959CEAC" w14:textId="77777777" w:rsidR="007D7ADE" w:rsidRPr="00BC1299" w:rsidRDefault="007D7ADE" w:rsidP="007D7ADE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  <w:lang w:eastAsia="zh-CN"/>
              </w:rPr>
            </w:pPr>
            <w:r w:rsidRPr="00BC1299">
              <w:rPr>
                <w:rFonts w:cs="Times New Roman"/>
                <w:color w:val="000000" w:themeColor="text1"/>
                <w:szCs w:val="24"/>
                <w:lang w:eastAsia="zh-CN"/>
              </w:rPr>
              <w:t>4</w:t>
            </w:r>
          </w:p>
        </w:tc>
        <w:tc>
          <w:tcPr>
            <w:tcW w:w="2098" w:type="dxa"/>
            <w:tcBorders>
              <w:top w:val="nil"/>
              <w:bottom w:val="nil"/>
            </w:tcBorders>
            <w:vAlign w:val="center"/>
          </w:tcPr>
          <w:p w14:paraId="755A62D7" w14:textId="77777777" w:rsidR="007D7ADE" w:rsidRPr="00BC1299" w:rsidRDefault="007D7ADE" w:rsidP="007D7ADE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C1299">
              <w:rPr>
                <w:rFonts w:cs="Times New Roman"/>
                <w:color w:val="000000" w:themeColor="text1"/>
                <w:szCs w:val="24"/>
              </w:rPr>
              <w:t>FC1+ReLU</w:t>
            </w:r>
          </w:p>
        </w:tc>
        <w:tc>
          <w:tcPr>
            <w:tcW w:w="1257" w:type="dxa"/>
            <w:tcBorders>
              <w:top w:val="nil"/>
              <w:bottom w:val="nil"/>
            </w:tcBorders>
            <w:vAlign w:val="center"/>
          </w:tcPr>
          <w:p w14:paraId="278EC173" w14:textId="77777777" w:rsidR="007D7ADE" w:rsidRPr="00BC1299" w:rsidRDefault="007D7ADE" w:rsidP="007D7ADE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  <w:lang w:eastAsia="zh-CN"/>
              </w:rPr>
            </w:pPr>
            <w:r w:rsidRPr="00BC1299">
              <w:rPr>
                <w:rFonts w:cs="Times New Roman"/>
                <w:color w:val="000000" w:themeColor="text1"/>
                <w:szCs w:val="24"/>
              </w:rPr>
              <w:t>5×5×9</w:t>
            </w:r>
          </w:p>
        </w:tc>
        <w:tc>
          <w:tcPr>
            <w:tcW w:w="1871" w:type="dxa"/>
            <w:tcBorders>
              <w:top w:val="nil"/>
              <w:bottom w:val="nil"/>
            </w:tcBorders>
            <w:vAlign w:val="center"/>
          </w:tcPr>
          <w:p w14:paraId="2AA02F9F" w14:textId="77777777" w:rsidR="007D7ADE" w:rsidRPr="00BC1299" w:rsidRDefault="007D7ADE" w:rsidP="007D7ADE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  <w:lang w:eastAsia="zh-CN"/>
              </w:rPr>
            </w:pPr>
            <w:r w:rsidRPr="00BC1299">
              <w:rPr>
                <w:rFonts w:cs="Times New Roman"/>
                <w:color w:val="000000" w:themeColor="text1"/>
                <w:szCs w:val="24"/>
                <w:lang w:eastAsia="zh-CN"/>
              </w:rPr>
              <w:t>120</w:t>
            </w:r>
          </w:p>
        </w:tc>
        <w:tc>
          <w:tcPr>
            <w:tcW w:w="1814" w:type="dxa"/>
            <w:tcBorders>
              <w:top w:val="nil"/>
              <w:bottom w:val="nil"/>
            </w:tcBorders>
            <w:vAlign w:val="center"/>
          </w:tcPr>
          <w:p w14:paraId="5E4FAE3E" w14:textId="77777777" w:rsidR="007D7ADE" w:rsidRPr="00BC1299" w:rsidRDefault="007D7ADE" w:rsidP="007D7ADE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  <w:lang w:eastAsia="zh-CN"/>
              </w:rPr>
            </w:pPr>
            <w:r w:rsidRPr="00BC1299">
              <w:rPr>
                <w:rFonts w:cs="Times New Roman"/>
                <w:color w:val="000000" w:themeColor="text1"/>
                <w:szCs w:val="24"/>
                <w:lang w:eastAsia="zh-CN"/>
              </w:rPr>
              <w:t>27000</w:t>
            </w:r>
          </w:p>
        </w:tc>
      </w:tr>
      <w:tr w:rsidR="007D7ADE" w:rsidRPr="00BC1299" w14:paraId="59FAA00C" w14:textId="77777777" w:rsidTr="007D7ADE">
        <w:trPr>
          <w:trHeight w:val="454"/>
          <w:jc w:val="center"/>
        </w:trPr>
        <w:tc>
          <w:tcPr>
            <w:tcW w:w="1304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6F272093" w14:textId="77777777" w:rsidR="007D7ADE" w:rsidRPr="00BC1299" w:rsidRDefault="007D7ADE" w:rsidP="007D7ADE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63" w:type="dxa"/>
            <w:tcBorders>
              <w:top w:val="nil"/>
              <w:bottom w:val="single" w:sz="4" w:space="0" w:color="auto"/>
            </w:tcBorders>
            <w:vAlign w:val="center"/>
          </w:tcPr>
          <w:p w14:paraId="4B198CEE" w14:textId="77777777" w:rsidR="007D7ADE" w:rsidRPr="00BC1299" w:rsidRDefault="007D7ADE" w:rsidP="007D7ADE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  <w:lang w:eastAsia="zh-CN"/>
              </w:rPr>
            </w:pPr>
            <w:r w:rsidRPr="00BC1299">
              <w:rPr>
                <w:rFonts w:cs="Times New Roman"/>
                <w:color w:val="000000" w:themeColor="text1"/>
                <w:szCs w:val="24"/>
                <w:lang w:eastAsia="zh-CN"/>
              </w:rPr>
              <w:t>5</w:t>
            </w:r>
          </w:p>
        </w:tc>
        <w:tc>
          <w:tcPr>
            <w:tcW w:w="2098" w:type="dxa"/>
            <w:tcBorders>
              <w:top w:val="nil"/>
              <w:bottom w:val="single" w:sz="4" w:space="0" w:color="auto"/>
            </w:tcBorders>
            <w:vAlign w:val="center"/>
          </w:tcPr>
          <w:p w14:paraId="2E406519" w14:textId="2C6300CD" w:rsidR="007D7ADE" w:rsidRPr="00BC1299" w:rsidRDefault="00DD6A5A" w:rsidP="00DD6A5A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C1299">
              <w:rPr>
                <w:rFonts w:cs="Times New Roman"/>
                <w:color w:val="000000" w:themeColor="text1"/>
                <w:szCs w:val="24"/>
              </w:rPr>
              <w:t>FC</w:t>
            </w:r>
            <w:r>
              <w:rPr>
                <w:rFonts w:cs="Times New Roman"/>
                <w:color w:val="000000" w:themeColor="text1"/>
                <w:szCs w:val="24"/>
              </w:rPr>
              <w:t>2 (Output)</w:t>
            </w:r>
          </w:p>
        </w:tc>
        <w:tc>
          <w:tcPr>
            <w:tcW w:w="1257" w:type="dxa"/>
            <w:tcBorders>
              <w:top w:val="nil"/>
              <w:bottom w:val="single" w:sz="4" w:space="0" w:color="auto"/>
            </w:tcBorders>
            <w:vAlign w:val="center"/>
          </w:tcPr>
          <w:p w14:paraId="7773335D" w14:textId="77777777" w:rsidR="007D7ADE" w:rsidRPr="00BC1299" w:rsidRDefault="007D7ADE" w:rsidP="007D7ADE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  <w:lang w:eastAsia="zh-CN"/>
              </w:rPr>
            </w:pPr>
            <w:r w:rsidRPr="00BC1299">
              <w:rPr>
                <w:rFonts w:cs="Times New Roman"/>
                <w:color w:val="000000" w:themeColor="text1"/>
                <w:szCs w:val="24"/>
                <w:lang w:eastAsia="zh-CN"/>
              </w:rPr>
              <w:t>120</w:t>
            </w:r>
          </w:p>
        </w:tc>
        <w:tc>
          <w:tcPr>
            <w:tcW w:w="1871" w:type="dxa"/>
            <w:tcBorders>
              <w:top w:val="nil"/>
              <w:bottom w:val="single" w:sz="4" w:space="0" w:color="auto"/>
            </w:tcBorders>
            <w:vAlign w:val="center"/>
          </w:tcPr>
          <w:p w14:paraId="19867B56" w14:textId="77777777" w:rsidR="007D7ADE" w:rsidRPr="00BC1299" w:rsidRDefault="007D7ADE" w:rsidP="007D7ADE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  <w:lang w:eastAsia="zh-CN"/>
              </w:rPr>
            </w:pPr>
            <w:r w:rsidRPr="00BC1299">
              <w:rPr>
                <w:rFonts w:cs="Times New Roman"/>
                <w:color w:val="000000" w:themeColor="text1"/>
                <w:szCs w:val="24"/>
                <w:lang w:eastAsia="zh-CN"/>
              </w:rPr>
              <w:t>4</w:t>
            </w:r>
          </w:p>
        </w:tc>
        <w:tc>
          <w:tcPr>
            <w:tcW w:w="1814" w:type="dxa"/>
            <w:tcBorders>
              <w:top w:val="nil"/>
              <w:bottom w:val="single" w:sz="4" w:space="0" w:color="auto"/>
            </w:tcBorders>
            <w:vAlign w:val="center"/>
          </w:tcPr>
          <w:p w14:paraId="57365228" w14:textId="77777777" w:rsidR="007D7ADE" w:rsidRPr="00BC1299" w:rsidRDefault="007D7ADE" w:rsidP="007D7ADE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  <w:lang w:eastAsia="zh-CN"/>
              </w:rPr>
            </w:pPr>
            <w:r w:rsidRPr="00BC1299">
              <w:rPr>
                <w:rFonts w:cs="Times New Roman"/>
                <w:color w:val="000000" w:themeColor="text1"/>
                <w:szCs w:val="24"/>
                <w:lang w:eastAsia="zh-CN"/>
              </w:rPr>
              <w:t>480</w:t>
            </w:r>
          </w:p>
        </w:tc>
      </w:tr>
      <w:tr w:rsidR="007D7ADE" w:rsidRPr="00BC1299" w14:paraId="7076A552" w14:textId="77777777" w:rsidTr="007D7ADE">
        <w:trPr>
          <w:trHeight w:val="454"/>
          <w:jc w:val="center"/>
        </w:trPr>
        <w:tc>
          <w:tcPr>
            <w:tcW w:w="1304" w:type="dxa"/>
            <w:vMerge w:val="restart"/>
            <w:tcBorders>
              <w:top w:val="single" w:sz="4" w:space="0" w:color="auto"/>
            </w:tcBorders>
            <w:vAlign w:val="center"/>
          </w:tcPr>
          <w:p w14:paraId="7EDACC30" w14:textId="77777777" w:rsidR="007D7ADE" w:rsidRPr="00BC1299" w:rsidRDefault="007D7ADE" w:rsidP="007D7ADE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  <w:lang w:eastAsia="zh-CN"/>
              </w:rPr>
            </w:pPr>
            <w:r w:rsidRPr="00BC1299">
              <w:rPr>
                <w:rFonts w:cs="Times New Roman"/>
                <w:color w:val="000000" w:themeColor="text1"/>
                <w:szCs w:val="24"/>
              </w:rPr>
              <w:t>QCCNN-2</w:t>
            </w:r>
          </w:p>
        </w:tc>
        <w:tc>
          <w:tcPr>
            <w:tcW w:w="763" w:type="dxa"/>
            <w:tcBorders>
              <w:top w:val="single" w:sz="4" w:space="0" w:color="auto"/>
            </w:tcBorders>
            <w:vAlign w:val="center"/>
          </w:tcPr>
          <w:p w14:paraId="2AD859DB" w14:textId="77777777" w:rsidR="007D7ADE" w:rsidRPr="00F81033" w:rsidRDefault="007D7ADE" w:rsidP="007D7ADE">
            <w:pPr>
              <w:spacing w:before="0" w:after="0"/>
              <w:jc w:val="center"/>
              <w:rPr>
                <w:rFonts w:cs="Times New Roman"/>
                <w:b/>
                <w:color w:val="000000" w:themeColor="text1"/>
                <w:szCs w:val="24"/>
                <w:lang w:eastAsia="zh-CN"/>
              </w:rPr>
            </w:pPr>
            <w:r w:rsidRPr="00F81033">
              <w:rPr>
                <w:rFonts w:cs="Times New Roman"/>
                <w:b/>
                <w:color w:val="000000" w:themeColor="text1"/>
                <w:szCs w:val="24"/>
                <w:lang w:eastAsia="zh-CN"/>
              </w:rPr>
              <w:t>1</w:t>
            </w:r>
          </w:p>
        </w:tc>
        <w:tc>
          <w:tcPr>
            <w:tcW w:w="2098" w:type="dxa"/>
            <w:tcBorders>
              <w:top w:val="single" w:sz="4" w:space="0" w:color="auto"/>
            </w:tcBorders>
            <w:vAlign w:val="center"/>
          </w:tcPr>
          <w:p w14:paraId="48FBE952" w14:textId="77777777" w:rsidR="007D7ADE" w:rsidRPr="00F81033" w:rsidRDefault="007D7ADE" w:rsidP="007D7ADE">
            <w:pPr>
              <w:spacing w:before="0" w:after="0"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F81033">
              <w:rPr>
                <w:rFonts w:cs="Times New Roman"/>
                <w:b/>
                <w:color w:val="000000" w:themeColor="text1"/>
                <w:szCs w:val="24"/>
              </w:rPr>
              <w:t>Quantum Conv 1</w:t>
            </w:r>
          </w:p>
        </w:tc>
        <w:tc>
          <w:tcPr>
            <w:tcW w:w="1257" w:type="dxa"/>
            <w:tcBorders>
              <w:top w:val="single" w:sz="4" w:space="0" w:color="auto"/>
            </w:tcBorders>
            <w:vAlign w:val="center"/>
          </w:tcPr>
          <w:p w14:paraId="0332C290" w14:textId="77777777" w:rsidR="007D7ADE" w:rsidRPr="00EA66BF" w:rsidRDefault="007D7ADE" w:rsidP="007D7ADE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  <w:lang w:eastAsia="zh-CN"/>
              </w:rPr>
            </w:pPr>
            <w:r w:rsidRPr="00EA66BF">
              <w:rPr>
                <w:rFonts w:cs="Times New Roman"/>
                <w:color w:val="000000" w:themeColor="text1"/>
                <w:szCs w:val="24"/>
              </w:rPr>
              <w:t>20×20×1</w:t>
            </w:r>
          </w:p>
        </w:tc>
        <w:tc>
          <w:tcPr>
            <w:tcW w:w="1871" w:type="dxa"/>
            <w:tcBorders>
              <w:top w:val="single" w:sz="4" w:space="0" w:color="auto"/>
            </w:tcBorders>
            <w:vAlign w:val="center"/>
          </w:tcPr>
          <w:p w14:paraId="4D5EC4A3" w14:textId="72BED063" w:rsidR="007D7ADE" w:rsidRPr="00EA66BF" w:rsidRDefault="001A52FA" w:rsidP="001A52FA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  <w:lang w:eastAsia="zh-CN"/>
              </w:rPr>
            </w:pPr>
            <w:r w:rsidRPr="00EA66BF">
              <w:rPr>
                <w:rFonts w:cs="Times New Roman"/>
                <w:color w:val="000000" w:themeColor="text1"/>
                <w:szCs w:val="24"/>
              </w:rPr>
              <w:t xml:space="preserve">2×2, </w:t>
            </w:r>
            <w:r w:rsidR="007D7ADE" w:rsidRPr="00EA66BF">
              <w:rPr>
                <w:rFonts w:cs="Times New Roman"/>
                <w:color w:val="000000" w:themeColor="text1"/>
                <w:szCs w:val="24"/>
              </w:rPr>
              <w:t>4</w:t>
            </w:r>
          </w:p>
        </w:tc>
        <w:tc>
          <w:tcPr>
            <w:tcW w:w="1814" w:type="dxa"/>
            <w:tcBorders>
              <w:top w:val="single" w:sz="4" w:space="0" w:color="auto"/>
            </w:tcBorders>
            <w:vAlign w:val="center"/>
          </w:tcPr>
          <w:p w14:paraId="47AA6F24" w14:textId="77777777" w:rsidR="007D7ADE" w:rsidRPr="00F81033" w:rsidRDefault="007D7ADE" w:rsidP="007D7ADE">
            <w:pPr>
              <w:spacing w:before="0" w:after="0"/>
              <w:jc w:val="center"/>
              <w:rPr>
                <w:rFonts w:cs="Times New Roman"/>
                <w:b/>
                <w:color w:val="000000" w:themeColor="text1"/>
                <w:szCs w:val="24"/>
                <w:lang w:eastAsia="zh-CN"/>
              </w:rPr>
            </w:pPr>
            <w:r w:rsidRPr="00F81033">
              <w:rPr>
                <w:rFonts w:cs="Times New Roman"/>
                <w:b/>
                <w:color w:val="000000" w:themeColor="text1"/>
                <w:szCs w:val="24"/>
                <w:lang w:eastAsia="zh-CN"/>
              </w:rPr>
              <w:t>28</w:t>
            </w:r>
          </w:p>
        </w:tc>
      </w:tr>
      <w:tr w:rsidR="007D7ADE" w:rsidRPr="00BC1299" w14:paraId="7C73E0AC" w14:textId="77777777" w:rsidTr="007D7ADE">
        <w:trPr>
          <w:trHeight w:val="454"/>
          <w:jc w:val="center"/>
        </w:trPr>
        <w:tc>
          <w:tcPr>
            <w:tcW w:w="1304" w:type="dxa"/>
            <w:vMerge/>
            <w:vAlign w:val="center"/>
          </w:tcPr>
          <w:p w14:paraId="12B1348D" w14:textId="77777777" w:rsidR="007D7ADE" w:rsidRPr="00BC1299" w:rsidRDefault="007D7ADE" w:rsidP="007D7ADE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63" w:type="dxa"/>
            <w:vAlign w:val="center"/>
          </w:tcPr>
          <w:p w14:paraId="3339BF25" w14:textId="77777777" w:rsidR="007D7ADE" w:rsidRPr="00F81033" w:rsidRDefault="007D7ADE" w:rsidP="007D7ADE">
            <w:pPr>
              <w:spacing w:before="0" w:after="0"/>
              <w:jc w:val="center"/>
              <w:rPr>
                <w:rFonts w:cs="Times New Roman"/>
                <w:b/>
                <w:color w:val="000000" w:themeColor="text1"/>
                <w:szCs w:val="24"/>
                <w:lang w:eastAsia="zh-CN"/>
              </w:rPr>
            </w:pPr>
            <w:r w:rsidRPr="00F81033">
              <w:rPr>
                <w:rFonts w:cs="Times New Roman"/>
                <w:b/>
                <w:color w:val="000000" w:themeColor="text1"/>
                <w:szCs w:val="24"/>
                <w:lang w:eastAsia="zh-CN"/>
              </w:rPr>
              <w:t>2</w:t>
            </w:r>
          </w:p>
        </w:tc>
        <w:tc>
          <w:tcPr>
            <w:tcW w:w="2098" w:type="dxa"/>
            <w:vAlign w:val="center"/>
          </w:tcPr>
          <w:p w14:paraId="4966B194" w14:textId="77777777" w:rsidR="007D7ADE" w:rsidRPr="00F81033" w:rsidRDefault="007D7ADE" w:rsidP="007D7ADE">
            <w:pPr>
              <w:spacing w:before="0" w:after="0"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F81033">
              <w:rPr>
                <w:rFonts w:cs="Times New Roman"/>
                <w:b/>
                <w:color w:val="000000" w:themeColor="text1"/>
                <w:szCs w:val="24"/>
              </w:rPr>
              <w:t>Quantum Conv 2</w:t>
            </w:r>
          </w:p>
        </w:tc>
        <w:tc>
          <w:tcPr>
            <w:tcW w:w="1257" w:type="dxa"/>
            <w:vAlign w:val="center"/>
          </w:tcPr>
          <w:p w14:paraId="03B74B05" w14:textId="77777777" w:rsidR="007D7ADE" w:rsidRPr="00EA66BF" w:rsidRDefault="007D7ADE" w:rsidP="007D7ADE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  <w:lang w:eastAsia="zh-CN"/>
              </w:rPr>
            </w:pPr>
            <w:r w:rsidRPr="00EA66BF">
              <w:rPr>
                <w:rFonts w:cs="Times New Roman"/>
                <w:color w:val="000000" w:themeColor="text1"/>
                <w:szCs w:val="24"/>
              </w:rPr>
              <w:t>10×10×4</w:t>
            </w:r>
          </w:p>
        </w:tc>
        <w:tc>
          <w:tcPr>
            <w:tcW w:w="1871" w:type="dxa"/>
            <w:vAlign w:val="center"/>
          </w:tcPr>
          <w:p w14:paraId="29C5A089" w14:textId="17569FCE" w:rsidR="007D7ADE" w:rsidRPr="00EA66BF" w:rsidRDefault="001A52FA" w:rsidP="001A52FA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  <w:lang w:eastAsia="zh-CN"/>
              </w:rPr>
            </w:pPr>
            <w:r w:rsidRPr="00EA66BF">
              <w:rPr>
                <w:rFonts w:cs="Times New Roman"/>
                <w:color w:val="000000" w:themeColor="text1"/>
                <w:szCs w:val="24"/>
              </w:rPr>
              <w:t xml:space="preserve">3×3, </w:t>
            </w:r>
            <w:r w:rsidR="007D7ADE" w:rsidRPr="00EA66BF">
              <w:rPr>
                <w:rFonts w:cs="Times New Roman"/>
                <w:color w:val="000000" w:themeColor="text1"/>
                <w:szCs w:val="24"/>
              </w:rPr>
              <w:t>9</w:t>
            </w:r>
          </w:p>
        </w:tc>
        <w:tc>
          <w:tcPr>
            <w:tcW w:w="1814" w:type="dxa"/>
            <w:vAlign w:val="center"/>
          </w:tcPr>
          <w:p w14:paraId="1DAC7792" w14:textId="77777777" w:rsidR="007D7ADE" w:rsidRPr="00F81033" w:rsidRDefault="007D7ADE" w:rsidP="007D7ADE">
            <w:pPr>
              <w:spacing w:before="0" w:after="0"/>
              <w:jc w:val="center"/>
              <w:rPr>
                <w:rFonts w:cs="Times New Roman"/>
                <w:b/>
                <w:color w:val="000000" w:themeColor="text1"/>
                <w:szCs w:val="24"/>
                <w:lang w:eastAsia="zh-CN"/>
              </w:rPr>
            </w:pPr>
            <w:r w:rsidRPr="00F81033">
              <w:rPr>
                <w:rFonts w:cs="Times New Roman"/>
                <w:b/>
                <w:color w:val="000000" w:themeColor="text1"/>
                <w:szCs w:val="24"/>
                <w:lang w:eastAsia="zh-CN"/>
              </w:rPr>
              <w:t>108</w:t>
            </w:r>
          </w:p>
        </w:tc>
      </w:tr>
      <w:tr w:rsidR="007D7ADE" w:rsidRPr="00BC1299" w14:paraId="0E2C4B6D" w14:textId="77777777" w:rsidTr="007D7ADE">
        <w:trPr>
          <w:trHeight w:val="454"/>
          <w:jc w:val="center"/>
        </w:trPr>
        <w:tc>
          <w:tcPr>
            <w:tcW w:w="1304" w:type="dxa"/>
            <w:vMerge/>
            <w:vAlign w:val="center"/>
          </w:tcPr>
          <w:p w14:paraId="047F0F03" w14:textId="77777777" w:rsidR="007D7ADE" w:rsidRPr="00BC1299" w:rsidRDefault="007D7ADE" w:rsidP="007D7ADE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63" w:type="dxa"/>
            <w:vAlign w:val="center"/>
          </w:tcPr>
          <w:p w14:paraId="196FA88E" w14:textId="77777777" w:rsidR="007D7ADE" w:rsidRPr="00BC1299" w:rsidRDefault="007D7ADE" w:rsidP="007D7ADE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  <w:lang w:eastAsia="zh-CN"/>
              </w:rPr>
            </w:pPr>
            <w:r w:rsidRPr="00BC1299">
              <w:rPr>
                <w:rFonts w:cs="Times New Roman"/>
                <w:color w:val="000000" w:themeColor="text1"/>
                <w:szCs w:val="24"/>
                <w:lang w:eastAsia="zh-CN"/>
              </w:rPr>
              <w:t>3</w:t>
            </w:r>
          </w:p>
        </w:tc>
        <w:tc>
          <w:tcPr>
            <w:tcW w:w="2098" w:type="dxa"/>
            <w:vAlign w:val="center"/>
          </w:tcPr>
          <w:p w14:paraId="6BA2077B" w14:textId="77777777" w:rsidR="007D7ADE" w:rsidRPr="00BC1299" w:rsidRDefault="007D7ADE" w:rsidP="007D7ADE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C1299">
              <w:rPr>
                <w:rFonts w:cs="Times New Roman"/>
                <w:color w:val="000000" w:themeColor="text1"/>
                <w:szCs w:val="24"/>
              </w:rPr>
              <w:t>MaxPooling2D</w:t>
            </w:r>
          </w:p>
        </w:tc>
        <w:tc>
          <w:tcPr>
            <w:tcW w:w="1257" w:type="dxa"/>
            <w:vAlign w:val="center"/>
          </w:tcPr>
          <w:p w14:paraId="4205E6DB" w14:textId="77777777" w:rsidR="007D7ADE" w:rsidRPr="00BC1299" w:rsidRDefault="007D7ADE" w:rsidP="007D7ADE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  <w:lang w:eastAsia="zh-CN"/>
              </w:rPr>
            </w:pPr>
            <w:r w:rsidRPr="00BC1299">
              <w:rPr>
                <w:rFonts w:cs="Times New Roman"/>
                <w:color w:val="000000" w:themeColor="text1"/>
                <w:szCs w:val="24"/>
              </w:rPr>
              <w:t>10×10×9</w:t>
            </w:r>
          </w:p>
        </w:tc>
        <w:tc>
          <w:tcPr>
            <w:tcW w:w="1871" w:type="dxa"/>
            <w:vAlign w:val="center"/>
          </w:tcPr>
          <w:p w14:paraId="77762C0F" w14:textId="77777777" w:rsidR="007D7ADE" w:rsidRPr="00BC1299" w:rsidRDefault="007D7ADE" w:rsidP="007D7ADE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  <w:lang w:eastAsia="zh-CN"/>
              </w:rPr>
            </w:pPr>
            <w:r w:rsidRPr="00BC1299">
              <w:rPr>
                <w:rFonts w:cs="Times New Roman"/>
                <w:color w:val="000000" w:themeColor="text1"/>
                <w:szCs w:val="24"/>
                <w:lang w:eastAsia="zh-CN"/>
              </w:rPr>
              <w:t>—</w:t>
            </w:r>
          </w:p>
        </w:tc>
        <w:tc>
          <w:tcPr>
            <w:tcW w:w="1814" w:type="dxa"/>
            <w:vAlign w:val="center"/>
          </w:tcPr>
          <w:p w14:paraId="0B8526C0" w14:textId="77777777" w:rsidR="007D7ADE" w:rsidRPr="00BC1299" w:rsidRDefault="007D7ADE" w:rsidP="007D7ADE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  <w:lang w:eastAsia="zh-CN"/>
              </w:rPr>
            </w:pPr>
            <w:r w:rsidRPr="00BC1299">
              <w:rPr>
                <w:rFonts w:cs="Times New Roman"/>
                <w:color w:val="000000" w:themeColor="text1"/>
                <w:szCs w:val="24"/>
                <w:lang w:eastAsia="zh-CN"/>
              </w:rPr>
              <w:t>—</w:t>
            </w:r>
          </w:p>
        </w:tc>
      </w:tr>
      <w:tr w:rsidR="007D7ADE" w:rsidRPr="00BC1299" w14:paraId="7FFABEEE" w14:textId="77777777" w:rsidTr="007D7ADE">
        <w:trPr>
          <w:trHeight w:val="454"/>
          <w:jc w:val="center"/>
        </w:trPr>
        <w:tc>
          <w:tcPr>
            <w:tcW w:w="1304" w:type="dxa"/>
            <w:vMerge/>
            <w:vAlign w:val="center"/>
          </w:tcPr>
          <w:p w14:paraId="54564680" w14:textId="77777777" w:rsidR="007D7ADE" w:rsidRPr="00BC1299" w:rsidRDefault="007D7ADE" w:rsidP="007D7ADE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63" w:type="dxa"/>
            <w:vAlign w:val="center"/>
          </w:tcPr>
          <w:p w14:paraId="0CDB754B" w14:textId="77777777" w:rsidR="007D7ADE" w:rsidRPr="00BC1299" w:rsidRDefault="007D7ADE" w:rsidP="007D7ADE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  <w:lang w:eastAsia="zh-CN"/>
              </w:rPr>
            </w:pPr>
            <w:r w:rsidRPr="00BC1299">
              <w:rPr>
                <w:rFonts w:cs="Times New Roman"/>
                <w:color w:val="000000" w:themeColor="text1"/>
                <w:szCs w:val="24"/>
                <w:lang w:eastAsia="zh-CN"/>
              </w:rPr>
              <w:t>4</w:t>
            </w:r>
          </w:p>
        </w:tc>
        <w:tc>
          <w:tcPr>
            <w:tcW w:w="2098" w:type="dxa"/>
            <w:vAlign w:val="center"/>
          </w:tcPr>
          <w:p w14:paraId="5A2F7B16" w14:textId="77777777" w:rsidR="007D7ADE" w:rsidRPr="00BC1299" w:rsidRDefault="007D7ADE" w:rsidP="007D7ADE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C1299">
              <w:rPr>
                <w:rFonts w:cs="Times New Roman"/>
                <w:color w:val="000000" w:themeColor="text1"/>
                <w:szCs w:val="24"/>
              </w:rPr>
              <w:t>FC1+ReLU</w:t>
            </w:r>
          </w:p>
        </w:tc>
        <w:tc>
          <w:tcPr>
            <w:tcW w:w="1257" w:type="dxa"/>
            <w:vAlign w:val="center"/>
          </w:tcPr>
          <w:p w14:paraId="6A91E7B6" w14:textId="77777777" w:rsidR="007D7ADE" w:rsidRPr="00BC1299" w:rsidRDefault="007D7ADE" w:rsidP="007D7ADE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  <w:lang w:eastAsia="zh-CN"/>
              </w:rPr>
            </w:pPr>
            <w:r w:rsidRPr="00BC1299">
              <w:rPr>
                <w:rFonts w:cs="Times New Roman"/>
                <w:color w:val="000000" w:themeColor="text1"/>
                <w:szCs w:val="24"/>
              </w:rPr>
              <w:t>5×5×9</w:t>
            </w:r>
          </w:p>
        </w:tc>
        <w:tc>
          <w:tcPr>
            <w:tcW w:w="1871" w:type="dxa"/>
            <w:vAlign w:val="center"/>
          </w:tcPr>
          <w:p w14:paraId="7A732075" w14:textId="77777777" w:rsidR="007D7ADE" w:rsidRPr="00BC1299" w:rsidRDefault="007D7ADE" w:rsidP="007D7ADE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  <w:lang w:eastAsia="zh-CN"/>
              </w:rPr>
            </w:pPr>
            <w:r w:rsidRPr="00BC1299">
              <w:rPr>
                <w:rFonts w:cs="Times New Roman"/>
                <w:color w:val="000000" w:themeColor="text1"/>
                <w:szCs w:val="24"/>
                <w:lang w:eastAsia="zh-CN"/>
              </w:rPr>
              <w:t>120</w:t>
            </w:r>
          </w:p>
        </w:tc>
        <w:tc>
          <w:tcPr>
            <w:tcW w:w="1814" w:type="dxa"/>
            <w:vAlign w:val="center"/>
          </w:tcPr>
          <w:p w14:paraId="2DB12590" w14:textId="77777777" w:rsidR="007D7ADE" w:rsidRPr="00BC1299" w:rsidRDefault="007D7ADE" w:rsidP="007D7ADE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  <w:lang w:eastAsia="zh-CN"/>
              </w:rPr>
            </w:pPr>
            <w:r w:rsidRPr="00BC1299">
              <w:rPr>
                <w:rFonts w:cs="Times New Roman"/>
                <w:color w:val="000000" w:themeColor="text1"/>
                <w:szCs w:val="24"/>
                <w:lang w:eastAsia="zh-CN"/>
              </w:rPr>
              <w:t>27000</w:t>
            </w:r>
          </w:p>
        </w:tc>
      </w:tr>
      <w:tr w:rsidR="007D7ADE" w:rsidRPr="00BC1299" w14:paraId="028D0FAD" w14:textId="77777777" w:rsidTr="007D7ADE">
        <w:trPr>
          <w:trHeight w:val="397"/>
          <w:jc w:val="center"/>
        </w:trPr>
        <w:tc>
          <w:tcPr>
            <w:tcW w:w="1304" w:type="dxa"/>
            <w:vMerge/>
            <w:vAlign w:val="center"/>
          </w:tcPr>
          <w:p w14:paraId="517BA473" w14:textId="77777777" w:rsidR="007D7ADE" w:rsidRPr="00BC1299" w:rsidRDefault="007D7ADE" w:rsidP="007D7ADE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  <w:lang w:eastAsia="zh-CN"/>
              </w:rPr>
            </w:pPr>
          </w:p>
        </w:tc>
        <w:tc>
          <w:tcPr>
            <w:tcW w:w="763" w:type="dxa"/>
            <w:vAlign w:val="center"/>
          </w:tcPr>
          <w:p w14:paraId="0F60B083" w14:textId="77777777" w:rsidR="007D7ADE" w:rsidRPr="00BC1299" w:rsidRDefault="007D7ADE" w:rsidP="007D7ADE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  <w:lang w:eastAsia="zh-CN"/>
              </w:rPr>
            </w:pPr>
            <w:r w:rsidRPr="00BC1299">
              <w:rPr>
                <w:rFonts w:cs="Times New Roman"/>
                <w:color w:val="000000" w:themeColor="text1"/>
                <w:szCs w:val="24"/>
                <w:lang w:eastAsia="zh-CN"/>
              </w:rPr>
              <w:t>5</w:t>
            </w:r>
          </w:p>
        </w:tc>
        <w:tc>
          <w:tcPr>
            <w:tcW w:w="2098" w:type="dxa"/>
            <w:vAlign w:val="center"/>
          </w:tcPr>
          <w:p w14:paraId="0B60582D" w14:textId="298DC4FF" w:rsidR="007D7ADE" w:rsidRPr="00BC1299" w:rsidRDefault="00DD6A5A" w:rsidP="00DD6A5A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BC1299">
              <w:rPr>
                <w:rFonts w:cs="Times New Roman"/>
                <w:color w:val="000000" w:themeColor="text1"/>
                <w:szCs w:val="24"/>
              </w:rPr>
              <w:t>FC</w:t>
            </w:r>
            <w:r>
              <w:rPr>
                <w:rFonts w:cs="Times New Roman"/>
                <w:color w:val="000000" w:themeColor="text1"/>
                <w:szCs w:val="24"/>
              </w:rPr>
              <w:t>2 (Output)</w:t>
            </w:r>
          </w:p>
        </w:tc>
        <w:tc>
          <w:tcPr>
            <w:tcW w:w="1257" w:type="dxa"/>
            <w:vAlign w:val="center"/>
          </w:tcPr>
          <w:p w14:paraId="0A236DE0" w14:textId="77777777" w:rsidR="007D7ADE" w:rsidRPr="00BC1299" w:rsidRDefault="007D7ADE" w:rsidP="007D7ADE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  <w:lang w:eastAsia="zh-CN"/>
              </w:rPr>
            </w:pPr>
            <w:r w:rsidRPr="00BC1299">
              <w:rPr>
                <w:rFonts w:cs="Times New Roman"/>
                <w:color w:val="000000" w:themeColor="text1"/>
                <w:szCs w:val="24"/>
                <w:lang w:eastAsia="zh-CN"/>
              </w:rPr>
              <w:t>120</w:t>
            </w:r>
          </w:p>
        </w:tc>
        <w:tc>
          <w:tcPr>
            <w:tcW w:w="1871" w:type="dxa"/>
            <w:vAlign w:val="center"/>
          </w:tcPr>
          <w:p w14:paraId="0C3ACE58" w14:textId="77777777" w:rsidR="007D7ADE" w:rsidRPr="00BC1299" w:rsidRDefault="007D7ADE" w:rsidP="007D7ADE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  <w:lang w:eastAsia="zh-CN"/>
              </w:rPr>
            </w:pPr>
            <w:r w:rsidRPr="00BC1299">
              <w:rPr>
                <w:rFonts w:cs="Times New Roman"/>
                <w:color w:val="000000" w:themeColor="text1"/>
                <w:szCs w:val="24"/>
                <w:lang w:eastAsia="zh-CN"/>
              </w:rPr>
              <w:t>4</w:t>
            </w:r>
          </w:p>
        </w:tc>
        <w:tc>
          <w:tcPr>
            <w:tcW w:w="1814" w:type="dxa"/>
            <w:vAlign w:val="center"/>
          </w:tcPr>
          <w:p w14:paraId="470AC0A3" w14:textId="77777777" w:rsidR="007D7ADE" w:rsidRPr="00BC1299" w:rsidRDefault="007D7ADE" w:rsidP="007D7ADE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  <w:lang w:eastAsia="zh-CN"/>
              </w:rPr>
            </w:pPr>
            <w:r w:rsidRPr="00BC1299">
              <w:rPr>
                <w:rFonts w:cs="Times New Roman"/>
                <w:color w:val="000000" w:themeColor="text1"/>
                <w:szCs w:val="24"/>
                <w:lang w:eastAsia="zh-CN"/>
              </w:rPr>
              <w:t>480</w:t>
            </w:r>
          </w:p>
        </w:tc>
      </w:tr>
    </w:tbl>
    <w:p w14:paraId="789F06E2" w14:textId="790F75F6" w:rsidR="007D7ADE" w:rsidRPr="00F81033" w:rsidRDefault="00F81033" w:rsidP="007D7ADE">
      <w:pPr>
        <w:pStyle w:val="Heading1"/>
        <w:numPr>
          <w:ilvl w:val="0"/>
          <w:numId w:val="0"/>
        </w:numPr>
        <w:jc w:val="both"/>
      </w:pPr>
      <w:r w:rsidRPr="00F81033">
        <w:rPr>
          <w:rFonts w:eastAsiaTheme="minorEastAsia"/>
          <w:b w:val="0"/>
          <w:lang w:eastAsia="zh-CN"/>
        </w:rPr>
        <w:t xml:space="preserve">Table 2 </w:t>
      </w:r>
      <w:r w:rsidR="00B52C71">
        <w:rPr>
          <w:rFonts w:eastAsiaTheme="minorEastAsia"/>
          <w:b w:val="0"/>
          <w:lang w:eastAsia="zh-CN"/>
        </w:rPr>
        <w:t>A</w:t>
      </w:r>
      <w:r w:rsidRPr="00F81033">
        <w:rPr>
          <w:rFonts w:eastAsiaTheme="minorEastAsia"/>
          <w:b w:val="0"/>
          <w:lang w:eastAsia="zh-CN"/>
        </w:rPr>
        <w:t>rchitecture and parameter</w:t>
      </w:r>
      <w:r w:rsidR="007D7ADE" w:rsidRPr="00F81033">
        <w:rPr>
          <w:rFonts w:eastAsiaTheme="minorEastAsia"/>
          <w:b w:val="0"/>
          <w:lang w:eastAsia="zh-CN"/>
        </w:rPr>
        <w:t xml:space="preserve"> of </w:t>
      </w:r>
      <w:proofErr w:type="spellStart"/>
      <w:r w:rsidR="007D7ADE" w:rsidRPr="00F81033">
        <w:rPr>
          <w:rFonts w:eastAsiaTheme="minorEastAsia"/>
          <w:b w:val="0"/>
          <w:lang w:eastAsia="zh-CN"/>
        </w:rPr>
        <w:t>ResNet</w:t>
      </w:r>
      <w:proofErr w:type="spellEnd"/>
      <w:r w:rsidR="007D7ADE" w:rsidRPr="00F81033">
        <w:rPr>
          <w:rFonts w:eastAsiaTheme="minorEastAsia"/>
          <w:b w:val="0"/>
          <w:lang w:eastAsia="zh-CN"/>
        </w:rPr>
        <w:t xml:space="preserve"> and </w:t>
      </w:r>
      <w:proofErr w:type="spellStart"/>
      <w:r w:rsidR="007D7ADE" w:rsidRPr="00F81033">
        <w:rPr>
          <w:b w:val="0"/>
        </w:rPr>
        <w:t>QCResNet</w:t>
      </w:r>
      <w:proofErr w:type="spellEnd"/>
      <w:r w:rsidR="007D7ADE" w:rsidRPr="00F81033">
        <w:rPr>
          <w:b w:val="0"/>
        </w:rPr>
        <w:t xml:space="preserve"> models</w:t>
      </w:r>
    </w:p>
    <w:tbl>
      <w:tblPr>
        <w:tblStyle w:val="TableGrid"/>
        <w:tblW w:w="9354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74"/>
        <w:gridCol w:w="794"/>
        <w:gridCol w:w="2891"/>
        <w:gridCol w:w="1134"/>
        <w:gridCol w:w="1757"/>
        <w:gridCol w:w="1304"/>
      </w:tblGrid>
      <w:tr w:rsidR="008D1623" w:rsidRPr="00BC1299" w14:paraId="3951BE2A" w14:textId="77777777" w:rsidTr="001A52FA">
        <w:trPr>
          <w:trHeight w:val="567"/>
          <w:jc w:val="center"/>
        </w:trPr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D7FE4C" w14:textId="77777777" w:rsidR="007D7ADE" w:rsidRPr="00BC1299" w:rsidRDefault="007D7ADE" w:rsidP="008D1623">
            <w:pPr>
              <w:spacing w:before="0" w:after="0"/>
              <w:jc w:val="center"/>
              <w:rPr>
                <w:rFonts w:cs="Times New Roman"/>
                <w:color w:val="FF0000"/>
                <w:szCs w:val="24"/>
                <w:lang w:eastAsia="zh-CN"/>
              </w:rPr>
            </w:pPr>
            <w:r w:rsidRPr="00BC1299">
              <w:rPr>
                <w:rFonts w:cs="Times New Roman"/>
                <w:color w:val="000000" w:themeColor="text1"/>
                <w:szCs w:val="24"/>
                <w:lang w:eastAsia="zh-CN"/>
              </w:rPr>
              <w:t>Network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436D46" w14:textId="77777777" w:rsidR="007D7ADE" w:rsidRPr="00BC1299" w:rsidRDefault="007D7ADE" w:rsidP="008D1623">
            <w:pPr>
              <w:spacing w:before="0" w:after="0"/>
              <w:jc w:val="center"/>
              <w:rPr>
                <w:rFonts w:cs="Times New Roman"/>
                <w:color w:val="FF0000"/>
                <w:szCs w:val="24"/>
                <w:lang w:eastAsia="zh-CN"/>
              </w:rPr>
            </w:pPr>
            <w:r w:rsidRPr="00BC1299">
              <w:rPr>
                <w:rFonts w:cs="Times New Roman"/>
                <w:color w:val="000000" w:themeColor="text1"/>
                <w:szCs w:val="24"/>
                <w:lang w:eastAsia="zh-CN"/>
              </w:rPr>
              <w:t>Level</w:t>
            </w:r>
          </w:p>
        </w:tc>
        <w:tc>
          <w:tcPr>
            <w:tcW w:w="28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C3CABB" w14:textId="77777777" w:rsidR="007D7ADE" w:rsidRPr="00BC1299" w:rsidRDefault="007D7ADE" w:rsidP="008D1623">
            <w:pPr>
              <w:spacing w:before="0" w:after="0"/>
              <w:jc w:val="center"/>
              <w:rPr>
                <w:rFonts w:cs="Times New Roman"/>
                <w:szCs w:val="24"/>
                <w:lang w:eastAsia="zh-CN"/>
              </w:rPr>
            </w:pPr>
            <w:r w:rsidRPr="00BC1299">
              <w:rPr>
                <w:rFonts w:cs="Times New Roman"/>
                <w:szCs w:val="24"/>
                <w:lang w:eastAsia="zh-CN"/>
              </w:rPr>
              <w:t>Layers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453988" w14:textId="454F7442" w:rsidR="007D7ADE" w:rsidRPr="00BC1299" w:rsidRDefault="007D7ADE" w:rsidP="008D1623">
            <w:pPr>
              <w:spacing w:before="0" w:after="0"/>
              <w:jc w:val="center"/>
              <w:rPr>
                <w:rFonts w:cs="Times New Roman"/>
                <w:color w:val="FF0000"/>
                <w:szCs w:val="24"/>
                <w:lang w:eastAsia="zh-CN"/>
              </w:rPr>
            </w:pPr>
            <w:r w:rsidRPr="00BC1299">
              <w:rPr>
                <w:rFonts w:cs="Times New Roman"/>
                <w:color w:val="000000" w:themeColor="text1"/>
                <w:szCs w:val="24"/>
              </w:rPr>
              <w:t>Input</w:t>
            </w:r>
          </w:p>
        </w:tc>
        <w:tc>
          <w:tcPr>
            <w:tcW w:w="17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BCE8D5" w14:textId="3F2E0460" w:rsidR="007D7ADE" w:rsidRPr="00BC1299" w:rsidRDefault="008D1623" w:rsidP="001A52FA">
            <w:pPr>
              <w:spacing w:before="0" w:after="0"/>
              <w:jc w:val="center"/>
              <w:rPr>
                <w:rFonts w:cs="Times New Roman"/>
                <w:color w:val="FF0000"/>
                <w:szCs w:val="24"/>
                <w:lang w:eastAsia="zh-CN"/>
              </w:rPr>
            </w:pPr>
            <w:r w:rsidRPr="00BC1299">
              <w:rPr>
                <w:rFonts w:cs="Times New Roman"/>
                <w:color w:val="000000" w:themeColor="text1"/>
                <w:szCs w:val="24"/>
                <w:lang w:eastAsia="zh-CN"/>
              </w:rPr>
              <w:t>Filter</w:t>
            </w:r>
            <w:r w:rsidR="007D7ADE" w:rsidRPr="00BC1299">
              <w:rPr>
                <w:rFonts w:cs="Times New Roman"/>
                <w:color w:val="000000" w:themeColor="text1"/>
                <w:szCs w:val="24"/>
                <w:lang w:eastAsia="zh-CN"/>
              </w:rPr>
              <w:t>, Channels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3CDF5E" w14:textId="797C50E4" w:rsidR="007D7ADE" w:rsidRPr="00BC1299" w:rsidRDefault="008D1623" w:rsidP="008D1623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  <w:lang w:eastAsia="zh-CN"/>
              </w:rPr>
            </w:pPr>
            <w:r w:rsidRPr="00BC1299">
              <w:rPr>
                <w:rFonts w:cs="Times New Roman"/>
                <w:color w:val="000000" w:themeColor="text1"/>
                <w:szCs w:val="24"/>
              </w:rPr>
              <w:t># of</w:t>
            </w:r>
            <w:r w:rsidR="007D7ADE" w:rsidRPr="00BC1299">
              <w:rPr>
                <w:rFonts w:cs="Times New Roman"/>
                <w:color w:val="000000" w:themeColor="text1"/>
                <w:szCs w:val="24"/>
              </w:rPr>
              <w:t xml:space="preserve"> parameters</w:t>
            </w:r>
          </w:p>
        </w:tc>
      </w:tr>
      <w:tr w:rsidR="008D1623" w:rsidRPr="00BC1299" w14:paraId="24F9F860" w14:textId="77777777" w:rsidTr="001A52FA">
        <w:trPr>
          <w:trHeight w:val="454"/>
          <w:jc w:val="center"/>
        </w:trPr>
        <w:tc>
          <w:tcPr>
            <w:tcW w:w="1474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48385EEE" w14:textId="77777777" w:rsidR="0090661F" w:rsidRDefault="0090661F" w:rsidP="0090661F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  <w:lang w:eastAsia="zh-CN"/>
              </w:rPr>
            </w:pPr>
            <w:r>
              <w:rPr>
                <w:rFonts w:cs="Times New Roman"/>
                <w:color w:val="000000" w:themeColor="text1"/>
                <w:szCs w:val="24"/>
                <w:lang w:eastAsia="zh-CN"/>
              </w:rPr>
              <w:t>Template</w:t>
            </w:r>
          </w:p>
          <w:p w14:paraId="0FF920C3" w14:textId="77777777" w:rsidR="007D7ADE" w:rsidRPr="00BC1299" w:rsidRDefault="007D7ADE" w:rsidP="0090661F">
            <w:pPr>
              <w:spacing w:before="0" w:after="0"/>
              <w:jc w:val="center"/>
              <w:rPr>
                <w:rFonts w:cs="Times New Roman"/>
                <w:szCs w:val="24"/>
                <w:lang w:eastAsia="zh-CN"/>
              </w:rPr>
            </w:pPr>
            <w:proofErr w:type="spellStart"/>
            <w:r w:rsidRPr="00BC1299">
              <w:rPr>
                <w:rFonts w:cs="Times New Roman"/>
                <w:color w:val="000000" w:themeColor="text1"/>
                <w:szCs w:val="24"/>
                <w:lang w:eastAsia="zh-CN"/>
              </w:rPr>
              <w:t>ResNet</w:t>
            </w:r>
            <w:proofErr w:type="spellEnd"/>
          </w:p>
        </w:tc>
        <w:tc>
          <w:tcPr>
            <w:tcW w:w="794" w:type="dxa"/>
            <w:tcBorders>
              <w:top w:val="single" w:sz="4" w:space="0" w:color="auto"/>
              <w:bottom w:val="nil"/>
            </w:tcBorders>
            <w:vAlign w:val="center"/>
          </w:tcPr>
          <w:p w14:paraId="636A8199" w14:textId="77777777" w:rsidR="007D7ADE" w:rsidRPr="00F81033" w:rsidRDefault="007D7ADE" w:rsidP="008D1623">
            <w:pPr>
              <w:spacing w:before="0" w:after="0"/>
              <w:jc w:val="center"/>
              <w:rPr>
                <w:rFonts w:cs="Times New Roman"/>
                <w:szCs w:val="24"/>
                <w:lang w:eastAsia="zh-CN"/>
              </w:rPr>
            </w:pPr>
            <w:r w:rsidRPr="00F81033">
              <w:rPr>
                <w:rFonts w:cs="Times New Roman"/>
                <w:szCs w:val="24"/>
                <w:lang w:eastAsia="zh-CN"/>
              </w:rPr>
              <w:t>1</w:t>
            </w:r>
          </w:p>
        </w:tc>
        <w:tc>
          <w:tcPr>
            <w:tcW w:w="2891" w:type="dxa"/>
            <w:tcBorders>
              <w:top w:val="single" w:sz="4" w:space="0" w:color="auto"/>
              <w:bottom w:val="nil"/>
            </w:tcBorders>
            <w:vAlign w:val="center"/>
          </w:tcPr>
          <w:p w14:paraId="07FAC398" w14:textId="77777777" w:rsidR="007D7ADE" w:rsidRPr="00F81033" w:rsidRDefault="007D7ADE" w:rsidP="008D1623">
            <w:pPr>
              <w:spacing w:before="0" w:after="0"/>
              <w:jc w:val="center"/>
              <w:rPr>
                <w:rFonts w:cs="Times New Roman"/>
                <w:szCs w:val="24"/>
                <w:lang w:eastAsia="zh-CN"/>
              </w:rPr>
            </w:pPr>
            <w:r w:rsidRPr="00F81033">
              <w:rPr>
                <w:rFonts w:cs="Times New Roman"/>
                <w:szCs w:val="24"/>
              </w:rPr>
              <w:t>Residual Unit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vAlign w:val="center"/>
          </w:tcPr>
          <w:p w14:paraId="3A2E5F1B" w14:textId="77777777" w:rsidR="007D7ADE" w:rsidRPr="00F81033" w:rsidRDefault="007D7ADE" w:rsidP="008D1623">
            <w:pPr>
              <w:spacing w:before="0" w:after="0"/>
              <w:jc w:val="center"/>
              <w:rPr>
                <w:rFonts w:cs="Times New Roman"/>
                <w:szCs w:val="24"/>
                <w:lang w:eastAsia="zh-CN"/>
              </w:rPr>
            </w:pPr>
            <w:r w:rsidRPr="00F81033">
              <w:rPr>
                <w:rFonts w:cs="Times New Roman"/>
                <w:color w:val="000000" w:themeColor="text1"/>
                <w:szCs w:val="24"/>
              </w:rPr>
              <w:t>20×20×1</w:t>
            </w:r>
          </w:p>
        </w:tc>
        <w:tc>
          <w:tcPr>
            <w:tcW w:w="1757" w:type="dxa"/>
            <w:tcBorders>
              <w:top w:val="single" w:sz="4" w:space="0" w:color="auto"/>
              <w:bottom w:val="nil"/>
            </w:tcBorders>
            <w:vAlign w:val="center"/>
          </w:tcPr>
          <w:p w14:paraId="20037430" w14:textId="4769FA47" w:rsidR="007D7ADE" w:rsidRPr="00F81033" w:rsidRDefault="001A52FA" w:rsidP="001A52FA">
            <w:pPr>
              <w:spacing w:before="0" w:after="0"/>
              <w:jc w:val="center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/>
                <w:color w:val="000000" w:themeColor="text1"/>
                <w:szCs w:val="24"/>
              </w:rPr>
              <w:t xml:space="preserve">3×3, </w:t>
            </w:r>
            <w:r w:rsidR="007D7ADE" w:rsidRPr="00F81033">
              <w:rPr>
                <w:rFonts w:cs="Times New Roman"/>
                <w:color w:val="000000" w:themeColor="text1"/>
                <w:szCs w:val="24"/>
              </w:rPr>
              <w:t>3</w:t>
            </w:r>
          </w:p>
        </w:tc>
        <w:tc>
          <w:tcPr>
            <w:tcW w:w="1304" w:type="dxa"/>
            <w:tcBorders>
              <w:top w:val="single" w:sz="4" w:space="0" w:color="auto"/>
              <w:bottom w:val="nil"/>
            </w:tcBorders>
            <w:vAlign w:val="center"/>
          </w:tcPr>
          <w:p w14:paraId="3F8D2610" w14:textId="77777777" w:rsidR="007D7ADE" w:rsidRPr="00F81033" w:rsidRDefault="007D7ADE" w:rsidP="008D1623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  <w:lang w:eastAsia="zh-CN"/>
              </w:rPr>
            </w:pPr>
            <w:r w:rsidRPr="00F81033">
              <w:rPr>
                <w:rFonts w:cs="Times New Roman"/>
                <w:color w:val="000000" w:themeColor="text1"/>
                <w:szCs w:val="24"/>
                <w:lang w:eastAsia="zh-CN"/>
              </w:rPr>
              <w:t>111</w:t>
            </w:r>
          </w:p>
        </w:tc>
      </w:tr>
      <w:tr w:rsidR="008D1623" w:rsidRPr="00BC1299" w14:paraId="59C5FEF1" w14:textId="77777777" w:rsidTr="001A52FA">
        <w:trPr>
          <w:trHeight w:val="454"/>
          <w:jc w:val="center"/>
        </w:trPr>
        <w:tc>
          <w:tcPr>
            <w:tcW w:w="1474" w:type="dxa"/>
            <w:vMerge/>
            <w:tcBorders>
              <w:top w:val="nil"/>
              <w:bottom w:val="nil"/>
            </w:tcBorders>
            <w:vAlign w:val="center"/>
          </w:tcPr>
          <w:p w14:paraId="24BA3612" w14:textId="77777777" w:rsidR="007D7ADE" w:rsidRPr="00BC1299" w:rsidRDefault="007D7ADE" w:rsidP="008D1623">
            <w:pPr>
              <w:spacing w:before="0" w:after="0"/>
              <w:jc w:val="center"/>
              <w:rPr>
                <w:rFonts w:cs="Times New Roman"/>
                <w:szCs w:val="24"/>
                <w:lang w:eastAsia="zh-CN"/>
              </w:rPr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16B9170D" w14:textId="77777777" w:rsidR="007D7ADE" w:rsidRPr="00F81033" w:rsidRDefault="007D7ADE" w:rsidP="008D1623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  <w:lang w:eastAsia="zh-CN"/>
              </w:rPr>
            </w:pPr>
            <w:r w:rsidRPr="00F81033">
              <w:rPr>
                <w:rFonts w:cs="Times New Roman"/>
                <w:color w:val="000000" w:themeColor="text1"/>
                <w:szCs w:val="24"/>
                <w:lang w:eastAsia="zh-CN"/>
              </w:rPr>
              <w:t>2</w:t>
            </w:r>
          </w:p>
        </w:tc>
        <w:tc>
          <w:tcPr>
            <w:tcW w:w="2891" w:type="dxa"/>
            <w:tcBorders>
              <w:top w:val="nil"/>
              <w:bottom w:val="nil"/>
            </w:tcBorders>
            <w:vAlign w:val="center"/>
          </w:tcPr>
          <w:p w14:paraId="55B5FE46" w14:textId="77777777" w:rsidR="007D7ADE" w:rsidRPr="00F81033" w:rsidRDefault="007D7ADE" w:rsidP="008D1623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  <w:lang w:eastAsia="zh-CN"/>
              </w:rPr>
            </w:pPr>
            <w:r w:rsidRPr="00F81033">
              <w:rPr>
                <w:rFonts w:cs="Times New Roman"/>
                <w:color w:val="000000" w:themeColor="text1"/>
                <w:szCs w:val="24"/>
              </w:rPr>
              <w:t>Residual Unit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41E8B83E" w14:textId="77777777" w:rsidR="007D7ADE" w:rsidRPr="00F81033" w:rsidRDefault="007D7ADE" w:rsidP="008D1623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  <w:lang w:eastAsia="zh-CN"/>
              </w:rPr>
            </w:pPr>
            <w:r w:rsidRPr="00F81033">
              <w:rPr>
                <w:rFonts w:cs="Times New Roman"/>
                <w:color w:val="000000" w:themeColor="text1"/>
                <w:szCs w:val="24"/>
              </w:rPr>
              <w:t>20×20×3</w:t>
            </w:r>
          </w:p>
        </w:tc>
        <w:tc>
          <w:tcPr>
            <w:tcW w:w="1757" w:type="dxa"/>
            <w:tcBorders>
              <w:top w:val="nil"/>
              <w:bottom w:val="nil"/>
            </w:tcBorders>
            <w:vAlign w:val="center"/>
          </w:tcPr>
          <w:p w14:paraId="17F1032F" w14:textId="3AB15140" w:rsidR="007D7ADE" w:rsidRPr="00F81033" w:rsidRDefault="001A52FA" w:rsidP="001A52FA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  <w:lang w:eastAsia="zh-CN"/>
              </w:rPr>
            </w:pPr>
            <w:r>
              <w:rPr>
                <w:rFonts w:cs="Times New Roman"/>
                <w:color w:val="000000" w:themeColor="text1"/>
                <w:szCs w:val="24"/>
              </w:rPr>
              <w:t xml:space="preserve">3×3, </w:t>
            </w:r>
            <w:r w:rsidR="007D7ADE" w:rsidRPr="00F81033">
              <w:rPr>
                <w:rFonts w:cs="Times New Roman"/>
                <w:color w:val="000000" w:themeColor="text1"/>
                <w:szCs w:val="24"/>
              </w:rPr>
              <w:t>9</w:t>
            </w:r>
          </w:p>
        </w:tc>
        <w:tc>
          <w:tcPr>
            <w:tcW w:w="1304" w:type="dxa"/>
            <w:tcBorders>
              <w:top w:val="nil"/>
              <w:bottom w:val="nil"/>
            </w:tcBorders>
            <w:vAlign w:val="center"/>
          </w:tcPr>
          <w:p w14:paraId="1413E1B1" w14:textId="77777777" w:rsidR="007D7ADE" w:rsidRPr="00F81033" w:rsidRDefault="007D7ADE" w:rsidP="008D1623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  <w:lang w:eastAsia="zh-CN"/>
              </w:rPr>
            </w:pPr>
            <w:r w:rsidRPr="00F81033">
              <w:rPr>
                <w:rFonts w:cs="Times New Roman"/>
                <w:color w:val="000000" w:themeColor="text1"/>
                <w:szCs w:val="24"/>
                <w:lang w:eastAsia="zh-CN"/>
              </w:rPr>
              <w:t>999</w:t>
            </w:r>
          </w:p>
        </w:tc>
      </w:tr>
      <w:tr w:rsidR="008D1623" w:rsidRPr="00BC1299" w14:paraId="09CDC5A1" w14:textId="77777777" w:rsidTr="001A52FA">
        <w:trPr>
          <w:trHeight w:val="454"/>
          <w:jc w:val="center"/>
        </w:trPr>
        <w:tc>
          <w:tcPr>
            <w:tcW w:w="1474" w:type="dxa"/>
            <w:vMerge/>
            <w:tcBorders>
              <w:top w:val="nil"/>
              <w:bottom w:val="nil"/>
            </w:tcBorders>
            <w:vAlign w:val="center"/>
          </w:tcPr>
          <w:p w14:paraId="1BD253DF" w14:textId="77777777" w:rsidR="007D7ADE" w:rsidRPr="00BC1299" w:rsidRDefault="007D7ADE" w:rsidP="008D1623">
            <w:pPr>
              <w:spacing w:before="0" w:after="0"/>
              <w:jc w:val="center"/>
              <w:rPr>
                <w:rFonts w:cs="Times New Roman"/>
                <w:szCs w:val="24"/>
                <w:lang w:eastAsia="zh-CN"/>
              </w:rPr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6EE85033" w14:textId="77777777" w:rsidR="007D7ADE" w:rsidRPr="00BC1299" w:rsidRDefault="007D7ADE" w:rsidP="008D1623">
            <w:pPr>
              <w:spacing w:before="0" w:after="0"/>
              <w:jc w:val="center"/>
              <w:rPr>
                <w:rFonts w:cs="Times New Roman"/>
                <w:szCs w:val="24"/>
                <w:lang w:eastAsia="zh-CN"/>
              </w:rPr>
            </w:pPr>
            <w:r w:rsidRPr="00BC1299">
              <w:rPr>
                <w:rFonts w:cs="Times New Roman"/>
                <w:szCs w:val="24"/>
                <w:lang w:eastAsia="zh-CN"/>
              </w:rPr>
              <w:t>3</w:t>
            </w:r>
          </w:p>
        </w:tc>
        <w:tc>
          <w:tcPr>
            <w:tcW w:w="2891" w:type="dxa"/>
            <w:tcBorders>
              <w:top w:val="nil"/>
              <w:bottom w:val="nil"/>
            </w:tcBorders>
            <w:vAlign w:val="center"/>
          </w:tcPr>
          <w:p w14:paraId="6159AB96" w14:textId="77777777" w:rsidR="007D7ADE" w:rsidRPr="00BC1299" w:rsidRDefault="007D7ADE" w:rsidP="008D1623">
            <w:pPr>
              <w:spacing w:before="0" w:after="0"/>
              <w:jc w:val="center"/>
              <w:rPr>
                <w:rFonts w:cs="Times New Roman"/>
                <w:szCs w:val="24"/>
                <w:lang w:eastAsia="zh-CN"/>
              </w:rPr>
            </w:pPr>
            <w:r w:rsidRPr="00BC1299">
              <w:rPr>
                <w:rFonts w:cs="Times New Roman"/>
                <w:szCs w:val="24"/>
              </w:rPr>
              <w:t>Adaptive Average Pooling2D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48188B75" w14:textId="77777777" w:rsidR="007D7ADE" w:rsidRPr="00BC1299" w:rsidRDefault="007D7ADE" w:rsidP="008D1623">
            <w:pPr>
              <w:spacing w:before="0" w:after="0"/>
              <w:jc w:val="center"/>
              <w:rPr>
                <w:rFonts w:cs="Times New Roman"/>
                <w:szCs w:val="24"/>
                <w:lang w:eastAsia="zh-CN"/>
              </w:rPr>
            </w:pPr>
            <w:r w:rsidRPr="00BC1299">
              <w:rPr>
                <w:rFonts w:cs="Times New Roman"/>
                <w:color w:val="000000" w:themeColor="text1"/>
                <w:szCs w:val="24"/>
              </w:rPr>
              <w:t>20×20×9</w:t>
            </w:r>
          </w:p>
        </w:tc>
        <w:tc>
          <w:tcPr>
            <w:tcW w:w="1757" w:type="dxa"/>
            <w:tcBorders>
              <w:top w:val="nil"/>
              <w:bottom w:val="nil"/>
            </w:tcBorders>
            <w:vAlign w:val="center"/>
          </w:tcPr>
          <w:p w14:paraId="70AAEBE8" w14:textId="77777777" w:rsidR="007D7ADE" w:rsidRPr="00BC1299" w:rsidRDefault="007D7ADE" w:rsidP="008D1623">
            <w:pPr>
              <w:spacing w:before="0" w:after="0"/>
              <w:jc w:val="center"/>
              <w:rPr>
                <w:rFonts w:cs="Times New Roman"/>
                <w:szCs w:val="24"/>
                <w:lang w:eastAsia="zh-CN"/>
              </w:rPr>
            </w:pPr>
            <w:r w:rsidRPr="00BC1299">
              <w:rPr>
                <w:rFonts w:cs="Times New Roman"/>
                <w:color w:val="000000" w:themeColor="text1"/>
                <w:szCs w:val="24"/>
                <w:lang w:eastAsia="zh-CN"/>
              </w:rPr>
              <w:t>—</w:t>
            </w:r>
          </w:p>
        </w:tc>
        <w:tc>
          <w:tcPr>
            <w:tcW w:w="1304" w:type="dxa"/>
            <w:tcBorders>
              <w:top w:val="nil"/>
              <w:bottom w:val="nil"/>
            </w:tcBorders>
            <w:vAlign w:val="center"/>
          </w:tcPr>
          <w:p w14:paraId="68290C67" w14:textId="3795DCA1" w:rsidR="007D7ADE" w:rsidRPr="00BC1299" w:rsidRDefault="00707DA2" w:rsidP="008D1623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  <w:lang w:eastAsia="zh-CN"/>
              </w:rPr>
            </w:pPr>
            <w:r w:rsidRPr="00BC1299">
              <w:rPr>
                <w:rFonts w:cs="Times New Roman"/>
                <w:color w:val="000000" w:themeColor="text1"/>
                <w:szCs w:val="24"/>
                <w:lang w:eastAsia="zh-CN"/>
              </w:rPr>
              <w:t>—</w:t>
            </w:r>
          </w:p>
        </w:tc>
      </w:tr>
      <w:tr w:rsidR="008D1623" w:rsidRPr="00BC1299" w14:paraId="7B41E899" w14:textId="77777777" w:rsidTr="001A52FA">
        <w:trPr>
          <w:trHeight w:val="454"/>
          <w:jc w:val="center"/>
        </w:trPr>
        <w:tc>
          <w:tcPr>
            <w:tcW w:w="1474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36236EC8" w14:textId="77777777" w:rsidR="007D7ADE" w:rsidRPr="00BC1299" w:rsidRDefault="007D7ADE" w:rsidP="008D1623">
            <w:pPr>
              <w:spacing w:before="0" w:after="0"/>
              <w:jc w:val="center"/>
              <w:rPr>
                <w:rFonts w:cs="Times New Roman"/>
                <w:szCs w:val="24"/>
                <w:lang w:eastAsia="zh-CN"/>
              </w:rPr>
            </w:pPr>
          </w:p>
        </w:tc>
        <w:tc>
          <w:tcPr>
            <w:tcW w:w="794" w:type="dxa"/>
            <w:tcBorders>
              <w:top w:val="nil"/>
              <w:bottom w:val="single" w:sz="4" w:space="0" w:color="auto"/>
            </w:tcBorders>
            <w:vAlign w:val="center"/>
          </w:tcPr>
          <w:p w14:paraId="085DB877" w14:textId="77777777" w:rsidR="007D7ADE" w:rsidRPr="00A31F72" w:rsidRDefault="007D7ADE" w:rsidP="008D1623">
            <w:pPr>
              <w:spacing w:before="0" w:after="0"/>
              <w:jc w:val="center"/>
              <w:rPr>
                <w:rFonts w:cs="Times New Roman"/>
                <w:szCs w:val="24"/>
                <w:lang w:eastAsia="zh-CN"/>
              </w:rPr>
            </w:pPr>
            <w:r w:rsidRPr="00A31F72">
              <w:rPr>
                <w:rFonts w:cs="Times New Roman"/>
                <w:szCs w:val="24"/>
                <w:lang w:eastAsia="zh-CN"/>
              </w:rPr>
              <w:t>4</w:t>
            </w:r>
          </w:p>
        </w:tc>
        <w:tc>
          <w:tcPr>
            <w:tcW w:w="2891" w:type="dxa"/>
            <w:tcBorders>
              <w:top w:val="nil"/>
              <w:bottom w:val="single" w:sz="4" w:space="0" w:color="auto"/>
            </w:tcBorders>
            <w:vAlign w:val="center"/>
          </w:tcPr>
          <w:p w14:paraId="0E7A5D7D" w14:textId="7ED2FE57" w:rsidR="007D7ADE" w:rsidRPr="00A31F72" w:rsidRDefault="00DD6A5A" w:rsidP="00DD6A5A">
            <w:pPr>
              <w:spacing w:before="0" w:after="0"/>
              <w:jc w:val="center"/>
              <w:rPr>
                <w:rFonts w:cs="Times New Roman"/>
                <w:szCs w:val="24"/>
                <w:lang w:eastAsia="zh-CN"/>
              </w:rPr>
            </w:pPr>
            <w:r w:rsidRPr="00BC1299">
              <w:rPr>
                <w:rFonts w:cs="Times New Roman"/>
                <w:color w:val="000000" w:themeColor="text1"/>
                <w:szCs w:val="24"/>
              </w:rPr>
              <w:t>FC</w:t>
            </w:r>
            <w:r>
              <w:rPr>
                <w:rFonts w:cs="Times New Roman"/>
                <w:color w:val="000000" w:themeColor="text1"/>
                <w:szCs w:val="24"/>
              </w:rPr>
              <w:t xml:space="preserve"> (Output)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vAlign w:val="center"/>
          </w:tcPr>
          <w:p w14:paraId="076136FE" w14:textId="77777777" w:rsidR="007D7ADE" w:rsidRPr="00A31F72" w:rsidRDefault="007D7ADE" w:rsidP="008D1623">
            <w:pPr>
              <w:spacing w:before="0" w:after="0"/>
              <w:jc w:val="center"/>
              <w:rPr>
                <w:rFonts w:cs="Times New Roman"/>
                <w:szCs w:val="24"/>
                <w:lang w:eastAsia="zh-CN"/>
              </w:rPr>
            </w:pPr>
            <w:r w:rsidRPr="00A31F72">
              <w:rPr>
                <w:rFonts w:cs="Times New Roman"/>
                <w:color w:val="000000" w:themeColor="text1"/>
                <w:szCs w:val="24"/>
              </w:rPr>
              <w:t>5×5×9</w:t>
            </w:r>
          </w:p>
        </w:tc>
        <w:tc>
          <w:tcPr>
            <w:tcW w:w="1757" w:type="dxa"/>
            <w:tcBorders>
              <w:top w:val="nil"/>
              <w:bottom w:val="single" w:sz="4" w:space="0" w:color="auto"/>
            </w:tcBorders>
            <w:vAlign w:val="center"/>
          </w:tcPr>
          <w:p w14:paraId="378752B0" w14:textId="77777777" w:rsidR="007D7ADE" w:rsidRPr="00A31F72" w:rsidRDefault="007D7ADE" w:rsidP="008D1623">
            <w:pPr>
              <w:spacing w:before="0" w:after="0"/>
              <w:jc w:val="center"/>
              <w:rPr>
                <w:rFonts w:cs="Times New Roman"/>
                <w:szCs w:val="24"/>
                <w:lang w:eastAsia="zh-CN"/>
              </w:rPr>
            </w:pPr>
            <w:r w:rsidRPr="00A31F72">
              <w:rPr>
                <w:rFonts w:cs="Times New Roman"/>
                <w:color w:val="000000" w:themeColor="text1"/>
                <w:szCs w:val="24"/>
                <w:lang w:eastAsia="zh-CN"/>
              </w:rPr>
              <w:t>4</w:t>
            </w:r>
          </w:p>
        </w:tc>
        <w:tc>
          <w:tcPr>
            <w:tcW w:w="1304" w:type="dxa"/>
            <w:tcBorders>
              <w:top w:val="nil"/>
              <w:bottom w:val="single" w:sz="4" w:space="0" w:color="auto"/>
            </w:tcBorders>
            <w:vAlign w:val="center"/>
          </w:tcPr>
          <w:p w14:paraId="5D7C0E6A" w14:textId="77777777" w:rsidR="007D7ADE" w:rsidRPr="00A31F72" w:rsidRDefault="007D7ADE" w:rsidP="008D1623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  <w:lang w:eastAsia="zh-CN"/>
              </w:rPr>
            </w:pPr>
            <w:r w:rsidRPr="00A31F72">
              <w:rPr>
                <w:rFonts w:cs="Times New Roman"/>
                <w:color w:val="000000" w:themeColor="text1"/>
                <w:szCs w:val="24"/>
                <w:lang w:eastAsia="zh-CN"/>
              </w:rPr>
              <w:t>900</w:t>
            </w:r>
          </w:p>
        </w:tc>
      </w:tr>
      <w:tr w:rsidR="008D1623" w:rsidRPr="00BC1299" w14:paraId="1155C6C7" w14:textId="77777777" w:rsidTr="001A52FA">
        <w:trPr>
          <w:trHeight w:val="454"/>
          <w:jc w:val="center"/>
        </w:trPr>
        <w:tc>
          <w:tcPr>
            <w:tcW w:w="1474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2A852B99" w14:textId="77777777" w:rsidR="007D7ADE" w:rsidRPr="00BC1299" w:rsidRDefault="007D7ADE" w:rsidP="008D1623">
            <w:pPr>
              <w:spacing w:before="0" w:after="0"/>
              <w:jc w:val="center"/>
              <w:rPr>
                <w:rFonts w:cs="Times New Roman"/>
                <w:szCs w:val="24"/>
                <w:lang w:eastAsia="zh-CN"/>
              </w:rPr>
            </w:pPr>
            <w:r w:rsidRPr="00BC1299">
              <w:rPr>
                <w:rFonts w:cs="Times New Roman"/>
                <w:szCs w:val="24"/>
              </w:rPr>
              <w:t>QCResNet-1</w:t>
            </w:r>
          </w:p>
        </w:tc>
        <w:tc>
          <w:tcPr>
            <w:tcW w:w="794" w:type="dxa"/>
            <w:tcBorders>
              <w:top w:val="single" w:sz="4" w:space="0" w:color="auto"/>
              <w:bottom w:val="nil"/>
            </w:tcBorders>
            <w:vAlign w:val="center"/>
          </w:tcPr>
          <w:p w14:paraId="51E6435B" w14:textId="77777777" w:rsidR="007D7ADE" w:rsidRPr="00A31F72" w:rsidRDefault="007D7ADE" w:rsidP="008D1623">
            <w:pPr>
              <w:spacing w:before="0" w:after="0"/>
              <w:jc w:val="center"/>
              <w:rPr>
                <w:rFonts w:cs="Times New Roman"/>
                <w:b/>
                <w:szCs w:val="24"/>
              </w:rPr>
            </w:pPr>
            <w:r w:rsidRPr="00A31F72">
              <w:rPr>
                <w:rFonts w:cs="Times New Roman"/>
                <w:b/>
                <w:szCs w:val="24"/>
                <w:lang w:eastAsia="zh-CN"/>
              </w:rPr>
              <w:t>1</w:t>
            </w:r>
          </w:p>
        </w:tc>
        <w:tc>
          <w:tcPr>
            <w:tcW w:w="2891" w:type="dxa"/>
            <w:tcBorders>
              <w:top w:val="single" w:sz="4" w:space="0" w:color="auto"/>
              <w:bottom w:val="nil"/>
            </w:tcBorders>
            <w:vAlign w:val="center"/>
          </w:tcPr>
          <w:p w14:paraId="09B2CB6F" w14:textId="77777777" w:rsidR="007D7ADE" w:rsidRPr="00A31F72" w:rsidRDefault="007D7ADE" w:rsidP="008D1623">
            <w:pPr>
              <w:spacing w:before="0" w:after="0"/>
              <w:jc w:val="center"/>
              <w:rPr>
                <w:rFonts w:cs="Times New Roman"/>
                <w:b/>
                <w:szCs w:val="24"/>
                <w:lang w:eastAsia="zh-CN"/>
              </w:rPr>
            </w:pPr>
            <w:r w:rsidRPr="00A31F72">
              <w:rPr>
                <w:rFonts w:cs="Times New Roman"/>
                <w:b/>
                <w:szCs w:val="24"/>
              </w:rPr>
              <w:t>Quantum Residual Unit 1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vAlign w:val="center"/>
          </w:tcPr>
          <w:p w14:paraId="2B331ED8" w14:textId="77777777" w:rsidR="007D7ADE" w:rsidRPr="00A31F72" w:rsidRDefault="007D7ADE" w:rsidP="008D1623">
            <w:pPr>
              <w:spacing w:before="0" w:after="0"/>
              <w:jc w:val="center"/>
              <w:rPr>
                <w:rFonts w:cs="Times New Roman"/>
                <w:szCs w:val="24"/>
                <w:lang w:eastAsia="zh-CN"/>
              </w:rPr>
            </w:pPr>
            <w:r w:rsidRPr="00A31F72">
              <w:rPr>
                <w:rFonts w:cs="Times New Roman"/>
                <w:color w:val="000000" w:themeColor="text1"/>
                <w:szCs w:val="24"/>
              </w:rPr>
              <w:t>20×20×1</w:t>
            </w:r>
          </w:p>
        </w:tc>
        <w:tc>
          <w:tcPr>
            <w:tcW w:w="1757" w:type="dxa"/>
            <w:tcBorders>
              <w:top w:val="single" w:sz="4" w:space="0" w:color="auto"/>
              <w:bottom w:val="nil"/>
            </w:tcBorders>
            <w:vAlign w:val="center"/>
          </w:tcPr>
          <w:p w14:paraId="6332FCD0" w14:textId="2C532E96" w:rsidR="007D7ADE" w:rsidRPr="00A31F72" w:rsidRDefault="007D7ADE" w:rsidP="008D1623">
            <w:pPr>
              <w:spacing w:before="0" w:after="0"/>
              <w:jc w:val="center"/>
              <w:rPr>
                <w:rFonts w:cs="Times New Roman"/>
                <w:szCs w:val="24"/>
                <w:lang w:eastAsia="zh-CN"/>
              </w:rPr>
            </w:pPr>
            <w:r w:rsidRPr="00A31F72">
              <w:rPr>
                <w:rFonts w:cs="Times New Roman"/>
                <w:color w:val="000000" w:themeColor="text1"/>
                <w:szCs w:val="24"/>
              </w:rPr>
              <w:t>3×3,</w:t>
            </w:r>
            <w:r w:rsidR="00F81033" w:rsidRPr="00A31F72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A31F72">
              <w:rPr>
                <w:rFonts w:cs="Times New Roman"/>
                <w:color w:val="000000" w:themeColor="text1"/>
                <w:szCs w:val="24"/>
              </w:rPr>
              <w:t>3</w:t>
            </w:r>
          </w:p>
        </w:tc>
        <w:tc>
          <w:tcPr>
            <w:tcW w:w="1304" w:type="dxa"/>
            <w:tcBorders>
              <w:top w:val="single" w:sz="4" w:space="0" w:color="auto"/>
              <w:bottom w:val="nil"/>
            </w:tcBorders>
            <w:vAlign w:val="center"/>
          </w:tcPr>
          <w:p w14:paraId="3619A82E" w14:textId="77777777" w:rsidR="007D7ADE" w:rsidRPr="00A31F72" w:rsidRDefault="007D7ADE" w:rsidP="008D1623">
            <w:pPr>
              <w:spacing w:before="0" w:after="0"/>
              <w:jc w:val="center"/>
              <w:rPr>
                <w:rFonts w:cs="Times New Roman"/>
                <w:b/>
                <w:color w:val="000000" w:themeColor="text1"/>
                <w:szCs w:val="24"/>
                <w:lang w:eastAsia="zh-CN"/>
              </w:rPr>
            </w:pPr>
            <w:r w:rsidRPr="00A31F72">
              <w:rPr>
                <w:rFonts w:cs="Times New Roman"/>
                <w:b/>
                <w:color w:val="000000" w:themeColor="text1"/>
                <w:szCs w:val="24"/>
                <w:lang w:eastAsia="zh-CN"/>
              </w:rPr>
              <w:t>102</w:t>
            </w:r>
          </w:p>
        </w:tc>
      </w:tr>
      <w:tr w:rsidR="008D1623" w:rsidRPr="00BC1299" w14:paraId="6C80BAD5" w14:textId="77777777" w:rsidTr="001A52FA">
        <w:trPr>
          <w:trHeight w:val="454"/>
          <w:jc w:val="center"/>
        </w:trPr>
        <w:tc>
          <w:tcPr>
            <w:tcW w:w="1474" w:type="dxa"/>
            <w:vMerge/>
            <w:tcBorders>
              <w:top w:val="nil"/>
              <w:bottom w:val="nil"/>
            </w:tcBorders>
            <w:vAlign w:val="center"/>
          </w:tcPr>
          <w:p w14:paraId="22B78082" w14:textId="77777777" w:rsidR="007D7ADE" w:rsidRPr="00BC1299" w:rsidRDefault="007D7ADE" w:rsidP="008D1623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74C9C840" w14:textId="77777777" w:rsidR="007D7ADE" w:rsidRPr="00A31F72" w:rsidRDefault="007D7ADE" w:rsidP="008D1623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A31F72">
              <w:rPr>
                <w:rFonts w:cs="Times New Roman"/>
                <w:color w:val="000000" w:themeColor="text1"/>
                <w:szCs w:val="24"/>
                <w:lang w:eastAsia="zh-CN"/>
              </w:rPr>
              <w:t>2</w:t>
            </w:r>
          </w:p>
        </w:tc>
        <w:tc>
          <w:tcPr>
            <w:tcW w:w="2891" w:type="dxa"/>
            <w:tcBorders>
              <w:top w:val="nil"/>
              <w:bottom w:val="nil"/>
            </w:tcBorders>
            <w:vAlign w:val="center"/>
          </w:tcPr>
          <w:p w14:paraId="7C1434F6" w14:textId="77777777" w:rsidR="007D7ADE" w:rsidRPr="00A31F72" w:rsidRDefault="007D7ADE" w:rsidP="008D1623">
            <w:pPr>
              <w:spacing w:before="0" w:after="0"/>
              <w:jc w:val="center"/>
              <w:rPr>
                <w:rFonts w:cs="Times New Roman"/>
                <w:szCs w:val="24"/>
                <w:lang w:eastAsia="zh-CN"/>
              </w:rPr>
            </w:pPr>
            <w:r w:rsidRPr="00A31F72">
              <w:rPr>
                <w:rFonts w:cs="Times New Roman"/>
                <w:color w:val="000000" w:themeColor="text1"/>
                <w:szCs w:val="24"/>
              </w:rPr>
              <w:t>Residual Unit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2E40A8FF" w14:textId="77777777" w:rsidR="007D7ADE" w:rsidRPr="00A31F72" w:rsidRDefault="007D7ADE" w:rsidP="008D1623">
            <w:pPr>
              <w:spacing w:before="0" w:after="0"/>
              <w:jc w:val="center"/>
              <w:rPr>
                <w:rFonts w:cs="Times New Roman"/>
                <w:szCs w:val="24"/>
                <w:lang w:eastAsia="zh-CN"/>
              </w:rPr>
            </w:pPr>
            <w:r w:rsidRPr="00A31F72">
              <w:rPr>
                <w:rFonts w:cs="Times New Roman"/>
                <w:color w:val="000000" w:themeColor="text1"/>
                <w:szCs w:val="24"/>
              </w:rPr>
              <w:t>20×20×3</w:t>
            </w:r>
          </w:p>
        </w:tc>
        <w:tc>
          <w:tcPr>
            <w:tcW w:w="1757" w:type="dxa"/>
            <w:tcBorders>
              <w:top w:val="nil"/>
              <w:bottom w:val="nil"/>
            </w:tcBorders>
            <w:vAlign w:val="center"/>
          </w:tcPr>
          <w:p w14:paraId="019FFA35" w14:textId="087A98CE" w:rsidR="007D7ADE" w:rsidRPr="00A31F72" w:rsidRDefault="007D7ADE" w:rsidP="008D1623">
            <w:pPr>
              <w:spacing w:before="0" w:after="0"/>
              <w:jc w:val="center"/>
              <w:rPr>
                <w:rFonts w:cs="Times New Roman"/>
                <w:szCs w:val="24"/>
                <w:lang w:eastAsia="zh-CN"/>
              </w:rPr>
            </w:pPr>
            <w:r w:rsidRPr="00A31F72">
              <w:rPr>
                <w:rFonts w:cs="Times New Roman"/>
                <w:color w:val="000000" w:themeColor="text1"/>
                <w:szCs w:val="24"/>
              </w:rPr>
              <w:t>3×3,</w:t>
            </w:r>
            <w:r w:rsidR="00F81033" w:rsidRPr="00A31F72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A31F72">
              <w:rPr>
                <w:rFonts w:cs="Times New Roman"/>
                <w:color w:val="000000" w:themeColor="text1"/>
                <w:szCs w:val="24"/>
              </w:rPr>
              <w:t>9</w:t>
            </w:r>
          </w:p>
        </w:tc>
        <w:tc>
          <w:tcPr>
            <w:tcW w:w="1304" w:type="dxa"/>
            <w:tcBorders>
              <w:top w:val="nil"/>
              <w:bottom w:val="nil"/>
            </w:tcBorders>
            <w:vAlign w:val="center"/>
          </w:tcPr>
          <w:p w14:paraId="714E863D" w14:textId="77777777" w:rsidR="007D7ADE" w:rsidRPr="00A31F72" w:rsidRDefault="007D7ADE" w:rsidP="008D1623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  <w:lang w:eastAsia="zh-CN"/>
              </w:rPr>
            </w:pPr>
            <w:r w:rsidRPr="00A31F72">
              <w:rPr>
                <w:rFonts w:cs="Times New Roman"/>
                <w:color w:val="000000" w:themeColor="text1"/>
                <w:szCs w:val="24"/>
                <w:lang w:eastAsia="zh-CN"/>
              </w:rPr>
              <w:t>999</w:t>
            </w:r>
          </w:p>
        </w:tc>
      </w:tr>
      <w:tr w:rsidR="008D1623" w:rsidRPr="00BC1299" w14:paraId="51A8A307" w14:textId="77777777" w:rsidTr="001A52FA">
        <w:trPr>
          <w:trHeight w:val="454"/>
          <w:jc w:val="center"/>
        </w:trPr>
        <w:tc>
          <w:tcPr>
            <w:tcW w:w="1474" w:type="dxa"/>
            <w:vMerge/>
            <w:tcBorders>
              <w:top w:val="nil"/>
              <w:bottom w:val="nil"/>
            </w:tcBorders>
            <w:vAlign w:val="center"/>
          </w:tcPr>
          <w:p w14:paraId="218C7FAE" w14:textId="77777777" w:rsidR="007D7ADE" w:rsidRPr="00BC1299" w:rsidRDefault="007D7ADE" w:rsidP="008D1623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94" w:type="dxa"/>
            <w:tcBorders>
              <w:top w:val="nil"/>
              <w:bottom w:val="nil"/>
            </w:tcBorders>
            <w:vAlign w:val="center"/>
          </w:tcPr>
          <w:p w14:paraId="260B0B42" w14:textId="77777777" w:rsidR="007D7ADE" w:rsidRPr="00A31F72" w:rsidRDefault="007D7ADE" w:rsidP="008D1623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A31F72">
              <w:rPr>
                <w:rFonts w:cs="Times New Roman"/>
                <w:szCs w:val="24"/>
                <w:lang w:eastAsia="zh-CN"/>
              </w:rPr>
              <w:t>3</w:t>
            </w:r>
          </w:p>
        </w:tc>
        <w:tc>
          <w:tcPr>
            <w:tcW w:w="2891" w:type="dxa"/>
            <w:tcBorders>
              <w:top w:val="nil"/>
              <w:bottom w:val="nil"/>
            </w:tcBorders>
            <w:vAlign w:val="center"/>
          </w:tcPr>
          <w:p w14:paraId="10BB9CAD" w14:textId="2C9BD265" w:rsidR="007D7ADE" w:rsidRPr="00A31F72" w:rsidRDefault="007D7ADE" w:rsidP="00F81033">
            <w:pPr>
              <w:spacing w:before="0" w:after="0"/>
              <w:jc w:val="center"/>
              <w:rPr>
                <w:rFonts w:cs="Times New Roman"/>
                <w:szCs w:val="24"/>
                <w:lang w:eastAsia="zh-CN"/>
              </w:rPr>
            </w:pPr>
            <w:r w:rsidRPr="00A31F72">
              <w:rPr>
                <w:rFonts w:cs="Times New Roman"/>
                <w:szCs w:val="24"/>
              </w:rPr>
              <w:t>Adaptive Av</w:t>
            </w:r>
            <w:r w:rsidR="00F81033" w:rsidRPr="00A31F72">
              <w:rPr>
                <w:rFonts w:cs="Times New Roman"/>
                <w:szCs w:val="24"/>
              </w:rPr>
              <w:t>g.</w:t>
            </w:r>
            <w:r w:rsidRPr="00A31F72">
              <w:rPr>
                <w:rFonts w:cs="Times New Roman"/>
                <w:szCs w:val="24"/>
              </w:rPr>
              <w:t xml:space="preserve"> Pooling2D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08764715" w14:textId="77777777" w:rsidR="007D7ADE" w:rsidRPr="00A31F72" w:rsidRDefault="007D7ADE" w:rsidP="008D1623">
            <w:pPr>
              <w:spacing w:before="0" w:after="0"/>
              <w:jc w:val="center"/>
              <w:rPr>
                <w:rFonts w:cs="Times New Roman"/>
                <w:szCs w:val="24"/>
                <w:lang w:eastAsia="zh-CN"/>
              </w:rPr>
            </w:pPr>
            <w:r w:rsidRPr="00A31F72">
              <w:rPr>
                <w:rFonts w:cs="Times New Roman"/>
                <w:color w:val="000000" w:themeColor="text1"/>
                <w:szCs w:val="24"/>
              </w:rPr>
              <w:t>20×20×9</w:t>
            </w:r>
          </w:p>
        </w:tc>
        <w:tc>
          <w:tcPr>
            <w:tcW w:w="1757" w:type="dxa"/>
            <w:tcBorders>
              <w:top w:val="nil"/>
              <w:bottom w:val="nil"/>
            </w:tcBorders>
            <w:vAlign w:val="center"/>
          </w:tcPr>
          <w:p w14:paraId="3C91A6E1" w14:textId="77777777" w:rsidR="007D7ADE" w:rsidRPr="00A31F72" w:rsidRDefault="007D7ADE" w:rsidP="008D1623">
            <w:pPr>
              <w:spacing w:before="0" w:after="0"/>
              <w:jc w:val="center"/>
              <w:rPr>
                <w:rFonts w:cs="Times New Roman"/>
                <w:szCs w:val="24"/>
                <w:lang w:eastAsia="zh-CN"/>
              </w:rPr>
            </w:pPr>
            <w:r w:rsidRPr="00A31F72">
              <w:rPr>
                <w:rFonts w:cs="Times New Roman"/>
                <w:color w:val="000000" w:themeColor="text1"/>
                <w:szCs w:val="24"/>
                <w:lang w:eastAsia="zh-CN"/>
              </w:rPr>
              <w:t>—</w:t>
            </w:r>
          </w:p>
        </w:tc>
        <w:tc>
          <w:tcPr>
            <w:tcW w:w="1304" w:type="dxa"/>
            <w:tcBorders>
              <w:top w:val="nil"/>
              <w:bottom w:val="nil"/>
            </w:tcBorders>
            <w:vAlign w:val="center"/>
          </w:tcPr>
          <w:p w14:paraId="3ABBCCB2" w14:textId="7E5577E2" w:rsidR="007D7ADE" w:rsidRPr="00A31F72" w:rsidRDefault="00707DA2" w:rsidP="008D1623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A31F72">
              <w:rPr>
                <w:rFonts w:cs="Times New Roman"/>
                <w:color w:val="000000" w:themeColor="text1"/>
                <w:szCs w:val="24"/>
                <w:lang w:eastAsia="zh-CN"/>
              </w:rPr>
              <w:t>—</w:t>
            </w:r>
          </w:p>
        </w:tc>
      </w:tr>
      <w:tr w:rsidR="008D1623" w:rsidRPr="00BC1299" w14:paraId="0DDBEB66" w14:textId="77777777" w:rsidTr="001A52FA">
        <w:trPr>
          <w:trHeight w:val="454"/>
          <w:jc w:val="center"/>
        </w:trPr>
        <w:tc>
          <w:tcPr>
            <w:tcW w:w="1474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4D831FA1" w14:textId="77777777" w:rsidR="007D7ADE" w:rsidRPr="00BC1299" w:rsidRDefault="007D7ADE" w:rsidP="008D1623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94" w:type="dxa"/>
            <w:tcBorders>
              <w:top w:val="nil"/>
              <w:bottom w:val="single" w:sz="4" w:space="0" w:color="auto"/>
            </w:tcBorders>
            <w:vAlign w:val="center"/>
          </w:tcPr>
          <w:p w14:paraId="3A614665" w14:textId="77777777" w:rsidR="007D7ADE" w:rsidRPr="00A31F72" w:rsidRDefault="007D7ADE" w:rsidP="008D1623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A31F72">
              <w:rPr>
                <w:rFonts w:cs="Times New Roman"/>
                <w:szCs w:val="24"/>
                <w:lang w:eastAsia="zh-CN"/>
              </w:rPr>
              <w:t>4</w:t>
            </w:r>
          </w:p>
        </w:tc>
        <w:tc>
          <w:tcPr>
            <w:tcW w:w="2891" w:type="dxa"/>
            <w:tcBorders>
              <w:top w:val="nil"/>
              <w:bottom w:val="single" w:sz="4" w:space="0" w:color="auto"/>
            </w:tcBorders>
            <w:vAlign w:val="center"/>
          </w:tcPr>
          <w:p w14:paraId="40D6618A" w14:textId="40843AB5" w:rsidR="007D7ADE" w:rsidRPr="00A31F72" w:rsidRDefault="00DD6A5A" w:rsidP="008D1623">
            <w:pPr>
              <w:spacing w:before="0" w:after="0"/>
              <w:jc w:val="center"/>
              <w:rPr>
                <w:rFonts w:cs="Times New Roman"/>
                <w:szCs w:val="24"/>
                <w:lang w:eastAsia="zh-CN"/>
              </w:rPr>
            </w:pPr>
            <w:r w:rsidRPr="00BC1299">
              <w:rPr>
                <w:rFonts w:cs="Times New Roman"/>
                <w:color w:val="000000" w:themeColor="text1"/>
                <w:szCs w:val="24"/>
              </w:rPr>
              <w:t>FC</w:t>
            </w:r>
            <w:r>
              <w:rPr>
                <w:rFonts w:cs="Times New Roman"/>
                <w:color w:val="000000" w:themeColor="text1"/>
                <w:szCs w:val="24"/>
              </w:rPr>
              <w:t xml:space="preserve"> (Output)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vAlign w:val="center"/>
          </w:tcPr>
          <w:p w14:paraId="7B68C498" w14:textId="77777777" w:rsidR="007D7ADE" w:rsidRPr="00A31F72" w:rsidRDefault="007D7ADE" w:rsidP="008D1623">
            <w:pPr>
              <w:spacing w:before="0" w:after="0"/>
              <w:jc w:val="center"/>
              <w:rPr>
                <w:rFonts w:cs="Times New Roman"/>
                <w:szCs w:val="24"/>
                <w:lang w:eastAsia="zh-CN"/>
              </w:rPr>
            </w:pPr>
            <w:r w:rsidRPr="00A31F72">
              <w:rPr>
                <w:rFonts w:cs="Times New Roman"/>
                <w:color w:val="000000" w:themeColor="text1"/>
                <w:szCs w:val="24"/>
              </w:rPr>
              <w:t>5×5×9</w:t>
            </w:r>
          </w:p>
        </w:tc>
        <w:tc>
          <w:tcPr>
            <w:tcW w:w="1757" w:type="dxa"/>
            <w:tcBorders>
              <w:top w:val="nil"/>
              <w:bottom w:val="single" w:sz="4" w:space="0" w:color="auto"/>
            </w:tcBorders>
            <w:vAlign w:val="center"/>
          </w:tcPr>
          <w:p w14:paraId="7D4AF6C6" w14:textId="77777777" w:rsidR="007D7ADE" w:rsidRPr="00A31F72" w:rsidRDefault="007D7ADE" w:rsidP="008D1623">
            <w:pPr>
              <w:spacing w:before="0" w:after="0"/>
              <w:jc w:val="center"/>
              <w:rPr>
                <w:rFonts w:cs="Times New Roman"/>
                <w:szCs w:val="24"/>
                <w:lang w:eastAsia="zh-CN"/>
              </w:rPr>
            </w:pPr>
            <w:r w:rsidRPr="00A31F72">
              <w:rPr>
                <w:rFonts w:cs="Times New Roman"/>
                <w:color w:val="000000" w:themeColor="text1"/>
                <w:szCs w:val="24"/>
                <w:lang w:eastAsia="zh-CN"/>
              </w:rPr>
              <w:t>4</w:t>
            </w:r>
          </w:p>
        </w:tc>
        <w:tc>
          <w:tcPr>
            <w:tcW w:w="1304" w:type="dxa"/>
            <w:tcBorders>
              <w:top w:val="nil"/>
              <w:bottom w:val="single" w:sz="4" w:space="0" w:color="auto"/>
            </w:tcBorders>
            <w:vAlign w:val="center"/>
          </w:tcPr>
          <w:p w14:paraId="3FE9F800" w14:textId="77777777" w:rsidR="007D7ADE" w:rsidRPr="00A31F72" w:rsidRDefault="007D7ADE" w:rsidP="008D1623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  <w:lang w:eastAsia="zh-CN"/>
              </w:rPr>
            </w:pPr>
            <w:r w:rsidRPr="00A31F72">
              <w:rPr>
                <w:rFonts w:cs="Times New Roman"/>
                <w:color w:val="000000" w:themeColor="text1"/>
                <w:szCs w:val="24"/>
                <w:lang w:eastAsia="zh-CN"/>
              </w:rPr>
              <w:t>900</w:t>
            </w:r>
          </w:p>
        </w:tc>
      </w:tr>
      <w:tr w:rsidR="008D1623" w:rsidRPr="00BC1299" w14:paraId="7FD845A7" w14:textId="77777777" w:rsidTr="001A52FA">
        <w:trPr>
          <w:trHeight w:val="454"/>
          <w:jc w:val="center"/>
        </w:trPr>
        <w:tc>
          <w:tcPr>
            <w:tcW w:w="1474" w:type="dxa"/>
            <w:vMerge w:val="restart"/>
            <w:tcBorders>
              <w:top w:val="single" w:sz="4" w:space="0" w:color="auto"/>
            </w:tcBorders>
            <w:vAlign w:val="center"/>
          </w:tcPr>
          <w:p w14:paraId="48E261E6" w14:textId="77777777" w:rsidR="007D7ADE" w:rsidRPr="00BC1299" w:rsidRDefault="007D7ADE" w:rsidP="008D1623">
            <w:pPr>
              <w:spacing w:before="0" w:after="0"/>
              <w:jc w:val="center"/>
              <w:rPr>
                <w:rFonts w:cs="Times New Roman"/>
                <w:szCs w:val="24"/>
                <w:lang w:eastAsia="zh-CN"/>
              </w:rPr>
            </w:pPr>
            <w:r w:rsidRPr="00BC1299">
              <w:rPr>
                <w:rFonts w:cs="Times New Roman"/>
                <w:szCs w:val="24"/>
              </w:rPr>
              <w:t>QCResNet-2</w:t>
            </w:r>
          </w:p>
        </w:tc>
        <w:tc>
          <w:tcPr>
            <w:tcW w:w="794" w:type="dxa"/>
            <w:tcBorders>
              <w:top w:val="single" w:sz="4" w:space="0" w:color="auto"/>
            </w:tcBorders>
            <w:vAlign w:val="center"/>
          </w:tcPr>
          <w:p w14:paraId="2FD29716" w14:textId="77777777" w:rsidR="007D7ADE" w:rsidRPr="00A31F72" w:rsidRDefault="007D7ADE" w:rsidP="008D1623">
            <w:pPr>
              <w:spacing w:before="0" w:after="0"/>
              <w:jc w:val="center"/>
              <w:rPr>
                <w:rFonts w:cs="Times New Roman"/>
                <w:b/>
                <w:szCs w:val="24"/>
              </w:rPr>
            </w:pPr>
            <w:r w:rsidRPr="00A31F72">
              <w:rPr>
                <w:rFonts w:cs="Times New Roman"/>
                <w:b/>
                <w:szCs w:val="24"/>
                <w:lang w:eastAsia="zh-CN"/>
              </w:rPr>
              <w:t>1</w:t>
            </w:r>
          </w:p>
        </w:tc>
        <w:tc>
          <w:tcPr>
            <w:tcW w:w="2891" w:type="dxa"/>
            <w:tcBorders>
              <w:top w:val="single" w:sz="4" w:space="0" w:color="auto"/>
            </w:tcBorders>
            <w:vAlign w:val="center"/>
          </w:tcPr>
          <w:p w14:paraId="3CFAFB5D" w14:textId="77777777" w:rsidR="007D7ADE" w:rsidRPr="00A31F72" w:rsidRDefault="007D7ADE" w:rsidP="008D1623">
            <w:pPr>
              <w:spacing w:before="0" w:after="0"/>
              <w:jc w:val="center"/>
              <w:rPr>
                <w:rFonts w:cs="Times New Roman"/>
                <w:b/>
                <w:szCs w:val="24"/>
                <w:lang w:eastAsia="zh-CN"/>
              </w:rPr>
            </w:pPr>
            <w:r w:rsidRPr="00A31F72">
              <w:rPr>
                <w:rFonts w:cs="Times New Roman"/>
                <w:b/>
                <w:szCs w:val="24"/>
              </w:rPr>
              <w:t>Quantum Residual Unit 1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0389E67F" w14:textId="77777777" w:rsidR="007D7ADE" w:rsidRPr="00A31F72" w:rsidRDefault="007D7ADE" w:rsidP="008D1623">
            <w:pPr>
              <w:spacing w:before="0" w:after="0"/>
              <w:jc w:val="center"/>
              <w:rPr>
                <w:rFonts w:cs="Times New Roman"/>
                <w:szCs w:val="24"/>
                <w:lang w:eastAsia="zh-CN"/>
              </w:rPr>
            </w:pPr>
            <w:r w:rsidRPr="00A31F72">
              <w:rPr>
                <w:rFonts w:cs="Times New Roman"/>
                <w:color w:val="000000" w:themeColor="text1"/>
                <w:szCs w:val="24"/>
              </w:rPr>
              <w:t>20×20×1</w:t>
            </w:r>
          </w:p>
        </w:tc>
        <w:tc>
          <w:tcPr>
            <w:tcW w:w="1757" w:type="dxa"/>
            <w:tcBorders>
              <w:top w:val="single" w:sz="4" w:space="0" w:color="auto"/>
            </w:tcBorders>
            <w:vAlign w:val="center"/>
          </w:tcPr>
          <w:p w14:paraId="5C5C4318" w14:textId="01980608" w:rsidR="007D7ADE" w:rsidRPr="00A31F72" w:rsidRDefault="007D7ADE" w:rsidP="008D1623">
            <w:pPr>
              <w:spacing w:before="0" w:after="0"/>
              <w:jc w:val="center"/>
              <w:rPr>
                <w:rFonts w:cs="Times New Roman"/>
                <w:szCs w:val="24"/>
                <w:lang w:eastAsia="zh-CN"/>
              </w:rPr>
            </w:pPr>
            <w:r w:rsidRPr="00A31F72">
              <w:rPr>
                <w:rFonts w:cs="Times New Roman"/>
                <w:color w:val="000000" w:themeColor="text1"/>
                <w:szCs w:val="24"/>
              </w:rPr>
              <w:t>3×3,</w:t>
            </w:r>
            <w:r w:rsidR="00F81033" w:rsidRPr="00A31F72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A31F72">
              <w:rPr>
                <w:rFonts w:cs="Times New Roman"/>
                <w:color w:val="000000" w:themeColor="text1"/>
                <w:szCs w:val="24"/>
              </w:rPr>
              <w:t>3</w:t>
            </w:r>
          </w:p>
        </w:tc>
        <w:tc>
          <w:tcPr>
            <w:tcW w:w="1304" w:type="dxa"/>
            <w:tcBorders>
              <w:top w:val="single" w:sz="4" w:space="0" w:color="auto"/>
            </w:tcBorders>
            <w:vAlign w:val="center"/>
          </w:tcPr>
          <w:p w14:paraId="5A86C8F5" w14:textId="77777777" w:rsidR="007D7ADE" w:rsidRPr="00A31F72" w:rsidRDefault="007D7ADE" w:rsidP="008D1623">
            <w:pPr>
              <w:spacing w:before="0" w:after="0"/>
              <w:jc w:val="center"/>
              <w:rPr>
                <w:rFonts w:cs="Times New Roman"/>
                <w:b/>
                <w:color w:val="000000" w:themeColor="text1"/>
                <w:szCs w:val="24"/>
                <w:lang w:eastAsia="zh-CN"/>
              </w:rPr>
            </w:pPr>
            <w:r w:rsidRPr="00A31F72">
              <w:rPr>
                <w:rFonts w:cs="Times New Roman"/>
                <w:b/>
                <w:color w:val="000000" w:themeColor="text1"/>
                <w:szCs w:val="24"/>
                <w:lang w:eastAsia="zh-CN"/>
              </w:rPr>
              <w:t>102</w:t>
            </w:r>
          </w:p>
        </w:tc>
      </w:tr>
      <w:tr w:rsidR="008D1623" w:rsidRPr="00BC1299" w14:paraId="6E5CADC5" w14:textId="77777777" w:rsidTr="001A52FA">
        <w:trPr>
          <w:trHeight w:val="454"/>
          <w:jc w:val="center"/>
        </w:trPr>
        <w:tc>
          <w:tcPr>
            <w:tcW w:w="1474" w:type="dxa"/>
            <w:vMerge/>
            <w:vAlign w:val="center"/>
          </w:tcPr>
          <w:p w14:paraId="26F51207" w14:textId="77777777" w:rsidR="007D7ADE" w:rsidRPr="00BC1299" w:rsidRDefault="007D7ADE" w:rsidP="008D1623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94" w:type="dxa"/>
            <w:vAlign w:val="center"/>
          </w:tcPr>
          <w:p w14:paraId="22C161D9" w14:textId="77777777" w:rsidR="007D7ADE" w:rsidRPr="00A31F72" w:rsidRDefault="007D7ADE" w:rsidP="008D1623">
            <w:pPr>
              <w:spacing w:before="0" w:after="0"/>
              <w:jc w:val="center"/>
              <w:rPr>
                <w:rFonts w:cs="Times New Roman"/>
                <w:b/>
                <w:szCs w:val="24"/>
              </w:rPr>
            </w:pPr>
            <w:r w:rsidRPr="00A31F72">
              <w:rPr>
                <w:rFonts w:cs="Times New Roman"/>
                <w:b/>
                <w:color w:val="000000" w:themeColor="text1"/>
                <w:szCs w:val="24"/>
                <w:lang w:eastAsia="zh-CN"/>
              </w:rPr>
              <w:t>2</w:t>
            </w:r>
          </w:p>
        </w:tc>
        <w:tc>
          <w:tcPr>
            <w:tcW w:w="2891" w:type="dxa"/>
            <w:vAlign w:val="center"/>
          </w:tcPr>
          <w:p w14:paraId="6FD38A5C" w14:textId="77777777" w:rsidR="007D7ADE" w:rsidRPr="00A31F72" w:rsidRDefault="007D7ADE" w:rsidP="008D1623">
            <w:pPr>
              <w:spacing w:before="0" w:after="0"/>
              <w:jc w:val="center"/>
              <w:rPr>
                <w:rFonts w:cs="Times New Roman"/>
                <w:b/>
                <w:szCs w:val="24"/>
                <w:lang w:eastAsia="zh-CN"/>
              </w:rPr>
            </w:pPr>
            <w:r w:rsidRPr="00A31F72">
              <w:rPr>
                <w:rFonts w:cs="Times New Roman"/>
                <w:b/>
                <w:szCs w:val="24"/>
              </w:rPr>
              <w:t>Quantum Residual Unit 2</w:t>
            </w:r>
          </w:p>
        </w:tc>
        <w:tc>
          <w:tcPr>
            <w:tcW w:w="1134" w:type="dxa"/>
            <w:vAlign w:val="center"/>
          </w:tcPr>
          <w:p w14:paraId="216FE508" w14:textId="77777777" w:rsidR="007D7ADE" w:rsidRPr="00A31F72" w:rsidRDefault="007D7ADE" w:rsidP="008D1623">
            <w:pPr>
              <w:spacing w:before="0" w:after="0"/>
              <w:jc w:val="center"/>
              <w:rPr>
                <w:rFonts w:cs="Times New Roman"/>
                <w:szCs w:val="24"/>
                <w:lang w:eastAsia="zh-CN"/>
              </w:rPr>
            </w:pPr>
            <w:r w:rsidRPr="00A31F72">
              <w:rPr>
                <w:rFonts w:cs="Times New Roman"/>
                <w:color w:val="000000" w:themeColor="text1"/>
                <w:szCs w:val="24"/>
              </w:rPr>
              <w:t>20×20×3</w:t>
            </w:r>
          </w:p>
        </w:tc>
        <w:tc>
          <w:tcPr>
            <w:tcW w:w="1757" w:type="dxa"/>
            <w:vAlign w:val="center"/>
          </w:tcPr>
          <w:p w14:paraId="5CB23640" w14:textId="1E8A8556" w:rsidR="007D7ADE" w:rsidRPr="00A31F72" w:rsidRDefault="007D7ADE" w:rsidP="008D1623">
            <w:pPr>
              <w:spacing w:before="0" w:after="0"/>
              <w:jc w:val="center"/>
              <w:rPr>
                <w:rFonts w:cs="Times New Roman"/>
                <w:szCs w:val="24"/>
                <w:lang w:eastAsia="zh-CN"/>
              </w:rPr>
            </w:pPr>
            <w:r w:rsidRPr="00A31F72">
              <w:rPr>
                <w:rFonts w:cs="Times New Roman"/>
                <w:color w:val="000000" w:themeColor="text1"/>
                <w:szCs w:val="24"/>
              </w:rPr>
              <w:t>3×3,</w:t>
            </w:r>
            <w:r w:rsidR="00F81033" w:rsidRPr="00A31F72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A31F72">
              <w:rPr>
                <w:rFonts w:cs="Times New Roman"/>
                <w:color w:val="000000" w:themeColor="text1"/>
                <w:szCs w:val="24"/>
              </w:rPr>
              <w:t>9</w:t>
            </w:r>
          </w:p>
        </w:tc>
        <w:tc>
          <w:tcPr>
            <w:tcW w:w="1304" w:type="dxa"/>
            <w:vAlign w:val="center"/>
          </w:tcPr>
          <w:p w14:paraId="3BD826FE" w14:textId="77777777" w:rsidR="007D7ADE" w:rsidRPr="00A31F72" w:rsidRDefault="007D7ADE" w:rsidP="008D1623">
            <w:pPr>
              <w:spacing w:before="0" w:after="0"/>
              <w:jc w:val="center"/>
              <w:rPr>
                <w:rFonts w:cs="Times New Roman"/>
                <w:b/>
                <w:color w:val="000000" w:themeColor="text1"/>
                <w:szCs w:val="24"/>
                <w:lang w:eastAsia="zh-CN"/>
              </w:rPr>
            </w:pPr>
            <w:r w:rsidRPr="00A31F72">
              <w:rPr>
                <w:rFonts w:cs="Times New Roman"/>
                <w:b/>
                <w:color w:val="000000" w:themeColor="text1"/>
                <w:szCs w:val="24"/>
                <w:lang w:eastAsia="zh-CN"/>
              </w:rPr>
              <w:t>864</w:t>
            </w:r>
          </w:p>
        </w:tc>
      </w:tr>
      <w:tr w:rsidR="008D1623" w:rsidRPr="00BC1299" w14:paraId="4B562AF8" w14:textId="77777777" w:rsidTr="001A52FA">
        <w:trPr>
          <w:trHeight w:val="454"/>
          <w:jc w:val="center"/>
        </w:trPr>
        <w:tc>
          <w:tcPr>
            <w:tcW w:w="1474" w:type="dxa"/>
            <w:vMerge/>
            <w:vAlign w:val="center"/>
          </w:tcPr>
          <w:p w14:paraId="7483540D" w14:textId="77777777" w:rsidR="007D7ADE" w:rsidRPr="00BC1299" w:rsidRDefault="007D7ADE" w:rsidP="008D1623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94" w:type="dxa"/>
            <w:vAlign w:val="center"/>
          </w:tcPr>
          <w:p w14:paraId="6D3C6FBB" w14:textId="77777777" w:rsidR="007D7ADE" w:rsidRPr="00A31F72" w:rsidRDefault="007D7ADE" w:rsidP="008D1623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A31F72">
              <w:rPr>
                <w:rFonts w:cs="Times New Roman"/>
                <w:szCs w:val="24"/>
                <w:lang w:eastAsia="zh-CN"/>
              </w:rPr>
              <w:t>3</w:t>
            </w:r>
          </w:p>
        </w:tc>
        <w:tc>
          <w:tcPr>
            <w:tcW w:w="2891" w:type="dxa"/>
            <w:vAlign w:val="center"/>
          </w:tcPr>
          <w:p w14:paraId="42974043" w14:textId="2DD20424" w:rsidR="007D7ADE" w:rsidRPr="00A31F72" w:rsidRDefault="007D7ADE" w:rsidP="00F81033">
            <w:pPr>
              <w:spacing w:before="0" w:after="0"/>
              <w:jc w:val="center"/>
              <w:rPr>
                <w:rFonts w:cs="Times New Roman"/>
                <w:szCs w:val="24"/>
                <w:lang w:eastAsia="zh-CN"/>
              </w:rPr>
            </w:pPr>
            <w:r w:rsidRPr="00A31F72">
              <w:rPr>
                <w:rFonts w:cs="Times New Roman"/>
                <w:szCs w:val="24"/>
              </w:rPr>
              <w:t>Adaptive Avg</w:t>
            </w:r>
            <w:r w:rsidR="00F81033" w:rsidRPr="00A31F72">
              <w:rPr>
                <w:rFonts w:cs="Times New Roman"/>
                <w:szCs w:val="24"/>
              </w:rPr>
              <w:t>.</w:t>
            </w:r>
            <w:r w:rsidRPr="00A31F72">
              <w:rPr>
                <w:rFonts w:cs="Times New Roman"/>
                <w:szCs w:val="24"/>
              </w:rPr>
              <w:t xml:space="preserve"> Pooling2D</w:t>
            </w:r>
          </w:p>
        </w:tc>
        <w:tc>
          <w:tcPr>
            <w:tcW w:w="1134" w:type="dxa"/>
            <w:vAlign w:val="center"/>
          </w:tcPr>
          <w:p w14:paraId="3F891066" w14:textId="77777777" w:rsidR="007D7ADE" w:rsidRPr="00A31F72" w:rsidRDefault="007D7ADE" w:rsidP="008D1623">
            <w:pPr>
              <w:spacing w:before="0" w:after="0"/>
              <w:jc w:val="center"/>
              <w:rPr>
                <w:rFonts w:cs="Times New Roman"/>
                <w:szCs w:val="24"/>
                <w:lang w:eastAsia="zh-CN"/>
              </w:rPr>
            </w:pPr>
            <w:r w:rsidRPr="00A31F72">
              <w:rPr>
                <w:rFonts w:cs="Times New Roman"/>
                <w:color w:val="000000" w:themeColor="text1"/>
                <w:szCs w:val="24"/>
              </w:rPr>
              <w:t>20×20×9</w:t>
            </w:r>
          </w:p>
        </w:tc>
        <w:tc>
          <w:tcPr>
            <w:tcW w:w="1757" w:type="dxa"/>
            <w:vAlign w:val="center"/>
          </w:tcPr>
          <w:p w14:paraId="0846EC87" w14:textId="77777777" w:rsidR="007D7ADE" w:rsidRPr="00A31F72" w:rsidRDefault="007D7ADE" w:rsidP="008D1623">
            <w:pPr>
              <w:spacing w:before="0" w:after="0"/>
              <w:jc w:val="center"/>
              <w:rPr>
                <w:rFonts w:cs="Times New Roman"/>
                <w:szCs w:val="24"/>
                <w:lang w:eastAsia="zh-CN"/>
              </w:rPr>
            </w:pPr>
            <w:r w:rsidRPr="00A31F72">
              <w:rPr>
                <w:rFonts w:cs="Times New Roman"/>
                <w:color w:val="000000" w:themeColor="text1"/>
                <w:szCs w:val="24"/>
                <w:lang w:eastAsia="zh-CN"/>
              </w:rPr>
              <w:t>—</w:t>
            </w:r>
          </w:p>
        </w:tc>
        <w:tc>
          <w:tcPr>
            <w:tcW w:w="1304" w:type="dxa"/>
            <w:vAlign w:val="center"/>
          </w:tcPr>
          <w:p w14:paraId="23ECB7DC" w14:textId="01F2B859" w:rsidR="007D7ADE" w:rsidRPr="00A31F72" w:rsidRDefault="00707DA2" w:rsidP="008D1623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A31F72">
              <w:rPr>
                <w:rFonts w:cs="Times New Roman"/>
                <w:color w:val="000000" w:themeColor="text1"/>
                <w:szCs w:val="24"/>
                <w:lang w:eastAsia="zh-CN"/>
              </w:rPr>
              <w:t>—</w:t>
            </w:r>
          </w:p>
        </w:tc>
      </w:tr>
      <w:tr w:rsidR="008D1623" w:rsidRPr="00BC1299" w14:paraId="480DBE42" w14:textId="77777777" w:rsidTr="001A52FA">
        <w:trPr>
          <w:trHeight w:val="454"/>
          <w:jc w:val="center"/>
        </w:trPr>
        <w:tc>
          <w:tcPr>
            <w:tcW w:w="1474" w:type="dxa"/>
            <w:vMerge/>
            <w:vAlign w:val="center"/>
          </w:tcPr>
          <w:p w14:paraId="43BB40D6" w14:textId="77777777" w:rsidR="007D7ADE" w:rsidRPr="00BC1299" w:rsidRDefault="007D7ADE" w:rsidP="008D1623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94" w:type="dxa"/>
            <w:vAlign w:val="center"/>
          </w:tcPr>
          <w:p w14:paraId="01B33C4B" w14:textId="77777777" w:rsidR="007D7ADE" w:rsidRPr="00A31F72" w:rsidRDefault="007D7ADE" w:rsidP="008D1623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A31F72">
              <w:rPr>
                <w:rFonts w:cs="Times New Roman"/>
                <w:szCs w:val="24"/>
                <w:lang w:eastAsia="zh-CN"/>
              </w:rPr>
              <w:t>4</w:t>
            </w:r>
          </w:p>
        </w:tc>
        <w:tc>
          <w:tcPr>
            <w:tcW w:w="2891" w:type="dxa"/>
            <w:vAlign w:val="center"/>
          </w:tcPr>
          <w:p w14:paraId="541CC7F6" w14:textId="1FDA4171" w:rsidR="007D7ADE" w:rsidRPr="00A31F72" w:rsidRDefault="00DD6A5A" w:rsidP="008D1623">
            <w:pPr>
              <w:spacing w:before="0" w:after="0"/>
              <w:jc w:val="center"/>
              <w:rPr>
                <w:rFonts w:cs="Times New Roman"/>
                <w:szCs w:val="24"/>
                <w:lang w:eastAsia="zh-CN"/>
              </w:rPr>
            </w:pPr>
            <w:r w:rsidRPr="00BC1299">
              <w:rPr>
                <w:rFonts w:cs="Times New Roman"/>
                <w:color w:val="000000" w:themeColor="text1"/>
                <w:szCs w:val="24"/>
              </w:rPr>
              <w:t>FC</w:t>
            </w:r>
            <w:r>
              <w:rPr>
                <w:rFonts w:cs="Times New Roman"/>
                <w:color w:val="000000" w:themeColor="text1"/>
                <w:szCs w:val="24"/>
              </w:rPr>
              <w:t xml:space="preserve"> (Output)</w:t>
            </w:r>
          </w:p>
        </w:tc>
        <w:tc>
          <w:tcPr>
            <w:tcW w:w="1134" w:type="dxa"/>
            <w:vAlign w:val="center"/>
          </w:tcPr>
          <w:p w14:paraId="6F30037B" w14:textId="77777777" w:rsidR="007D7ADE" w:rsidRPr="00A31F72" w:rsidRDefault="007D7ADE" w:rsidP="008D1623">
            <w:pPr>
              <w:spacing w:before="0" w:after="0"/>
              <w:jc w:val="center"/>
              <w:rPr>
                <w:rFonts w:cs="Times New Roman"/>
                <w:szCs w:val="24"/>
                <w:lang w:eastAsia="zh-CN"/>
              </w:rPr>
            </w:pPr>
            <w:r w:rsidRPr="00A31F72">
              <w:rPr>
                <w:rFonts w:cs="Times New Roman"/>
                <w:color w:val="000000" w:themeColor="text1"/>
                <w:szCs w:val="24"/>
              </w:rPr>
              <w:t>5×5×9</w:t>
            </w:r>
          </w:p>
        </w:tc>
        <w:tc>
          <w:tcPr>
            <w:tcW w:w="1757" w:type="dxa"/>
            <w:vAlign w:val="center"/>
          </w:tcPr>
          <w:p w14:paraId="200271BC" w14:textId="77777777" w:rsidR="007D7ADE" w:rsidRPr="00A31F72" w:rsidRDefault="007D7ADE" w:rsidP="008D1623">
            <w:pPr>
              <w:spacing w:before="0" w:after="0"/>
              <w:jc w:val="center"/>
              <w:rPr>
                <w:rFonts w:cs="Times New Roman"/>
                <w:szCs w:val="24"/>
                <w:lang w:eastAsia="zh-CN"/>
              </w:rPr>
            </w:pPr>
            <w:r w:rsidRPr="00A31F72">
              <w:rPr>
                <w:rFonts w:cs="Times New Roman"/>
                <w:color w:val="000000" w:themeColor="text1"/>
                <w:szCs w:val="24"/>
                <w:lang w:eastAsia="zh-CN"/>
              </w:rPr>
              <w:t>4</w:t>
            </w:r>
          </w:p>
        </w:tc>
        <w:tc>
          <w:tcPr>
            <w:tcW w:w="1304" w:type="dxa"/>
            <w:vAlign w:val="center"/>
          </w:tcPr>
          <w:p w14:paraId="18D1EA14" w14:textId="77777777" w:rsidR="007D7ADE" w:rsidRPr="00A31F72" w:rsidRDefault="007D7ADE" w:rsidP="008D1623">
            <w:pPr>
              <w:spacing w:before="0" w:after="0"/>
              <w:jc w:val="center"/>
              <w:rPr>
                <w:rFonts w:cs="Times New Roman"/>
                <w:color w:val="000000" w:themeColor="text1"/>
                <w:szCs w:val="24"/>
                <w:lang w:eastAsia="zh-CN"/>
              </w:rPr>
            </w:pPr>
            <w:r w:rsidRPr="00A31F72">
              <w:rPr>
                <w:rFonts w:cs="Times New Roman"/>
                <w:color w:val="000000" w:themeColor="text1"/>
                <w:szCs w:val="24"/>
                <w:lang w:eastAsia="zh-CN"/>
              </w:rPr>
              <w:t>900</w:t>
            </w:r>
          </w:p>
        </w:tc>
      </w:tr>
    </w:tbl>
    <w:p w14:paraId="590C7F16" w14:textId="77777777" w:rsidR="008D1623" w:rsidRPr="008D1623" w:rsidRDefault="008D1623" w:rsidP="008D1623">
      <w:pPr>
        <w:pStyle w:val="Heading1"/>
        <w:tabs>
          <w:tab w:val="clear" w:pos="567"/>
        </w:tabs>
        <w:rPr>
          <w:bCs/>
          <w:lang w:val="en-GB"/>
        </w:rPr>
      </w:pPr>
      <w:r>
        <w:rPr>
          <w:rFonts w:eastAsiaTheme="minorEastAsia" w:cstheme="minorBidi"/>
        </w:rPr>
        <w:t>S</w:t>
      </w:r>
      <w:r w:rsidRPr="008D1623">
        <w:rPr>
          <w:rFonts w:eastAsiaTheme="minorEastAsia" w:cstheme="minorBidi"/>
        </w:rPr>
        <w:t xml:space="preserve">hots </w:t>
      </w:r>
      <w:r>
        <w:rPr>
          <w:rFonts w:eastAsiaTheme="minorEastAsia" w:cstheme="minorBidi"/>
        </w:rPr>
        <w:t>used in</w:t>
      </w:r>
      <w:r w:rsidRPr="008D1623">
        <w:rPr>
          <w:rFonts w:eastAsiaTheme="minorEastAsia" w:cstheme="minorBidi"/>
        </w:rPr>
        <w:t xml:space="preserve"> the quantum </w:t>
      </w:r>
      <w:proofErr w:type="gramStart"/>
      <w:r w:rsidRPr="008D1623">
        <w:rPr>
          <w:rFonts w:eastAsiaTheme="minorEastAsia" w:cstheme="minorBidi"/>
        </w:rPr>
        <w:t>measurement</w:t>
      </w:r>
      <w:proofErr w:type="gramEnd"/>
    </w:p>
    <w:p w14:paraId="475A4622" w14:textId="28E087E4" w:rsidR="009C7A37" w:rsidRDefault="00E21591" w:rsidP="008D1623">
      <w:pPr>
        <w:jc w:val="both"/>
        <w:rPr>
          <w:szCs w:val="24"/>
        </w:rPr>
      </w:pPr>
      <w:r w:rsidRPr="00256BAD">
        <w:rPr>
          <w:rFonts w:hint="eastAsia"/>
          <w:szCs w:val="24"/>
        </w:rPr>
        <w:t>A</w:t>
      </w:r>
      <w:r w:rsidRPr="00256BAD">
        <w:rPr>
          <w:szCs w:val="24"/>
        </w:rPr>
        <w:t xml:space="preserve">s discussed in </w:t>
      </w:r>
      <w:r>
        <w:rPr>
          <w:szCs w:val="24"/>
        </w:rPr>
        <w:t>S</w:t>
      </w:r>
      <w:r w:rsidRPr="00256BAD">
        <w:rPr>
          <w:szCs w:val="24"/>
        </w:rPr>
        <w:t xml:space="preserve">ection </w:t>
      </w:r>
      <w:r>
        <w:rPr>
          <w:szCs w:val="24"/>
        </w:rPr>
        <w:t xml:space="preserve">2 </w:t>
      </w:r>
      <w:r w:rsidRPr="00256BAD">
        <w:rPr>
          <w:szCs w:val="24"/>
        </w:rPr>
        <w:t xml:space="preserve">of </w:t>
      </w:r>
      <w:r>
        <w:rPr>
          <w:szCs w:val="24"/>
        </w:rPr>
        <w:t>the main text</w:t>
      </w:r>
      <w:r w:rsidRPr="00256BAD">
        <w:rPr>
          <w:szCs w:val="24"/>
        </w:rPr>
        <w:t>,</w:t>
      </w:r>
      <w:r>
        <w:rPr>
          <w:szCs w:val="24"/>
        </w:rPr>
        <w:t xml:space="preserve"> </w:t>
      </w:r>
      <w:r w:rsidRPr="00256BAD">
        <w:rPr>
          <w:szCs w:val="24"/>
        </w:rPr>
        <w:t xml:space="preserve">the probability or expectation </w:t>
      </w:r>
      <w:r w:rsidR="00075548">
        <w:rPr>
          <w:szCs w:val="24"/>
          <w:lang w:eastAsia="zh-CN"/>
        </w:rPr>
        <w:t xml:space="preserve">in the process of </w:t>
      </w:r>
      <w:r w:rsidR="00075548" w:rsidRPr="00256BAD">
        <w:rPr>
          <w:szCs w:val="24"/>
        </w:rPr>
        <w:t>quantum measurement</w:t>
      </w:r>
      <w:r w:rsidR="00075548">
        <w:rPr>
          <w:szCs w:val="24"/>
        </w:rPr>
        <w:t xml:space="preserve"> of QNN </w:t>
      </w:r>
      <w:r w:rsidRPr="00256BAD">
        <w:rPr>
          <w:szCs w:val="24"/>
        </w:rPr>
        <w:t>is estima</w:t>
      </w:r>
      <w:r w:rsidR="00075548">
        <w:rPr>
          <w:szCs w:val="24"/>
        </w:rPr>
        <w:t>ted by repeating the measurement</w:t>
      </w:r>
      <w:r w:rsidR="00075548" w:rsidRPr="00075548">
        <w:t xml:space="preserve"> </w:t>
      </w:r>
      <w:r w:rsidR="00075548" w:rsidRPr="00075548">
        <w:rPr>
          <w:szCs w:val="24"/>
        </w:rPr>
        <w:t>a certain number of times</w:t>
      </w:r>
      <w:r w:rsidRPr="00256BAD">
        <w:rPr>
          <w:szCs w:val="24"/>
        </w:rPr>
        <w:t xml:space="preserve">, </w:t>
      </w:r>
      <w:r w:rsidR="00075548" w:rsidRPr="00075548">
        <w:rPr>
          <w:szCs w:val="24"/>
        </w:rPr>
        <w:t>the number of repetitions is referred to as the number of shots</w:t>
      </w:r>
      <w:r>
        <w:rPr>
          <w:szCs w:val="24"/>
        </w:rPr>
        <w:t>. An appropriate number of shot</w:t>
      </w:r>
      <w:r w:rsidR="00075548">
        <w:rPr>
          <w:szCs w:val="24"/>
        </w:rPr>
        <w:t>s</w:t>
      </w:r>
      <w:r w:rsidR="008D1623" w:rsidRPr="00256BAD">
        <w:rPr>
          <w:szCs w:val="24"/>
        </w:rPr>
        <w:t xml:space="preserve"> </w:t>
      </w:r>
      <w:r w:rsidR="00075548" w:rsidRPr="00075548">
        <w:rPr>
          <w:szCs w:val="24"/>
        </w:rPr>
        <w:t>must be set beforehand to ensure sufficient statistics while avoiding excessive use of computing resources.</w:t>
      </w:r>
      <w:r w:rsidR="00075548">
        <w:rPr>
          <w:rFonts w:hint="eastAsia"/>
          <w:szCs w:val="24"/>
          <w:lang w:eastAsia="zh-CN"/>
        </w:rPr>
        <w:t xml:space="preserve"> </w:t>
      </w:r>
      <w:r>
        <w:rPr>
          <w:szCs w:val="24"/>
        </w:rPr>
        <w:t xml:space="preserve">Moreover, according to classical deep learning theory, adding small noise in the </w:t>
      </w:r>
      <w:r w:rsidR="009C7A37">
        <w:rPr>
          <w:szCs w:val="24"/>
        </w:rPr>
        <w:t xml:space="preserve">training process </w:t>
      </w:r>
      <w:r w:rsidR="00075548">
        <w:rPr>
          <w:szCs w:val="24"/>
        </w:rPr>
        <w:t>can</w:t>
      </w:r>
      <w:r w:rsidR="009C7A37">
        <w:rPr>
          <w:szCs w:val="24"/>
        </w:rPr>
        <w:t xml:space="preserve"> improve the robustness and </w:t>
      </w:r>
      <w:r w:rsidR="009C7A37" w:rsidRPr="009C7A37">
        <w:rPr>
          <w:szCs w:val="24"/>
        </w:rPr>
        <w:t>generalization</w:t>
      </w:r>
      <w:r w:rsidR="009C7A37">
        <w:rPr>
          <w:szCs w:val="24"/>
        </w:rPr>
        <w:t xml:space="preserve"> performance of the learning model. The </w:t>
      </w:r>
      <w:r w:rsidR="009C7A37" w:rsidRPr="009C7A37">
        <w:rPr>
          <w:szCs w:val="24"/>
        </w:rPr>
        <w:t>statistical error</w:t>
      </w:r>
      <w:r w:rsidR="009C7A37">
        <w:rPr>
          <w:szCs w:val="24"/>
        </w:rPr>
        <w:t xml:space="preserve"> </w:t>
      </w:r>
      <w:r w:rsidR="00075548" w:rsidRPr="00075548">
        <w:rPr>
          <w:szCs w:val="24"/>
        </w:rPr>
        <w:t xml:space="preserve">introduced </w:t>
      </w:r>
      <w:r w:rsidR="009C7A37">
        <w:rPr>
          <w:szCs w:val="24"/>
        </w:rPr>
        <w:t xml:space="preserve">by the limited number of shots can serve as </w:t>
      </w:r>
      <w:r w:rsidR="00075548">
        <w:rPr>
          <w:szCs w:val="24"/>
        </w:rPr>
        <w:t>this added noise</w:t>
      </w:r>
      <w:r w:rsidR="009C7A37">
        <w:rPr>
          <w:szCs w:val="24"/>
        </w:rPr>
        <w:t xml:space="preserve">. </w:t>
      </w:r>
    </w:p>
    <w:p w14:paraId="60DC0929" w14:textId="52E9A990" w:rsidR="008D1623" w:rsidRPr="009C7A37" w:rsidRDefault="008D1623" w:rsidP="005F58CC">
      <w:pPr>
        <w:jc w:val="both"/>
        <w:rPr>
          <w:szCs w:val="24"/>
        </w:rPr>
      </w:pPr>
      <w:r w:rsidRPr="00256BAD">
        <w:rPr>
          <w:szCs w:val="24"/>
        </w:rPr>
        <w:t xml:space="preserve">To this end, </w:t>
      </w:r>
      <w:r w:rsidR="009C7A37">
        <w:rPr>
          <w:szCs w:val="24"/>
        </w:rPr>
        <w:t xml:space="preserve">we conducted </w:t>
      </w:r>
      <w:r w:rsidRPr="00256BAD">
        <w:rPr>
          <w:szCs w:val="24"/>
        </w:rPr>
        <w:t xml:space="preserve">a preliminary experiment using </w:t>
      </w:r>
      <w:r w:rsidR="00075548">
        <w:rPr>
          <w:rFonts w:hint="eastAsia"/>
          <w:szCs w:val="24"/>
        </w:rPr>
        <w:t>QCCNN-</w:t>
      </w:r>
      <w:r w:rsidR="00075548">
        <w:rPr>
          <w:szCs w:val="24"/>
        </w:rPr>
        <w:t>1</w:t>
      </w:r>
      <w:r w:rsidR="009C7A37">
        <w:rPr>
          <w:szCs w:val="24"/>
        </w:rPr>
        <w:t>. The experimental results</w:t>
      </w:r>
      <w:r w:rsidR="00075548">
        <w:rPr>
          <w:szCs w:val="24"/>
        </w:rPr>
        <w:t xml:space="preserve"> are shown in </w:t>
      </w:r>
      <w:r w:rsidR="00075548" w:rsidRPr="00256BAD">
        <w:rPr>
          <w:szCs w:val="24"/>
        </w:rPr>
        <w:t xml:space="preserve">Figure </w:t>
      </w:r>
      <w:r w:rsidR="00E2440A">
        <w:rPr>
          <w:szCs w:val="24"/>
        </w:rPr>
        <w:t>4</w:t>
      </w:r>
      <w:r w:rsidR="00075548">
        <w:rPr>
          <w:szCs w:val="24"/>
        </w:rPr>
        <w:t xml:space="preserve">. We find that </w:t>
      </w:r>
      <w:r w:rsidRPr="00256BAD">
        <w:rPr>
          <w:szCs w:val="24"/>
        </w:rPr>
        <w:t xml:space="preserve">when </w:t>
      </w:r>
      <w:r w:rsidR="00075548" w:rsidRPr="00075548">
        <w:rPr>
          <w:szCs w:val="24"/>
        </w:rPr>
        <w:t xml:space="preserve">the number of shots </w:t>
      </w:r>
      <w:r w:rsidR="00075548">
        <w:rPr>
          <w:szCs w:val="24"/>
        </w:rPr>
        <w:t>is</w:t>
      </w:r>
      <w:r w:rsidR="00075548" w:rsidRPr="00075548">
        <w:rPr>
          <w:szCs w:val="24"/>
        </w:rPr>
        <w:t xml:space="preserve"> set to 1500,</w:t>
      </w:r>
      <w:r w:rsidR="00075548">
        <w:rPr>
          <w:szCs w:val="24"/>
        </w:rPr>
        <w:t xml:space="preserve"> </w:t>
      </w:r>
      <w:r w:rsidRPr="00256BAD">
        <w:rPr>
          <w:rFonts w:hint="eastAsia"/>
          <w:szCs w:val="24"/>
        </w:rPr>
        <w:t>QCCNN-1</w:t>
      </w:r>
      <w:r w:rsidRPr="00256BAD">
        <w:rPr>
          <w:szCs w:val="24"/>
        </w:rPr>
        <w:t xml:space="preserve"> achieves th</w:t>
      </w:r>
      <w:r w:rsidR="009C7A37">
        <w:rPr>
          <w:szCs w:val="24"/>
        </w:rPr>
        <w:t xml:space="preserve">e best classification accuracy. This demonstrates </w:t>
      </w:r>
      <w:r w:rsidR="00075548" w:rsidRPr="00075548">
        <w:rPr>
          <w:szCs w:val="24"/>
        </w:rPr>
        <w:t>the importance of choosing an appropriate number of shots for QNN. In our experiments, we used 1500 shots for quantum measurement.</w:t>
      </w:r>
    </w:p>
    <w:p w14:paraId="74585CE8" w14:textId="77777777" w:rsidR="008D1623" w:rsidRPr="00256BAD" w:rsidRDefault="008D1623" w:rsidP="008D1623">
      <w:pPr>
        <w:adjustRightInd w:val="0"/>
        <w:snapToGrid w:val="0"/>
        <w:jc w:val="center"/>
        <w:rPr>
          <w:strike/>
          <w:color w:val="FF0000"/>
          <w:lang w:eastAsia="zh-CN"/>
        </w:rPr>
      </w:pPr>
      <w:r w:rsidRPr="00256BAD">
        <w:object w:dxaOrig="5952" w:dyaOrig="4562" w14:anchorId="4CCFF44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1.1pt;height:176.1pt" o:ole="">
            <v:imagedata r:id="rId15" o:title="" croptop="6598f" cropbottom="4290f" cropleft="4726f" cropright="8144f"/>
          </v:shape>
          <o:OLEObject Type="Embed" ProgID="Origin50.Graph" ShapeID="_x0000_i1025" DrawAspect="Content" ObjectID="_1755942593" r:id="rId16"/>
        </w:object>
      </w:r>
    </w:p>
    <w:p w14:paraId="23C7950B" w14:textId="18ABA49E" w:rsidR="00E21591" w:rsidRPr="00E21591" w:rsidRDefault="00E21591" w:rsidP="00E21591">
      <w:pPr>
        <w:jc w:val="both"/>
        <w:rPr>
          <w:color w:val="000000" w:themeColor="text1"/>
          <w:sz w:val="21"/>
          <w:szCs w:val="24"/>
        </w:rPr>
      </w:pPr>
      <w:r w:rsidRPr="00E21591">
        <w:rPr>
          <w:sz w:val="21"/>
          <w:szCs w:val="24"/>
        </w:rPr>
        <w:t xml:space="preserve">Supplementary </w:t>
      </w:r>
      <w:r w:rsidRPr="00E21591">
        <w:rPr>
          <w:rFonts w:hint="eastAsia"/>
          <w:sz w:val="21"/>
          <w:szCs w:val="24"/>
        </w:rPr>
        <w:t>F</w:t>
      </w:r>
      <w:r w:rsidRPr="00E21591">
        <w:rPr>
          <w:sz w:val="21"/>
          <w:szCs w:val="24"/>
        </w:rPr>
        <w:t>igure</w:t>
      </w:r>
      <w:r w:rsidRPr="00E21591">
        <w:rPr>
          <w:rFonts w:hint="eastAsia"/>
          <w:sz w:val="21"/>
          <w:szCs w:val="24"/>
        </w:rPr>
        <w:t xml:space="preserve"> </w:t>
      </w:r>
      <w:r w:rsidR="00E2440A">
        <w:rPr>
          <w:rFonts w:cs="Times New Roman"/>
          <w:sz w:val="21"/>
          <w:szCs w:val="21"/>
        </w:rPr>
        <w:t>4</w:t>
      </w:r>
      <w:r w:rsidRPr="00E21591">
        <w:rPr>
          <w:rFonts w:cs="Times New Roman"/>
          <w:sz w:val="21"/>
          <w:szCs w:val="21"/>
        </w:rPr>
        <w:t xml:space="preserve"> Test accuracy of QCCNN-1 on the phytoplankton classification using different number of shots in the quantum measurement.</w:t>
      </w:r>
    </w:p>
    <w:p w14:paraId="48DA9085" w14:textId="64CA778F" w:rsidR="00BC4E50" w:rsidRPr="008D1623" w:rsidRDefault="009B685A" w:rsidP="00BC4E50">
      <w:pPr>
        <w:pStyle w:val="Heading1"/>
        <w:tabs>
          <w:tab w:val="clear" w:pos="567"/>
        </w:tabs>
        <w:rPr>
          <w:bCs/>
          <w:lang w:val="en-GB"/>
        </w:rPr>
      </w:pPr>
      <w:r>
        <w:rPr>
          <w:rFonts w:eastAsiaTheme="minorEastAsia" w:cstheme="minorBidi"/>
        </w:rPr>
        <w:t>Evaluation metrics</w:t>
      </w:r>
    </w:p>
    <w:p w14:paraId="0897F567" w14:textId="188B0BCD" w:rsidR="009B685A" w:rsidRDefault="00DD7133" w:rsidP="009B685A">
      <w:pPr>
        <w:jc w:val="both"/>
        <w:rPr>
          <w:lang w:val="en-GB" w:eastAsia="zh-CN"/>
        </w:rPr>
      </w:pPr>
      <w:r>
        <w:rPr>
          <w:rFonts w:hint="eastAsia"/>
          <w:lang w:val="en-GB" w:eastAsia="zh-CN"/>
        </w:rPr>
        <w:t>I</w:t>
      </w:r>
      <w:r>
        <w:rPr>
          <w:lang w:val="en-GB" w:eastAsia="zh-CN"/>
        </w:rPr>
        <w:t xml:space="preserve">n the main text, we </w:t>
      </w:r>
      <w:r w:rsidRPr="00DD7133">
        <w:rPr>
          <w:lang w:val="en-GB" w:eastAsia="zh-CN"/>
        </w:rPr>
        <w:t xml:space="preserve">compute the confusion matrices </w:t>
      </w:r>
      <w:r w:rsidR="008747DA">
        <w:rPr>
          <w:rFonts w:hint="eastAsia"/>
          <w:lang w:val="en-GB" w:eastAsia="zh-CN"/>
        </w:rPr>
        <w:t>for</w:t>
      </w:r>
      <w:r w:rsidR="008747DA">
        <w:rPr>
          <w:lang w:val="en-GB" w:eastAsia="zh-CN"/>
        </w:rPr>
        <w:t xml:space="preserve"> </w:t>
      </w:r>
      <w:r w:rsidRPr="00DD7133">
        <w:rPr>
          <w:lang w:val="en-GB" w:eastAsia="zh-CN"/>
        </w:rPr>
        <w:t>the results obtained by the six neural networks</w:t>
      </w:r>
      <w:r>
        <w:rPr>
          <w:lang w:val="en-GB" w:eastAsia="zh-CN"/>
        </w:rPr>
        <w:t xml:space="preserve">. </w:t>
      </w:r>
      <w:r w:rsidR="008747DA">
        <w:rPr>
          <w:lang w:val="en-GB" w:eastAsia="zh-CN"/>
        </w:rPr>
        <w:t>Using</w:t>
      </w:r>
      <w:r w:rsidRPr="00DD7133">
        <w:rPr>
          <w:lang w:val="en-GB" w:eastAsia="zh-CN"/>
        </w:rPr>
        <w:t xml:space="preserve"> the</w:t>
      </w:r>
      <w:r>
        <w:rPr>
          <w:lang w:val="en-GB" w:eastAsia="zh-CN"/>
        </w:rPr>
        <w:t>se</w:t>
      </w:r>
      <w:r w:rsidRPr="00DD7133">
        <w:rPr>
          <w:lang w:val="en-GB" w:eastAsia="zh-CN"/>
        </w:rPr>
        <w:t xml:space="preserve"> matrices, we calculate </w:t>
      </w:r>
      <w:r>
        <w:rPr>
          <w:lang w:val="en-GB" w:eastAsia="zh-CN"/>
        </w:rPr>
        <w:t>eight</w:t>
      </w:r>
      <w:r w:rsidRPr="00DD7133">
        <w:rPr>
          <w:lang w:val="en-GB" w:eastAsia="zh-CN"/>
        </w:rPr>
        <w:t xml:space="preserve"> evaluation metrics to </w:t>
      </w:r>
      <w:r w:rsidR="008747DA" w:rsidRPr="00DD7133">
        <w:rPr>
          <w:lang w:val="en-GB" w:eastAsia="zh-CN"/>
        </w:rPr>
        <w:t>comprehensive</w:t>
      </w:r>
      <w:r w:rsidR="008747DA">
        <w:rPr>
          <w:lang w:val="en-GB" w:eastAsia="zh-CN"/>
        </w:rPr>
        <w:t>ly assess the classification</w:t>
      </w:r>
      <w:r w:rsidR="008747DA" w:rsidRPr="00DD7133">
        <w:rPr>
          <w:lang w:val="en-GB" w:eastAsia="zh-CN"/>
        </w:rPr>
        <w:t xml:space="preserve"> </w:t>
      </w:r>
      <w:r>
        <w:rPr>
          <w:lang w:val="en-GB" w:eastAsia="zh-CN"/>
        </w:rPr>
        <w:t>perform</w:t>
      </w:r>
      <w:r w:rsidR="008747DA">
        <w:rPr>
          <w:lang w:val="en-GB" w:eastAsia="zh-CN"/>
        </w:rPr>
        <w:t>ance</w:t>
      </w:r>
      <w:r w:rsidRPr="00DD7133">
        <w:rPr>
          <w:lang w:val="en-GB" w:eastAsia="zh-CN"/>
        </w:rPr>
        <w:t xml:space="preserve"> of </w:t>
      </w:r>
      <w:r w:rsidR="008747DA">
        <w:rPr>
          <w:lang w:val="en-GB" w:eastAsia="zh-CN"/>
        </w:rPr>
        <w:t>each model</w:t>
      </w:r>
      <w:r w:rsidRPr="00DD7133">
        <w:rPr>
          <w:lang w:val="en-GB" w:eastAsia="zh-CN"/>
        </w:rPr>
        <w:t xml:space="preserve"> for each category</w:t>
      </w:r>
      <w:r>
        <w:rPr>
          <w:lang w:val="en-GB" w:eastAsia="zh-CN"/>
        </w:rPr>
        <w:t xml:space="preserve">. </w:t>
      </w:r>
      <w:r w:rsidRPr="00DD7133">
        <w:rPr>
          <w:lang w:val="en-GB" w:eastAsia="zh-CN"/>
        </w:rPr>
        <w:t>The</w:t>
      </w:r>
      <w:r w:rsidR="008747DA">
        <w:rPr>
          <w:lang w:val="en-GB" w:eastAsia="zh-CN"/>
        </w:rPr>
        <w:t>se</w:t>
      </w:r>
      <w:r w:rsidRPr="00DD7133">
        <w:rPr>
          <w:lang w:val="en-GB" w:eastAsia="zh-CN"/>
        </w:rPr>
        <w:t xml:space="preserve"> metrics include</w:t>
      </w:r>
      <w:r w:rsidR="005D3396">
        <w:rPr>
          <w:lang w:val="en-GB" w:eastAsia="zh-CN"/>
        </w:rPr>
        <w:t xml:space="preserve"> </w:t>
      </w:r>
      <w:r w:rsidRPr="00DD7133">
        <w:rPr>
          <w:lang w:val="en-GB" w:eastAsia="zh-CN"/>
        </w:rPr>
        <w:t>precision, recall, F1-score, specificity, false positive rate (FPR), false discovery rate (FDR) and false negative rate (FNR).</w:t>
      </w:r>
      <w:r>
        <w:rPr>
          <w:lang w:val="en-GB" w:eastAsia="zh-CN"/>
        </w:rPr>
        <w:t xml:space="preserve"> </w:t>
      </w:r>
    </w:p>
    <w:p w14:paraId="05E15546" w14:textId="5D6C78C3" w:rsidR="00BC04E6" w:rsidRPr="00BC04E6" w:rsidRDefault="00BC04E6" w:rsidP="009B685A">
      <w:pPr>
        <w:jc w:val="both"/>
        <w:rPr>
          <w:lang w:val="en-GB" w:eastAsia="zh-CN"/>
        </w:rPr>
      </w:pPr>
      <w:r>
        <w:rPr>
          <w:rFonts w:hint="eastAsia"/>
          <w:lang w:val="en-GB" w:eastAsia="zh-CN"/>
        </w:rPr>
        <w:t>F</w:t>
      </w:r>
      <w:r>
        <w:rPr>
          <w:lang w:val="en-GB" w:eastAsia="zh-CN"/>
        </w:rPr>
        <w:t xml:space="preserve">irst, let’s specify the definition of four values used </w:t>
      </w:r>
      <w:r w:rsidR="00AF43BD">
        <w:rPr>
          <w:lang w:val="en-GB" w:eastAsia="zh-CN"/>
        </w:rPr>
        <w:t>to</w:t>
      </w:r>
      <w:r>
        <w:rPr>
          <w:lang w:val="en-GB" w:eastAsia="zh-CN"/>
        </w:rPr>
        <w:t xml:space="preserve"> calculat</w:t>
      </w:r>
      <w:r w:rsidR="00AF43BD">
        <w:rPr>
          <w:lang w:val="en-GB" w:eastAsia="zh-CN"/>
        </w:rPr>
        <w:t>e</w:t>
      </w:r>
      <w:r>
        <w:rPr>
          <w:lang w:val="en-GB" w:eastAsia="zh-CN"/>
        </w:rPr>
        <w:t xml:space="preserve"> the </w:t>
      </w:r>
      <w:proofErr w:type="gramStart"/>
      <w:r w:rsidR="00AF43BD">
        <w:rPr>
          <w:lang w:val="en-GB" w:eastAsia="zh-CN"/>
        </w:rPr>
        <w:t xml:space="preserve">eight </w:t>
      </w:r>
      <w:r w:rsidR="00AF43BD" w:rsidRPr="00DD7133">
        <w:rPr>
          <w:lang w:val="en-GB" w:eastAsia="zh-CN"/>
        </w:rPr>
        <w:t>evaluation</w:t>
      </w:r>
      <w:proofErr w:type="gramEnd"/>
      <w:r w:rsidR="00AF43BD" w:rsidRPr="00DD7133">
        <w:rPr>
          <w:lang w:val="en-GB" w:eastAsia="zh-CN"/>
        </w:rPr>
        <w:t xml:space="preserve"> </w:t>
      </w:r>
      <w:r>
        <w:rPr>
          <w:lang w:val="en-GB" w:eastAsia="zh-CN"/>
        </w:rPr>
        <w:t>metrics</w:t>
      </w:r>
      <w:r w:rsidR="00AF43BD">
        <w:rPr>
          <w:lang w:val="en-GB" w:eastAsia="zh-CN"/>
        </w:rPr>
        <w:t>:</w:t>
      </w:r>
      <w:r>
        <w:rPr>
          <w:lang w:val="en-GB" w:eastAsia="zh-CN"/>
        </w:rPr>
        <w:t xml:space="preserve"> </w:t>
      </w:r>
      <w:proofErr w:type="spellStart"/>
      <w:r>
        <w:rPr>
          <w:lang w:val="en-GB" w:eastAsia="zh-CN"/>
        </w:rPr>
        <w:t>TP</w:t>
      </w:r>
      <w:r w:rsidRPr="00BC04E6">
        <w:rPr>
          <w:i/>
          <w:vertAlign w:val="subscript"/>
          <w:lang w:val="en-GB" w:eastAsia="zh-CN"/>
        </w:rPr>
        <w:t>k</w:t>
      </w:r>
      <w:proofErr w:type="spellEnd"/>
      <w:r>
        <w:rPr>
          <w:lang w:val="en-GB" w:eastAsia="zh-CN"/>
        </w:rPr>
        <w:t xml:space="preserve">, </w:t>
      </w:r>
      <w:proofErr w:type="spellStart"/>
      <w:r>
        <w:rPr>
          <w:lang w:val="en-GB" w:eastAsia="zh-CN"/>
        </w:rPr>
        <w:t>TN</w:t>
      </w:r>
      <w:r w:rsidRPr="00BC04E6">
        <w:rPr>
          <w:i/>
          <w:vertAlign w:val="subscript"/>
          <w:lang w:val="en-GB" w:eastAsia="zh-CN"/>
        </w:rPr>
        <w:t>k</w:t>
      </w:r>
      <w:proofErr w:type="spellEnd"/>
      <w:r>
        <w:rPr>
          <w:lang w:val="en-GB" w:eastAsia="zh-CN"/>
        </w:rPr>
        <w:t xml:space="preserve">, </w:t>
      </w:r>
      <w:proofErr w:type="spellStart"/>
      <w:r>
        <w:rPr>
          <w:lang w:val="en-GB" w:eastAsia="zh-CN"/>
        </w:rPr>
        <w:t>FP</w:t>
      </w:r>
      <w:r w:rsidRPr="00BC04E6">
        <w:rPr>
          <w:i/>
          <w:vertAlign w:val="subscript"/>
          <w:lang w:val="en-GB" w:eastAsia="zh-CN"/>
        </w:rPr>
        <w:t>k</w:t>
      </w:r>
      <w:proofErr w:type="spellEnd"/>
      <w:r>
        <w:rPr>
          <w:lang w:val="en-GB" w:eastAsia="zh-CN"/>
        </w:rPr>
        <w:t xml:space="preserve"> and </w:t>
      </w:r>
      <w:proofErr w:type="spellStart"/>
      <w:r>
        <w:rPr>
          <w:lang w:val="en-GB" w:eastAsia="zh-CN"/>
        </w:rPr>
        <w:t>FN</w:t>
      </w:r>
      <w:r w:rsidRPr="00BC04E6">
        <w:rPr>
          <w:i/>
          <w:vertAlign w:val="subscript"/>
          <w:lang w:val="en-GB" w:eastAsia="zh-CN"/>
        </w:rPr>
        <w:t>k</w:t>
      </w:r>
      <w:proofErr w:type="spellEnd"/>
      <w:r>
        <w:rPr>
          <w:lang w:val="en-GB" w:eastAsia="zh-CN"/>
        </w:rPr>
        <w:t>. I</w:t>
      </w:r>
      <w:r w:rsidRPr="00151036">
        <w:rPr>
          <w:lang w:val="en-GB" w:eastAsia="zh-CN"/>
        </w:rPr>
        <w:t>n multi-class classification</w:t>
      </w:r>
      <w:r>
        <w:rPr>
          <w:lang w:val="en-GB" w:eastAsia="zh-CN"/>
        </w:rPr>
        <w:t xml:space="preserve">, </w:t>
      </w:r>
      <w:proofErr w:type="spellStart"/>
      <w:r>
        <w:rPr>
          <w:lang w:val="en-GB" w:eastAsia="zh-CN"/>
        </w:rPr>
        <w:t>TP</w:t>
      </w:r>
      <w:r w:rsidRPr="00BC04E6">
        <w:rPr>
          <w:i/>
          <w:vertAlign w:val="subscript"/>
          <w:lang w:val="en-GB" w:eastAsia="zh-CN"/>
        </w:rPr>
        <w:t>k</w:t>
      </w:r>
      <w:proofErr w:type="spellEnd"/>
      <w:r>
        <w:rPr>
          <w:lang w:val="en-GB" w:eastAsia="zh-CN"/>
        </w:rPr>
        <w:t xml:space="preserve"> represents </w:t>
      </w:r>
      <w:r w:rsidRPr="00151036">
        <w:rPr>
          <w:szCs w:val="24"/>
          <w:lang w:val="en-GB" w:eastAsia="zh-CN"/>
        </w:rPr>
        <w:t>the number of</w:t>
      </w:r>
      <w:r>
        <w:rPr>
          <w:szCs w:val="24"/>
          <w:lang w:val="en-GB" w:eastAsia="zh-CN"/>
        </w:rPr>
        <w:t xml:space="preserve"> </w:t>
      </w:r>
      <w:r w:rsidRPr="00151036">
        <w:rPr>
          <w:szCs w:val="24"/>
          <w:lang w:val="en-GB" w:eastAsia="zh-CN"/>
        </w:rPr>
        <w:t xml:space="preserve">samples </w:t>
      </w:r>
      <w:r>
        <w:rPr>
          <w:szCs w:val="24"/>
          <w:lang w:val="en-GB" w:eastAsia="zh-CN"/>
        </w:rPr>
        <w:t xml:space="preserve">of class </w:t>
      </w:r>
      <w:r>
        <w:rPr>
          <w:i/>
          <w:szCs w:val="24"/>
          <w:lang w:val="en-GB" w:eastAsia="zh-CN"/>
        </w:rPr>
        <w:t>k</w:t>
      </w:r>
      <w:r>
        <w:rPr>
          <w:szCs w:val="24"/>
          <w:lang w:val="en-GB" w:eastAsia="zh-CN"/>
        </w:rPr>
        <w:t xml:space="preserve"> that are </w:t>
      </w:r>
      <w:r w:rsidRPr="00151036">
        <w:rPr>
          <w:szCs w:val="24"/>
          <w:lang w:val="en-GB" w:eastAsia="zh-CN"/>
        </w:rPr>
        <w:t>correctly identified</w:t>
      </w:r>
      <w:r>
        <w:rPr>
          <w:szCs w:val="24"/>
          <w:lang w:val="en-GB" w:eastAsia="zh-CN"/>
        </w:rPr>
        <w:t xml:space="preserve">. </w:t>
      </w:r>
      <w:proofErr w:type="spellStart"/>
      <w:r>
        <w:rPr>
          <w:lang w:val="en-GB" w:eastAsia="zh-CN"/>
        </w:rPr>
        <w:t>FP</w:t>
      </w:r>
      <w:r w:rsidRPr="00BC04E6">
        <w:rPr>
          <w:i/>
          <w:vertAlign w:val="subscript"/>
          <w:lang w:val="en-GB" w:eastAsia="zh-CN"/>
        </w:rPr>
        <w:t>k</w:t>
      </w:r>
      <w:proofErr w:type="spellEnd"/>
      <w:r>
        <w:rPr>
          <w:lang w:val="en-GB" w:eastAsia="zh-CN"/>
        </w:rPr>
        <w:t xml:space="preserve"> represents </w:t>
      </w:r>
      <w:r w:rsidRPr="00151036">
        <w:rPr>
          <w:szCs w:val="24"/>
          <w:lang w:val="en-GB" w:eastAsia="zh-CN"/>
        </w:rPr>
        <w:t xml:space="preserve">the </w:t>
      </w:r>
      <w:r>
        <w:rPr>
          <w:szCs w:val="24"/>
          <w:lang w:val="en-GB" w:eastAsia="zh-CN"/>
        </w:rPr>
        <w:t xml:space="preserve">number of </w:t>
      </w:r>
      <w:r w:rsidRPr="00151036">
        <w:rPr>
          <w:szCs w:val="24"/>
          <w:lang w:val="en-GB" w:eastAsia="zh-CN"/>
        </w:rPr>
        <w:t xml:space="preserve">samples </w:t>
      </w:r>
      <w:r>
        <w:rPr>
          <w:szCs w:val="24"/>
          <w:lang w:val="en-GB" w:eastAsia="zh-CN"/>
        </w:rPr>
        <w:t xml:space="preserve">that are </w:t>
      </w:r>
      <w:r w:rsidRPr="005414E6">
        <w:rPr>
          <w:szCs w:val="24"/>
          <w:lang w:val="en-GB" w:eastAsia="zh-CN"/>
        </w:rPr>
        <w:t>falsely</w:t>
      </w:r>
      <w:r>
        <w:rPr>
          <w:szCs w:val="24"/>
          <w:lang w:val="en-GB" w:eastAsia="zh-CN"/>
        </w:rPr>
        <w:t xml:space="preserve"> </w:t>
      </w:r>
      <w:r w:rsidRPr="00151036">
        <w:rPr>
          <w:szCs w:val="24"/>
          <w:lang w:val="en-GB" w:eastAsia="zh-CN"/>
        </w:rPr>
        <w:t>identified</w:t>
      </w:r>
      <w:r>
        <w:rPr>
          <w:szCs w:val="24"/>
          <w:lang w:val="en-GB" w:eastAsia="zh-CN"/>
        </w:rPr>
        <w:t xml:space="preserve"> as class </w:t>
      </w:r>
      <w:r>
        <w:rPr>
          <w:i/>
          <w:szCs w:val="24"/>
          <w:lang w:val="en-GB" w:eastAsia="zh-CN"/>
        </w:rPr>
        <w:t>k</w:t>
      </w:r>
      <w:r>
        <w:rPr>
          <w:szCs w:val="24"/>
          <w:lang w:val="en-GB" w:eastAsia="zh-CN"/>
        </w:rPr>
        <w:t xml:space="preserve"> by other classes. </w:t>
      </w:r>
      <w:proofErr w:type="spellStart"/>
      <w:r>
        <w:rPr>
          <w:lang w:val="en-GB" w:eastAsia="zh-CN"/>
        </w:rPr>
        <w:t>FN</w:t>
      </w:r>
      <w:r w:rsidRPr="00BC04E6">
        <w:rPr>
          <w:i/>
          <w:vertAlign w:val="subscript"/>
          <w:lang w:val="en-GB" w:eastAsia="zh-CN"/>
        </w:rPr>
        <w:t>k</w:t>
      </w:r>
      <w:proofErr w:type="spellEnd"/>
      <w:r w:rsidRPr="00BC04E6">
        <w:rPr>
          <w:lang w:val="en-GB" w:eastAsia="zh-CN"/>
        </w:rPr>
        <w:t xml:space="preserve"> </w:t>
      </w:r>
      <w:r>
        <w:rPr>
          <w:lang w:val="en-GB" w:eastAsia="zh-CN"/>
        </w:rPr>
        <w:t xml:space="preserve">represents </w:t>
      </w:r>
      <w:r w:rsidRPr="00151036">
        <w:rPr>
          <w:szCs w:val="24"/>
          <w:lang w:val="en-GB" w:eastAsia="zh-CN"/>
        </w:rPr>
        <w:t xml:space="preserve">the </w:t>
      </w:r>
      <w:r>
        <w:rPr>
          <w:szCs w:val="24"/>
          <w:lang w:val="en-GB" w:eastAsia="zh-CN"/>
        </w:rPr>
        <w:t xml:space="preserve">number of </w:t>
      </w:r>
      <w:r w:rsidRPr="00151036">
        <w:rPr>
          <w:szCs w:val="24"/>
          <w:lang w:val="en-GB" w:eastAsia="zh-CN"/>
        </w:rPr>
        <w:t>samples</w:t>
      </w:r>
      <w:r>
        <w:rPr>
          <w:szCs w:val="24"/>
          <w:lang w:val="en-GB" w:eastAsia="zh-CN"/>
        </w:rPr>
        <w:t xml:space="preserve"> of class </w:t>
      </w:r>
      <w:r>
        <w:rPr>
          <w:i/>
          <w:szCs w:val="24"/>
          <w:lang w:val="en-GB" w:eastAsia="zh-CN"/>
        </w:rPr>
        <w:t>k</w:t>
      </w:r>
      <w:r w:rsidRPr="00BC04E6">
        <w:rPr>
          <w:szCs w:val="24"/>
          <w:lang w:val="en-GB" w:eastAsia="zh-CN"/>
        </w:rPr>
        <w:t xml:space="preserve"> </w:t>
      </w:r>
      <w:r>
        <w:rPr>
          <w:szCs w:val="24"/>
          <w:lang w:val="en-GB" w:eastAsia="zh-CN"/>
        </w:rPr>
        <w:t xml:space="preserve">that are </w:t>
      </w:r>
      <w:r w:rsidRPr="005414E6">
        <w:rPr>
          <w:szCs w:val="24"/>
          <w:lang w:val="en-GB" w:eastAsia="zh-CN"/>
        </w:rPr>
        <w:t>falsely</w:t>
      </w:r>
      <w:r>
        <w:rPr>
          <w:szCs w:val="24"/>
          <w:lang w:val="en-GB" w:eastAsia="zh-CN"/>
        </w:rPr>
        <w:t xml:space="preserve"> </w:t>
      </w:r>
      <w:r w:rsidRPr="00151036">
        <w:rPr>
          <w:szCs w:val="24"/>
          <w:lang w:val="en-GB" w:eastAsia="zh-CN"/>
        </w:rPr>
        <w:t>identified</w:t>
      </w:r>
      <w:r>
        <w:rPr>
          <w:szCs w:val="24"/>
          <w:lang w:val="en-GB" w:eastAsia="zh-CN"/>
        </w:rPr>
        <w:t xml:space="preserve"> as other classes. </w:t>
      </w:r>
      <w:proofErr w:type="spellStart"/>
      <w:r w:rsidR="00AF43BD">
        <w:rPr>
          <w:lang w:val="en-GB" w:eastAsia="zh-CN"/>
        </w:rPr>
        <w:t>TN</w:t>
      </w:r>
      <w:r w:rsidR="00AF43BD" w:rsidRPr="00BC04E6">
        <w:rPr>
          <w:i/>
          <w:vertAlign w:val="subscript"/>
          <w:lang w:val="en-GB" w:eastAsia="zh-CN"/>
        </w:rPr>
        <w:t>k</w:t>
      </w:r>
      <w:proofErr w:type="spellEnd"/>
      <w:r w:rsidR="00AF43BD">
        <w:rPr>
          <w:lang w:val="en-GB" w:eastAsia="zh-CN"/>
        </w:rPr>
        <w:t xml:space="preserve"> represents the remaining samples. </w:t>
      </w:r>
      <w:r>
        <w:rPr>
          <w:szCs w:val="24"/>
          <w:lang w:val="en-GB" w:eastAsia="zh-CN"/>
        </w:rPr>
        <w:t xml:space="preserve">Figure </w:t>
      </w:r>
      <w:r w:rsidR="00E2440A">
        <w:rPr>
          <w:szCs w:val="24"/>
          <w:lang w:val="en-GB" w:eastAsia="zh-CN"/>
        </w:rPr>
        <w:t>5</w:t>
      </w:r>
      <w:r>
        <w:rPr>
          <w:szCs w:val="24"/>
          <w:lang w:val="en-GB" w:eastAsia="zh-CN"/>
        </w:rPr>
        <w:t xml:space="preserve"> illustrates the area</w:t>
      </w:r>
      <w:r w:rsidR="00AF43BD">
        <w:rPr>
          <w:szCs w:val="24"/>
          <w:lang w:val="en-GB" w:eastAsia="zh-CN"/>
        </w:rPr>
        <w:t>s</w:t>
      </w:r>
      <w:r>
        <w:rPr>
          <w:szCs w:val="24"/>
          <w:lang w:val="en-GB" w:eastAsia="zh-CN"/>
        </w:rPr>
        <w:t xml:space="preserve"> of the</w:t>
      </w:r>
      <w:r w:rsidR="00AF43BD">
        <w:rPr>
          <w:szCs w:val="24"/>
          <w:lang w:val="en-GB" w:eastAsia="zh-CN"/>
        </w:rPr>
        <w:t>se</w:t>
      </w:r>
      <w:r>
        <w:rPr>
          <w:szCs w:val="24"/>
          <w:lang w:val="en-GB" w:eastAsia="zh-CN"/>
        </w:rPr>
        <w:t xml:space="preserve"> four values for class III in the confusion matrix (</w:t>
      </w:r>
      <w:r w:rsidR="001144A0">
        <w:rPr>
          <w:szCs w:val="24"/>
          <w:lang w:val="en-GB" w:eastAsia="zh-CN"/>
        </w:rPr>
        <w:t xml:space="preserve">see </w:t>
      </w:r>
      <w:r>
        <w:rPr>
          <w:szCs w:val="24"/>
          <w:lang w:val="en-GB" w:eastAsia="zh-CN"/>
        </w:rPr>
        <w:t xml:space="preserve">Figure </w:t>
      </w:r>
      <w:r w:rsidR="00526E1D">
        <w:rPr>
          <w:szCs w:val="24"/>
          <w:lang w:val="en-GB" w:eastAsia="zh-CN"/>
        </w:rPr>
        <w:t>9</w:t>
      </w:r>
      <w:r>
        <w:rPr>
          <w:szCs w:val="24"/>
          <w:lang w:val="en-GB" w:eastAsia="zh-CN"/>
        </w:rPr>
        <w:t xml:space="preserve"> in the main text).</w:t>
      </w:r>
    </w:p>
    <w:p w14:paraId="0F339F9C" w14:textId="086377F1" w:rsidR="00BC04E6" w:rsidRDefault="00BC04E6" w:rsidP="00BC04E6">
      <w:pPr>
        <w:jc w:val="center"/>
        <w:rPr>
          <w:lang w:val="en-GB"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7C0CB05C" wp14:editId="31F6394E">
            <wp:extent cx="2155371" cy="2115579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806" cy="2126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770BD7" w14:textId="55A124F8" w:rsidR="00BC04E6" w:rsidRPr="00BC04E6" w:rsidRDefault="00BC04E6" w:rsidP="009B685A">
      <w:pPr>
        <w:jc w:val="both"/>
        <w:rPr>
          <w:lang w:eastAsia="zh-CN"/>
        </w:rPr>
      </w:pPr>
      <w:r w:rsidRPr="00E21591">
        <w:rPr>
          <w:sz w:val="21"/>
          <w:szCs w:val="24"/>
        </w:rPr>
        <w:t xml:space="preserve">Supplementary </w:t>
      </w:r>
      <w:r w:rsidRPr="00E21591">
        <w:rPr>
          <w:rFonts w:hint="eastAsia"/>
          <w:sz w:val="21"/>
          <w:szCs w:val="24"/>
        </w:rPr>
        <w:t>F</w:t>
      </w:r>
      <w:r w:rsidRPr="00BC04E6">
        <w:rPr>
          <w:sz w:val="21"/>
          <w:szCs w:val="21"/>
        </w:rPr>
        <w:t>igure</w:t>
      </w:r>
      <w:r w:rsidRPr="00BC04E6">
        <w:rPr>
          <w:rFonts w:hint="eastAsia"/>
          <w:sz w:val="21"/>
          <w:szCs w:val="21"/>
        </w:rPr>
        <w:t xml:space="preserve"> </w:t>
      </w:r>
      <w:r w:rsidR="00E2440A">
        <w:rPr>
          <w:rFonts w:cs="Times New Roman"/>
          <w:sz w:val="21"/>
          <w:szCs w:val="21"/>
        </w:rPr>
        <w:t>5</w:t>
      </w:r>
      <w:r w:rsidRPr="00BC04E6">
        <w:rPr>
          <w:rFonts w:cs="Times New Roman"/>
          <w:sz w:val="21"/>
          <w:szCs w:val="21"/>
        </w:rPr>
        <w:t xml:space="preserve"> </w:t>
      </w:r>
      <w:r w:rsidRPr="00BC04E6">
        <w:rPr>
          <w:sz w:val="21"/>
          <w:szCs w:val="21"/>
          <w:lang w:val="en-GB" w:eastAsia="zh-CN"/>
        </w:rPr>
        <w:t>Area</w:t>
      </w:r>
      <w:r w:rsidR="00B16D66">
        <w:rPr>
          <w:sz w:val="21"/>
          <w:szCs w:val="21"/>
          <w:lang w:val="en-GB" w:eastAsia="zh-CN"/>
        </w:rPr>
        <w:t>s</w:t>
      </w:r>
      <w:r w:rsidRPr="00BC04E6">
        <w:rPr>
          <w:sz w:val="21"/>
          <w:szCs w:val="21"/>
          <w:lang w:val="en-GB" w:eastAsia="zh-CN"/>
        </w:rPr>
        <w:t xml:space="preserve"> of </w:t>
      </w:r>
      <w:proofErr w:type="spellStart"/>
      <w:r w:rsidRPr="00BC04E6">
        <w:rPr>
          <w:sz w:val="21"/>
          <w:szCs w:val="21"/>
          <w:lang w:val="en-GB" w:eastAsia="zh-CN"/>
        </w:rPr>
        <w:t>TP</w:t>
      </w:r>
      <w:r w:rsidRPr="00BC04E6">
        <w:rPr>
          <w:i/>
          <w:sz w:val="21"/>
          <w:szCs w:val="21"/>
          <w:vertAlign w:val="subscript"/>
          <w:lang w:val="en-GB" w:eastAsia="zh-CN"/>
        </w:rPr>
        <w:t>k</w:t>
      </w:r>
      <w:proofErr w:type="spellEnd"/>
      <w:r w:rsidRPr="00BC04E6">
        <w:rPr>
          <w:sz w:val="21"/>
          <w:szCs w:val="21"/>
          <w:lang w:val="en-GB" w:eastAsia="zh-CN"/>
        </w:rPr>
        <w:t xml:space="preserve">, </w:t>
      </w:r>
      <w:proofErr w:type="spellStart"/>
      <w:r w:rsidRPr="00BC04E6">
        <w:rPr>
          <w:sz w:val="21"/>
          <w:szCs w:val="21"/>
          <w:lang w:val="en-GB" w:eastAsia="zh-CN"/>
        </w:rPr>
        <w:t>TN</w:t>
      </w:r>
      <w:r w:rsidRPr="00BC04E6">
        <w:rPr>
          <w:i/>
          <w:sz w:val="21"/>
          <w:szCs w:val="21"/>
          <w:vertAlign w:val="subscript"/>
          <w:lang w:val="en-GB" w:eastAsia="zh-CN"/>
        </w:rPr>
        <w:t>k</w:t>
      </w:r>
      <w:proofErr w:type="spellEnd"/>
      <w:r w:rsidRPr="00BC04E6">
        <w:rPr>
          <w:sz w:val="21"/>
          <w:szCs w:val="21"/>
          <w:lang w:val="en-GB" w:eastAsia="zh-CN"/>
        </w:rPr>
        <w:t xml:space="preserve">, </w:t>
      </w:r>
      <w:proofErr w:type="spellStart"/>
      <w:r w:rsidRPr="00BC04E6">
        <w:rPr>
          <w:sz w:val="21"/>
          <w:szCs w:val="21"/>
          <w:lang w:val="en-GB" w:eastAsia="zh-CN"/>
        </w:rPr>
        <w:t>FP</w:t>
      </w:r>
      <w:r w:rsidRPr="00BC04E6">
        <w:rPr>
          <w:i/>
          <w:sz w:val="21"/>
          <w:szCs w:val="21"/>
          <w:vertAlign w:val="subscript"/>
          <w:lang w:val="en-GB" w:eastAsia="zh-CN"/>
        </w:rPr>
        <w:t>k</w:t>
      </w:r>
      <w:proofErr w:type="spellEnd"/>
      <w:r w:rsidRPr="00BC04E6">
        <w:rPr>
          <w:sz w:val="21"/>
          <w:szCs w:val="21"/>
          <w:lang w:val="en-GB" w:eastAsia="zh-CN"/>
        </w:rPr>
        <w:t xml:space="preserve"> and </w:t>
      </w:r>
      <w:proofErr w:type="spellStart"/>
      <w:r w:rsidRPr="00BC04E6">
        <w:rPr>
          <w:sz w:val="21"/>
          <w:szCs w:val="21"/>
          <w:lang w:val="en-GB" w:eastAsia="zh-CN"/>
        </w:rPr>
        <w:t>FN</w:t>
      </w:r>
      <w:r w:rsidRPr="00BC04E6">
        <w:rPr>
          <w:i/>
          <w:sz w:val="21"/>
          <w:szCs w:val="21"/>
          <w:vertAlign w:val="subscript"/>
          <w:lang w:val="en-GB" w:eastAsia="zh-CN"/>
        </w:rPr>
        <w:t>k</w:t>
      </w:r>
      <w:proofErr w:type="spellEnd"/>
      <w:r>
        <w:rPr>
          <w:sz w:val="21"/>
          <w:szCs w:val="21"/>
          <w:lang w:val="en-GB" w:eastAsia="zh-CN"/>
        </w:rPr>
        <w:t xml:space="preserve"> </w:t>
      </w:r>
      <w:r w:rsidR="00EB57E3" w:rsidRPr="00EB57E3">
        <w:rPr>
          <w:sz w:val="21"/>
          <w:szCs w:val="21"/>
          <w:lang w:val="en-GB" w:eastAsia="zh-CN"/>
        </w:rPr>
        <w:t>for class III in the confusion matrix</w:t>
      </w:r>
      <w:r w:rsidR="00EB57E3">
        <w:rPr>
          <w:sz w:val="21"/>
          <w:szCs w:val="21"/>
          <w:lang w:val="en-GB" w:eastAsia="zh-CN"/>
        </w:rPr>
        <w:t>.</w:t>
      </w:r>
    </w:p>
    <w:p w14:paraId="48AE217F" w14:textId="1A1587DB" w:rsidR="009B685A" w:rsidRDefault="00F05A84" w:rsidP="0061672B">
      <w:pPr>
        <w:jc w:val="both"/>
        <w:rPr>
          <w:lang w:val="en-GB" w:eastAsia="zh-CN"/>
        </w:rPr>
      </w:pPr>
      <w:r>
        <w:rPr>
          <w:lang w:val="en-GB" w:eastAsia="zh-CN"/>
        </w:rPr>
        <w:t xml:space="preserve">(1) </w:t>
      </w:r>
      <w:r w:rsidR="00DD7133">
        <w:rPr>
          <w:lang w:val="en-GB" w:eastAsia="zh-CN"/>
        </w:rPr>
        <w:t xml:space="preserve">Accuracy is the most </w:t>
      </w:r>
      <w:r w:rsidR="008747DA">
        <w:rPr>
          <w:lang w:val="en-GB" w:eastAsia="zh-CN"/>
        </w:rPr>
        <w:t>widely</w:t>
      </w:r>
      <w:r w:rsidR="009B685A" w:rsidRPr="00151036">
        <w:rPr>
          <w:lang w:val="en-GB" w:eastAsia="zh-CN"/>
        </w:rPr>
        <w:t xml:space="preserve"> used </w:t>
      </w:r>
      <w:r w:rsidR="008747DA" w:rsidRPr="008747DA">
        <w:rPr>
          <w:lang w:val="en-GB" w:eastAsia="zh-CN"/>
        </w:rPr>
        <w:t xml:space="preserve">metric </w:t>
      </w:r>
      <w:r w:rsidR="009B685A" w:rsidRPr="00151036">
        <w:rPr>
          <w:lang w:val="en-GB" w:eastAsia="zh-CN"/>
        </w:rPr>
        <w:t>in multi-class classification</w:t>
      </w:r>
      <w:r w:rsidR="008747DA">
        <w:rPr>
          <w:lang w:val="en-GB" w:eastAsia="zh-CN"/>
        </w:rPr>
        <w:t>. It</w:t>
      </w:r>
      <w:r w:rsidR="009B685A" w:rsidRPr="00151036">
        <w:rPr>
          <w:lang w:val="en-GB" w:eastAsia="zh-CN"/>
        </w:rPr>
        <w:t xml:space="preserve"> measures the proportion of </w:t>
      </w:r>
      <w:r w:rsidR="008747DA" w:rsidRPr="00151036">
        <w:rPr>
          <w:lang w:val="en-GB" w:eastAsia="zh-CN"/>
        </w:rPr>
        <w:t xml:space="preserve">samples </w:t>
      </w:r>
      <w:r w:rsidR="008747DA">
        <w:rPr>
          <w:lang w:val="en-GB" w:eastAsia="zh-CN"/>
        </w:rPr>
        <w:t xml:space="preserve">that are </w:t>
      </w:r>
      <w:r w:rsidR="009B685A" w:rsidRPr="00151036">
        <w:rPr>
          <w:lang w:val="en-GB" w:eastAsia="zh-CN"/>
        </w:rPr>
        <w:t xml:space="preserve">correctly classified. </w:t>
      </w:r>
      <w:r w:rsidR="00DD7133">
        <w:rPr>
          <w:lang w:val="en-GB" w:eastAsia="zh-CN"/>
        </w:rPr>
        <w:t>The</w:t>
      </w:r>
      <w:r w:rsidR="009B685A" w:rsidRPr="00151036">
        <w:rPr>
          <w:lang w:val="en-GB" w:eastAsia="zh-CN"/>
        </w:rPr>
        <w:t xml:space="preserve"> </w:t>
      </w:r>
      <w:r w:rsidR="008747DA" w:rsidRPr="00151036">
        <w:rPr>
          <w:lang w:val="en-GB" w:eastAsia="zh-CN"/>
        </w:rPr>
        <w:t xml:space="preserve">formula </w:t>
      </w:r>
      <w:r w:rsidR="008747DA">
        <w:rPr>
          <w:lang w:val="en-GB" w:eastAsia="zh-CN"/>
        </w:rPr>
        <w:t>for calculating accuracy</w:t>
      </w:r>
      <w:r w:rsidR="009B685A" w:rsidRPr="00151036">
        <w:rPr>
          <w:lang w:val="en-GB" w:eastAsia="zh-CN"/>
        </w:rPr>
        <w:t xml:space="preserve"> is as follows:</w:t>
      </w:r>
    </w:p>
    <w:p w14:paraId="67E55AED" w14:textId="10E85668" w:rsidR="00DC1CFA" w:rsidRPr="00151036" w:rsidRDefault="00DD7133" w:rsidP="0061672B">
      <w:pPr>
        <w:jc w:val="right"/>
        <w:rPr>
          <w:lang w:val="en-GB" w:eastAsia="zh-CN"/>
        </w:rPr>
      </w:pPr>
      <w:r>
        <w:rPr>
          <w:lang w:val="en-GB" w:eastAsia="zh-CN"/>
        </w:rPr>
        <w:t xml:space="preserve"> </w:t>
      </w:r>
      <w:r w:rsidR="00B16D66" w:rsidRPr="00B16D66">
        <w:rPr>
          <w:position w:val="-28"/>
          <w:lang w:val="en-GB" w:eastAsia="zh-CN"/>
        </w:rPr>
        <w:object w:dxaOrig="2120" w:dyaOrig="680" w14:anchorId="56EA8A48">
          <v:shape id="_x0000_i1026" type="#_x0000_t75" style="width:106pt;height:34pt" o:ole="">
            <v:imagedata r:id="rId18" o:title=""/>
          </v:shape>
          <o:OLEObject Type="Embed" ProgID="Equation.DSMT4" ShapeID="_x0000_i1026" DrawAspect="Content" ObjectID="_1755942594" r:id="rId19"/>
        </w:object>
      </w:r>
      <w:r w:rsidR="008747DA">
        <w:rPr>
          <w:lang w:val="en-GB" w:eastAsia="zh-CN"/>
        </w:rPr>
        <w:t>,</w:t>
      </w:r>
      <w:r w:rsidR="00BE6BC5">
        <w:rPr>
          <w:lang w:val="en-GB" w:eastAsia="zh-CN"/>
        </w:rPr>
        <w:t xml:space="preserve">                  </w:t>
      </w:r>
      <w:r w:rsidR="008747DA">
        <w:rPr>
          <w:lang w:val="en-GB" w:eastAsia="zh-CN"/>
        </w:rPr>
        <w:t xml:space="preserve"> </w:t>
      </w:r>
      <w:r w:rsidR="00BE6BC5">
        <w:rPr>
          <w:lang w:val="en-GB" w:eastAsia="zh-CN"/>
        </w:rPr>
        <w:t xml:space="preserve">              </w:t>
      </w:r>
      <w:r w:rsidR="00B16D66">
        <w:rPr>
          <w:lang w:val="en-GB" w:eastAsia="zh-CN"/>
        </w:rPr>
        <w:t xml:space="preserve">        </w:t>
      </w:r>
      <w:r>
        <w:rPr>
          <w:lang w:val="en-GB" w:eastAsia="zh-CN"/>
        </w:rPr>
        <w:t xml:space="preserve">                </w:t>
      </w:r>
      <w:r w:rsidR="00F05A84">
        <w:rPr>
          <w:lang w:val="en-GB" w:eastAsia="zh-CN"/>
        </w:rPr>
        <w:t xml:space="preserve">  </w:t>
      </w:r>
      <w:r>
        <w:rPr>
          <w:lang w:val="en-GB" w:eastAsia="zh-CN"/>
        </w:rPr>
        <w:t>(1)</w:t>
      </w:r>
    </w:p>
    <w:p w14:paraId="6F1C902C" w14:textId="4E11D789" w:rsidR="009B685A" w:rsidRPr="00316D60" w:rsidRDefault="00F05A84" w:rsidP="0061672B">
      <w:pPr>
        <w:jc w:val="both"/>
        <w:rPr>
          <w:strike/>
          <w:szCs w:val="24"/>
          <w:lang w:val="en-GB" w:eastAsia="zh-CN"/>
        </w:rPr>
      </w:pPr>
      <w:bookmarkStart w:id="4" w:name="OLE_LINK9"/>
      <w:bookmarkStart w:id="5" w:name="OLE_LINK10"/>
      <w:r>
        <w:rPr>
          <w:szCs w:val="24"/>
          <w:lang w:val="en-GB" w:eastAsia="zh-CN"/>
        </w:rPr>
        <w:t>where</w:t>
      </w:r>
      <w:r w:rsidR="009B685A" w:rsidRPr="00151036">
        <w:rPr>
          <w:szCs w:val="24"/>
          <w:lang w:val="en-GB" w:eastAsia="zh-CN"/>
        </w:rPr>
        <w:t xml:space="preserve"> </w:t>
      </w:r>
      <w:r w:rsidR="00316D60" w:rsidRPr="00316D60">
        <w:rPr>
          <w:i/>
          <w:szCs w:val="24"/>
          <w:lang w:val="en-GB" w:eastAsia="zh-CN"/>
        </w:rPr>
        <w:t>K</w:t>
      </w:r>
      <w:r w:rsidR="00316D60">
        <w:rPr>
          <w:szCs w:val="24"/>
          <w:lang w:val="en-GB" w:eastAsia="zh-CN"/>
        </w:rPr>
        <w:t xml:space="preserve"> </w:t>
      </w:r>
      <w:r w:rsidR="00316D60" w:rsidRPr="00316D60">
        <w:rPr>
          <w:szCs w:val="24"/>
          <w:lang w:val="en-GB" w:eastAsia="zh-CN"/>
        </w:rPr>
        <w:t>represents the number of sample</w:t>
      </w:r>
      <w:r w:rsidR="005D5DB5" w:rsidRPr="005D5DB5">
        <w:rPr>
          <w:szCs w:val="24"/>
          <w:lang w:val="en-GB" w:eastAsia="zh-CN"/>
        </w:rPr>
        <w:t xml:space="preserve"> </w:t>
      </w:r>
      <w:r w:rsidR="005D5DB5" w:rsidRPr="00316D60">
        <w:rPr>
          <w:szCs w:val="24"/>
          <w:lang w:val="en-GB" w:eastAsia="zh-CN"/>
        </w:rPr>
        <w:t>types</w:t>
      </w:r>
      <w:r w:rsidR="00B16D66">
        <w:rPr>
          <w:szCs w:val="24"/>
          <w:lang w:val="en-GB" w:eastAsia="zh-CN"/>
        </w:rPr>
        <w:t xml:space="preserve"> </w:t>
      </w:r>
      <w:r w:rsidR="005D5DB5">
        <w:rPr>
          <w:i/>
          <w:szCs w:val="24"/>
          <w:lang w:val="en-GB" w:eastAsia="zh-CN"/>
        </w:rPr>
        <w:t xml:space="preserve">k </w:t>
      </w:r>
      <w:r w:rsidR="00316D60">
        <w:rPr>
          <w:szCs w:val="24"/>
          <w:lang w:val="en-GB" w:eastAsia="zh-CN"/>
        </w:rPr>
        <w:t>=</w:t>
      </w:r>
      <w:r w:rsidR="005D5DB5">
        <w:rPr>
          <w:szCs w:val="24"/>
          <w:lang w:val="en-GB" w:eastAsia="zh-CN"/>
        </w:rPr>
        <w:t xml:space="preserve"> </w:t>
      </w:r>
      <w:r w:rsidR="00316D60">
        <w:rPr>
          <w:szCs w:val="24"/>
          <w:lang w:val="en-GB" w:eastAsia="zh-CN"/>
        </w:rPr>
        <w:t xml:space="preserve">1, 2, …, </w:t>
      </w:r>
      <w:r w:rsidR="00316D60">
        <w:rPr>
          <w:i/>
          <w:szCs w:val="24"/>
          <w:lang w:val="en-GB" w:eastAsia="zh-CN"/>
        </w:rPr>
        <w:t>K</w:t>
      </w:r>
      <w:r w:rsidR="00B16D66">
        <w:rPr>
          <w:szCs w:val="24"/>
          <w:lang w:val="en-GB" w:eastAsia="zh-CN"/>
        </w:rPr>
        <w:t>,</w:t>
      </w:r>
      <w:r w:rsidR="009B685A" w:rsidRPr="00151036">
        <w:rPr>
          <w:szCs w:val="24"/>
          <w:lang w:val="en-GB" w:eastAsia="zh-CN"/>
        </w:rPr>
        <w:t xml:space="preserve"> </w:t>
      </w:r>
      <w:r w:rsidR="005D5DB5">
        <w:rPr>
          <w:szCs w:val="24"/>
          <w:lang w:val="en-GB" w:eastAsia="zh-CN"/>
        </w:rPr>
        <w:t>and</w:t>
      </w:r>
      <w:r w:rsidR="00316D60">
        <w:rPr>
          <w:szCs w:val="24"/>
          <w:lang w:val="en-GB" w:eastAsia="zh-CN"/>
        </w:rPr>
        <w:t xml:space="preserve"> </w:t>
      </w:r>
      <w:r w:rsidR="008747DA">
        <w:rPr>
          <w:i/>
          <w:szCs w:val="24"/>
          <w:lang w:val="en-GB" w:eastAsia="zh-CN"/>
        </w:rPr>
        <w:t>N</w:t>
      </w:r>
      <w:r w:rsidR="00316D60">
        <w:rPr>
          <w:szCs w:val="24"/>
          <w:lang w:val="en-GB" w:eastAsia="zh-CN"/>
        </w:rPr>
        <w:t xml:space="preserve"> </w:t>
      </w:r>
      <w:r w:rsidR="00316D60" w:rsidRPr="00316D60">
        <w:rPr>
          <w:szCs w:val="24"/>
          <w:lang w:val="en-GB" w:eastAsia="zh-CN"/>
        </w:rPr>
        <w:t>is the total number of training samples</w:t>
      </w:r>
      <w:r w:rsidR="00316D60">
        <w:rPr>
          <w:szCs w:val="24"/>
          <w:lang w:val="en-GB" w:eastAsia="zh-CN"/>
        </w:rPr>
        <w:t>.</w:t>
      </w:r>
    </w:p>
    <w:p w14:paraId="0B6AA5EE" w14:textId="0D427CAB" w:rsidR="00F05A84" w:rsidRPr="005D5DB5" w:rsidRDefault="00F05A84" w:rsidP="0061672B">
      <w:pPr>
        <w:jc w:val="both"/>
        <w:rPr>
          <w:szCs w:val="24"/>
          <w:lang w:val="en-GB" w:eastAsia="zh-CN"/>
        </w:rPr>
      </w:pPr>
      <w:r>
        <w:rPr>
          <w:szCs w:val="24"/>
          <w:lang w:val="en-GB" w:eastAsia="zh-CN"/>
        </w:rPr>
        <w:t xml:space="preserve">(2) </w:t>
      </w:r>
      <w:r w:rsidR="009B685A" w:rsidRPr="00151036">
        <w:rPr>
          <w:szCs w:val="24"/>
          <w:lang w:val="en-GB" w:eastAsia="zh-CN"/>
        </w:rPr>
        <w:t xml:space="preserve">Precision is a metric that measures the reliability of </w:t>
      </w:r>
      <w:r w:rsidR="00FE71F9">
        <w:rPr>
          <w:szCs w:val="24"/>
          <w:lang w:val="en-GB" w:eastAsia="zh-CN"/>
        </w:rPr>
        <w:t>a</w:t>
      </w:r>
      <w:r w:rsidR="009B685A" w:rsidRPr="00151036">
        <w:rPr>
          <w:szCs w:val="24"/>
          <w:lang w:val="en-GB" w:eastAsia="zh-CN"/>
        </w:rPr>
        <w:t xml:space="preserve"> model when </w:t>
      </w:r>
      <w:r w:rsidR="0068315E">
        <w:rPr>
          <w:szCs w:val="24"/>
          <w:lang w:val="en-GB" w:eastAsia="zh-CN"/>
        </w:rPr>
        <w:t>predicting</w:t>
      </w:r>
      <w:r w:rsidR="009B685A" w:rsidRPr="00151036">
        <w:rPr>
          <w:szCs w:val="24"/>
          <w:lang w:val="en-GB" w:eastAsia="zh-CN"/>
        </w:rPr>
        <w:t xml:space="preserve"> a positive outcome for an individual.</w:t>
      </w:r>
      <w:r w:rsidR="005D5DB5">
        <w:rPr>
          <w:szCs w:val="24"/>
          <w:lang w:val="en-GB" w:eastAsia="zh-CN"/>
        </w:rPr>
        <w:t xml:space="preserve"> For a specific class </w:t>
      </w:r>
      <w:r w:rsidR="005D5DB5">
        <w:rPr>
          <w:i/>
          <w:szCs w:val="24"/>
          <w:lang w:val="en-GB" w:eastAsia="zh-CN"/>
        </w:rPr>
        <w:t>k</w:t>
      </w:r>
      <w:r w:rsidR="005D5DB5">
        <w:rPr>
          <w:szCs w:val="24"/>
          <w:lang w:val="en-GB" w:eastAsia="zh-CN"/>
        </w:rPr>
        <w:t>, p</w:t>
      </w:r>
      <w:r w:rsidR="005D5DB5" w:rsidRPr="00151036">
        <w:rPr>
          <w:szCs w:val="24"/>
          <w:lang w:val="en-GB" w:eastAsia="zh-CN"/>
        </w:rPr>
        <w:t>recision</w:t>
      </w:r>
      <w:r w:rsidR="005D5DB5">
        <w:rPr>
          <w:szCs w:val="24"/>
          <w:lang w:val="en-GB" w:eastAsia="zh-CN"/>
        </w:rPr>
        <w:t xml:space="preserve"> is calculated as follows</w:t>
      </w:r>
      <w:r w:rsidR="0068315E">
        <w:rPr>
          <w:szCs w:val="24"/>
          <w:lang w:val="en-GB" w:eastAsia="zh-CN"/>
        </w:rPr>
        <w:t>:</w:t>
      </w:r>
    </w:p>
    <w:p w14:paraId="4E08EE58" w14:textId="569E139C" w:rsidR="00F05A84" w:rsidRDefault="005D5DB5" w:rsidP="0061672B">
      <w:pPr>
        <w:jc w:val="right"/>
        <w:rPr>
          <w:szCs w:val="24"/>
          <w:lang w:val="en-GB" w:eastAsia="zh-CN"/>
        </w:rPr>
      </w:pPr>
      <w:r w:rsidRPr="005D5DB5">
        <w:rPr>
          <w:position w:val="-30"/>
          <w:lang w:val="en-GB" w:eastAsia="zh-CN"/>
        </w:rPr>
        <w:object w:dxaOrig="2280" w:dyaOrig="680" w14:anchorId="6DC3E9E4">
          <v:shape id="_x0000_i1027" type="#_x0000_t75" style="width:114pt;height:34pt" o:ole="">
            <v:imagedata r:id="rId20" o:title=""/>
          </v:shape>
          <o:OLEObject Type="Embed" ProgID="Equation.DSMT4" ShapeID="_x0000_i1027" DrawAspect="Content" ObjectID="_1755942595" r:id="rId21"/>
        </w:object>
      </w:r>
      <w:r w:rsidR="00B16D66">
        <w:rPr>
          <w:lang w:val="en-GB" w:eastAsia="zh-CN"/>
        </w:rPr>
        <w:t>.</w:t>
      </w:r>
      <w:r>
        <w:rPr>
          <w:lang w:val="en-GB" w:eastAsia="zh-CN"/>
        </w:rPr>
        <w:t xml:space="preserve">                                                        (2)</w:t>
      </w:r>
    </w:p>
    <w:p w14:paraId="68A861C1" w14:textId="273B8E47" w:rsidR="005414E6" w:rsidRDefault="009B685A" w:rsidP="0061672B">
      <w:pPr>
        <w:jc w:val="both"/>
        <w:rPr>
          <w:szCs w:val="24"/>
          <w:lang w:val="en-GB" w:eastAsia="zh-CN"/>
        </w:rPr>
      </w:pPr>
      <w:r w:rsidRPr="00151036">
        <w:rPr>
          <w:szCs w:val="24"/>
          <w:lang w:val="en-GB" w:eastAsia="zh-CN"/>
        </w:rPr>
        <w:t>In the case of multi-class classification, macro precision is computed as the arithmetic mean of the precision values for each class</w:t>
      </w:r>
      <w:r w:rsidR="00B16D66">
        <w:rPr>
          <w:szCs w:val="24"/>
          <w:lang w:val="en-GB" w:eastAsia="zh-CN"/>
        </w:rPr>
        <w:t>, that is,</w:t>
      </w:r>
    </w:p>
    <w:p w14:paraId="12CC311C" w14:textId="37C98797" w:rsidR="005414E6" w:rsidRPr="00151036" w:rsidRDefault="00A12A6D" w:rsidP="0061672B">
      <w:pPr>
        <w:jc w:val="right"/>
        <w:rPr>
          <w:szCs w:val="24"/>
          <w:lang w:val="en-GB" w:eastAsia="zh-CN"/>
        </w:rPr>
      </w:pPr>
      <w:r w:rsidRPr="005414E6">
        <w:rPr>
          <w:position w:val="-24"/>
          <w:lang w:val="en-GB" w:eastAsia="zh-CN"/>
        </w:rPr>
        <w:object w:dxaOrig="3739" w:dyaOrig="620" w14:anchorId="55024CDE">
          <v:shape id="_x0000_i1028" type="#_x0000_t75" style="width:186.75pt;height:31.2pt" o:ole="">
            <v:imagedata r:id="rId22" o:title=""/>
          </v:shape>
          <o:OLEObject Type="Embed" ProgID="Equation.DSMT4" ShapeID="_x0000_i1028" DrawAspect="Content" ObjectID="_1755942596" r:id="rId23"/>
        </w:object>
      </w:r>
      <w:r w:rsidR="005414E6">
        <w:rPr>
          <w:lang w:val="en-GB" w:eastAsia="zh-CN"/>
        </w:rPr>
        <w:t xml:space="preserve">.              </w:t>
      </w:r>
      <w:r w:rsidR="003014B9">
        <w:rPr>
          <w:lang w:val="en-GB" w:eastAsia="zh-CN"/>
        </w:rPr>
        <w:t xml:space="preserve">  </w:t>
      </w:r>
      <w:r w:rsidR="005414E6">
        <w:rPr>
          <w:lang w:val="en-GB" w:eastAsia="zh-CN"/>
        </w:rPr>
        <w:t xml:space="preserve">                             (3)</w:t>
      </w:r>
    </w:p>
    <w:bookmarkEnd w:id="4"/>
    <w:bookmarkEnd w:id="5"/>
    <w:p w14:paraId="3E50B6B7" w14:textId="377EB568" w:rsidR="003F42B2" w:rsidRDefault="005414E6" w:rsidP="0061672B">
      <w:pPr>
        <w:jc w:val="both"/>
        <w:rPr>
          <w:lang w:val="en-GB" w:eastAsia="zh-CN"/>
        </w:rPr>
      </w:pPr>
      <w:r>
        <w:rPr>
          <w:rFonts w:cs="Times New Roman"/>
          <w:szCs w:val="24"/>
        </w:rPr>
        <w:t xml:space="preserve">(3) </w:t>
      </w:r>
      <w:r w:rsidR="009B685A" w:rsidRPr="00151036">
        <w:rPr>
          <w:rFonts w:hint="eastAsia"/>
          <w:szCs w:val="24"/>
          <w:lang w:eastAsia="zh-CN"/>
        </w:rPr>
        <w:t>R</w:t>
      </w:r>
      <w:r w:rsidR="009B685A" w:rsidRPr="00151036">
        <w:rPr>
          <w:szCs w:val="24"/>
          <w:lang w:eastAsia="zh-CN"/>
        </w:rPr>
        <w:t xml:space="preserve">ecall </w:t>
      </w:r>
      <w:r w:rsidR="003F42B2">
        <w:rPr>
          <w:szCs w:val="24"/>
          <w:lang w:eastAsia="zh-CN"/>
        </w:rPr>
        <w:t>measures</w:t>
      </w:r>
      <w:r w:rsidR="009B685A" w:rsidRPr="00151036">
        <w:rPr>
          <w:szCs w:val="24"/>
          <w:lang w:eastAsia="zh-CN"/>
        </w:rPr>
        <w:t xml:space="preserve"> the percentage of actual positive samples </w:t>
      </w:r>
      <w:r w:rsidR="00A12A6D">
        <w:rPr>
          <w:szCs w:val="24"/>
          <w:lang w:eastAsia="zh-CN"/>
        </w:rPr>
        <w:t xml:space="preserve">that are </w:t>
      </w:r>
      <w:r w:rsidR="009B685A" w:rsidRPr="00151036">
        <w:rPr>
          <w:szCs w:val="24"/>
          <w:lang w:eastAsia="zh-CN"/>
        </w:rPr>
        <w:t xml:space="preserve">correctly predicted as positive. </w:t>
      </w:r>
      <w:r w:rsidR="00B16D66">
        <w:rPr>
          <w:szCs w:val="24"/>
          <w:lang w:eastAsia="zh-CN"/>
        </w:rPr>
        <w:t xml:space="preserve">The </w:t>
      </w:r>
      <w:r w:rsidR="00B16D66" w:rsidRPr="00151036">
        <w:rPr>
          <w:lang w:val="en-GB" w:eastAsia="zh-CN"/>
        </w:rPr>
        <w:t xml:space="preserve">formula </w:t>
      </w:r>
      <w:r w:rsidR="00B16D66">
        <w:rPr>
          <w:lang w:val="en-GB" w:eastAsia="zh-CN"/>
        </w:rPr>
        <w:t>for calculating the recall of each class and the macro recall are as follows:</w:t>
      </w:r>
    </w:p>
    <w:p w14:paraId="31B15757" w14:textId="7317A1E8" w:rsidR="003F42B2" w:rsidRDefault="00B16D66" w:rsidP="0061672B">
      <w:pPr>
        <w:jc w:val="right"/>
        <w:rPr>
          <w:lang w:val="en-GB" w:eastAsia="zh-CN"/>
        </w:rPr>
      </w:pPr>
      <w:r w:rsidRPr="00B16D66">
        <w:rPr>
          <w:position w:val="-60"/>
          <w:lang w:val="en-GB" w:eastAsia="zh-CN"/>
        </w:rPr>
        <w:object w:dxaOrig="3140" w:dyaOrig="1320" w14:anchorId="3606AE34">
          <v:shape id="_x0000_i1029" type="#_x0000_t75" style="width:157.15pt;height:66pt" o:ole="">
            <v:imagedata r:id="rId24" o:title=""/>
          </v:shape>
          <o:OLEObject Type="Embed" ProgID="Equation.DSMT4" ShapeID="_x0000_i1029" DrawAspect="Content" ObjectID="_1755942597" r:id="rId25"/>
        </w:object>
      </w:r>
      <w:r w:rsidR="003014B9">
        <w:rPr>
          <w:lang w:val="en-GB" w:eastAsia="zh-CN"/>
        </w:rPr>
        <w:t>.</w:t>
      </w:r>
      <w:r w:rsidR="003F42B2">
        <w:rPr>
          <w:lang w:val="en-GB" w:eastAsia="zh-CN"/>
        </w:rPr>
        <w:t xml:space="preserve">              </w:t>
      </w:r>
      <w:r>
        <w:rPr>
          <w:lang w:val="en-GB" w:eastAsia="zh-CN"/>
        </w:rPr>
        <w:t xml:space="preserve">               </w:t>
      </w:r>
      <w:r w:rsidR="003014B9">
        <w:rPr>
          <w:lang w:val="en-GB" w:eastAsia="zh-CN"/>
        </w:rPr>
        <w:t xml:space="preserve">      </w:t>
      </w:r>
      <w:r>
        <w:rPr>
          <w:lang w:val="en-GB" w:eastAsia="zh-CN"/>
        </w:rPr>
        <w:t xml:space="preserve">          </w:t>
      </w:r>
      <w:r w:rsidR="003F42B2">
        <w:rPr>
          <w:lang w:val="en-GB" w:eastAsia="zh-CN"/>
        </w:rPr>
        <w:t xml:space="preserve">           (4)</w:t>
      </w:r>
    </w:p>
    <w:p w14:paraId="08934FBF" w14:textId="5EC7F514" w:rsidR="009B685A" w:rsidRDefault="00B16D66" w:rsidP="0061672B">
      <w:pPr>
        <w:jc w:val="both"/>
        <w:rPr>
          <w:szCs w:val="24"/>
          <w:lang w:eastAsia="zh-CN"/>
        </w:rPr>
      </w:pPr>
      <w:r>
        <w:rPr>
          <w:rFonts w:hint="eastAsia"/>
          <w:szCs w:val="24"/>
          <w:lang w:eastAsia="zh-CN"/>
        </w:rPr>
        <w:t xml:space="preserve"> </w:t>
      </w:r>
      <w:r w:rsidR="00A12A6D">
        <w:rPr>
          <w:rFonts w:hint="eastAsia"/>
          <w:szCs w:val="24"/>
          <w:lang w:eastAsia="zh-CN"/>
        </w:rPr>
        <w:t>(</w:t>
      </w:r>
      <w:r w:rsidR="00A12A6D">
        <w:rPr>
          <w:szCs w:val="24"/>
          <w:lang w:eastAsia="zh-CN"/>
        </w:rPr>
        <w:t xml:space="preserve">4) </w:t>
      </w:r>
      <w:r w:rsidR="009B685A" w:rsidRPr="00151036">
        <w:rPr>
          <w:rFonts w:hint="eastAsia"/>
          <w:szCs w:val="24"/>
          <w:lang w:eastAsia="zh-CN"/>
        </w:rPr>
        <w:t>M</w:t>
      </w:r>
      <w:r w:rsidR="009B685A" w:rsidRPr="00151036">
        <w:rPr>
          <w:szCs w:val="24"/>
          <w:lang w:eastAsia="zh-CN"/>
        </w:rPr>
        <w:t>acro F1 Score is the harmonic average of m</w:t>
      </w:r>
      <w:r w:rsidR="003014B9">
        <w:rPr>
          <w:szCs w:val="24"/>
          <w:lang w:eastAsia="zh-CN"/>
        </w:rPr>
        <w:t>acro precision and macro recall. It</w:t>
      </w:r>
      <w:r w:rsidR="009B685A" w:rsidRPr="00151036">
        <w:rPr>
          <w:szCs w:val="24"/>
          <w:lang w:eastAsia="zh-CN"/>
        </w:rPr>
        <w:t xml:space="preserve"> </w:t>
      </w:r>
      <w:proofErr w:type="gramStart"/>
      <w:r w:rsidR="009B685A" w:rsidRPr="00151036">
        <w:rPr>
          <w:szCs w:val="24"/>
          <w:lang w:eastAsia="zh-CN"/>
        </w:rPr>
        <w:t>takes into account</w:t>
      </w:r>
      <w:proofErr w:type="gramEnd"/>
      <w:r w:rsidR="009B685A" w:rsidRPr="00151036">
        <w:rPr>
          <w:szCs w:val="24"/>
          <w:lang w:eastAsia="zh-CN"/>
        </w:rPr>
        <w:t xml:space="preserve"> </w:t>
      </w:r>
      <w:r w:rsidR="003014B9">
        <w:rPr>
          <w:szCs w:val="24"/>
          <w:lang w:eastAsia="zh-CN"/>
        </w:rPr>
        <w:t xml:space="preserve">both </w:t>
      </w:r>
      <w:r w:rsidR="009B685A" w:rsidRPr="00151036">
        <w:rPr>
          <w:szCs w:val="24"/>
          <w:lang w:eastAsia="zh-CN"/>
        </w:rPr>
        <w:t xml:space="preserve">the accuracy and recall </w:t>
      </w:r>
      <w:r w:rsidR="003014B9">
        <w:rPr>
          <w:szCs w:val="24"/>
          <w:lang w:eastAsia="zh-CN"/>
        </w:rPr>
        <w:t xml:space="preserve">of the </w:t>
      </w:r>
      <w:r w:rsidR="003014B9" w:rsidRPr="00151036">
        <w:rPr>
          <w:szCs w:val="24"/>
          <w:lang w:eastAsia="zh-CN"/>
        </w:rPr>
        <w:t>classification model</w:t>
      </w:r>
      <w:r w:rsidR="009B685A" w:rsidRPr="00151036">
        <w:rPr>
          <w:szCs w:val="24"/>
          <w:lang w:eastAsia="zh-CN"/>
        </w:rPr>
        <w:t xml:space="preserve">. </w:t>
      </w:r>
      <w:r w:rsidR="00A12A6D">
        <w:rPr>
          <w:szCs w:val="24"/>
          <w:lang w:eastAsia="zh-CN"/>
        </w:rPr>
        <w:t>It is calculated</w:t>
      </w:r>
      <w:r w:rsidR="009B685A" w:rsidRPr="00151036">
        <w:rPr>
          <w:szCs w:val="24"/>
          <w:lang w:eastAsia="zh-CN"/>
        </w:rPr>
        <w:t xml:space="preserve"> as </w:t>
      </w:r>
    </w:p>
    <w:p w14:paraId="072663D5" w14:textId="33926D91" w:rsidR="00A12A6D" w:rsidRDefault="00A12A6D" w:rsidP="0061672B">
      <w:pPr>
        <w:jc w:val="right"/>
        <w:rPr>
          <w:szCs w:val="24"/>
          <w:lang w:eastAsia="zh-CN"/>
        </w:rPr>
      </w:pPr>
      <w:r w:rsidRPr="00A12A6D">
        <w:rPr>
          <w:position w:val="-30"/>
          <w:lang w:val="en-GB" w:eastAsia="zh-CN"/>
        </w:rPr>
        <w:object w:dxaOrig="5400" w:dyaOrig="680" w14:anchorId="15C83864">
          <v:shape id="_x0000_i1030" type="#_x0000_t75" style="width:270pt;height:34pt" o:ole="">
            <v:imagedata r:id="rId26" o:title=""/>
          </v:shape>
          <o:OLEObject Type="Embed" ProgID="Equation.DSMT4" ShapeID="_x0000_i1030" DrawAspect="Content" ObjectID="_1755942598" r:id="rId27"/>
        </w:object>
      </w:r>
      <w:r>
        <w:rPr>
          <w:lang w:val="en-GB" w:eastAsia="zh-CN"/>
        </w:rPr>
        <w:t xml:space="preserve">.          </w:t>
      </w:r>
      <w:r w:rsidR="003014B9">
        <w:rPr>
          <w:lang w:val="en-GB" w:eastAsia="zh-CN"/>
        </w:rPr>
        <w:t xml:space="preserve">        </w:t>
      </w:r>
      <w:r>
        <w:rPr>
          <w:lang w:val="en-GB" w:eastAsia="zh-CN"/>
        </w:rPr>
        <w:t xml:space="preserve">             (</w:t>
      </w:r>
      <w:r w:rsidR="003014B9">
        <w:rPr>
          <w:lang w:val="en-GB" w:eastAsia="zh-CN"/>
        </w:rPr>
        <w:t>5</w:t>
      </w:r>
      <w:r>
        <w:rPr>
          <w:lang w:val="en-GB" w:eastAsia="zh-CN"/>
        </w:rPr>
        <w:t>)</w:t>
      </w:r>
    </w:p>
    <w:p w14:paraId="0AAED192" w14:textId="6619FBD8" w:rsidR="009B685A" w:rsidRDefault="00A12A6D" w:rsidP="0061672B">
      <w:pPr>
        <w:rPr>
          <w:lang w:val="en-GB" w:eastAsia="zh-CN"/>
        </w:rPr>
      </w:pPr>
      <w:r>
        <w:t xml:space="preserve">(5) </w:t>
      </w:r>
      <w:r w:rsidR="003014B9" w:rsidRPr="003014B9">
        <w:t>Specificity measures the proportion of actual negative samples that are correctly predicted as negative. The formulas for calculating the specificity of each class and the macro specificity are as follows:</w:t>
      </w:r>
    </w:p>
    <w:p w14:paraId="03A9A4B8" w14:textId="64871ECA" w:rsidR="00A12A6D" w:rsidRDefault="00A12A6D" w:rsidP="0061672B">
      <w:pPr>
        <w:jc w:val="right"/>
        <w:rPr>
          <w:szCs w:val="24"/>
          <w:lang w:val="en-GB" w:eastAsia="zh-CN"/>
        </w:rPr>
      </w:pPr>
      <w:r w:rsidRPr="00A12A6D">
        <w:rPr>
          <w:position w:val="-60"/>
          <w:lang w:val="en-GB" w:eastAsia="zh-CN"/>
        </w:rPr>
        <w:object w:dxaOrig="3900" w:dyaOrig="1320" w14:anchorId="4BF4A6A3">
          <v:shape id="_x0000_i1031" type="#_x0000_t75" style="width:195.2pt;height:66pt" o:ole="">
            <v:imagedata r:id="rId28" o:title=""/>
          </v:shape>
          <o:OLEObject Type="Embed" ProgID="Equation.DSMT4" ShapeID="_x0000_i1031" DrawAspect="Content" ObjectID="_1755942599" r:id="rId29"/>
        </w:object>
      </w:r>
      <w:r w:rsidR="003014B9">
        <w:rPr>
          <w:lang w:val="en-GB" w:eastAsia="zh-CN"/>
        </w:rPr>
        <w:t>.</w:t>
      </w:r>
      <w:r>
        <w:rPr>
          <w:lang w:val="en-GB" w:eastAsia="zh-CN"/>
        </w:rPr>
        <w:t xml:space="preserve">             </w:t>
      </w:r>
      <w:r w:rsidR="003014B9">
        <w:rPr>
          <w:lang w:val="en-GB" w:eastAsia="zh-CN"/>
        </w:rPr>
        <w:t xml:space="preserve">        </w:t>
      </w:r>
      <w:r>
        <w:rPr>
          <w:lang w:val="en-GB" w:eastAsia="zh-CN"/>
        </w:rPr>
        <w:t xml:space="preserve">                       (</w:t>
      </w:r>
      <w:r w:rsidR="003014B9">
        <w:rPr>
          <w:lang w:val="en-GB" w:eastAsia="zh-CN"/>
        </w:rPr>
        <w:t>6</w:t>
      </w:r>
      <w:r>
        <w:rPr>
          <w:lang w:val="en-GB" w:eastAsia="zh-CN"/>
        </w:rPr>
        <w:t>)</w:t>
      </w:r>
    </w:p>
    <w:p w14:paraId="54B0201C" w14:textId="1E9B735D" w:rsidR="009B685A" w:rsidRDefault="003014B9" w:rsidP="0061672B">
      <w:pPr>
        <w:jc w:val="both"/>
        <w:rPr>
          <w:szCs w:val="24"/>
        </w:rPr>
      </w:pPr>
      <w:r>
        <w:rPr>
          <w:rFonts w:hint="eastAsia"/>
          <w:lang w:eastAsia="zh-CN"/>
        </w:rPr>
        <w:t xml:space="preserve"> </w:t>
      </w:r>
      <w:r w:rsidR="008731DD">
        <w:rPr>
          <w:rFonts w:hint="eastAsia"/>
          <w:lang w:eastAsia="zh-CN"/>
        </w:rPr>
        <w:t>(</w:t>
      </w:r>
      <w:r w:rsidR="008731DD">
        <w:rPr>
          <w:lang w:eastAsia="zh-CN"/>
        </w:rPr>
        <w:t xml:space="preserve">6) </w:t>
      </w:r>
      <w:r w:rsidRPr="003014B9">
        <w:rPr>
          <w:szCs w:val="24"/>
        </w:rPr>
        <w:t>The False Positive Rate (FPR) indicates the proportion of actual negative samples that were incorrectly predicted as positive. The formula</w:t>
      </w:r>
      <w:r>
        <w:rPr>
          <w:szCs w:val="24"/>
        </w:rPr>
        <w:t>s</w:t>
      </w:r>
      <w:r w:rsidRPr="003014B9">
        <w:rPr>
          <w:szCs w:val="24"/>
        </w:rPr>
        <w:t xml:space="preserve"> for calculating FPR</w:t>
      </w:r>
      <w:r>
        <w:rPr>
          <w:szCs w:val="24"/>
        </w:rPr>
        <w:t xml:space="preserve"> can be expressed as</w:t>
      </w:r>
    </w:p>
    <w:p w14:paraId="17AF237D" w14:textId="164C7172" w:rsidR="008731DD" w:rsidRDefault="008731DD" w:rsidP="0061672B">
      <w:pPr>
        <w:jc w:val="right"/>
        <w:rPr>
          <w:szCs w:val="24"/>
          <w:lang w:val="en-GB" w:eastAsia="zh-CN"/>
        </w:rPr>
      </w:pPr>
      <w:r w:rsidRPr="008731DD">
        <w:rPr>
          <w:position w:val="-60"/>
          <w:lang w:val="en-GB" w:eastAsia="zh-CN"/>
        </w:rPr>
        <w:object w:dxaOrig="2780" w:dyaOrig="1320" w14:anchorId="6CE49182">
          <v:shape id="_x0000_i1032" type="#_x0000_t75" style="width:139.15pt;height:66pt" o:ole="">
            <v:imagedata r:id="rId30" o:title=""/>
          </v:shape>
          <o:OLEObject Type="Embed" ProgID="Equation.DSMT4" ShapeID="_x0000_i1032" DrawAspect="Content" ObjectID="_1755942600" r:id="rId31"/>
        </w:object>
      </w:r>
      <w:r>
        <w:rPr>
          <w:lang w:val="en-GB" w:eastAsia="zh-CN"/>
        </w:rPr>
        <w:t xml:space="preserve">.                   </w:t>
      </w:r>
      <w:r w:rsidR="003014B9">
        <w:rPr>
          <w:lang w:val="en-GB" w:eastAsia="zh-CN"/>
        </w:rPr>
        <w:t xml:space="preserve">       </w:t>
      </w:r>
      <w:r>
        <w:rPr>
          <w:lang w:val="en-GB" w:eastAsia="zh-CN"/>
        </w:rPr>
        <w:t xml:space="preserve">                           (</w:t>
      </w:r>
      <w:r w:rsidR="00EF4C79">
        <w:rPr>
          <w:lang w:val="en-GB" w:eastAsia="zh-CN"/>
        </w:rPr>
        <w:t>7</w:t>
      </w:r>
      <w:r>
        <w:rPr>
          <w:lang w:val="en-GB" w:eastAsia="zh-CN"/>
        </w:rPr>
        <w:t>)</w:t>
      </w:r>
    </w:p>
    <w:p w14:paraId="26B18ED4" w14:textId="678E33E1" w:rsidR="003014B9" w:rsidRDefault="008731DD" w:rsidP="0061672B">
      <w:pPr>
        <w:jc w:val="both"/>
      </w:pPr>
      <w:r>
        <w:rPr>
          <w:rFonts w:hint="eastAsia"/>
          <w:szCs w:val="24"/>
          <w:lang w:eastAsia="zh-CN"/>
        </w:rPr>
        <w:t>(</w:t>
      </w:r>
      <w:r>
        <w:rPr>
          <w:szCs w:val="24"/>
          <w:lang w:eastAsia="zh-CN"/>
        </w:rPr>
        <w:t xml:space="preserve">7) </w:t>
      </w:r>
      <w:r w:rsidRPr="00151036">
        <w:t xml:space="preserve">False </w:t>
      </w:r>
      <w:r w:rsidRPr="00151036">
        <w:rPr>
          <w:rFonts w:hint="eastAsia"/>
          <w:lang w:eastAsia="zh-CN"/>
        </w:rPr>
        <w:t>D</w:t>
      </w:r>
      <w:r w:rsidRPr="00151036">
        <w:rPr>
          <w:lang w:eastAsia="zh-CN"/>
        </w:rPr>
        <w:t>iscovery</w:t>
      </w:r>
      <w:r w:rsidRPr="00151036">
        <w:t xml:space="preserve"> Rate (FDR) reflects the proportion of negative samples </w:t>
      </w:r>
      <w:r w:rsidR="003014B9" w:rsidRPr="003014B9">
        <w:t>among the samples</w:t>
      </w:r>
      <w:r w:rsidR="003014B9">
        <w:t xml:space="preserve"> that are identified as </w:t>
      </w:r>
      <w:r w:rsidR="003014B9" w:rsidRPr="00151036">
        <w:t>positive</w:t>
      </w:r>
      <w:r w:rsidR="003014B9">
        <w:t xml:space="preserve">. </w:t>
      </w:r>
      <w:r w:rsidR="003014B9" w:rsidRPr="003014B9">
        <w:t>The formulas</w:t>
      </w:r>
      <w:r w:rsidR="003014B9">
        <w:t xml:space="preserve"> </w:t>
      </w:r>
      <w:r w:rsidR="003014B9">
        <w:rPr>
          <w:szCs w:val="24"/>
        </w:rPr>
        <w:t>are as follows:</w:t>
      </w:r>
    </w:p>
    <w:p w14:paraId="725DD15D" w14:textId="2A804AD1" w:rsidR="008731DD" w:rsidRPr="00151036" w:rsidRDefault="008731DD" w:rsidP="0061672B">
      <w:pPr>
        <w:jc w:val="right"/>
        <w:rPr>
          <w:szCs w:val="24"/>
        </w:rPr>
      </w:pPr>
      <w:r w:rsidRPr="008731DD">
        <w:rPr>
          <w:position w:val="-60"/>
          <w:lang w:val="en-GB" w:eastAsia="zh-CN"/>
        </w:rPr>
        <w:object w:dxaOrig="2840" w:dyaOrig="1320" w14:anchorId="7F992F16">
          <v:shape id="_x0000_i1033" type="#_x0000_t75" style="width:142pt;height:66pt" o:ole="">
            <v:imagedata r:id="rId32" o:title=""/>
          </v:shape>
          <o:OLEObject Type="Embed" ProgID="Equation.DSMT4" ShapeID="_x0000_i1033" DrawAspect="Content" ObjectID="_1755942601" r:id="rId33"/>
        </w:object>
      </w:r>
      <w:r>
        <w:rPr>
          <w:lang w:val="en-GB" w:eastAsia="zh-CN"/>
        </w:rPr>
        <w:t>.                                              (</w:t>
      </w:r>
      <w:r w:rsidR="00EF4C79">
        <w:rPr>
          <w:lang w:val="en-GB" w:eastAsia="zh-CN"/>
        </w:rPr>
        <w:t>8</w:t>
      </w:r>
      <w:r>
        <w:rPr>
          <w:lang w:val="en-GB" w:eastAsia="zh-CN"/>
        </w:rPr>
        <w:t>)</w:t>
      </w:r>
    </w:p>
    <w:p w14:paraId="4A06DC46" w14:textId="4A4F15C8" w:rsidR="009B685A" w:rsidRDefault="008731DD" w:rsidP="0061672B">
      <w:pPr>
        <w:jc w:val="both"/>
        <w:rPr>
          <w:szCs w:val="24"/>
        </w:rPr>
      </w:pPr>
      <w:r>
        <w:t xml:space="preserve">(8) </w:t>
      </w:r>
      <w:r w:rsidR="00A84A21" w:rsidRPr="00A84A21">
        <w:t xml:space="preserve">False Negative Rate (FNR) is the proportion of actual positive samples that were incorrectly predicted as negative. </w:t>
      </w:r>
      <w:r w:rsidR="00A84A21" w:rsidRPr="003014B9">
        <w:t xml:space="preserve">The formulas for calculating the </w:t>
      </w:r>
      <w:r w:rsidR="00A84A21" w:rsidRPr="00A84A21">
        <w:t xml:space="preserve">FNR </w:t>
      </w:r>
      <w:r w:rsidR="00A84A21" w:rsidRPr="003014B9">
        <w:t xml:space="preserve">of each class and the macro </w:t>
      </w:r>
      <w:r w:rsidR="00A84A21" w:rsidRPr="00A84A21">
        <w:t xml:space="preserve">FNR </w:t>
      </w:r>
      <w:r w:rsidR="00A84A21" w:rsidRPr="003014B9">
        <w:t>are as follows:</w:t>
      </w:r>
      <w:r w:rsidR="00A84A21">
        <w:t xml:space="preserve"> </w:t>
      </w:r>
    </w:p>
    <w:p w14:paraId="530E8C15" w14:textId="3ABCF581" w:rsidR="0088513A" w:rsidRPr="008731DD" w:rsidRDefault="008731DD" w:rsidP="0061672B">
      <w:pPr>
        <w:jc w:val="right"/>
        <w:rPr>
          <w:szCs w:val="24"/>
        </w:rPr>
      </w:pPr>
      <w:r w:rsidRPr="008731DD">
        <w:rPr>
          <w:position w:val="-60"/>
          <w:lang w:val="en-GB" w:eastAsia="zh-CN"/>
        </w:rPr>
        <w:object w:dxaOrig="2820" w:dyaOrig="1320" w14:anchorId="6AF286D8">
          <v:shape id="_x0000_i1034" type="#_x0000_t75" style="width:141.15pt;height:66pt" o:ole="">
            <v:imagedata r:id="rId34" o:title=""/>
          </v:shape>
          <o:OLEObject Type="Embed" ProgID="Equation.DSMT4" ShapeID="_x0000_i1034" DrawAspect="Content" ObjectID="_1755942602" r:id="rId35"/>
        </w:object>
      </w:r>
      <w:r>
        <w:rPr>
          <w:lang w:val="en-GB" w:eastAsia="zh-CN"/>
        </w:rPr>
        <w:t xml:space="preserve">.                            </w:t>
      </w:r>
      <w:r w:rsidR="0061672B">
        <w:rPr>
          <w:lang w:val="en-GB" w:eastAsia="zh-CN"/>
        </w:rPr>
        <w:t xml:space="preserve"> </w:t>
      </w:r>
      <w:r>
        <w:rPr>
          <w:lang w:val="en-GB" w:eastAsia="zh-CN"/>
        </w:rPr>
        <w:t xml:space="preserve">                   (</w:t>
      </w:r>
      <w:r w:rsidR="00EF4C79">
        <w:rPr>
          <w:lang w:val="en-GB" w:eastAsia="zh-CN"/>
        </w:rPr>
        <w:t>9</w:t>
      </w:r>
      <w:r>
        <w:rPr>
          <w:lang w:val="en-GB" w:eastAsia="zh-CN"/>
        </w:rPr>
        <w:t>)</w:t>
      </w:r>
      <w:bookmarkEnd w:id="3"/>
    </w:p>
    <w:sectPr w:rsidR="0088513A" w:rsidRPr="008731DD" w:rsidSect="00DF0609">
      <w:footerReference w:type="even" r:id="rId36"/>
      <w:footerReference w:type="default" r:id="rId37"/>
      <w:headerReference w:type="first" r:id="rId38"/>
      <w:pgSz w:w="12240" w:h="15840"/>
      <w:pgMar w:top="1138" w:right="1181" w:bottom="1138" w:left="1282" w:header="283" w:footer="51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50A36B" w14:textId="77777777" w:rsidR="00A547DF" w:rsidRDefault="00A547DF" w:rsidP="00117666">
      <w:pPr>
        <w:spacing w:after="0"/>
      </w:pPr>
      <w:r>
        <w:separator/>
      </w:r>
    </w:p>
  </w:endnote>
  <w:endnote w:type="continuationSeparator" w:id="0">
    <w:p w14:paraId="1A3DF3C6" w14:textId="77777777" w:rsidR="00A547DF" w:rsidRDefault="00A547DF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FCB79" w14:textId="37EA8D24" w:rsidR="003F42B2" w:rsidRPr="00577C4C" w:rsidRDefault="003F42B2">
    <w:pPr>
      <w:pStyle w:val="Footer"/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C0C9A1E" wp14:editId="3C356C9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B86276A" w14:textId="1EB8BDE8" w:rsidR="003F42B2" w:rsidRPr="00577C4C" w:rsidRDefault="003F42B2">
                          <w:pPr>
                            <w:pStyle w:val="Footer"/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4B7AB9" w:rsidRPr="004B7AB9">
                            <w:rPr>
                              <w:noProof/>
                              <w:color w:val="000000" w:themeColor="text1"/>
                              <w:sz w:val="22"/>
                              <w:szCs w:val="40"/>
                            </w:rPr>
                            <w:t>6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0C9A1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2B86276A" w14:textId="1EB8BDE8" w:rsidR="003F42B2" w:rsidRPr="00577C4C" w:rsidRDefault="003F42B2">
                    <w:pPr>
                      <w:pStyle w:val="Footer"/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4B7AB9" w:rsidRPr="004B7AB9">
                      <w:rPr>
                        <w:noProof/>
                        <w:color w:val="000000" w:themeColor="text1"/>
                        <w:sz w:val="22"/>
                        <w:szCs w:val="40"/>
                      </w:rPr>
                      <w:t>6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8A60F" w14:textId="77777777" w:rsidR="003F42B2" w:rsidRPr="00577C4C" w:rsidRDefault="003F42B2">
    <w:pPr>
      <w:pStyle w:val="Footer"/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2127D7DA" wp14:editId="10908CC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4C0BEFB" w14:textId="5CC41679" w:rsidR="003F42B2" w:rsidRPr="00577C4C" w:rsidRDefault="003F42B2">
                          <w:pPr>
                            <w:pStyle w:val="Footer"/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4B7AB9" w:rsidRPr="004B7AB9">
                            <w:rPr>
                              <w:noProof/>
                              <w:color w:val="000000" w:themeColor="text1"/>
                              <w:sz w:val="22"/>
                              <w:szCs w:val="40"/>
                            </w:rPr>
                            <w:t>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7D7DA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4C0BEFB" w14:textId="5CC41679" w:rsidR="003F42B2" w:rsidRPr="00577C4C" w:rsidRDefault="003F42B2">
                    <w:pPr>
                      <w:pStyle w:val="Footer"/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4B7AB9" w:rsidRPr="004B7AB9">
                      <w:rPr>
                        <w:noProof/>
                        <w:color w:val="000000" w:themeColor="text1"/>
                        <w:sz w:val="22"/>
                        <w:szCs w:val="40"/>
                      </w:rPr>
                      <w:t>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774A18" w14:textId="77777777" w:rsidR="00A547DF" w:rsidRDefault="00A547DF" w:rsidP="00117666">
      <w:pPr>
        <w:spacing w:after="0"/>
      </w:pPr>
      <w:r>
        <w:separator/>
      </w:r>
    </w:p>
  </w:footnote>
  <w:footnote w:type="continuationSeparator" w:id="0">
    <w:p w14:paraId="67D39B58" w14:textId="77777777" w:rsidR="00A547DF" w:rsidRDefault="00A547DF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34DC69" w14:textId="77777777" w:rsidR="003F42B2" w:rsidRDefault="003F42B2" w:rsidP="00A53000">
    <w:pPr>
      <w:pStyle w:val="Header"/>
    </w:pPr>
    <w:r w:rsidRPr="005A1D84">
      <w:rPr>
        <w:noProof/>
        <w:color w:val="A6A6A6" w:themeColor="background1" w:themeShade="A6"/>
        <w:lang w:eastAsia="zh-CN"/>
      </w:rPr>
      <w:drawing>
        <wp:inline distT="0" distB="0" distL="0" distR="0" wp14:anchorId="14758C2E" wp14:editId="7C8F8B09">
          <wp:extent cx="1382534" cy="497091"/>
          <wp:effectExtent l="0" t="0" r="0" b="0"/>
          <wp:docPr id="6" name="Picture 6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44328928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8A03CD"/>
    <w:multiLevelType w:val="multilevel"/>
    <w:tmpl w:val="ADB20CA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EC0601A"/>
    <w:multiLevelType w:val="multilevel"/>
    <w:tmpl w:val="C6A8CCEA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4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02A7CAC"/>
    <w:multiLevelType w:val="multilevel"/>
    <w:tmpl w:val="C6A8CCEA"/>
    <w:numStyleLink w:val="Headings"/>
  </w:abstractNum>
  <w:abstractNum w:abstractNumId="6" w15:restartNumberingAfterBreak="0">
    <w:nsid w:val="36D30736"/>
    <w:multiLevelType w:val="hybridMultilevel"/>
    <w:tmpl w:val="BC1E7B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17787E"/>
    <w:multiLevelType w:val="multilevel"/>
    <w:tmpl w:val="ADB20CA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3AE92CDE"/>
    <w:multiLevelType w:val="hybridMultilevel"/>
    <w:tmpl w:val="294E0C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1539C0"/>
    <w:multiLevelType w:val="hybridMultilevel"/>
    <w:tmpl w:val="675E09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8E502C"/>
    <w:multiLevelType w:val="hybridMultilevel"/>
    <w:tmpl w:val="C2165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216449"/>
    <w:multiLevelType w:val="hybridMultilevel"/>
    <w:tmpl w:val="60E244E0"/>
    <w:lvl w:ilvl="0" w:tplc="BB925A66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8113DE"/>
    <w:multiLevelType w:val="multilevel"/>
    <w:tmpl w:val="ADB20CA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4425F1"/>
    <w:multiLevelType w:val="hybridMultilevel"/>
    <w:tmpl w:val="B492C674"/>
    <w:lvl w:ilvl="0" w:tplc="A85689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2290D83"/>
    <w:multiLevelType w:val="hybridMultilevel"/>
    <w:tmpl w:val="D1E4BA92"/>
    <w:lvl w:ilvl="0" w:tplc="E9807BE6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5668C8"/>
    <w:multiLevelType w:val="hybridMultilevel"/>
    <w:tmpl w:val="E0D4C6A4"/>
    <w:lvl w:ilvl="0" w:tplc="1CF07318">
      <w:start w:val="1"/>
      <w:numFmt w:val="decimal"/>
      <w:lvlText w:val="(%1)"/>
      <w:lvlJc w:val="left"/>
      <w:pPr>
        <w:ind w:left="720" w:hanging="720"/>
      </w:pPr>
      <w:rPr>
        <w:rFonts w:ascii="Times New Roman" w:eastAsiaTheme="minorEastAsia" w:hAnsi="Times New Roman" w:cstheme="minorBidi"/>
        <w:strike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7DBC6F29"/>
    <w:multiLevelType w:val="multilevel"/>
    <w:tmpl w:val="C6A8CCEA"/>
    <w:numStyleLink w:val="Headings"/>
  </w:abstractNum>
  <w:abstractNum w:abstractNumId="19" w15:restartNumberingAfterBreak="0">
    <w:nsid w:val="7F983756"/>
    <w:multiLevelType w:val="multilevel"/>
    <w:tmpl w:val="F300CEF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 w16cid:durableId="637688542">
    <w:abstractNumId w:val="0"/>
  </w:num>
  <w:num w:numId="2" w16cid:durableId="1162310738">
    <w:abstractNumId w:val="13"/>
  </w:num>
  <w:num w:numId="3" w16cid:durableId="1572617904">
    <w:abstractNumId w:val="1"/>
  </w:num>
  <w:num w:numId="4" w16cid:durableId="1331517626">
    <w:abstractNumId w:val="16"/>
  </w:num>
  <w:num w:numId="5" w16cid:durableId="81333277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53324027">
    <w:abstractNumId w:val="10"/>
  </w:num>
  <w:num w:numId="7" w16cid:durableId="1279412064">
    <w:abstractNumId w:val="8"/>
  </w:num>
  <w:num w:numId="8" w16cid:durableId="453862644">
    <w:abstractNumId w:val="6"/>
  </w:num>
  <w:num w:numId="9" w16cid:durableId="1242760208">
    <w:abstractNumId w:val="9"/>
  </w:num>
  <w:num w:numId="10" w16cid:durableId="8217778">
    <w:abstractNumId w:val="7"/>
  </w:num>
  <w:num w:numId="11" w16cid:durableId="5450899">
    <w:abstractNumId w:val="2"/>
  </w:num>
  <w:num w:numId="12" w16cid:durableId="992948709">
    <w:abstractNumId w:val="19"/>
  </w:num>
  <w:num w:numId="13" w16cid:durableId="2081974825">
    <w:abstractNumId w:val="12"/>
  </w:num>
  <w:num w:numId="14" w16cid:durableId="881358214">
    <w:abstractNumId w:val="4"/>
  </w:num>
  <w:num w:numId="15" w16cid:durableId="1124419860">
    <w:abstractNumId w:val="11"/>
  </w:num>
  <w:num w:numId="16" w16cid:durableId="1674919157">
    <w:abstractNumId w:val="15"/>
  </w:num>
  <w:num w:numId="17" w16cid:durableId="1395617241">
    <w:abstractNumId w:val="3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18" w16cid:durableId="203345263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393432168">
    <w:abstractNumId w:val="5"/>
  </w:num>
  <w:num w:numId="20" w16cid:durableId="1281180165">
    <w:abstractNumId w:val="18"/>
  </w:num>
  <w:num w:numId="21" w16cid:durableId="1405223708">
    <w:abstractNumId w:val="3"/>
  </w:num>
  <w:num w:numId="22" w16cid:durableId="1447701523">
    <w:abstractNumId w:val="3"/>
    <w:lvlOverride w:ilvl="0">
      <w:startOverride w:val="1"/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</w:lvl>
    </w:lvlOverride>
    <w:lvlOverride w:ilvl="1">
      <w:startOverride w:val="1"/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</w:lvl>
    </w:lvlOverride>
    <w:lvlOverride w:ilvl="2">
      <w:startOverride w:val="1"/>
      <w:lvl w:ilvl="2">
        <w:start w:val="1"/>
        <w:numFmt w:val="decimal"/>
        <w:pStyle w:val="Heading3"/>
        <w:lvlText w:val=""/>
        <w:lvlJc w:val="left"/>
      </w:lvl>
    </w:lvlOverride>
    <w:lvlOverride w:ilvl="3">
      <w:startOverride w:val="1"/>
      <w:lvl w:ilvl="3">
        <w:start w:val="1"/>
        <w:numFmt w:val="decimal"/>
        <w:pStyle w:val="Heading4"/>
        <w:lvlText w:val=""/>
        <w:lvlJc w:val="left"/>
      </w:lvl>
    </w:lvlOverride>
    <w:lvlOverride w:ilvl="4">
      <w:startOverride w:val="1"/>
      <w:lvl w:ilvl="4">
        <w:start w:val="1"/>
        <w:numFmt w:val="decimal"/>
        <w:pStyle w:val="Heading5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326901982">
    <w:abstractNumId w:val="17"/>
  </w:num>
  <w:num w:numId="24" w16cid:durableId="14135486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40420"/>
    <w:rsid w:val="000001BE"/>
    <w:rsid w:val="000027C0"/>
    <w:rsid w:val="00011AE1"/>
    <w:rsid w:val="00012677"/>
    <w:rsid w:val="0001340D"/>
    <w:rsid w:val="00014517"/>
    <w:rsid w:val="00015587"/>
    <w:rsid w:val="00015D7B"/>
    <w:rsid w:val="00017AF2"/>
    <w:rsid w:val="00020EE6"/>
    <w:rsid w:val="000217C5"/>
    <w:rsid w:val="0002273A"/>
    <w:rsid w:val="000240DD"/>
    <w:rsid w:val="00024E9A"/>
    <w:rsid w:val="00026E14"/>
    <w:rsid w:val="00031D4E"/>
    <w:rsid w:val="00033938"/>
    <w:rsid w:val="00034304"/>
    <w:rsid w:val="00035434"/>
    <w:rsid w:val="00036D2F"/>
    <w:rsid w:val="0003774E"/>
    <w:rsid w:val="00044549"/>
    <w:rsid w:val="00044D69"/>
    <w:rsid w:val="00045678"/>
    <w:rsid w:val="000458E4"/>
    <w:rsid w:val="000465E2"/>
    <w:rsid w:val="00052A58"/>
    <w:rsid w:val="0005373D"/>
    <w:rsid w:val="00061ADE"/>
    <w:rsid w:val="00063D84"/>
    <w:rsid w:val="00063FB3"/>
    <w:rsid w:val="00064C08"/>
    <w:rsid w:val="0006636D"/>
    <w:rsid w:val="00072C16"/>
    <w:rsid w:val="00073835"/>
    <w:rsid w:val="00075548"/>
    <w:rsid w:val="00076B93"/>
    <w:rsid w:val="00076FEF"/>
    <w:rsid w:val="00077D53"/>
    <w:rsid w:val="000807A5"/>
    <w:rsid w:val="00081394"/>
    <w:rsid w:val="00081C74"/>
    <w:rsid w:val="00082DD9"/>
    <w:rsid w:val="00085A07"/>
    <w:rsid w:val="00085F12"/>
    <w:rsid w:val="000A0728"/>
    <w:rsid w:val="000A0889"/>
    <w:rsid w:val="000A29E4"/>
    <w:rsid w:val="000A761B"/>
    <w:rsid w:val="000B34BD"/>
    <w:rsid w:val="000B3A1A"/>
    <w:rsid w:val="000B5E96"/>
    <w:rsid w:val="000B6028"/>
    <w:rsid w:val="000C2B58"/>
    <w:rsid w:val="000C55B2"/>
    <w:rsid w:val="000C569F"/>
    <w:rsid w:val="000C6D5E"/>
    <w:rsid w:val="000C7E2A"/>
    <w:rsid w:val="000D0CE0"/>
    <w:rsid w:val="000D23DE"/>
    <w:rsid w:val="000D2751"/>
    <w:rsid w:val="000D3675"/>
    <w:rsid w:val="000E27F2"/>
    <w:rsid w:val="000E285A"/>
    <w:rsid w:val="000F0B01"/>
    <w:rsid w:val="000F1FDC"/>
    <w:rsid w:val="000F2EA3"/>
    <w:rsid w:val="000F46C5"/>
    <w:rsid w:val="000F4CFB"/>
    <w:rsid w:val="000F57AC"/>
    <w:rsid w:val="000F63A4"/>
    <w:rsid w:val="00100DA3"/>
    <w:rsid w:val="001032D7"/>
    <w:rsid w:val="001065EE"/>
    <w:rsid w:val="00113C32"/>
    <w:rsid w:val="0011421F"/>
    <w:rsid w:val="001144A0"/>
    <w:rsid w:val="00117589"/>
    <w:rsid w:val="00117666"/>
    <w:rsid w:val="001223A7"/>
    <w:rsid w:val="00122580"/>
    <w:rsid w:val="001229FB"/>
    <w:rsid w:val="001231E3"/>
    <w:rsid w:val="00124C45"/>
    <w:rsid w:val="001255CB"/>
    <w:rsid w:val="00127E5A"/>
    <w:rsid w:val="00131908"/>
    <w:rsid w:val="00132D42"/>
    <w:rsid w:val="00132F46"/>
    <w:rsid w:val="00134256"/>
    <w:rsid w:val="00136D39"/>
    <w:rsid w:val="00143D07"/>
    <w:rsid w:val="00143E5C"/>
    <w:rsid w:val="00145A74"/>
    <w:rsid w:val="00147395"/>
    <w:rsid w:val="001500F7"/>
    <w:rsid w:val="0015040C"/>
    <w:rsid w:val="00151036"/>
    <w:rsid w:val="001512CB"/>
    <w:rsid w:val="00151D87"/>
    <w:rsid w:val="00152161"/>
    <w:rsid w:val="00152A01"/>
    <w:rsid w:val="00152D85"/>
    <w:rsid w:val="00153CDD"/>
    <w:rsid w:val="001552C9"/>
    <w:rsid w:val="00155B43"/>
    <w:rsid w:val="00156388"/>
    <w:rsid w:val="001568CE"/>
    <w:rsid w:val="001631B9"/>
    <w:rsid w:val="00164B70"/>
    <w:rsid w:val="00164E72"/>
    <w:rsid w:val="0016534B"/>
    <w:rsid w:val="00165BDE"/>
    <w:rsid w:val="00171584"/>
    <w:rsid w:val="00177D84"/>
    <w:rsid w:val="0018120B"/>
    <w:rsid w:val="00183B8C"/>
    <w:rsid w:val="00185695"/>
    <w:rsid w:val="001869A0"/>
    <w:rsid w:val="00191F0F"/>
    <w:rsid w:val="00195C70"/>
    <w:rsid w:val="001964EF"/>
    <w:rsid w:val="001968BB"/>
    <w:rsid w:val="001A012C"/>
    <w:rsid w:val="001A52FA"/>
    <w:rsid w:val="001A5E97"/>
    <w:rsid w:val="001A675B"/>
    <w:rsid w:val="001B1A2C"/>
    <w:rsid w:val="001B29FA"/>
    <w:rsid w:val="001B43CD"/>
    <w:rsid w:val="001B59B2"/>
    <w:rsid w:val="001B759C"/>
    <w:rsid w:val="001C26A1"/>
    <w:rsid w:val="001C305C"/>
    <w:rsid w:val="001C650F"/>
    <w:rsid w:val="001C7FB1"/>
    <w:rsid w:val="001D0C48"/>
    <w:rsid w:val="001D5C23"/>
    <w:rsid w:val="001D5FE0"/>
    <w:rsid w:val="001E1A58"/>
    <w:rsid w:val="001E35F7"/>
    <w:rsid w:val="001E4F08"/>
    <w:rsid w:val="001E79D3"/>
    <w:rsid w:val="001F4C07"/>
    <w:rsid w:val="001F4E51"/>
    <w:rsid w:val="001F7AD1"/>
    <w:rsid w:val="001F7E32"/>
    <w:rsid w:val="002039B9"/>
    <w:rsid w:val="00204FF3"/>
    <w:rsid w:val="00206322"/>
    <w:rsid w:val="0021023B"/>
    <w:rsid w:val="002111A4"/>
    <w:rsid w:val="002119D3"/>
    <w:rsid w:val="00212DA4"/>
    <w:rsid w:val="00214B8D"/>
    <w:rsid w:val="00215F48"/>
    <w:rsid w:val="002171F6"/>
    <w:rsid w:val="00217BA1"/>
    <w:rsid w:val="00220AEA"/>
    <w:rsid w:val="00223F4D"/>
    <w:rsid w:val="0022401D"/>
    <w:rsid w:val="00224679"/>
    <w:rsid w:val="00224F28"/>
    <w:rsid w:val="00225B39"/>
    <w:rsid w:val="00225D46"/>
    <w:rsid w:val="00226954"/>
    <w:rsid w:val="00233A17"/>
    <w:rsid w:val="00234071"/>
    <w:rsid w:val="00234FC1"/>
    <w:rsid w:val="002368CB"/>
    <w:rsid w:val="00237F48"/>
    <w:rsid w:val="00243848"/>
    <w:rsid w:val="00245A6E"/>
    <w:rsid w:val="00250505"/>
    <w:rsid w:val="00252A61"/>
    <w:rsid w:val="00252EBA"/>
    <w:rsid w:val="00253BDE"/>
    <w:rsid w:val="002549A3"/>
    <w:rsid w:val="00254F5C"/>
    <w:rsid w:val="0025537A"/>
    <w:rsid w:val="00256B06"/>
    <w:rsid w:val="00257113"/>
    <w:rsid w:val="002601FF"/>
    <w:rsid w:val="002608EC"/>
    <w:rsid w:val="002629A3"/>
    <w:rsid w:val="00265660"/>
    <w:rsid w:val="002677A0"/>
    <w:rsid w:val="00267D18"/>
    <w:rsid w:val="00272CAD"/>
    <w:rsid w:val="00273131"/>
    <w:rsid w:val="0027505D"/>
    <w:rsid w:val="00280B15"/>
    <w:rsid w:val="002868E2"/>
    <w:rsid w:val="002869C3"/>
    <w:rsid w:val="00286F98"/>
    <w:rsid w:val="00287E08"/>
    <w:rsid w:val="00292793"/>
    <w:rsid w:val="00292E29"/>
    <w:rsid w:val="002936E4"/>
    <w:rsid w:val="00293C02"/>
    <w:rsid w:val="00294A95"/>
    <w:rsid w:val="002957B2"/>
    <w:rsid w:val="00296B88"/>
    <w:rsid w:val="002A0D12"/>
    <w:rsid w:val="002A153E"/>
    <w:rsid w:val="002A2108"/>
    <w:rsid w:val="002A260D"/>
    <w:rsid w:val="002A3CFB"/>
    <w:rsid w:val="002A3FD8"/>
    <w:rsid w:val="002A5C49"/>
    <w:rsid w:val="002B1261"/>
    <w:rsid w:val="002B2E74"/>
    <w:rsid w:val="002B355B"/>
    <w:rsid w:val="002B5B73"/>
    <w:rsid w:val="002B6F58"/>
    <w:rsid w:val="002B724D"/>
    <w:rsid w:val="002C74CA"/>
    <w:rsid w:val="002D09A9"/>
    <w:rsid w:val="002D2A01"/>
    <w:rsid w:val="002E4A5D"/>
    <w:rsid w:val="002E4E2D"/>
    <w:rsid w:val="002F391F"/>
    <w:rsid w:val="002F744D"/>
    <w:rsid w:val="003014B9"/>
    <w:rsid w:val="00302116"/>
    <w:rsid w:val="0030327E"/>
    <w:rsid w:val="00303DE6"/>
    <w:rsid w:val="00307DC8"/>
    <w:rsid w:val="00310124"/>
    <w:rsid w:val="00312AC8"/>
    <w:rsid w:val="00313926"/>
    <w:rsid w:val="00316D60"/>
    <w:rsid w:val="00322306"/>
    <w:rsid w:val="00325506"/>
    <w:rsid w:val="003323B9"/>
    <w:rsid w:val="00333BA7"/>
    <w:rsid w:val="0033574B"/>
    <w:rsid w:val="00335BF0"/>
    <w:rsid w:val="00335ECD"/>
    <w:rsid w:val="00336C24"/>
    <w:rsid w:val="00342302"/>
    <w:rsid w:val="00344DE8"/>
    <w:rsid w:val="00345AFC"/>
    <w:rsid w:val="00346361"/>
    <w:rsid w:val="00346705"/>
    <w:rsid w:val="003479F3"/>
    <w:rsid w:val="00350B42"/>
    <w:rsid w:val="00351D16"/>
    <w:rsid w:val="00352463"/>
    <w:rsid w:val="003527AB"/>
    <w:rsid w:val="003544FB"/>
    <w:rsid w:val="00354E10"/>
    <w:rsid w:val="003601F6"/>
    <w:rsid w:val="003615B9"/>
    <w:rsid w:val="00362B7D"/>
    <w:rsid w:val="00365D63"/>
    <w:rsid w:val="0036621D"/>
    <w:rsid w:val="003668D3"/>
    <w:rsid w:val="0036793B"/>
    <w:rsid w:val="00367A3B"/>
    <w:rsid w:val="00370265"/>
    <w:rsid w:val="0037078C"/>
    <w:rsid w:val="00370EDC"/>
    <w:rsid w:val="00372682"/>
    <w:rsid w:val="00374F08"/>
    <w:rsid w:val="003756FE"/>
    <w:rsid w:val="003759A7"/>
    <w:rsid w:val="0037617F"/>
    <w:rsid w:val="00376CC5"/>
    <w:rsid w:val="003828E1"/>
    <w:rsid w:val="00387888"/>
    <w:rsid w:val="003938CD"/>
    <w:rsid w:val="0039531E"/>
    <w:rsid w:val="0039693B"/>
    <w:rsid w:val="003A109E"/>
    <w:rsid w:val="003A254E"/>
    <w:rsid w:val="003A5509"/>
    <w:rsid w:val="003A5E96"/>
    <w:rsid w:val="003A60AF"/>
    <w:rsid w:val="003B3227"/>
    <w:rsid w:val="003B3C40"/>
    <w:rsid w:val="003B47D0"/>
    <w:rsid w:val="003C5539"/>
    <w:rsid w:val="003C5686"/>
    <w:rsid w:val="003C7793"/>
    <w:rsid w:val="003D00CA"/>
    <w:rsid w:val="003D180B"/>
    <w:rsid w:val="003D2887"/>
    <w:rsid w:val="003D2F2D"/>
    <w:rsid w:val="003E5142"/>
    <w:rsid w:val="003E6878"/>
    <w:rsid w:val="003E7926"/>
    <w:rsid w:val="003F42B2"/>
    <w:rsid w:val="003F5DDB"/>
    <w:rsid w:val="003F7090"/>
    <w:rsid w:val="003F70CC"/>
    <w:rsid w:val="004004BB"/>
    <w:rsid w:val="00401260"/>
    <w:rsid w:val="00401590"/>
    <w:rsid w:val="0040595C"/>
    <w:rsid w:val="00405C25"/>
    <w:rsid w:val="00407029"/>
    <w:rsid w:val="0040768B"/>
    <w:rsid w:val="0041391C"/>
    <w:rsid w:val="00415206"/>
    <w:rsid w:val="00420A16"/>
    <w:rsid w:val="0042202E"/>
    <w:rsid w:val="004273E2"/>
    <w:rsid w:val="004311A1"/>
    <w:rsid w:val="00431923"/>
    <w:rsid w:val="004409F9"/>
    <w:rsid w:val="004412DF"/>
    <w:rsid w:val="00446E4C"/>
    <w:rsid w:val="00446F4C"/>
    <w:rsid w:val="00447AC7"/>
    <w:rsid w:val="00447CA3"/>
    <w:rsid w:val="0045163E"/>
    <w:rsid w:val="00455675"/>
    <w:rsid w:val="004571B0"/>
    <w:rsid w:val="00457A81"/>
    <w:rsid w:val="00457D91"/>
    <w:rsid w:val="00463E3D"/>
    <w:rsid w:val="004645AE"/>
    <w:rsid w:val="00464DD9"/>
    <w:rsid w:val="00465D90"/>
    <w:rsid w:val="00473664"/>
    <w:rsid w:val="00474D38"/>
    <w:rsid w:val="0048134D"/>
    <w:rsid w:val="004817AE"/>
    <w:rsid w:val="004817DD"/>
    <w:rsid w:val="004829BE"/>
    <w:rsid w:val="0049231E"/>
    <w:rsid w:val="004923ED"/>
    <w:rsid w:val="00493372"/>
    <w:rsid w:val="00495E39"/>
    <w:rsid w:val="004965AC"/>
    <w:rsid w:val="004A289E"/>
    <w:rsid w:val="004B5D85"/>
    <w:rsid w:val="004B7360"/>
    <w:rsid w:val="004B752D"/>
    <w:rsid w:val="004B7AB9"/>
    <w:rsid w:val="004C1D84"/>
    <w:rsid w:val="004C3FE8"/>
    <w:rsid w:val="004C4CA4"/>
    <w:rsid w:val="004D0412"/>
    <w:rsid w:val="004D0F83"/>
    <w:rsid w:val="004D2730"/>
    <w:rsid w:val="004D30BB"/>
    <w:rsid w:val="004D3E33"/>
    <w:rsid w:val="004D6AE1"/>
    <w:rsid w:val="004D78E8"/>
    <w:rsid w:val="004F204F"/>
    <w:rsid w:val="004F2673"/>
    <w:rsid w:val="004F3A02"/>
    <w:rsid w:val="00501695"/>
    <w:rsid w:val="00503C55"/>
    <w:rsid w:val="00505A8C"/>
    <w:rsid w:val="0050762C"/>
    <w:rsid w:val="00510770"/>
    <w:rsid w:val="00511473"/>
    <w:rsid w:val="00511FA9"/>
    <w:rsid w:val="00513607"/>
    <w:rsid w:val="00513D66"/>
    <w:rsid w:val="0051736F"/>
    <w:rsid w:val="00517D21"/>
    <w:rsid w:val="005200C5"/>
    <w:rsid w:val="00520C0C"/>
    <w:rsid w:val="00521062"/>
    <w:rsid w:val="0052252B"/>
    <w:rsid w:val="0052260B"/>
    <w:rsid w:val="005250F2"/>
    <w:rsid w:val="00526E1D"/>
    <w:rsid w:val="00527042"/>
    <w:rsid w:val="00531D66"/>
    <w:rsid w:val="00537574"/>
    <w:rsid w:val="00537BEF"/>
    <w:rsid w:val="005414E6"/>
    <w:rsid w:val="005419A6"/>
    <w:rsid w:val="00541B20"/>
    <w:rsid w:val="00543B01"/>
    <w:rsid w:val="00547FAD"/>
    <w:rsid w:val="00551BCC"/>
    <w:rsid w:val="00552DB5"/>
    <w:rsid w:val="0055314C"/>
    <w:rsid w:val="00553B5F"/>
    <w:rsid w:val="005609D7"/>
    <w:rsid w:val="00563379"/>
    <w:rsid w:val="00575150"/>
    <w:rsid w:val="005849DA"/>
    <w:rsid w:val="00586105"/>
    <w:rsid w:val="00595EE6"/>
    <w:rsid w:val="00596034"/>
    <w:rsid w:val="00596B82"/>
    <w:rsid w:val="005A016A"/>
    <w:rsid w:val="005A1D84"/>
    <w:rsid w:val="005A207D"/>
    <w:rsid w:val="005A3C4E"/>
    <w:rsid w:val="005A6C67"/>
    <w:rsid w:val="005A70EA"/>
    <w:rsid w:val="005B29CE"/>
    <w:rsid w:val="005B60F1"/>
    <w:rsid w:val="005B7A6A"/>
    <w:rsid w:val="005C3963"/>
    <w:rsid w:val="005C46B6"/>
    <w:rsid w:val="005D1840"/>
    <w:rsid w:val="005D31BA"/>
    <w:rsid w:val="005D3396"/>
    <w:rsid w:val="005D35E4"/>
    <w:rsid w:val="005D5DB5"/>
    <w:rsid w:val="005D7910"/>
    <w:rsid w:val="005D7ADD"/>
    <w:rsid w:val="005E08AA"/>
    <w:rsid w:val="005E0E00"/>
    <w:rsid w:val="005E2ED1"/>
    <w:rsid w:val="005E4FAA"/>
    <w:rsid w:val="005F2465"/>
    <w:rsid w:val="005F2AA9"/>
    <w:rsid w:val="005F347C"/>
    <w:rsid w:val="005F388D"/>
    <w:rsid w:val="005F58CC"/>
    <w:rsid w:val="005F6100"/>
    <w:rsid w:val="005F62B2"/>
    <w:rsid w:val="006022A4"/>
    <w:rsid w:val="00605B49"/>
    <w:rsid w:val="006065EB"/>
    <w:rsid w:val="00612756"/>
    <w:rsid w:val="00614C68"/>
    <w:rsid w:val="0061629A"/>
    <w:rsid w:val="0061672B"/>
    <w:rsid w:val="0061688D"/>
    <w:rsid w:val="00616FDE"/>
    <w:rsid w:val="00620546"/>
    <w:rsid w:val="0062154F"/>
    <w:rsid w:val="00625F67"/>
    <w:rsid w:val="00626026"/>
    <w:rsid w:val="00631A8C"/>
    <w:rsid w:val="00636049"/>
    <w:rsid w:val="00636E0E"/>
    <w:rsid w:val="006376F5"/>
    <w:rsid w:val="00637BD4"/>
    <w:rsid w:val="00640B10"/>
    <w:rsid w:val="00641E5A"/>
    <w:rsid w:val="00642F1A"/>
    <w:rsid w:val="00643C24"/>
    <w:rsid w:val="00647145"/>
    <w:rsid w:val="00650A05"/>
    <w:rsid w:val="00651CA2"/>
    <w:rsid w:val="00653CB1"/>
    <w:rsid w:val="00653D60"/>
    <w:rsid w:val="006555A3"/>
    <w:rsid w:val="006563C6"/>
    <w:rsid w:val="00660D05"/>
    <w:rsid w:val="00660D18"/>
    <w:rsid w:val="00661250"/>
    <w:rsid w:val="00663F9B"/>
    <w:rsid w:val="006648C3"/>
    <w:rsid w:val="00664F46"/>
    <w:rsid w:val="006711A1"/>
    <w:rsid w:val="006711E4"/>
    <w:rsid w:val="00671D9A"/>
    <w:rsid w:val="00672491"/>
    <w:rsid w:val="00673952"/>
    <w:rsid w:val="006758D8"/>
    <w:rsid w:val="00675942"/>
    <w:rsid w:val="00677340"/>
    <w:rsid w:val="00680FB1"/>
    <w:rsid w:val="0068315E"/>
    <w:rsid w:val="00686C9D"/>
    <w:rsid w:val="00690530"/>
    <w:rsid w:val="0069255A"/>
    <w:rsid w:val="006951AA"/>
    <w:rsid w:val="0069566D"/>
    <w:rsid w:val="006A1526"/>
    <w:rsid w:val="006A5EDC"/>
    <w:rsid w:val="006B065A"/>
    <w:rsid w:val="006B28B3"/>
    <w:rsid w:val="006B2D5B"/>
    <w:rsid w:val="006B4118"/>
    <w:rsid w:val="006B45A0"/>
    <w:rsid w:val="006B64F9"/>
    <w:rsid w:val="006B7D14"/>
    <w:rsid w:val="006C186D"/>
    <w:rsid w:val="006C2769"/>
    <w:rsid w:val="006C7F00"/>
    <w:rsid w:val="006D1950"/>
    <w:rsid w:val="006D5B93"/>
    <w:rsid w:val="006E0638"/>
    <w:rsid w:val="006E18DE"/>
    <w:rsid w:val="006E236F"/>
    <w:rsid w:val="006E5100"/>
    <w:rsid w:val="006E54C5"/>
    <w:rsid w:val="006E66B1"/>
    <w:rsid w:val="006E6C25"/>
    <w:rsid w:val="006E7160"/>
    <w:rsid w:val="006F5849"/>
    <w:rsid w:val="00700D52"/>
    <w:rsid w:val="00701C52"/>
    <w:rsid w:val="007034A0"/>
    <w:rsid w:val="00703B5C"/>
    <w:rsid w:val="007064C6"/>
    <w:rsid w:val="00707DA2"/>
    <w:rsid w:val="00711D48"/>
    <w:rsid w:val="00712A2B"/>
    <w:rsid w:val="00714562"/>
    <w:rsid w:val="00720BF0"/>
    <w:rsid w:val="00720D01"/>
    <w:rsid w:val="00721CF4"/>
    <w:rsid w:val="00724ED2"/>
    <w:rsid w:val="00725A7D"/>
    <w:rsid w:val="00727093"/>
    <w:rsid w:val="0073085C"/>
    <w:rsid w:val="00731EF3"/>
    <w:rsid w:val="00733D5F"/>
    <w:rsid w:val="00735C13"/>
    <w:rsid w:val="007424F4"/>
    <w:rsid w:val="00746505"/>
    <w:rsid w:val="00746DCA"/>
    <w:rsid w:val="00750D20"/>
    <w:rsid w:val="00750ED9"/>
    <w:rsid w:val="007525C5"/>
    <w:rsid w:val="00752FD1"/>
    <w:rsid w:val="007552F9"/>
    <w:rsid w:val="00756F6E"/>
    <w:rsid w:val="0076226A"/>
    <w:rsid w:val="00762AB9"/>
    <w:rsid w:val="00763BDA"/>
    <w:rsid w:val="00763D3B"/>
    <w:rsid w:val="007642DF"/>
    <w:rsid w:val="00764B16"/>
    <w:rsid w:val="00765CF5"/>
    <w:rsid w:val="00766404"/>
    <w:rsid w:val="00767D6D"/>
    <w:rsid w:val="0077009C"/>
    <w:rsid w:val="007740D5"/>
    <w:rsid w:val="00776130"/>
    <w:rsid w:val="00777BB3"/>
    <w:rsid w:val="0079039B"/>
    <w:rsid w:val="007903A0"/>
    <w:rsid w:val="00790BB3"/>
    <w:rsid w:val="007910AC"/>
    <w:rsid w:val="00792043"/>
    <w:rsid w:val="00796529"/>
    <w:rsid w:val="00796592"/>
    <w:rsid w:val="00797EDD"/>
    <w:rsid w:val="007A03C6"/>
    <w:rsid w:val="007A07CA"/>
    <w:rsid w:val="007A417E"/>
    <w:rsid w:val="007A71D2"/>
    <w:rsid w:val="007A7CEA"/>
    <w:rsid w:val="007B0322"/>
    <w:rsid w:val="007B1B1D"/>
    <w:rsid w:val="007B294C"/>
    <w:rsid w:val="007B677B"/>
    <w:rsid w:val="007B6A0A"/>
    <w:rsid w:val="007B7A67"/>
    <w:rsid w:val="007C0E3F"/>
    <w:rsid w:val="007C206C"/>
    <w:rsid w:val="007C3D0B"/>
    <w:rsid w:val="007C5729"/>
    <w:rsid w:val="007D7ADE"/>
    <w:rsid w:val="007E2688"/>
    <w:rsid w:val="007E2F75"/>
    <w:rsid w:val="007F1846"/>
    <w:rsid w:val="007F1C41"/>
    <w:rsid w:val="007F350A"/>
    <w:rsid w:val="0080442F"/>
    <w:rsid w:val="008069C0"/>
    <w:rsid w:val="00806D54"/>
    <w:rsid w:val="00807E37"/>
    <w:rsid w:val="008111E4"/>
    <w:rsid w:val="0081301C"/>
    <w:rsid w:val="00815697"/>
    <w:rsid w:val="00817DD6"/>
    <w:rsid w:val="00824C52"/>
    <w:rsid w:val="0082513C"/>
    <w:rsid w:val="00832E79"/>
    <w:rsid w:val="0083381E"/>
    <w:rsid w:val="00835413"/>
    <w:rsid w:val="00842286"/>
    <w:rsid w:val="008439E2"/>
    <w:rsid w:val="00844D82"/>
    <w:rsid w:val="00846A8B"/>
    <w:rsid w:val="00847129"/>
    <w:rsid w:val="008471DB"/>
    <w:rsid w:val="00851F07"/>
    <w:rsid w:val="00854202"/>
    <w:rsid w:val="00860BB2"/>
    <w:rsid w:val="00861067"/>
    <w:rsid w:val="008613E0"/>
    <w:rsid w:val="008628EF"/>
    <w:rsid w:val="008629A9"/>
    <w:rsid w:val="008731DD"/>
    <w:rsid w:val="008743D0"/>
    <w:rsid w:val="008747DA"/>
    <w:rsid w:val="00874BB5"/>
    <w:rsid w:val="00880A67"/>
    <w:rsid w:val="00882B58"/>
    <w:rsid w:val="0088513A"/>
    <w:rsid w:val="008934B8"/>
    <w:rsid w:val="00893C19"/>
    <w:rsid w:val="00894895"/>
    <w:rsid w:val="00894F6E"/>
    <w:rsid w:val="00895308"/>
    <w:rsid w:val="008A0240"/>
    <w:rsid w:val="008A0EF9"/>
    <w:rsid w:val="008B5560"/>
    <w:rsid w:val="008C0916"/>
    <w:rsid w:val="008C4D1C"/>
    <w:rsid w:val="008C55E2"/>
    <w:rsid w:val="008C708F"/>
    <w:rsid w:val="008D04C9"/>
    <w:rsid w:val="008D1623"/>
    <w:rsid w:val="008D204F"/>
    <w:rsid w:val="008D6C8D"/>
    <w:rsid w:val="008E2B54"/>
    <w:rsid w:val="008E4404"/>
    <w:rsid w:val="008E58C7"/>
    <w:rsid w:val="008F03B1"/>
    <w:rsid w:val="008F1808"/>
    <w:rsid w:val="008F1B2F"/>
    <w:rsid w:val="008F5021"/>
    <w:rsid w:val="008F6DE6"/>
    <w:rsid w:val="008F73F8"/>
    <w:rsid w:val="00900838"/>
    <w:rsid w:val="009018A9"/>
    <w:rsid w:val="00902222"/>
    <w:rsid w:val="009049BE"/>
    <w:rsid w:val="0090661F"/>
    <w:rsid w:val="00914819"/>
    <w:rsid w:val="00915F67"/>
    <w:rsid w:val="0091798E"/>
    <w:rsid w:val="0092065B"/>
    <w:rsid w:val="0092438F"/>
    <w:rsid w:val="009250A3"/>
    <w:rsid w:val="009268D3"/>
    <w:rsid w:val="00931196"/>
    <w:rsid w:val="0093312E"/>
    <w:rsid w:val="009346BB"/>
    <w:rsid w:val="0093576A"/>
    <w:rsid w:val="0093647E"/>
    <w:rsid w:val="00941BC6"/>
    <w:rsid w:val="00942889"/>
    <w:rsid w:val="009428C8"/>
    <w:rsid w:val="00942C1B"/>
    <w:rsid w:val="00943162"/>
    <w:rsid w:val="00943573"/>
    <w:rsid w:val="009469C1"/>
    <w:rsid w:val="009472BD"/>
    <w:rsid w:val="00947D59"/>
    <w:rsid w:val="009554FD"/>
    <w:rsid w:val="0095698A"/>
    <w:rsid w:val="00960F04"/>
    <w:rsid w:val="00966EE0"/>
    <w:rsid w:val="00967FD3"/>
    <w:rsid w:val="00970A71"/>
    <w:rsid w:val="00971B61"/>
    <w:rsid w:val="00971E02"/>
    <w:rsid w:val="00972A38"/>
    <w:rsid w:val="009735F7"/>
    <w:rsid w:val="009743BC"/>
    <w:rsid w:val="00976A2F"/>
    <w:rsid w:val="00980C31"/>
    <w:rsid w:val="00980F51"/>
    <w:rsid w:val="009837B5"/>
    <w:rsid w:val="00983938"/>
    <w:rsid w:val="00987DD8"/>
    <w:rsid w:val="00987EB8"/>
    <w:rsid w:val="009938BE"/>
    <w:rsid w:val="009955FF"/>
    <w:rsid w:val="009971AA"/>
    <w:rsid w:val="009A1A79"/>
    <w:rsid w:val="009B0515"/>
    <w:rsid w:val="009B0B92"/>
    <w:rsid w:val="009B33BD"/>
    <w:rsid w:val="009B4511"/>
    <w:rsid w:val="009B509D"/>
    <w:rsid w:val="009B685A"/>
    <w:rsid w:val="009C1BCC"/>
    <w:rsid w:val="009C5F00"/>
    <w:rsid w:val="009C6CBD"/>
    <w:rsid w:val="009C78B5"/>
    <w:rsid w:val="009C7A37"/>
    <w:rsid w:val="009D02F1"/>
    <w:rsid w:val="009D259D"/>
    <w:rsid w:val="009D5E8C"/>
    <w:rsid w:val="009D6262"/>
    <w:rsid w:val="009D7A88"/>
    <w:rsid w:val="009E0D84"/>
    <w:rsid w:val="009E2354"/>
    <w:rsid w:val="009E470C"/>
    <w:rsid w:val="009E497B"/>
    <w:rsid w:val="009E77A9"/>
    <w:rsid w:val="009F077D"/>
    <w:rsid w:val="009F11E8"/>
    <w:rsid w:val="009F2A0F"/>
    <w:rsid w:val="009F3355"/>
    <w:rsid w:val="009F58F7"/>
    <w:rsid w:val="009F6708"/>
    <w:rsid w:val="009F676B"/>
    <w:rsid w:val="00A00487"/>
    <w:rsid w:val="00A010F4"/>
    <w:rsid w:val="00A05B28"/>
    <w:rsid w:val="00A105A5"/>
    <w:rsid w:val="00A117B0"/>
    <w:rsid w:val="00A12A6D"/>
    <w:rsid w:val="00A22F97"/>
    <w:rsid w:val="00A23807"/>
    <w:rsid w:val="00A261A8"/>
    <w:rsid w:val="00A27286"/>
    <w:rsid w:val="00A27F34"/>
    <w:rsid w:val="00A3014C"/>
    <w:rsid w:val="00A31807"/>
    <w:rsid w:val="00A31F72"/>
    <w:rsid w:val="00A34CE0"/>
    <w:rsid w:val="00A353B4"/>
    <w:rsid w:val="00A3709B"/>
    <w:rsid w:val="00A4032E"/>
    <w:rsid w:val="00A40DD2"/>
    <w:rsid w:val="00A411D7"/>
    <w:rsid w:val="00A50D9D"/>
    <w:rsid w:val="00A53000"/>
    <w:rsid w:val="00A545C6"/>
    <w:rsid w:val="00A547DF"/>
    <w:rsid w:val="00A55FFD"/>
    <w:rsid w:val="00A57677"/>
    <w:rsid w:val="00A6653F"/>
    <w:rsid w:val="00A71E60"/>
    <w:rsid w:val="00A75F87"/>
    <w:rsid w:val="00A77230"/>
    <w:rsid w:val="00A83364"/>
    <w:rsid w:val="00A84765"/>
    <w:rsid w:val="00A84A21"/>
    <w:rsid w:val="00A900A7"/>
    <w:rsid w:val="00A91274"/>
    <w:rsid w:val="00A93800"/>
    <w:rsid w:val="00A95476"/>
    <w:rsid w:val="00A95D8B"/>
    <w:rsid w:val="00AA1DC4"/>
    <w:rsid w:val="00AA76D8"/>
    <w:rsid w:val="00AB017B"/>
    <w:rsid w:val="00AB2A01"/>
    <w:rsid w:val="00AB3B46"/>
    <w:rsid w:val="00AB4001"/>
    <w:rsid w:val="00AB49CD"/>
    <w:rsid w:val="00AB6976"/>
    <w:rsid w:val="00AB74CB"/>
    <w:rsid w:val="00AC019F"/>
    <w:rsid w:val="00AC0270"/>
    <w:rsid w:val="00AC06DE"/>
    <w:rsid w:val="00AC1D9F"/>
    <w:rsid w:val="00AC35E2"/>
    <w:rsid w:val="00AC3EA3"/>
    <w:rsid w:val="00AC792D"/>
    <w:rsid w:val="00AD2201"/>
    <w:rsid w:val="00AD61BA"/>
    <w:rsid w:val="00AE0B01"/>
    <w:rsid w:val="00AE1E20"/>
    <w:rsid w:val="00AE41FD"/>
    <w:rsid w:val="00AE47C9"/>
    <w:rsid w:val="00AE4B93"/>
    <w:rsid w:val="00AE7957"/>
    <w:rsid w:val="00AF1AC6"/>
    <w:rsid w:val="00AF2F7E"/>
    <w:rsid w:val="00AF33AF"/>
    <w:rsid w:val="00AF3DDC"/>
    <w:rsid w:val="00AF4007"/>
    <w:rsid w:val="00AF43BD"/>
    <w:rsid w:val="00AF44D8"/>
    <w:rsid w:val="00B0023B"/>
    <w:rsid w:val="00B01B25"/>
    <w:rsid w:val="00B01FF9"/>
    <w:rsid w:val="00B05E7E"/>
    <w:rsid w:val="00B067A1"/>
    <w:rsid w:val="00B1071E"/>
    <w:rsid w:val="00B15BD4"/>
    <w:rsid w:val="00B16D66"/>
    <w:rsid w:val="00B200D7"/>
    <w:rsid w:val="00B22F3C"/>
    <w:rsid w:val="00B239C6"/>
    <w:rsid w:val="00B24417"/>
    <w:rsid w:val="00B24BC5"/>
    <w:rsid w:val="00B33558"/>
    <w:rsid w:val="00B42715"/>
    <w:rsid w:val="00B467DF"/>
    <w:rsid w:val="00B51D51"/>
    <w:rsid w:val="00B52C71"/>
    <w:rsid w:val="00B56280"/>
    <w:rsid w:val="00B56946"/>
    <w:rsid w:val="00B60DFF"/>
    <w:rsid w:val="00B61F3E"/>
    <w:rsid w:val="00B62CCC"/>
    <w:rsid w:val="00B630F2"/>
    <w:rsid w:val="00B63B69"/>
    <w:rsid w:val="00B657B8"/>
    <w:rsid w:val="00B724E6"/>
    <w:rsid w:val="00B72632"/>
    <w:rsid w:val="00B73BFE"/>
    <w:rsid w:val="00B75689"/>
    <w:rsid w:val="00B76139"/>
    <w:rsid w:val="00B76157"/>
    <w:rsid w:val="00B76BE6"/>
    <w:rsid w:val="00B80346"/>
    <w:rsid w:val="00B8402D"/>
    <w:rsid w:val="00B84920"/>
    <w:rsid w:val="00B84AF7"/>
    <w:rsid w:val="00B8556A"/>
    <w:rsid w:val="00B94FCF"/>
    <w:rsid w:val="00B967CD"/>
    <w:rsid w:val="00BA1CB3"/>
    <w:rsid w:val="00BA4103"/>
    <w:rsid w:val="00BA4587"/>
    <w:rsid w:val="00BA5E40"/>
    <w:rsid w:val="00BA78BF"/>
    <w:rsid w:val="00BA7DF9"/>
    <w:rsid w:val="00BA7E23"/>
    <w:rsid w:val="00BB2BAC"/>
    <w:rsid w:val="00BB41CE"/>
    <w:rsid w:val="00BB4B79"/>
    <w:rsid w:val="00BB59F3"/>
    <w:rsid w:val="00BB6949"/>
    <w:rsid w:val="00BB6BD0"/>
    <w:rsid w:val="00BC04E6"/>
    <w:rsid w:val="00BC1299"/>
    <w:rsid w:val="00BC3E9C"/>
    <w:rsid w:val="00BC452A"/>
    <w:rsid w:val="00BC4E50"/>
    <w:rsid w:val="00BC6BE0"/>
    <w:rsid w:val="00BC6CB9"/>
    <w:rsid w:val="00BC7B3F"/>
    <w:rsid w:val="00BD772A"/>
    <w:rsid w:val="00BE2CE8"/>
    <w:rsid w:val="00BE36A1"/>
    <w:rsid w:val="00BE6BC5"/>
    <w:rsid w:val="00BE756B"/>
    <w:rsid w:val="00BF057C"/>
    <w:rsid w:val="00BF1937"/>
    <w:rsid w:val="00BF3640"/>
    <w:rsid w:val="00BF3D17"/>
    <w:rsid w:val="00BF510D"/>
    <w:rsid w:val="00C001FB"/>
    <w:rsid w:val="00C012A3"/>
    <w:rsid w:val="00C025F1"/>
    <w:rsid w:val="00C068C6"/>
    <w:rsid w:val="00C11FC3"/>
    <w:rsid w:val="00C12997"/>
    <w:rsid w:val="00C150F4"/>
    <w:rsid w:val="00C16BA8"/>
    <w:rsid w:val="00C16F19"/>
    <w:rsid w:val="00C20BD6"/>
    <w:rsid w:val="00C2334E"/>
    <w:rsid w:val="00C2771A"/>
    <w:rsid w:val="00C27919"/>
    <w:rsid w:val="00C30EB1"/>
    <w:rsid w:val="00C31F9C"/>
    <w:rsid w:val="00C32383"/>
    <w:rsid w:val="00C34B30"/>
    <w:rsid w:val="00C37A26"/>
    <w:rsid w:val="00C4559C"/>
    <w:rsid w:val="00C521D0"/>
    <w:rsid w:val="00C52A7B"/>
    <w:rsid w:val="00C5319B"/>
    <w:rsid w:val="00C572D7"/>
    <w:rsid w:val="00C61E87"/>
    <w:rsid w:val="00C6324C"/>
    <w:rsid w:val="00C64430"/>
    <w:rsid w:val="00C679AA"/>
    <w:rsid w:val="00C724CF"/>
    <w:rsid w:val="00C748CF"/>
    <w:rsid w:val="00C7576E"/>
    <w:rsid w:val="00C75972"/>
    <w:rsid w:val="00C7606D"/>
    <w:rsid w:val="00C76C7C"/>
    <w:rsid w:val="00C82792"/>
    <w:rsid w:val="00C83B9E"/>
    <w:rsid w:val="00C848ED"/>
    <w:rsid w:val="00C92B8B"/>
    <w:rsid w:val="00C92D1B"/>
    <w:rsid w:val="00C940CF"/>
    <w:rsid w:val="00C948FD"/>
    <w:rsid w:val="00C95640"/>
    <w:rsid w:val="00C97A0A"/>
    <w:rsid w:val="00CA1E4D"/>
    <w:rsid w:val="00CA2748"/>
    <w:rsid w:val="00CA32FD"/>
    <w:rsid w:val="00CA4318"/>
    <w:rsid w:val="00CA48AB"/>
    <w:rsid w:val="00CA5B67"/>
    <w:rsid w:val="00CB2220"/>
    <w:rsid w:val="00CB22CC"/>
    <w:rsid w:val="00CB24A1"/>
    <w:rsid w:val="00CB43D5"/>
    <w:rsid w:val="00CB551A"/>
    <w:rsid w:val="00CB6984"/>
    <w:rsid w:val="00CB7AFC"/>
    <w:rsid w:val="00CC3AA8"/>
    <w:rsid w:val="00CC3D84"/>
    <w:rsid w:val="00CC4FAD"/>
    <w:rsid w:val="00CC76F9"/>
    <w:rsid w:val="00CD066B"/>
    <w:rsid w:val="00CD119E"/>
    <w:rsid w:val="00CD1B2B"/>
    <w:rsid w:val="00CD3ECE"/>
    <w:rsid w:val="00CD46E2"/>
    <w:rsid w:val="00CE0515"/>
    <w:rsid w:val="00CE054E"/>
    <w:rsid w:val="00CE0AFC"/>
    <w:rsid w:val="00CE0D65"/>
    <w:rsid w:val="00CE7105"/>
    <w:rsid w:val="00CF574B"/>
    <w:rsid w:val="00CF6AD7"/>
    <w:rsid w:val="00CF7940"/>
    <w:rsid w:val="00D00D0B"/>
    <w:rsid w:val="00D01B83"/>
    <w:rsid w:val="00D039E7"/>
    <w:rsid w:val="00D04B69"/>
    <w:rsid w:val="00D0536F"/>
    <w:rsid w:val="00D0555D"/>
    <w:rsid w:val="00D145C5"/>
    <w:rsid w:val="00D175EF"/>
    <w:rsid w:val="00D17FBC"/>
    <w:rsid w:val="00D20648"/>
    <w:rsid w:val="00D22112"/>
    <w:rsid w:val="00D313CD"/>
    <w:rsid w:val="00D341CA"/>
    <w:rsid w:val="00D351F3"/>
    <w:rsid w:val="00D37243"/>
    <w:rsid w:val="00D40420"/>
    <w:rsid w:val="00D446F2"/>
    <w:rsid w:val="00D45547"/>
    <w:rsid w:val="00D45E5C"/>
    <w:rsid w:val="00D47A5B"/>
    <w:rsid w:val="00D47BFC"/>
    <w:rsid w:val="00D50186"/>
    <w:rsid w:val="00D5202D"/>
    <w:rsid w:val="00D5229E"/>
    <w:rsid w:val="00D537FA"/>
    <w:rsid w:val="00D54AE4"/>
    <w:rsid w:val="00D54EF0"/>
    <w:rsid w:val="00D5518C"/>
    <w:rsid w:val="00D567B2"/>
    <w:rsid w:val="00D573E0"/>
    <w:rsid w:val="00D60BBE"/>
    <w:rsid w:val="00D61C3D"/>
    <w:rsid w:val="00D67BA6"/>
    <w:rsid w:val="00D67CB4"/>
    <w:rsid w:val="00D718EB"/>
    <w:rsid w:val="00D7211E"/>
    <w:rsid w:val="00D73F57"/>
    <w:rsid w:val="00D7481F"/>
    <w:rsid w:val="00D74FC2"/>
    <w:rsid w:val="00D75FBA"/>
    <w:rsid w:val="00D80D99"/>
    <w:rsid w:val="00D83FC8"/>
    <w:rsid w:val="00D84F50"/>
    <w:rsid w:val="00D852D4"/>
    <w:rsid w:val="00D856A3"/>
    <w:rsid w:val="00D91AC2"/>
    <w:rsid w:val="00D92BBA"/>
    <w:rsid w:val="00D9503C"/>
    <w:rsid w:val="00D95D43"/>
    <w:rsid w:val="00D97F7F"/>
    <w:rsid w:val="00DA0D3C"/>
    <w:rsid w:val="00DA1A57"/>
    <w:rsid w:val="00DA336A"/>
    <w:rsid w:val="00DA7663"/>
    <w:rsid w:val="00DB06AF"/>
    <w:rsid w:val="00DB2020"/>
    <w:rsid w:val="00DB7353"/>
    <w:rsid w:val="00DB7E93"/>
    <w:rsid w:val="00DC065C"/>
    <w:rsid w:val="00DC0E59"/>
    <w:rsid w:val="00DC196B"/>
    <w:rsid w:val="00DC1CFA"/>
    <w:rsid w:val="00DC2F8D"/>
    <w:rsid w:val="00DC6F59"/>
    <w:rsid w:val="00DD24F5"/>
    <w:rsid w:val="00DD37EB"/>
    <w:rsid w:val="00DD54BE"/>
    <w:rsid w:val="00DD6A5A"/>
    <w:rsid w:val="00DD7133"/>
    <w:rsid w:val="00DD73EF"/>
    <w:rsid w:val="00DE23E8"/>
    <w:rsid w:val="00DE47B4"/>
    <w:rsid w:val="00DE583C"/>
    <w:rsid w:val="00DE7A46"/>
    <w:rsid w:val="00DF0609"/>
    <w:rsid w:val="00DF15BD"/>
    <w:rsid w:val="00DF187F"/>
    <w:rsid w:val="00DF5ABB"/>
    <w:rsid w:val="00DF72B3"/>
    <w:rsid w:val="00E0049E"/>
    <w:rsid w:val="00E011FB"/>
    <w:rsid w:val="00E0128B"/>
    <w:rsid w:val="00E0251B"/>
    <w:rsid w:val="00E11920"/>
    <w:rsid w:val="00E11C78"/>
    <w:rsid w:val="00E13A70"/>
    <w:rsid w:val="00E14D5A"/>
    <w:rsid w:val="00E21591"/>
    <w:rsid w:val="00E22684"/>
    <w:rsid w:val="00E23626"/>
    <w:rsid w:val="00E2440A"/>
    <w:rsid w:val="00E42318"/>
    <w:rsid w:val="00E42722"/>
    <w:rsid w:val="00E42A17"/>
    <w:rsid w:val="00E43A38"/>
    <w:rsid w:val="00E4557F"/>
    <w:rsid w:val="00E52961"/>
    <w:rsid w:val="00E556AB"/>
    <w:rsid w:val="00E563EF"/>
    <w:rsid w:val="00E64C91"/>
    <w:rsid w:val="00E64E17"/>
    <w:rsid w:val="00E6605B"/>
    <w:rsid w:val="00E66F89"/>
    <w:rsid w:val="00E73F2D"/>
    <w:rsid w:val="00E74090"/>
    <w:rsid w:val="00E77C18"/>
    <w:rsid w:val="00E852EA"/>
    <w:rsid w:val="00E92CD9"/>
    <w:rsid w:val="00E92CFB"/>
    <w:rsid w:val="00E95952"/>
    <w:rsid w:val="00E95AE4"/>
    <w:rsid w:val="00E9687C"/>
    <w:rsid w:val="00EA1277"/>
    <w:rsid w:val="00EA3D3C"/>
    <w:rsid w:val="00EA570A"/>
    <w:rsid w:val="00EA66BF"/>
    <w:rsid w:val="00EB0884"/>
    <w:rsid w:val="00EB220E"/>
    <w:rsid w:val="00EB57E3"/>
    <w:rsid w:val="00EC0ED5"/>
    <w:rsid w:val="00EC1920"/>
    <w:rsid w:val="00EC3101"/>
    <w:rsid w:val="00EC34A0"/>
    <w:rsid w:val="00EC4228"/>
    <w:rsid w:val="00EC4A0B"/>
    <w:rsid w:val="00EC72CF"/>
    <w:rsid w:val="00EC7CC3"/>
    <w:rsid w:val="00ED19B5"/>
    <w:rsid w:val="00ED1BC3"/>
    <w:rsid w:val="00ED1C2E"/>
    <w:rsid w:val="00ED2AD6"/>
    <w:rsid w:val="00ED3287"/>
    <w:rsid w:val="00ED37D4"/>
    <w:rsid w:val="00ED5F12"/>
    <w:rsid w:val="00ED7373"/>
    <w:rsid w:val="00ED77A3"/>
    <w:rsid w:val="00EE0F82"/>
    <w:rsid w:val="00EE275A"/>
    <w:rsid w:val="00EE4958"/>
    <w:rsid w:val="00EE5FF0"/>
    <w:rsid w:val="00EE6483"/>
    <w:rsid w:val="00EF09A1"/>
    <w:rsid w:val="00EF0E07"/>
    <w:rsid w:val="00EF13E9"/>
    <w:rsid w:val="00EF4C79"/>
    <w:rsid w:val="00EF5ACD"/>
    <w:rsid w:val="00EF6D82"/>
    <w:rsid w:val="00F0086C"/>
    <w:rsid w:val="00F012B2"/>
    <w:rsid w:val="00F02F1A"/>
    <w:rsid w:val="00F048F9"/>
    <w:rsid w:val="00F05605"/>
    <w:rsid w:val="00F05A6C"/>
    <w:rsid w:val="00F05A84"/>
    <w:rsid w:val="00F05F00"/>
    <w:rsid w:val="00F070A4"/>
    <w:rsid w:val="00F07B98"/>
    <w:rsid w:val="00F13AE3"/>
    <w:rsid w:val="00F1466D"/>
    <w:rsid w:val="00F148F9"/>
    <w:rsid w:val="00F158B2"/>
    <w:rsid w:val="00F158DB"/>
    <w:rsid w:val="00F206A4"/>
    <w:rsid w:val="00F217D1"/>
    <w:rsid w:val="00F254A4"/>
    <w:rsid w:val="00F25A29"/>
    <w:rsid w:val="00F25C00"/>
    <w:rsid w:val="00F30348"/>
    <w:rsid w:val="00F408AB"/>
    <w:rsid w:val="00F4267B"/>
    <w:rsid w:val="00F43E56"/>
    <w:rsid w:val="00F462ED"/>
    <w:rsid w:val="00F46494"/>
    <w:rsid w:val="00F511F4"/>
    <w:rsid w:val="00F558AB"/>
    <w:rsid w:val="00F61D89"/>
    <w:rsid w:val="00F62375"/>
    <w:rsid w:val="00F637E0"/>
    <w:rsid w:val="00F66713"/>
    <w:rsid w:val="00F70642"/>
    <w:rsid w:val="00F725C4"/>
    <w:rsid w:val="00F72DC9"/>
    <w:rsid w:val="00F757FF"/>
    <w:rsid w:val="00F7586F"/>
    <w:rsid w:val="00F80431"/>
    <w:rsid w:val="00F81033"/>
    <w:rsid w:val="00F816DD"/>
    <w:rsid w:val="00F81F17"/>
    <w:rsid w:val="00F86ABB"/>
    <w:rsid w:val="00F90486"/>
    <w:rsid w:val="00F92797"/>
    <w:rsid w:val="00F97039"/>
    <w:rsid w:val="00F97FCA"/>
    <w:rsid w:val="00FA12FA"/>
    <w:rsid w:val="00FA1782"/>
    <w:rsid w:val="00FA1F5D"/>
    <w:rsid w:val="00FA4897"/>
    <w:rsid w:val="00FA6976"/>
    <w:rsid w:val="00FB50E8"/>
    <w:rsid w:val="00FB5644"/>
    <w:rsid w:val="00FB7546"/>
    <w:rsid w:val="00FC0A8C"/>
    <w:rsid w:val="00FC1526"/>
    <w:rsid w:val="00FC1E89"/>
    <w:rsid w:val="00FC2FA0"/>
    <w:rsid w:val="00FC34FA"/>
    <w:rsid w:val="00FC5DEE"/>
    <w:rsid w:val="00FC75C8"/>
    <w:rsid w:val="00FD02F7"/>
    <w:rsid w:val="00FD1252"/>
    <w:rsid w:val="00FD65DB"/>
    <w:rsid w:val="00FD6A6E"/>
    <w:rsid w:val="00FD6DC9"/>
    <w:rsid w:val="00FD7648"/>
    <w:rsid w:val="00FE13B6"/>
    <w:rsid w:val="00FE2770"/>
    <w:rsid w:val="00FE4147"/>
    <w:rsid w:val="00FE71F9"/>
    <w:rsid w:val="00FE7DA8"/>
    <w:rsid w:val="00FF4A54"/>
    <w:rsid w:val="00FF4F77"/>
    <w:rsid w:val="00FF7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BEA237"/>
  <w15:docId w15:val="{9EDAF096-1384-4A3B-870A-75888B0F7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Theme="minorEastAsia" w:hAnsiTheme="maj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0D99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D80D99"/>
    <w:pPr>
      <w:numPr>
        <w:numId w:val="17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D80D99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D80D99"/>
    <w:pPr>
      <w:keepNext/>
      <w:keepLines/>
      <w:numPr>
        <w:ilvl w:val="2"/>
        <w:numId w:val="17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D80D99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D80D99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14739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147395"/>
    <w:rPr>
      <w:rFonts w:ascii="Times New Roman" w:eastAsia="Cambria" w:hAnsi="Times New Roman" w:cs="Times New Roman"/>
      <w:b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724CF"/>
    <w:rPr>
      <w:rFonts w:ascii="Times New Roman" w:hAnsi="Times New Roman"/>
      <w:i/>
      <w:iCs/>
    </w:rPr>
  </w:style>
  <w:style w:type="paragraph" w:styleId="ListParagraph">
    <w:name w:val="List Paragraph"/>
    <w:basedOn w:val="Normal"/>
    <w:uiPriority w:val="34"/>
    <w:qFormat/>
    <w:rsid w:val="00310124"/>
    <w:pPr>
      <w:numPr>
        <w:numId w:val="14"/>
      </w:numPr>
      <w:ind w:left="1434" w:hanging="357"/>
      <w:contextualSpacing/>
    </w:pPr>
    <w:rPr>
      <w:rFonts w:eastAsia="Cambria" w:cs="Times New Roman"/>
      <w:szCs w:val="24"/>
    </w:rPr>
  </w:style>
  <w:style w:type="character" w:styleId="Strong">
    <w:name w:val="Strong"/>
    <w:basedOn w:val="DefaultParagraphFont"/>
    <w:uiPriority w:val="22"/>
    <w:qFormat/>
    <w:rsid w:val="00C724CF"/>
    <w:rPr>
      <w:rFonts w:ascii="Times New Roman" w:hAnsi="Times New Roman"/>
      <w:b/>
      <w:bCs/>
    </w:rPr>
  </w:style>
  <w:style w:type="paragraph" w:styleId="NormalWeb">
    <w:name w:val="Normal (Web)"/>
    <w:basedOn w:val="Normal"/>
    <w:uiPriority w:val="99"/>
    <w:unhideWhenUsed/>
    <w:rsid w:val="00117666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Header">
    <w:name w:val="header"/>
    <w:basedOn w:val="Normal"/>
    <w:link w:val="HeaderChar"/>
    <w:uiPriority w:val="99"/>
    <w:unhideWhenUsed/>
    <w:rsid w:val="00A53000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53000"/>
    <w:rPr>
      <w:rFonts w:ascii="Times New Roman" w:hAnsi="Times New Roman"/>
      <w:b/>
      <w:sz w:val="24"/>
    </w:rPr>
  </w:style>
  <w:style w:type="paragraph" w:styleId="Footer">
    <w:name w:val="footer"/>
    <w:basedOn w:val="Normal"/>
    <w:link w:val="FooterChar"/>
    <w:uiPriority w:val="99"/>
    <w:unhideWhenUsed/>
    <w:rsid w:val="00117666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17666"/>
  </w:style>
  <w:style w:type="table" w:styleId="TableGrid">
    <w:name w:val="Table Grid"/>
    <w:basedOn w:val="TableNormal"/>
    <w:uiPriority w:val="59"/>
    <w:rsid w:val="001176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117666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1766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17666"/>
    <w:rPr>
      <w:vertAlign w:val="superscript"/>
    </w:rPr>
  </w:style>
  <w:style w:type="paragraph" w:styleId="Caption">
    <w:name w:val="caption"/>
    <w:basedOn w:val="Normal"/>
    <w:next w:val="NoSpacing"/>
    <w:uiPriority w:val="35"/>
    <w:unhideWhenUsed/>
    <w:qFormat/>
    <w:rsid w:val="00A53000"/>
    <w:pPr>
      <w:keepNext/>
    </w:pPr>
    <w:rPr>
      <w:rFonts w:cs="Times New Roman"/>
      <w:b/>
      <w:bCs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766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666"/>
    <w:rPr>
      <w:rFonts w:ascii="Tahoma" w:hAnsi="Tahoma" w:cs="Tahoma"/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117666"/>
  </w:style>
  <w:style w:type="paragraph" w:styleId="EndnoteText">
    <w:name w:val="endnote text"/>
    <w:basedOn w:val="Normal"/>
    <w:link w:val="EndnoteTextChar"/>
    <w:uiPriority w:val="99"/>
    <w:semiHidden/>
    <w:unhideWhenUsed/>
    <w:rsid w:val="00CD066B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D066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D066B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725A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5A7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5A7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5A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5A7D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A1D8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D5B93"/>
    <w:rPr>
      <w:color w:val="800080" w:themeColor="followedHyperlink"/>
      <w:u w:val="single"/>
    </w:rPr>
  </w:style>
  <w:style w:type="paragraph" w:styleId="Title">
    <w:name w:val="Title"/>
    <w:basedOn w:val="Normal"/>
    <w:next w:val="Normal"/>
    <w:link w:val="TitleChar"/>
    <w:qFormat/>
    <w:rsid w:val="00D80D99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D80D99"/>
    <w:rPr>
      <w:rFonts w:ascii="Times New Roman" w:hAnsi="Times New Roman" w:cs="Times New Roman"/>
      <w:b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C0270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651CA2"/>
    <w:rPr>
      <w:rFonts w:ascii="Times New Roman" w:hAnsi="Times New Roman" w:cs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2"/>
    <w:rsid w:val="005D1840"/>
    <w:rPr>
      <w:rFonts w:ascii="Times New Roman" w:eastAsiaTheme="majorEastAsia" w:hAnsi="Times New Roman" w:cstheme="majorBidi"/>
      <w:b/>
      <w:sz w:val="24"/>
      <w:szCs w:val="24"/>
    </w:rPr>
  </w:style>
  <w:style w:type="paragraph" w:styleId="NoSpacing">
    <w:name w:val="No Spacing"/>
    <w:uiPriority w:val="99"/>
    <w:unhideWhenUsed/>
    <w:qFormat/>
    <w:rsid w:val="00A53000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Heading4Char">
    <w:name w:val="Heading 4 Char"/>
    <w:basedOn w:val="DefaultParagraphFont"/>
    <w:link w:val="Heading4"/>
    <w:uiPriority w:val="2"/>
    <w:rsid w:val="005D1840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5D1840"/>
    <w:rPr>
      <w:rFonts w:ascii="Times New Roman" w:eastAsiaTheme="majorEastAsia" w:hAnsi="Times New Roman" w:cstheme="majorBidi"/>
      <w:b/>
      <w:iCs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651CA2"/>
  </w:style>
  <w:style w:type="character" w:styleId="SubtleEmphasis">
    <w:name w:val="Subtle Emphasis"/>
    <w:basedOn w:val="DefaultParagraphFont"/>
    <w:uiPriority w:val="19"/>
    <w:qFormat/>
    <w:rsid w:val="00C724CF"/>
    <w:rPr>
      <w:rFonts w:ascii="Times New Roman" w:hAnsi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unhideWhenUsed/>
    <w:rsid w:val="00C724CF"/>
    <w:rPr>
      <w:rFonts w:ascii="Times New Roman" w:hAnsi="Times New Roman"/>
      <w:i/>
      <w:iCs/>
      <w:color w:val="auto"/>
    </w:rPr>
  </w:style>
  <w:style w:type="paragraph" w:styleId="Quote">
    <w:name w:val="Quote"/>
    <w:basedOn w:val="Normal"/>
    <w:next w:val="Normal"/>
    <w:link w:val="QuoteChar"/>
    <w:uiPriority w:val="29"/>
    <w:qFormat/>
    <w:rsid w:val="00C724C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724CF"/>
    <w:rPr>
      <w:rFonts w:ascii="Times New Roman" w:hAnsi="Times New Roman"/>
      <w:i/>
      <w:iCs/>
      <w:color w:val="404040" w:themeColor="text1" w:themeTint="BF"/>
      <w:sz w:val="24"/>
    </w:rPr>
  </w:style>
  <w:style w:type="character" w:styleId="IntenseReference">
    <w:name w:val="Intense Reference"/>
    <w:basedOn w:val="DefaultParagraphFont"/>
    <w:uiPriority w:val="32"/>
    <w:qFormat/>
    <w:rsid w:val="00C724CF"/>
    <w:rPr>
      <w:b/>
      <w:bCs/>
      <w:smallCaps/>
      <w:color w:val="auto"/>
      <w:spacing w:val="5"/>
    </w:rPr>
  </w:style>
  <w:style w:type="character" w:styleId="BookTitle">
    <w:name w:val="Book Title"/>
    <w:basedOn w:val="DefaultParagraphFont"/>
    <w:uiPriority w:val="33"/>
    <w:qFormat/>
    <w:rsid w:val="00C724CF"/>
    <w:rPr>
      <w:rFonts w:ascii="Times New Roman" w:hAnsi="Times New Roman"/>
      <w:b/>
      <w:bCs/>
      <w:i/>
      <w:iCs/>
      <w:spacing w:val="5"/>
    </w:rPr>
  </w:style>
  <w:style w:type="numbering" w:customStyle="1" w:styleId="Headings">
    <w:name w:val="Headings"/>
    <w:uiPriority w:val="99"/>
    <w:rsid w:val="00D80D99"/>
    <w:pPr>
      <w:numPr>
        <w:numId w:val="21"/>
      </w:numPr>
    </w:pPr>
  </w:style>
  <w:style w:type="paragraph" w:styleId="Revision">
    <w:name w:val="Revision"/>
    <w:hidden/>
    <w:uiPriority w:val="99"/>
    <w:semiHidden/>
    <w:rsid w:val="00A545C6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1">
    <w:name w:val="未处理的提及1"/>
    <w:basedOn w:val="DefaultParagraphFont"/>
    <w:uiPriority w:val="99"/>
    <w:semiHidden/>
    <w:unhideWhenUsed/>
    <w:rsid w:val="00895308"/>
    <w:rPr>
      <w:color w:val="605E5C"/>
      <w:shd w:val="clear" w:color="auto" w:fill="E1DFDD"/>
    </w:rPr>
  </w:style>
  <w:style w:type="table" w:customStyle="1" w:styleId="10">
    <w:name w:val="网格型1"/>
    <w:basedOn w:val="TableNormal"/>
    <w:next w:val="TableGrid"/>
    <w:uiPriority w:val="39"/>
    <w:rsid w:val="00A40DD2"/>
    <w:pPr>
      <w:spacing w:after="0" w:line="240" w:lineRule="auto"/>
    </w:pPr>
    <w:rPr>
      <w:rFonts w:ascii="DengXian" w:hAnsi="DengXian"/>
      <w:kern w:val="2"/>
      <w:sz w:val="21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网格型2"/>
    <w:basedOn w:val="TableNormal"/>
    <w:next w:val="TableGrid"/>
    <w:uiPriority w:val="39"/>
    <w:rsid w:val="00D718EB"/>
    <w:pPr>
      <w:spacing w:after="0" w:line="240" w:lineRule="auto"/>
    </w:pPr>
    <w:rPr>
      <w:rFonts w:ascii="DengXian" w:hAnsi="DengXian"/>
      <w:kern w:val="2"/>
      <w:sz w:val="21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网格型3"/>
    <w:basedOn w:val="TableNormal"/>
    <w:next w:val="TableGrid"/>
    <w:uiPriority w:val="39"/>
    <w:rsid w:val="00124C45"/>
    <w:pPr>
      <w:spacing w:after="0" w:line="240" w:lineRule="auto"/>
    </w:pPr>
    <w:rPr>
      <w:rFonts w:ascii="DengXian" w:hAnsi="DengXian"/>
      <w:kern w:val="2"/>
      <w:sz w:val="21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网格型4"/>
    <w:basedOn w:val="TableNormal"/>
    <w:next w:val="TableGrid"/>
    <w:uiPriority w:val="39"/>
    <w:rsid w:val="00124C45"/>
    <w:pPr>
      <w:spacing w:after="0" w:line="240" w:lineRule="auto"/>
    </w:pPr>
    <w:rPr>
      <w:rFonts w:ascii="DengXian" w:hAnsi="DengXian"/>
      <w:kern w:val="2"/>
      <w:sz w:val="21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5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1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tiff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9" Type="http://schemas.openxmlformats.org/officeDocument/2006/relationships/fontTable" Target="fontTable.xml"/><Relationship Id="rId21" Type="http://schemas.openxmlformats.org/officeDocument/2006/relationships/oleObject" Target="embeddings/oleObject3.bin"/><Relationship Id="rId34" Type="http://schemas.openxmlformats.org/officeDocument/2006/relationships/image" Target="media/image14.wmf"/><Relationship Id="rId7" Type="http://schemas.openxmlformats.org/officeDocument/2006/relationships/styles" Target="styles.xml"/><Relationship Id="rId12" Type="http://schemas.openxmlformats.org/officeDocument/2006/relationships/image" Target="media/image1.tiff"/><Relationship Id="rId17" Type="http://schemas.openxmlformats.org/officeDocument/2006/relationships/image" Target="media/image5.png"/><Relationship Id="rId25" Type="http://schemas.openxmlformats.org/officeDocument/2006/relationships/oleObject" Target="embeddings/oleObject5.bin"/><Relationship Id="rId33" Type="http://schemas.openxmlformats.org/officeDocument/2006/relationships/oleObject" Target="embeddings/oleObject9.bin"/><Relationship Id="rId38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1.bin"/><Relationship Id="rId20" Type="http://schemas.openxmlformats.org/officeDocument/2006/relationships/image" Target="media/image7.wmf"/><Relationship Id="rId29" Type="http://schemas.openxmlformats.org/officeDocument/2006/relationships/oleObject" Target="embeddings/oleObject7.bin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9.wmf"/><Relationship Id="rId32" Type="http://schemas.openxmlformats.org/officeDocument/2006/relationships/image" Target="media/image13.wmf"/><Relationship Id="rId37" Type="http://schemas.openxmlformats.org/officeDocument/2006/relationships/footer" Target="footer2.xml"/><Relationship Id="rId40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4.emf"/><Relationship Id="rId23" Type="http://schemas.openxmlformats.org/officeDocument/2006/relationships/oleObject" Target="embeddings/oleObject4.bin"/><Relationship Id="rId28" Type="http://schemas.openxmlformats.org/officeDocument/2006/relationships/image" Target="media/image11.wmf"/><Relationship Id="rId36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oleObject" Target="embeddings/oleObject2.bin"/><Relationship Id="rId31" Type="http://schemas.openxmlformats.org/officeDocument/2006/relationships/oleObject" Target="embeddings/oleObject8.bin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8.wmf"/><Relationship Id="rId27" Type="http://schemas.openxmlformats.org/officeDocument/2006/relationships/oleObject" Target="embeddings/oleObject6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0.bin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frontiers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FRONDOC-1086935359-10120</_dlc_DocId>
    <_dlc_DocIdUrl xmlns="26005759-6815-4540-b8ea-913958d74f23">
      <Url>https://frontiersin.sharepoint.com/Publishing/PubOps/Production/_layouts/15/DocIdRedir.aspx?ID=FRONDOC-1086935359-10120</Url>
      <Description>FRONDOC-1086935359-10120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6fd1d3709ebdae3c6e0eeb2d23db798b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830d6d9b807b871f8ec19ed92d251fd0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A547FD6E-73F0-4542-8474-D6680317EFD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80633FE-2C4D-43D3-9027-7B70B5BC8799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3.xml><?xml version="1.0" encoding="utf-8"?>
<ds:datastoreItem xmlns:ds="http://schemas.openxmlformats.org/officeDocument/2006/customXml" ds:itemID="{2E2D29A7-15B4-47B2-969D-EA10CB4AEE8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7D19558-80B8-407F-9A85-A5582859BF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1F9E78B-9130-4244-A349-202827F2937E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frontiers_template</Template>
  <TotalTime>1</TotalTime>
  <Pages>6</Pages>
  <Words>1285</Words>
  <Characters>7331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Frontiers</dc:creator>
  <cp:keywords/>
  <dc:description/>
  <cp:lastModifiedBy>Amy Tighe</cp:lastModifiedBy>
  <cp:revision>2</cp:revision>
  <cp:lastPrinted>2023-05-22T00:44:00Z</cp:lastPrinted>
  <dcterms:created xsi:type="dcterms:W3CDTF">2023-09-11T12:03:00Z</dcterms:created>
  <dcterms:modified xsi:type="dcterms:W3CDTF">2023-09-11T12:03:00Z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1f20ac40-4545-4ae8-9e88-2ffc72570862</vt:lpwstr>
  </property>
  <property fmtid="{D5CDD505-2E9C-101B-9397-08002B2CF9AE}" pid="4" name="Order">
    <vt:r8>1012000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  <property fmtid="{D5CDD505-2E9C-101B-9397-08002B2CF9AE}" pid="10" name="MTWinEqns">
    <vt:bool>true</vt:bool>
  </property>
</Properties>
</file>