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40F82" w14:textId="77777777" w:rsidR="004D0337" w:rsidRPr="005E209B" w:rsidRDefault="004D0337" w:rsidP="004D033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27449684"/>
      <w:r w:rsidRPr="005E209B">
        <w:rPr>
          <w:rFonts w:ascii="Times New Roman" w:hAnsi="Times New Roman" w:cs="Times New Roman"/>
          <w:b/>
          <w:bCs/>
          <w:sz w:val="24"/>
          <w:szCs w:val="24"/>
        </w:rPr>
        <w:t xml:space="preserve">Supplement Table </w:t>
      </w:r>
      <w:bookmarkEnd w:id="0"/>
      <w:r w:rsidRPr="005E209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E209B">
        <w:rPr>
          <w:rFonts w:ascii="Times New Roman" w:hAnsi="Times New Roman" w:cs="Times New Roman"/>
          <w:sz w:val="24"/>
          <w:szCs w:val="24"/>
        </w:rPr>
        <w:t xml:space="preserve"> Intra-repeatability and inter-reproducibility of the quadruplex real-time PCR assay. The repeatability and reproducibility were shown in mean ± standard deviation (SD) from three replicates.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8"/>
        <w:gridCol w:w="1053"/>
        <w:gridCol w:w="1223"/>
        <w:gridCol w:w="1178"/>
        <w:gridCol w:w="1124"/>
        <w:gridCol w:w="1223"/>
        <w:gridCol w:w="583"/>
        <w:gridCol w:w="1124"/>
      </w:tblGrid>
      <w:tr w:rsidR="004D0337" w:rsidRPr="004D0337" w14:paraId="669C6B7E" w14:textId="77777777" w:rsidTr="004D0337">
        <w:trPr>
          <w:trHeight w:val="285"/>
        </w:trPr>
        <w:tc>
          <w:tcPr>
            <w:tcW w:w="795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02DBB27C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Target</w:t>
            </w:r>
          </w:p>
        </w:tc>
        <w:tc>
          <w:tcPr>
            <w:tcW w:w="1051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415AF84B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Standard </w:t>
            </w:r>
            <w:proofErr w:type="gramStart"/>
            <w:r w:rsidRPr="004D033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sample(</w:t>
            </w:r>
            <w:proofErr w:type="gramEnd"/>
            <w:r w:rsidRPr="004D033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lg (copies/μL))</w:t>
            </w:r>
          </w:p>
        </w:tc>
        <w:tc>
          <w:tcPr>
            <w:tcW w:w="1222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59F42665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Intra reproductivity</w:t>
            </w:r>
          </w:p>
        </w:tc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0671D6AC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Standard </w:t>
            </w:r>
            <w:proofErr w:type="gramStart"/>
            <w:r w:rsidRPr="004D033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deviation(</w:t>
            </w:r>
            <w:proofErr w:type="gramEnd"/>
            <w:r w:rsidRPr="004D033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SD)</w:t>
            </w:r>
          </w:p>
        </w:tc>
        <w:tc>
          <w:tcPr>
            <w:tcW w:w="1123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58454020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Coefficients of </w:t>
            </w:r>
            <w:proofErr w:type="gramStart"/>
            <w:r w:rsidRPr="004D033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variation(</w:t>
            </w:r>
            <w:proofErr w:type="gramEnd"/>
            <w:r w:rsidRPr="004D033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%)</w:t>
            </w:r>
          </w:p>
        </w:tc>
        <w:tc>
          <w:tcPr>
            <w:tcW w:w="1222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73B9FBF1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Inter reproductivity</w:t>
            </w:r>
          </w:p>
        </w:tc>
        <w:tc>
          <w:tcPr>
            <w:tcW w:w="583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4103311B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SD</w:t>
            </w:r>
          </w:p>
        </w:tc>
        <w:tc>
          <w:tcPr>
            <w:tcW w:w="1123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327FA9A8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Coefficients of </w:t>
            </w:r>
            <w:proofErr w:type="gramStart"/>
            <w:r w:rsidRPr="004D033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variation(</w:t>
            </w:r>
            <w:proofErr w:type="gramEnd"/>
            <w:r w:rsidRPr="004D033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%)</w:t>
            </w:r>
          </w:p>
        </w:tc>
      </w:tr>
      <w:tr w:rsidR="004D0337" w:rsidRPr="004D0337" w14:paraId="26156A30" w14:textId="77777777" w:rsidTr="004D0337">
        <w:trPr>
          <w:trHeight w:val="300"/>
        </w:trPr>
        <w:tc>
          <w:tcPr>
            <w:tcW w:w="795" w:type="dxa"/>
            <w:tcBorders>
              <w:top w:val="single" w:sz="4" w:space="0" w:color="auto"/>
            </w:tcBorders>
            <w:noWrap/>
            <w:hideMark/>
          </w:tcPr>
          <w:p w14:paraId="19D4BC55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FAM-CVI988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noWrap/>
            <w:hideMark/>
          </w:tcPr>
          <w:p w14:paraId="1149D083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7 </w:t>
            </w:r>
          </w:p>
        </w:tc>
        <w:tc>
          <w:tcPr>
            <w:tcW w:w="1222" w:type="dxa"/>
            <w:tcBorders>
              <w:top w:val="single" w:sz="4" w:space="0" w:color="auto"/>
            </w:tcBorders>
            <w:noWrap/>
            <w:hideMark/>
          </w:tcPr>
          <w:p w14:paraId="57D0FDF1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18.057 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noWrap/>
            <w:hideMark/>
          </w:tcPr>
          <w:p w14:paraId="07AAE3EA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0.012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noWrap/>
            <w:hideMark/>
          </w:tcPr>
          <w:p w14:paraId="41F647EC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0.064 </w:t>
            </w:r>
          </w:p>
        </w:tc>
        <w:tc>
          <w:tcPr>
            <w:tcW w:w="1222" w:type="dxa"/>
            <w:tcBorders>
              <w:top w:val="single" w:sz="4" w:space="0" w:color="auto"/>
            </w:tcBorders>
            <w:noWrap/>
            <w:hideMark/>
          </w:tcPr>
          <w:p w14:paraId="20320041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18.073 </w:t>
            </w:r>
          </w:p>
        </w:tc>
        <w:tc>
          <w:tcPr>
            <w:tcW w:w="583" w:type="dxa"/>
            <w:tcBorders>
              <w:top w:val="single" w:sz="4" w:space="0" w:color="auto"/>
            </w:tcBorders>
            <w:noWrap/>
            <w:hideMark/>
          </w:tcPr>
          <w:p w14:paraId="39407716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0.023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noWrap/>
            <w:hideMark/>
          </w:tcPr>
          <w:p w14:paraId="792546AE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0.129 </w:t>
            </w:r>
          </w:p>
        </w:tc>
      </w:tr>
      <w:tr w:rsidR="004D0337" w:rsidRPr="004D0337" w14:paraId="7DF86E97" w14:textId="77777777" w:rsidTr="004D0337">
        <w:trPr>
          <w:trHeight w:val="300"/>
        </w:trPr>
        <w:tc>
          <w:tcPr>
            <w:tcW w:w="795" w:type="dxa"/>
            <w:noWrap/>
            <w:hideMark/>
          </w:tcPr>
          <w:p w14:paraId="1E977959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51" w:type="dxa"/>
            <w:noWrap/>
            <w:hideMark/>
          </w:tcPr>
          <w:p w14:paraId="341710DE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 </w:t>
            </w:r>
          </w:p>
        </w:tc>
        <w:tc>
          <w:tcPr>
            <w:tcW w:w="1222" w:type="dxa"/>
            <w:noWrap/>
            <w:hideMark/>
          </w:tcPr>
          <w:p w14:paraId="73EEDDB3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24.773 </w:t>
            </w:r>
          </w:p>
        </w:tc>
        <w:tc>
          <w:tcPr>
            <w:tcW w:w="1177" w:type="dxa"/>
            <w:noWrap/>
            <w:hideMark/>
          </w:tcPr>
          <w:p w14:paraId="2DBC200D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0.159 </w:t>
            </w:r>
          </w:p>
        </w:tc>
        <w:tc>
          <w:tcPr>
            <w:tcW w:w="1123" w:type="dxa"/>
            <w:noWrap/>
            <w:hideMark/>
          </w:tcPr>
          <w:p w14:paraId="25266EA9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0.644 </w:t>
            </w:r>
          </w:p>
        </w:tc>
        <w:tc>
          <w:tcPr>
            <w:tcW w:w="1222" w:type="dxa"/>
            <w:noWrap/>
            <w:hideMark/>
          </w:tcPr>
          <w:p w14:paraId="4E701E5D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25.314 </w:t>
            </w:r>
          </w:p>
        </w:tc>
        <w:tc>
          <w:tcPr>
            <w:tcW w:w="583" w:type="dxa"/>
            <w:noWrap/>
            <w:hideMark/>
          </w:tcPr>
          <w:p w14:paraId="3E49AEE0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0.473 </w:t>
            </w:r>
          </w:p>
        </w:tc>
        <w:tc>
          <w:tcPr>
            <w:tcW w:w="1123" w:type="dxa"/>
            <w:noWrap/>
            <w:hideMark/>
          </w:tcPr>
          <w:p w14:paraId="2BC6A017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1.869 </w:t>
            </w:r>
          </w:p>
        </w:tc>
      </w:tr>
      <w:tr w:rsidR="004D0337" w:rsidRPr="004D0337" w14:paraId="2FE7C227" w14:textId="77777777" w:rsidTr="004D0337">
        <w:trPr>
          <w:trHeight w:val="300"/>
        </w:trPr>
        <w:tc>
          <w:tcPr>
            <w:tcW w:w="795" w:type="dxa"/>
            <w:noWrap/>
            <w:hideMark/>
          </w:tcPr>
          <w:p w14:paraId="3EB787B3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51" w:type="dxa"/>
            <w:noWrap/>
            <w:hideMark/>
          </w:tcPr>
          <w:p w14:paraId="21DDA6C9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1222" w:type="dxa"/>
            <w:noWrap/>
            <w:hideMark/>
          </w:tcPr>
          <w:p w14:paraId="4F542ECE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29.807 </w:t>
            </w:r>
          </w:p>
        </w:tc>
        <w:tc>
          <w:tcPr>
            <w:tcW w:w="1177" w:type="dxa"/>
            <w:noWrap/>
            <w:hideMark/>
          </w:tcPr>
          <w:p w14:paraId="6B94811B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0.215 </w:t>
            </w:r>
          </w:p>
        </w:tc>
        <w:tc>
          <w:tcPr>
            <w:tcW w:w="1123" w:type="dxa"/>
            <w:noWrap/>
            <w:hideMark/>
          </w:tcPr>
          <w:p w14:paraId="3B29D4B5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0.723 </w:t>
            </w:r>
          </w:p>
        </w:tc>
        <w:tc>
          <w:tcPr>
            <w:tcW w:w="1222" w:type="dxa"/>
            <w:noWrap/>
            <w:hideMark/>
          </w:tcPr>
          <w:p w14:paraId="4ED1ECCF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29.374 </w:t>
            </w:r>
          </w:p>
        </w:tc>
        <w:tc>
          <w:tcPr>
            <w:tcW w:w="583" w:type="dxa"/>
            <w:noWrap/>
            <w:hideMark/>
          </w:tcPr>
          <w:p w14:paraId="66769EDC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0.374 </w:t>
            </w:r>
          </w:p>
        </w:tc>
        <w:tc>
          <w:tcPr>
            <w:tcW w:w="1123" w:type="dxa"/>
            <w:noWrap/>
            <w:hideMark/>
          </w:tcPr>
          <w:p w14:paraId="6FB939B5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1.275 </w:t>
            </w:r>
          </w:p>
        </w:tc>
      </w:tr>
      <w:tr w:rsidR="004D0337" w:rsidRPr="004D0337" w14:paraId="581520E8" w14:textId="77777777" w:rsidTr="004D0337">
        <w:trPr>
          <w:trHeight w:val="300"/>
        </w:trPr>
        <w:tc>
          <w:tcPr>
            <w:tcW w:w="795" w:type="dxa"/>
            <w:noWrap/>
            <w:hideMark/>
          </w:tcPr>
          <w:p w14:paraId="69100D22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Red610-RB1B</w:t>
            </w:r>
          </w:p>
        </w:tc>
        <w:tc>
          <w:tcPr>
            <w:tcW w:w="1051" w:type="dxa"/>
            <w:noWrap/>
            <w:hideMark/>
          </w:tcPr>
          <w:p w14:paraId="27D4CFAF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7 </w:t>
            </w:r>
          </w:p>
        </w:tc>
        <w:tc>
          <w:tcPr>
            <w:tcW w:w="1222" w:type="dxa"/>
            <w:noWrap/>
            <w:hideMark/>
          </w:tcPr>
          <w:p w14:paraId="2A30297E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17.570 </w:t>
            </w:r>
          </w:p>
        </w:tc>
        <w:tc>
          <w:tcPr>
            <w:tcW w:w="1177" w:type="dxa"/>
            <w:noWrap/>
            <w:hideMark/>
          </w:tcPr>
          <w:p w14:paraId="14B4941A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0.044 </w:t>
            </w:r>
          </w:p>
        </w:tc>
        <w:tc>
          <w:tcPr>
            <w:tcW w:w="1123" w:type="dxa"/>
            <w:noWrap/>
            <w:hideMark/>
          </w:tcPr>
          <w:p w14:paraId="6EA26E4D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0.248 </w:t>
            </w:r>
          </w:p>
        </w:tc>
        <w:tc>
          <w:tcPr>
            <w:tcW w:w="1222" w:type="dxa"/>
            <w:noWrap/>
            <w:hideMark/>
          </w:tcPr>
          <w:p w14:paraId="686E7D67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17.484 </w:t>
            </w:r>
          </w:p>
        </w:tc>
        <w:tc>
          <w:tcPr>
            <w:tcW w:w="583" w:type="dxa"/>
            <w:noWrap/>
            <w:hideMark/>
          </w:tcPr>
          <w:p w14:paraId="71CDB4F4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0.101 </w:t>
            </w:r>
          </w:p>
        </w:tc>
        <w:tc>
          <w:tcPr>
            <w:tcW w:w="1123" w:type="dxa"/>
            <w:noWrap/>
            <w:hideMark/>
          </w:tcPr>
          <w:p w14:paraId="7BA3DAFD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0.576 </w:t>
            </w:r>
          </w:p>
        </w:tc>
      </w:tr>
      <w:tr w:rsidR="004D0337" w:rsidRPr="004D0337" w14:paraId="0F2C1390" w14:textId="77777777" w:rsidTr="004D0337">
        <w:trPr>
          <w:trHeight w:val="300"/>
        </w:trPr>
        <w:tc>
          <w:tcPr>
            <w:tcW w:w="795" w:type="dxa"/>
            <w:noWrap/>
            <w:hideMark/>
          </w:tcPr>
          <w:p w14:paraId="3D9C4E01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51" w:type="dxa"/>
            <w:noWrap/>
            <w:hideMark/>
          </w:tcPr>
          <w:p w14:paraId="30696185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 </w:t>
            </w:r>
          </w:p>
        </w:tc>
        <w:tc>
          <w:tcPr>
            <w:tcW w:w="1222" w:type="dxa"/>
            <w:noWrap/>
            <w:hideMark/>
          </w:tcPr>
          <w:p w14:paraId="55CEE709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24.273 </w:t>
            </w:r>
          </w:p>
        </w:tc>
        <w:tc>
          <w:tcPr>
            <w:tcW w:w="1177" w:type="dxa"/>
            <w:noWrap/>
            <w:hideMark/>
          </w:tcPr>
          <w:p w14:paraId="7D821530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0.110 </w:t>
            </w:r>
          </w:p>
        </w:tc>
        <w:tc>
          <w:tcPr>
            <w:tcW w:w="1123" w:type="dxa"/>
            <w:noWrap/>
            <w:hideMark/>
          </w:tcPr>
          <w:p w14:paraId="0273D93D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0.454 </w:t>
            </w:r>
          </w:p>
        </w:tc>
        <w:tc>
          <w:tcPr>
            <w:tcW w:w="1222" w:type="dxa"/>
            <w:noWrap/>
            <w:hideMark/>
          </w:tcPr>
          <w:p w14:paraId="3161A3F2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24.228 </w:t>
            </w:r>
          </w:p>
        </w:tc>
        <w:tc>
          <w:tcPr>
            <w:tcW w:w="583" w:type="dxa"/>
            <w:noWrap/>
            <w:hideMark/>
          </w:tcPr>
          <w:p w14:paraId="09DB49E5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0.060 </w:t>
            </w:r>
          </w:p>
        </w:tc>
        <w:tc>
          <w:tcPr>
            <w:tcW w:w="1123" w:type="dxa"/>
            <w:noWrap/>
            <w:hideMark/>
          </w:tcPr>
          <w:p w14:paraId="3CAE8B8A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0.247 </w:t>
            </w:r>
          </w:p>
        </w:tc>
      </w:tr>
      <w:tr w:rsidR="004D0337" w:rsidRPr="004D0337" w14:paraId="3B72C421" w14:textId="77777777" w:rsidTr="004D0337">
        <w:trPr>
          <w:trHeight w:val="300"/>
        </w:trPr>
        <w:tc>
          <w:tcPr>
            <w:tcW w:w="795" w:type="dxa"/>
            <w:noWrap/>
            <w:hideMark/>
          </w:tcPr>
          <w:p w14:paraId="28F73A67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51" w:type="dxa"/>
            <w:noWrap/>
            <w:hideMark/>
          </w:tcPr>
          <w:p w14:paraId="2F885903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1222" w:type="dxa"/>
            <w:noWrap/>
            <w:hideMark/>
          </w:tcPr>
          <w:p w14:paraId="1CCB8888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29.420 </w:t>
            </w:r>
          </w:p>
        </w:tc>
        <w:tc>
          <w:tcPr>
            <w:tcW w:w="1177" w:type="dxa"/>
            <w:noWrap/>
            <w:hideMark/>
          </w:tcPr>
          <w:p w14:paraId="474184F9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0.044 </w:t>
            </w:r>
          </w:p>
        </w:tc>
        <w:tc>
          <w:tcPr>
            <w:tcW w:w="1123" w:type="dxa"/>
            <w:noWrap/>
            <w:hideMark/>
          </w:tcPr>
          <w:p w14:paraId="37972DCF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0.148 </w:t>
            </w:r>
          </w:p>
        </w:tc>
        <w:tc>
          <w:tcPr>
            <w:tcW w:w="1222" w:type="dxa"/>
            <w:noWrap/>
            <w:hideMark/>
          </w:tcPr>
          <w:p w14:paraId="3DC52083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29.388 </w:t>
            </w:r>
          </w:p>
        </w:tc>
        <w:tc>
          <w:tcPr>
            <w:tcW w:w="583" w:type="dxa"/>
            <w:noWrap/>
            <w:hideMark/>
          </w:tcPr>
          <w:p w14:paraId="4E7D11EA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0.071 </w:t>
            </w:r>
          </w:p>
        </w:tc>
        <w:tc>
          <w:tcPr>
            <w:tcW w:w="1123" w:type="dxa"/>
            <w:noWrap/>
            <w:hideMark/>
          </w:tcPr>
          <w:p w14:paraId="2F250D0F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0.241 </w:t>
            </w:r>
          </w:p>
        </w:tc>
      </w:tr>
      <w:tr w:rsidR="004D0337" w:rsidRPr="004D0337" w14:paraId="2372FCF5" w14:textId="77777777" w:rsidTr="004D0337">
        <w:trPr>
          <w:trHeight w:val="300"/>
        </w:trPr>
        <w:tc>
          <w:tcPr>
            <w:tcW w:w="795" w:type="dxa"/>
            <w:noWrap/>
            <w:hideMark/>
          </w:tcPr>
          <w:p w14:paraId="3CDAEAFF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Cy5-HVT</w:t>
            </w:r>
          </w:p>
        </w:tc>
        <w:tc>
          <w:tcPr>
            <w:tcW w:w="1051" w:type="dxa"/>
            <w:noWrap/>
            <w:hideMark/>
          </w:tcPr>
          <w:p w14:paraId="35761DA4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7 </w:t>
            </w:r>
          </w:p>
        </w:tc>
        <w:tc>
          <w:tcPr>
            <w:tcW w:w="1222" w:type="dxa"/>
            <w:noWrap/>
            <w:hideMark/>
          </w:tcPr>
          <w:p w14:paraId="0F5BF0BA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15.577 </w:t>
            </w:r>
          </w:p>
        </w:tc>
        <w:tc>
          <w:tcPr>
            <w:tcW w:w="1177" w:type="dxa"/>
            <w:noWrap/>
            <w:hideMark/>
          </w:tcPr>
          <w:p w14:paraId="552EC25F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0.038 </w:t>
            </w:r>
          </w:p>
        </w:tc>
        <w:tc>
          <w:tcPr>
            <w:tcW w:w="1123" w:type="dxa"/>
            <w:noWrap/>
            <w:hideMark/>
          </w:tcPr>
          <w:p w14:paraId="7DE39631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0.243 </w:t>
            </w:r>
          </w:p>
        </w:tc>
        <w:tc>
          <w:tcPr>
            <w:tcW w:w="1222" w:type="dxa"/>
            <w:noWrap/>
            <w:hideMark/>
          </w:tcPr>
          <w:p w14:paraId="1F05D448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15.499 </w:t>
            </w:r>
          </w:p>
        </w:tc>
        <w:tc>
          <w:tcPr>
            <w:tcW w:w="583" w:type="dxa"/>
            <w:noWrap/>
            <w:hideMark/>
          </w:tcPr>
          <w:p w14:paraId="3DAD9903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0.068 </w:t>
            </w:r>
          </w:p>
        </w:tc>
        <w:tc>
          <w:tcPr>
            <w:tcW w:w="1123" w:type="dxa"/>
            <w:noWrap/>
            <w:hideMark/>
          </w:tcPr>
          <w:p w14:paraId="47D3CD2C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0.439 </w:t>
            </w:r>
          </w:p>
        </w:tc>
      </w:tr>
      <w:tr w:rsidR="004D0337" w:rsidRPr="004D0337" w14:paraId="4EC6507E" w14:textId="77777777" w:rsidTr="004D0337">
        <w:trPr>
          <w:trHeight w:val="300"/>
        </w:trPr>
        <w:tc>
          <w:tcPr>
            <w:tcW w:w="795" w:type="dxa"/>
            <w:noWrap/>
            <w:hideMark/>
          </w:tcPr>
          <w:p w14:paraId="0D5F1308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51" w:type="dxa"/>
            <w:noWrap/>
            <w:hideMark/>
          </w:tcPr>
          <w:p w14:paraId="1369CD16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 </w:t>
            </w:r>
          </w:p>
        </w:tc>
        <w:tc>
          <w:tcPr>
            <w:tcW w:w="1222" w:type="dxa"/>
            <w:noWrap/>
            <w:hideMark/>
          </w:tcPr>
          <w:p w14:paraId="5CED7ACA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21.903 </w:t>
            </w:r>
          </w:p>
        </w:tc>
        <w:tc>
          <w:tcPr>
            <w:tcW w:w="1177" w:type="dxa"/>
            <w:noWrap/>
            <w:hideMark/>
          </w:tcPr>
          <w:p w14:paraId="1D8C8142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0.540 </w:t>
            </w:r>
          </w:p>
        </w:tc>
        <w:tc>
          <w:tcPr>
            <w:tcW w:w="1123" w:type="dxa"/>
            <w:noWrap/>
            <w:hideMark/>
          </w:tcPr>
          <w:p w14:paraId="32478DB4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2.465 </w:t>
            </w:r>
          </w:p>
        </w:tc>
        <w:tc>
          <w:tcPr>
            <w:tcW w:w="1222" w:type="dxa"/>
            <w:noWrap/>
            <w:hideMark/>
          </w:tcPr>
          <w:p w14:paraId="7E140C3A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21.856 </w:t>
            </w:r>
          </w:p>
        </w:tc>
        <w:tc>
          <w:tcPr>
            <w:tcW w:w="583" w:type="dxa"/>
            <w:noWrap/>
            <w:hideMark/>
          </w:tcPr>
          <w:p w14:paraId="6226051B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0.044 </w:t>
            </w:r>
          </w:p>
        </w:tc>
        <w:tc>
          <w:tcPr>
            <w:tcW w:w="1123" w:type="dxa"/>
            <w:noWrap/>
            <w:hideMark/>
          </w:tcPr>
          <w:p w14:paraId="679EB659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0.201 </w:t>
            </w:r>
          </w:p>
        </w:tc>
      </w:tr>
      <w:tr w:rsidR="004D0337" w:rsidRPr="004D0337" w14:paraId="3095C939" w14:textId="77777777" w:rsidTr="004D0337">
        <w:trPr>
          <w:trHeight w:val="300"/>
        </w:trPr>
        <w:tc>
          <w:tcPr>
            <w:tcW w:w="795" w:type="dxa"/>
            <w:noWrap/>
            <w:hideMark/>
          </w:tcPr>
          <w:p w14:paraId="290ADBA6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51" w:type="dxa"/>
            <w:noWrap/>
            <w:hideMark/>
          </w:tcPr>
          <w:p w14:paraId="20993C09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1222" w:type="dxa"/>
            <w:noWrap/>
            <w:hideMark/>
          </w:tcPr>
          <w:p w14:paraId="31A0D8BF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28.127 </w:t>
            </w:r>
          </w:p>
        </w:tc>
        <w:tc>
          <w:tcPr>
            <w:tcW w:w="1177" w:type="dxa"/>
            <w:noWrap/>
            <w:hideMark/>
          </w:tcPr>
          <w:p w14:paraId="02A7E910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0.680 </w:t>
            </w:r>
          </w:p>
        </w:tc>
        <w:tc>
          <w:tcPr>
            <w:tcW w:w="1123" w:type="dxa"/>
            <w:noWrap/>
            <w:hideMark/>
          </w:tcPr>
          <w:p w14:paraId="7EA4BDD6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2.416 </w:t>
            </w:r>
          </w:p>
        </w:tc>
        <w:tc>
          <w:tcPr>
            <w:tcW w:w="1222" w:type="dxa"/>
            <w:noWrap/>
            <w:hideMark/>
          </w:tcPr>
          <w:p w14:paraId="1113AF56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28.142 </w:t>
            </w:r>
          </w:p>
        </w:tc>
        <w:tc>
          <w:tcPr>
            <w:tcW w:w="583" w:type="dxa"/>
            <w:noWrap/>
            <w:hideMark/>
          </w:tcPr>
          <w:p w14:paraId="3B3A32B6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0.081 </w:t>
            </w:r>
          </w:p>
        </w:tc>
        <w:tc>
          <w:tcPr>
            <w:tcW w:w="1123" w:type="dxa"/>
            <w:noWrap/>
            <w:hideMark/>
          </w:tcPr>
          <w:p w14:paraId="42B839FF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0.288 </w:t>
            </w:r>
          </w:p>
        </w:tc>
      </w:tr>
      <w:tr w:rsidR="004D0337" w:rsidRPr="004D0337" w14:paraId="1F856FC8" w14:textId="77777777" w:rsidTr="004D0337">
        <w:trPr>
          <w:trHeight w:val="300"/>
        </w:trPr>
        <w:tc>
          <w:tcPr>
            <w:tcW w:w="795" w:type="dxa"/>
            <w:noWrap/>
            <w:hideMark/>
          </w:tcPr>
          <w:p w14:paraId="7D556486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Vic-</w:t>
            </w:r>
            <w:proofErr w:type="spellStart"/>
            <w:r w:rsidRPr="004D033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ovo</w:t>
            </w:r>
            <w:proofErr w:type="spellEnd"/>
          </w:p>
        </w:tc>
        <w:tc>
          <w:tcPr>
            <w:tcW w:w="1051" w:type="dxa"/>
            <w:noWrap/>
            <w:hideMark/>
          </w:tcPr>
          <w:p w14:paraId="4FFE5A32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7 </w:t>
            </w:r>
          </w:p>
        </w:tc>
        <w:tc>
          <w:tcPr>
            <w:tcW w:w="1222" w:type="dxa"/>
            <w:noWrap/>
            <w:hideMark/>
          </w:tcPr>
          <w:p w14:paraId="6BD71132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17.600 </w:t>
            </w:r>
          </w:p>
        </w:tc>
        <w:tc>
          <w:tcPr>
            <w:tcW w:w="1177" w:type="dxa"/>
            <w:noWrap/>
            <w:hideMark/>
          </w:tcPr>
          <w:p w14:paraId="34BB8D9F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0.085 </w:t>
            </w:r>
          </w:p>
        </w:tc>
        <w:tc>
          <w:tcPr>
            <w:tcW w:w="1123" w:type="dxa"/>
            <w:noWrap/>
            <w:hideMark/>
          </w:tcPr>
          <w:p w14:paraId="1A34DA51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0.482 </w:t>
            </w:r>
          </w:p>
        </w:tc>
        <w:tc>
          <w:tcPr>
            <w:tcW w:w="1222" w:type="dxa"/>
            <w:noWrap/>
            <w:hideMark/>
          </w:tcPr>
          <w:p w14:paraId="78A808D3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17.598 </w:t>
            </w:r>
          </w:p>
        </w:tc>
        <w:tc>
          <w:tcPr>
            <w:tcW w:w="583" w:type="dxa"/>
            <w:noWrap/>
            <w:hideMark/>
          </w:tcPr>
          <w:p w14:paraId="616777B8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0.020 </w:t>
            </w:r>
          </w:p>
        </w:tc>
        <w:tc>
          <w:tcPr>
            <w:tcW w:w="1123" w:type="dxa"/>
            <w:noWrap/>
            <w:hideMark/>
          </w:tcPr>
          <w:p w14:paraId="5968AB6E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0.114 </w:t>
            </w:r>
          </w:p>
        </w:tc>
      </w:tr>
      <w:tr w:rsidR="004D0337" w:rsidRPr="004D0337" w14:paraId="30AAA7ED" w14:textId="77777777" w:rsidTr="004D0337">
        <w:trPr>
          <w:trHeight w:val="300"/>
        </w:trPr>
        <w:tc>
          <w:tcPr>
            <w:tcW w:w="795" w:type="dxa"/>
            <w:noWrap/>
            <w:hideMark/>
          </w:tcPr>
          <w:p w14:paraId="5D1E16CF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51" w:type="dxa"/>
            <w:noWrap/>
            <w:hideMark/>
          </w:tcPr>
          <w:p w14:paraId="665DE428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 </w:t>
            </w:r>
          </w:p>
        </w:tc>
        <w:tc>
          <w:tcPr>
            <w:tcW w:w="1222" w:type="dxa"/>
            <w:noWrap/>
            <w:hideMark/>
          </w:tcPr>
          <w:p w14:paraId="3B06AE05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23.790 </w:t>
            </w:r>
          </w:p>
        </w:tc>
        <w:tc>
          <w:tcPr>
            <w:tcW w:w="1177" w:type="dxa"/>
            <w:noWrap/>
            <w:hideMark/>
          </w:tcPr>
          <w:p w14:paraId="0A4EC758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0.226 </w:t>
            </w:r>
          </w:p>
        </w:tc>
        <w:tc>
          <w:tcPr>
            <w:tcW w:w="1123" w:type="dxa"/>
            <w:noWrap/>
            <w:hideMark/>
          </w:tcPr>
          <w:p w14:paraId="0B422010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0.951 </w:t>
            </w:r>
          </w:p>
        </w:tc>
        <w:tc>
          <w:tcPr>
            <w:tcW w:w="1222" w:type="dxa"/>
            <w:noWrap/>
            <w:hideMark/>
          </w:tcPr>
          <w:p w14:paraId="02D4B5EC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23.753 </w:t>
            </w:r>
          </w:p>
        </w:tc>
        <w:tc>
          <w:tcPr>
            <w:tcW w:w="583" w:type="dxa"/>
            <w:noWrap/>
            <w:hideMark/>
          </w:tcPr>
          <w:p w14:paraId="3553C360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0.032 </w:t>
            </w:r>
          </w:p>
        </w:tc>
        <w:tc>
          <w:tcPr>
            <w:tcW w:w="1123" w:type="dxa"/>
            <w:noWrap/>
            <w:hideMark/>
          </w:tcPr>
          <w:p w14:paraId="697B0CE5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0.135 </w:t>
            </w:r>
          </w:p>
        </w:tc>
      </w:tr>
      <w:tr w:rsidR="004D0337" w:rsidRPr="004D0337" w14:paraId="59D19A0F" w14:textId="77777777" w:rsidTr="004D0337">
        <w:trPr>
          <w:trHeight w:val="315"/>
        </w:trPr>
        <w:tc>
          <w:tcPr>
            <w:tcW w:w="795" w:type="dxa"/>
            <w:tcBorders>
              <w:bottom w:val="single" w:sz="12" w:space="0" w:color="auto"/>
            </w:tcBorders>
            <w:noWrap/>
            <w:hideMark/>
          </w:tcPr>
          <w:p w14:paraId="1DF8F6CE" w14:textId="59101CD2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1" w:type="dxa"/>
            <w:tcBorders>
              <w:bottom w:val="single" w:sz="12" w:space="0" w:color="auto"/>
            </w:tcBorders>
            <w:noWrap/>
            <w:hideMark/>
          </w:tcPr>
          <w:p w14:paraId="73211027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1222" w:type="dxa"/>
            <w:tcBorders>
              <w:bottom w:val="single" w:sz="12" w:space="0" w:color="auto"/>
            </w:tcBorders>
            <w:noWrap/>
            <w:hideMark/>
          </w:tcPr>
          <w:p w14:paraId="5675A7C5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30.670 </w:t>
            </w:r>
          </w:p>
        </w:tc>
        <w:tc>
          <w:tcPr>
            <w:tcW w:w="1177" w:type="dxa"/>
            <w:tcBorders>
              <w:bottom w:val="single" w:sz="12" w:space="0" w:color="auto"/>
            </w:tcBorders>
            <w:noWrap/>
            <w:hideMark/>
          </w:tcPr>
          <w:p w14:paraId="7AB2174A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0.014 </w:t>
            </w:r>
          </w:p>
        </w:tc>
        <w:tc>
          <w:tcPr>
            <w:tcW w:w="1123" w:type="dxa"/>
            <w:tcBorders>
              <w:bottom w:val="single" w:sz="12" w:space="0" w:color="auto"/>
            </w:tcBorders>
            <w:noWrap/>
            <w:hideMark/>
          </w:tcPr>
          <w:p w14:paraId="1D347336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0.046 </w:t>
            </w:r>
          </w:p>
        </w:tc>
        <w:tc>
          <w:tcPr>
            <w:tcW w:w="1222" w:type="dxa"/>
            <w:tcBorders>
              <w:bottom w:val="single" w:sz="12" w:space="0" w:color="auto"/>
            </w:tcBorders>
            <w:noWrap/>
            <w:hideMark/>
          </w:tcPr>
          <w:p w14:paraId="0034A5E1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30.607 </w:t>
            </w:r>
          </w:p>
        </w:tc>
        <w:tc>
          <w:tcPr>
            <w:tcW w:w="583" w:type="dxa"/>
            <w:tcBorders>
              <w:bottom w:val="single" w:sz="12" w:space="0" w:color="auto"/>
            </w:tcBorders>
            <w:noWrap/>
            <w:hideMark/>
          </w:tcPr>
          <w:p w14:paraId="7ECC523F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0.055 </w:t>
            </w:r>
          </w:p>
        </w:tc>
        <w:tc>
          <w:tcPr>
            <w:tcW w:w="1123" w:type="dxa"/>
            <w:tcBorders>
              <w:bottom w:val="single" w:sz="12" w:space="0" w:color="auto"/>
            </w:tcBorders>
            <w:noWrap/>
            <w:hideMark/>
          </w:tcPr>
          <w:p w14:paraId="7F7C2CDA" w14:textId="77777777" w:rsidR="004D0337" w:rsidRPr="004D0337" w:rsidRDefault="004D0337" w:rsidP="004D03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03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0.181 </w:t>
            </w:r>
          </w:p>
        </w:tc>
      </w:tr>
    </w:tbl>
    <w:p w14:paraId="2B6D702D" w14:textId="77777777" w:rsidR="004D0337" w:rsidRPr="004D0337" w:rsidRDefault="004D0337"/>
    <w:sectPr w:rsidR="004D0337" w:rsidRPr="004D0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337"/>
    <w:rsid w:val="004D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74E58"/>
  <w15:chartTrackingRefBased/>
  <w15:docId w15:val="{AB2EBAE3-FE37-4D65-B360-5FD650FC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3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9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886</Characters>
  <Application>Microsoft Office Word</Application>
  <DocSecurity>0</DocSecurity>
  <Lines>221</Lines>
  <Paragraphs>90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SHAOPENG WU</dc:creator>
  <cp:keywords/>
  <dc:description/>
  <cp:lastModifiedBy>SHAOPENG WU</cp:lastModifiedBy>
  <cp:revision>1</cp:revision>
  <dcterms:created xsi:type="dcterms:W3CDTF">2023-05-03T13:23:00Z</dcterms:created>
  <dcterms:modified xsi:type="dcterms:W3CDTF">2023-05-03T13:26:00Z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d4de309c-db0a-4c03-83e5-170c2203d0ad</vt:lpwstr>
  </property>
</Properties>
</file>