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4BEA" w14:textId="77777777" w:rsidR="00B24C98" w:rsidRPr="008F7BE3" w:rsidRDefault="00B24C98" w:rsidP="00B24C98">
      <w:pPr>
        <w:spacing w:line="360" w:lineRule="auto"/>
        <w:rPr>
          <w:rFonts w:ascii="Times New Roman" w:hAnsi="Times New Roman"/>
          <w:b/>
          <w:bCs/>
          <w:color w:val="000000"/>
          <w:kern w:val="0"/>
          <w:szCs w:val="21"/>
        </w:rPr>
      </w:pPr>
      <w:r w:rsidRPr="008F7BE3">
        <w:rPr>
          <w:rFonts w:ascii="Times New Roman" w:hAnsi="Times New Roman"/>
          <w:b/>
          <w:bCs/>
          <w:color w:val="000000"/>
          <w:kern w:val="0"/>
          <w:szCs w:val="21"/>
        </w:rPr>
        <w:t xml:space="preserve">Supplementary </w:t>
      </w:r>
      <w:r w:rsidRPr="008F7BE3">
        <w:rPr>
          <w:rFonts w:ascii="Times New Roman" w:hAnsi="Times New Roman" w:hint="eastAsia"/>
          <w:b/>
          <w:bCs/>
          <w:color w:val="000000"/>
          <w:kern w:val="0"/>
          <w:szCs w:val="21"/>
        </w:rPr>
        <w:t>file</w:t>
      </w:r>
    </w:p>
    <w:p w14:paraId="0C80A4D1" w14:textId="57906DB2" w:rsidR="009F1F52" w:rsidRPr="008F7BE3" w:rsidRDefault="00AB7E03" w:rsidP="00B24C98">
      <w:pPr>
        <w:spacing w:line="360" w:lineRule="auto"/>
        <w:rPr>
          <w:rFonts w:ascii="Times New Roman" w:hAnsi="Times New Roman"/>
          <w:b/>
          <w:bCs/>
          <w:kern w:val="0"/>
          <w:szCs w:val="21"/>
        </w:rPr>
      </w:pPr>
      <w:r w:rsidRPr="008F7BE3">
        <w:rPr>
          <w:rFonts w:ascii="Times New Roman" w:hAnsi="Times New Roman" w:hint="eastAsia"/>
          <w:b/>
          <w:bCs/>
          <w:kern w:val="0"/>
          <w:szCs w:val="21"/>
        </w:rPr>
        <w:t>T</w:t>
      </w:r>
      <w:r w:rsidRPr="008F7BE3">
        <w:rPr>
          <w:rFonts w:ascii="Times New Roman" w:hAnsi="Times New Roman"/>
          <w:b/>
          <w:bCs/>
          <w:kern w:val="0"/>
          <w:szCs w:val="21"/>
        </w:rPr>
        <w:t xml:space="preserve">able </w:t>
      </w:r>
      <w:r w:rsidR="00B7040F">
        <w:rPr>
          <w:rFonts w:ascii="Times New Roman" w:hAnsi="Times New Roman" w:hint="eastAsia"/>
          <w:b/>
          <w:bCs/>
          <w:kern w:val="0"/>
          <w:szCs w:val="21"/>
        </w:rPr>
        <w:t>S</w:t>
      </w:r>
      <w:r w:rsidRPr="008F7BE3">
        <w:rPr>
          <w:rFonts w:ascii="Times New Roman" w:hAnsi="Times New Roman"/>
          <w:b/>
          <w:bCs/>
          <w:kern w:val="0"/>
          <w:szCs w:val="21"/>
        </w:rPr>
        <w:t>1 Summary analysis of clinical and literature cases.</w:t>
      </w:r>
    </w:p>
    <w:tbl>
      <w:tblPr>
        <w:tblW w:w="2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409"/>
        <w:gridCol w:w="1843"/>
        <w:gridCol w:w="1843"/>
        <w:gridCol w:w="1701"/>
        <w:gridCol w:w="2977"/>
        <w:gridCol w:w="1559"/>
        <w:gridCol w:w="2835"/>
        <w:gridCol w:w="3685"/>
        <w:gridCol w:w="1985"/>
        <w:gridCol w:w="1276"/>
        <w:gridCol w:w="5953"/>
      </w:tblGrid>
      <w:tr w:rsidR="00420CF1" w:rsidRPr="008F7BE3" w14:paraId="4EDA91B7" w14:textId="38F0FD04" w:rsidTr="008F7BE3">
        <w:trPr>
          <w:trHeight w:val="280"/>
          <w:jc w:val="center"/>
        </w:trPr>
        <w:tc>
          <w:tcPr>
            <w:tcW w:w="1844" w:type="dxa"/>
            <w:vAlign w:val="center"/>
          </w:tcPr>
          <w:p w14:paraId="492FCA17" w14:textId="3A9088B5" w:rsidR="00D67F7F" w:rsidRPr="008F7BE3" w:rsidRDefault="00D67F7F" w:rsidP="00D67F7F">
            <w:pPr>
              <w:widowControl/>
              <w:jc w:val="center"/>
              <w:rPr>
                <w:rFonts w:ascii="Times New Roman" w:eastAsia="DengXian" w:hAnsi="Times New Roman"/>
                <w:b/>
                <w:bCs/>
                <w:color w:val="000000"/>
                <w:kern w:val="0"/>
                <w:szCs w:val="21"/>
              </w:rPr>
            </w:pPr>
            <w:bookmarkStart w:id="0" w:name="OLE_LINK12"/>
            <w:r w:rsidRPr="008F7BE3">
              <w:rPr>
                <w:rFonts w:ascii="Times New Roman" w:eastAsia="DengXian" w:hAnsi="Times New Roman"/>
                <w:b/>
                <w:bCs/>
                <w:color w:val="000000"/>
                <w:kern w:val="0"/>
                <w:szCs w:val="21"/>
              </w:rPr>
              <w:t>Study objects</w:t>
            </w:r>
          </w:p>
        </w:tc>
        <w:tc>
          <w:tcPr>
            <w:tcW w:w="2409" w:type="dxa"/>
            <w:shd w:val="clear" w:color="auto" w:fill="auto"/>
            <w:noWrap/>
            <w:vAlign w:val="center"/>
          </w:tcPr>
          <w:p w14:paraId="2A2907DE" w14:textId="77777777" w:rsidR="00D67F7F" w:rsidRPr="008F7BE3" w:rsidRDefault="00D67F7F" w:rsidP="00D67F7F">
            <w:pPr>
              <w:widowControl/>
              <w:jc w:val="center"/>
              <w:rPr>
                <w:rFonts w:ascii="Times New Roman" w:eastAsia="DengXian" w:hAnsi="Times New Roman"/>
                <w:b/>
                <w:bCs/>
                <w:color w:val="000000"/>
                <w:kern w:val="0"/>
                <w:szCs w:val="21"/>
              </w:rPr>
            </w:pPr>
            <w:bookmarkStart w:id="1" w:name="_Hlk116760551"/>
            <w:r w:rsidRPr="008F7BE3">
              <w:rPr>
                <w:rFonts w:ascii="Times New Roman" w:eastAsia="DengXian" w:hAnsi="Times New Roman"/>
                <w:b/>
                <w:bCs/>
                <w:color w:val="000000"/>
                <w:kern w:val="0"/>
                <w:szCs w:val="21"/>
              </w:rPr>
              <w:t>Age/Gender/Nationality</w:t>
            </w:r>
          </w:p>
        </w:tc>
        <w:tc>
          <w:tcPr>
            <w:tcW w:w="1843" w:type="dxa"/>
            <w:shd w:val="clear" w:color="auto" w:fill="auto"/>
            <w:noWrap/>
            <w:vAlign w:val="center"/>
          </w:tcPr>
          <w:p w14:paraId="031F89B9" w14:textId="5DFD93AC" w:rsidR="00D67F7F" w:rsidRPr="008F7BE3" w:rsidRDefault="00D67F7F" w:rsidP="00D67F7F">
            <w:pPr>
              <w:widowControl/>
              <w:jc w:val="center"/>
              <w:rPr>
                <w:rFonts w:ascii="Times New Roman" w:eastAsia="DengXian" w:hAnsi="Times New Roman"/>
                <w:b/>
                <w:bCs/>
                <w:color w:val="000000"/>
                <w:kern w:val="0"/>
                <w:szCs w:val="21"/>
              </w:rPr>
            </w:pPr>
            <w:r w:rsidRPr="008F7BE3">
              <w:rPr>
                <w:rFonts w:ascii="Times New Roman" w:eastAsia="DengXian" w:hAnsi="Times New Roman"/>
                <w:b/>
                <w:bCs/>
                <w:color w:val="000000"/>
                <w:kern w:val="0"/>
                <w:szCs w:val="21"/>
              </w:rPr>
              <w:t>Cancer types</w:t>
            </w:r>
          </w:p>
        </w:tc>
        <w:tc>
          <w:tcPr>
            <w:tcW w:w="1843" w:type="dxa"/>
            <w:shd w:val="clear" w:color="auto" w:fill="auto"/>
            <w:noWrap/>
            <w:vAlign w:val="center"/>
          </w:tcPr>
          <w:p w14:paraId="6BF328EA" w14:textId="77BCFFC8" w:rsidR="00D67F7F" w:rsidRPr="008F7BE3" w:rsidRDefault="00D67F7F" w:rsidP="00D67F7F">
            <w:pPr>
              <w:widowControl/>
              <w:jc w:val="center"/>
              <w:rPr>
                <w:rFonts w:ascii="Times New Roman" w:eastAsia="DengXian" w:hAnsi="Times New Roman"/>
                <w:b/>
                <w:bCs/>
                <w:color w:val="000000"/>
                <w:kern w:val="0"/>
                <w:szCs w:val="21"/>
              </w:rPr>
            </w:pPr>
            <w:r w:rsidRPr="008F7BE3">
              <w:rPr>
                <w:rFonts w:ascii="Times New Roman" w:eastAsia="DengXian" w:hAnsi="Times New Roman"/>
                <w:b/>
                <w:bCs/>
                <w:color w:val="000000"/>
                <w:kern w:val="0"/>
                <w:szCs w:val="21"/>
              </w:rPr>
              <w:t>Immune checkpoint inhibitors (ICI</w:t>
            </w:r>
            <w:r w:rsidR="006045FA">
              <w:rPr>
                <w:rFonts w:ascii="Times New Roman" w:eastAsia="DengXian" w:hAnsi="Times New Roman"/>
                <w:b/>
                <w:bCs/>
                <w:color w:val="000000"/>
                <w:kern w:val="0"/>
                <w:szCs w:val="21"/>
              </w:rPr>
              <w:t>s</w:t>
            </w:r>
            <w:r w:rsidRPr="008F7BE3">
              <w:rPr>
                <w:rFonts w:ascii="Times New Roman" w:eastAsia="DengXian" w:hAnsi="Times New Roman"/>
                <w:b/>
                <w:bCs/>
                <w:color w:val="000000"/>
                <w:kern w:val="0"/>
                <w:szCs w:val="21"/>
              </w:rPr>
              <w:t>)</w:t>
            </w:r>
          </w:p>
        </w:tc>
        <w:tc>
          <w:tcPr>
            <w:tcW w:w="1701" w:type="dxa"/>
            <w:shd w:val="clear" w:color="auto" w:fill="auto"/>
            <w:noWrap/>
            <w:vAlign w:val="center"/>
          </w:tcPr>
          <w:p w14:paraId="6A758761" w14:textId="0789CE19" w:rsidR="00D67F7F" w:rsidRPr="008F7BE3" w:rsidRDefault="00D67F7F" w:rsidP="00D67F7F">
            <w:pPr>
              <w:widowControl/>
              <w:jc w:val="center"/>
              <w:rPr>
                <w:rFonts w:ascii="Times New Roman" w:eastAsia="DengXian" w:hAnsi="Times New Roman"/>
                <w:b/>
                <w:bCs/>
                <w:color w:val="000000"/>
                <w:kern w:val="0"/>
                <w:szCs w:val="21"/>
              </w:rPr>
            </w:pPr>
            <w:r w:rsidRPr="008F7BE3">
              <w:rPr>
                <w:rFonts w:ascii="Times New Roman" w:eastAsia="DengXian" w:hAnsi="Times New Roman"/>
                <w:b/>
                <w:bCs/>
                <w:color w:val="000000"/>
                <w:kern w:val="0"/>
                <w:szCs w:val="21"/>
              </w:rPr>
              <w:t xml:space="preserve">Time lag (months) from ICI initiation to </w:t>
            </w:r>
            <w:r w:rsidR="00C553C7">
              <w:rPr>
                <w:rFonts w:ascii="Times New Roman" w:eastAsia="DengXian" w:hAnsi="Times New Roman" w:hint="eastAsia"/>
                <w:b/>
                <w:bCs/>
                <w:color w:val="000000"/>
                <w:kern w:val="0"/>
                <w:szCs w:val="21"/>
              </w:rPr>
              <w:t>TB</w:t>
            </w:r>
            <w:r w:rsidR="00C553C7">
              <w:rPr>
                <w:rFonts w:ascii="Times New Roman" w:eastAsia="DengXian" w:hAnsi="Times New Roman"/>
                <w:b/>
                <w:bCs/>
                <w:color w:val="000000"/>
                <w:kern w:val="0"/>
                <w:szCs w:val="21"/>
              </w:rPr>
              <w:t xml:space="preserve"> </w:t>
            </w:r>
            <w:r w:rsidRPr="008F7BE3">
              <w:rPr>
                <w:rFonts w:ascii="Times New Roman" w:eastAsia="DengXian" w:hAnsi="Times New Roman"/>
                <w:b/>
                <w:bCs/>
                <w:color w:val="000000"/>
                <w:kern w:val="0"/>
                <w:szCs w:val="21"/>
              </w:rPr>
              <w:t>diagnosis</w:t>
            </w:r>
          </w:p>
        </w:tc>
        <w:tc>
          <w:tcPr>
            <w:tcW w:w="2977" w:type="dxa"/>
            <w:vAlign w:val="center"/>
          </w:tcPr>
          <w:p w14:paraId="7651DEAD" w14:textId="0A7A87B1" w:rsidR="00D67F7F" w:rsidRPr="008F7BE3" w:rsidRDefault="00D67F7F" w:rsidP="00D67F7F">
            <w:pPr>
              <w:widowControl/>
              <w:jc w:val="center"/>
              <w:rPr>
                <w:rFonts w:ascii="Times New Roman" w:eastAsia="DengXian" w:hAnsi="Times New Roman"/>
                <w:b/>
                <w:bCs/>
                <w:color w:val="000000"/>
                <w:kern w:val="0"/>
                <w:szCs w:val="21"/>
              </w:rPr>
            </w:pPr>
            <w:r w:rsidRPr="008F7BE3">
              <w:rPr>
                <w:rFonts w:ascii="Times New Roman" w:eastAsia="DengXian" w:hAnsi="Times New Roman"/>
                <w:b/>
                <w:bCs/>
                <w:color w:val="000000"/>
                <w:szCs w:val="21"/>
              </w:rPr>
              <w:t>Regimens before ICI therapy</w:t>
            </w:r>
          </w:p>
        </w:tc>
        <w:tc>
          <w:tcPr>
            <w:tcW w:w="1559" w:type="dxa"/>
            <w:vAlign w:val="center"/>
          </w:tcPr>
          <w:p w14:paraId="20A07527" w14:textId="19B438A4" w:rsidR="00D67F7F" w:rsidRPr="008F7BE3" w:rsidRDefault="00D67F7F" w:rsidP="00D67F7F">
            <w:pPr>
              <w:widowControl/>
              <w:jc w:val="center"/>
              <w:rPr>
                <w:rFonts w:ascii="Times New Roman" w:eastAsia="DengXian" w:hAnsi="Times New Roman"/>
                <w:b/>
                <w:bCs/>
                <w:color w:val="000000"/>
                <w:kern w:val="0"/>
                <w:szCs w:val="21"/>
              </w:rPr>
            </w:pPr>
            <w:r w:rsidRPr="008F7BE3">
              <w:rPr>
                <w:rFonts w:ascii="Times New Roman" w:eastAsia="DengXian" w:hAnsi="Times New Roman"/>
                <w:b/>
                <w:bCs/>
                <w:color w:val="000000"/>
                <w:szCs w:val="21"/>
              </w:rPr>
              <w:t>Application of other immunosuppressants</w:t>
            </w:r>
          </w:p>
        </w:tc>
        <w:tc>
          <w:tcPr>
            <w:tcW w:w="2835" w:type="dxa"/>
            <w:vAlign w:val="center"/>
          </w:tcPr>
          <w:p w14:paraId="5FF5D032" w14:textId="0EB2484A" w:rsidR="00D67F7F" w:rsidRPr="008F7BE3" w:rsidRDefault="00D67F7F" w:rsidP="00D67F7F">
            <w:pPr>
              <w:widowControl/>
              <w:jc w:val="center"/>
              <w:rPr>
                <w:rFonts w:ascii="Times New Roman" w:eastAsia="DengXian" w:hAnsi="Times New Roman"/>
                <w:b/>
                <w:bCs/>
                <w:color w:val="000000"/>
                <w:kern w:val="0"/>
                <w:szCs w:val="21"/>
              </w:rPr>
            </w:pPr>
            <w:r w:rsidRPr="008F7BE3">
              <w:rPr>
                <w:rFonts w:ascii="Times New Roman" w:eastAsia="DengXian" w:hAnsi="Times New Roman"/>
                <w:b/>
                <w:bCs/>
                <w:color w:val="000000"/>
                <w:szCs w:val="21"/>
              </w:rPr>
              <w:t xml:space="preserve">Diagnosis of </w:t>
            </w:r>
            <w:r w:rsidR="005571AF" w:rsidRPr="008F7BE3">
              <w:rPr>
                <w:rFonts w:ascii="Times New Roman" w:eastAsia="DengXian" w:hAnsi="Times New Roman"/>
                <w:b/>
                <w:bCs/>
                <w:color w:val="000000"/>
                <w:szCs w:val="21"/>
              </w:rPr>
              <w:t>TB</w:t>
            </w:r>
          </w:p>
        </w:tc>
        <w:tc>
          <w:tcPr>
            <w:tcW w:w="3685" w:type="dxa"/>
            <w:vAlign w:val="center"/>
          </w:tcPr>
          <w:p w14:paraId="7440F69C" w14:textId="59D53C80" w:rsidR="00D67F7F" w:rsidRPr="008F7BE3" w:rsidRDefault="00D67F7F" w:rsidP="00D67F7F">
            <w:pPr>
              <w:widowControl/>
              <w:jc w:val="center"/>
              <w:rPr>
                <w:rFonts w:ascii="Times New Roman" w:eastAsia="DengXian" w:hAnsi="Times New Roman"/>
                <w:b/>
                <w:bCs/>
                <w:color w:val="000000"/>
                <w:kern w:val="0"/>
                <w:szCs w:val="21"/>
              </w:rPr>
            </w:pPr>
            <w:r w:rsidRPr="008F7BE3">
              <w:rPr>
                <w:rFonts w:ascii="Times New Roman" w:eastAsia="DengXian" w:hAnsi="Times New Roman"/>
                <w:b/>
                <w:bCs/>
                <w:color w:val="000000"/>
                <w:szCs w:val="21"/>
              </w:rPr>
              <w:t xml:space="preserve">Treatment of </w:t>
            </w:r>
            <w:r w:rsidR="005571AF" w:rsidRPr="008F7BE3">
              <w:rPr>
                <w:rFonts w:ascii="Times New Roman" w:eastAsia="DengXian" w:hAnsi="Times New Roman"/>
                <w:b/>
                <w:bCs/>
                <w:color w:val="000000"/>
                <w:szCs w:val="21"/>
              </w:rPr>
              <w:t>TB</w:t>
            </w:r>
          </w:p>
        </w:tc>
        <w:tc>
          <w:tcPr>
            <w:tcW w:w="1985" w:type="dxa"/>
            <w:vAlign w:val="center"/>
          </w:tcPr>
          <w:p w14:paraId="7B41C6D0" w14:textId="1A284AA4" w:rsidR="00D67F7F" w:rsidRPr="008F7BE3" w:rsidRDefault="00D67F7F" w:rsidP="0008457C">
            <w:pPr>
              <w:widowControl/>
              <w:jc w:val="center"/>
              <w:rPr>
                <w:rFonts w:ascii="Times New Roman" w:eastAsia="DengXian" w:hAnsi="Times New Roman"/>
                <w:b/>
                <w:bCs/>
                <w:color w:val="000000"/>
                <w:kern w:val="0"/>
                <w:szCs w:val="21"/>
              </w:rPr>
            </w:pPr>
            <w:r w:rsidRPr="008F7BE3">
              <w:rPr>
                <w:rFonts w:ascii="Times New Roman" w:eastAsia="DengXian" w:hAnsi="Times New Roman"/>
                <w:b/>
                <w:bCs/>
                <w:color w:val="000000"/>
                <w:szCs w:val="21"/>
              </w:rPr>
              <w:t>Whether to discontinue ICI therapy</w:t>
            </w:r>
          </w:p>
        </w:tc>
        <w:tc>
          <w:tcPr>
            <w:tcW w:w="1276" w:type="dxa"/>
            <w:vAlign w:val="center"/>
          </w:tcPr>
          <w:p w14:paraId="46BB0BBF" w14:textId="16C43C63" w:rsidR="00D67F7F" w:rsidRPr="008F7BE3" w:rsidRDefault="00D67F7F" w:rsidP="0008457C">
            <w:pPr>
              <w:widowControl/>
              <w:jc w:val="center"/>
              <w:rPr>
                <w:rFonts w:ascii="Times New Roman" w:eastAsia="DengXian" w:hAnsi="Times New Roman"/>
                <w:b/>
                <w:bCs/>
                <w:color w:val="000000"/>
                <w:kern w:val="0"/>
                <w:szCs w:val="21"/>
              </w:rPr>
            </w:pPr>
            <w:r w:rsidRPr="008F7BE3">
              <w:rPr>
                <w:rFonts w:ascii="Times New Roman" w:eastAsia="DengXian" w:hAnsi="Times New Roman"/>
                <w:b/>
                <w:bCs/>
                <w:color w:val="000000"/>
                <w:szCs w:val="21"/>
              </w:rPr>
              <w:t>Whether to restart ICIs</w:t>
            </w:r>
          </w:p>
        </w:tc>
        <w:tc>
          <w:tcPr>
            <w:tcW w:w="5953" w:type="dxa"/>
            <w:vAlign w:val="center"/>
          </w:tcPr>
          <w:p w14:paraId="10BE692B" w14:textId="014D6E65" w:rsidR="00D67F7F" w:rsidRPr="008F7BE3" w:rsidRDefault="00D67F7F" w:rsidP="00D67F7F">
            <w:pPr>
              <w:widowControl/>
              <w:jc w:val="center"/>
              <w:rPr>
                <w:rFonts w:ascii="Times New Roman" w:eastAsia="DengXian" w:hAnsi="Times New Roman"/>
                <w:b/>
                <w:bCs/>
                <w:color w:val="000000"/>
                <w:kern w:val="0"/>
                <w:szCs w:val="21"/>
              </w:rPr>
            </w:pPr>
            <w:r w:rsidRPr="008F7BE3">
              <w:rPr>
                <w:rFonts w:ascii="Times New Roman" w:eastAsia="DengXian" w:hAnsi="Times New Roman"/>
                <w:b/>
                <w:bCs/>
                <w:color w:val="000000"/>
                <w:szCs w:val="21"/>
              </w:rPr>
              <w:t>Outcomes</w:t>
            </w:r>
          </w:p>
        </w:tc>
      </w:tr>
      <w:tr w:rsidR="00420CF1" w:rsidRPr="008F7BE3" w14:paraId="29363DE7" w14:textId="4DF31E9D" w:rsidTr="008F7BE3">
        <w:trPr>
          <w:trHeight w:val="460"/>
          <w:jc w:val="center"/>
        </w:trPr>
        <w:tc>
          <w:tcPr>
            <w:tcW w:w="1844" w:type="dxa"/>
            <w:vAlign w:val="center"/>
          </w:tcPr>
          <w:p w14:paraId="528D47B4" w14:textId="42E828C8" w:rsidR="00D67F7F" w:rsidRPr="008F7BE3" w:rsidRDefault="00D67F7F" w:rsidP="00D67F7F">
            <w:pPr>
              <w:widowControl/>
              <w:jc w:val="center"/>
              <w:rPr>
                <w:rFonts w:ascii="Times New Roman" w:eastAsia="DengXian" w:hAnsi="Times New Roman"/>
                <w:color w:val="000000"/>
                <w:kern w:val="0"/>
                <w:szCs w:val="21"/>
              </w:rPr>
            </w:pPr>
            <w:bookmarkStart w:id="2" w:name="_Hlk126677969"/>
            <w:r w:rsidRPr="008F7BE3">
              <w:rPr>
                <w:rFonts w:ascii="Times New Roman" w:eastAsia="DengXian" w:hAnsi="Times New Roman"/>
                <w:color w:val="000000"/>
                <w:kern w:val="0"/>
                <w:szCs w:val="21"/>
              </w:rPr>
              <w:t xml:space="preserve">Lee 2016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{"citationID":"oNlThZki","properties":{"formattedCitation":"(1)","plainCitation":"(1)","noteIndex":0},"citationItems":[{"id":2536,"uris":["http://zotero.org/users/6987661/items/F8J6XK5W"],"itemData":{"id":2536,"type":"article-journal","container-title":"Acta Oncologica","DOI":"10.3109/0284186X.2015.1125017","ISSN":"0284-186X, 1651-226X","issue":"4","journalAbbreviation":"Acta Oncol","language":"en","page":"519-520","source":"DOI.org (Crossref)","title":"Tuberculosis reactivation in a patient receiving anti-programmed death-1 (PD-1) inhibitor for relapsed Hodgkin’s lymphoma","volume":"55","author":[{"family":"Lee","given":"Joycelyn J. X."},{"family":"Chan","given":"Alexandre"},{"family":"Tang","given":"Tiffany"}],"issued":{"date-parts":[["2016",4,2]]}}}],"schema":"https://github.com/citation-style-language/schema/raw/master/csl-citation.json"}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(1)</w:t>
            </w:r>
            <w:r w:rsidRPr="008F7BE3">
              <w:rPr>
                <w:rFonts w:ascii="Times New Roman" w:eastAsia="DengXian" w:hAnsi="Times New Roman"/>
                <w:color w:val="000000"/>
                <w:kern w:val="0"/>
                <w:szCs w:val="21"/>
              </w:rPr>
              <w:fldChar w:fldCharType="end"/>
            </w:r>
          </w:p>
        </w:tc>
        <w:tc>
          <w:tcPr>
            <w:tcW w:w="2409" w:type="dxa"/>
            <w:shd w:val="clear" w:color="auto" w:fill="auto"/>
            <w:noWrap/>
            <w:vAlign w:val="center"/>
          </w:tcPr>
          <w:p w14:paraId="676E71FA"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87/Male/Chinese</w:t>
            </w:r>
          </w:p>
        </w:tc>
        <w:tc>
          <w:tcPr>
            <w:tcW w:w="1843" w:type="dxa"/>
            <w:shd w:val="clear" w:color="auto" w:fill="auto"/>
            <w:noWrap/>
            <w:vAlign w:val="center"/>
          </w:tcPr>
          <w:p w14:paraId="13177F61"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Hodgkin lymphoma</w:t>
            </w:r>
          </w:p>
        </w:tc>
        <w:tc>
          <w:tcPr>
            <w:tcW w:w="1843" w:type="dxa"/>
            <w:shd w:val="clear" w:color="auto" w:fill="auto"/>
            <w:noWrap/>
            <w:vAlign w:val="center"/>
          </w:tcPr>
          <w:p w14:paraId="077E73E0"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Pembrolizumab</w:t>
            </w:r>
          </w:p>
        </w:tc>
        <w:tc>
          <w:tcPr>
            <w:tcW w:w="1701" w:type="dxa"/>
            <w:shd w:val="clear" w:color="auto" w:fill="auto"/>
            <w:noWrap/>
            <w:vAlign w:val="center"/>
          </w:tcPr>
          <w:p w14:paraId="192FFE5E" w14:textId="77777777"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4.5</w:t>
            </w:r>
          </w:p>
        </w:tc>
        <w:tc>
          <w:tcPr>
            <w:tcW w:w="2977" w:type="dxa"/>
            <w:vAlign w:val="center"/>
          </w:tcPr>
          <w:p w14:paraId="3988404B" w14:textId="1290D6A9"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 xml:space="preserve">ABVD, XRT </w:t>
            </w:r>
          </w:p>
        </w:tc>
        <w:tc>
          <w:tcPr>
            <w:tcW w:w="1559" w:type="dxa"/>
            <w:vAlign w:val="center"/>
          </w:tcPr>
          <w:p w14:paraId="5A20A063" w14:textId="5987CD30"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18A9831C" w14:textId="49D78DD4"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Sputum culture (+)</w:t>
            </w:r>
          </w:p>
        </w:tc>
        <w:tc>
          <w:tcPr>
            <w:tcW w:w="3685" w:type="dxa"/>
            <w:vAlign w:val="center"/>
          </w:tcPr>
          <w:p w14:paraId="3A17753B" w14:textId="6D68E903" w:rsidR="00D67F7F" w:rsidRPr="008F7BE3" w:rsidRDefault="00D67F7F" w:rsidP="00D67F7F">
            <w:pPr>
              <w:widowControl/>
              <w:ind w:right="360"/>
              <w:jc w:val="center"/>
              <w:rPr>
                <w:rFonts w:ascii="Times New Roman" w:eastAsia="DengXian" w:hAnsi="Times New Roman"/>
                <w:color w:val="000000"/>
                <w:kern w:val="0"/>
                <w:szCs w:val="21"/>
              </w:rPr>
            </w:pPr>
            <w:proofErr w:type="spellStart"/>
            <w:r w:rsidRPr="008F7BE3">
              <w:rPr>
                <w:rFonts w:ascii="Times New Roman" w:eastAsia="DengXian" w:hAnsi="Times New Roman"/>
                <w:color w:val="000000"/>
                <w:szCs w:val="21"/>
              </w:rPr>
              <w:t>Lsoniazid</w:t>
            </w:r>
            <w:proofErr w:type="spellEnd"/>
            <w:r w:rsidRPr="008F7BE3">
              <w:rPr>
                <w:rFonts w:ascii="Times New Roman" w:eastAsia="DengXian" w:hAnsi="Times New Roman"/>
                <w:color w:val="000000"/>
                <w:szCs w:val="21"/>
              </w:rPr>
              <w:t>, Rifampicin, Ethambutol</w:t>
            </w:r>
          </w:p>
        </w:tc>
        <w:tc>
          <w:tcPr>
            <w:tcW w:w="1985" w:type="dxa"/>
            <w:vAlign w:val="center"/>
          </w:tcPr>
          <w:p w14:paraId="30F92AC8" w14:textId="6CC0009D"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1276" w:type="dxa"/>
            <w:vAlign w:val="center"/>
          </w:tcPr>
          <w:p w14:paraId="30B5EBFA" w14:textId="1CE46FDD"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No</w:t>
            </w:r>
          </w:p>
        </w:tc>
        <w:tc>
          <w:tcPr>
            <w:tcW w:w="5953" w:type="dxa"/>
            <w:vAlign w:val="center"/>
          </w:tcPr>
          <w:p w14:paraId="4E2AB2E1" w14:textId="02A42943"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TB had been completely relieved.</w:t>
            </w:r>
          </w:p>
        </w:tc>
      </w:tr>
      <w:tr w:rsidR="00420CF1" w:rsidRPr="008F7BE3" w14:paraId="7A6F18A5" w14:textId="6E972919" w:rsidTr="008F7BE3">
        <w:trPr>
          <w:trHeight w:val="280"/>
          <w:jc w:val="center"/>
        </w:trPr>
        <w:tc>
          <w:tcPr>
            <w:tcW w:w="1844" w:type="dxa"/>
            <w:vAlign w:val="center"/>
          </w:tcPr>
          <w:p w14:paraId="78FAB1D1" w14:textId="6E676789"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 xml:space="preserve">Fujita 2016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{"citationID":"MS5wktTx","properties":{"formattedCitation":"(2)","plainCitation":"(2)","noteIndex":0},"citationItems":[{"id":2537,"uris":["http://zotero.org/users/6987661/items/F3PPQ3N6"],"itemData":{"id":2537,"type":"article-journal","container-title":"Journal of Thoracic Oncology","DOI":"10.1016/j.jtho.2016.07.006","ISSN":"15560864","issue":"12","journalAbbreviation":"J Thorac Oncol","language":"en","page":"2238-2240","source":"DOI.org (Crossref)","title":"Anti-PD1 Antibody Treatment and the Development of Acute Pulmonary Tuberculosis","volume":"11","author":[{"family":"Fujita","given":"Kohei"},{"family":"Terashima","given":"Tsuyoshi"},{"family":"Mio","given":"Tadashi"}],"issued":{"date-parts":[["2016",12]]}}}],"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(2)</w:t>
            </w:r>
            <w:r w:rsidRPr="008F7BE3">
              <w:rPr>
                <w:rFonts w:ascii="Times New Roman" w:eastAsia="DengXian" w:hAnsi="Times New Roman"/>
                <w:color w:val="000000"/>
                <w:kern w:val="0"/>
                <w:szCs w:val="21"/>
              </w:rPr>
              <w:fldChar w:fldCharType="end"/>
            </w:r>
          </w:p>
        </w:tc>
        <w:tc>
          <w:tcPr>
            <w:tcW w:w="2409" w:type="dxa"/>
            <w:shd w:val="clear" w:color="auto" w:fill="auto"/>
            <w:noWrap/>
            <w:vAlign w:val="center"/>
          </w:tcPr>
          <w:p w14:paraId="70100B63"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72/Male/Japanese</w:t>
            </w:r>
          </w:p>
        </w:tc>
        <w:tc>
          <w:tcPr>
            <w:tcW w:w="1843" w:type="dxa"/>
            <w:shd w:val="clear" w:color="auto" w:fill="auto"/>
            <w:noWrap/>
            <w:vAlign w:val="center"/>
          </w:tcPr>
          <w:p w14:paraId="3291D551"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Lung squamous cell carcinoma</w:t>
            </w:r>
          </w:p>
        </w:tc>
        <w:tc>
          <w:tcPr>
            <w:tcW w:w="1843" w:type="dxa"/>
            <w:shd w:val="clear" w:color="auto" w:fill="auto"/>
            <w:noWrap/>
            <w:vAlign w:val="center"/>
          </w:tcPr>
          <w:p w14:paraId="1FB1641D"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Nivolumab</w:t>
            </w:r>
          </w:p>
        </w:tc>
        <w:tc>
          <w:tcPr>
            <w:tcW w:w="1701" w:type="dxa"/>
            <w:shd w:val="clear" w:color="auto" w:fill="auto"/>
            <w:noWrap/>
            <w:vAlign w:val="center"/>
          </w:tcPr>
          <w:p w14:paraId="735A5E49" w14:textId="77777777"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4</w:t>
            </w:r>
          </w:p>
        </w:tc>
        <w:tc>
          <w:tcPr>
            <w:tcW w:w="2977" w:type="dxa"/>
            <w:vAlign w:val="center"/>
          </w:tcPr>
          <w:p w14:paraId="097D5848" w14:textId="6ECF96C0"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Carboplatin + Docetaxel</w:t>
            </w:r>
            <w:r w:rsidRPr="008F7BE3">
              <w:rPr>
                <w:rFonts w:ascii="Times New Roman" w:eastAsia="DengXian" w:hAnsi="Times New Roman"/>
                <w:color w:val="000000"/>
                <w:szCs w:val="21"/>
              </w:rPr>
              <w:br/>
              <w:t xml:space="preserve">Carboplatin + Gemcitabine  </w:t>
            </w:r>
          </w:p>
        </w:tc>
        <w:tc>
          <w:tcPr>
            <w:tcW w:w="1559" w:type="dxa"/>
            <w:vAlign w:val="center"/>
          </w:tcPr>
          <w:p w14:paraId="1AF306DE" w14:textId="5E962A39"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105356C6" w14:textId="56B62E94"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BAL culture (+), PCR (+)</w:t>
            </w:r>
          </w:p>
        </w:tc>
        <w:tc>
          <w:tcPr>
            <w:tcW w:w="3685" w:type="dxa"/>
            <w:vAlign w:val="center"/>
          </w:tcPr>
          <w:p w14:paraId="683492B0" w14:textId="2625B956"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Unknown</w:t>
            </w:r>
          </w:p>
        </w:tc>
        <w:tc>
          <w:tcPr>
            <w:tcW w:w="1985" w:type="dxa"/>
            <w:vAlign w:val="center"/>
          </w:tcPr>
          <w:p w14:paraId="43EC62F2" w14:textId="1043DC5B"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1276" w:type="dxa"/>
            <w:vAlign w:val="center"/>
          </w:tcPr>
          <w:p w14:paraId="785B2A9E" w14:textId="166946CF"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No</w:t>
            </w:r>
          </w:p>
        </w:tc>
        <w:tc>
          <w:tcPr>
            <w:tcW w:w="5953" w:type="dxa"/>
            <w:vAlign w:val="center"/>
          </w:tcPr>
          <w:p w14:paraId="5C7EE389" w14:textId="5FCE2C11"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Unknown</w:t>
            </w:r>
          </w:p>
        </w:tc>
      </w:tr>
      <w:bookmarkEnd w:id="2"/>
      <w:tr w:rsidR="00420CF1" w:rsidRPr="008F7BE3" w14:paraId="49A8AEF7" w14:textId="714D6F43" w:rsidTr="008F7BE3">
        <w:trPr>
          <w:trHeight w:val="280"/>
          <w:jc w:val="center"/>
        </w:trPr>
        <w:tc>
          <w:tcPr>
            <w:tcW w:w="1844" w:type="dxa"/>
            <w:vAlign w:val="center"/>
          </w:tcPr>
          <w:p w14:paraId="3040D67F" w14:textId="3CAE252C"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 xml:space="preserve">Chu 2017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{"citationID":"UUZLBf5V","properties":{"formattedCitation":"(3)","plainCitation":"(3)","noteIndex":0},"citationItems":[{"id":2538,"uris":["http://zotero.org/users/6987661/items/TQ95U8GW"],"itemData":{"id":2538,"type":"article-journal","container-title":"J Thorac Oncol","DOI":"10.1016/j.jtho.2017.03.012","ISSN":"15560864","issue":"8","journalAbbreviation":"Journal of Thoracic Oncology","language":"en","page":"e111-e114","source":"DOI.org (Crossref)","title":"Pericardial Tamponade Caused by a Hypersensitivity Response to Tuberculosis Reactivation after Anti–PD-1 Treatment in a Patient with Advanced Pulmonary Adenocarcinoma","volume":"12","author":[{"family":"Chu","given":"Yi-Chun"},{"family":"Fang","given":"Ke-Chin"},{"family":"Chen","given":"Hsing-Chun"},{"family":"Yeh","given":"Yi-Chen"},{"family":"Tseng","given":"Chih-En"},{"family":"Chou","given":"Teh-Ying"},{"family":"Lai","given":"Chun-Liang"}],"issued":{"date-parts":[["2017",8]]}}}],"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(3)</w:t>
            </w:r>
            <w:r w:rsidRPr="008F7BE3">
              <w:rPr>
                <w:rFonts w:ascii="Times New Roman" w:eastAsia="DengXian" w:hAnsi="Times New Roman"/>
                <w:color w:val="000000"/>
                <w:kern w:val="0"/>
                <w:szCs w:val="21"/>
              </w:rPr>
              <w:fldChar w:fldCharType="end"/>
            </w:r>
          </w:p>
        </w:tc>
        <w:tc>
          <w:tcPr>
            <w:tcW w:w="2409" w:type="dxa"/>
            <w:shd w:val="clear" w:color="auto" w:fill="auto"/>
            <w:noWrap/>
            <w:vAlign w:val="center"/>
          </w:tcPr>
          <w:p w14:paraId="1CB9E532"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59/Male/Unknown</w:t>
            </w:r>
          </w:p>
        </w:tc>
        <w:tc>
          <w:tcPr>
            <w:tcW w:w="1843" w:type="dxa"/>
            <w:shd w:val="clear" w:color="auto" w:fill="auto"/>
            <w:noWrap/>
            <w:vAlign w:val="center"/>
          </w:tcPr>
          <w:p w14:paraId="229A662A"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Lung adenocarcinoma</w:t>
            </w:r>
          </w:p>
        </w:tc>
        <w:tc>
          <w:tcPr>
            <w:tcW w:w="1843" w:type="dxa"/>
            <w:shd w:val="clear" w:color="auto" w:fill="auto"/>
            <w:noWrap/>
            <w:vAlign w:val="center"/>
          </w:tcPr>
          <w:p w14:paraId="184E192D"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Nivolumab</w:t>
            </w:r>
          </w:p>
        </w:tc>
        <w:tc>
          <w:tcPr>
            <w:tcW w:w="1701" w:type="dxa"/>
            <w:shd w:val="clear" w:color="auto" w:fill="auto"/>
            <w:noWrap/>
            <w:vAlign w:val="center"/>
          </w:tcPr>
          <w:p w14:paraId="07288481" w14:textId="77777777"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1.5</w:t>
            </w:r>
          </w:p>
        </w:tc>
        <w:tc>
          <w:tcPr>
            <w:tcW w:w="2977" w:type="dxa"/>
            <w:vAlign w:val="center"/>
          </w:tcPr>
          <w:p w14:paraId="12B20FA4" w14:textId="037D8336"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Gefitinib</w:t>
            </w:r>
          </w:p>
        </w:tc>
        <w:tc>
          <w:tcPr>
            <w:tcW w:w="1559" w:type="dxa"/>
            <w:vAlign w:val="center"/>
          </w:tcPr>
          <w:p w14:paraId="18068623" w14:textId="011F6BD6"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Prednisone</w:t>
            </w:r>
          </w:p>
        </w:tc>
        <w:tc>
          <w:tcPr>
            <w:tcW w:w="2835" w:type="dxa"/>
            <w:vAlign w:val="center"/>
          </w:tcPr>
          <w:p w14:paraId="3F44C1A3" w14:textId="2D78B394"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Pericardial fluid culture (+), (pericardial) Histology</w:t>
            </w:r>
          </w:p>
        </w:tc>
        <w:tc>
          <w:tcPr>
            <w:tcW w:w="3685" w:type="dxa"/>
            <w:vAlign w:val="center"/>
          </w:tcPr>
          <w:p w14:paraId="4BC55AD6" w14:textId="0A8E0F82"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Specific medication is not specified.</w:t>
            </w:r>
          </w:p>
        </w:tc>
        <w:tc>
          <w:tcPr>
            <w:tcW w:w="1985" w:type="dxa"/>
            <w:vAlign w:val="center"/>
          </w:tcPr>
          <w:p w14:paraId="6D3AAEAA" w14:textId="06F5ABEF"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1276" w:type="dxa"/>
            <w:vAlign w:val="center"/>
          </w:tcPr>
          <w:p w14:paraId="4D549CBE" w14:textId="19D1A66A"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5953" w:type="dxa"/>
            <w:vAlign w:val="center"/>
          </w:tcPr>
          <w:p w14:paraId="420E0F6C" w14:textId="1AE9DD48"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Pericardial fluid had completely subsided.</w:t>
            </w:r>
          </w:p>
        </w:tc>
      </w:tr>
      <w:tr w:rsidR="00420CF1" w:rsidRPr="008F7BE3" w14:paraId="61A962E5" w14:textId="4CB07237" w:rsidTr="008F7BE3">
        <w:trPr>
          <w:trHeight w:val="280"/>
          <w:jc w:val="center"/>
        </w:trPr>
        <w:tc>
          <w:tcPr>
            <w:tcW w:w="1844" w:type="dxa"/>
            <w:vAlign w:val="center"/>
          </w:tcPr>
          <w:p w14:paraId="198C4898" w14:textId="676891E3"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 xml:space="preserve">Jensen 2018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{"citationID":"ln1ACrCu","properties":{"formattedCitation":"(4)","plainCitation":"(4)","noteIndex":0},"citationItems":[{"id":2540,"uris":["http://zotero.org/users/6987661/items/2HR64ISY"],"itemData":{"id":2540,"type":"article-journal","container-title":"Acta Oncologica","DOI":"10.1080/0284186X.2018.1433877","ISSN":"0284-186X, 1651-226X","issue":"8","journalAbbreviation":"Acta Oncol","language":"en","page":"1127-1128","source":"DOI.org (Crossref)","title":"Development of pulmonary tuberculosis following treatment with anti-PD-1 for non-small cell lung cancer","volume":"57","author":[{"family":"Jensen","given":"Kristian Hastoft"},{"family":"Persson","given":"Gitte"},{"family":"Bondgaard","given":"Anna-Louise"},{"family":"Pøhl","given":"Mette"}],"issued":{"date-parts":[["2018",8,3]]}}}],"schema":"https://github.com/citation-style-language/schema/raw/master/csl-citation.json"}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(4)</w:t>
            </w:r>
            <w:r w:rsidRPr="008F7BE3">
              <w:rPr>
                <w:rFonts w:ascii="Times New Roman" w:eastAsia="DengXian" w:hAnsi="Times New Roman"/>
                <w:color w:val="000000"/>
                <w:kern w:val="0"/>
                <w:szCs w:val="21"/>
              </w:rPr>
              <w:fldChar w:fldCharType="end"/>
            </w:r>
          </w:p>
        </w:tc>
        <w:tc>
          <w:tcPr>
            <w:tcW w:w="2409" w:type="dxa"/>
            <w:shd w:val="clear" w:color="auto" w:fill="auto"/>
            <w:noWrap/>
            <w:vAlign w:val="center"/>
          </w:tcPr>
          <w:p w14:paraId="13CC3004"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56/Male/Caucasian</w:t>
            </w:r>
          </w:p>
        </w:tc>
        <w:tc>
          <w:tcPr>
            <w:tcW w:w="1843" w:type="dxa"/>
            <w:shd w:val="clear" w:color="auto" w:fill="auto"/>
            <w:noWrap/>
            <w:vAlign w:val="center"/>
          </w:tcPr>
          <w:p w14:paraId="1B5ABA4F"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Lung adenocarcinoma</w:t>
            </w:r>
          </w:p>
        </w:tc>
        <w:tc>
          <w:tcPr>
            <w:tcW w:w="1843" w:type="dxa"/>
            <w:shd w:val="clear" w:color="auto" w:fill="auto"/>
            <w:noWrap/>
            <w:vAlign w:val="center"/>
          </w:tcPr>
          <w:p w14:paraId="02AA2CAA"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Nivolumab</w:t>
            </w:r>
          </w:p>
        </w:tc>
        <w:tc>
          <w:tcPr>
            <w:tcW w:w="1701" w:type="dxa"/>
            <w:shd w:val="clear" w:color="auto" w:fill="auto"/>
            <w:noWrap/>
            <w:vAlign w:val="center"/>
          </w:tcPr>
          <w:p w14:paraId="55801F91" w14:textId="77777777"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9</w:t>
            </w:r>
          </w:p>
        </w:tc>
        <w:tc>
          <w:tcPr>
            <w:tcW w:w="2977" w:type="dxa"/>
            <w:vAlign w:val="center"/>
          </w:tcPr>
          <w:p w14:paraId="56128517" w14:textId="18DAC7CC"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Pemetrexed</w:t>
            </w:r>
          </w:p>
        </w:tc>
        <w:tc>
          <w:tcPr>
            <w:tcW w:w="1559" w:type="dxa"/>
            <w:vAlign w:val="center"/>
          </w:tcPr>
          <w:p w14:paraId="32A73B3B" w14:textId="1C2F9485"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11129716" w14:textId="6861855F"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Lung AFB (+), PCR (+), Histology</w:t>
            </w:r>
          </w:p>
        </w:tc>
        <w:tc>
          <w:tcPr>
            <w:tcW w:w="3685" w:type="dxa"/>
            <w:vAlign w:val="center"/>
          </w:tcPr>
          <w:p w14:paraId="113AE58F" w14:textId="004687E9"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Specific medication is not specified.</w:t>
            </w:r>
          </w:p>
        </w:tc>
        <w:tc>
          <w:tcPr>
            <w:tcW w:w="1985" w:type="dxa"/>
            <w:vAlign w:val="center"/>
          </w:tcPr>
          <w:p w14:paraId="1B856C21" w14:textId="2CD8B124"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1276" w:type="dxa"/>
            <w:vAlign w:val="center"/>
          </w:tcPr>
          <w:p w14:paraId="54981ABA" w14:textId="10106E1A"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No</w:t>
            </w:r>
          </w:p>
        </w:tc>
        <w:tc>
          <w:tcPr>
            <w:tcW w:w="5953" w:type="dxa"/>
            <w:vAlign w:val="center"/>
          </w:tcPr>
          <w:p w14:paraId="6A4638AB" w14:textId="615C89E6"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Unknown</w:t>
            </w:r>
          </w:p>
        </w:tc>
      </w:tr>
      <w:tr w:rsidR="00420CF1" w:rsidRPr="008F7BE3" w14:paraId="06072356" w14:textId="1C85C05E" w:rsidTr="008F7BE3">
        <w:trPr>
          <w:trHeight w:val="280"/>
          <w:jc w:val="center"/>
        </w:trPr>
        <w:tc>
          <w:tcPr>
            <w:tcW w:w="1844" w:type="dxa"/>
            <w:vAlign w:val="center"/>
          </w:tcPr>
          <w:p w14:paraId="145C2DDD" w14:textId="67DF112F" w:rsidR="00D67F7F" w:rsidRPr="008F7BE3" w:rsidRDefault="00D67F7F" w:rsidP="00D67F7F">
            <w:pPr>
              <w:widowControl/>
              <w:jc w:val="center"/>
              <w:rPr>
                <w:rFonts w:ascii="Times New Roman" w:eastAsia="DengXian" w:hAnsi="Times New Roman"/>
                <w:color w:val="000000"/>
                <w:kern w:val="0"/>
                <w:szCs w:val="21"/>
              </w:rPr>
            </w:pPr>
            <w:proofErr w:type="spellStart"/>
            <w:r w:rsidRPr="008F7BE3">
              <w:rPr>
                <w:rFonts w:ascii="Times New Roman" w:eastAsia="DengXian" w:hAnsi="Times New Roman"/>
                <w:color w:val="000000"/>
                <w:kern w:val="0"/>
                <w:szCs w:val="21"/>
              </w:rPr>
              <w:t>Picchi</w:t>
            </w:r>
            <w:proofErr w:type="spellEnd"/>
            <w:r w:rsidRPr="008F7BE3">
              <w:rPr>
                <w:rFonts w:ascii="Times New Roman" w:eastAsia="DengXian" w:hAnsi="Times New Roman"/>
                <w:color w:val="000000"/>
                <w:kern w:val="0"/>
                <w:szCs w:val="21"/>
              </w:rPr>
              <w:t xml:space="preserve"> 2018 (1)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{"citationID":"ixTzCItF","properties":{"formattedCitation":"(5)","plainCitation":"(5)","noteIndex":0},"citationItems":[{"id":2542,"uris":["http://zotero.org/users/6987661/items/SPEQBIQ3"],"itemData":{"id":2542,"type":"article-journal","container-title":"Clinical Microbiology and Infection","DOI":"10.1016/j.cmi.2017.12.003","ISSN":"1198743X","issue":"3","journalAbbreviation":"Clin Microbiol Infec","language":"en","page":"216-218","source":"DOI.org (Crossref)","title":"Infectious complications associated with the use of immune checkpoint inhibitors in oncology: reactivation of tuberculosis after anti PD-1 treatment","title-short":"Infectious complications associated with the use of immune checkpoint inhibitors in oncology","volume":"24","author":[{"family":"Picchi","given":"H."},{"family":"Mateus","given":"C."},{"family":"Chouaid","given":"C."},{"family":"Besse","given":"B."},{"family":"Marabelle","given":"A."},{"family":"Michot","given":"J.M."},{"family":"Champiat","given":"S."},{"family":"Voisin","given":"A.L."},{"family":"Lambotte","given":"O."}],"issued":{"date-parts":[["2018",3]]}}}],"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(5)</w:t>
            </w:r>
            <w:r w:rsidRPr="008F7BE3">
              <w:rPr>
                <w:rFonts w:ascii="Times New Roman" w:eastAsia="DengXian" w:hAnsi="Times New Roman"/>
                <w:color w:val="000000"/>
                <w:kern w:val="0"/>
                <w:szCs w:val="21"/>
              </w:rPr>
              <w:fldChar w:fldCharType="end"/>
            </w:r>
            <w:r w:rsidRPr="008F7BE3" w:rsidDel="007A5D37">
              <w:rPr>
                <w:rFonts w:ascii="Times New Roman" w:eastAsia="DengXian" w:hAnsi="Times New Roman"/>
                <w:color w:val="000000"/>
                <w:kern w:val="0"/>
                <w:szCs w:val="21"/>
              </w:rPr>
              <w:t xml:space="preserve"> </w:t>
            </w:r>
          </w:p>
        </w:tc>
        <w:tc>
          <w:tcPr>
            <w:tcW w:w="2409" w:type="dxa"/>
            <w:shd w:val="clear" w:color="auto" w:fill="auto"/>
            <w:noWrap/>
            <w:vAlign w:val="center"/>
          </w:tcPr>
          <w:p w14:paraId="56FE5DA7"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50/Male/Caucasian</w:t>
            </w:r>
          </w:p>
        </w:tc>
        <w:tc>
          <w:tcPr>
            <w:tcW w:w="1843" w:type="dxa"/>
            <w:shd w:val="clear" w:color="auto" w:fill="auto"/>
            <w:noWrap/>
            <w:vAlign w:val="center"/>
          </w:tcPr>
          <w:p w14:paraId="775BADED"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Melanoma</w:t>
            </w:r>
          </w:p>
        </w:tc>
        <w:tc>
          <w:tcPr>
            <w:tcW w:w="1843" w:type="dxa"/>
            <w:shd w:val="clear" w:color="auto" w:fill="auto"/>
            <w:noWrap/>
            <w:vAlign w:val="center"/>
          </w:tcPr>
          <w:p w14:paraId="132C4A45"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Pembrolizumab</w:t>
            </w:r>
          </w:p>
        </w:tc>
        <w:tc>
          <w:tcPr>
            <w:tcW w:w="1701" w:type="dxa"/>
            <w:shd w:val="clear" w:color="auto" w:fill="auto"/>
            <w:noWrap/>
            <w:vAlign w:val="center"/>
          </w:tcPr>
          <w:p w14:paraId="252A0592" w14:textId="77777777"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3</w:t>
            </w:r>
          </w:p>
        </w:tc>
        <w:tc>
          <w:tcPr>
            <w:tcW w:w="2977" w:type="dxa"/>
            <w:vAlign w:val="center"/>
          </w:tcPr>
          <w:p w14:paraId="58E922FB" w14:textId="36232E12"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Unknown</w:t>
            </w:r>
          </w:p>
        </w:tc>
        <w:tc>
          <w:tcPr>
            <w:tcW w:w="1559" w:type="dxa"/>
            <w:vAlign w:val="center"/>
          </w:tcPr>
          <w:p w14:paraId="43FF5DF6" w14:textId="7EAB497E"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40079DF4" w14:textId="0C2F68A1"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TST (+), (pleural) Histology</w:t>
            </w:r>
          </w:p>
        </w:tc>
        <w:tc>
          <w:tcPr>
            <w:tcW w:w="3685" w:type="dxa"/>
            <w:vAlign w:val="center"/>
          </w:tcPr>
          <w:p w14:paraId="7F437546" w14:textId="11CD93BA"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The “four-drug” regimen</w:t>
            </w:r>
          </w:p>
        </w:tc>
        <w:tc>
          <w:tcPr>
            <w:tcW w:w="1985" w:type="dxa"/>
            <w:vAlign w:val="center"/>
          </w:tcPr>
          <w:p w14:paraId="59F70440" w14:textId="16A8F2A2"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No</w:t>
            </w:r>
          </w:p>
        </w:tc>
        <w:tc>
          <w:tcPr>
            <w:tcW w:w="1276" w:type="dxa"/>
            <w:vAlign w:val="center"/>
          </w:tcPr>
          <w:p w14:paraId="36C4908B" w14:textId="6A70DCD5"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No</w:t>
            </w:r>
          </w:p>
        </w:tc>
        <w:tc>
          <w:tcPr>
            <w:tcW w:w="5953" w:type="dxa"/>
            <w:vAlign w:val="center"/>
          </w:tcPr>
          <w:p w14:paraId="2DE9E6BC" w14:textId="06D4C920"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Hydrothorax had completely subsided.</w:t>
            </w:r>
          </w:p>
        </w:tc>
      </w:tr>
      <w:tr w:rsidR="00420CF1" w:rsidRPr="008F7BE3" w14:paraId="0925A18B" w14:textId="5467CF0B" w:rsidTr="008F7BE3">
        <w:trPr>
          <w:trHeight w:val="280"/>
          <w:jc w:val="center"/>
        </w:trPr>
        <w:tc>
          <w:tcPr>
            <w:tcW w:w="1844" w:type="dxa"/>
            <w:vAlign w:val="center"/>
          </w:tcPr>
          <w:p w14:paraId="6613D980" w14:textId="1794FF7B" w:rsidR="00D67F7F" w:rsidRPr="008F7BE3" w:rsidRDefault="00D67F7F" w:rsidP="00D67F7F">
            <w:pPr>
              <w:widowControl/>
              <w:jc w:val="center"/>
              <w:rPr>
                <w:rFonts w:ascii="Times New Roman" w:eastAsia="DengXian" w:hAnsi="Times New Roman"/>
                <w:color w:val="000000"/>
                <w:kern w:val="0"/>
                <w:szCs w:val="21"/>
              </w:rPr>
            </w:pPr>
            <w:proofErr w:type="spellStart"/>
            <w:r w:rsidRPr="008F7BE3">
              <w:rPr>
                <w:rFonts w:ascii="Times New Roman" w:eastAsia="DengXian" w:hAnsi="Times New Roman"/>
                <w:color w:val="000000"/>
                <w:kern w:val="0"/>
                <w:szCs w:val="21"/>
              </w:rPr>
              <w:t>Picchi</w:t>
            </w:r>
            <w:proofErr w:type="spellEnd"/>
            <w:r w:rsidRPr="008F7BE3">
              <w:rPr>
                <w:rFonts w:ascii="Times New Roman" w:eastAsia="DengXian" w:hAnsi="Times New Roman"/>
                <w:color w:val="000000"/>
                <w:kern w:val="0"/>
                <w:szCs w:val="21"/>
              </w:rPr>
              <w:t xml:space="preserve"> 2018 (2)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{"citationID":"KWcGBStD","properties":{"formattedCitation":"(5)","plainCitation":"(5)","noteIndex":0},"citationItems":[{"id":2542,"uris":["http://zotero.org/users/6987661/items/SPEQBIQ3"],"itemData":{"id":2542,"type":"article-journal","container-title":"Clinical Microbiology and Infection","DOI":"10.1016/j.cmi.2017.12.003","ISSN":"1198743X","issue":"3","journalAbbreviation":"Clin Microbiol Infec","language":"en","page":"216-218","source":"DOI.org (Crossref)","title":"Infectious complications associated with the use of immune checkpoint inhibitors in oncology: reactivation of tuberculosis after anti PD-1 treatment","title-short":"Infectious complications associated with the use of immune checkpoint inhibitors in oncology","volume":"24","author":[{"family":"Picchi","given":"H."},{"family":"Mateus","given":"C."},{"family":"Chouaid","given":"C."},{"family":"Besse","given":"B."},{"family":"Marabelle","given":"A."},{"family":"Michot","given":"J.M."},{"family":"Champiat","given":"S."},{"family":"Voisin","given":"A.L."},{"family":"Lambotte","given":"O."}],"issued":{"date-parts":[["2018",3]]}}}],"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(5)</w:t>
            </w:r>
            <w:r w:rsidRPr="008F7BE3">
              <w:rPr>
                <w:rFonts w:ascii="Times New Roman" w:eastAsia="DengXian" w:hAnsi="Times New Roman"/>
                <w:color w:val="000000"/>
                <w:kern w:val="0"/>
                <w:szCs w:val="21"/>
              </w:rPr>
              <w:fldChar w:fldCharType="end"/>
            </w:r>
            <w:r w:rsidRPr="008F7BE3" w:rsidDel="007A5D37">
              <w:rPr>
                <w:rFonts w:ascii="Times New Roman" w:eastAsia="DengXian" w:hAnsi="Times New Roman"/>
                <w:color w:val="000000"/>
                <w:kern w:val="0"/>
                <w:szCs w:val="21"/>
              </w:rPr>
              <w:t xml:space="preserve"> </w:t>
            </w:r>
          </w:p>
        </w:tc>
        <w:tc>
          <w:tcPr>
            <w:tcW w:w="2409" w:type="dxa"/>
            <w:shd w:val="clear" w:color="auto" w:fill="auto"/>
            <w:noWrap/>
            <w:vAlign w:val="center"/>
          </w:tcPr>
          <w:p w14:paraId="60093C68"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64/Male/Caucasian</w:t>
            </w:r>
          </w:p>
        </w:tc>
        <w:tc>
          <w:tcPr>
            <w:tcW w:w="1843" w:type="dxa"/>
            <w:shd w:val="clear" w:color="auto" w:fill="auto"/>
            <w:noWrap/>
            <w:vAlign w:val="center"/>
          </w:tcPr>
          <w:p w14:paraId="5D5F4E5A"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Non-small cell lung cancer</w:t>
            </w:r>
          </w:p>
        </w:tc>
        <w:tc>
          <w:tcPr>
            <w:tcW w:w="1843" w:type="dxa"/>
            <w:shd w:val="clear" w:color="auto" w:fill="auto"/>
            <w:noWrap/>
            <w:vAlign w:val="center"/>
          </w:tcPr>
          <w:p w14:paraId="2C4DB41B"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Nivolumab</w:t>
            </w:r>
          </w:p>
        </w:tc>
        <w:tc>
          <w:tcPr>
            <w:tcW w:w="1701" w:type="dxa"/>
            <w:shd w:val="clear" w:color="auto" w:fill="auto"/>
            <w:noWrap/>
            <w:vAlign w:val="center"/>
          </w:tcPr>
          <w:p w14:paraId="3C032861" w14:textId="77777777"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1</w:t>
            </w:r>
          </w:p>
        </w:tc>
        <w:tc>
          <w:tcPr>
            <w:tcW w:w="2977" w:type="dxa"/>
            <w:vAlign w:val="center"/>
          </w:tcPr>
          <w:p w14:paraId="443E4FD8" w14:textId="2C3479C3"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Unknown</w:t>
            </w:r>
          </w:p>
        </w:tc>
        <w:tc>
          <w:tcPr>
            <w:tcW w:w="1559" w:type="dxa"/>
            <w:vAlign w:val="center"/>
          </w:tcPr>
          <w:p w14:paraId="62D870D6" w14:textId="742FFCF6"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4644D99C" w14:textId="70086260"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Bone culture (+), PCR (+), Histology</w:t>
            </w:r>
          </w:p>
        </w:tc>
        <w:tc>
          <w:tcPr>
            <w:tcW w:w="3685" w:type="dxa"/>
            <w:vAlign w:val="center"/>
          </w:tcPr>
          <w:p w14:paraId="5A5D17E7" w14:textId="0CB2E434"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The “four-drug” regimen</w:t>
            </w:r>
          </w:p>
        </w:tc>
        <w:tc>
          <w:tcPr>
            <w:tcW w:w="1985" w:type="dxa"/>
            <w:vAlign w:val="center"/>
          </w:tcPr>
          <w:p w14:paraId="406AD7C7" w14:textId="45E964F3"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1276" w:type="dxa"/>
            <w:vAlign w:val="center"/>
          </w:tcPr>
          <w:p w14:paraId="246DB369" w14:textId="25D291C0"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No</w:t>
            </w:r>
          </w:p>
        </w:tc>
        <w:tc>
          <w:tcPr>
            <w:tcW w:w="5953" w:type="dxa"/>
            <w:vAlign w:val="center"/>
          </w:tcPr>
          <w:p w14:paraId="1F889724" w14:textId="1A2E3391"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Died after the surgery for spinal cord compression.</w:t>
            </w:r>
          </w:p>
        </w:tc>
      </w:tr>
      <w:tr w:rsidR="00420CF1" w:rsidRPr="008F7BE3" w14:paraId="5CC3D673" w14:textId="7057B0A5" w:rsidTr="008F7BE3">
        <w:trPr>
          <w:trHeight w:val="280"/>
          <w:jc w:val="center"/>
        </w:trPr>
        <w:tc>
          <w:tcPr>
            <w:tcW w:w="1844" w:type="dxa"/>
            <w:vAlign w:val="center"/>
          </w:tcPr>
          <w:p w14:paraId="6BD97737" w14:textId="217AACF9" w:rsidR="00420CF1" w:rsidRPr="008F7BE3" w:rsidRDefault="00420CF1" w:rsidP="00420CF1">
            <w:pPr>
              <w:widowControl/>
              <w:jc w:val="center"/>
              <w:rPr>
                <w:rFonts w:ascii="Times New Roman" w:eastAsia="DengXian" w:hAnsi="Times New Roman"/>
                <w:color w:val="000000"/>
                <w:kern w:val="0"/>
                <w:szCs w:val="21"/>
              </w:rPr>
            </w:pPr>
            <w:proofErr w:type="spellStart"/>
            <w:r w:rsidRPr="008F7BE3">
              <w:rPr>
                <w:rFonts w:ascii="Times New Roman" w:eastAsia="DengXian" w:hAnsi="Times New Roman"/>
                <w:color w:val="000000"/>
                <w:kern w:val="0"/>
                <w:szCs w:val="21"/>
              </w:rPr>
              <w:t>Tetikkurt</w:t>
            </w:r>
            <w:proofErr w:type="spellEnd"/>
            <w:r w:rsidRPr="008F7BE3">
              <w:rPr>
                <w:rFonts w:ascii="Times New Roman" w:eastAsia="DengXian" w:hAnsi="Times New Roman"/>
                <w:color w:val="000000"/>
                <w:kern w:val="0"/>
                <w:szCs w:val="21"/>
              </w:rPr>
              <w:t xml:space="preserve"> 2018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{"citationID":"euSNWJ0t","properties":{"formattedCitation":"(6)","plainCitation":"(6)","noteIndex":0},"citationItems":[{"id":2544,"uris":["http://zotero.org/users/6987661/items/MQGCWGGR"],"itemData":{"id":2544,"type":"article-journal","abstract":"A 53-year-old man was admitted for tooth mobility. A mass was identified at the tooth base by CT. Histopathology of the excisional biopsy revealed a moderately differentiated squamous cell carcinoma. Many intact neutrophils were observed within the malignant cell cytoplasm. The patient underwent partial maxillectomy and bilateral neck dissection. Significant neutrophilic emperipolesis was detected in the resected material. Four tumor recurrences developed in the head and neck region during follow-up. Surgery and chemoradiotherapy was performed. The latest tumor recurrence occurred in the peripharyngeal and the posterior parotideal region. The patient was started on pembrolizumab therapy and nearly complete treatment response occurred. Pembrolizumab was discontinued due to the adrenal insufficiency and pulmonary tuberculosis that developed as a treatment side effect. Pembrolizumab was commenced again when tumor recurrence occurred. The patient is currently alive with ongoing pembrolizumab and antituberculous treatment. We present this case to remark the presence of a significant neutrophilic emperipolesis in the squamous cell carcinoma of the hard palate and maxilla which is rarely encountered. Emperipolesis may predict tumor behavior and the consequences of immune-modulating treatment response in squamous cell carcinomas of the head and neck in regard to the findings of our case.","container-title":"Case Reports in Oncological Medicine","DOI":"10.1155/2018/1301562","ISSN":"2090-6706, 2090-6714","journalAbbreviation":"Case Rep in Oncol Med","language":"en","page":"1-5","source":"DOI.org (Crossref)","title":"Significant Neutrophilic Emperipolesis in Squamous Cell Carcinoma","volume":"2018","author":[{"family":"Tetikkurt","given":"Seza"},{"family":"Taş","given":"Faruk"},{"family":"Emre","given":"Funda"},{"family":"Özsoy","given":"Şule"},{"family":"Bilece","given":"Zeki Tolga"}],"issued":{"date-parts":[["2018",11,13]]}}}],"schema":"https://github.com/citation-style-language/schema/raw/master/csl-citation.json"}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(6)</w:t>
            </w:r>
            <w:r w:rsidRPr="008F7BE3">
              <w:rPr>
                <w:rFonts w:ascii="Times New Roman" w:eastAsia="DengXian" w:hAnsi="Times New Roman"/>
                <w:color w:val="000000"/>
                <w:kern w:val="0"/>
                <w:szCs w:val="21"/>
              </w:rPr>
              <w:fldChar w:fldCharType="end"/>
            </w:r>
          </w:p>
        </w:tc>
        <w:tc>
          <w:tcPr>
            <w:tcW w:w="2409" w:type="dxa"/>
            <w:shd w:val="clear" w:color="auto" w:fill="auto"/>
            <w:noWrap/>
            <w:vAlign w:val="center"/>
          </w:tcPr>
          <w:p w14:paraId="059638D9" w14:textId="77777777" w:rsidR="00420CF1" w:rsidRPr="008F7BE3" w:rsidRDefault="00420CF1" w:rsidP="00420CF1">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53/Male/Unknown</w:t>
            </w:r>
          </w:p>
        </w:tc>
        <w:tc>
          <w:tcPr>
            <w:tcW w:w="1843" w:type="dxa"/>
            <w:shd w:val="clear" w:color="auto" w:fill="auto"/>
            <w:noWrap/>
            <w:vAlign w:val="center"/>
          </w:tcPr>
          <w:p w14:paraId="6F0F99AC" w14:textId="77777777" w:rsidR="00420CF1" w:rsidRPr="008F7BE3" w:rsidRDefault="00420CF1" w:rsidP="00420CF1">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Oral squamous cell carcinoma</w:t>
            </w:r>
          </w:p>
        </w:tc>
        <w:tc>
          <w:tcPr>
            <w:tcW w:w="1843" w:type="dxa"/>
            <w:shd w:val="clear" w:color="auto" w:fill="auto"/>
            <w:noWrap/>
            <w:vAlign w:val="center"/>
          </w:tcPr>
          <w:p w14:paraId="44874835" w14:textId="77777777" w:rsidR="00420CF1" w:rsidRPr="008F7BE3" w:rsidRDefault="00420CF1" w:rsidP="00420CF1">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Pembrolizumab</w:t>
            </w:r>
          </w:p>
        </w:tc>
        <w:tc>
          <w:tcPr>
            <w:tcW w:w="1701" w:type="dxa"/>
            <w:shd w:val="clear" w:color="auto" w:fill="auto"/>
            <w:noWrap/>
            <w:vAlign w:val="center"/>
          </w:tcPr>
          <w:p w14:paraId="14E9E250" w14:textId="77777777" w:rsidR="00420CF1" w:rsidRPr="008F7BE3" w:rsidRDefault="00420CF1" w:rsidP="00420CF1">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Unknown</w:t>
            </w:r>
          </w:p>
        </w:tc>
        <w:tc>
          <w:tcPr>
            <w:tcW w:w="2977" w:type="dxa"/>
            <w:vAlign w:val="center"/>
          </w:tcPr>
          <w:p w14:paraId="37C4767C" w14:textId="797CF9B8" w:rsidR="00420CF1" w:rsidRPr="008F7BE3" w:rsidRDefault="00420CF1" w:rsidP="00420CF1">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Surgical resection, Cisplatin + Radiotherapy</w:t>
            </w:r>
          </w:p>
        </w:tc>
        <w:tc>
          <w:tcPr>
            <w:tcW w:w="1559" w:type="dxa"/>
            <w:vAlign w:val="center"/>
          </w:tcPr>
          <w:p w14:paraId="668D9742" w14:textId="7758F6CA" w:rsidR="00420CF1" w:rsidRPr="008F7BE3" w:rsidRDefault="00420CF1" w:rsidP="00420CF1">
            <w:pPr>
              <w:widowControl/>
              <w:ind w:firstLineChars="200" w:firstLine="420"/>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2C78F7DF" w14:textId="6BCF0EE6" w:rsidR="00420CF1" w:rsidRPr="008F7BE3" w:rsidRDefault="00420CF1" w:rsidP="00420CF1">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PCR (+)</w:t>
            </w:r>
          </w:p>
        </w:tc>
        <w:tc>
          <w:tcPr>
            <w:tcW w:w="3685" w:type="dxa"/>
            <w:vAlign w:val="center"/>
          </w:tcPr>
          <w:p w14:paraId="37C9E6FA" w14:textId="017B799B" w:rsidR="00420CF1" w:rsidRPr="008F7BE3" w:rsidRDefault="00420CF1" w:rsidP="00420CF1">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Specific medication is not specified.</w:t>
            </w:r>
          </w:p>
        </w:tc>
        <w:tc>
          <w:tcPr>
            <w:tcW w:w="1985" w:type="dxa"/>
            <w:vAlign w:val="center"/>
          </w:tcPr>
          <w:p w14:paraId="57AECACD" w14:textId="78F4E015" w:rsidR="00420CF1" w:rsidRPr="008F7BE3" w:rsidRDefault="00420CF1" w:rsidP="0008457C">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Yes</w:t>
            </w:r>
          </w:p>
        </w:tc>
        <w:tc>
          <w:tcPr>
            <w:tcW w:w="1276" w:type="dxa"/>
            <w:vAlign w:val="center"/>
          </w:tcPr>
          <w:p w14:paraId="60F0BCB4" w14:textId="65458F59" w:rsidR="00420CF1" w:rsidRPr="008F7BE3" w:rsidRDefault="00420CF1" w:rsidP="0008457C">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Yes</w:t>
            </w:r>
          </w:p>
        </w:tc>
        <w:tc>
          <w:tcPr>
            <w:tcW w:w="5953" w:type="dxa"/>
            <w:vAlign w:val="center"/>
          </w:tcPr>
          <w:p w14:paraId="0E843DA7" w14:textId="3899292B" w:rsidR="00420CF1" w:rsidRPr="008F7BE3" w:rsidRDefault="00420CF1" w:rsidP="00420CF1">
            <w:pPr>
              <w:widowControl/>
              <w:jc w:val="center"/>
              <w:rPr>
                <w:rFonts w:ascii="Times New Roman" w:eastAsia="DengXian" w:hAnsi="Times New Roman"/>
                <w:color w:val="000000"/>
                <w:kern w:val="0"/>
                <w:szCs w:val="21"/>
              </w:rPr>
            </w:pPr>
            <w:proofErr w:type="spellStart"/>
            <w:r w:rsidRPr="008F7BE3">
              <w:rPr>
                <w:rFonts w:ascii="Times New Roman" w:eastAsia="DengXian" w:hAnsi="Times New Roman"/>
                <w:color w:val="000000"/>
                <w:kern w:val="0"/>
                <w:szCs w:val="21"/>
              </w:rPr>
              <w:t>Tumour</w:t>
            </w:r>
            <w:proofErr w:type="spellEnd"/>
            <w:r w:rsidRPr="008F7BE3">
              <w:rPr>
                <w:rFonts w:ascii="Times New Roman" w:eastAsia="DengXian" w:hAnsi="Times New Roman"/>
                <w:color w:val="000000"/>
                <w:kern w:val="0"/>
                <w:szCs w:val="21"/>
              </w:rPr>
              <w:t xml:space="preserve"> had shrunk after the reapplication of ICIs.</w:t>
            </w:r>
          </w:p>
        </w:tc>
      </w:tr>
      <w:tr w:rsidR="00420CF1" w:rsidRPr="008F7BE3" w14:paraId="3D9E1579" w14:textId="514C14B6" w:rsidTr="008F7BE3">
        <w:trPr>
          <w:trHeight w:val="772"/>
          <w:jc w:val="center"/>
        </w:trPr>
        <w:tc>
          <w:tcPr>
            <w:tcW w:w="1844" w:type="dxa"/>
            <w:vAlign w:val="center"/>
          </w:tcPr>
          <w:p w14:paraId="17A52AEE" w14:textId="081C4587" w:rsidR="00420CF1" w:rsidRPr="008F7BE3" w:rsidRDefault="00420CF1" w:rsidP="00420CF1">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 xml:space="preserve">He 2018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{"citationID":"LavLhZpB","properties":{"formattedCitation":"(7)","plainCitation":"(7)","noteIndex":0},"citationItems":[{"id":2546,"uris":["http://zotero.org/users/6987661/items/C46VH6PW"],"itemData":{"id":2546,"type":"article-journal","container-title":"OncoTargets and Therapy","DOI":"10.2147/OTT.S178246","ISSN":"1178-6930","journalAbbreviation":"OTT","language":"en","page":"7423-7427","source":"DOI.org (Crossref)","title":"Activated pulmonary tuberculosis in a patient with melanoma during PD-1 inhibition: a case report","title-short":"Activated pulmonary tuberculosis in a patient with melanoma during PD-1 inhibition","volume":"Volume 11","author":[{"family":"He","given":"Wan"},{"family":"Zhang","given":"Xiangmei"},{"family":"Li","given":"Wenwen"},{"family":"Kong","given":"Cheng"},{"family":"Wang","given":"Yuanyang"},{"family":"Zhu","given":"Lianyu"},{"family":"Xu","given":"Ruilian"},{"family":"Deng","given":"Guofang"},{"family":"Zhang","given":"Peize"}],"issued":{"date-parts":[["2018",10]]}}}],"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(7)</w:t>
            </w:r>
            <w:r w:rsidRPr="008F7BE3">
              <w:rPr>
                <w:rFonts w:ascii="Times New Roman" w:eastAsia="DengXian" w:hAnsi="Times New Roman"/>
                <w:color w:val="000000"/>
                <w:kern w:val="0"/>
                <w:szCs w:val="21"/>
              </w:rPr>
              <w:fldChar w:fldCharType="end"/>
            </w:r>
          </w:p>
        </w:tc>
        <w:tc>
          <w:tcPr>
            <w:tcW w:w="2409" w:type="dxa"/>
            <w:shd w:val="clear" w:color="auto" w:fill="auto"/>
            <w:noWrap/>
            <w:vAlign w:val="center"/>
          </w:tcPr>
          <w:p w14:paraId="05524146" w14:textId="77777777" w:rsidR="00420CF1" w:rsidRPr="008F7BE3" w:rsidRDefault="00420CF1" w:rsidP="00420CF1">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65/Female/Chinese</w:t>
            </w:r>
          </w:p>
        </w:tc>
        <w:tc>
          <w:tcPr>
            <w:tcW w:w="1843" w:type="dxa"/>
            <w:shd w:val="clear" w:color="auto" w:fill="auto"/>
            <w:noWrap/>
            <w:vAlign w:val="center"/>
          </w:tcPr>
          <w:p w14:paraId="3F9ED3C0" w14:textId="77777777" w:rsidR="00420CF1" w:rsidRPr="008F7BE3" w:rsidRDefault="00420CF1" w:rsidP="00420CF1">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Melanoma</w:t>
            </w:r>
          </w:p>
        </w:tc>
        <w:tc>
          <w:tcPr>
            <w:tcW w:w="1843" w:type="dxa"/>
            <w:shd w:val="clear" w:color="auto" w:fill="auto"/>
            <w:noWrap/>
            <w:vAlign w:val="center"/>
          </w:tcPr>
          <w:p w14:paraId="4B2E44DE" w14:textId="77777777" w:rsidR="00420CF1" w:rsidRPr="008F7BE3" w:rsidRDefault="00420CF1" w:rsidP="00420CF1">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Pembrolizumab</w:t>
            </w:r>
          </w:p>
        </w:tc>
        <w:tc>
          <w:tcPr>
            <w:tcW w:w="1701" w:type="dxa"/>
            <w:shd w:val="clear" w:color="auto" w:fill="auto"/>
            <w:noWrap/>
            <w:vAlign w:val="center"/>
          </w:tcPr>
          <w:p w14:paraId="4914C380" w14:textId="77777777" w:rsidR="00420CF1" w:rsidRPr="008F7BE3" w:rsidRDefault="00420CF1" w:rsidP="00420CF1">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9.25</w:t>
            </w:r>
          </w:p>
        </w:tc>
        <w:tc>
          <w:tcPr>
            <w:tcW w:w="2977" w:type="dxa"/>
            <w:vAlign w:val="center"/>
          </w:tcPr>
          <w:p w14:paraId="7F71A4F1" w14:textId="66CD164F" w:rsidR="00420CF1" w:rsidRPr="008F7BE3" w:rsidRDefault="00420CF1" w:rsidP="00420CF1">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IL-2</w:t>
            </w:r>
          </w:p>
        </w:tc>
        <w:tc>
          <w:tcPr>
            <w:tcW w:w="1559" w:type="dxa"/>
            <w:vAlign w:val="center"/>
          </w:tcPr>
          <w:p w14:paraId="1E5090CF" w14:textId="537678E4" w:rsidR="00420CF1" w:rsidRPr="008F7BE3" w:rsidRDefault="00420CF1" w:rsidP="00420CF1">
            <w:pPr>
              <w:widowControl/>
              <w:ind w:right="180" w:firstLineChars="200" w:firstLine="420"/>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0EB7878B" w14:textId="29C25BAF" w:rsidR="00420CF1" w:rsidRPr="008F7BE3" w:rsidRDefault="00420CF1" w:rsidP="00420CF1">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Lung AFB (+), Histology, BAL culture (+), PCR (+)</w:t>
            </w:r>
          </w:p>
        </w:tc>
        <w:tc>
          <w:tcPr>
            <w:tcW w:w="3685" w:type="dxa"/>
            <w:vAlign w:val="center"/>
          </w:tcPr>
          <w:p w14:paraId="31D7972B" w14:textId="20440724" w:rsidR="00420CF1" w:rsidRPr="008F7BE3" w:rsidRDefault="00420CF1" w:rsidP="00420CF1">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 xml:space="preserve">HREZ, Streptomycin, ethambutol, moxifloxacin </w:t>
            </w:r>
            <w:proofErr w:type="gramStart"/>
            <w:r w:rsidRPr="008F7BE3">
              <w:rPr>
                <w:rFonts w:ascii="Times New Roman" w:eastAsia="DengXian" w:hAnsi="Times New Roman"/>
                <w:color w:val="000000"/>
                <w:szCs w:val="21"/>
              </w:rPr>
              <w:t>were</w:t>
            </w:r>
            <w:proofErr w:type="gramEnd"/>
            <w:r w:rsidRPr="008F7BE3">
              <w:rPr>
                <w:rFonts w:ascii="Times New Roman" w:eastAsia="DengXian" w:hAnsi="Times New Roman"/>
                <w:color w:val="000000"/>
                <w:szCs w:val="21"/>
              </w:rPr>
              <w:t xml:space="preserve"> administered due to hepatic damage, fever</w:t>
            </w:r>
          </w:p>
        </w:tc>
        <w:tc>
          <w:tcPr>
            <w:tcW w:w="1985" w:type="dxa"/>
            <w:vAlign w:val="center"/>
          </w:tcPr>
          <w:p w14:paraId="36CF24E3" w14:textId="6CD2BD40" w:rsidR="00420CF1" w:rsidRPr="008F7BE3" w:rsidRDefault="00420CF1" w:rsidP="0008457C">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1276" w:type="dxa"/>
            <w:vAlign w:val="center"/>
          </w:tcPr>
          <w:p w14:paraId="13D02215" w14:textId="6BB343E6" w:rsidR="00420CF1" w:rsidRPr="008F7BE3" w:rsidRDefault="00420CF1" w:rsidP="0008457C">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5953" w:type="dxa"/>
            <w:vAlign w:val="center"/>
          </w:tcPr>
          <w:p w14:paraId="32B831AF" w14:textId="732022B2" w:rsidR="00420CF1" w:rsidRPr="008F7BE3" w:rsidRDefault="00420CF1" w:rsidP="00420CF1">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Tumor had been completely relieved after the combination of ICI and anti-</w:t>
            </w:r>
            <w:r w:rsidR="005571AF" w:rsidRPr="008F7BE3">
              <w:rPr>
                <w:rFonts w:ascii="Times New Roman" w:eastAsia="DengXian" w:hAnsi="Times New Roman"/>
                <w:color w:val="000000"/>
                <w:szCs w:val="21"/>
              </w:rPr>
              <w:t>TB</w:t>
            </w:r>
            <w:r w:rsidRPr="008F7BE3">
              <w:rPr>
                <w:rFonts w:ascii="Times New Roman" w:eastAsia="DengXian" w:hAnsi="Times New Roman"/>
                <w:color w:val="000000"/>
                <w:szCs w:val="21"/>
              </w:rPr>
              <w:t xml:space="preserve"> therapy.</w:t>
            </w:r>
          </w:p>
        </w:tc>
      </w:tr>
      <w:tr w:rsidR="00420CF1" w:rsidRPr="008F7BE3" w14:paraId="75F7AB7E" w14:textId="58770455" w:rsidTr="008F7BE3">
        <w:trPr>
          <w:trHeight w:val="380"/>
          <w:jc w:val="center"/>
        </w:trPr>
        <w:tc>
          <w:tcPr>
            <w:tcW w:w="1844" w:type="dxa"/>
            <w:vAlign w:val="center"/>
          </w:tcPr>
          <w:p w14:paraId="046AFBE2" w14:textId="72442512"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 xml:space="preserve">Takata 2019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{"citationID":"ifngP9N8","properties":{"formattedCitation":"(8)","plainCitation":"(8)","noteIndex":0},"citationItems":[{"id":2548,"uris":["http://zotero.org/users/6987661/items/Y2V6DHFR"],"itemData":{"id":2548,"type":"article-journal","container-title":"Journal of Infection and Chemotherapy","DOI":"10.1016/j.jiac.2018.06.016","ISSN":"1341321X","issue":"1","journalAbbreviation":"J Infect Chemother","language":"en","page":"54-58","source":"DOI.org (Crossref)","title":"Paradoxical response in a patient with non-small cell lung cancer who received nivolumab followed by anti-Mycobacterium tuberculosis agents","volume":"25","author":[{"family":"Takata","given":"So"},{"family":"Koh","given":"Genju"},{"family":"Han","given":"Yuki"},{"family":"Yoshida","given":"Hiroko"},{"family":"Shiroyama","given":"Takayuki"},{"family":"Takada","given":"Hiromune"},{"family":"Masuhiro","given":"Kentarou"},{"family":"Nasu","given":"Shingo"},{"family":"Morita","given":"Satomu"},{"family":"Tanaka","given":"Ayako"},{"family":"Hashimoto","given":"Syouji"},{"family":"Uriu","given":"Kiyoaki"},{"family":"Suzuki","given":"Hidekazu"},{"family":"Tamura","given":"Yoshitaka"},{"family":"Okamoto","given":"Norio"},{"family":"Nagai","given":"Takayuki"},{"family":"Hirashima","given":"Tomonori"}],"issued":{"date-parts":[["2019",1]]}}}],"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(8)</w:t>
            </w:r>
            <w:r w:rsidRPr="008F7BE3">
              <w:rPr>
                <w:rFonts w:ascii="Times New Roman" w:eastAsia="DengXian" w:hAnsi="Times New Roman"/>
                <w:color w:val="000000"/>
                <w:kern w:val="0"/>
                <w:szCs w:val="21"/>
              </w:rPr>
              <w:fldChar w:fldCharType="end"/>
            </w:r>
          </w:p>
        </w:tc>
        <w:tc>
          <w:tcPr>
            <w:tcW w:w="2409" w:type="dxa"/>
            <w:shd w:val="clear" w:color="auto" w:fill="auto"/>
            <w:noWrap/>
            <w:vAlign w:val="center"/>
          </w:tcPr>
          <w:p w14:paraId="4F14BDE1"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75/Male/Japanese</w:t>
            </w:r>
          </w:p>
        </w:tc>
        <w:tc>
          <w:tcPr>
            <w:tcW w:w="1843" w:type="dxa"/>
            <w:shd w:val="clear" w:color="auto" w:fill="auto"/>
            <w:noWrap/>
            <w:vAlign w:val="center"/>
          </w:tcPr>
          <w:p w14:paraId="69C52F09" w14:textId="2EAD9693"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Lung adenocarcinoma</w:t>
            </w:r>
          </w:p>
        </w:tc>
        <w:tc>
          <w:tcPr>
            <w:tcW w:w="1843" w:type="dxa"/>
            <w:shd w:val="clear" w:color="auto" w:fill="auto"/>
            <w:noWrap/>
            <w:vAlign w:val="center"/>
          </w:tcPr>
          <w:p w14:paraId="4CAA655A"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Nivolumab</w:t>
            </w:r>
          </w:p>
        </w:tc>
        <w:tc>
          <w:tcPr>
            <w:tcW w:w="1701" w:type="dxa"/>
            <w:shd w:val="clear" w:color="auto" w:fill="auto"/>
            <w:noWrap/>
            <w:vAlign w:val="center"/>
          </w:tcPr>
          <w:p w14:paraId="3FFF1BEA" w14:textId="77777777"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10.5</w:t>
            </w:r>
          </w:p>
        </w:tc>
        <w:tc>
          <w:tcPr>
            <w:tcW w:w="2977" w:type="dxa"/>
            <w:vAlign w:val="center"/>
          </w:tcPr>
          <w:p w14:paraId="18CB08CB" w14:textId="675DB2DE"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Carboplatin + Pemetrexed</w:t>
            </w:r>
            <w:r w:rsidRPr="008F7BE3">
              <w:rPr>
                <w:rFonts w:ascii="Times New Roman" w:eastAsia="DengXian" w:hAnsi="Times New Roman"/>
                <w:color w:val="000000"/>
                <w:szCs w:val="21"/>
              </w:rPr>
              <w:br/>
              <w:t xml:space="preserve">Carboplatin + </w:t>
            </w:r>
            <w:proofErr w:type="spellStart"/>
            <w:r w:rsidRPr="008F7BE3">
              <w:rPr>
                <w:rFonts w:ascii="Times New Roman" w:eastAsia="DengXian" w:hAnsi="Times New Roman"/>
                <w:color w:val="000000"/>
                <w:szCs w:val="21"/>
              </w:rPr>
              <w:t>Paclitaxelalbumin</w:t>
            </w:r>
            <w:proofErr w:type="spellEnd"/>
            <w:r w:rsidRPr="008F7BE3">
              <w:rPr>
                <w:rFonts w:ascii="Times New Roman" w:eastAsia="DengXian" w:hAnsi="Times New Roman"/>
                <w:color w:val="000000"/>
                <w:szCs w:val="21"/>
              </w:rPr>
              <w:t xml:space="preserve"> </w:t>
            </w:r>
          </w:p>
        </w:tc>
        <w:tc>
          <w:tcPr>
            <w:tcW w:w="1559" w:type="dxa"/>
            <w:vAlign w:val="center"/>
          </w:tcPr>
          <w:p w14:paraId="1F1AC027" w14:textId="10A3D0F5" w:rsidR="00D67F7F" w:rsidRPr="008F7BE3" w:rsidRDefault="00D67F7F" w:rsidP="00420CF1">
            <w:pPr>
              <w:widowControl/>
              <w:ind w:right="180" w:firstLineChars="200" w:firstLine="420"/>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42222DD2" w14:textId="77940677"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Sputum culture (+), PCR (+)</w:t>
            </w:r>
          </w:p>
        </w:tc>
        <w:tc>
          <w:tcPr>
            <w:tcW w:w="3685" w:type="dxa"/>
            <w:vAlign w:val="center"/>
          </w:tcPr>
          <w:p w14:paraId="344497A6" w14:textId="04C8FDAB"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 xml:space="preserve">HREZ, Isoniazid, rifampicin </w:t>
            </w:r>
            <w:proofErr w:type="gramStart"/>
            <w:r w:rsidRPr="008F7BE3">
              <w:rPr>
                <w:rFonts w:ascii="Times New Roman" w:eastAsia="DengXian" w:hAnsi="Times New Roman"/>
                <w:color w:val="000000"/>
                <w:szCs w:val="21"/>
              </w:rPr>
              <w:t>were</w:t>
            </w:r>
            <w:proofErr w:type="gramEnd"/>
            <w:r w:rsidRPr="008F7BE3">
              <w:rPr>
                <w:rFonts w:ascii="Times New Roman" w:eastAsia="DengXian" w:hAnsi="Times New Roman"/>
                <w:color w:val="000000"/>
                <w:szCs w:val="21"/>
              </w:rPr>
              <w:t xml:space="preserve"> administered due to abnormal reaction</w:t>
            </w:r>
          </w:p>
        </w:tc>
        <w:tc>
          <w:tcPr>
            <w:tcW w:w="1985" w:type="dxa"/>
            <w:vAlign w:val="center"/>
          </w:tcPr>
          <w:p w14:paraId="467A8449" w14:textId="2DB8351B" w:rsidR="00D67F7F" w:rsidRPr="008F7BE3" w:rsidRDefault="00D67F7F" w:rsidP="0008457C">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1276" w:type="dxa"/>
            <w:vAlign w:val="center"/>
          </w:tcPr>
          <w:p w14:paraId="604A5F46" w14:textId="0EDA1831" w:rsidR="00D67F7F" w:rsidRPr="008F7BE3" w:rsidRDefault="00D67F7F" w:rsidP="0008457C">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5953" w:type="dxa"/>
            <w:vAlign w:val="center"/>
          </w:tcPr>
          <w:p w14:paraId="2035E8BB" w14:textId="5FDEB8EF"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TB did not recur after the reapplication of ICI.</w:t>
            </w:r>
          </w:p>
        </w:tc>
      </w:tr>
      <w:tr w:rsidR="00420CF1" w:rsidRPr="008F7BE3" w14:paraId="22906622" w14:textId="0E4F0FD5" w:rsidTr="008F7BE3">
        <w:trPr>
          <w:trHeight w:val="570"/>
          <w:jc w:val="center"/>
        </w:trPr>
        <w:tc>
          <w:tcPr>
            <w:tcW w:w="1844" w:type="dxa"/>
            <w:vAlign w:val="center"/>
          </w:tcPr>
          <w:p w14:paraId="1DA81684" w14:textId="1B111884"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 xml:space="preserve">Barber 2019 (1)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{"citationID":"aDXaCN32","properties":{"formattedCitation":"(9)","plainCitation":"(9)","noteIndex":0},"citationItems":[{"id":2550,"uris":["http://zotero.org/users/6987661/items/RF28XEQI"],"itemData":{"id":2550,"type":"article-journal","abstract":"Increased Mtb-specific T\n              H\n              1 responses precede tuberculosis associated with PD-1 blockade.\n            \n          , \n            Preaching caution with PD-1 blockade for TB\n            \n              Scientists are interested in leveraging PD-1 blockade for diseases other than cancer, such as tuberculosis (TB). Barber\n              et al.\n              studied two patients with cancer who developed active TB during PD-1 blockade. Analysis of longitudinal samples available from one of the patients revealed the presence of TB-specific T\n              H\n              1 cells before presentation of TB. These results are in line with previous work in mouse TB models, which showed that PD-1 deficiency exacerbated disease. This report indicates that PD-1 blockade for treating tuberculosis in humans may instead worsen the disease.\n            \n          , \n            \n              Because of the well-established therapeutic benefit of boosting antitumor responses through blockade of the T cell inhibitory receptor PD-1, it has been proposed that PD-1 blockade could also be useful in infectious disease settings, including\n              Mycobacterium tuberculosis\n              (Mtb) infection. However, in preclinical models, Mtb-infected PD-1\n              −/−\n              mice mount exaggerated T\n              H\n              1 responses that drive lethal immunopathology. Multiple cases of tuberculosis during PD-1 blockade have been observed in patients with cancer, but in humans little is understood about Mtb-specific immune responses during checkpoint blockade–associated tuberculosis. Here, we report two more cases. We describe a patient who succumbed to disseminated tuberculosis after PD-1 blockade for treatment of nasopharyngeal carcinoma, and we examine Mtb-specific immune responses in a patient with Merkel cell carcinoma who developed checkpoint blockade–associated tuberculosis and was successfully treated for the infection. After anti–PD-1 administration, interferon-γ–producing Mtb-specific CD4 T cells became more prevalent in the blood, and a tuberculoma developed a few months thereafter. Mtb-specific T\n              H\n              17 cells, CD8 T cells, regulatory T cells, and antibody abundance did not change before the appearance of the granuloma. These results are consistent with the murine model data and suggest that boosting T\n              H\n              1 function with PD-1 blockade may increase the risk or severity of tuberculosis in humans.","container-title":"Science Translational Medicine","DOI":"10.1126/scitranslmed.aat2702","ISSN":"1946-6234, 1946-6242","issue":"475","journalAbbreviation":"Sci. Transl. Med.","language":"en","page":"eaat2702","source":"DOI.org (Crossref)","title":"Tuberculosis following PD-1 blockade for cancer immunotherapy","volume":"11","author":[{"family":"Barber","given":"Daniel L."},{"family":"Sakai","given":"Shunsuke"},{"family":"Kudchadkar","given":"Ragini R."},{"family":"Fling","given":"Steven P."},{"family":"Day","given":"Tracey A."},{"family":"Vergara","given":"Julie A."},{"family":"Ashkin","given":"David"},{"family":"Cheng","given":"Jonathan H."},{"family":"Lundgren","given":"Lisa M."},{"family":"Raabe","given":"Vanessa N."},{"family":"Kraft","given":"Colleen S."},{"family":"Nieva","given":"Jorge J."},{"family":"Cheever","given":"Martin A."},{"family":"Nghiem","given":"Paul T."},{"family":"Sharon","given":"Elad"}],"issued":{"date-parts":[["2019",1,16]]}}}],"schema":"https://github.com/citation-style-language/schema/raw/master/csl-citation.json"}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(9)</w:t>
            </w:r>
            <w:r w:rsidRPr="008F7BE3">
              <w:rPr>
                <w:rFonts w:ascii="Times New Roman" w:eastAsia="DengXian" w:hAnsi="Times New Roman"/>
                <w:color w:val="000000"/>
                <w:kern w:val="0"/>
                <w:szCs w:val="21"/>
              </w:rPr>
              <w:fldChar w:fldCharType="end"/>
            </w:r>
            <w:r w:rsidRPr="008F7BE3" w:rsidDel="007A5D37">
              <w:rPr>
                <w:rFonts w:ascii="Times New Roman" w:eastAsia="DengXian" w:hAnsi="Times New Roman"/>
                <w:color w:val="000000"/>
                <w:kern w:val="0"/>
                <w:szCs w:val="21"/>
              </w:rPr>
              <w:t xml:space="preserve"> </w:t>
            </w:r>
          </w:p>
        </w:tc>
        <w:tc>
          <w:tcPr>
            <w:tcW w:w="2409" w:type="dxa"/>
            <w:shd w:val="clear" w:color="auto" w:fill="auto"/>
            <w:noWrap/>
            <w:vAlign w:val="center"/>
          </w:tcPr>
          <w:p w14:paraId="3E1DD15D"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59/Male/Vietnamese</w:t>
            </w:r>
          </w:p>
        </w:tc>
        <w:tc>
          <w:tcPr>
            <w:tcW w:w="1843" w:type="dxa"/>
            <w:shd w:val="clear" w:color="auto" w:fill="auto"/>
            <w:noWrap/>
            <w:vAlign w:val="center"/>
          </w:tcPr>
          <w:p w14:paraId="18F5A279"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Nasopharyngeal carcinoma</w:t>
            </w:r>
          </w:p>
        </w:tc>
        <w:tc>
          <w:tcPr>
            <w:tcW w:w="1843" w:type="dxa"/>
            <w:shd w:val="clear" w:color="auto" w:fill="auto"/>
            <w:noWrap/>
            <w:vAlign w:val="center"/>
          </w:tcPr>
          <w:p w14:paraId="2266AC96"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Nivolumab</w:t>
            </w:r>
          </w:p>
        </w:tc>
        <w:tc>
          <w:tcPr>
            <w:tcW w:w="1701" w:type="dxa"/>
            <w:shd w:val="clear" w:color="auto" w:fill="auto"/>
            <w:noWrap/>
            <w:vAlign w:val="center"/>
          </w:tcPr>
          <w:p w14:paraId="57F7CBE9" w14:textId="77777777"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1.5</w:t>
            </w:r>
          </w:p>
        </w:tc>
        <w:tc>
          <w:tcPr>
            <w:tcW w:w="2977" w:type="dxa"/>
            <w:vAlign w:val="center"/>
          </w:tcPr>
          <w:p w14:paraId="3742E981" w14:textId="7E699E4F"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Unknown</w:t>
            </w:r>
          </w:p>
        </w:tc>
        <w:tc>
          <w:tcPr>
            <w:tcW w:w="1559" w:type="dxa"/>
            <w:vAlign w:val="center"/>
          </w:tcPr>
          <w:p w14:paraId="37D2B2F3" w14:textId="34EB35B6" w:rsidR="00D67F7F" w:rsidRPr="008F7BE3" w:rsidRDefault="00D67F7F" w:rsidP="00420CF1">
            <w:pPr>
              <w:widowControl/>
              <w:ind w:right="180" w:firstLineChars="200" w:firstLine="420"/>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3FE7E687" w14:textId="3E784815"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Lung AFB (+), Histology, Sputum PCR (+)</w:t>
            </w:r>
          </w:p>
        </w:tc>
        <w:tc>
          <w:tcPr>
            <w:tcW w:w="3685" w:type="dxa"/>
            <w:vAlign w:val="center"/>
          </w:tcPr>
          <w:p w14:paraId="3E838FB3" w14:textId="2772139D"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 xml:space="preserve">HREZ, Streptomycin, rifampicin, moxifloxacin, linezolid </w:t>
            </w:r>
            <w:proofErr w:type="gramStart"/>
            <w:r w:rsidRPr="008F7BE3">
              <w:rPr>
                <w:rFonts w:ascii="Times New Roman" w:eastAsia="DengXian" w:hAnsi="Times New Roman"/>
                <w:color w:val="000000"/>
                <w:szCs w:val="21"/>
              </w:rPr>
              <w:t>were</w:t>
            </w:r>
            <w:proofErr w:type="gramEnd"/>
            <w:r w:rsidRPr="008F7BE3">
              <w:rPr>
                <w:rFonts w:ascii="Times New Roman" w:eastAsia="DengXian" w:hAnsi="Times New Roman"/>
                <w:color w:val="000000"/>
                <w:szCs w:val="21"/>
              </w:rPr>
              <w:t xml:space="preserve"> administered due to intestinal perforation</w:t>
            </w:r>
          </w:p>
        </w:tc>
        <w:tc>
          <w:tcPr>
            <w:tcW w:w="1985" w:type="dxa"/>
            <w:vAlign w:val="center"/>
          </w:tcPr>
          <w:p w14:paraId="582CAAE1" w14:textId="5E673A89" w:rsidR="00D67F7F" w:rsidRPr="008F7BE3" w:rsidRDefault="00D67F7F" w:rsidP="0008457C">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1276" w:type="dxa"/>
            <w:vAlign w:val="center"/>
          </w:tcPr>
          <w:p w14:paraId="2927DE15" w14:textId="393D8511" w:rsidR="00D67F7F" w:rsidRPr="008F7BE3" w:rsidRDefault="00D67F7F" w:rsidP="0008457C">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No</w:t>
            </w:r>
          </w:p>
        </w:tc>
        <w:tc>
          <w:tcPr>
            <w:tcW w:w="5953" w:type="dxa"/>
            <w:vAlign w:val="center"/>
          </w:tcPr>
          <w:p w14:paraId="797FA23E" w14:textId="0826BB37"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Died 2 months after the application of ICI because of the worsening of the primary disease.</w:t>
            </w:r>
          </w:p>
        </w:tc>
      </w:tr>
      <w:tr w:rsidR="00420CF1" w:rsidRPr="008F7BE3" w14:paraId="550A3DDA" w14:textId="6364A298" w:rsidTr="008F7BE3">
        <w:trPr>
          <w:trHeight w:val="760"/>
          <w:jc w:val="center"/>
        </w:trPr>
        <w:tc>
          <w:tcPr>
            <w:tcW w:w="1844" w:type="dxa"/>
            <w:vAlign w:val="center"/>
          </w:tcPr>
          <w:p w14:paraId="16B33C7C" w14:textId="56BEADCC"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 xml:space="preserve">Barber 2019 (2)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{"citationID":"2EYKfk9J","properties":{"formattedCitation":"(9)","plainCitation":"(9)","noteIndex":0},"citationItems":[{"id":2550,"uris":["http://zotero.org/users/6987661/items/RF28XEQI"],"itemData":{"id":2550,"type":"article-journal","abstract":"Increased Mtb-specific T\n              H\n              1 responses precede tuberculosis associated with PD-1 blockade.\n            \n          , \n            Preaching caution with PD-1 blockade for TB\n            \n              Scientists are interested in leveraging PD-1 blockade for diseases other than cancer, such as tuberculosis (TB). Barber\n              et al.\n              studied two patients with cancer who developed active TB during PD-1 blockade. Analysis of longitudinal samples available from one of the patients revealed the presence of TB-specific T\n              H\n              1 cells before presentation of TB. These results are in line with previous work in mouse TB models, which showed that PD-1 deficiency exacerbated disease. This report indicates that PD-1 blockade for treating tuberculosis in humans may instead worsen the disease.\n            \n          , \n            \n              Because of the well-established therapeutic benefit of boosting antitumor responses through blockade of the T cell inhibitory receptor PD-1, it has been proposed that PD-1 blockade could also be useful in infectious disease settings, including\n              Mycobacterium tuberculosis\n              (Mtb) infection. However, in preclinical models, Mtb-infected PD-1\n              −/−\n              mice mount exaggerated T\n              H\n              1 responses that drive lethal immunopathology. Multiple cases of tuberculosis during PD-1 blockade have been observed in patients with cancer, but in humans little is understood about Mtb-specific immune responses during checkpoint blockade–associated tuberculosis. Here, we report two more cases. We describe a patient who succumbed to disseminated tuberculosis after PD-1 blockade for treatment of nasopharyngeal carcinoma, and we examine Mtb-specific immune responses in a patient with Merkel cell carcinoma who developed checkpoint blockade–associated tuberculosis and was successfully treated for the infection. After anti–PD-1 administration, interferon-γ–producing Mtb-specific CD4 T cells became more prevalent in the blood, and a tuberculoma developed a few months thereafter. Mtb-specific T\n              H\n              17 cells, CD8 T cells, regulatory T cells, and antibody abundance did not change before the appearance of the granuloma. These results are consistent with the murine model data and suggest that boosting T\n              H\n              1 function with PD-1 blockade may increase the risk or severity of tuberculosis in humans.","container-title":"Science Translational Medicine","DOI":"10.1126/scitranslmed.aat2702","ISSN":"1946-6234, 1946-6242","issue":"475","journalAbbreviation":"Sci. Transl. Med.","language":"en","page":"eaat2702","source":"DOI.org (Crossref)","title":"Tuberculosis following PD-1 blockade for cancer immunotherapy","volume":"11","author":[{"family":"Barber","given":"Daniel L."},{"family":"Sakai","given":"Shunsuke"},{"family":"Kudchadkar","given":"Ragini R."},{"family":"Fling","given":"Steven P."},{"family":"Day","given":"Tracey A."},{"family":"Vergara","given":"Julie A."},{"family":"Ashkin","given":"David"},{"family":"Cheng","given":"Jonathan H."},{"family":"Lundgren","given":"Lisa M."},{"family":"Raabe","given":"Vanessa N."},{"family":"Kraft","given":"Colleen S."},{"family":"Nieva","given":"Jorge J."},{"family":"Cheever","given":"Martin A."},{"family":"Nghiem","given":"Paul T."},{"family":"Sharon","given":"Elad"}],"issued":{"date-parts":[["2019",1,16]]}}}],"schema":"https://github.com/citation-style-language/schema/raw/master/csl-citation.json"}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(9)</w:t>
            </w:r>
            <w:r w:rsidRPr="008F7BE3">
              <w:rPr>
                <w:rFonts w:ascii="Times New Roman" w:eastAsia="DengXian" w:hAnsi="Times New Roman"/>
                <w:color w:val="000000"/>
                <w:kern w:val="0"/>
                <w:szCs w:val="21"/>
              </w:rPr>
              <w:fldChar w:fldCharType="end"/>
            </w:r>
            <w:r w:rsidRPr="008F7BE3" w:rsidDel="007A5D37">
              <w:rPr>
                <w:rFonts w:ascii="Times New Roman" w:eastAsia="DengXian" w:hAnsi="Times New Roman"/>
                <w:color w:val="000000"/>
                <w:kern w:val="0"/>
                <w:szCs w:val="21"/>
              </w:rPr>
              <w:t xml:space="preserve"> </w:t>
            </w:r>
          </w:p>
        </w:tc>
        <w:tc>
          <w:tcPr>
            <w:tcW w:w="2409" w:type="dxa"/>
            <w:shd w:val="clear" w:color="auto" w:fill="auto"/>
            <w:noWrap/>
            <w:vAlign w:val="center"/>
          </w:tcPr>
          <w:p w14:paraId="6FC950C9"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83/Male/Caucasian</w:t>
            </w:r>
          </w:p>
        </w:tc>
        <w:tc>
          <w:tcPr>
            <w:tcW w:w="1843" w:type="dxa"/>
            <w:shd w:val="clear" w:color="auto" w:fill="auto"/>
            <w:noWrap/>
            <w:vAlign w:val="center"/>
          </w:tcPr>
          <w:p w14:paraId="192D2196"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Merkel cell carcinoma</w:t>
            </w:r>
          </w:p>
        </w:tc>
        <w:tc>
          <w:tcPr>
            <w:tcW w:w="1843" w:type="dxa"/>
            <w:shd w:val="clear" w:color="auto" w:fill="auto"/>
            <w:noWrap/>
            <w:vAlign w:val="center"/>
          </w:tcPr>
          <w:p w14:paraId="736E46FD"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Pembrolizumab</w:t>
            </w:r>
          </w:p>
        </w:tc>
        <w:tc>
          <w:tcPr>
            <w:tcW w:w="1701" w:type="dxa"/>
            <w:shd w:val="clear" w:color="auto" w:fill="auto"/>
            <w:noWrap/>
            <w:vAlign w:val="center"/>
          </w:tcPr>
          <w:p w14:paraId="68A64D65" w14:textId="77777777"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8.25</w:t>
            </w:r>
          </w:p>
        </w:tc>
        <w:tc>
          <w:tcPr>
            <w:tcW w:w="2977" w:type="dxa"/>
            <w:vAlign w:val="center"/>
          </w:tcPr>
          <w:p w14:paraId="5E3A468D" w14:textId="50E8DEE2"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Unknown</w:t>
            </w:r>
          </w:p>
        </w:tc>
        <w:tc>
          <w:tcPr>
            <w:tcW w:w="1559" w:type="dxa"/>
            <w:vAlign w:val="center"/>
          </w:tcPr>
          <w:p w14:paraId="3EEB46DF" w14:textId="10BB5CE5" w:rsidR="00D67F7F" w:rsidRPr="008F7BE3" w:rsidRDefault="00D67F7F" w:rsidP="00420CF1">
            <w:pPr>
              <w:widowControl/>
              <w:ind w:right="180" w:firstLineChars="200" w:firstLine="420"/>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71F5C61A" w14:textId="7EE77A08"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Lung AFB (+), Histology</w:t>
            </w:r>
          </w:p>
        </w:tc>
        <w:tc>
          <w:tcPr>
            <w:tcW w:w="3685" w:type="dxa"/>
            <w:vAlign w:val="center"/>
          </w:tcPr>
          <w:p w14:paraId="7CBDD8BD" w14:textId="114171A1"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HREZ</w:t>
            </w:r>
            <w:r w:rsidRPr="008F7BE3">
              <w:rPr>
                <w:rFonts w:ascii="Times New Roman" w:eastAsia="DengXian" w:hAnsi="Times New Roman"/>
                <w:color w:val="000000"/>
                <w:szCs w:val="21"/>
              </w:rPr>
              <w:t>，</w:t>
            </w:r>
            <w:r w:rsidRPr="008F7BE3">
              <w:rPr>
                <w:rFonts w:ascii="Times New Roman" w:eastAsia="DengXian" w:hAnsi="Times New Roman"/>
                <w:color w:val="000000"/>
                <w:szCs w:val="21"/>
              </w:rPr>
              <w:t xml:space="preserve">Levofloxacin, </w:t>
            </w:r>
            <w:proofErr w:type="spellStart"/>
            <w:r w:rsidRPr="008F7BE3">
              <w:rPr>
                <w:rFonts w:ascii="Times New Roman" w:eastAsia="DengXian" w:hAnsi="Times New Roman"/>
                <w:color w:val="000000"/>
                <w:szCs w:val="21"/>
              </w:rPr>
              <w:t>rifapentin</w:t>
            </w:r>
            <w:proofErr w:type="spellEnd"/>
            <w:r w:rsidRPr="008F7BE3">
              <w:rPr>
                <w:rFonts w:ascii="Times New Roman" w:eastAsia="DengXian" w:hAnsi="Times New Roman"/>
                <w:color w:val="000000"/>
                <w:szCs w:val="21"/>
              </w:rPr>
              <w:t xml:space="preserve"> were administered after isoniazid administration</w:t>
            </w:r>
          </w:p>
        </w:tc>
        <w:tc>
          <w:tcPr>
            <w:tcW w:w="1985" w:type="dxa"/>
            <w:vAlign w:val="center"/>
          </w:tcPr>
          <w:p w14:paraId="1A30D043" w14:textId="16B0F68C" w:rsidR="00D67F7F" w:rsidRPr="008F7BE3" w:rsidRDefault="00D67F7F" w:rsidP="0008457C">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1276" w:type="dxa"/>
            <w:vAlign w:val="center"/>
          </w:tcPr>
          <w:p w14:paraId="630A9E18" w14:textId="1DEF1029" w:rsidR="00D67F7F" w:rsidRPr="008F7BE3" w:rsidRDefault="00D67F7F" w:rsidP="0008457C">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5953" w:type="dxa"/>
            <w:vAlign w:val="center"/>
          </w:tcPr>
          <w:p w14:paraId="295FEAB1" w14:textId="53219642"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Tumor had shrunk after the reapplication of ICI because of disease progression after completion of anti-</w:t>
            </w:r>
            <w:r w:rsidR="005571AF" w:rsidRPr="008F7BE3">
              <w:rPr>
                <w:rFonts w:ascii="Times New Roman" w:eastAsia="DengXian" w:hAnsi="Times New Roman"/>
                <w:color w:val="000000"/>
                <w:szCs w:val="21"/>
              </w:rPr>
              <w:t>TB</w:t>
            </w:r>
            <w:r w:rsidRPr="008F7BE3">
              <w:rPr>
                <w:rFonts w:ascii="Times New Roman" w:eastAsia="DengXian" w:hAnsi="Times New Roman"/>
                <w:color w:val="000000"/>
                <w:szCs w:val="21"/>
              </w:rPr>
              <w:t xml:space="preserve"> treatment.</w:t>
            </w:r>
          </w:p>
        </w:tc>
      </w:tr>
      <w:tr w:rsidR="00420CF1" w:rsidRPr="008F7BE3" w14:paraId="729ACEC8" w14:textId="75E83015" w:rsidTr="008F7BE3">
        <w:trPr>
          <w:trHeight w:val="280"/>
          <w:jc w:val="center"/>
        </w:trPr>
        <w:tc>
          <w:tcPr>
            <w:tcW w:w="1844" w:type="dxa"/>
            <w:vAlign w:val="center"/>
          </w:tcPr>
          <w:p w14:paraId="05EBF692" w14:textId="70AA7C5F"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 xml:space="preserve">Tsai 2019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{"citationID":"wPUY2p8C","properties":{"formattedCitation":"(10)","plainCitation":"(10)","noteIndex":0},"citationItems":[{"id":2552,"uris":["http://zotero.org/users/6987661/items/G5WSJQV8"],"itemData":{"id":2552,"type":"article-journal","container-title":"QJM: An International Journal of Medicine","DOI":"10.1093/qjmed/hcy243","ISSN":"1460-2725, 1460-2393","issue":"1","journalAbbreviation":"QJM: Int J Med","language":"en","page":"41-42","source":"DOI.org (Crossref)","title":"Re-activation of pulmonary tuberculosis during anti-programmed death-1 (PD-1) treatment","volume":"112","author":[{"family":"Tsai","given":"C -C"},{"family":"Chen","given":"J -H"},{"family":"Wang","given":"Y -C"},{"family":"Chang","given":"F -Y"}],"issued":{"date-parts":[["2019",1,1]]}}}],"schema":"https://github.com/citation-style-language/schema/raw/master/csl-citation.json"}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(10)</w:t>
            </w:r>
            <w:r w:rsidRPr="008F7BE3">
              <w:rPr>
                <w:rFonts w:ascii="Times New Roman" w:eastAsia="DengXian" w:hAnsi="Times New Roman"/>
                <w:color w:val="000000"/>
                <w:kern w:val="0"/>
                <w:szCs w:val="21"/>
              </w:rPr>
              <w:fldChar w:fldCharType="end"/>
            </w:r>
          </w:p>
        </w:tc>
        <w:tc>
          <w:tcPr>
            <w:tcW w:w="2409" w:type="dxa"/>
            <w:shd w:val="clear" w:color="auto" w:fill="auto"/>
            <w:noWrap/>
            <w:vAlign w:val="center"/>
          </w:tcPr>
          <w:p w14:paraId="153A0BFE"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49/Male/Unknown</w:t>
            </w:r>
          </w:p>
        </w:tc>
        <w:tc>
          <w:tcPr>
            <w:tcW w:w="1843" w:type="dxa"/>
            <w:shd w:val="clear" w:color="auto" w:fill="auto"/>
            <w:noWrap/>
            <w:vAlign w:val="center"/>
          </w:tcPr>
          <w:p w14:paraId="6EEAD93A"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hard palate squamous cell carcinoma</w:t>
            </w:r>
          </w:p>
        </w:tc>
        <w:tc>
          <w:tcPr>
            <w:tcW w:w="1843" w:type="dxa"/>
            <w:shd w:val="clear" w:color="auto" w:fill="auto"/>
            <w:noWrap/>
            <w:vAlign w:val="center"/>
          </w:tcPr>
          <w:p w14:paraId="429C6AA0"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Nivolumab</w:t>
            </w:r>
          </w:p>
        </w:tc>
        <w:tc>
          <w:tcPr>
            <w:tcW w:w="1701" w:type="dxa"/>
            <w:shd w:val="clear" w:color="auto" w:fill="auto"/>
            <w:noWrap/>
            <w:vAlign w:val="center"/>
          </w:tcPr>
          <w:p w14:paraId="05B34CFA" w14:textId="77777777"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3</w:t>
            </w:r>
          </w:p>
        </w:tc>
        <w:tc>
          <w:tcPr>
            <w:tcW w:w="2977" w:type="dxa"/>
            <w:vAlign w:val="center"/>
          </w:tcPr>
          <w:p w14:paraId="3F8DE02A" w14:textId="2CD1D2D3"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Cisplatin + Radiotherapy, Cetuximab, Paclitaxel, Carboplatin</w:t>
            </w:r>
          </w:p>
        </w:tc>
        <w:tc>
          <w:tcPr>
            <w:tcW w:w="1559" w:type="dxa"/>
            <w:vAlign w:val="center"/>
          </w:tcPr>
          <w:p w14:paraId="313841B1" w14:textId="0891A3A0" w:rsidR="00D67F7F" w:rsidRPr="008F7BE3" w:rsidRDefault="00D67F7F" w:rsidP="00420CF1">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1B9CA565" w14:textId="563EE2BA"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Sputum PCR (+), PCR (+), Culture (+)</w:t>
            </w:r>
          </w:p>
        </w:tc>
        <w:tc>
          <w:tcPr>
            <w:tcW w:w="3685" w:type="dxa"/>
            <w:vAlign w:val="center"/>
          </w:tcPr>
          <w:p w14:paraId="6381D268" w14:textId="458CDCDA"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Specific medication is not specified.</w:t>
            </w:r>
          </w:p>
        </w:tc>
        <w:tc>
          <w:tcPr>
            <w:tcW w:w="1985" w:type="dxa"/>
            <w:vAlign w:val="center"/>
          </w:tcPr>
          <w:p w14:paraId="0671BAE6" w14:textId="48016485"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1276" w:type="dxa"/>
            <w:vAlign w:val="center"/>
          </w:tcPr>
          <w:p w14:paraId="563CFF76" w14:textId="787A2D89"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No</w:t>
            </w:r>
          </w:p>
        </w:tc>
        <w:tc>
          <w:tcPr>
            <w:tcW w:w="5953" w:type="dxa"/>
            <w:vAlign w:val="center"/>
          </w:tcPr>
          <w:p w14:paraId="7D213BBD" w14:textId="51AD03A7"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 xml:space="preserve">Died of acute respiratory failure caused by bacterial pneumonia secondary to pulmonary </w:t>
            </w:r>
            <w:r w:rsidR="005571AF" w:rsidRPr="008F7BE3">
              <w:rPr>
                <w:rFonts w:ascii="Times New Roman" w:eastAsia="DengXian" w:hAnsi="Times New Roman"/>
                <w:color w:val="000000"/>
                <w:szCs w:val="21"/>
              </w:rPr>
              <w:t>TB</w:t>
            </w:r>
            <w:r w:rsidRPr="008F7BE3">
              <w:rPr>
                <w:rFonts w:ascii="Times New Roman" w:eastAsia="DengXian" w:hAnsi="Times New Roman"/>
                <w:color w:val="000000"/>
                <w:szCs w:val="21"/>
              </w:rPr>
              <w:t>.</w:t>
            </w:r>
          </w:p>
        </w:tc>
      </w:tr>
      <w:tr w:rsidR="00420CF1" w:rsidRPr="008F7BE3" w14:paraId="0FE90D8E" w14:textId="225D341D" w:rsidTr="008F7BE3">
        <w:trPr>
          <w:trHeight w:val="760"/>
          <w:jc w:val="center"/>
        </w:trPr>
        <w:tc>
          <w:tcPr>
            <w:tcW w:w="1844" w:type="dxa"/>
            <w:vAlign w:val="center"/>
          </w:tcPr>
          <w:p w14:paraId="7AFB211C" w14:textId="614D8919"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 xml:space="preserve">van </w:t>
            </w:r>
            <w:proofErr w:type="spellStart"/>
            <w:r w:rsidRPr="008F7BE3">
              <w:rPr>
                <w:rFonts w:ascii="Times New Roman" w:eastAsia="DengXian" w:hAnsi="Times New Roman"/>
                <w:color w:val="000000"/>
                <w:kern w:val="0"/>
                <w:szCs w:val="21"/>
              </w:rPr>
              <w:t>Eeden</w:t>
            </w:r>
            <w:proofErr w:type="spellEnd"/>
            <w:r w:rsidRPr="008F7BE3">
              <w:rPr>
                <w:rFonts w:ascii="Times New Roman" w:eastAsia="DengXian" w:hAnsi="Times New Roman"/>
                <w:color w:val="000000"/>
                <w:kern w:val="0"/>
                <w:szCs w:val="21"/>
              </w:rPr>
              <w:t xml:space="preserve"> 2019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{"citationID":"rPpg4GRQ","properties":{"formattedCitation":"(11)","plainCitation":"(11)","noteIndex":0},"citationItems":[{"id":2554,"uris":["http://zotero.org/users/6987661/items/ZHNIKZ9X"],"itemData":{"id":2554,"type":"article-journal","container-title":"Frontiers in Oncology","DOI":"10.3389/fonc.2019.00659","ISSN":"2234-943X","journalAbbreviation":"Front. Oncol.","page":"659","source":"DOI.org (Crossref)","title":"Tuberculosis Infection in a Patient Treated With Nivolumab for Non-small Cell Lung Cancer: Case Report and Literature Review","title-short":"Tuberculosis Infection in a Patient Treated With Nivolumab for Non-small Cell Lung Cancer","volume":"9","author":[{"family":"Eeden","given":"Ronwyn","non-dropping-particle":"van"},{"family":"Rapoport","given":"Bernardo L."},{"family":"Smit","given":"Teresa"},{"family":"Anderson","given":"Ronald"}],"issued":{"date-parts":[["2019",7,24]]}}}],"schema":"https://github.com/citation-style-language/schema/raw/master/csl-citation.json"}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(11)</w:t>
            </w:r>
            <w:r w:rsidRPr="008F7BE3">
              <w:rPr>
                <w:rFonts w:ascii="Times New Roman" w:eastAsia="DengXian" w:hAnsi="Times New Roman"/>
                <w:color w:val="000000"/>
                <w:kern w:val="0"/>
                <w:szCs w:val="21"/>
              </w:rPr>
              <w:fldChar w:fldCharType="end"/>
            </w:r>
          </w:p>
        </w:tc>
        <w:tc>
          <w:tcPr>
            <w:tcW w:w="2409" w:type="dxa"/>
            <w:shd w:val="clear" w:color="auto" w:fill="auto"/>
            <w:noWrap/>
            <w:vAlign w:val="center"/>
          </w:tcPr>
          <w:p w14:paraId="532FF49A" w14:textId="77777777" w:rsidR="00D67F7F" w:rsidRPr="008F7BE3" w:rsidRDefault="00D67F7F" w:rsidP="00D67F7F">
            <w:pPr>
              <w:widowControl/>
              <w:jc w:val="center"/>
              <w:rPr>
                <w:rFonts w:ascii="Times New Roman" w:eastAsia="DengXian" w:hAnsi="Times New Roman"/>
                <w:color w:val="000000"/>
                <w:kern w:val="0"/>
                <w:szCs w:val="21"/>
              </w:rPr>
            </w:pPr>
          </w:p>
          <w:p w14:paraId="71C78C50"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56/Female/Caucasian</w:t>
            </w:r>
          </w:p>
        </w:tc>
        <w:tc>
          <w:tcPr>
            <w:tcW w:w="1843" w:type="dxa"/>
            <w:shd w:val="clear" w:color="auto" w:fill="auto"/>
            <w:noWrap/>
            <w:vAlign w:val="center"/>
          </w:tcPr>
          <w:p w14:paraId="0F5EC723"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Lung adenocarcinoma</w:t>
            </w:r>
          </w:p>
        </w:tc>
        <w:tc>
          <w:tcPr>
            <w:tcW w:w="1843" w:type="dxa"/>
            <w:shd w:val="clear" w:color="auto" w:fill="auto"/>
            <w:noWrap/>
            <w:vAlign w:val="center"/>
          </w:tcPr>
          <w:p w14:paraId="420A36BF"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Nivolumab</w:t>
            </w:r>
          </w:p>
        </w:tc>
        <w:tc>
          <w:tcPr>
            <w:tcW w:w="1701" w:type="dxa"/>
            <w:shd w:val="clear" w:color="auto" w:fill="auto"/>
            <w:noWrap/>
            <w:vAlign w:val="center"/>
          </w:tcPr>
          <w:p w14:paraId="1CE31D99" w14:textId="77777777" w:rsidR="00D67F7F" w:rsidRPr="008F7BE3" w:rsidRDefault="00D67F7F" w:rsidP="00D67F7F">
            <w:pPr>
              <w:widowControl/>
              <w:ind w:firstLineChars="100" w:firstLine="21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Unknown</w:t>
            </w:r>
          </w:p>
        </w:tc>
        <w:tc>
          <w:tcPr>
            <w:tcW w:w="2977" w:type="dxa"/>
            <w:vAlign w:val="center"/>
          </w:tcPr>
          <w:p w14:paraId="0A344531" w14:textId="4E262710" w:rsidR="00D67F7F" w:rsidRPr="008F7BE3" w:rsidRDefault="00D67F7F" w:rsidP="00D67F7F">
            <w:pPr>
              <w:widowControl/>
              <w:ind w:firstLineChars="100" w:firstLine="210"/>
              <w:jc w:val="center"/>
              <w:rPr>
                <w:rFonts w:ascii="Times New Roman" w:eastAsia="DengXian" w:hAnsi="Times New Roman"/>
                <w:color w:val="000000"/>
                <w:kern w:val="0"/>
                <w:szCs w:val="21"/>
              </w:rPr>
            </w:pPr>
            <w:r w:rsidRPr="008F7BE3">
              <w:rPr>
                <w:rFonts w:ascii="Times New Roman" w:eastAsia="DengXian" w:hAnsi="Times New Roman"/>
                <w:color w:val="000000"/>
                <w:szCs w:val="21"/>
              </w:rPr>
              <w:t>Gemcitabine + Carboplatin</w:t>
            </w:r>
            <w:r w:rsidRPr="008F7BE3">
              <w:rPr>
                <w:rFonts w:ascii="Times New Roman" w:eastAsia="DengXian" w:hAnsi="Times New Roman"/>
                <w:color w:val="000000"/>
                <w:szCs w:val="21"/>
              </w:rPr>
              <w:t>，</w:t>
            </w:r>
            <w:r w:rsidRPr="008F7BE3">
              <w:rPr>
                <w:rFonts w:ascii="Times New Roman" w:eastAsia="DengXian" w:hAnsi="Times New Roman"/>
                <w:color w:val="000000"/>
                <w:szCs w:val="21"/>
              </w:rPr>
              <w:t xml:space="preserve">Pemetrexed + Radiotherapy   </w:t>
            </w:r>
          </w:p>
        </w:tc>
        <w:tc>
          <w:tcPr>
            <w:tcW w:w="1559" w:type="dxa"/>
            <w:vAlign w:val="center"/>
          </w:tcPr>
          <w:p w14:paraId="660C0396" w14:textId="28B5772B" w:rsidR="00D67F7F" w:rsidRPr="008F7BE3" w:rsidRDefault="00D67F7F" w:rsidP="00420CF1">
            <w:pPr>
              <w:widowControl/>
              <w:ind w:firstLineChars="200" w:firstLine="420"/>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4677B5DB" w14:textId="54A97BBF" w:rsidR="00D67F7F" w:rsidRPr="008F7BE3" w:rsidRDefault="00D67F7F" w:rsidP="00D67F7F">
            <w:pPr>
              <w:widowControl/>
              <w:ind w:firstLineChars="100" w:firstLine="210"/>
              <w:jc w:val="center"/>
              <w:rPr>
                <w:rFonts w:ascii="Times New Roman" w:eastAsia="DengXian" w:hAnsi="Times New Roman"/>
                <w:color w:val="000000"/>
                <w:kern w:val="0"/>
                <w:szCs w:val="21"/>
              </w:rPr>
            </w:pPr>
            <w:r w:rsidRPr="008F7BE3">
              <w:rPr>
                <w:rFonts w:ascii="Times New Roman" w:eastAsia="DengXian" w:hAnsi="Times New Roman"/>
                <w:color w:val="000000"/>
                <w:szCs w:val="21"/>
              </w:rPr>
              <w:t>Sputum PCR (+)</w:t>
            </w:r>
          </w:p>
        </w:tc>
        <w:tc>
          <w:tcPr>
            <w:tcW w:w="3685" w:type="dxa"/>
            <w:vAlign w:val="center"/>
          </w:tcPr>
          <w:p w14:paraId="79886726" w14:textId="04FD2109" w:rsidR="00D67F7F" w:rsidRPr="008F7BE3" w:rsidRDefault="00D67F7F" w:rsidP="00D67F7F">
            <w:pPr>
              <w:widowControl/>
              <w:ind w:firstLineChars="100" w:firstLine="210"/>
              <w:jc w:val="center"/>
              <w:rPr>
                <w:rFonts w:ascii="Times New Roman" w:eastAsia="DengXian" w:hAnsi="Times New Roman"/>
                <w:color w:val="000000"/>
                <w:kern w:val="0"/>
                <w:szCs w:val="21"/>
              </w:rPr>
            </w:pPr>
            <w:r w:rsidRPr="008F7BE3">
              <w:rPr>
                <w:rFonts w:ascii="Times New Roman" w:eastAsia="DengXian" w:hAnsi="Times New Roman"/>
                <w:color w:val="000000"/>
                <w:szCs w:val="21"/>
              </w:rPr>
              <w:t>HREZ</w:t>
            </w:r>
          </w:p>
        </w:tc>
        <w:tc>
          <w:tcPr>
            <w:tcW w:w="1985" w:type="dxa"/>
            <w:vAlign w:val="center"/>
          </w:tcPr>
          <w:p w14:paraId="00EA1FC9" w14:textId="7DE91727" w:rsidR="00D67F7F" w:rsidRPr="008F7BE3" w:rsidRDefault="00D67F7F" w:rsidP="0008457C">
            <w:pPr>
              <w:widowControl/>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1276" w:type="dxa"/>
            <w:vAlign w:val="center"/>
          </w:tcPr>
          <w:p w14:paraId="75F28999" w14:textId="722A3EE8" w:rsidR="00D67F7F" w:rsidRPr="008F7BE3" w:rsidRDefault="00D67F7F" w:rsidP="0008457C">
            <w:pPr>
              <w:widowControl/>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5953" w:type="dxa"/>
            <w:vAlign w:val="center"/>
          </w:tcPr>
          <w:p w14:paraId="7495B94D" w14:textId="3028684A" w:rsidR="00D67F7F" w:rsidRPr="008F7BE3" w:rsidRDefault="00D67F7F" w:rsidP="00D67F7F">
            <w:pPr>
              <w:widowControl/>
              <w:ind w:firstLineChars="100" w:firstLine="210"/>
              <w:jc w:val="center"/>
              <w:rPr>
                <w:rFonts w:ascii="Times New Roman" w:eastAsia="DengXian" w:hAnsi="Times New Roman"/>
                <w:color w:val="000000"/>
                <w:kern w:val="0"/>
                <w:szCs w:val="21"/>
              </w:rPr>
            </w:pPr>
            <w:r w:rsidRPr="008F7BE3">
              <w:rPr>
                <w:rFonts w:ascii="Times New Roman" w:eastAsia="DengXian" w:hAnsi="Times New Roman"/>
                <w:color w:val="000000"/>
                <w:szCs w:val="21"/>
              </w:rPr>
              <w:t xml:space="preserve">The patient's </w:t>
            </w:r>
            <w:r w:rsidR="005571AF" w:rsidRPr="008F7BE3">
              <w:rPr>
                <w:rFonts w:ascii="Times New Roman" w:eastAsia="DengXian" w:hAnsi="Times New Roman"/>
                <w:color w:val="000000"/>
                <w:szCs w:val="21"/>
              </w:rPr>
              <w:t>TB</w:t>
            </w:r>
            <w:r w:rsidRPr="008F7BE3">
              <w:rPr>
                <w:rFonts w:ascii="Times New Roman" w:eastAsia="DengXian" w:hAnsi="Times New Roman"/>
                <w:color w:val="000000"/>
                <w:szCs w:val="21"/>
              </w:rPr>
              <w:t xml:space="preserve"> improved, but died of disease progression after restarting with ICI.</w:t>
            </w:r>
          </w:p>
        </w:tc>
      </w:tr>
      <w:tr w:rsidR="00420CF1" w:rsidRPr="008F7BE3" w14:paraId="68960FE5" w14:textId="1113B82F" w:rsidTr="008F7BE3">
        <w:trPr>
          <w:trHeight w:val="280"/>
          <w:jc w:val="center"/>
        </w:trPr>
        <w:tc>
          <w:tcPr>
            <w:tcW w:w="1844" w:type="dxa"/>
            <w:vAlign w:val="center"/>
          </w:tcPr>
          <w:p w14:paraId="1053AA07" w14:textId="2DC9995A" w:rsidR="00D67F7F" w:rsidRPr="008F7BE3" w:rsidRDefault="00D67F7F" w:rsidP="00D67F7F">
            <w:pPr>
              <w:widowControl/>
              <w:jc w:val="center"/>
              <w:rPr>
                <w:rFonts w:ascii="Times New Roman" w:eastAsia="DengXian" w:hAnsi="Times New Roman"/>
                <w:color w:val="000000"/>
                <w:kern w:val="0"/>
                <w:szCs w:val="21"/>
              </w:rPr>
            </w:pPr>
            <w:proofErr w:type="spellStart"/>
            <w:r w:rsidRPr="008F7BE3">
              <w:rPr>
                <w:rFonts w:ascii="Times New Roman" w:eastAsia="DengXian" w:hAnsi="Times New Roman"/>
                <w:color w:val="000000"/>
                <w:kern w:val="0"/>
                <w:szCs w:val="21"/>
              </w:rPr>
              <w:t>Inthasot</w:t>
            </w:r>
            <w:proofErr w:type="spellEnd"/>
            <w:r w:rsidRPr="008F7BE3">
              <w:rPr>
                <w:rFonts w:ascii="Times New Roman" w:eastAsia="DengXian" w:hAnsi="Times New Roman"/>
                <w:color w:val="000000"/>
                <w:kern w:val="0"/>
                <w:szCs w:val="21"/>
              </w:rPr>
              <w:t xml:space="preserve"> 2020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{"citationID":"yxrEdPJV","properties":{"formattedCitation":"(12)","plainCitation":"(12)","noteIndex":0},"citationItems":[{"id":2556,"uris":["http://zotero.org/users/6987661/items/D8QPZPNU"],"itemData":{"id":2556,"type":"article-journal","container-title":"Acta Clinica Belgica","DOI":"10.1080/17843286.2019.1629078","ISSN":"1784-3286, 2295-3337","issue":"4","journalAbbreviation":"Acta Clin Belg","language":"en","page":"308-310","source":"DOI.org (Crossref)","title":"Severe pulmonary infections complicating nivolumab treatment for lung cancer: a report of two cases","title-short":"Severe pulmonary infections complicating nivolumab treatment for lung cancer","volume":"75","author":[{"family":"Inthasot","given":"Valentine"},{"family":"Bruyneel","given":"Marie"},{"family":"Muylle","given":"Inge"},{"family":"Ninane","given":"Vincent"}],"issued":{"date-parts":[["2020",7,3]]}}}],"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(12)</w:t>
            </w:r>
            <w:r w:rsidRPr="008F7BE3">
              <w:rPr>
                <w:rFonts w:ascii="Times New Roman" w:eastAsia="DengXian" w:hAnsi="Times New Roman"/>
                <w:color w:val="000000"/>
                <w:kern w:val="0"/>
                <w:szCs w:val="21"/>
              </w:rPr>
              <w:fldChar w:fldCharType="end"/>
            </w:r>
          </w:p>
        </w:tc>
        <w:tc>
          <w:tcPr>
            <w:tcW w:w="2409" w:type="dxa"/>
            <w:shd w:val="clear" w:color="auto" w:fill="auto"/>
            <w:noWrap/>
            <w:vAlign w:val="center"/>
          </w:tcPr>
          <w:p w14:paraId="44BE7322"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69/Male/Belgian</w:t>
            </w:r>
          </w:p>
        </w:tc>
        <w:tc>
          <w:tcPr>
            <w:tcW w:w="1843" w:type="dxa"/>
            <w:shd w:val="clear" w:color="auto" w:fill="auto"/>
            <w:noWrap/>
            <w:vAlign w:val="center"/>
          </w:tcPr>
          <w:p w14:paraId="5953CB79"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Lung adenocarcinoma</w:t>
            </w:r>
          </w:p>
        </w:tc>
        <w:tc>
          <w:tcPr>
            <w:tcW w:w="1843" w:type="dxa"/>
            <w:shd w:val="clear" w:color="auto" w:fill="auto"/>
            <w:noWrap/>
            <w:vAlign w:val="center"/>
          </w:tcPr>
          <w:p w14:paraId="7EB1BEEA"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Nivolumab</w:t>
            </w:r>
          </w:p>
        </w:tc>
        <w:tc>
          <w:tcPr>
            <w:tcW w:w="1701" w:type="dxa"/>
            <w:shd w:val="clear" w:color="auto" w:fill="auto"/>
            <w:noWrap/>
            <w:vAlign w:val="center"/>
          </w:tcPr>
          <w:p w14:paraId="03F60EAC" w14:textId="77777777"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13</w:t>
            </w:r>
          </w:p>
        </w:tc>
        <w:tc>
          <w:tcPr>
            <w:tcW w:w="2977" w:type="dxa"/>
            <w:vAlign w:val="center"/>
          </w:tcPr>
          <w:p w14:paraId="02698589" w14:textId="26239893"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 xml:space="preserve">Cisplatin + Pemetrexed </w:t>
            </w:r>
            <w:proofErr w:type="spellStart"/>
            <w:r w:rsidRPr="008F7BE3">
              <w:rPr>
                <w:rFonts w:ascii="Times New Roman" w:eastAsia="DengXian" w:hAnsi="Times New Roman"/>
                <w:color w:val="000000"/>
                <w:szCs w:val="21"/>
              </w:rPr>
              <w:t>Pemetrexed</w:t>
            </w:r>
            <w:proofErr w:type="spellEnd"/>
            <w:r w:rsidRPr="008F7BE3">
              <w:rPr>
                <w:rFonts w:ascii="Times New Roman" w:eastAsia="DengXian" w:hAnsi="Times New Roman"/>
                <w:color w:val="000000"/>
                <w:szCs w:val="21"/>
              </w:rPr>
              <w:t xml:space="preserve"> maintenance     </w:t>
            </w:r>
          </w:p>
        </w:tc>
        <w:tc>
          <w:tcPr>
            <w:tcW w:w="1559" w:type="dxa"/>
            <w:vAlign w:val="center"/>
          </w:tcPr>
          <w:p w14:paraId="2F470DFF" w14:textId="3EA0FD72"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03BB1B67" w14:textId="4127C12D"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BAL PCR, Culture (+)</w:t>
            </w:r>
          </w:p>
        </w:tc>
        <w:tc>
          <w:tcPr>
            <w:tcW w:w="3685" w:type="dxa"/>
            <w:vAlign w:val="center"/>
          </w:tcPr>
          <w:p w14:paraId="3C16FFA5" w14:textId="2D2AAF1E"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Specific medication is not specified.</w:t>
            </w:r>
          </w:p>
        </w:tc>
        <w:tc>
          <w:tcPr>
            <w:tcW w:w="1985" w:type="dxa"/>
            <w:vAlign w:val="center"/>
          </w:tcPr>
          <w:p w14:paraId="595A2821" w14:textId="598CEE95"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Unknown</w:t>
            </w:r>
          </w:p>
        </w:tc>
        <w:tc>
          <w:tcPr>
            <w:tcW w:w="1276" w:type="dxa"/>
            <w:vAlign w:val="center"/>
          </w:tcPr>
          <w:p w14:paraId="53F0B6D1" w14:textId="0EA9BE6C"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NO</w:t>
            </w:r>
          </w:p>
        </w:tc>
        <w:tc>
          <w:tcPr>
            <w:tcW w:w="5953" w:type="dxa"/>
            <w:vAlign w:val="center"/>
          </w:tcPr>
          <w:p w14:paraId="54A25F31" w14:textId="20FAE51E"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Unknown</w:t>
            </w:r>
          </w:p>
        </w:tc>
      </w:tr>
      <w:tr w:rsidR="00420CF1" w:rsidRPr="008F7BE3" w14:paraId="30922BB4" w14:textId="20456058" w:rsidTr="008F7BE3">
        <w:trPr>
          <w:trHeight w:val="570"/>
          <w:jc w:val="center"/>
        </w:trPr>
        <w:tc>
          <w:tcPr>
            <w:tcW w:w="1844" w:type="dxa"/>
            <w:vAlign w:val="center"/>
          </w:tcPr>
          <w:p w14:paraId="64463C6E" w14:textId="1721A54A"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 xml:space="preserve">Elkington 2018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{"citationID":"GpHuPwCC","properties":{"formattedCitation":"(13)","plainCitation":"(13)","noteIndex":0},"citationItems":[{"id":2558,"uris":["http://zotero.org/users/6987661/items/RINX3X6I"],"itemData":{"id":2558,"type":"article-journal","container-title":"American Journal of Respiratory and Critical Care Medicine","DOI":"10.1164/rccm.201807-1250LE","ISSN":"1073-449X, 1535-4970","issue":"11","journalAbbreviation":"Am J Respir Crit Care Med","language":"en","page":"1451-1453","source":"DOI.org (Crossref)","title":"Implications of Tuberculosis Reactivation after Immune Checkpoint Inhibition","volume":"198","author":[{"family":"Elkington","given":"Paul T."},{"family":"Bateman","given":"Adrian C."},{"family":"Thomas","given":"Gareth J."},{"family":"Ottensmeier","given":"Christian H."}],"issued":{"date-parts":[["2018",12,1]]}}}],"schema":"https://github.com/citation-style-language/schema/raw/master/csl-citation.json"}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(13)</w:t>
            </w:r>
            <w:r w:rsidRPr="008F7BE3">
              <w:rPr>
                <w:rFonts w:ascii="Times New Roman" w:eastAsia="DengXian" w:hAnsi="Times New Roman"/>
                <w:color w:val="000000"/>
                <w:kern w:val="0"/>
                <w:szCs w:val="21"/>
              </w:rPr>
              <w:fldChar w:fldCharType="end"/>
            </w:r>
          </w:p>
        </w:tc>
        <w:tc>
          <w:tcPr>
            <w:tcW w:w="2409" w:type="dxa"/>
            <w:shd w:val="clear" w:color="auto" w:fill="auto"/>
            <w:noWrap/>
            <w:vAlign w:val="center"/>
          </w:tcPr>
          <w:p w14:paraId="18FACB15"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62/Male/Unknown</w:t>
            </w:r>
          </w:p>
        </w:tc>
        <w:tc>
          <w:tcPr>
            <w:tcW w:w="1843" w:type="dxa"/>
            <w:shd w:val="clear" w:color="auto" w:fill="auto"/>
            <w:noWrap/>
            <w:vAlign w:val="center"/>
          </w:tcPr>
          <w:p w14:paraId="684DA178" w14:textId="574E046A"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Ocular melanoma</w:t>
            </w:r>
          </w:p>
        </w:tc>
        <w:tc>
          <w:tcPr>
            <w:tcW w:w="1843" w:type="dxa"/>
            <w:shd w:val="clear" w:color="auto" w:fill="auto"/>
            <w:noWrap/>
            <w:vAlign w:val="center"/>
          </w:tcPr>
          <w:p w14:paraId="05386552" w14:textId="1E7B903F"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 xml:space="preserve">Pembrolizumab </w:t>
            </w:r>
            <w:r w:rsidRPr="008F7BE3">
              <w:rPr>
                <w:rFonts w:ascii="Times New Roman" w:eastAsia="DengXian" w:hAnsi="Times New Roman"/>
                <w:color w:val="000000"/>
                <w:kern w:val="0"/>
                <w:szCs w:val="21"/>
              </w:rPr>
              <w:t xml:space="preserve">+ </w:t>
            </w:r>
            <w:r w:rsidR="006045FA" w:rsidRPr="00BF46CB">
              <w:rPr>
                <w:rFonts w:ascii="Times New Roman" w:hAnsi="Times New Roman" w:hint="eastAsia"/>
                <w:color w:val="31353B"/>
                <w:szCs w:val="21"/>
              </w:rPr>
              <w:t>Ipilimumab</w:t>
            </w:r>
          </w:p>
        </w:tc>
        <w:tc>
          <w:tcPr>
            <w:tcW w:w="1701" w:type="dxa"/>
            <w:shd w:val="clear" w:color="auto" w:fill="auto"/>
            <w:noWrap/>
            <w:vAlign w:val="center"/>
          </w:tcPr>
          <w:p w14:paraId="5F939D68" w14:textId="77777777"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24</w:t>
            </w:r>
          </w:p>
        </w:tc>
        <w:tc>
          <w:tcPr>
            <w:tcW w:w="2977" w:type="dxa"/>
            <w:vAlign w:val="center"/>
          </w:tcPr>
          <w:p w14:paraId="6AB8ECC9" w14:textId="543465FF"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Surgical resection</w:t>
            </w:r>
          </w:p>
        </w:tc>
        <w:tc>
          <w:tcPr>
            <w:tcW w:w="1559" w:type="dxa"/>
            <w:vAlign w:val="center"/>
          </w:tcPr>
          <w:p w14:paraId="299C787F" w14:textId="7939C704"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288BEA59" w14:textId="3894ED6C"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BAL culture (+), (liver and lung) Histology</w:t>
            </w:r>
          </w:p>
        </w:tc>
        <w:tc>
          <w:tcPr>
            <w:tcW w:w="3685" w:type="dxa"/>
            <w:vAlign w:val="center"/>
          </w:tcPr>
          <w:p w14:paraId="1AAA18FF" w14:textId="44652392"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Specific medication is not specified.</w:t>
            </w:r>
          </w:p>
        </w:tc>
        <w:tc>
          <w:tcPr>
            <w:tcW w:w="1985" w:type="dxa"/>
            <w:vAlign w:val="center"/>
          </w:tcPr>
          <w:p w14:paraId="0A8DBF1D" w14:textId="771281FC"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Unknown</w:t>
            </w:r>
          </w:p>
        </w:tc>
        <w:tc>
          <w:tcPr>
            <w:tcW w:w="1276" w:type="dxa"/>
            <w:vAlign w:val="center"/>
          </w:tcPr>
          <w:p w14:paraId="72C7667E" w14:textId="1C119A9C"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NO</w:t>
            </w:r>
          </w:p>
        </w:tc>
        <w:tc>
          <w:tcPr>
            <w:tcW w:w="5953" w:type="dxa"/>
            <w:vAlign w:val="center"/>
          </w:tcPr>
          <w:p w14:paraId="66B3DF1D" w14:textId="6A650219"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Clinical symptoms, liver function and lung lesions improved.</w:t>
            </w:r>
          </w:p>
        </w:tc>
      </w:tr>
      <w:tr w:rsidR="00420CF1" w:rsidRPr="008F7BE3" w14:paraId="728F81F7" w14:textId="7AEE6E4E" w:rsidTr="008F7BE3">
        <w:trPr>
          <w:trHeight w:val="1140"/>
          <w:jc w:val="center"/>
        </w:trPr>
        <w:tc>
          <w:tcPr>
            <w:tcW w:w="1844" w:type="dxa"/>
            <w:vAlign w:val="center"/>
          </w:tcPr>
          <w:p w14:paraId="293E8302" w14:textId="0A885D41"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 xml:space="preserve">Kim 2018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{"citationID":"xJhhY4on","properties":{"formattedCitation":"(14)","plainCitation":"(14)","noteIndex":0},"citationItems":[{"id":2560,"uris":["http://zotero.org/users/6987661/items/X4KNKEN8"],"itemData":{"id":2560,"type":"article-journal","container-title":"Journal of Thoracic Oncology","DOI":"10.1016/j.jtho.2018.08.1995","ISSN":"15560864","issue":"10","journalAbbreviation":"J Thorac Oncol","language":"en","page":"S1034","source":"DOI.org (Crossref)","title":"P3.CR-16 A Case of Toxic Hepatic Event Occurring in Combination Treatment with Nivolumab and Anti-Tuberculosis in Advanced Lung Cancer","volume":"13","author":[{"family":"Kim","given":"T.H."},{"family":"Kim","given":"J."}],"issued":{"date-parts":[["2018",10]]}}}],"schema":"https://github.com/citation-style-language/schema/raw/master/csl-citation.json"}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(14)</w:t>
            </w:r>
            <w:r w:rsidRPr="008F7BE3">
              <w:rPr>
                <w:rFonts w:ascii="Times New Roman" w:eastAsia="DengXian" w:hAnsi="Times New Roman"/>
                <w:color w:val="000000"/>
                <w:kern w:val="0"/>
                <w:szCs w:val="21"/>
              </w:rPr>
              <w:fldChar w:fldCharType="end"/>
            </w:r>
          </w:p>
        </w:tc>
        <w:tc>
          <w:tcPr>
            <w:tcW w:w="2409" w:type="dxa"/>
            <w:shd w:val="clear" w:color="auto" w:fill="auto"/>
            <w:noWrap/>
            <w:vAlign w:val="center"/>
          </w:tcPr>
          <w:p w14:paraId="03BB2F1A"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60/Male/Korean</w:t>
            </w:r>
          </w:p>
        </w:tc>
        <w:tc>
          <w:tcPr>
            <w:tcW w:w="1843" w:type="dxa"/>
            <w:shd w:val="clear" w:color="auto" w:fill="auto"/>
            <w:noWrap/>
            <w:vAlign w:val="center"/>
          </w:tcPr>
          <w:p w14:paraId="3F0A9EE2"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Undifferentiated lung cancer</w:t>
            </w:r>
          </w:p>
        </w:tc>
        <w:tc>
          <w:tcPr>
            <w:tcW w:w="1843" w:type="dxa"/>
            <w:shd w:val="clear" w:color="auto" w:fill="auto"/>
            <w:noWrap/>
            <w:vAlign w:val="center"/>
          </w:tcPr>
          <w:p w14:paraId="157E24E9"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Nivolumab</w:t>
            </w:r>
          </w:p>
        </w:tc>
        <w:tc>
          <w:tcPr>
            <w:tcW w:w="1701" w:type="dxa"/>
            <w:shd w:val="clear" w:color="auto" w:fill="auto"/>
            <w:noWrap/>
            <w:vAlign w:val="center"/>
          </w:tcPr>
          <w:p w14:paraId="235ACC33" w14:textId="77777777"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15</w:t>
            </w:r>
          </w:p>
        </w:tc>
        <w:tc>
          <w:tcPr>
            <w:tcW w:w="2977" w:type="dxa"/>
            <w:vAlign w:val="center"/>
          </w:tcPr>
          <w:p w14:paraId="425A32D3" w14:textId="400E7876"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Unknown</w:t>
            </w:r>
          </w:p>
        </w:tc>
        <w:tc>
          <w:tcPr>
            <w:tcW w:w="1559" w:type="dxa"/>
            <w:vAlign w:val="center"/>
          </w:tcPr>
          <w:p w14:paraId="52F03881" w14:textId="0630189E"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68CD5254" w14:textId="7E2D1F64"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(Endobronchial lesions) PCR (+), Histology</w:t>
            </w:r>
          </w:p>
        </w:tc>
        <w:tc>
          <w:tcPr>
            <w:tcW w:w="3685" w:type="dxa"/>
            <w:vAlign w:val="center"/>
          </w:tcPr>
          <w:p w14:paraId="27DC4CA4" w14:textId="241A2FCC"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Specific medication is not specified.</w:t>
            </w:r>
          </w:p>
        </w:tc>
        <w:tc>
          <w:tcPr>
            <w:tcW w:w="1985" w:type="dxa"/>
            <w:vAlign w:val="center"/>
          </w:tcPr>
          <w:p w14:paraId="4974E72D" w14:textId="1BA87150"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Stop for 1 month</w:t>
            </w:r>
          </w:p>
        </w:tc>
        <w:tc>
          <w:tcPr>
            <w:tcW w:w="1276" w:type="dxa"/>
            <w:vAlign w:val="center"/>
          </w:tcPr>
          <w:p w14:paraId="64B491A4" w14:textId="280FD97D"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5953" w:type="dxa"/>
            <w:vAlign w:val="center"/>
          </w:tcPr>
          <w:p w14:paraId="7E44262D" w14:textId="39089067"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TB had improved after medication, but liver function abnormalities occurred after the reapplication of ICI. Then the patient was treated with liver protective after discontinuing the administration of anti-</w:t>
            </w:r>
            <w:r w:rsidR="005571AF" w:rsidRPr="008F7BE3">
              <w:rPr>
                <w:rFonts w:ascii="Times New Roman" w:eastAsia="DengXian" w:hAnsi="Times New Roman"/>
                <w:color w:val="000000"/>
                <w:szCs w:val="21"/>
              </w:rPr>
              <w:t>TB</w:t>
            </w:r>
            <w:r w:rsidRPr="008F7BE3">
              <w:rPr>
                <w:rFonts w:ascii="Times New Roman" w:eastAsia="DengXian" w:hAnsi="Times New Roman"/>
                <w:color w:val="000000"/>
                <w:szCs w:val="21"/>
              </w:rPr>
              <w:t xml:space="preserve"> and ICI.</w:t>
            </w:r>
          </w:p>
        </w:tc>
      </w:tr>
      <w:tr w:rsidR="00420CF1" w:rsidRPr="008F7BE3" w14:paraId="68A77080" w14:textId="3AF755A4" w:rsidTr="008F7BE3">
        <w:trPr>
          <w:trHeight w:val="280"/>
          <w:jc w:val="center"/>
        </w:trPr>
        <w:tc>
          <w:tcPr>
            <w:tcW w:w="1844" w:type="dxa"/>
            <w:vAlign w:val="center"/>
          </w:tcPr>
          <w:p w14:paraId="25C9D2D6" w14:textId="4CABC6E1"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 xml:space="preserve">Suliman2021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{"citationID":"v83JFJ8P","properties":{"formattedCitation":"(15)","plainCitation":"(15)","noteIndex":0},"citationItems":[{"id":2562,"uris":["http://zotero.org/users/6987661/items/UJBY27PY"],"itemData":{"id":2562,"type":"article-journal","abstract":"Abstract\n            Immune checkpoint inhibitors (ICIs)—anti-programmed death-1 (PD-1) and their ligands (PD-L1 and PD-L2) have become widely used in the treatment of several malignancies. Many immune-related adverse events (irAEs) have been linked to these agents. Nonetheless, tuberculosis (TB) reactivation during their use is increasingly recognized and reported. Herein, we present a 58-year-old lady with advanced non-small cell lung cancer (NSCLC) ALK-negative, EGFR wild, and PD-L1 immune histochemistry (IHC) strongly positive in 95% of tumor cells, on ongoing treatment with Pembrolizumab as a first-line monotherapy. Our patient presented with 1-week history of productive cough and high-grade fever. Further workup yielded the diagnosis of pulmonary tuberculosis after her Pembrolizumab sixth cycle with positive AFB smear and TB PCR from BAL (rifampin resistance not detected), with negative HIV status. Hence, immunotherapy was held, and patient was commenced on anti-TB regimen. History revealed contact with active TB patient over the past decade, without previous documentation of latent TB or previous TB infection. Her sputum AFB smear remained persistently positive 4 weeks through anti-TB regimen course. Later, the patient was discharged after her sputum was cleared from AFB (two negative sets). In light of pembrolizumab mechanism of action as an immune checkpoint inhibitor, we suspected its implication on reactivating latent TB which was observed in our patient demonstrating features of pulmonary tuberculosis. She was not re-challenged with Pembrolizumab following TB diagnosis.","container-title":"Cancer Immunology Immunotherapy","DOI":"10.1007/s00262-020-02726-1","ISSN":"0340-7004, 1432-0851","issue":"4","journalAbbreviation":"Cancer Immunol Immun","language":"en","page":"935-944","source":"DOI.org (Crossref)","title":"Tuberculosis following programmed cell death receptor-1 (PD-1) inhibitor in a patient with non-small cell lung cancer. Case report and literature review","volume":"70","author":[{"family":"Suliman","given":"Aasir M."},{"family":"Bek","given":"Shaza A."},{"family":"Elkhatim","given":"Mohamed S."},{"family":"Husain","given":"Ahmed A."},{"family":"Mismar","given":"Ahmad Y."},{"family":"Eldean","given":"M. Z. Sharaf"},{"family":"Lengyel","given":"Zsolt"},{"family":"Elazzazy","given":"Shereen"},{"family":"Rasul","given":"Kakil I."},{"family":"Omar","given":"Nabil E."}],"issued":{"date-parts":[["2021",4]]}}}],"schema":"https://github.com/citation-style-language/schema/raw/master/csl-citation.json"}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(15)</w:t>
            </w:r>
            <w:r w:rsidRPr="008F7BE3">
              <w:rPr>
                <w:rFonts w:ascii="Times New Roman" w:eastAsia="DengXian" w:hAnsi="Times New Roman"/>
                <w:color w:val="000000"/>
                <w:kern w:val="0"/>
                <w:szCs w:val="21"/>
              </w:rPr>
              <w:fldChar w:fldCharType="end"/>
            </w:r>
          </w:p>
        </w:tc>
        <w:tc>
          <w:tcPr>
            <w:tcW w:w="2409" w:type="dxa"/>
            <w:shd w:val="clear" w:color="auto" w:fill="auto"/>
            <w:noWrap/>
            <w:vAlign w:val="center"/>
          </w:tcPr>
          <w:p w14:paraId="0D12FE70"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58/Male/Caucasian</w:t>
            </w:r>
          </w:p>
        </w:tc>
        <w:tc>
          <w:tcPr>
            <w:tcW w:w="1843" w:type="dxa"/>
            <w:shd w:val="clear" w:color="auto" w:fill="auto"/>
            <w:noWrap/>
            <w:vAlign w:val="center"/>
          </w:tcPr>
          <w:p w14:paraId="2CB7B7E6"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Lung adenocarcinoma</w:t>
            </w:r>
          </w:p>
        </w:tc>
        <w:tc>
          <w:tcPr>
            <w:tcW w:w="1843" w:type="dxa"/>
            <w:shd w:val="clear" w:color="auto" w:fill="auto"/>
            <w:noWrap/>
            <w:vAlign w:val="center"/>
          </w:tcPr>
          <w:p w14:paraId="1F16C8A6"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Pembrolizumab</w:t>
            </w:r>
          </w:p>
        </w:tc>
        <w:tc>
          <w:tcPr>
            <w:tcW w:w="1701" w:type="dxa"/>
            <w:shd w:val="clear" w:color="auto" w:fill="auto"/>
            <w:noWrap/>
            <w:vAlign w:val="center"/>
          </w:tcPr>
          <w:p w14:paraId="481C56D4" w14:textId="77777777"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3</w:t>
            </w:r>
          </w:p>
        </w:tc>
        <w:tc>
          <w:tcPr>
            <w:tcW w:w="2977" w:type="dxa"/>
            <w:vAlign w:val="center"/>
          </w:tcPr>
          <w:p w14:paraId="10657DDF" w14:textId="31AD8972"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1559" w:type="dxa"/>
            <w:vAlign w:val="center"/>
          </w:tcPr>
          <w:p w14:paraId="2ED23ACC" w14:textId="697E9AED"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2CCEE8DB" w14:textId="390A7600"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BAL AFB (+), PCR (+)</w:t>
            </w:r>
          </w:p>
        </w:tc>
        <w:tc>
          <w:tcPr>
            <w:tcW w:w="3685" w:type="dxa"/>
            <w:vAlign w:val="center"/>
          </w:tcPr>
          <w:p w14:paraId="18C7D607" w14:textId="615DBA29"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HREZ</w:t>
            </w:r>
          </w:p>
        </w:tc>
        <w:tc>
          <w:tcPr>
            <w:tcW w:w="1985" w:type="dxa"/>
            <w:vAlign w:val="center"/>
          </w:tcPr>
          <w:p w14:paraId="456A946C" w14:textId="63BBA0C4"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1276" w:type="dxa"/>
            <w:vAlign w:val="center"/>
          </w:tcPr>
          <w:p w14:paraId="52266765" w14:textId="3013724B"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No</w:t>
            </w:r>
          </w:p>
        </w:tc>
        <w:tc>
          <w:tcPr>
            <w:tcW w:w="5953" w:type="dxa"/>
            <w:vAlign w:val="center"/>
          </w:tcPr>
          <w:p w14:paraId="26596BE1" w14:textId="301717D7"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Being currently treated with anti-</w:t>
            </w:r>
            <w:r w:rsidR="005571AF" w:rsidRPr="008F7BE3">
              <w:rPr>
                <w:rFonts w:ascii="Times New Roman" w:eastAsia="DengXian" w:hAnsi="Times New Roman"/>
                <w:color w:val="000000"/>
                <w:szCs w:val="21"/>
              </w:rPr>
              <w:t>TB</w:t>
            </w:r>
            <w:r w:rsidRPr="008F7BE3">
              <w:rPr>
                <w:rFonts w:ascii="Times New Roman" w:eastAsia="DengXian" w:hAnsi="Times New Roman"/>
                <w:color w:val="000000"/>
                <w:szCs w:val="21"/>
              </w:rPr>
              <w:t xml:space="preserve"> and chemotherapy and is clinically stable.</w:t>
            </w:r>
          </w:p>
        </w:tc>
      </w:tr>
      <w:tr w:rsidR="00420CF1" w:rsidRPr="008F7BE3" w14:paraId="34616F87" w14:textId="549FEA05" w:rsidTr="008F7BE3">
        <w:trPr>
          <w:trHeight w:val="570"/>
          <w:jc w:val="center"/>
        </w:trPr>
        <w:tc>
          <w:tcPr>
            <w:tcW w:w="1844" w:type="dxa"/>
            <w:vAlign w:val="center"/>
          </w:tcPr>
          <w:p w14:paraId="7BD9C933" w14:textId="70338AC8"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 xml:space="preserve">Anastasopoulou2019 (1)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{"citationID":"37R3n7Sb","properties":{"formattedCitation":"(16)","plainCitation":"(16)","noteIndex":0},"citationItems":[{"id":2564,"uris":["http://zotero.org/users/6987661/items/YK8SHD58"],"itemData":{"id":2564,"type":"article-journal","container-title":"Journal for ImmunoTherapy of Cancer","DOI":"10.1186/s40425-019-0717-7","ISSN":"2051-1426","issue":"1","journalAbbreviation":"J Immunother Cancer","language":"en","page":"239","source":"DOI.org (Crossref)","title":"Reactivation of tuberculosis in cancer patients following administration of immune checkpoint inhibitors: current evidence and clinical practice recommendations","title-short":"Reactivation of tuberculosis in cancer patients following administration of immune checkpoint inhibitors","volume":"7","author":[{"family":"Anastasopoulou","given":"Amalia"},{"family":"Ziogas","given":"Dimitrios C."},{"family":"Samarkos","given":"Michael"},{"family":"Kirkwood","given":"John M."},{"family":"Gogas","given":"Helen"}],"issued":{"date-parts":[["2019",12]]}}}],"schema":"https://github.com/citation-style-language/schema/raw/master/csl-citation.json"}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(16)</w:t>
            </w:r>
            <w:r w:rsidRPr="008F7BE3">
              <w:rPr>
                <w:rFonts w:ascii="Times New Roman" w:eastAsia="DengXian" w:hAnsi="Times New Roman"/>
                <w:color w:val="000000"/>
                <w:kern w:val="0"/>
                <w:szCs w:val="21"/>
              </w:rPr>
              <w:fldChar w:fldCharType="end"/>
            </w:r>
          </w:p>
        </w:tc>
        <w:tc>
          <w:tcPr>
            <w:tcW w:w="2409" w:type="dxa"/>
            <w:shd w:val="clear" w:color="auto" w:fill="auto"/>
            <w:noWrap/>
            <w:vAlign w:val="center"/>
          </w:tcPr>
          <w:p w14:paraId="15019A82" w14:textId="77777777" w:rsidR="00D67F7F" w:rsidRPr="008F7BE3" w:rsidRDefault="00D67F7F" w:rsidP="00D67F7F">
            <w:pPr>
              <w:widowControl/>
              <w:jc w:val="center"/>
              <w:rPr>
                <w:rFonts w:ascii="Times New Roman" w:eastAsia="DengXian" w:hAnsi="Times New Roman"/>
                <w:color w:val="FF0000"/>
                <w:kern w:val="0"/>
                <w:szCs w:val="21"/>
              </w:rPr>
            </w:pPr>
            <w:r w:rsidRPr="008F7BE3">
              <w:rPr>
                <w:rFonts w:ascii="Times New Roman" w:eastAsia="DengXian" w:hAnsi="Times New Roman"/>
                <w:color w:val="000000"/>
                <w:kern w:val="0"/>
                <w:szCs w:val="21"/>
              </w:rPr>
              <w:t>76/Female/Greek</w:t>
            </w:r>
          </w:p>
        </w:tc>
        <w:tc>
          <w:tcPr>
            <w:tcW w:w="1843" w:type="dxa"/>
            <w:shd w:val="clear" w:color="auto" w:fill="auto"/>
            <w:noWrap/>
            <w:vAlign w:val="center"/>
          </w:tcPr>
          <w:p w14:paraId="79911A41" w14:textId="06661A35"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Melanoma</w:t>
            </w:r>
          </w:p>
        </w:tc>
        <w:tc>
          <w:tcPr>
            <w:tcW w:w="1843" w:type="dxa"/>
            <w:shd w:val="clear" w:color="auto" w:fill="auto"/>
            <w:noWrap/>
            <w:vAlign w:val="center"/>
          </w:tcPr>
          <w:p w14:paraId="4EA9362F"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Nivolumab</w:t>
            </w:r>
          </w:p>
        </w:tc>
        <w:tc>
          <w:tcPr>
            <w:tcW w:w="1701" w:type="dxa"/>
            <w:shd w:val="clear" w:color="auto" w:fill="auto"/>
            <w:noWrap/>
            <w:vAlign w:val="center"/>
          </w:tcPr>
          <w:p w14:paraId="4C908B9B" w14:textId="77777777"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6</w:t>
            </w:r>
          </w:p>
        </w:tc>
        <w:tc>
          <w:tcPr>
            <w:tcW w:w="2977" w:type="dxa"/>
            <w:vAlign w:val="center"/>
          </w:tcPr>
          <w:p w14:paraId="66ED0E4F" w14:textId="2EA8FAAA"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INF</w:t>
            </w:r>
          </w:p>
        </w:tc>
        <w:tc>
          <w:tcPr>
            <w:tcW w:w="1559" w:type="dxa"/>
            <w:vAlign w:val="center"/>
          </w:tcPr>
          <w:p w14:paraId="55E23C50" w14:textId="23A5254D"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Methylprednisolone + Infliximab</w:t>
            </w:r>
          </w:p>
        </w:tc>
        <w:tc>
          <w:tcPr>
            <w:tcW w:w="2835" w:type="dxa"/>
            <w:vAlign w:val="center"/>
          </w:tcPr>
          <w:p w14:paraId="6073DD1B" w14:textId="1194B0C6"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BAL PCR, Culture (+)</w:t>
            </w:r>
          </w:p>
        </w:tc>
        <w:tc>
          <w:tcPr>
            <w:tcW w:w="3685" w:type="dxa"/>
            <w:vAlign w:val="center"/>
          </w:tcPr>
          <w:p w14:paraId="57F64653" w14:textId="104E5F71"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HREZ</w:t>
            </w:r>
          </w:p>
        </w:tc>
        <w:tc>
          <w:tcPr>
            <w:tcW w:w="1985" w:type="dxa"/>
            <w:vAlign w:val="center"/>
          </w:tcPr>
          <w:p w14:paraId="1DF4BF1D" w14:textId="29B03EC7"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No</w:t>
            </w:r>
          </w:p>
        </w:tc>
        <w:tc>
          <w:tcPr>
            <w:tcW w:w="1276" w:type="dxa"/>
            <w:vAlign w:val="center"/>
          </w:tcPr>
          <w:p w14:paraId="6330AD04" w14:textId="69653221" w:rsidR="00D67F7F" w:rsidRPr="008F7BE3" w:rsidRDefault="00D67F7F" w:rsidP="0008457C">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No</w:t>
            </w:r>
          </w:p>
        </w:tc>
        <w:tc>
          <w:tcPr>
            <w:tcW w:w="5953" w:type="dxa"/>
            <w:vAlign w:val="center"/>
          </w:tcPr>
          <w:p w14:paraId="5D6A5821" w14:textId="21E1D536" w:rsidR="00D67F7F" w:rsidRPr="008F7BE3" w:rsidRDefault="00D67F7F" w:rsidP="00D67F7F">
            <w:pPr>
              <w:widowControl/>
              <w:ind w:right="360"/>
              <w:jc w:val="center"/>
              <w:rPr>
                <w:rFonts w:ascii="Times New Roman" w:eastAsia="DengXian" w:hAnsi="Times New Roman"/>
                <w:color w:val="000000"/>
                <w:kern w:val="0"/>
                <w:szCs w:val="21"/>
              </w:rPr>
            </w:pPr>
            <w:r w:rsidRPr="008F7BE3">
              <w:rPr>
                <w:rFonts w:ascii="Times New Roman" w:eastAsia="DengXian" w:hAnsi="Times New Roman"/>
                <w:color w:val="000000"/>
                <w:szCs w:val="21"/>
              </w:rPr>
              <w:t>Died of acute respiratory failure 3 days after anti-</w:t>
            </w:r>
            <w:r w:rsidR="005571AF" w:rsidRPr="008F7BE3">
              <w:rPr>
                <w:rFonts w:ascii="Times New Roman" w:eastAsia="DengXian" w:hAnsi="Times New Roman"/>
                <w:color w:val="000000"/>
                <w:szCs w:val="21"/>
              </w:rPr>
              <w:t>TB</w:t>
            </w:r>
            <w:r w:rsidRPr="008F7BE3">
              <w:rPr>
                <w:rFonts w:ascii="Times New Roman" w:eastAsia="DengXian" w:hAnsi="Times New Roman"/>
                <w:color w:val="000000"/>
                <w:szCs w:val="21"/>
              </w:rPr>
              <w:t xml:space="preserve"> therapy.</w:t>
            </w:r>
          </w:p>
        </w:tc>
      </w:tr>
      <w:tr w:rsidR="00420CF1" w:rsidRPr="008F7BE3" w14:paraId="4619709F" w14:textId="0BFAA3C0" w:rsidTr="008F7BE3">
        <w:trPr>
          <w:trHeight w:val="380"/>
          <w:jc w:val="center"/>
        </w:trPr>
        <w:tc>
          <w:tcPr>
            <w:tcW w:w="1844" w:type="dxa"/>
            <w:vAlign w:val="center"/>
          </w:tcPr>
          <w:p w14:paraId="7DE059A5" w14:textId="217238AA"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 xml:space="preserve">Anastasopoulou2019 (2) </w:t>
            </w:r>
            <w:r w:rsidRPr="008F7BE3">
              <w:rPr>
                <w:rFonts w:ascii="Times New Roman" w:eastAsia="DengXian" w:hAnsi="Times New Roman"/>
                <w:color w:val="000000"/>
                <w:kern w:val="0"/>
                <w:szCs w:val="21"/>
              </w:rPr>
              <w:fldChar w:fldCharType="begin"/>
            </w:r>
            <w:r w:rsidR="00D4734B" w:rsidRPr="008F7BE3">
              <w:rPr>
                <w:rFonts w:ascii="Times New Roman" w:eastAsia="DengXian" w:hAnsi="Times New Roman"/>
                <w:color w:val="000000"/>
                <w:kern w:val="0"/>
                <w:szCs w:val="21"/>
              </w:rPr>
              <w:instrText xml:space="preserve"> ADDIN ZOTERO_ITEM CSL_CITATION {"citationID":"xhpnvR1l","properties":{"formattedCitation":"(16)","plainCitation":"(16)","noteIndex":0},"citationItems":[{"id":2564,"uris":["http://zotero.org/users/6987661/items/YK8SHD58"],"itemData":{"id":2564,"type":"article-journal","container-title":"Journal for ImmunoTherapy of Cancer","DOI":"10.1186/s40425-019-0717-7","ISSN":"2051-1426","issue":"1","journalAbbreviation":"J Immunother Cancer","language":"en","page":"239","source":"DOI.org (Crossref)","title":"Reactivation of tuberculosis in cancer patients following administration of immune checkpoint inhibitors: current evidence and clinical practice recommendations","title-short":"Reactivation of tuberculosis in cancer patients following administration of immune checkpoint inhibitors","volume":"7","author":[{"family":"Anastasopoulou","given":"Amalia"},{"family":"Ziogas","given":"Dimitrios C."},{"family":"Samarkos","given":"Michael"},{"family":"Kirkwood","given":"John M."},{"family":"Gogas","given":"Helen"}],"issued":{"date-parts":[["2019",12]]}}}],"schema":"https://github.com/citation-style-language/schema/raw/master/csl-citation.json"} </w:instrText>
            </w:r>
            <w:r w:rsidRPr="008F7BE3">
              <w:rPr>
                <w:rFonts w:ascii="Times New Roman" w:eastAsia="DengXian" w:hAnsi="Times New Roman"/>
                <w:color w:val="000000"/>
                <w:kern w:val="0"/>
                <w:szCs w:val="21"/>
              </w:rPr>
              <w:fldChar w:fldCharType="separate"/>
            </w:r>
            <w:r w:rsidR="00D4734B" w:rsidRPr="008F7BE3">
              <w:rPr>
                <w:rFonts w:ascii="Times New Roman" w:eastAsia="DengXian" w:hAnsi="Times New Roman"/>
                <w:color w:val="000000"/>
                <w:kern w:val="0"/>
                <w:szCs w:val="21"/>
              </w:rPr>
              <w:t>(16)</w:t>
            </w:r>
            <w:r w:rsidRPr="008F7BE3">
              <w:rPr>
                <w:rFonts w:ascii="Times New Roman" w:eastAsia="DengXian" w:hAnsi="Times New Roman"/>
                <w:color w:val="000000"/>
                <w:kern w:val="0"/>
                <w:szCs w:val="21"/>
              </w:rPr>
              <w:fldChar w:fldCharType="end"/>
            </w:r>
          </w:p>
        </w:tc>
        <w:tc>
          <w:tcPr>
            <w:tcW w:w="2409" w:type="dxa"/>
            <w:shd w:val="clear" w:color="auto" w:fill="auto"/>
            <w:noWrap/>
            <w:vAlign w:val="center"/>
          </w:tcPr>
          <w:p w14:paraId="3CEF19AF"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85/Male/Greek</w:t>
            </w:r>
          </w:p>
        </w:tc>
        <w:tc>
          <w:tcPr>
            <w:tcW w:w="1843" w:type="dxa"/>
            <w:shd w:val="clear" w:color="auto" w:fill="auto"/>
            <w:noWrap/>
            <w:vAlign w:val="center"/>
          </w:tcPr>
          <w:p w14:paraId="3BB91B74" w14:textId="4ADDB4A8"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Melanoma</w:t>
            </w:r>
          </w:p>
        </w:tc>
        <w:tc>
          <w:tcPr>
            <w:tcW w:w="1843" w:type="dxa"/>
            <w:shd w:val="clear" w:color="auto" w:fill="auto"/>
            <w:noWrap/>
            <w:vAlign w:val="center"/>
          </w:tcPr>
          <w:p w14:paraId="475EF28E"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333333"/>
                <w:szCs w:val="21"/>
                <w:shd w:val="clear" w:color="auto" w:fill="FFFFFF"/>
              </w:rPr>
              <w:t>Atezolizumab</w:t>
            </w:r>
          </w:p>
        </w:tc>
        <w:tc>
          <w:tcPr>
            <w:tcW w:w="1701" w:type="dxa"/>
            <w:shd w:val="clear" w:color="auto" w:fill="auto"/>
            <w:noWrap/>
            <w:vAlign w:val="center"/>
          </w:tcPr>
          <w:p w14:paraId="208BFB05" w14:textId="77777777"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6.75</w:t>
            </w:r>
          </w:p>
        </w:tc>
        <w:tc>
          <w:tcPr>
            <w:tcW w:w="2977" w:type="dxa"/>
            <w:vAlign w:val="center"/>
          </w:tcPr>
          <w:p w14:paraId="645BBA89" w14:textId="5DAA0391"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INF</w:t>
            </w:r>
          </w:p>
        </w:tc>
        <w:tc>
          <w:tcPr>
            <w:tcW w:w="1559" w:type="dxa"/>
            <w:vAlign w:val="center"/>
          </w:tcPr>
          <w:p w14:paraId="1B082D7D" w14:textId="5E57C643"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2F72D4EB" w14:textId="685DEA74"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Sputum culture (+)</w:t>
            </w:r>
          </w:p>
        </w:tc>
        <w:tc>
          <w:tcPr>
            <w:tcW w:w="3685" w:type="dxa"/>
            <w:vAlign w:val="center"/>
          </w:tcPr>
          <w:p w14:paraId="635F06D2" w14:textId="75F8567A"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Isoniazid, rifampicin, pyrazinamide</w:t>
            </w:r>
          </w:p>
        </w:tc>
        <w:tc>
          <w:tcPr>
            <w:tcW w:w="1985" w:type="dxa"/>
            <w:vAlign w:val="center"/>
          </w:tcPr>
          <w:p w14:paraId="4F95A31E" w14:textId="531A8D91" w:rsidR="00D67F7F" w:rsidRPr="008F7BE3" w:rsidRDefault="00D67F7F" w:rsidP="0008457C">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1276" w:type="dxa"/>
            <w:vAlign w:val="center"/>
          </w:tcPr>
          <w:p w14:paraId="23C5D11B" w14:textId="3CB5C845" w:rsidR="00D67F7F" w:rsidRPr="008F7BE3" w:rsidRDefault="00D67F7F" w:rsidP="0008457C">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NO</w:t>
            </w:r>
          </w:p>
        </w:tc>
        <w:tc>
          <w:tcPr>
            <w:tcW w:w="5953" w:type="dxa"/>
            <w:vAlign w:val="center"/>
          </w:tcPr>
          <w:p w14:paraId="76F3B13A" w14:textId="474BB227"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 xml:space="preserve">Pulmonary </w:t>
            </w:r>
            <w:r w:rsidR="005571AF" w:rsidRPr="008F7BE3">
              <w:rPr>
                <w:rFonts w:ascii="Times New Roman" w:eastAsia="DengXian" w:hAnsi="Times New Roman"/>
                <w:color w:val="000000"/>
                <w:szCs w:val="21"/>
              </w:rPr>
              <w:t>TB</w:t>
            </w:r>
            <w:r w:rsidRPr="008F7BE3">
              <w:rPr>
                <w:rFonts w:ascii="Times New Roman" w:eastAsia="DengXian" w:hAnsi="Times New Roman"/>
                <w:color w:val="000000"/>
                <w:szCs w:val="21"/>
              </w:rPr>
              <w:t xml:space="preserve"> had been completely relieved.</w:t>
            </w:r>
          </w:p>
        </w:tc>
      </w:tr>
      <w:tr w:rsidR="00420CF1" w:rsidRPr="008F7BE3" w14:paraId="6489EFDF" w14:textId="2E9CA57F" w:rsidTr="008F7BE3">
        <w:trPr>
          <w:trHeight w:val="570"/>
          <w:jc w:val="center"/>
        </w:trPr>
        <w:tc>
          <w:tcPr>
            <w:tcW w:w="1844" w:type="dxa"/>
            <w:vAlign w:val="center"/>
          </w:tcPr>
          <w:p w14:paraId="7096C0AB" w14:textId="064AE105"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The patient</w:t>
            </w:r>
          </w:p>
        </w:tc>
        <w:tc>
          <w:tcPr>
            <w:tcW w:w="2409" w:type="dxa"/>
            <w:shd w:val="clear" w:color="auto" w:fill="auto"/>
            <w:noWrap/>
            <w:vAlign w:val="center"/>
          </w:tcPr>
          <w:p w14:paraId="4D547185"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68/Male/Chinese</w:t>
            </w:r>
          </w:p>
        </w:tc>
        <w:tc>
          <w:tcPr>
            <w:tcW w:w="1843" w:type="dxa"/>
            <w:shd w:val="clear" w:color="auto" w:fill="auto"/>
            <w:noWrap/>
            <w:vAlign w:val="center"/>
          </w:tcPr>
          <w:p w14:paraId="3B93CE30" w14:textId="77777777" w:rsidR="00D67F7F" w:rsidRPr="008F7BE3" w:rsidRDefault="00D67F7F" w:rsidP="00D67F7F">
            <w:pPr>
              <w:widowControl/>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Lung squamous cell carcinoma</w:t>
            </w:r>
          </w:p>
        </w:tc>
        <w:tc>
          <w:tcPr>
            <w:tcW w:w="1843" w:type="dxa"/>
            <w:shd w:val="clear" w:color="auto" w:fill="auto"/>
            <w:noWrap/>
            <w:vAlign w:val="center"/>
          </w:tcPr>
          <w:p w14:paraId="3059DD3B" w14:textId="77777777" w:rsidR="00D67F7F" w:rsidRPr="008F7BE3" w:rsidRDefault="00D67F7F" w:rsidP="00D67F7F">
            <w:pPr>
              <w:widowControl/>
              <w:jc w:val="center"/>
              <w:rPr>
                <w:rFonts w:ascii="Times New Roman" w:eastAsia="DengXian" w:hAnsi="Times New Roman"/>
                <w:color w:val="000000"/>
                <w:kern w:val="0"/>
                <w:szCs w:val="21"/>
              </w:rPr>
            </w:pPr>
            <w:bookmarkStart w:id="3" w:name="OLE_LINK14"/>
            <w:proofErr w:type="spellStart"/>
            <w:r w:rsidRPr="008F7BE3">
              <w:rPr>
                <w:rFonts w:ascii="Times New Roman" w:eastAsia="DengXian" w:hAnsi="Times New Roman"/>
                <w:color w:val="333333"/>
                <w:szCs w:val="21"/>
                <w:shd w:val="clear" w:color="auto" w:fill="FFFFFF"/>
              </w:rPr>
              <w:t>Camrelizumab</w:t>
            </w:r>
            <w:bookmarkEnd w:id="3"/>
            <w:proofErr w:type="spellEnd"/>
          </w:p>
        </w:tc>
        <w:tc>
          <w:tcPr>
            <w:tcW w:w="1701" w:type="dxa"/>
            <w:shd w:val="clear" w:color="auto" w:fill="auto"/>
            <w:noWrap/>
            <w:vAlign w:val="center"/>
          </w:tcPr>
          <w:p w14:paraId="0288F974" w14:textId="77777777"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kern w:val="0"/>
                <w:szCs w:val="21"/>
              </w:rPr>
              <w:t>1</w:t>
            </w:r>
          </w:p>
        </w:tc>
        <w:tc>
          <w:tcPr>
            <w:tcW w:w="2977" w:type="dxa"/>
            <w:vAlign w:val="center"/>
          </w:tcPr>
          <w:p w14:paraId="34E79A82" w14:textId="7B88692A"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 xml:space="preserve">Docetaxel + Cisplatin  </w:t>
            </w:r>
          </w:p>
        </w:tc>
        <w:tc>
          <w:tcPr>
            <w:tcW w:w="1559" w:type="dxa"/>
            <w:vAlign w:val="center"/>
          </w:tcPr>
          <w:p w14:paraId="06F703FA" w14:textId="3B3770FC"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w:t>
            </w:r>
          </w:p>
        </w:tc>
        <w:tc>
          <w:tcPr>
            <w:tcW w:w="2835" w:type="dxa"/>
            <w:vAlign w:val="center"/>
          </w:tcPr>
          <w:p w14:paraId="19E0AEBA" w14:textId="58F64FC8"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BAL AFB (+)</w:t>
            </w:r>
          </w:p>
        </w:tc>
        <w:tc>
          <w:tcPr>
            <w:tcW w:w="3685" w:type="dxa"/>
            <w:vAlign w:val="center"/>
          </w:tcPr>
          <w:p w14:paraId="5B9BD2EF" w14:textId="7C5F9C7F"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HREZ</w:t>
            </w:r>
          </w:p>
        </w:tc>
        <w:tc>
          <w:tcPr>
            <w:tcW w:w="1985" w:type="dxa"/>
            <w:vAlign w:val="center"/>
          </w:tcPr>
          <w:p w14:paraId="03F811F7" w14:textId="7B03A31A" w:rsidR="00D67F7F" w:rsidRPr="008F7BE3" w:rsidRDefault="00D67F7F" w:rsidP="0008457C">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Yes</w:t>
            </w:r>
          </w:p>
        </w:tc>
        <w:tc>
          <w:tcPr>
            <w:tcW w:w="1276" w:type="dxa"/>
            <w:vAlign w:val="center"/>
          </w:tcPr>
          <w:p w14:paraId="4D604E7C" w14:textId="55951D19" w:rsidR="00D67F7F" w:rsidRPr="008F7BE3" w:rsidRDefault="00D67F7F" w:rsidP="0008457C">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NO</w:t>
            </w:r>
          </w:p>
        </w:tc>
        <w:tc>
          <w:tcPr>
            <w:tcW w:w="5953" w:type="dxa"/>
            <w:vAlign w:val="center"/>
          </w:tcPr>
          <w:p w14:paraId="02AFBB86" w14:textId="5FBB25D0" w:rsidR="00D67F7F" w:rsidRPr="008F7BE3" w:rsidRDefault="00D67F7F" w:rsidP="00D67F7F">
            <w:pPr>
              <w:widowControl/>
              <w:ind w:right="180"/>
              <w:jc w:val="center"/>
              <w:rPr>
                <w:rFonts w:ascii="Times New Roman" w:eastAsia="DengXian" w:hAnsi="Times New Roman"/>
                <w:color w:val="000000"/>
                <w:kern w:val="0"/>
                <w:szCs w:val="21"/>
              </w:rPr>
            </w:pPr>
            <w:r w:rsidRPr="008F7BE3">
              <w:rPr>
                <w:rFonts w:ascii="Times New Roman" w:eastAsia="DengXian" w:hAnsi="Times New Roman"/>
                <w:color w:val="000000"/>
                <w:szCs w:val="21"/>
              </w:rPr>
              <w:t>Being currently treated with anti-</w:t>
            </w:r>
            <w:r w:rsidR="005571AF" w:rsidRPr="008F7BE3">
              <w:rPr>
                <w:rFonts w:ascii="Times New Roman" w:eastAsia="DengXian" w:hAnsi="Times New Roman"/>
                <w:color w:val="000000"/>
                <w:szCs w:val="21"/>
              </w:rPr>
              <w:t>TB</w:t>
            </w:r>
            <w:r w:rsidRPr="008F7BE3">
              <w:rPr>
                <w:rFonts w:ascii="Times New Roman" w:eastAsia="DengXian" w:hAnsi="Times New Roman"/>
                <w:color w:val="000000"/>
                <w:szCs w:val="21"/>
              </w:rPr>
              <w:t xml:space="preserve"> and chemotherapy and is clinically stable.</w:t>
            </w:r>
          </w:p>
        </w:tc>
      </w:tr>
    </w:tbl>
    <w:bookmarkEnd w:id="0"/>
    <w:bookmarkEnd w:id="1"/>
    <w:p w14:paraId="7DA67D38" w14:textId="2A61147B" w:rsidR="00072E8C" w:rsidRDefault="00E515BC" w:rsidP="00B24C98">
      <w:pPr>
        <w:spacing w:line="360" w:lineRule="auto"/>
        <w:rPr>
          <w:rFonts w:ascii="Times New Roman" w:hAnsi="Times New Roman"/>
          <w:szCs w:val="21"/>
        </w:rPr>
      </w:pPr>
      <w:r w:rsidRPr="008F7BE3">
        <w:rPr>
          <w:rFonts w:ascii="Times New Roman" w:hAnsi="Times New Roman"/>
          <w:b/>
          <w:bCs/>
          <w:szCs w:val="21"/>
        </w:rPr>
        <w:t>Abbreviations:</w:t>
      </w:r>
      <w:r w:rsidRPr="008F7BE3">
        <w:rPr>
          <w:rFonts w:ascii="Times New Roman" w:hAnsi="Times New Roman"/>
          <w:szCs w:val="21"/>
        </w:rPr>
        <w:t xml:space="preserve"> BAL: bronchoalveolar lavage fluid; TST: tuberculin skin test; AFB: acid fast bacilli; PCR: polymerase chain reaction; </w:t>
      </w:r>
      <w:proofErr w:type="spellStart"/>
      <w:r w:rsidRPr="008F7BE3">
        <w:rPr>
          <w:rFonts w:ascii="Times New Roman" w:hAnsi="Times New Roman"/>
          <w:szCs w:val="21"/>
        </w:rPr>
        <w:t>hrze</w:t>
      </w:r>
      <w:proofErr w:type="spellEnd"/>
      <w:r w:rsidRPr="008F7BE3">
        <w:rPr>
          <w:rFonts w:ascii="Times New Roman" w:hAnsi="Times New Roman"/>
          <w:szCs w:val="21"/>
        </w:rPr>
        <w:t>: isoniazid, rifampicin, pyrazinamide, ethambutol.</w:t>
      </w:r>
    </w:p>
    <w:p w14:paraId="35084BCC" w14:textId="4C0D3ECD" w:rsidR="006045FA" w:rsidRPr="00305200" w:rsidRDefault="006045FA" w:rsidP="00B24C98">
      <w:pPr>
        <w:spacing w:line="360" w:lineRule="auto"/>
        <w:rPr>
          <w:rFonts w:ascii="Times New Roman" w:hAnsi="Times New Roman"/>
          <w:color w:val="31353B"/>
          <w:szCs w:val="21"/>
        </w:rPr>
      </w:pPr>
      <w:r>
        <w:rPr>
          <w:rFonts w:ascii="Times New Roman" w:hAnsi="Times New Roman" w:hint="eastAsia"/>
          <w:szCs w:val="21"/>
        </w:rPr>
        <w:t>Note</w:t>
      </w:r>
      <w:r>
        <w:rPr>
          <w:rFonts w:ascii="Times New Roman" w:hAnsi="Times New Roman"/>
          <w:szCs w:val="21"/>
        </w:rPr>
        <w:t xml:space="preserve">: </w:t>
      </w:r>
      <w:r>
        <w:rPr>
          <w:rFonts w:ascii="Times New Roman" w:hAnsi="Times New Roman"/>
          <w:color w:val="31353B"/>
          <w:szCs w:val="21"/>
        </w:rPr>
        <w:t>I</w:t>
      </w:r>
      <w:r w:rsidRPr="00BF46CB">
        <w:rPr>
          <w:rFonts w:ascii="Times New Roman" w:hAnsi="Times New Roman" w:hint="eastAsia"/>
          <w:color w:val="31353B"/>
          <w:szCs w:val="21"/>
        </w:rPr>
        <w:t>n the column of Immune checkpoint inhibitors (ICI</w:t>
      </w:r>
      <w:r>
        <w:rPr>
          <w:rFonts w:ascii="Times New Roman" w:hAnsi="Times New Roman"/>
          <w:color w:val="31353B"/>
          <w:szCs w:val="21"/>
        </w:rPr>
        <w:t>s</w:t>
      </w:r>
      <w:r w:rsidRPr="00BF46CB">
        <w:rPr>
          <w:rFonts w:ascii="Times New Roman" w:hAnsi="Times New Roman" w:hint="eastAsia"/>
          <w:color w:val="31353B"/>
          <w:szCs w:val="21"/>
        </w:rPr>
        <w:t>)</w:t>
      </w:r>
      <w:r>
        <w:rPr>
          <w:rFonts w:ascii="Times New Roman" w:hAnsi="Times New Roman"/>
          <w:color w:val="31353B"/>
          <w:szCs w:val="21"/>
        </w:rPr>
        <w:t xml:space="preserve">: </w:t>
      </w:r>
      <w:r w:rsidRPr="00BF46CB">
        <w:rPr>
          <w:rFonts w:ascii="Times New Roman" w:hAnsi="Times New Roman"/>
          <w:color w:val="31353B"/>
          <w:szCs w:val="21"/>
        </w:rPr>
        <w:t>Nivolumab</w:t>
      </w:r>
      <w:r>
        <w:rPr>
          <w:rFonts w:ascii="Times New Roman" w:hAnsi="Times New Roman"/>
          <w:color w:val="31353B"/>
          <w:szCs w:val="21"/>
        </w:rPr>
        <w:t>,</w:t>
      </w:r>
      <w:r w:rsidRPr="00BF46CB">
        <w:rPr>
          <w:rFonts w:ascii="Times New Roman" w:hAnsi="Times New Roman"/>
          <w:color w:val="31353B"/>
          <w:szCs w:val="21"/>
        </w:rPr>
        <w:t xml:space="preserve"> Pembrolizumab</w:t>
      </w:r>
      <w:r>
        <w:rPr>
          <w:rFonts w:ascii="Times New Roman" w:hAnsi="Times New Roman"/>
          <w:color w:val="31353B"/>
          <w:szCs w:val="21"/>
        </w:rPr>
        <w:t xml:space="preserve"> and </w:t>
      </w:r>
      <w:proofErr w:type="spellStart"/>
      <w:r w:rsidRPr="008F7BE3">
        <w:rPr>
          <w:rFonts w:ascii="Times New Roman" w:eastAsia="DengXian" w:hAnsi="Times New Roman"/>
          <w:color w:val="333333"/>
          <w:szCs w:val="21"/>
          <w:shd w:val="clear" w:color="auto" w:fill="FFFFFF"/>
        </w:rPr>
        <w:t>Camrelizumab</w:t>
      </w:r>
      <w:proofErr w:type="spellEnd"/>
      <w:r w:rsidRPr="00BF46CB">
        <w:rPr>
          <w:rFonts w:ascii="Times New Roman" w:hAnsi="Times New Roman"/>
          <w:color w:val="31353B"/>
          <w:szCs w:val="21"/>
        </w:rPr>
        <w:t xml:space="preserve"> are anti-PD-1 </w:t>
      </w:r>
      <w:r>
        <w:rPr>
          <w:rFonts w:ascii="Times New Roman" w:hAnsi="Times New Roman"/>
          <w:color w:val="31353B"/>
          <w:szCs w:val="21"/>
        </w:rPr>
        <w:t xml:space="preserve">ICIs, </w:t>
      </w:r>
      <w:r w:rsidRPr="00BF46CB">
        <w:rPr>
          <w:rFonts w:ascii="Times New Roman" w:hAnsi="Times New Roman"/>
          <w:color w:val="31353B"/>
          <w:szCs w:val="21"/>
        </w:rPr>
        <w:t xml:space="preserve">Atezolizumab is anti-PD-L1 </w:t>
      </w:r>
      <w:r>
        <w:rPr>
          <w:rFonts w:ascii="Times New Roman" w:hAnsi="Times New Roman"/>
          <w:color w:val="31353B"/>
          <w:szCs w:val="21"/>
        </w:rPr>
        <w:t>ICI,</w:t>
      </w:r>
      <w:r w:rsidRPr="006045FA">
        <w:rPr>
          <w:rFonts w:ascii="Times New Roman" w:eastAsia="DengXian" w:hAnsi="Times New Roman"/>
          <w:color w:val="000000"/>
          <w:kern w:val="0"/>
          <w:szCs w:val="21"/>
        </w:rPr>
        <w:t xml:space="preserve"> </w:t>
      </w:r>
      <w:r w:rsidRPr="008F7BE3">
        <w:rPr>
          <w:rFonts w:ascii="Times New Roman" w:eastAsia="DengXian" w:hAnsi="Times New Roman"/>
          <w:color w:val="000000"/>
          <w:kern w:val="0"/>
          <w:szCs w:val="21"/>
        </w:rPr>
        <w:t>Ipilimuma</w:t>
      </w:r>
      <w:r>
        <w:rPr>
          <w:rFonts w:ascii="Times New Roman" w:eastAsia="DengXian" w:hAnsi="Times New Roman"/>
          <w:color w:val="000000"/>
          <w:kern w:val="0"/>
          <w:szCs w:val="21"/>
        </w:rPr>
        <w:t xml:space="preserve">b </w:t>
      </w:r>
      <w:r>
        <w:rPr>
          <w:rFonts w:ascii="Times New Roman" w:eastAsia="DengXian" w:hAnsi="Times New Roman" w:hint="eastAsia"/>
          <w:color w:val="000000"/>
          <w:kern w:val="0"/>
          <w:szCs w:val="21"/>
        </w:rPr>
        <w:t>is</w:t>
      </w:r>
      <w:r>
        <w:rPr>
          <w:rFonts w:ascii="Times New Roman" w:hAnsi="Times New Roman" w:hint="eastAsia"/>
          <w:color w:val="31353B"/>
          <w:szCs w:val="21"/>
        </w:rPr>
        <w:t xml:space="preserve"> </w:t>
      </w:r>
      <w:r w:rsidRPr="00BF46CB">
        <w:rPr>
          <w:rFonts w:ascii="Times New Roman" w:hAnsi="Times New Roman" w:hint="eastAsia"/>
          <w:color w:val="31353B"/>
          <w:szCs w:val="21"/>
        </w:rPr>
        <w:t>anti-CTLA-4</w:t>
      </w:r>
      <w:r>
        <w:rPr>
          <w:rFonts w:ascii="Times New Roman" w:hAnsi="Times New Roman"/>
          <w:color w:val="31353B"/>
          <w:szCs w:val="21"/>
        </w:rPr>
        <w:t xml:space="preserve"> </w:t>
      </w:r>
      <w:r>
        <w:rPr>
          <w:rFonts w:ascii="Times New Roman" w:hAnsi="Times New Roman" w:hint="eastAsia"/>
          <w:color w:val="31353B"/>
          <w:szCs w:val="21"/>
        </w:rPr>
        <w:t>ICI</w:t>
      </w:r>
      <w:r w:rsidRPr="00BF46CB">
        <w:rPr>
          <w:rFonts w:ascii="Times New Roman" w:hAnsi="Times New Roman"/>
          <w:color w:val="31353B"/>
          <w:szCs w:val="21"/>
        </w:rPr>
        <w:t>.</w:t>
      </w:r>
    </w:p>
    <w:p w14:paraId="2EB3214E" w14:textId="1DBE3A94" w:rsidR="00B24C98" w:rsidRPr="008F7BE3" w:rsidRDefault="00D4734B" w:rsidP="00B24C98">
      <w:pPr>
        <w:pStyle w:val="1"/>
        <w:spacing w:line="360" w:lineRule="auto"/>
        <w:ind w:left="0" w:firstLine="0"/>
        <w:rPr>
          <w:b/>
          <w:bCs/>
          <w:szCs w:val="21"/>
        </w:rPr>
      </w:pPr>
      <w:r w:rsidRPr="008F7BE3">
        <w:rPr>
          <w:b/>
          <w:bCs/>
          <w:szCs w:val="21"/>
        </w:rPr>
        <w:t>R</w:t>
      </w:r>
      <w:r w:rsidRPr="008F7BE3">
        <w:rPr>
          <w:rFonts w:hint="eastAsia"/>
          <w:b/>
          <w:bCs/>
          <w:szCs w:val="21"/>
        </w:rPr>
        <w:t>eference</w:t>
      </w:r>
    </w:p>
    <w:p w14:paraId="56DE5BFE" w14:textId="334D11DD" w:rsidR="00D4734B" w:rsidRPr="008F7BE3" w:rsidRDefault="00D4734B" w:rsidP="00D4734B">
      <w:pPr>
        <w:pStyle w:val="1"/>
        <w:rPr>
          <w:szCs w:val="21"/>
        </w:rPr>
      </w:pPr>
      <w:r w:rsidRPr="008F7BE3">
        <w:rPr>
          <w:szCs w:val="21"/>
        </w:rPr>
        <w:fldChar w:fldCharType="begin"/>
      </w:r>
      <w:r w:rsidRPr="008F7BE3">
        <w:rPr>
          <w:szCs w:val="21"/>
        </w:rPr>
        <w:instrText xml:space="preserve"> ADDIN ZOTERO_BIBL {"uncited":[],"omitted":[],"custom":[]} CSL_BIBLIOGRAPHY </w:instrText>
      </w:r>
      <w:r w:rsidRPr="008F7BE3">
        <w:rPr>
          <w:szCs w:val="21"/>
        </w:rPr>
        <w:fldChar w:fldCharType="separate"/>
      </w:r>
      <w:r w:rsidRPr="008F7BE3">
        <w:rPr>
          <w:szCs w:val="21"/>
        </w:rPr>
        <w:t xml:space="preserve">1. </w:t>
      </w:r>
      <w:r w:rsidRPr="008F7BE3">
        <w:rPr>
          <w:szCs w:val="21"/>
        </w:rPr>
        <w:tab/>
        <w:t xml:space="preserve">Lee JJX, Chan A, Tang T. Tuberculosis reactivation in a patient receiving anti-programmed death-1 (PD-1) inhibitor for relapsed Hodgkin’s lymphoma. </w:t>
      </w:r>
      <w:r w:rsidRPr="008F7BE3">
        <w:rPr>
          <w:i/>
          <w:iCs/>
          <w:szCs w:val="21"/>
        </w:rPr>
        <w:t>Acta Oncol</w:t>
      </w:r>
      <w:r w:rsidRPr="008F7BE3">
        <w:rPr>
          <w:szCs w:val="21"/>
        </w:rPr>
        <w:t xml:space="preserve"> (2016) 55:519–520. doi: 10.3109/0284186X.2015.1125017</w:t>
      </w:r>
    </w:p>
    <w:p w14:paraId="2B7BF225" w14:textId="77777777" w:rsidR="00D4734B" w:rsidRPr="008F7BE3" w:rsidRDefault="00D4734B" w:rsidP="00D4734B">
      <w:pPr>
        <w:pStyle w:val="1"/>
        <w:rPr>
          <w:szCs w:val="21"/>
        </w:rPr>
      </w:pPr>
      <w:r w:rsidRPr="008F7BE3">
        <w:rPr>
          <w:szCs w:val="21"/>
        </w:rPr>
        <w:lastRenderedPageBreak/>
        <w:t xml:space="preserve">2. </w:t>
      </w:r>
      <w:r w:rsidRPr="008F7BE3">
        <w:rPr>
          <w:szCs w:val="21"/>
        </w:rPr>
        <w:tab/>
        <w:t xml:space="preserve">Fujita K, Terashima T, Mio T. Anti-PD1 Antibody Treatment and the Development of Acute Pulmonary Tuberculosis. </w:t>
      </w:r>
      <w:r w:rsidRPr="008F7BE3">
        <w:rPr>
          <w:i/>
          <w:iCs/>
          <w:szCs w:val="21"/>
        </w:rPr>
        <w:t>J Thorac Oncol</w:t>
      </w:r>
      <w:r w:rsidRPr="008F7BE3">
        <w:rPr>
          <w:szCs w:val="21"/>
        </w:rPr>
        <w:t xml:space="preserve"> (2016) 11:2238–2240. doi: 10.1016/j.jtho.2016.07.006</w:t>
      </w:r>
    </w:p>
    <w:p w14:paraId="4D054B3C" w14:textId="77777777" w:rsidR="00D4734B" w:rsidRPr="008F7BE3" w:rsidRDefault="00D4734B" w:rsidP="00D4734B">
      <w:pPr>
        <w:pStyle w:val="1"/>
        <w:rPr>
          <w:szCs w:val="21"/>
        </w:rPr>
      </w:pPr>
      <w:r w:rsidRPr="008F7BE3">
        <w:rPr>
          <w:szCs w:val="21"/>
        </w:rPr>
        <w:t xml:space="preserve">3. </w:t>
      </w:r>
      <w:r w:rsidRPr="008F7BE3">
        <w:rPr>
          <w:szCs w:val="21"/>
        </w:rPr>
        <w:tab/>
        <w:t xml:space="preserve">Chu Y-C, Fang K-C, Chen H-C, Yeh Y-C, Tseng C-E, Chou T-Y, Lai C-L. Pericardial Tamponade Caused by a Hypersensitivity Response to Tuberculosis Reactivation after Anti–PD-1 Treatment in a Patient with Advanced Pulmonary Adenocarcinoma. </w:t>
      </w:r>
      <w:r w:rsidRPr="008F7BE3">
        <w:rPr>
          <w:i/>
          <w:iCs/>
          <w:szCs w:val="21"/>
        </w:rPr>
        <w:t>Journal of Thoracic Oncology</w:t>
      </w:r>
      <w:r w:rsidRPr="008F7BE3">
        <w:rPr>
          <w:szCs w:val="21"/>
        </w:rPr>
        <w:t xml:space="preserve"> (2017) 12:e111–e114. doi: 10.1016/j.jtho.2017.03.012</w:t>
      </w:r>
    </w:p>
    <w:p w14:paraId="5F2415CF" w14:textId="77777777" w:rsidR="00D4734B" w:rsidRPr="008F7BE3" w:rsidRDefault="00D4734B" w:rsidP="00D4734B">
      <w:pPr>
        <w:pStyle w:val="1"/>
        <w:rPr>
          <w:szCs w:val="21"/>
        </w:rPr>
      </w:pPr>
      <w:r w:rsidRPr="008F7BE3">
        <w:rPr>
          <w:szCs w:val="21"/>
        </w:rPr>
        <w:t xml:space="preserve">4. </w:t>
      </w:r>
      <w:r w:rsidRPr="008F7BE3">
        <w:rPr>
          <w:szCs w:val="21"/>
        </w:rPr>
        <w:tab/>
        <w:t xml:space="preserve">Jensen KH, Persson G, Bondgaard A-L, Pøhl M. Development of pulmonary tuberculosis following treatment with anti-PD-1 for non-small cell lung cancer. </w:t>
      </w:r>
      <w:r w:rsidRPr="008F7BE3">
        <w:rPr>
          <w:i/>
          <w:iCs/>
          <w:szCs w:val="21"/>
        </w:rPr>
        <w:t>Acta Oncol</w:t>
      </w:r>
      <w:r w:rsidRPr="008F7BE3">
        <w:rPr>
          <w:szCs w:val="21"/>
        </w:rPr>
        <w:t xml:space="preserve"> (2018) 57:1127–1128. doi: 10.1080/0284186X.2018.1433877</w:t>
      </w:r>
    </w:p>
    <w:p w14:paraId="06659E50" w14:textId="77777777" w:rsidR="00D4734B" w:rsidRPr="008F7BE3" w:rsidRDefault="00D4734B" w:rsidP="00D4734B">
      <w:pPr>
        <w:pStyle w:val="1"/>
        <w:rPr>
          <w:szCs w:val="21"/>
        </w:rPr>
      </w:pPr>
      <w:r w:rsidRPr="008F7BE3">
        <w:rPr>
          <w:szCs w:val="21"/>
        </w:rPr>
        <w:t xml:space="preserve">5. </w:t>
      </w:r>
      <w:r w:rsidRPr="008F7BE3">
        <w:rPr>
          <w:szCs w:val="21"/>
        </w:rPr>
        <w:tab/>
        <w:t xml:space="preserve">Picchi H, Mateus C, Chouaid C, Besse B, Marabelle A, Michot JM, Champiat S, Voisin AL, Lambotte O. Infectious complications associated with the use of immune checkpoint inhibitors in oncology: reactivation of tuberculosis after anti PD-1 treatment. </w:t>
      </w:r>
      <w:r w:rsidRPr="008F7BE3">
        <w:rPr>
          <w:i/>
          <w:iCs/>
          <w:szCs w:val="21"/>
        </w:rPr>
        <w:t>Clin Microbiol Infec</w:t>
      </w:r>
      <w:r w:rsidRPr="008F7BE3">
        <w:rPr>
          <w:szCs w:val="21"/>
        </w:rPr>
        <w:t xml:space="preserve"> (2018) 24:216–218. doi: 10.1016/j.cmi.2017.12.003</w:t>
      </w:r>
    </w:p>
    <w:p w14:paraId="03771D10" w14:textId="77777777" w:rsidR="00D4734B" w:rsidRPr="008F7BE3" w:rsidRDefault="00D4734B" w:rsidP="00D4734B">
      <w:pPr>
        <w:pStyle w:val="1"/>
        <w:rPr>
          <w:szCs w:val="21"/>
        </w:rPr>
      </w:pPr>
      <w:r w:rsidRPr="008F7BE3">
        <w:rPr>
          <w:szCs w:val="21"/>
        </w:rPr>
        <w:t xml:space="preserve">6. </w:t>
      </w:r>
      <w:r w:rsidRPr="008F7BE3">
        <w:rPr>
          <w:szCs w:val="21"/>
        </w:rPr>
        <w:tab/>
        <w:t xml:space="preserve">Tetikkurt S, Taş F, Emre F, Özsoy Ş, Bilece ZT. Significant Neutrophilic Emperipolesis in Squamous Cell Carcinoma. </w:t>
      </w:r>
      <w:r w:rsidRPr="008F7BE3">
        <w:rPr>
          <w:i/>
          <w:iCs/>
          <w:szCs w:val="21"/>
        </w:rPr>
        <w:t>Case Rep in Oncol Med</w:t>
      </w:r>
      <w:r w:rsidRPr="008F7BE3">
        <w:rPr>
          <w:szCs w:val="21"/>
        </w:rPr>
        <w:t xml:space="preserve"> (2018) 2018:1–5. doi: 10.1155/2018/1301562</w:t>
      </w:r>
    </w:p>
    <w:p w14:paraId="0BA2928F" w14:textId="77777777" w:rsidR="00D4734B" w:rsidRPr="008F7BE3" w:rsidRDefault="00D4734B" w:rsidP="00D4734B">
      <w:pPr>
        <w:pStyle w:val="1"/>
        <w:rPr>
          <w:szCs w:val="21"/>
        </w:rPr>
      </w:pPr>
      <w:r w:rsidRPr="008F7BE3">
        <w:rPr>
          <w:szCs w:val="21"/>
        </w:rPr>
        <w:t xml:space="preserve">7. </w:t>
      </w:r>
      <w:r w:rsidRPr="008F7BE3">
        <w:rPr>
          <w:szCs w:val="21"/>
        </w:rPr>
        <w:tab/>
        <w:t xml:space="preserve">He W, Zhang X, Li W, Kong C, Wang Y, Zhu L, Xu R, Deng G, Zhang P. Activated pulmonary tuberculosis in a patient with melanoma during PD-1 inhibition: a case report. </w:t>
      </w:r>
      <w:r w:rsidRPr="008F7BE3">
        <w:rPr>
          <w:i/>
          <w:iCs/>
          <w:szCs w:val="21"/>
        </w:rPr>
        <w:t>OTT</w:t>
      </w:r>
      <w:r w:rsidRPr="008F7BE3">
        <w:rPr>
          <w:szCs w:val="21"/>
        </w:rPr>
        <w:t xml:space="preserve"> (2018) Volume 11:7423–7427. doi: 10.2147/OTT.S178246</w:t>
      </w:r>
    </w:p>
    <w:p w14:paraId="76DD1DB6" w14:textId="77777777" w:rsidR="00D4734B" w:rsidRPr="008F7BE3" w:rsidRDefault="00D4734B" w:rsidP="00D4734B">
      <w:pPr>
        <w:pStyle w:val="1"/>
        <w:rPr>
          <w:szCs w:val="21"/>
        </w:rPr>
      </w:pPr>
      <w:r w:rsidRPr="008F7BE3">
        <w:rPr>
          <w:szCs w:val="21"/>
        </w:rPr>
        <w:t xml:space="preserve">8. </w:t>
      </w:r>
      <w:r w:rsidRPr="008F7BE3">
        <w:rPr>
          <w:szCs w:val="21"/>
        </w:rPr>
        <w:tab/>
        <w:t xml:space="preserve">Takata S, Koh G, Han Y, Yoshida H, Shiroyama T, Takada H, Masuhiro K, Nasu S, Morita S, Tanaka A, et al. Paradoxical response in a patient with non-small cell lung cancer who received nivolumab followed by anti-Mycobacterium tuberculosis agents. </w:t>
      </w:r>
      <w:r w:rsidRPr="008F7BE3">
        <w:rPr>
          <w:i/>
          <w:iCs/>
          <w:szCs w:val="21"/>
        </w:rPr>
        <w:t>J Infect Chemother</w:t>
      </w:r>
      <w:r w:rsidRPr="008F7BE3">
        <w:rPr>
          <w:szCs w:val="21"/>
        </w:rPr>
        <w:t xml:space="preserve"> (2019) 25:54–58. doi: 10.1016/j.jiac.2018.06.016</w:t>
      </w:r>
    </w:p>
    <w:p w14:paraId="1BC9BDF0" w14:textId="77777777" w:rsidR="00D4734B" w:rsidRPr="008F7BE3" w:rsidRDefault="00D4734B" w:rsidP="00D4734B">
      <w:pPr>
        <w:pStyle w:val="1"/>
        <w:rPr>
          <w:szCs w:val="21"/>
        </w:rPr>
      </w:pPr>
      <w:r w:rsidRPr="008F7BE3">
        <w:rPr>
          <w:szCs w:val="21"/>
        </w:rPr>
        <w:t xml:space="preserve">9. </w:t>
      </w:r>
      <w:r w:rsidRPr="008F7BE3">
        <w:rPr>
          <w:szCs w:val="21"/>
        </w:rPr>
        <w:tab/>
        <w:t xml:space="preserve">Barber DL, Sakai S, Kudchadkar RR, Fling SP, Day TA, Vergara JA, Ashkin D, Cheng JH, Lundgren LM, Raabe VN, et al. Tuberculosis following PD-1 blockade for cancer immunotherapy. </w:t>
      </w:r>
      <w:r w:rsidRPr="008F7BE3">
        <w:rPr>
          <w:i/>
          <w:iCs/>
          <w:szCs w:val="21"/>
        </w:rPr>
        <w:t>Sci Transl Med</w:t>
      </w:r>
      <w:r w:rsidRPr="008F7BE3">
        <w:rPr>
          <w:szCs w:val="21"/>
        </w:rPr>
        <w:t xml:space="preserve"> (2019) 11:eaat2702. doi: 10.1126/scitranslmed.aat2702</w:t>
      </w:r>
    </w:p>
    <w:p w14:paraId="25886C8B" w14:textId="77777777" w:rsidR="00D4734B" w:rsidRPr="008F7BE3" w:rsidRDefault="00D4734B" w:rsidP="00D4734B">
      <w:pPr>
        <w:pStyle w:val="1"/>
        <w:rPr>
          <w:szCs w:val="21"/>
        </w:rPr>
      </w:pPr>
      <w:r w:rsidRPr="008F7BE3">
        <w:rPr>
          <w:szCs w:val="21"/>
        </w:rPr>
        <w:t xml:space="preserve">10. </w:t>
      </w:r>
      <w:r w:rsidRPr="008F7BE3">
        <w:rPr>
          <w:szCs w:val="21"/>
        </w:rPr>
        <w:tab/>
        <w:t xml:space="preserve">Tsai C-C, Chen J-H, Wang Y-C, Chang F-Y. Re-activation of pulmonary tuberculosis during anti-programmed death-1 (PD-1) treatment. </w:t>
      </w:r>
      <w:r w:rsidRPr="008F7BE3">
        <w:rPr>
          <w:i/>
          <w:iCs/>
          <w:szCs w:val="21"/>
        </w:rPr>
        <w:t>QJM: Int J Med</w:t>
      </w:r>
      <w:r w:rsidRPr="008F7BE3">
        <w:rPr>
          <w:szCs w:val="21"/>
        </w:rPr>
        <w:t xml:space="preserve"> (2019) 112:41–42. doi: 10.1093/qjmed/hcy243</w:t>
      </w:r>
    </w:p>
    <w:p w14:paraId="7DB8C77D" w14:textId="77777777" w:rsidR="00D4734B" w:rsidRPr="008F7BE3" w:rsidRDefault="00D4734B" w:rsidP="00D4734B">
      <w:pPr>
        <w:pStyle w:val="1"/>
        <w:rPr>
          <w:szCs w:val="21"/>
        </w:rPr>
      </w:pPr>
      <w:r w:rsidRPr="008F7BE3">
        <w:rPr>
          <w:szCs w:val="21"/>
        </w:rPr>
        <w:t xml:space="preserve">11. </w:t>
      </w:r>
      <w:r w:rsidRPr="008F7BE3">
        <w:rPr>
          <w:szCs w:val="21"/>
        </w:rPr>
        <w:tab/>
        <w:t xml:space="preserve">van Eeden R, Rapoport BL, Smit T, Anderson R. Tuberculosis Infection in a Patient Treated With Nivolumab for Non-small Cell Lung Cancer: Case Report and Literature Review. </w:t>
      </w:r>
      <w:r w:rsidRPr="008F7BE3">
        <w:rPr>
          <w:i/>
          <w:iCs/>
          <w:szCs w:val="21"/>
        </w:rPr>
        <w:t>Front Oncol</w:t>
      </w:r>
      <w:r w:rsidRPr="008F7BE3">
        <w:rPr>
          <w:szCs w:val="21"/>
        </w:rPr>
        <w:t xml:space="preserve"> (2019) 9:659. doi: 10.3389/fonc.2019.00659</w:t>
      </w:r>
    </w:p>
    <w:p w14:paraId="34CA130D" w14:textId="77777777" w:rsidR="00D4734B" w:rsidRPr="008F7BE3" w:rsidRDefault="00D4734B" w:rsidP="00D4734B">
      <w:pPr>
        <w:pStyle w:val="1"/>
        <w:rPr>
          <w:szCs w:val="21"/>
        </w:rPr>
      </w:pPr>
      <w:r w:rsidRPr="008F7BE3">
        <w:rPr>
          <w:szCs w:val="21"/>
        </w:rPr>
        <w:t xml:space="preserve">12. </w:t>
      </w:r>
      <w:r w:rsidRPr="008F7BE3">
        <w:rPr>
          <w:szCs w:val="21"/>
        </w:rPr>
        <w:tab/>
        <w:t xml:space="preserve">Inthasot V, Bruyneel M, Muylle I, Ninane V. Severe pulmonary infections complicating nivolumab treatment for lung cancer: a report of two cases. </w:t>
      </w:r>
      <w:r w:rsidRPr="008F7BE3">
        <w:rPr>
          <w:i/>
          <w:iCs/>
          <w:szCs w:val="21"/>
        </w:rPr>
        <w:t>Acta Clin Belg</w:t>
      </w:r>
      <w:r w:rsidRPr="008F7BE3">
        <w:rPr>
          <w:szCs w:val="21"/>
        </w:rPr>
        <w:t xml:space="preserve"> (2020) 75:308–310. doi: 10.1080/17843286.2019.1629078</w:t>
      </w:r>
    </w:p>
    <w:p w14:paraId="4749B150" w14:textId="77777777" w:rsidR="00D4734B" w:rsidRPr="008F7BE3" w:rsidRDefault="00D4734B" w:rsidP="00D4734B">
      <w:pPr>
        <w:pStyle w:val="1"/>
        <w:rPr>
          <w:szCs w:val="21"/>
        </w:rPr>
      </w:pPr>
      <w:r w:rsidRPr="008F7BE3">
        <w:rPr>
          <w:szCs w:val="21"/>
        </w:rPr>
        <w:t xml:space="preserve">13. </w:t>
      </w:r>
      <w:r w:rsidRPr="008F7BE3">
        <w:rPr>
          <w:szCs w:val="21"/>
        </w:rPr>
        <w:tab/>
        <w:t xml:space="preserve">Elkington PT, Bateman AC, Thomas GJ, Ottensmeier CH. Implications of Tuberculosis Reactivation after Immune Checkpoint Inhibition. </w:t>
      </w:r>
      <w:r w:rsidRPr="008F7BE3">
        <w:rPr>
          <w:i/>
          <w:iCs/>
          <w:szCs w:val="21"/>
        </w:rPr>
        <w:t>Am J Respir Crit Care Med</w:t>
      </w:r>
      <w:r w:rsidRPr="008F7BE3">
        <w:rPr>
          <w:szCs w:val="21"/>
        </w:rPr>
        <w:t xml:space="preserve"> (2018) 198:1451–1453. doi: 10.1164/rccm.201807-1250LE</w:t>
      </w:r>
    </w:p>
    <w:p w14:paraId="712430DD" w14:textId="77777777" w:rsidR="00D4734B" w:rsidRPr="008F7BE3" w:rsidRDefault="00D4734B" w:rsidP="00D4734B">
      <w:pPr>
        <w:pStyle w:val="1"/>
        <w:rPr>
          <w:szCs w:val="21"/>
        </w:rPr>
      </w:pPr>
      <w:r w:rsidRPr="008F7BE3">
        <w:rPr>
          <w:szCs w:val="21"/>
        </w:rPr>
        <w:t xml:space="preserve">14. </w:t>
      </w:r>
      <w:r w:rsidRPr="008F7BE3">
        <w:rPr>
          <w:szCs w:val="21"/>
        </w:rPr>
        <w:tab/>
        <w:t xml:space="preserve">Kim TH, Kim J. P3.CR-16 A Case of Toxic Hepatic Event Occurring in Combination Treatment with Nivolumab and Anti-Tuberculosis in Advanced Lung Cancer. </w:t>
      </w:r>
      <w:r w:rsidRPr="008F7BE3">
        <w:rPr>
          <w:i/>
          <w:iCs/>
          <w:szCs w:val="21"/>
        </w:rPr>
        <w:t>J Thorac Oncol</w:t>
      </w:r>
      <w:r w:rsidRPr="008F7BE3">
        <w:rPr>
          <w:szCs w:val="21"/>
        </w:rPr>
        <w:t xml:space="preserve"> (2018) 13:S1034. doi: 10.1016/j.jtho.2018.08.1995</w:t>
      </w:r>
    </w:p>
    <w:p w14:paraId="14737038" w14:textId="77777777" w:rsidR="00D4734B" w:rsidRPr="008F7BE3" w:rsidRDefault="00D4734B" w:rsidP="00D4734B">
      <w:pPr>
        <w:pStyle w:val="1"/>
        <w:rPr>
          <w:szCs w:val="21"/>
        </w:rPr>
      </w:pPr>
      <w:r w:rsidRPr="008F7BE3">
        <w:rPr>
          <w:szCs w:val="21"/>
        </w:rPr>
        <w:t xml:space="preserve">15. </w:t>
      </w:r>
      <w:r w:rsidRPr="008F7BE3">
        <w:rPr>
          <w:szCs w:val="21"/>
        </w:rPr>
        <w:tab/>
        <w:t xml:space="preserve">Suliman AM, Bek SA, Elkhatim MS, Husain AA, Mismar AY, Eldean MZS, Lengyel Z, Elazzazy S, Rasul KI, Omar NE. Tuberculosis following programmed cell death receptor-1 (PD-1) inhibitor in a patient with non-small cell lung cancer. Case report and literature review. </w:t>
      </w:r>
      <w:r w:rsidRPr="008F7BE3">
        <w:rPr>
          <w:i/>
          <w:iCs/>
          <w:szCs w:val="21"/>
        </w:rPr>
        <w:t>Cancer Immunol Immun</w:t>
      </w:r>
      <w:r w:rsidRPr="008F7BE3">
        <w:rPr>
          <w:szCs w:val="21"/>
        </w:rPr>
        <w:t xml:space="preserve"> (2021) 70:935–944. doi: 10.1007/s00262-020-02726-1</w:t>
      </w:r>
    </w:p>
    <w:p w14:paraId="2BA4D768" w14:textId="77777777" w:rsidR="00D4734B" w:rsidRPr="008F7BE3" w:rsidRDefault="00D4734B" w:rsidP="00D4734B">
      <w:pPr>
        <w:pStyle w:val="1"/>
        <w:rPr>
          <w:szCs w:val="21"/>
        </w:rPr>
      </w:pPr>
      <w:r w:rsidRPr="008F7BE3">
        <w:rPr>
          <w:szCs w:val="21"/>
        </w:rPr>
        <w:t xml:space="preserve">16. </w:t>
      </w:r>
      <w:r w:rsidRPr="008F7BE3">
        <w:rPr>
          <w:szCs w:val="21"/>
        </w:rPr>
        <w:tab/>
        <w:t xml:space="preserve">Anastasopoulou A, Ziogas DC, Samarkos M, Kirkwood JM, Gogas H. Reactivation of tuberculosis in cancer patients following administration of immune checkpoint inhibitors: current evidence and clinical practice recommendations. </w:t>
      </w:r>
      <w:r w:rsidRPr="008F7BE3">
        <w:rPr>
          <w:i/>
          <w:iCs/>
          <w:szCs w:val="21"/>
        </w:rPr>
        <w:t>J Immunother Cancer</w:t>
      </w:r>
      <w:r w:rsidRPr="008F7BE3">
        <w:rPr>
          <w:szCs w:val="21"/>
        </w:rPr>
        <w:t xml:space="preserve"> (2019) 7:239. doi: 10.1186/s40425-019-0717-7</w:t>
      </w:r>
    </w:p>
    <w:p w14:paraId="12B89DC3" w14:textId="0A9F8405" w:rsidR="00D4734B" w:rsidRPr="008F7BE3" w:rsidRDefault="00D4734B">
      <w:pPr>
        <w:rPr>
          <w:rFonts w:ascii="Times New Roman" w:hAnsi="Times New Roman"/>
          <w:szCs w:val="21"/>
        </w:rPr>
      </w:pPr>
      <w:r w:rsidRPr="008F7BE3">
        <w:rPr>
          <w:rFonts w:ascii="Times New Roman" w:hAnsi="Times New Roman"/>
          <w:szCs w:val="21"/>
        </w:rPr>
        <w:fldChar w:fldCharType="end"/>
      </w:r>
    </w:p>
    <w:sectPr w:rsidR="00D4734B" w:rsidRPr="008F7BE3" w:rsidSect="006D5603">
      <w:pgSz w:w="31678" w:h="24098" w:orient="landscape" w:code="8"/>
      <w:pgMar w:top="1797" w:right="397" w:bottom="1797" w:left="3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BEC6" w14:textId="77777777" w:rsidR="00C0071A" w:rsidRDefault="00C0071A" w:rsidP="009F1F52">
      <w:r>
        <w:separator/>
      </w:r>
    </w:p>
  </w:endnote>
  <w:endnote w:type="continuationSeparator" w:id="0">
    <w:p w14:paraId="1AC09A18" w14:textId="77777777" w:rsidR="00C0071A" w:rsidRDefault="00C0071A" w:rsidP="009F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EDB3" w14:textId="77777777" w:rsidR="00C0071A" w:rsidRDefault="00C0071A" w:rsidP="009F1F52">
      <w:r>
        <w:separator/>
      </w:r>
    </w:p>
  </w:footnote>
  <w:footnote w:type="continuationSeparator" w:id="0">
    <w:p w14:paraId="02764D1E" w14:textId="77777777" w:rsidR="00C0071A" w:rsidRDefault="00C0071A" w:rsidP="009F1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F0"/>
    <w:rsid w:val="00022418"/>
    <w:rsid w:val="000448CC"/>
    <w:rsid w:val="0004585B"/>
    <w:rsid w:val="00072E8C"/>
    <w:rsid w:val="0008457C"/>
    <w:rsid w:val="000F32B1"/>
    <w:rsid w:val="00183F5E"/>
    <w:rsid w:val="001906FD"/>
    <w:rsid w:val="001D70F0"/>
    <w:rsid w:val="002B120E"/>
    <w:rsid w:val="00305200"/>
    <w:rsid w:val="003759FA"/>
    <w:rsid w:val="003E5D80"/>
    <w:rsid w:val="003E71F9"/>
    <w:rsid w:val="00420CF1"/>
    <w:rsid w:val="00514703"/>
    <w:rsid w:val="005571AF"/>
    <w:rsid w:val="005A4E85"/>
    <w:rsid w:val="006045FA"/>
    <w:rsid w:val="00634E75"/>
    <w:rsid w:val="006D5603"/>
    <w:rsid w:val="007240B8"/>
    <w:rsid w:val="00801B1E"/>
    <w:rsid w:val="008F7BE3"/>
    <w:rsid w:val="0090038F"/>
    <w:rsid w:val="009C2B97"/>
    <w:rsid w:val="009F1F52"/>
    <w:rsid w:val="00A62F50"/>
    <w:rsid w:val="00A96C92"/>
    <w:rsid w:val="00AB7E03"/>
    <w:rsid w:val="00AC1DDF"/>
    <w:rsid w:val="00B24C98"/>
    <w:rsid w:val="00B7040F"/>
    <w:rsid w:val="00BB0E56"/>
    <w:rsid w:val="00C0071A"/>
    <w:rsid w:val="00C553C7"/>
    <w:rsid w:val="00D4734B"/>
    <w:rsid w:val="00D67F7F"/>
    <w:rsid w:val="00DB721E"/>
    <w:rsid w:val="00DF2CD5"/>
    <w:rsid w:val="00E515BC"/>
    <w:rsid w:val="00E727CE"/>
    <w:rsid w:val="00FD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23AC6"/>
  <w15:chartTrackingRefBased/>
  <w15:docId w15:val="{B9EF9AA7-02CF-4851-9383-0B530543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52"/>
    <w:pPr>
      <w:widowControl w:val="0"/>
      <w:jc w:val="both"/>
    </w:pPr>
    <w:rPr>
      <w:rFonts w:ascii="Calibri" w:eastAsia="SimSu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F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9F1F52"/>
    <w:rPr>
      <w:sz w:val="18"/>
      <w:szCs w:val="18"/>
    </w:rPr>
  </w:style>
  <w:style w:type="paragraph" w:styleId="Footer">
    <w:name w:val="footer"/>
    <w:basedOn w:val="Normal"/>
    <w:link w:val="FooterChar"/>
    <w:uiPriority w:val="99"/>
    <w:unhideWhenUsed/>
    <w:rsid w:val="009F1F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9F1F52"/>
    <w:rPr>
      <w:sz w:val="18"/>
      <w:szCs w:val="18"/>
    </w:rPr>
  </w:style>
  <w:style w:type="paragraph" w:customStyle="1" w:styleId="1">
    <w:name w:val="书目1"/>
    <w:basedOn w:val="Normal"/>
    <w:link w:val="Bibliography"/>
    <w:rsid w:val="00D4734B"/>
    <w:pPr>
      <w:tabs>
        <w:tab w:val="left" w:pos="500"/>
      </w:tabs>
      <w:spacing w:after="240"/>
      <w:ind w:left="504" w:hanging="504"/>
    </w:pPr>
    <w:rPr>
      <w:rFonts w:ascii="Times New Roman" w:hAnsi="Times New Roman"/>
    </w:rPr>
  </w:style>
  <w:style w:type="character" w:customStyle="1" w:styleId="Bibliography">
    <w:name w:val="Bibliography 字符"/>
    <w:basedOn w:val="DefaultParagraphFont"/>
    <w:link w:val="1"/>
    <w:rsid w:val="00D4734B"/>
    <w:rPr>
      <w:rFonts w:ascii="Times New Roman" w:eastAsia="SimSun" w:hAnsi="Times New Roman" w:cs="Times New Roman"/>
      <w:szCs w:val="24"/>
    </w:rPr>
  </w:style>
  <w:style w:type="paragraph" w:styleId="Revision">
    <w:name w:val="Revision"/>
    <w:hidden/>
    <w:uiPriority w:val="99"/>
    <w:semiHidden/>
    <w:rsid w:val="00C553C7"/>
    <w:rPr>
      <w:rFonts w:ascii="Calibri" w:eastAsia="SimSu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5727</Words>
  <Characters>32650</Characters>
  <Application>Microsoft Office Word</Application>
  <DocSecurity>0</DocSecurity>
  <Lines>272</Lines>
  <Paragraphs>76</Paragraphs>
  <ScaleCrop>false</ScaleCrop>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静希</dc:creator>
  <cp:keywords/>
  <dc:description/>
  <cp:lastModifiedBy>Megan Bond</cp:lastModifiedBy>
  <cp:revision>3</cp:revision>
  <dcterms:created xsi:type="dcterms:W3CDTF">2023-04-23T09:23:00Z</dcterms:created>
  <dcterms:modified xsi:type="dcterms:W3CDTF">2023-05-22T14:47:00Z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zotero-version="6.0.21"&gt;&lt;session id="1cNhYSiJ"/&gt;&lt;style id="http://www.zotero.org/styles/frontiers-in-immunology" hasBibliography="1" bibliographyStyleHasBeenSet="1"/&gt;&lt;prefs&gt;&lt;pref name="fieldType" value="Field"/&gt;&lt;/prefs&gt;&lt;/data&gt;</vt:lpwstr>
  </property>
</Properties>
</file>