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CC2D61" w:rsidRDefault="00654E8F" w:rsidP="0001436A">
      <w:pPr>
        <w:pStyle w:val="SupplementaryMaterial"/>
        <w:rPr>
          <w:b w:val="0"/>
        </w:rPr>
      </w:pPr>
      <w:r w:rsidRPr="00CC2D61">
        <w:t>Supplementary Material</w:t>
      </w:r>
    </w:p>
    <w:p w14:paraId="0BF7C8A6" w14:textId="77777777" w:rsidR="00A04D88" w:rsidRPr="00CC2D61" w:rsidRDefault="00A04D88" w:rsidP="00A04D88">
      <w:pPr>
        <w:pStyle w:val="AuthorList"/>
        <w:rPr>
          <w:sz w:val="32"/>
          <w:szCs w:val="32"/>
        </w:rPr>
      </w:pPr>
      <w:r w:rsidRPr="00D666EF">
        <w:rPr>
          <w:sz w:val="32"/>
          <w:szCs w:val="32"/>
        </w:rPr>
        <w:t>Interdisciplinary and interprofessional communication intervention: How psychological safety fosters communication and increases patient safety</w:t>
      </w:r>
      <w:r w:rsidRPr="00CC2D61">
        <w:rPr>
          <w:sz w:val="32"/>
          <w:szCs w:val="32"/>
        </w:rPr>
        <w:t xml:space="preserve"> </w:t>
      </w:r>
    </w:p>
    <w:p w14:paraId="1A329C3F" w14:textId="5EEAF947" w:rsidR="00A04D88" w:rsidRPr="00CC2D61" w:rsidRDefault="00A04D88" w:rsidP="00A04D88">
      <w:pPr>
        <w:pStyle w:val="AuthorList"/>
        <w:rPr>
          <w:color w:val="000000" w:themeColor="text1"/>
        </w:rPr>
      </w:pPr>
      <w:r w:rsidRPr="00CC2D61">
        <w:rPr>
          <w:color w:val="000000" w:themeColor="text1"/>
        </w:rPr>
        <w:t>Johanna Elisa Dietl</w:t>
      </w:r>
      <w:r w:rsidRPr="00CC2D61">
        <w:rPr>
          <w:color w:val="000000" w:themeColor="text1"/>
          <w:vertAlign w:val="superscript"/>
        </w:rPr>
        <w:t>*</w:t>
      </w:r>
      <w:r w:rsidRPr="00CC2D61">
        <w:rPr>
          <w:color w:val="000000" w:themeColor="text1"/>
        </w:rPr>
        <w:t xml:space="preserve">, Christina Derksen, </w:t>
      </w:r>
      <w:r w:rsidR="007A1024" w:rsidRPr="00CC2D61">
        <w:rPr>
          <w:color w:val="000000" w:themeColor="text1"/>
        </w:rPr>
        <w:t xml:space="preserve">Franziska Maria Keller, </w:t>
      </w:r>
      <w:r w:rsidRPr="00CC2D61">
        <w:rPr>
          <w:color w:val="000000" w:themeColor="text1"/>
        </w:rPr>
        <w:t>Sonia Lippke</w:t>
      </w:r>
    </w:p>
    <w:p w14:paraId="217F3AE0" w14:textId="63B4004C" w:rsidR="002868E2" w:rsidRPr="00CC2D61" w:rsidRDefault="002868E2" w:rsidP="00994A3D">
      <w:pPr>
        <w:spacing w:before="240" w:after="0"/>
        <w:rPr>
          <w:rFonts w:cs="Times New Roman"/>
        </w:rPr>
      </w:pPr>
      <w:r w:rsidRPr="00CC2D61">
        <w:rPr>
          <w:rFonts w:cs="Times New Roman"/>
          <w:b/>
        </w:rPr>
        <w:t xml:space="preserve">* Correspondence: </w:t>
      </w:r>
      <w:r w:rsidR="00A04D88" w:rsidRPr="00CC2D61">
        <w:rPr>
          <w:color w:val="000000" w:themeColor="text1"/>
        </w:rPr>
        <w:t xml:space="preserve">Johanna Elisa </w:t>
      </w:r>
      <w:proofErr w:type="spellStart"/>
      <w:r w:rsidR="00A04D88" w:rsidRPr="00CC2D61">
        <w:rPr>
          <w:color w:val="000000" w:themeColor="text1"/>
        </w:rPr>
        <w:t>Dietl</w:t>
      </w:r>
      <w:proofErr w:type="spellEnd"/>
      <w:r w:rsidR="00994A3D" w:rsidRPr="00CC2D61">
        <w:rPr>
          <w:rFonts w:cs="Times New Roman"/>
        </w:rPr>
        <w:t xml:space="preserve">: </w:t>
      </w:r>
      <w:proofErr w:type="spellStart"/>
      <w:r w:rsidR="00A04D88" w:rsidRPr="00CC2D61">
        <w:rPr>
          <w:rFonts w:cs="Times New Roman"/>
        </w:rPr>
        <w:t>jdietl@constructor.university</w:t>
      </w:r>
      <w:proofErr w:type="spellEnd"/>
    </w:p>
    <w:p w14:paraId="0B7C501C" w14:textId="77777777" w:rsidR="007A1024" w:rsidRPr="00CC2D61" w:rsidRDefault="007A1024" w:rsidP="00994A3D">
      <w:pPr>
        <w:spacing w:before="240" w:after="0"/>
        <w:rPr>
          <w:rFonts w:cs="Times New Roman"/>
        </w:rPr>
      </w:pPr>
    </w:p>
    <w:p w14:paraId="29026311" w14:textId="39DEC966" w:rsidR="00EA3D3C" w:rsidRPr="00CC2D61" w:rsidRDefault="00654E8F" w:rsidP="0001436A">
      <w:pPr>
        <w:pStyle w:val="berschrift1"/>
      </w:pPr>
      <w:r w:rsidRPr="00CC2D61">
        <w:t xml:space="preserve">Supplementary </w:t>
      </w:r>
      <w:r w:rsidR="00A04D88" w:rsidRPr="00CC2D61">
        <w:t>Tables</w:t>
      </w:r>
      <w:r w:rsidR="006B713F">
        <w:t xml:space="preserve"> with translated measures (used items were worded in German)</w:t>
      </w:r>
    </w:p>
    <w:p w14:paraId="1E8E67D6" w14:textId="54F9606B" w:rsidR="00A04D88" w:rsidRPr="00CC2D61" w:rsidRDefault="00A04D88" w:rsidP="00A04D88">
      <w:pPr>
        <w:pStyle w:val="berschrift2"/>
        <w:rPr>
          <w:lang w:eastAsia="de-DE"/>
        </w:rPr>
      </w:pPr>
      <w:r w:rsidRPr="00CC2D61">
        <w:rPr>
          <w:lang w:eastAsia="de-DE"/>
        </w:rPr>
        <w:t xml:space="preserve">Table S1: Measurement </w:t>
      </w:r>
      <w:r w:rsidR="006B713F">
        <w:rPr>
          <w:lang w:eastAsia="de-DE"/>
        </w:rPr>
        <w:t xml:space="preserve">of </w:t>
      </w:r>
      <w:r w:rsidRPr="00CC2D61">
        <w:rPr>
          <w:lang w:eastAsia="de-DE"/>
        </w:rPr>
        <w:t xml:space="preserve">Psychological </w:t>
      </w:r>
      <w:r w:rsidR="006B713F">
        <w:rPr>
          <w:lang w:eastAsia="de-DE"/>
        </w:rPr>
        <w:t>s</w:t>
      </w:r>
      <w:r w:rsidRPr="00CC2D61">
        <w:rPr>
          <w:lang w:eastAsia="de-DE"/>
        </w:rPr>
        <w:t>afety</w:t>
      </w:r>
    </w:p>
    <w:tbl>
      <w:tblPr>
        <w:tblStyle w:val="EinfacheTabelle1"/>
        <w:tblW w:w="907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04D88" w:rsidRPr="00CC2D61" w14:paraId="1B03D38D" w14:textId="77777777" w:rsidTr="00A04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68A593" w14:textId="3CB465C8" w:rsidR="00A04D88" w:rsidRPr="00CC2D61" w:rsidRDefault="00A921A3" w:rsidP="00A81E46">
            <w:pPr>
              <w:spacing w:before="0" w:after="60"/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 xml:space="preserve">Scale </w:t>
            </w:r>
            <w:r w:rsidR="00581A87" w:rsidRPr="00CC2D61">
              <w:rPr>
                <w:rFonts w:cs="Times New Roman"/>
                <w:b w:val="0"/>
                <w:bCs w:val="0"/>
                <w:lang w:val="en-US"/>
              </w:rPr>
              <w:t>I</w:t>
            </w:r>
            <w:r w:rsidR="0047460D" w:rsidRPr="00CC2D61">
              <w:rPr>
                <w:rFonts w:cs="Times New Roman"/>
                <w:b w:val="0"/>
                <w:bCs w:val="0"/>
                <w:lang w:val="en-US"/>
              </w:rPr>
              <w:t>ntroduction</w:t>
            </w:r>
          </w:p>
        </w:tc>
        <w:tc>
          <w:tcPr>
            <w:tcW w:w="4536" w:type="dxa"/>
          </w:tcPr>
          <w:p w14:paraId="1CF5C142" w14:textId="5F7F5918" w:rsidR="00A04D88" w:rsidRPr="00CC2D61" w:rsidRDefault="0047460D" w:rsidP="00A81E46">
            <w:pPr>
              <w:spacing w:before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Item</w:t>
            </w:r>
          </w:p>
        </w:tc>
      </w:tr>
      <w:tr w:rsidR="00A04D88" w:rsidRPr="00CC2D61" w14:paraId="13326F9D" w14:textId="77777777" w:rsidTr="00A0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  <w:shd w:val="clear" w:color="auto" w:fill="auto"/>
          </w:tcPr>
          <w:p w14:paraId="678CF6A5" w14:textId="7769BB77" w:rsidR="00A04D88" w:rsidRPr="00CC2D61" w:rsidRDefault="00A04D88" w:rsidP="00A81E46">
            <w:pPr>
              <w:spacing w:before="0" w:line="276" w:lineRule="auto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iCs/>
                <w:color w:val="000000" w:themeColor="text1"/>
                <w:lang w:val="en-US"/>
              </w:rPr>
              <w:t>Please think more in detail about your team: How much do the following statements apply to you?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8C6604" w14:textId="68E65663" w:rsidR="00A04D88" w:rsidRPr="00CC2D61" w:rsidRDefault="00A04D88" w:rsidP="00A81E46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lang w:val="en-US"/>
              </w:rPr>
              <w:t>Working with members of my team, my unique skills and talents are valued and utilized.</w:t>
            </w:r>
          </w:p>
        </w:tc>
      </w:tr>
      <w:tr w:rsidR="00A04D88" w:rsidRPr="00CC2D61" w14:paraId="76FBD190" w14:textId="77777777" w:rsidTr="00A04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auto"/>
          </w:tcPr>
          <w:p w14:paraId="763328B6" w14:textId="77777777" w:rsidR="00A04D88" w:rsidRPr="00CC2D61" w:rsidRDefault="00A04D88" w:rsidP="00A81E46">
            <w:pPr>
              <w:spacing w:before="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F08A71" w14:textId="25DEFA40" w:rsidR="00A04D88" w:rsidRPr="00CC2D61" w:rsidRDefault="00A04D88" w:rsidP="00A81E46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lang w:val="en-US"/>
              </w:rPr>
              <w:t xml:space="preserve">Members of my team </w:t>
            </w:r>
            <w:proofErr w:type="gramStart"/>
            <w:r w:rsidRPr="00CC2D61">
              <w:rPr>
                <w:rFonts w:cs="Times New Roman"/>
                <w:lang w:val="en-US"/>
              </w:rPr>
              <w:t>are able to</w:t>
            </w:r>
            <w:proofErr w:type="gramEnd"/>
            <w:r w:rsidRPr="00CC2D61">
              <w:rPr>
                <w:rFonts w:cs="Times New Roman"/>
                <w:lang w:val="en-US"/>
              </w:rPr>
              <w:t xml:space="preserve"> bring up problems and tough issues.</w:t>
            </w:r>
          </w:p>
        </w:tc>
      </w:tr>
      <w:tr w:rsidR="00A04D88" w:rsidRPr="00CC2D61" w14:paraId="592E7ED8" w14:textId="77777777" w:rsidTr="00A04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auto"/>
          </w:tcPr>
          <w:p w14:paraId="5CF39B91" w14:textId="77777777" w:rsidR="00A04D88" w:rsidRPr="00CC2D61" w:rsidRDefault="00A04D88" w:rsidP="00A81E46">
            <w:pPr>
              <w:spacing w:before="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A36A37" w14:textId="23ADC88D" w:rsidR="00A04D88" w:rsidRPr="00CC2D61" w:rsidRDefault="00A04D88" w:rsidP="00A81E46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lang w:val="en-US"/>
              </w:rPr>
              <w:t>No one on my team would deliberately act in a way that undermines my efforts.</w:t>
            </w:r>
          </w:p>
        </w:tc>
      </w:tr>
      <w:tr w:rsidR="00A04D88" w:rsidRPr="00CC2D61" w14:paraId="0DA4741F" w14:textId="77777777" w:rsidTr="00A04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auto"/>
          </w:tcPr>
          <w:p w14:paraId="15F1075F" w14:textId="77777777" w:rsidR="00A04D88" w:rsidRPr="00CC2D61" w:rsidRDefault="00A04D88" w:rsidP="00A81E46">
            <w:pPr>
              <w:spacing w:before="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C50D84" w14:textId="08A3FB6C" w:rsidR="00A04D88" w:rsidRPr="00CC2D61" w:rsidRDefault="00A04D88" w:rsidP="00A81E46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lang w:val="en-US"/>
              </w:rPr>
              <w:t>It is difficult to ask other members of my team for help.</w:t>
            </w:r>
          </w:p>
        </w:tc>
      </w:tr>
    </w:tbl>
    <w:p w14:paraId="7F9B0EE1" w14:textId="51763256" w:rsidR="00A81E46" w:rsidRDefault="00A81E46" w:rsidP="00A81E46">
      <w:pPr>
        <w:spacing w:before="60"/>
        <w:rPr>
          <w:rFonts w:cs="Times New Roman"/>
        </w:rPr>
      </w:pPr>
      <w:r w:rsidRPr="00CC2D61">
        <w:rPr>
          <w:rFonts w:cs="Times New Roman"/>
          <w:i/>
          <w:iCs/>
        </w:rPr>
        <w:t xml:space="preserve">Note. </w:t>
      </w:r>
      <w:r w:rsidRPr="00CC2D61">
        <w:rPr>
          <w:rFonts w:cs="Times New Roman"/>
        </w:rPr>
        <w:t>All items were measured with a six-point Likert scale with the answer options ‘1’ (</w:t>
      </w:r>
      <w:r w:rsidRPr="00CC2D61">
        <w:rPr>
          <w:rFonts w:cs="Times New Roman"/>
          <w:i/>
          <w:iCs/>
        </w:rPr>
        <w:t>not at all</w:t>
      </w:r>
      <w:r w:rsidRPr="00CC2D61">
        <w:rPr>
          <w:rFonts w:cs="Times New Roman"/>
        </w:rPr>
        <w:t>) ranging to ‘6’ (</w:t>
      </w:r>
      <w:r w:rsidRPr="00CC2D61">
        <w:rPr>
          <w:rFonts w:cs="Times New Roman"/>
          <w:i/>
          <w:iCs/>
        </w:rPr>
        <w:t>absolutely</w:t>
      </w:r>
      <w:r w:rsidRPr="00CC2D61">
        <w:rPr>
          <w:rFonts w:cs="Times New Roman"/>
        </w:rPr>
        <w:t>). Adapted scale by</w:t>
      </w:r>
      <w:r w:rsidRPr="00CC2D61">
        <w:rPr>
          <w:rFonts w:cs="Times New Roman"/>
          <w:i/>
          <w:iCs/>
        </w:rPr>
        <w:t xml:space="preserve"> </w:t>
      </w:r>
      <w:r w:rsidRPr="00CC2D61">
        <w:rPr>
          <w:rFonts w:cs="Times New Roman"/>
        </w:rPr>
        <w:t xml:space="preserve">Edmondson, A. C. (1999). Psychological safety and learning behavior in work teams. </w:t>
      </w:r>
      <w:r w:rsidRPr="004F6D3A">
        <w:rPr>
          <w:rFonts w:cs="Times New Roman"/>
          <w:i/>
          <w:iCs/>
        </w:rPr>
        <w:t>Administrative Science Quarterly, 44</w:t>
      </w:r>
      <w:r w:rsidRPr="00CC2D61">
        <w:rPr>
          <w:rFonts w:cs="Times New Roman"/>
        </w:rPr>
        <w:t xml:space="preserve">(2), 350–383. </w:t>
      </w:r>
    </w:p>
    <w:p w14:paraId="6A2A5306" w14:textId="77777777" w:rsidR="006B713F" w:rsidRPr="00CC2D61" w:rsidRDefault="006B713F" w:rsidP="00A81E46">
      <w:pPr>
        <w:spacing w:before="60"/>
        <w:rPr>
          <w:rFonts w:cs="Times New Roman"/>
        </w:rPr>
      </w:pPr>
    </w:p>
    <w:p w14:paraId="4916FCC9" w14:textId="554B919D" w:rsidR="00994A3D" w:rsidRPr="001E65F6" w:rsidRDefault="00A81E46" w:rsidP="00EF7C66">
      <w:pPr>
        <w:pStyle w:val="berschrift2"/>
        <w:keepNext/>
      </w:pPr>
      <w:r w:rsidRPr="001E65F6">
        <w:rPr>
          <w:lang w:eastAsia="de-DE"/>
        </w:rPr>
        <w:t xml:space="preserve">Table S2: Measurement </w:t>
      </w:r>
      <w:r w:rsidR="006B713F" w:rsidRPr="001E65F6">
        <w:rPr>
          <w:lang w:eastAsia="de-DE"/>
        </w:rPr>
        <w:t xml:space="preserve">of </w:t>
      </w:r>
      <w:r w:rsidRPr="001E65F6">
        <w:rPr>
          <w:lang w:eastAsia="de-DE"/>
        </w:rPr>
        <w:t>Interpersonal communication within the team and patients</w:t>
      </w:r>
    </w:p>
    <w:tbl>
      <w:tblPr>
        <w:tblStyle w:val="EinfacheTabelle1"/>
        <w:tblW w:w="907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460D" w:rsidRPr="00CC2D61" w14:paraId="4CB293FC" w14:textId="77777777" w:rsidTr="005F0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AC01D3" w14:textId="7773CE0F" w:rsidR="0047460D" w:rsidRPr="00CC2D61" w:rsidRDefault="00A921A3" w:rsidP="0047460D">
            <w:pPr>
              <w:spacing w:before="0" w:after="60"/>
              <w:jc w:val="center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Scale Introduction</w:t>
            </w:r>
          </w:p>
        </w:tc>
        <w:tc>
          <w:tcPr>
            <w:tcW w:w="4536" w:type="dxa"/>
            <w:shd w:val="clear" w:color="auto" w:fill="auto"/>
          </w:tcPr>
          <w:p w14:paraId="70CEE84C" w14:textId="79F52F1D" w:rsidR="0047460D" w:rsidRPr="00CC2D61" w:rsidRDefault="0047460D" w:rsidP="0047460D">
            <w:pPr>
              <w:spacing w:before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Item</w:t>
            </w:r>
          </w:p>
        </w:tc>
      </w:tr>
      <w:tr w:rsidR="0047460D" w:rsidRPr="00CC2D61" w14:paraId="1DCFE013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  <w:shd w:val="clear" w:color="auto" w:fill="FFFFFF" w:themeFill="background1"/>
          </w:tcPr>
          <w:p w14:paraId="610713D4" w14:textId="77777777" w:rsidR="0047460D" w:rsidRDefault="003852C7" w:rsidP="0047460D">
            <w:pPr>
              <w:tabs>
                <w:tab w:val="left" w:pos="1702"/>
              </w:tabs>
              <w:spacing w:before="0" w:line="276" w:lineRule="auto"/>
              <w:rPr>
                <w:rFonts w:cs="Times New Roman"/>
                <w:b w:val="0"/>
                <w:bCs w:val="0"/>
                <w:color w:val="000000" w:themeColor="text1"/>
                <w:szCs w:val="24"/>
                <w:lang w:val="en-US" w:eastAsia="ja-JP"/>
              </w:rPr>
            </w:pPr>
            <w:r w:rsidRPr="003852C7">
              <w:rPr>
                <w:rFonts w:cs="Times New Roman"/>
                <w:color w:val="000000" w:themeColor="text1"/>
                <w:szCs w:val="24"/>
                <w:lang w:val="en-US" w:eastAsia="ja-JP"/>
              </w:rPr>
              <w:lastRenderedPageBreak/>
              <w:t>We as a team</w:t>
            </w:r>
            <w:r w:rsidR="003F7612">
              <w:rPr>
                <w:rFonts w:cs="Times New Roman"/>
                <w:color w:val="000000" w:themeColor="text1"/>
                <w:szCs w:val="24"/>
                <w:lang w:val="en-US" w:eastAsia="ja-JP"/>
              </w:rPr>
              <w:t xml:space="preserve"> …</w:t>
            </w:r>
          </w:p>
          <w:p w14:paraId="6790A5EC" w14:textId="70CED875" w:rsidR="003F7612" w:rsidRPr="003F7612" w:rsidRDefault="003F7612" w:rsidP="003F7612">
            <w:pPr>
              <w:tabs>
                <w:tab w:val="left" w:pos="1702"/>
              </w:tabs>
              <w:spacing w:before="0" w:line="276" w:lineRule="auto"/>
              <w:rPr>
                <w:rFonts w:cs="Times New Roman"/>
                <w:b w:val="0"/>
                <w:bCs w:val="0"/>
                <w:i/>
                <w:iCs/>
                <w:color w:val="000000" w:themeColor="text1"/>
                <w:szCs w:val="24"/>
                <w:lang w:val="en-US" w:eastAsia="ja-JP"/>
              </w:rPr>
            </w:pPr>
            <w:r w:rsidRPr="003F7612">
              <w:rPr>
                <w:rFonts w:cs="Times New Roman"/>
                <w:b w:val="0"/>
                <w:bCs w:val="0"/>
                <w:i/>
                <w:iCs/>
                <w:color w:val="000000" w:themeColor="text1"/>
                <w:szCs w:val="24"/>
                <w:lang w:val="en-US" w:eastAsia="ja-JP"/>
              </w:rPr>
              <w:t xml:space="preserve">“We” means you and your colleagues, </w:t>
            </w:r>
            <w:proofErr w:type="gramStart"/>
            <w:r w:rsidRPr="003F7612">
              <w:rPr>
                <w:rFonts w:cs="Times New Roman"/>
                <w:b w:val="0"/>
                <w:bCs w:val="0"/>
                <w:i/>
                <w:iCs/>
                <w:color w:val="000000" w:themeColor="text1"/>
                <w:szCs w:val="24"/>
                <w:lang w:val="en-US" w:eastAsia="ja-JP"/>
              </w:rPr>
              <w:t>i.e.</w:t>
            </w:r>
            <w:proofErr w:type="gramEnd"/>
            <w:r w:rsidRPr="003F7612">
              <w:rPr>
                <w:rFonts w:cs="Times New Roman"/>
                <w:b w:val="0"/>
                <w:bCs w:val="0"/>
                <w:i/>
                <w:iCs/>
                <w:color w:val="000000" w:themeColor="text1"/>
                <w:szCs w:val="24"/>
                <w:lang w:val="en-US" w:eastAsia="ja-JP"/>
              </w:rPr>
              <w:t xml:space="preserve"> those with whom you normally work in a team (not just your own professional group).</w:t>
            </w:r>
          </w:p>
          <w:p w14:paraId="79E4056F" w14:textId="778C6B8E" w:rsidR="003F7612" w:rsidRPr="00CC2D61" w:rsidRDefault="003F7612" w:rsidP="0047460D">
            <w:pPr>
              <w:tabs>
                <w:tab w:val="left" w:pos="1702"/>
              </w:tabs>
              <w:spacing w:before="0" w:line="276" w:lineRule="auto"/>
              <w:rPr>
                <w:rFonts w:cs="Times New Roman"/>
                <w:color w:val="FFFFFF" w:themeColor="background1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3BB159D4" w14:textId="5DE6474C" w:rsidR="0047460D" w:rsidRPr="00CC2D61" w:rsidRDefault="003852C7" w:rsidP="0047460D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>…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answer all patients' questions sufficiently.</w:t>
            </w:r>
          </w:p>
        </w:tc>
      </w:tr>
      <w:tr w:rsidR="0047460D" w:rsidRPr="00CC2D61" w14:paraId="3C8E6159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4AD40C5F" w14:textId="77777777" w:rsidR="0047460D" w:rsidRPr="00CC2D61" w:rsidRDefault="0047460D" w:rsidP="0047460D">
            <w:pPr>
              <w:spacing w:before="0" w:line="276" w:lineRule="auto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43EB7FB0" w14:textId="5F22C173" w:rsidR="0047460D" w:rsidRPr="00CC2D61" w:rsidRDefault="003852C7" w:rsidP="0047460D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explain treatment</w:t>
            </w:r>
            <w:r>
              <w:rPr>
                <w:rFonts w:cs="Times New Roman"/>
                <w:szCs w:val="24"/>
                <w:lang w:val="en-US" w:eastAsia="ja-JP"/>
              </w:rPr>
              <w:t>s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 or procedure</w:t>
            </w:r>
            <w:r>
              <w:rPr>
                <w:rFonts w:cs="Times New Roman"/>
                <w:szCs w:val="24"/>
                <w:lang w:val="en-US" w:eastAsia="ja-JP"/>
              </w:rPr>
              <w:t>s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, </w:t>
            </w:r>
            <w:r>
              <w:rPr>
                <w:rFonts w:cs="Times New Roman"/>
                <w:szCs w:val="24"/>
                <w:lang w:val="en-US" w:eastAsia="ja-JP"/>
              </w:rPr>
              <w:t xml:space="preserve">in such a way that we are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sure that</w:t>
            </w:r>
            <w:r>
              <w:rPr>
                <w:rFonts w:cs="Times New Roman"/>
                <w:szCs w:val="24"/>
                <w:lang w:val="en-US" w:eastAsia="ja-JP"/>
              </w:rPr>
              <w:t xml:space="preserve"> the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 explanation is completely correct.</w:t>
            </w:r>
          </w:p>
        </w:tc>
      </w:tr>
      <w:tr w:rsidR="0047460D" w:rsidRPr="00CC2D61" w14:paraId="52A49FDB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3D396814" w14:textId="77777777" w:rsidR="0047460D" w:rsidRPr="00CC2D61" w:rsidRDefault="0047460D" w:rsidP="0047460D">
            <w:pPr>
              <w:spacing w:before="0" w:line="276" w:lineRule="auto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5E5A8B73" w14:textId="7C5DF04D" w:rsidR="0047460D" w:rsidRPr="00CC2D61" w:rsidRDefault="003852C7" w:rsidP="0047460D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explain all examinations or procedures in </w:t>
            </w:r>
            <w:r>
              <w:rPr>
                <w:rFonts w:cs="Times New Roman"/>
                <w:szCs w:val="24"/>
                <w:lang w:val="en-US" w:eastAsia="ja-JP"/>
              </w:rPr>
              <w:t>such a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 way that </w:t>
            </w:r>
            <w:r>
              <w:rPr>
                <w:rFonts w:cs="Times New Roman"/>
                <w:szCs w:val="24"/>
                <w:lang w:val="en-US" w:eastAsia="ja-JP"/>
              </w:rPr>
              <w:t>the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 patients understand</w:t>
            </w:r>
            <w:r>
              <w:rPr>
                <w:rFonts w:cs="Times New Roman"/>
                <w:szCs w:val="24"/>
                <w:lang w:val="en-US" w:eastAsia="ja-JP"/>
              </w:rPr>
              <w:t xml:space="preserve"> them.</w:t>
            </w:r>
          </w:p>
        </w:tc>
      </w:tr>
      <w:tr w:rsidR="0047460D" w:rsidRPr="00CC2D61" w14:paraId="5C70911A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10956FAD" w14:textId="77777777" w:rsidR="0047460D" w:rsidRPr="00CC2D61" w:rsidRDefault="0047460D" w:rsidP="0047460D">
            <w:pPr>
              <w:spacing w:before="0" w:line="276" w:lineRule="auto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4FE9EE87" w14:textId="4117970B" w:rsidR="0047460D" w:rsidRPr="00CC2D61" w:rsidRDefault="0043076D" w:rsidP="0047460D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also involve the people accompanying the patients in decisions.</w:t>
            </w:r>
          </w:p>
        </w:tc>
      </w:tr>
      <w:tr w:rsidR="0047460D" w:rsidRPr="00CC2D61" w14:paraId="32E482D8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657B670A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4A2CC73E" w14:textId="423F4C31" w:rsidR="0047460D" w:rsidRPr="00CC2D61" w:rsidRDefault="0043076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listen to the patients' concerns and fears.</w:t>
            </w:r>
          </w:p>
        </w:tc>
      </w:tr>
      <w:tr w:rsidR="0047460D" w:rsidRPr="00CC2D61" w14:paraId="4ACC8523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037C72D6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584E3177" w14:textId="780C9429" w:rsidR="0047460D" w:rsidRPr="00CC2D61" w:rsidRDefault="0043076D" w:rsidP="004746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consider how much prior knowledge a patient has and how much they can understand.</w:t>
            </w:r>
          </w:p>
        </w:tc>
      </w:tr>
      <w:tr w:rsidR="0047460D" w:rsidRPr="00CC2D61" w14:paraId="3701A07D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shd w:val="clear" w:color="auto" w:fill="FFFFFF" w:themeFill="background1"/>
          </w:tcPr>
          <w:p w14:paraId="231C6091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12B14DC8" w14:textId="1D44EE4A" w:rsidR="0047460D" w:rsidRPr="00CC2D61" w:rsidRDefault="0043076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szCs w:val="24"/>
                <w:lang w:val="en-US" w:eastAsia="ja-JP"/>
              </w:rPr>
              <w:t xml:space="preserve">…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 xml:space="preserve">can deal well with language barriers on the part of patients and accompanying persons </w:t>
            </w:r>
            <w:r>
              <w:rPr>
                <w:rFonts w:cs="Times New Roman"/>
                <w:szCs w:val="24"/>
                <w:lang w:val="en-US" w:eastAsia="ja-JP"/>
              </w:rPr>
              <w:t xml:space="preserve">in our </w:t>
            </w:r>
            <w:r w:rsidR="0047460D" w:rsidRPr="00CC2D61">
              <w:rPr>
                <w:rFonts w:cs="Times New Roman"/>
                <w:szCs w:val="24"/>
                <w:lang w:val="en-US" w:eastAsia="ja-JP"/>
              </w:rPr>
              <w:t>everyday work.</w:t>
            </w:r>
          </w:p>
        </w:tc>
      </w:tr>
    </w:tbl>
    <w:p w14:paraId="439D8CFD" w14:textId="0D12C9BF" w:rsidR="006B713F" w:rsidRDefault="00A81E46" w:rsidP="00A81E46">
      <w:pPr>
        <w:spacing w:before="60"/>
        <w:rPr>
          <w:rFonts w:cs="Times New Roman"/>
        </w:rPr>
      </w:pPr>
      <w:r w:rsidRPr="00CC2D61">
        <w:rPr>
          <w:rFonts w:cs="Times New Roman"/>
          <w:i/>
          <w:iCs/>
        </w:rPr>
        <w:t xml:space="preserve">Note. </w:t>
      </w:r>
      <w:r w:rsidRPr="00CC2D61">
        <w:rPr>
          <w:rFonts w:cs="Times New Roman"/>
        </w:rPr>
        <w:t>All items were measured with a six-point Likert scale with the answer options ‘1’ (</w:t>
      </w:r>
      <w:r w:rsidRPr="00CC2D61">
        <w:rPr>
          <w:rFonts w:cs="Times New Roman"/>
          <w:i/>
          <w:iCs/>
        </w:rPr>
        <w:t>not at all</w:t>
      </w:r>
      <w:r w:rsidRPr="00CC2D61">
        <w:rPr>
          <w:rFonts w:cs="Times New Roman"/>
        </w:rPr>
        <w:t>) ranging to ‘6’ (</w:t>
      </w:r>
      <w:r w:rsidRPr="00CC2D61">
        <w:rPr>
          <w:rFonts w:cs="Times New Roman"/>
          <w:i/>
          <w:iCs/>
        </w:rPr>
        <w:t>absolutely</w:t>
      </w:r>
      <w:r w:rsidRPr="00CC2D61">
        <w:rPr>
          <w:rFonts w:cs="Times New Roman"/>
        </w:rPr>
        <w:t>). Newly devised scale based on</w:t>
      </w:r>
      <w:r w:rsidRPr="00CC2D61">
        <w:rPr>
          <w:rFonts w:cs="Times New Roman"/>
          <w:i/>
          <w:iCs/>
        </w:rPr>
        <w:t xml:space="preserve"> </w:t>
      </w:r>
      <w:r w:rsidRPr="00CC2D61">
        <w:rPr>
          <w:rFonts w:cs="Times New Roman"/>
        </w:rPr>
        <w:t xml:space="preserve">Rider, E. A., &amp; Keefer, C. H. (2006). Communication skills competencies: Definitions and a teaching toolbox. </w:t>
      </w:r>
      <w:r w:rsidRPr="004F6D3A">
        <w:rPr>
          <w:rFonts w:cs="Times New Roman"/>
          <w:i/>
          <w:iCs/>
        </w:rPr>
        <w:t>Medical Education, 40</w:t>
      </w:r>
      <w:r w:rsidRPr="00CC2D61">
        <w:rPr>
          <w:rFonts w:cs="Times New Roman"/>
        </w:rPr>
        <w:t xml:space="preserve">(7), 624–629. </w:t>
      </w:r>
      <w:hyperlink r:id="rId12" w:history="1">
        <w:r w:rsidR="006B713F" w:rsidRPr="0025207A">
          <w:rPr>
            <w:rStyle w:val="Hyperlink"/>
            <w:rFonts w:cs="Times New Roman"/>
          </w:rPr>
          <w:t>https://doi.org/10.1111/j.1365-2929.2006.02500.x</w:t>
        </w:r>
      </w:hyperlink>
    </w:p>
    <w:p w14:paraId="24D257F0" w14:textId="77777777" w:rsidR="004F6D3A" w:rsidRPr="00CC2D61" w:rsidRDefault="004F6D3A" w:rsidP="00A81E46">
      <w:pPr>
        <w:spacing w:before="60"/>
        <w:rPr>
          <w:rFonts w:cs="Times New Roman"/>
        </w:rPr>
      </w:pPr>
    </w:p>
    <w:p w14:paraId="189C0EDE" w14:textId="342A9463" w:rsidR="00A04D88" w:rsidRPr="00CC2D61" w:rsidRDefault="00A81E46" w:rsidP="00994A3D">
      <w:pPr>
        <w:pStyle w:val="berschrift2"/>
        <w:keepNext/>
      </w:pPr>
      <w:r w:rsidRPr="00CC2D61">
        <w:rPr>
          <w:lang w:eastAsia="de-DE"/>
        </w:rPr>
        <w:t xml:space="preserve">Table S3: Measurement </w:t>
      </w:r>
      <w:r w:rsidR="006B713F">
        <w:rPr>
          <w:lang w:eastAsia="de-DE"/>
        </w:rPr>
        <w:t xml:space="preserve">of </w:t>
      </w:r>
      <w:r w:rsidRPr="00CC2D61">
        <w:rPr>
          <w:lang w:eastAsia="de-DE"/>
        </w:rPr>
        <w:t>Patient safety risks</w:t>
      </w:r>
    </w:p>
    <w:tbl>
      <w:tblPr>
        <w:tblStyle w:val="EinfacheTabelle1"/>
        <w:tblW w:w="94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4737"/>
      </w:tblGrid>
      <w:tr w:rsidR="0047460D" w:rsidRPr="00CC2D61" w14:paraId="3AF9852C" w14:textId="77777777" w:rsidTr="005F0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237AC2A4" w14:textId="2A7A628B" w:rsidR="0047460D" w:rsidRPr="00CC2D61" w:rsidRDefault="00A921A3" w:rsidP="0047460D">
            <w:pPr>
              <w:spacing w:before="0" w:after="60"/>
              <w:jc w:val="center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Scale Introduction</w:t>
            </w:r>
          </w:p>
        </w:tc>
        <w:tc>
          <w:tcPr>
            <w:tcW w:w="4737" w:type="dxa"/>
            <w:shd w:val="clear" w:color="auto" w:fill="auto"/>
          </w:tcPr>
          <w:p w14:paraId="3789C28E" w14:textId="5B13390E" w:rsidR="0047460D" w:rsidRPr="00CC2D61" w:rsidRDefault="0047460D" w:rsidP="0047460D">
            <w:pPr>
              <w:spacing w:before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Item</w:t>
            </w:r>
          </w:p>
        </w:tc>
      </w:tr>
      <w:tr w:rsidR="0047460D" w:rsidRPr="00CC2D61" w14:paraId="61C86081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 w:val="restart"/>
            <w:shd w:val="clear" w:color="auto" w:fill="FFFFFF" w:themeFill="background1"/>
          </w:tcPr>
          <w:p w14:paraId="1176BCAF" w14:textId="77777777" w:rsidR="0047460D" w:rsidRPr="00CC2D61" w:rsidRDefault="0047460D" w:rsidP="0047460D">
            <w:pPr>
              <w:spacing w:before="0"/>
              <w:rPr>
                <w:rFonts w:cs="Times New Roman"/>
                <w:b w:val="0"/>
                <w:bCs w:val="0"/>
                <w:szCs w:val="24"/>
                <w:lang w:val="en-US" w:eastAsia="ja-JP"/>
              </w:rPr>
            </w:pPr>
            <w:r w:rsidRPr="00CC2D61">
              <w:rPr>
                <w:rFonts w:cs="Times New Roman"/>
                <w:b w:val="0"/>
                <w:bCs w:val="0"/>
                <w:szCs w:val="24"/>
                <w:lang w:val="en-US" w:eastAsia="ja-JP"/>
              </w:rPr>
              <w:t>On a routine working day, I usually notice that...</w:t>
            </w:r>
          </w:p>
        </w:tc>
        <w:tc>
          <w:tcPr>
            <w:tcW w:w="4737" w:type="dxa"/>
            <w:shd w:val="clear" w:color="auto" w:fill="auto"/>
          </w:tcPr>
          <w:p w14:paraId="133134EF" w14:textId="77777777" w:rsidR="0047460D" w:rsidRPr="00CC2D61" w:rsidRDefault="0047460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colleagues have poorly washed or disinfected their hands.</w:t>
            </w:r>
          </w:p>
        </w:tc>
      </w:tr>
      <w:tr w:rsidR="0047460D" w:rsidRPr="00CC2D61" w14:paraId="0D09D805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5F2B3118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170745B4" w14:textId="77777777" w:rsidR="0047460D" w:rsidRPr="00CC2D61" w:rsidRDefault="0047460D" w:rsidP="004746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there were conflicts among colleagues.</w:t>
            </w:r>
          </w:p>
        </w:tc>
      </w:tr>
      <w:tr w:rsidR="0047460D" w:rsidRPr="00CC2D61" w14:paraId="18B6B7B4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4DB0F22F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1847E206" w14:textId="77777777" w:rsidR="0047460D" w:rsidRPr="00CC2D61" w:rsidRDefault="0047460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patients and their companions were poorly informed about examinations and treatment measures.</w:t>
            </w:r>
          </w:p>
        </w:tc>
      </w:tr>
      <w:tr w:rsidR="0047460D" w:rsidRPr="00CC2D61" w14:paraId="33AAE8D5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34B23EB8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351CF9E0" w14:textId="77777777" w:rsidR="0047460D" w:rsidRPr="00CC2D61" w:rsidRDefault="0047460D" w:rsidP="004746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generally applicable duties of care were ignored.</w:t>
            </w:r>
          </w:p>
        </w:tc>
      </w:tr>
      <w:tr w:rsidR="0047460D" w:rsidRPr="00CC2D61" w14:paraId="344B9BFE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3EB300C8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7431C47B" w14:textId="77777777" w:rsidR="0047460D" w:rsidRPr="00CC2D61" w:rsidRDefault="0047460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colleagues forgot to pass on important information.</w:t>
            </w:r>
          </w:p>
        </w:tc>
      </w:tr>
      <w:tr w:rsidR="0047460D" w:rsidRPr="00CC2D61" w14:paraId="16DB5946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53AC3C1C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118ADA0A" w14:textId="77777777" w:rsidR="0047460D" w:rsidRPr="00CC2D61" w:rsidRDefault="0047460D" w:rsidP="004746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my opinions and suggestions were ignored.</w:t>
            </w:r>
          </w:p>
        </w:tc>
      </w:tr>
      <w:tr w:rsidR="0047460D" w:rsidRPr="00CC2D61" w14:paraId="4C6E952F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77FC8946" w14:textId="77777777" w:rsidR="0047460D" w:rsidRPr="00CC2D61" w:rsidRDefault="0047460D" w:rsidP="0047460D">
            <w:pPr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2E2B4123" w14:textId="77777777" w:rsidR="0047460D" w:rsidRPr="00CC2D61" w:rsidRDefault="0047460D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important information (</w:t>
            </w:r>
            <w:proofErr w:type="gramStart"/>
            <w:r w:rsidRPr="00CC2D61">
              <w:rPr>
                <w:rFonts w:cs="Times New Roman"/>
                <w:szCs w:val="24"/>
                <w:lang w:val="en-US" w:eastAsia="ja-JP"/>
              </w:rPr>
              <w:t>e.g.</w:t>
            </w:r>
            <w:proofErr w:type="gramEnd"/>
            <w:r w:rsidRPr="00CC2D61">
              <w:rPr>
                <w:rFonts w:cs="Times New Roman"/>
                <w:szCs w:val="24"/>
                <w:lang w:val="en-US" w:eastAsia="ja-JP"/>
              </w:rPr>
              <w:t xml:space="preserve"> about allergies) was missing from a patient file.</w:t>
            </w:r>
          </w:p>
        </w:tc>
      </w:tr>
      <w:tr w:rsidR="0047460D" w:rsidRPr="00CC2D61" w14:paraId="0D705FC8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495E1220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38EA3E9A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processes did not work smoothly.</w:t>
            </w:r>
          </w:p>
        </w:tc>
      </w:tr>
      <w:tr w:rsidR="0047460D" w:rsidRPr="00CC2D61" w14:paraId="5DE7E063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2B173A39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352169E2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 xml:space="preserve">... colleagues or </w:t>
            </w:r>
            <w:proofErr w:type="gramStart"/>
            <w:r w:rsidRPr="00CC2D61">
              <w:rPr>
                <w:rFonts w:cs="Times New Roman"/>
                <w:szCs w:val="24"/>
                <w:lang w:val="en-US" w:eastAsia="ja-JP"/>
              </w:rPr>
              <w:t>I myself</w:t>
            </w:r>
            <w:proofErr w:type="gramEnd"/>
            <w:r w:rsidRPr="00CC2D61">
              <w:rPr>
                <w:rFonts w:cs="Times New Roman"/>
                <w:szCs w:val="24"/>
                <w:lang w:val="en-US" w:eastAsia="ja-JP"/>
              </w:rPr>
              <w:t xml:space="preserve"> were emotionally burdened.</w:t>
            </w:r>
          </w:p>
        </w:tc>
      </w:tr>
      <w:tr w:rsidR="0047460D" w:rsidRPr="00CC2D61" w14:paraId="4EAA3DA2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23981547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1C74FA12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 xml:space="preserve">... colleagues or </w:t>
            </w:r>
            <w:proofErr w:type="gramStart"/>
            <w:r w:rsidRPr="00CC2D61">
              <w:rPr>
                <w:rFonts w:cs="Times New Roman"/>
                <w:szCs w:val="24"/>
                <w:lang w:val="en-US" w:eastAsia="ja-JP"/>
              </w:rPr>
              <w:t>I myself</w:t>
            </w:r>
            <w:proofErr w:type="gramEnd"/>
            <w:r w:rsidRPr="00CC2D61">
              <w:rPr>
                <w:rFonts w:cs="Times New Roman"/>
                <w:szCs w:val="24"/>
                <w:lang w:val="en-US" w:eastAsia="ja-JP"/>
              </w:rPr>
              <w:t xml:space="preserve"> were not familiar enough with technical equipment.</w:t>
            </w:r>
          </w:p>
        </w:tc>
      </w:tr>
      <w:tr w:rsidR="0047460D" w:rsidRPr="00CC2D61" w14:paraId="2DEAF2E3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740B596C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727281D0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vertAlign w:val="subscript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 xml:space="preserve">... colleagues or </w:t>
            </w:r>
            <w:proofErr w:type="gramStart"/>
            <w:r w:rsidRPr="00CC2D61">
              <w:rPr>
                <w:rFonts w:cs="Times New Roman"/>
                <w:szCs w:val="24"/>
                <w:lang w:val="en-US" w:eastAsia="ja-JP"/>
              </w:rPr>
              <w:t>I myself</w:t>
            </w:r>
            <w:proofErr w:type="gramEnd"/>
            <w:r w:rsidRPr="00CC2D61">
              <w:rPr>
                <w:rFonts w:cs="Times New Roman"/>
                <w:szCs w:val="24"/>
                <w:lang w:val="en-US" w:eastAsia="ja-JP"/>
              </w:rPr>
              <w:t xml:space="preserve"> were poorly prepared for conversations with patients and their companions.</w:t>
            </w:r>
          </w:p>
        </w:tc>
      </w:tr>
      <w:tr w:rsidR="0047460D" w:rsidRPr="00CC2D61" w14:paraId="6F64761C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2974BEB7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7EC53A8F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too few important or useful treatment options (</w:t>
            </w:r>
            <w:proofErr w:type="gramStart"/>
            <w:r w:rsidRPr="00CC2D61">
              <w:rPr>
                <w:rFonts w:cs="Times New Roman"/>
                <w:szCs w:val="24"/>
                <w:lang w:val="en-US" w:eastAsia="ja-JP"/>
              </w:rPr>
              <w:t>e.g.</w:t>
            </w:r>
            <w:proofErr w:type="gramEnd"/>
            <w:r w:rsidRPr="00CC2D61">
              <w:rPr>
                <w:rFonts w:cs="Times New Roman"/>
                <w:szCs w:val="24"/>
                <w:lang w:val="en-US" w:eastAsia="ja-JP"/>
              </w:rPr>
              <w:t xml:space="preserve"> medication, physiotherapy, etc.) were taken into account.</w:t>
            </w:r>
          </w:p>
        </w:tc>
      </w:tr>
      <w:tr w:rsidR="0047460D" w:rsidRPr="00CC2D61" w14:paraId="2FBE8307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7C13FB3E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259A6918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important information was missing from discharge reports.</w:t>
            </w:r>
          </w:p>
        </w:tc>
      </w:tr>
      <w:tr w:rsidR="0047460D" w:rsidRPr="00CC2D61" w14:paraId="427D11D6" w14:textId="77777777" w:rsidTr="00A8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3AB57E0F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5FB1C91C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... the cooperation between the hospital and external treatment providers did not work well.</w:t>
            </w:r>
          </w:p>
        </w:tc>
      </w:tr>
      <w:tr w:rsidR="0047460D" w:rsidRPr="00CC2D61" w14:paraId="25A95AE4" w14:textId="77777777" w:rsidTr="00A8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  <w:vMerge/>
            <w:shd w:val="clear" w:color="auto" w:fill="FFFFFF" w:themeFill="background1"/>
          </w:tcPr>
          <w:p w14:paraId="53221057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rPr>
                <w:rFonts w:cs="Times New Roman"/>
                <w:szCs w:val="24"/>
                <w:lang w:val="en-US" w:eastAsia="ja-JP"/>
              </w:rPr>
            </w:pPr>
          </w:p>
        </w:tc>
        <w:tc>
          <w:tcPr>
            <w:tcW w:w="4737" w:type="dxa"/>
            <w:shd w:val="clear" w:color="auto" w:fill="auto"/>
          </w:tcPr>
          <w:p w14:paraId="5CD9AC06" w14:textId="77777777" w:rsidR="0047460D" w:rsidRPr="00CC2D61" w:rsidRDefault="0047460D" w:rsidP="0047460D">
            <w:pPr>
              <w:tabs>
                <w:tab w:val="left" w:pos="16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 w:eastAsia="ja-JP"/>
              </w:rPr>
            </w:pPr>
            <w:r w:rsidRPr="00CC2D61">
              <w:rPr>
                <w:rFonts w:cs="Times New Roman"/>
                <w:szCs w:val="24"/>
                <w:lang w:val="en-US" w:eastAsia="ja-JP"/>
              </w:rPr>
              <w:t>… conflicts arose due to language barriers.</w:t>
            </w:r>
          </w:p>
        </w:tc>
      </w:tr>
    </w:tbl>
    <w:p w14:paraId="7693B00B" w14:textId="2267F98D" w:rsidR="004F6D3A" w:rsidRDefault="00A81E46" w:rsidP="00A81E46">
      <w:pPr>
        <w:spacing w:before="60"/>
        <w:rPr>
          <w:rFonts w:cs="Times New Roman"/>
        </w:rPr>
      </w:pPr>
      <w:r w:rsidRPr="00CC2D61">
        <w:rPr>
          <w:rFonts w:cs="Times New Roman"/>
          <w:i/>
          <w:iCs/>
        </w:rPr>
        <w:t xml:space="preserve">Note. </w:t>
      </w:r>
      <w:r w:rsidRPr="00CC2D61">
        <w:rPr>
          <w:rFonts w:cs="Times New Roman"/>
        </w:rPr>
        <w:t>All items were measured with a six-point Likert scale with the answer options ‘1’ (</w:t>
      </w:r>
      <w:r w:rsidRPr="00CC2D61">
        <w:rPr>
          <w:rFonts w:cs="Times New Roman"/>
          <w:i/>
          <w:iCs/>
        </w:rPr>
        <w:t>not at all</w:t>
      </w:r>
      <w:r w:rsidRPr="00CC2D61">
        <w:rPr>
          <w:rFonts w:cs="Times New Roman"/>
        </w:rPr>
        <w:t>) ranging to ‘6’ (</w:t>
      </w:r>
      <w:r w:rsidRPr="00CC2D61">
        <w:rPr>
          <w:rFonts w:cs="Times New Roman"/>
          <w:i/>
          <w:iCs/>
        </w:rPr>
        <w:t>absolutely</w:t>
      </w:r>
      <w:r w:rsidRPr="00CC2D61">
        <w:rPr>
          <w:rFonts w:cs="Times New Roman"/>
        </w:rPr>
        <w:t>).</w:t>
      </w:r>
      <w:r w:rsidRPr="00CC2D61">
        <w:rPr>
          <w:rFonts w:cs="Times New Roman"/>
          <w:i/>
          <w:iCs/>
        </w:rPr>
        <w:t xml:space="preserve"> </w:t>
      </w:r>
      <w:r w:rsidR="004F6D3A" w:rsidRPr="00CC2D61">
        <w:rPr>
          <w:rFonts w:cs="Times New Roman"/>
        </w:rPr>
        <w:t>Adapted scale by</w:t>
      </w:r>
      <w:r w:rsidR="004F6D3A" w:rsidRPr="004F6D3A">
        <w:rPr>
          <w:rFonts w:cs="Times New Roman"/>
        </w:rPr>
        <w:t xml:space="preserve"> Keller, F. M., </w:t>
      </w:r>
      <w:proofErr w:type="spellStart"/>
      <w:r w:rsidR="004F6D3A" w:rsidRPr="004F6D3A">
        <w:rPr>
          <w:rFonts w:cs="Times New Roman"/>
        </w:rPr>
        <w:t>Derksen</w:t>
      </w:r>
      <w:proofErr w:type="spellEnd"/>
      <w:r w:rsidR="004F6D3A" w:rsidRPr="004F6D3A">
        <w:rPr>
          <w:rFonts w:cs="Times New Roman"/>
        </w:rPr>
        <w:t xml:space="preserve">, C., </w:t>
      </w:r>
      <w:proofErr w:type="spellStart"/>
      <w:r w:rsidR="004F6D3A" w:rsidRPr="004F6D3A">
        <w:rPr>
          <w:rFonts w:cs="Times New Roman"/>
        </w:rPr>
        <w:t>Kötting</w:t>
      </w:r>
      <w:proofErr w:type="spellEnd"/>
      <w:r w:rsidR="004F6D3A" w:rsidRPr="004F6D3A">
        <w:rPr>
          <w:rFonts w:cs="Times New Roman"/>
        </w:rPr>
        <w:t xml:space="preserve">, L., </w:t>
      </w:r>
      <w:proofErr w:type="spellStart"/>
      <w:r w:rsidR="004F6D3A" w:rsidRPr="004F6D3A">
        <w:rPr>
          <w:rFonts w:cs="Times New Roman"/>
        </w:rPr>
        <w:t>Schmiedhofer</w:t>
      </w:r>
      <w:proofErr w:type="spellEnd"/>
      <w:r w:rsidR="004F6D3A" w:rsidRPr="004F6D3A">
        <w:rPr>
          <w:rFonts w:cs="Times New Roman"/>
        </w:rPr>
        <w:t xml:space="preserve">, M., &amp; </w:t>
      </w:r>
      <w:proofErr w:type="spellStart"/>
      <w:r w:rsidR="004F6D3A" w:rsidRPr="004F6D3A">
        <w:rPr>
          <w:rFonts w:cs="Times New Roman"/>
        </w:rPr>
        <w:t>Lippke</w:t>
      </w:r>
      <w:proofErr w:type="spellEnd"/>
      <w:r w:rsidR="004F6D3A" w:rsidRPr="004F6D3A">
        <w:rPr>
          <w:rFonts w:cs="Times New Roman"/>
        </w:rPr>
        <w:t xml:space="preserve">, S. (2021). Development of the perceptions of preventable adverse events assessment tool (PPAEAT): measurement properties and patients’ mental health status. </w:t>
      </w:r>
      <w:r w:rsidR="004F6D3A" w:rsidRPr="004F6D3A">
        <w:rPr>
          <w:rFonts w:cs="Times New Roman"/>
          <w:i/>
          <w:iCs/>
        </w:rPr>
        <w:t>International Journal for Quality in Health Care</w:t>
      </w:r>
      <w:r w:rsidR="004F6D3A" w:rsidRPr="004F6D3A">
        <w:rPr>
          <w:rFonts w:cs="Times New Roman"/>
        </w:rPr>
        <w:t xml:space="preserve">, </w:t>
      </w:r>
      <w:r w:rsidR="004F6D3A" w:rsidRPr="004F6D3A">
        <w:rPr>
          <w:rFonts w:cs="Times New Roman"/>
          <w:i/>
          <w:iCs/>
        </w:rPr>
        <w:t>33</w:t>
      </w:r>
      <w:r w:rsidR="004F6D3A" w:rsidRPr="004F6D3A">
        <w:rPr>
          <w:rFonts w:cs="Times New Roman"/>
        </w:rPr>
        <w:t>(2)</w:t>
      </w:r>
    </w:p>
    <w:p w14:paraId="09DD4F66" w14:textId="77777777" w:rsidR="001E65F6" w:rsidRPr="00CC2D61" w:rsidRDefault="001E65F6" w:rsidP="00A81E46">
      <w:pPr>
        <w:spacing w:before="60"/>
        <w:rPr>
          <w:rFonts w:cs="Times New Roman"/>
        </w:rPr>
      </w:pPr>
    </w:p>
    <w:p w14:paraId="4BE14BB9" w14:textId="47241EAA" w:rsidR="00A04D88" w:rsidRPr="00CC2D61" w:rsidRDefault="00A81E46" w:rsidP="00ED5852">
      <w:pPr>
        <w:pStyle w:val="berschrift2"/>
        <w:keepNext/>
      </w:pPr>
      <w:r w:rsidRPr="00CC2D61">
        <w:rPr>
          <w:lang w:eastAsia="de-DE"/>
        </w:rPr>
        <w:t>Table S4: Measurement Team performance indicators.</w:t>
      </w:r>
    </w:p>
    <w:tbl>
      <w:tblPr>
        <w:tblStyle w:val="EinfacheTabelle1"/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47460D" w:rsidRPr="00CC2D61" w14:paraId="6BC21C06" w14:textId="77777777" w:rsidTr="005F0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14:paraId="14B636C9" w14:textId="44C0E946" w:rsidR="0047460D" w:rsidRPr="00CC2D61" w:rsidRDefault="00A921A3" w:rsidP="0047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60"/>
              <w:jc w:val="center"/>
              <w:rPr>
                <w:rFonts w:cs="Times New Roman"/>
                <w:b w:val="0"/>
                <w:bCs w:val="0"/>
                <w:iCs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Scale Introduction</w:t>
            </w:r>
          </w:p>
        </w:tc>
        <w:tc>
          <w:tcPr>
            <w:tcW w:w="4536" w:type="dxa"/>
            <w:shd w:val="clear" w:color="auto" w:fill="auto"/>
          </w:tcPr>
          <w:p w14:paraId="2D608B05" w14:textId="7FFFB501" w:rsidR="0047460D" w:rsidRPr="00CC2D61" w:rsidRDefault="0047460D" w:rsidP="0047460D">
            <w:pPr>
              <w:spacing w:before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lang w:val="en-US"/>
              </w:rPr>
              <w:t>Item</w:t>
            </w:r>
          </w:p>
        </w:tc>
      </w:tr>
      <w:tr w:rsidR="0047460D" w:rsidRPr="00CC2D61" w14:paraId="5B1FEFE0" w14:textId="77777777" w:rsidTr="005F0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 w:val="restart"/>
            <w:shd w:val="clear" w:color="auto" w:fill="auto"/>
          </w:tcPr>
          <w:p w14:paraId="10BA10E3" w14:textId="77777777" w:rsidR="0047460D" w:rsidRPr="00CC2D61" w:rsidRDefault="0047460D" w:rsidP="0047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60"/>
              <w:rPr>
                <w:rFonts w:cs="Times New Roman"/>
                <w:b w:val="0"/>
                <w:bCs w:val="0"/>
                <w:iCs/>
                <w:lang w:val="en-US"/>
              </w:rPr>
            </w:pPr>
            <w:r w:rsidRPr="00CC2D61">
              <w:rPr>
                <w:rFonts w:cs="Times New Roman"/>
                <w:b w:val="0"/>
                <w:bCs w:val="0"/>
                <w:iCs/>
                <w:lang w:val="en-US"/>
              </w:rPr>
              <w:t>In general, how would you rate the performance of your interdisciplinary team?</w:t>
            </w:r>
          </w:p>
        </w:tc>
        <w:tc>
          <w:tcPr>
            <w:tcW w:w="4536" w:type="dxa"/>
            <w:shd w:val="clear" w:color="auto" w:fill="auto"/>
          </w:tcPr>
          <w:p w14:paraId="4D268DEF" w14:textId="4570FF81" w:rsidR="0047460D" w:rsidRPr="00CC2D61" w:rsidRDefault="0047460D" w:rsidP="0047460D">
            <w:pPr>
              <w:spacing w:before="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CC2D61">
              <w:rPr>
                <w:rFonts w:cstheme="minorHAnsi"/>
                <w:lang w:val="en-US"/>
              </w:rPr>
              <w:t>This team is very competent.</w:t>
            </w:r>
          </w:p>
        </w:tc>
      </w:tr>
      <w:tr w:rsidR="0047460D" w:rsidRPr="00CC2D61" w14:paraId="4C9FB3A2" w14:textId="77777777" w:rsidTr="005F056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/>
            <w:shd w:val="clear" w:color="auto" w:fill="auto"/>
          </w:tcPr>
          <w:p w14:paraId="73424D59" w14:textId="77777777" w:rsidR="0047460D" w:rsidRPr="00CC2D61" w:rsidRDefault="0047460D" w:rsidP="0047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60"/>
              <w:rPr>
                <w:rFonts w:cs="Times New Roman"/>
                <w:b w:val="0"/>
                <w:bCs w:val="0"/>
                <w:i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3E5E8EF9" w14:textId="40B7710B" w:rsidR="0047460D" w:rsidRPr="00CC2D61" w:rsidRDefault="0047460D" w:rsidP="004746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C2D61">
              <w:rPr>
                <w:rFonts w:cstheme="minorHAnsi"/>
                <w:lang w:val="en-US"/>
              </w:rPr>
              <w:t>This team gets its work done very effectively.</w:t>
            </w:r>
          </w:p>
        </w:tc>
      </w:tr>
      <w:tr w:rsidR="005743C9" w:rsidRPr="00CC2D61" w14:paraId="2E140063" w14:textId="77777777" w:rsidTr="005F0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Merge/>
            <w:shd w:val="clear" w:color="auto" w:fill="auto"/>
          </w:tcPr>
          <w:p w14:paraId="0CC8CA6A" w14:textId="77777777" w:rsidR="005743C9" w:rsidRPr="00CC2D61" w:rsidRDefault="005743C9" w:rsidP="0047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60"/>
              <w:rPr>
                <w:rFonts w:cs="Times New Roman"/>
                <w:b w:val="0"/>
                <w:bCs w:val="0"/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0E09EE9F" w14:textId="61CA12AA" w:rsidR="005743C9" w:rsidRPr="005743C9" w:rsidRDefault="005743C9" w:rsidP="004746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A23A82">
              <w:rPr>
                <w:color w:val="000000" w:themeColor="text1"/>
                <w:lang w:val="en-US"/>
              </w:rPr>
              <w:t>My team provides quality patient care</w:t>
            </w:r>
            <w:r w:rsidR="001E65F6">
              <w:rPr>
                <w:color w:val="000000" w:themeColor="text1"/>
                <w:lang w:val="en-US"/>
              </w:rPr>
              <w:t>.</w:t>
            </w:r>
          </w:p>
        </w:tc>
      </w:tr>
    </w:tbl>
    <w:p w14:paraId="6E37C89D" w14:textId="4749D48E" w:rsidR="00A81E46" w:rsidRPr="00CC2D61" w:rsidRDefault="00A81E46" w:rsidP="00A81E46">
      <w:pPr>
        <w:spacing w:before="60"/>
        <w:rPr>
          <w:rFonts w:cs="Times New Roman"/>
        </w:rPr>
      </w:pPr>
      <w:r w:rsidRPr="00CC2D61">
        <w:rPr>
          <w:rFonts w:cs="Times New Roman"/>
          <w:i/>
          <w:iCs/>
        </w:rPr>
        <w:t xml:space="preserve">Note. </w:t>
      </w:r>
      <w:r w:rsidRPr="00CC2D61">
        <w:rPr>
          <w:rFonts w:cs="Times New Roman"/>
        </w:rPr>
        <w:t>All items were measured with a six-point Likert scale with the answer options ‘1’ (</w:t>
      </w:r>
      <w:r w:rsidRPr="00CC2D61">
        <w:rPr>
          <w:rFonts w:cs="Times New Roman"/>
          <w:i/>
          <w:iCs/>
        </w:rPr>
        <w:t>not at all</w:t>
      </w:r>
      <w:r w:rsidRPr="00CC2D61">
        <w:rPr>
          <w:rFonts w:cs="Times New Roman"/>
        </w:rPr>
        <w:t>) ranging to ‘6’ (</w:t>
      </w:r>
      <w:r w:rsidRPr="00CC2D61">
        <w:rPr>
          <w:rFonts w:cs="Times New Roman"/>
          <w:i/>
          <w:iCs/>
        </w:rPr>
        <w:t>absolutely</w:t>
      </w:r>
      <w:r w:rsidRPr="00CC2D61">
        <w:rPr>
          <w:rFonts w:cs="Times New Roman"/>
        </w:rPr>
        <w:t xml:space="preserve">).  </w:t>
      </w:r>
      <w:r w:rsidR="005743C9">
        <w:rPr>
          <w:rFonts w:cs="Times New Roman"/>
        </w:rPr>
        <w:t xml:space="preserve">Adapted scale by </w:t>
      </w:r>
      <w:proofErr w:type="spellStart"/>
      <w:r w:rsidRPr="00CC2D61">
        <w:rPr>
          <w:rFonts w:cs="Times New Roman"/>
        </w:rPr>
        <w:t>Schaubroeck</w:t>
      </w:r>
      <w:proofErr w:type="spellEnd"/>
      <w:r w:rsidRPr="00CC2D61">
        <w:rPr>
          <w:rFonts w:cs="Times New Roman"/>
        </w:rPr>
        <w:t xml:space="preserve">, J., Lam, S. S., &amp; Cha, S. E. (2007). Embracing transformational leadership: Team values and the impact of leader behavior on team performance. </w:t>
      </w:r>
      <w:r w:rsidRPr="00CC2D61">
        <w:rPr>
          <w:rFonts w:cs="Times New Roman"/>
          <w:i/>
          <w:iCs/>
        </w:rPr>
        <w:t>Journal of applied psychology</w:t>
      </w:r>
      <w:r w:rsidRPr="00CC2D61">
        <w:rPr>
          <w:rFonts w:cs="Times New Roman"/>
        </w:rPr>
        <w:t xml:space="preserve">, </w:t>
      </w:r>
      <w:r w:rsidRPr="00CC2D61">
        <w:rPr>
          <w:rFonts w:cs="Times New Roman"/>
          <w:i/>
          <w:iCs/>
        </w:rPr>
        <w:t>92</w:t>
      </w:r>
      <w:r w:rsidRPr="00CC2D61">
        <w:rPr>
          <w:rFonts w:cs="Times New Roman"/>
        </w:rPr>
        <w:t>(4), 1020.</w:t>
      </w:r>
    </w:p>
    <w:p w14:paraId="58F1AED1" w14:textId="77777777" w:rsidR="00DE23E8" w:rsidRPr="00CC2D61" w:rsidRDefault="00DE23E8" w:rsidP="00654E8F">
      <w:pPr>
        <w:spacing w:before="240"/>
      </w:pPr>
    </w:p>
    <w:sectPr w:rsidR="00DE23E8" w:rsidRPr="00CC2D61" w:rsidSect="00A81E46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886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AE6B" w14:textId="77777777" w:rsidR="00DB14DD" w:rsidRDefault="00DB14DD" w:rsidP="00117666">
      <w:pPr>
        <w:spacing w:after="0"/>
      </w:pPr>
      <w:r>
        <w:separator/>
      </w:r>
    </w:p>
  </w:endnote>
  <w:endnote w:type="continuationSeparator" w:id="0">
    <w:p w14:paraId="5CC1E68D" w14:textId="77777777" w:rsidR="00DB14DD" w:rsidRDefault="00DB14D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15D5" w14:textId="77777777" w:rsidR="00DB14DD" w:rsidRDefault="00DB14DD" w:rsidP="00117666">
      <w:pPr>
        <w:spacing w:after="0"/>
      </w:pPr>
      <w:r>
        <w:separator/>
      </w:r>
    </w:p>
  </w:footnote>
  <w:footnote w:type="continuationSeparator" w:id="0">
    <w:p w14:paraId="348F4914" w14:textId="77777777" w:rsidR="00DB14DD" w:rsidRDefault="00DB14D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34B1"/>
    <w:rsid w:val="00105FD9"/>
    <w:rsid w:val="00117666"/>
    <w:rsid w:val="001549D3"/>
    <w:rsid w:val="00160065"/>
    <w:rsid w:val="00177D84"/>
    <w:rsid w:val="001E65F6"/>
    <w:rsid w:val="00202D2D"/>
    <w:rsid w:val="002275D1"/>
    <w:rsid w:val="00267D18"/>
    <w:rsid w:val="002868E2"/>
    <w:rsid w:val="002869C3"/>
    <w:rsid w:val="002936E4"/>
    <w:rsid w:val="002B4A57"/>
    <w:rsid w:val="002C74CA"/>
    <w:rsid w:val="003544FB"/>
    <w:rsid w:val="0038063E"/>
    <w:rsid w:val="003852C7"/>
    <w:rsid w:val="003D2F2D"/>
    <w:rsid w:val="003F7612"/>
    <w:rsid w:val="00401590"/>
    <w:rsid w:val="0043076D"/>
    <w:rsid w:val="00447801"/>
    <w:rsid w:val="00452093"/>
    <w:rsid w:val="00452E9C"/>
    <w:rsid w:val="004735C8"/>
    <w:rsid w:val="0047460D"/>
    <w:rsid w:val="004961FF"/>
    <w:rsid w:val="004F6D3A"/>
    <w:rsid w:val="00517A89"/>
    <w:rsid w:val="005250F2"/>
    <w:rsid w:val="005743C9"/>
    <w:rsid w:val="00581A87"/>
    <w:rsid w:val="00593EEA"/>
    <w:rsid w:val="005A5EEE"/>
    <w:rsid w:val="006375C7"/>
    <w:rsid w:val="00654E8F"/>
    <w:rsid w:val="00660D05"/>
    <w:rsid w:val="006820B1"/>
    <w:rsid w:val="006B713F"/>
    <w:rsid w:val="006B7D14"/>
    <w:rsid w:val="00701727"/>
    <w:rsid w:val="0070566C"/>
    <w:rsid w:val="00714C50"/>
    <w:rsid w:val="00725A7D"/>
    <w:rsid w:val="00742DF2"/>
    <w:rsid w:val="007501BE"/>
    <w:rsid w:val="00790BB3"/>
    <w:rsid w:val="007A1024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04D88"/>
    <w:rsid w:val="00A174D9"/>
    <w:rsid w:val="00A569CD"/>
    <w:rsid w:val="00A81E46"/>
    <w:rsid w:val="00A921A3"/>
    <w:rsid w:val="00AB6715"/>
    <w:rsid w:val="00B1671E"/>
    <w:rsid w:val="00B25EB8"/>
    <w:rsid w:val="00B354E1"/>
    <w:rsid w:val="00B37F4D"/>
    <w:rsid w:val="00B97BDE"/>
    <w:rsid w:val="00C52A7B"/>
    <w:rsid w:val="00C56BAF"/>
    <w:rsid w:val="00C679AA"/>
    <w:rsid w:val="00C75972"/>
    <w:rsid w:val="00CC0A3A"/>
    <w:rsid w:val="00CC2D61"/>
    <w:rsid w:val="00CD066B"/>
    <w:rsid w:val="00CE4FEE"/>
    <w:rsid w:val="00D2034A"/>
    <w:rsid w:val="00D666EF"/>
    <w:rsid w:val="00DB14DD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EinfacheTabelle1">
    <w:name w:val="Plain Table 1"/>
    <w:basedOn w:val="NormaleTabelle"/>
    <w:uiPriority w:val="41"/>
    <w:rsid w:val="00A04D88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A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i.org/10.1111/j.1365-2929.2006.02500.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0</TotalTime>
  <Pages>4</Pages>
  <Words>630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Dietl, Johanna Elisa</cp:lastModifiedBy>
  <cp:revision>6</cp:revision>
  <cp:lastPrinted>2013-10-03T12:51:00Z</cp:lastPrinted>
  <dcterms:created xsi:type="dcterms:W3CDTF">2023-04-21T11:09:00Z</dcterms:created>
  <dcterms:modified xsi:type="dcterms:W3CDTF">2023-04-21T17:19:00Z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