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themeColor="text1"/>
          <w:sz w:val="24"/>
          <w:szCs w:val="24"/>
          <w14:textFill>
            <w14:solidFill>
              <w14:schemeClr w14:val="tx1"/>
            </w14:solidFill>
          </w14:textFill>
        </w:rPr>
        <w:t xml:space="preserve">Comparative Efficacy of </w:t>
      </w:r>
      <w:r>
        <w:rPr>
          <w:rFonts w:hint="eastAsia" w:ascii="Times New Roman" w:hAnsi="Times New Roman" w:cs="Times New Roman"/>
          <w:b/>
          <w:bCs/>
          <w:color w:val="000000" w:themeColor="text1"/>
          <w:sz w:val="24"/>
          <w:szCs w:val="24"/>
          <w:lang w:val="en-US" w:eastAsia="zh-CN"/>
          <w14:textFill>
            <w14:solidFill>
              <w14:schemeClr w14:val="tx1"/>
            </w14:solidFill>
          </w14:textFill>
        </w:rPr>
        <w:t>F</w:t>
      </w:r>
      <w:r>
        <w:rPr>
          <w:rFonts w:hint="default" w:ascii="Times New Roman" w:hAnsi="Times New Roman" w:cs="Times New Roman"/>
          <w:b/>
          <w:bCs/>
          <w:color w:val="000000" w:themeColor="text1"/>
          <w:sz w:val="24"/>
          <w:szCs w:val="24"/>
          <w14:textFill>
            <w14:solidFill>
              <w14:schemeClr w14:val="tx1"/>
            </w14:solidFill>
          </w14:textFill>
        </w:rPr>
        <w:t xml:space="preserve">ive </w:t>
      </w:r>
      <w:r>
        <w:rPr>
          <w:rFonts w:hint="eastAsia" w:ascii="Times New Roman" w:hAnsi="Times New Roman" w:cs="Times New Roman"/>
          <w:b/>
          <w:bCs/>
          <w:color w:val="000000" w:themeColor="text1"/>
          <w:sz w:val="24"/>
          <w:szCs w:val="24"/>
          <w:lang w:val="en-US" w:eastAsia="zh-CN"/>
          <w14:textFill>
            <w14:solidFill>
              <w14:schemeClr w14:val="tx1"/>
            </w14:solidFill>
          </w14:textFill>
        </w:rPr>
        <w:t>M</w:t>
      </w:r>
      <w:r>
        <w:rPr>
          <w:rFonts w:hint="default" w:ascii="Times New Roman" w:hAnsi="Times New Roman" w:cs="Times New Roman"/>
          <w:b/>
          <w:bCs/>
          <w:color w:val="000000" w:themeColor="text1"/>
          <w:sz w:val="24"/>
          <w:szCs w:val="24"/>
          <w14:textFill>
            <w14:solidFill>
              <w14:schemeClr w14:val="tx1"/>
            </w14:solidFill>
          </w14:textFill>
        </w:rPr>
        <w:t xml:space="preserve">ost </w:t>
      </w:r>
      <w:r>
        <w:rPr>
          <w:rFonts w:hint="eastAsia" w:ascii="Times New Roman" w:hAnsi="Times New Roman" w:cs="Times New Roman"/>
          <w:b/>
          <w:bCs/>
          <w:color w:val="000000" w:themeColor="text1"/>
          <w:sz w:val="24"/>
          <w:szCs w:val="24"/>
          <w:lang w:val="en-US" w:eastAsia="zh-CN"/>
          <w14:textFill>
            <w14:solidFill>
              <w14:schemeClr w14:val="tx1"/>
            </w14:solidFill>
          </w14:textFill>
        </w:rPr>
        <w:t>C</w:t>
      </w:r>
      <w:r>
        <w:rPr>
          <w:rFonts w:hint="default" w:ascii="Times New Roman" w:hAnsi="Times New Roman" w:cs="Times New Roman"/>
          <w:b/>
          <w:bCs/>
          <w:color w:val="000000" w:themeColor="text1"/>
          <w:sz w:val="24"/>
          <w:szCs w:val="24"/>
          <w14:textFill>
            <w14:solidFill>
              <w14:schemeClr w14:val="tx1"/>
            </w14:solidFill>
          </w14:textFill>
        </w:rPr>
        <w:t>ommon</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T</w:t>
      </w:r>
      <w:r>
        <w:rPr>
          <w:rFonts w:hint="default" w:ascii="Times New Roman" w:hAnsi="Times New Roman" w:cs="Times New Roman"/>
          <w:b/>
          <w:bCs/>
          <w:color w:val="000000" w:themeColor="text1"/>
          <w:sz w:val="24"/>
          <w:szCs w:val="24"/>
          <w14:textFill>
            <w14:solidFill>
              <w14:schemeClr w14:val="tx1"/>
            </w14:solidFill>
          </w14:textFill>
        </w:rPr>
        <w:t xml:space="preserve">raditional Chinese </w:t>
      </w:r>
      <w:r>
        <w:rPr>
          <w:rFonts w:hint="eastAsia" w:ascii="Times New Roman" w:hAnsi="Times New Roman" w:cs="Times New Roman"/>
          <w:b/>
          <w:bCs/>
          <w:color w:val="000000" w:themeColor="text1"/>
          <w:sz w:val="24"/>
          <w:szCs w:val="24"/>
          <w:lang w:val="en-US" w:eastAsia="zh-CN"/>
          <w14:textFill>
            <w14:solidFill>
              <w14:schemeClr w14:val="tx1"/>
            </w14:solidFill>
          </w14:textFill>
        </w:rPr>
        <w:t>M</w:t>
      </w:r>
      <w:r>
        <w:rPr>
          <w:rFonts w:hint="default" w:ascii="Times New Roman" w:hAnsi="Times New Roman" w:cs="Times New Roman"/>
          <w:b/>
          <w:bCs/>
          <w:color w:val="000000" w:themeColor="text1"/>
          <w:sz w:val="24"/>
          <w:szCs w:val="24"/>
          <w14:textFill>
            <w14:solidFill>
              <w14:schemeClr w14:val="tx1"/>
            </w14:solidFill>
          </w14:textFill>
        </w:rPr>
        <w:t xml:space="preserve">edicine </w:t>
      </w:r>
      <w:r>
        <w:rPr>
          <w:rFonts w:hint="eastAsia" w:ascii="Times New Roman" w:hAnsi="Times New Roman" w:cs="Times New Roman"/>
          <w:b/>
          <w:bCs/>
          <w:color w:val="000000" w:themeColor="text1"/>
          <w:sz w:val="24"/>
          <w:szCs w:val="24"/>
          <w:lang w:val="en-US" w:eastAsia="zh-CN"/>
          <w14:textFill>
            <w14:solidFill>
              <w14:schemeClr w14:val="tx1"/>
            </w14:solidFill>
          </w14:textFill>
        </w:rPr>
        <w:t>M</w:t>
      </w:r>
      <w:r>
        <w:rPr>
          <w:rFonts w:hint="default" w:ascii="Times New Roman" w:hAnsi="Times New Roman" w:cs="Times New Roman"/>
          <w:b/>
          <w:bCs/>
          <w:color w:val="000000" w:themeColor="text1"/>
          <w:sz w:val="24"/>
          <w:szCs w:val="24"/>
          <w14:textFill>
            <w14:solidFill>
              <w14:schemeClr w14:val="tx1"/>
            </w14:solidFill>
          </w14:textFill>
        </w:rPr>
        <w:t>onomer</w:t>
      </w:r>
      <w:r>
        <w:rPr>
          <w:rFonts w:hint="eastAsia" w:ascii="Times New Roman" w:hAnsi="Times New Roman" w:cs="Times New Roman"/>
          <w:b/>
          <w:bCs/>
          <w:color w:val="000000" w:themeColor="text1"/>
          <w:sz w:val="24"/>
          <w:szCs w:val="24"/>
          <w:lang w:val="en-US" w:eastAsia="zh-CN"/>
          <w14:textFill>
            <w14:solidFill>
              <w14:schemeClr w14:val="tx1"/>
            </w14:solidFill>
          </w14:textFill>
        </w:rPr>
        <w:t>s</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for </w:t>
      </w:r>
      <w:r>
        <w:rPr>
          <w:rFonts w:hint="default" w:ascii="Times New Roman" w:hAnsi="Times New Roman" w:cs="Times New Roman"/>
          <w:b/>
          <w:bCs/>
          <w:color w:val="000000" w:themeColor="text1"/>
          <w:sz w:val="24"/>
          <w:szCs w:val="24"/>
          <w14:textFill>
            <w14:solidFill>
              <w14:schemeClr w14:val="tx1"/>
            </w14:solidFill>
          </w14:textFill>
        </w:rPr>
        <w:t>promoting recovery</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of </w:t>
      </w:r>
      <w:r>
        <w:rPr>
          <w:rFonts w:hint="default" w:ascii="Times New Roman" w:hAnsi="Times New Roman" w:cs="Times New Roman"/>
          <w:b/>
          <w:bCs/>
          <w:color w:val="000000" w:themeColor="text1"/>
          <w:sz w:val="24"/>
          <w:szCs w:val="24"/>
          <w14:textFill>
            <w14:solidFill>
              <w14:schemeClr w14:val="tx1"/>
            </w14:solidFill>
          </w14:textFill>
        </w:rPr>
        <w:t xml:space="preserve">motor function in </w:t>
      </w:r>
      <w:r>
        <w:rPr>
          <w:rFonts w:hint="eastAsia" w:ascii="Times New Roman" w:hAnsi="Times New Roman" w:cs="Times New Roman"/>
          <w:b/>
          <w:bCs/>
          <w:color w:val="000000" w:themeColor="text1"/>
          <w:sz w:val="24"/>
          <w:szCs w:val="24"/>
          <w:lang w:val="en-US" w:eastAsia="zh-CN"/>
          <w14:textFill>
            <w14:solidFill>
              <w14:schemeClr w14:val="tx1"/>
            </w14:solidFill>
          </w14:textFill>
        </w:rPr>
        <w:t>R</w:t>
      </w:r>
      <w:r>
        <w:rPr>
          <w:rFonts w:hint="default" w:ascii="Times New Roman" w:hAnsi="Times New Roman" w:cs="Times New Roman"/>
          <w:b/>
          <w:bCs/>
          <w:color w:val="000000" w:themeColor="text1"/>
          <w:sz w:val="24"/>
          <w:szCs w:val="24"/>
          <w14:textFill>
            <w14:solidFill>
              <w14:schemeClr w14:val="tx1"/>
            </w14:solidFill>
          </w14:textFill>
        </w:rPr>
        <w:t>ats with</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Blunt </w:t>
      </w:r>
      <w:r>
        <w:rPr>
          <w:rFonts w:hint="default" w:ascii="Times New Roman" w:hAnsi="Times New Roman" w:cs="Times New Roman"/>
          <w:b/>
          <w:bCs/>
          <w:color w:val="000000" w:themeColor="text1"/>
          <w:sz w:val="24"/>
          <w:szCs w:val="24"/>
          <w14:textFill>
            <w14:solidFill>
              <w14:schemeClr w14:val="tx1"/>
            </w14:solidFill>
          </w14:textFill>
        </w:rPr>
        <w:t>Spinal Cord Injury: A Network Meta-Analysis</w:t>
      </w:r>
    </w:p>
    <w:p>
      <w:pPr>
        <w:jc w:val="center"/>
        <w:rPr>
          <w:rFonts w:ascii="Times New Roman" w:hAnsi="Times New Roman" w:eastAsia="宋体" w:cs="Times New Roman"/>
          <w:b/>
          <w:bCs/>
          <w:szCs w:val="21"/>
        </w:rPr>
      </w:pPr>
    </w:p>
    <w:p>
      <w:pPr>
        <w:jc w:val="center"/>
        <w:rPr>
          <w:rFonts w:hint="default" w:ascii="Times New Roman" w:hAnsi="Times New Roman" w:cs="Times New Roman"/>
        </w:rPr>
      </w:pPr>
      <w:r>
        <w:rPr>
          <w:rFonts w:ascii="Times New Roman" w:hAnsi="Times New Roman" w:eastAsia="宋体" w:cs="Times New Roman"/>
          <w:b/>
          <w:bCs/>
          <w:szCs w:val="21"/>
        </w:rPr>
        <w:t xml:space="preserve">Table </w:t>
      </w:r>
      <w:r>
        <w:rPr>
          <w:rFonts w:hint="eastAsia" w:ascii="Times New Roman" w:hAnsi="Times New Roman" w:eastAsia="宋体" w:cs="Times New Roman"/>
          <w:b/>
          <w:bCs/>
          <w:szCs w:val="21"/>
          <w:lang w:val="en-US" w:eastAsia="zh-CN"/>
        </w:rPr>
        <w:t>S</w:t>
      </w:r>
      <w:r>
        <w:rPr>
          <w:rFonts w:ascii="Times New Roman" w:hAnsi="Times New Roman" w:eastAsia="宋体" w:cs="Times New Roman"/>
          <w:b/>
          <w:bCs/>
          <w:szCs w:val="21"/>
        </w:rPr>
        <w:t>1: Chinese and English search strategies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auto"/>
              <w:rPr>
                <w:rFonts w:ascii="Times New Roman" w:hAnsi="Times New Roman" w:eastAsia="宋体" w:cs="Times New Roman"/>
                <w:sz w:val="18"/>
                <w:szCs w:val="18"/>
              </w:rPr>
            </w:pPr>
            <w:r>
              <w:rPr>
                <w:rFonts w:ascii="Times New Roman" w:hAnsi="Times New Roman" w:eastAsia="宋体" w:cs="Times New Roman"/>
                <w:b/>
                <w:bCs/>
                <w:sz w:val="18"/>
                <w:szCs w:val="18"/>
              </w:rPr>
              <w:t>PubMed</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#1"Spinal Cord Injuries"[Mesh] 54518</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#2"Spinal cord injury"[Title/Abstract] OR "Spinal injury"[Title/Abstract] OR "Spinal Cord Trauma"[Title/Abstract] OR "Cord Trauma,</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Spinal"[Title/Abstract] OR "Cord Traumas, Spinal"[Title/Abstract] OR "Spinal Cord Traumas"[Title/Abstract] OR "Trauma, Spinal Cord"[Title/Abstract] OR "Traumas, Spinal Cord"[Title/Abstract] OR "Myelopathy, Traumatic"[Title/Abstract]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"Myelopathies, Traumatic"[Title/Abstract]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"Traumatic Myelopathies"[Title/Abstract]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"Traumatic Myelopathy"[Title/Abstract]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"Injuries, Spinal Cord"[Title/Abstract]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"Cord Injuries, Spinal"[Title/Abstract]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"Cord Injury, Spinal"[Title/Abstract]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"Injury, Spinal Cord"[Title/Abstract]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"Spinal Cord Transection"[Title/Abstract] OR "Spinal Cord Laceration"[Title/Abstract] OR "Cord Laceration, Spinal"[Title/Abstract] OR "Cord Lacerations, Spinal"[Title/Abstract] OR "Laceration, Spinal Cord"[Title/Abstract] OR "Lacerations, Spinal Cord"[Title/Abstract]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"Post-Traumatic Myelopathy"[Title/Abstract] OR "Myelopathies, Post-Traumatic"[Title/Abstract] OR "Myelopathy, Post-Traumatic"[Title/Abstract] OR "Post Traumatic Myelopathy"[Title/Abstract] OR "Post-Traumatic Myelopathies"[Title/Abstract] OR "Contusion, Spinal Cord"[Title/Abstract] OR "Contusions, Spinal Cord"[Title/Abstract] OR "Cord Contusion, Spinal"[Title/Abstract] OR "Cord Contusions, Spinal"[Title/Abstract] OR "Spinal Cord Contusions"[Title/Abstract]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"Spinal Cord Contusion"[Title/Abstract] 45389</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  #1 OR #2 69230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 "Curcumin"[Mesh] 13900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 "turmeric yellow"[Title/Abstract] OR "yellow turmeric"[Title/Abstract] OR "curcumin phytosome"[Title/Abstract] OR "Diferuloylmethane"[Title/Abstract] 398</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  #4 OR #5 13963</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 "Ginsenosides"[Mesh] 4814</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 "Panaxosides"[Title/Abstract] OR "Ginsenoside"[Title/Abstract] 5168</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  #7 OR #8 6494</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 "Resveratrol"[Mesh] 10433</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 "3 5 4 trihydroxystilbene"[Title/Abstract] OR "3 4 5 trihydroxystilbene"[Title/Abstract] OR "trans-Resveratrol-3-O-sulfate"[Title/Abstract] OR "SRT-501"[Title/Abstract] OR "cis-Resveratrol"[Title/Abstract] OR "trans-Resveratrol"[Title/Abstract] OR "Resveratrol-3-sulfate"[Title/Abstract] 1626</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  #10 OR #11 10902</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 "tanshinone" [Supplementary Concept] 1391</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 "tanshinone i"[Title/Abstract] OR "TTE-50"[Title/Abstract] OR "tanshinone ii a"[Title/Abstract] OR "tanshinone iia"[Title/Abstract] OR "tanshinone ii b"[Title/Abstract] OR "tanshinone iib"[Title/Abstract]    1737</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  #13 OR #14 2055</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#16 "tetramethylpyrazine" [Supplementary Concept] 1029</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"ligustrazine"[Title/Abstract] OR "TMPZ"[Title/Abstract] OR "chuanxiongzine"[Title/Abstract] OR "tetramethyl pyrazine"[Title/Abstract] OR "tetramethylpyrazine hydrochloride"[Title/Abstract] OR "Liqustrazine"[Title/Abstract] 598</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#18  #16 OR #17 1183</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 #6 OR #9 OR #12 OR #15 OR #18 34123</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 #3 AND #19 136</w:t>
            </w:r>
          </w:p>
          <w:p>
            <w:pPr>
              <w:spacing w:line="480" w:lineRule="auto"/>
              <w:rPr>
                <w:rFonts w:hint="default" w:ascii="Times New Roman" w:hAnsi="Times New Roman" w:eastAsia="宋体" w:cs="Times New Roman"/>
                <w:sz w:val="18"/>
                <w:szCs w:val="18"/>
                <w:lang w:val="en-US" w:eastAsia="zh-CN"/>
              </w:rPr>
            </w:pP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Web of science</w:t>
            </w:r>
          </w:p>
          <w:p>
            <w:pPr>
              <w:spacing w:line="480" w:lineRule="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TS=(Spinal cord injury OR Spinal Cord Injuries OR Spinal injury OR Spinal Cord Trauma OR Spinal Cord Transection OR Spinal Cord Laceration OR Post-Traumatic Myelopathy OR Spinal Cord Contusion)</w:t>
            </w:r>
            <w:r>
              <w:rPr>
                <w:rFonts w:hint="eastAsia" w:ascii="Times New Roman" w:hAnsi="Times New Roman" w:eastAsia="宋体" w:cs="Times New Roman"/>
                <w:sz w:val="18"/>
                <w:szCs w:val="18"/>
                <w:lang w:val="en-US" w:eastAsia="zh-CN"/>
              </w:rPr>
              <w:t xml:space="preserve"> AND </w:t>
            </w:r>
            <w:r>
              <w:rPr>
                <w:rFonts w:hint="default" w:ascii="Times New Roman" w:hAnsi="Times New Roman" w:eastAsia="宋体" w:cs="Times New Roman"/>
                <w:sz w:val="18"/>
                <w:szCs w:val="18"/>
                <w:lang w:val="en-US" w:eastAsia="zh-CN"/>
              </w:rPr>
              <w:t>TS=(curcumin OR Turmeric Yellow OR Yellow, Turmeric OR Curcumin Phytosome OR Diferuloylmethane OR ginsenosides OR Panaxosides OR Ginsenoside OR Resveratrol OR 3,5,4'-Trihydroxystilbene OR 3,4',5-Trihydroxystilbene OR trans-Resveratrol-3-O-sulfate OR SRT-501 OR cis-Resveratrol OR trans-Resveratrol OR Resveratrol-3-sulfate OR tanshinone OR tanshinone I OR TTE-50 OR tanshinone II A OR tanshinone IIA OR tanshinone II B OR tanshinone IIB OR Tetramethylpyrazine OR ligustrazine OR TMPZ OR chuanxiongzine OR tetramethylpyrazine OR tetramethylpyrazine hydrochloride OR Liqustrazine)</w:t>
            </w:r>
            <w:r>
              <w:rPr>
                <w:rFonts w:hint="eastAsia" w:ascii="Times New Roman" w:hAnsi="Times New Roman" w:eastAsia="宋体" w:cs="Times New Roman"/>
                <w:sz w:val="18"/>
                <w:szCs w:val="18"/>
                <w:lang w:val="en-US" w:eastAsia="zh-CN"/>
              </w:rPr>
              <w:t xml:space="preserve"> 395</w:t>
            </w:r>
          </w:p>
          <w:p>
            <w:pPr>
              <w:spacing w:line="480" w:lineRule="auto"/>
              <w:rPr>
                <w:rFonts w:hint="eastAsia" w:ascii="Times New Roman" w:hAnsi="Times New Roman" w:eastAsia="宋体" w:cs="Times New Roman"/>
                <w:sz w:val="18"/>
                <w:szCs w:val="18"/>
                <w:lang w:val="en-US" w:eastAsia="zh-CN"/>
              </w:rPr>
            </w:pPr>
          </w:p>
          <w:p>
            <w:pPr>
              <w:spacing w:line="480" w:lineRule="auto"/>
              <w:rPr>
                <w:rFonts w:ascii="Times New Roman" w:hAnsi="Times New Roman" w:eastAsia="宋体" w:cs="Times New Roman"/>
                <w:b/>
                <w:bCs/>
                <w:sz w:val="18"/>
                <w:szCs w:val="18"/>
              </w:rPr>
            </w:pPr>
            <w:r>
              <w:rPr>
                <w:rFonts w:ascii="Times New Roman" w:hAnsi="Times New Roman" w:eastAsia="宋体" w:cs="Times New Roman"/>
                <w:b/>
                <w:bCs/>
                <w:sz w:val="18"/>
                <w:szCs w:val="18"/>
              </w:rPr>
              <w:t>Embase</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hint="eastAsia"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rPr>
              <w:t xml:space="preserve"> spinal cord injury'/exp 90,788</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#2.  'spinal injury':ab,ti 5,711</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#3.  'spinal cord injuries':ab,ti 7,192</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#4.  'spinal cord injury':ab,ti 52,646</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#5.  'spinal cord trauma':ab,ti 1,109</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#6.  'spinal cord transection':ab,ti 1,763</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#7.  'spinal cord laceration':ab,ti 4 </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#8.  'post-traumatic myelopathy':ab,ti 16</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#9.  'spinal cord contusion':ab,ti 917</w:t>
            </w:r>
          </w:p>
          <w:p>
            <w:pPr>
              <w:spacing w:line="48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#10. #1 OR #2 OR #3 OR #4 OR #5 OR #6 OR #7 OR #8 OR #</w:t>
            </w:r>
            <w:r>
              <w:rPr>
                <w:rFonts w:hint="eastAsia" w:ascii="Times New Roman" w:hAnsi="Times New Roman" w:eastAsia="宋体" w:cs="Times New Roman"/>
                <w:sz w:val="18"/>
                <w:szCs w:val="18"/>
                <w:lang w:val="en-US" w:eastAsia="zh-CN"/>
              </w:rPr>
              <w:t>9</w:t>
            </w:r>
            <w:r>
              <w:rPr>
                <w:rFonts w:hint="eastAsia" w:ascii="Times New Roman" w:hAnsi="Times New Roman" w:eastAsia="宋体" w:cs="Times New Roman"/>
                <w:sz w:val="18"/>
                <w:szCs w:val="18"/>
              </w:rPr>
              <w:t xml:space="preserve"> 100,202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#11. 'curcumin'/exp 33,211</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#12. 'turmeric yellow':ab,ti 4 </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#13. 'yellow, turmeric':ab,ti 1</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#14. 'curcumin phytosome':ab,ti 12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#15. 'diferuloylmethane':ab,ti 498</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#16. #11 OR #12 OR #13 OR #14 OR #15 33,224</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#17. 'ginsenosides'/exp 5,090</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#18. 'panaxosides':ab,ti 5</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#19. 'ginsenoside':ab,ti 6,126</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#20. #17 OR #18 OR #19 8,611</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#21. 'resveratrol'/exp 27,223</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#22. 'trans-resveratrol-3-o-sulfate':ab,ti 15</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#23. 'srt-501':ab,ti 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#24. 'cis-resveratrol':ab,ti 139</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#25. 'trans-resveratrol':ab,ti 1,342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#26. 'resveratrol-3-sulfate':ab,ti 19</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#27. #21 OR #22 OR #23 OR #24 OR #25 OR #26 27,365</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#28. 'tanshinone'/exp 1,340</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#29. 'tanshinone i':ab,ti 419</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#30. 'tte-50':ab,ti 10 </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#31. 'tanshinone ii a':ab,ti 432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#32. 'tanshinone iia':ab,ti 1,695</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#33. 'tanshinone ii b':ab,ti 3</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#34. 'tanshinone iib':ab,ti 26</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#35. #28 OR #29 OR #30 OR #31 OR #32 OR #33 OR #34 2,989</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#36. 'tetramethylpyrazine'/exp 2,050</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#37. 'ligustrazine':ab,ti 743</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#38. 'tmpz':ab,ti 33</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#39. 'chuanxiongzine':ab,ti 13</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#40. 'tetramethyl pyrazine':ab,ti 32</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#41. 'tetramethylpyrazine hydrochloride':ab,ti 18</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#42. 'liqustrazine':ab,ti 3 </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#43. #36 OR #37 OR #38 OR #39 OR #40 OR #41 OR #42 2,125</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#44. #16 OR #20 OR #27 OR #35 OR #43  69,409</w:t>
            </w:r>
          </w:p>
          <w:p>
            <w:pPr>
              <w:spacing w:line="48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#45. #10 AND #44 338</w:t>
            </w:r>
          </w:p>
          <w:p>
            <w:pPr>
              <w:spacing w:line="480" w:lineRule="auto"/>
              <w:rPr>
                <w:rFonts w:hint="eastAsia" w:ascii="Times New Roman" w:hAnsi="Times New Roman" w:eastAsia="宋体" w:cs="Times New Roman"/>
                <w:sz w:val="18"/>
                <w:szCs w:val="18"/>
              </w:rPr>
            </w:pP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CNKI/高级检索; CNKI / Advanced Search</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主题:</w:t>
            </w:r>
            <w:r>
              <w:rPr>
                <w:rFonts w:hint="eastAsia" w:ascii="Times New Roman" w:hAnsi="Times New Roman" w:eastAsia="宋体" w:cs="Times New Roman"/>
                <w:sz w:val="18"/>
                <w:szCs w:val="18"/>
              </w:rPr>
              <w:t>脊髓损伤 AND (</w:t>
            </w:r>
            <w:r>
              <w:rPr>
                <w:rFonts w:hint="eastAsia" w:ascii="Times New Roman" w:hAnsi="Times New Roman" w:eastAsia="宋体" w:cs="Times New Roman"/>
                <w:sz w:val="18"/>
                <w:szCs w:val="18"/>
                <w:lang w:val="en-US" w:eastAsia="zh-CN"/>
              </w:rPr>
              <w:t>姜黄素</w:t>
            </w:r>
            <w:r>
              <w:rPr>
                <w:rFonts w:hint="eastAsia" w:ascii="Times New Roman" w:hAnsi="Times New Roman" w:eastAsia="宋体" w:cs="Times New Roman"/>
                <w:sz w:val="18"/>
                <w:szCs w:val="18"/>
              </w:rPr>
              <w:t xml:space="preserve"> OR </w:t>
            </w:r>
            <w:r>
              <w:rPr>
                <w:rFonts w:hint="eastAsia" w:ascii="Times New Roman" w:hAnsi="Times New Roman" w:eastAsia="宋体" w:cs="Times New Roman"/>
                <w:sz w:val="18"/>
                <w:szCs w:val="18"/>
                <w:lang w:val="en-US" w:eastAsia="zh-CN"/>
              </w:rPr>
              <w:t>人参皂苷</w:t>
            </w:r>
            <w:r>
              <w:rPr>
                <w:rFonts w:hint="eastAsia" w:ascii="Times New Roman" w:hAnsi="Times New Roman" w:eastAsia="宋体" w:cs="Times New Roman"/>
                <w:sz w:val="18"/>
                <w:szCs w:val="18"/>
              </w:rPr>
              <w:t xml:space="preserve"> OR </w:t>
            </w:r>
            <w:r>
              <w:rPr>
                <w:rFonts w:hint="eastAsia" w:ascii="Times New Roman" w:hAnsi="Times New Roman" w:eastAsia="宋体" w:cs="Times New Roman"/>
                <w:sz w:val="18"/>
                <w:szCs w:val="18"/>
                <w:lang w:val="en-US" w:eastAsia="zh-CN"/>
              </w:rPr>
              <w:t>白藜芦醇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rPr>
              <w:t xml:space="preserve">OR </w:t>
            </w:r>
            <w:r>
              <w:rPr>
                <w:rFonts w:hint="eastAsia" w:ascii="Times New Roman" w:hAnsi="Times New Roman" w:eastAsia="宋体" w:cs="Times New Roman"/>
                <w:sz w:val="18"/>
                <w:szCs w:val="18"/>
                <w:lang w:val="en-US" w:eastAsia="zh-CN"/>
              </w:rPr>
              <w:t xml:space="preserve">丹参酮 </w:t>
            </w:r>
            <w:r>
              <w:rPr>
                <w:rFonts w:hint="eastAsia" w:ascii="Times New Roman" w:hAnsi="Times New Roman" w:eastAsia="宋体" w:cs="Times New Roman"/>
                <w:sz w:val="18"/>
                <w:szCs w:val="18"/>
              </w:rPr>
              <w:t xml:space="preserve">OR </w:t>
            </w:r>
            <w:r>
              <w:rPr>
                <w:rFonts w:hint="eastAsia" w:ascii="Times New Roman" w:hAnsi="Times New Roman" w:eastAsia="宋体" w:cs="Times New Roman"/>
                <w:sz w:val="18"/>
                <w:szCs w:val="18"/>
                <w:lang w:val="en-US" w:eastAsia="zh-CN"/>
              </w:rPr>
              <w:t>川芎嗪</w:t>
            </w:r>
            <w:r>
              <w:rPr>
                <w:rFonts w:hint="eastAsia"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305</w:t>
            </w:r>
            <w:r>
              <w:rPr>
                <w:rFonts w:hint="default" w:ascii="Times New Roman" w:hAnsi="Times New Roman" w:eastAsia="宋体" w:cs="Times New Roman"/>
                <w:sz w:val="18"/>
                <w:szCs w:val="18"/>
                <w:lang w:val="en-US" w:eastAsia="zh-CN"/>
              </w:rPr>
              <w:t>)</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Subject: spinal cord injury AND</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curcumin</w:t>
            </w:r>
            <w:r>
              <w:rPr>
                <w:rFonts w:hint="eastAsia" w:ascii="Times New Roman" w:hAnsi="Times New Roman" w:eastAsia="宋体" w:cs="Times New Roman"/>
                <w:sz w:val="18"/>
                <w:szCs w:val="18"/>
                <w:lang w:val="en-US" w:eastAsia="zh-CN"/>
              </w:rPr>
              <w:t xml:space="preserve"> OR g</w:t>
            </w:r>
            <w:r>
              <w:rPr>
                <w:rFonts w:hint="default" w:ascii="Times New Roman" w:hAnsi="Times New Roman" w:eastAsia="宋体" w:cs="Times New Roman"/>
                <w:sz w:val="18"/>
                <w:szCs w:val="18"/>
                <w:lang w:val="en-US" w:eastAsia="zh-CN"/>
              </w:rPr>
              <w:t>insenoside</w:t>
            </w:r>
            <w:r>
              <w:rPr>
                <w:rFonts w:hint="eastAsia" w:ascii="Times New Roman" w:hAnsi="Times New Roman" w:eastAsia="宋体" w:cs="Times New Roman"/>
                <w:sz w:val="18"/>
                <w:szCs w:val="18"/>
                <w:lang w:val="en-US" w:eastAsia="zh-CN"/>
              </w:rPr>
              <w:t xml:space="preserve"> OR </w:t>
            </w:r>
            <w:r>
              <w:rPr>
                <w:rFonts w:hint="default" w:ascii="Times New Roman" w:hAnsi="Times New Roman" w:eastAsia="宋体" w:cs="Times New Roman"/>
                <w:sz w:val="18"/>
                <w:szCs w:val="18"/>
                <w:lang w:val="en-US" w:eastAsia="zh-CN"/>
              </w:rPr>
              <w:t>Resveratrol</w:t>
            </w:r>
            <w:r>
              <w:rPr>
                <w:rFonts w:hint="eastAsia" w:ascii="Times New Roman" w:hAnsi="Times New Roman" w:eastAsia="宋体" w:cs="Times New Roman"/>
                <w:sz w:val="18"/>
                <w:szCs w:val="18"/>
                <w:lang w:val="en-US" w:eastAsia="zh-CN"/>
              </w:rPr>
              <w:t xml:space="preserve"> OR </w:t>
            </w:r>
            <w:r>
              <w:rPr>
                <w:rFonts w:hint="default" w:ascii="Times New Roman" w:hAnsi="Times New Roman" w:eastAsia="宋体" w:cs="Times New Roman"/>
                <w:sz w:val="18"/>
                <w:szCs w:val="18"/>
                <w:lang w:val="en-US" w:eastAsia="zh-CN"/>
              </w:rPr>
              <w:t>tanshinone</w:t>
            </w:r>
            <w:r>
              <w:rPr>
                <w:rFonts w:hint="eastAsia" w:ascii="Times New Roman" w:hAnsi="Times New Roman" w:eastAsia="宋体" w:cs="Times New Roman"/>
                <w:sz w:val="18"/>
                <w:szCs w:val="18"/>
                <w:lang w:val="en-US" w:eastAsia="zh-CN"/>
              </w:rPr>
              <w:t xml:space="preserve"> OR </w:t>
            </w:r>
            <w:r>
              <w:rPr>
                <w:rFonts w:hint="default" w:ascii="Times New Roman" w:hAnsi="Times New Roman" w:eastAsia="宋体" w:cs="Times New Roman"/>
                <w:sz w:val="18"/>
                <w:szCs w:val="18"/>
                <w:lang w:val="en-US" w:eastAsia="zh-CN"/>
              </w:rPr>
              <w:t>Tetramethylpyrazine</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305</w:t>
            </w:r>
            <w:r>
              <w:rPr>
                <w:rFonts w:hint="default" w:ascii="Times New Roman" w:hAnsi="Times New Roman" w:eastAsia="宋体" w:cs="Times New Roman"/>
                <w:sz w:val="18"/>
                <w:szCs w:val="18"/>
                <w:lang w:val="en-US" w:eastAsia="zh-CN"/>
              </w:rPr>
              <w:t>)</w:t>
            </w:r>
          </w:p>
          <w:p>
            <w:pPr>
              <w:spacing w:line="480" w:lineRule="auto"/>
              <w:rPr>
                <w:rFonts w:hint="eastAsia" w:ascii="Times New Roman" w:hAnsi="Times New Roman" w:eastAsia="宋体" w:cs="Times New Roman"/>
                <w:sz w:val="18"/>
                <w:szCs w:val="18"/>
                <w:lang w:val="en-US" w:eastAsia="zh-CN"/>
              </w:rPr>
            </w:pP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万方/高级检索; Wanfang database/ Advanced Search</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主题:脊髓损伤 AND (</w:t>
            </w:r>
            <w:r>
              <w:rPr>
                <w:rFonts w:hint="eastAsia" w:ascii="Times New Roman" w:hAnsi="Times New Roman" w:eastAsia="宋体" w:cs="Times New Roman"/>
                <w:sz w:val="18"/>
                <w:szCs w:val="18"/>
                <w:lang w:val="en-US" w:eastAsia="zh-CN"/>
              </w:rPr>
              <w:t>姜黄素</w:t>
            </w:r>
            <w:r>
              <w:rPr>
                <w:rFonts w:hint="default" w:ascii="Times New Roman" w:hAnsi="Times New Roman" w:eastAsia="宋体" w:cs="Times New Roman"/>
                <w:sz w:val="18"/>
                <w:szCs w:val="18"/>
                <w:lang w:val="en-US" w:eastAsia="zh-CN"/>
              </w:rPr>
              <w:t xml:space="preserve"> OR </w:t>
            </w:r>
            <w:r>
              <w:rPr>
                <w:rFonts w:hint="eastAsia" w:ascii="Times New Roman" w:hAnsi="Times New Roman" w:eastAsia="宋体" w:cs="Times New Roman"/>
                <w:sz w:val="18"/>
                <w:szCs w:val="18"/>
                <w:lang w:val="en-US" w:eastAsia="zh-CN"/>
              </w:rPr>
              <w:t>人参皂苷</w:t>
            </w:r>
            <w:r>
              <w:rPr>
                <w:rFonts w:hint="default" w:ascii="Times New Roman" w:hAnsi="Times New Roman" w:eastAsia="宋体" w:cs="Times New Roman"/>
                <w:sz w:val="18"/>
                <w:szCs w:val="18"/>
                <w:lang w:val="en-US" w:eastAsia="zh-CN"/>
              </w:rPr>
              <w:t xml:space="preserve"> OR </w:t>
            </w:r>
            <w:r>
              <w:rPr>
                <w:rFonts w:hint="eastAsia" w:ascii="Times New Roman" w:hAnsi="Times New Roman" w:eastAsia="宋体" w:cs="Times New Roman"/>
                <w:sz w:val="18"/>
                <w:szCs w:val="18"/>
                <w:lang w:val="en-US" w:eastAsia="zh-CN"/>
              </w:rPr>
              <w:t>白藜芦醇</w:t>
            </w:r>
            <w:r>
              <w:rPr>
                <w:rFonts w:hint="eastAsia" w:ascii="Times New Roman" w:hAnsi="Times New Roman" w:eastAsia="宋体" w:cs="Times New Roman"/>
                <w:sz w:val="18"/>
                <w:szCs w:val="18"/>
                <w:lang w:val="en-US" w:eastAsia="zh-CN"/>
              </w:rPr>
              <w:tab/>
            </w:r>
            <w:r>
              <w:rPr>
                <w:rFonts w:hint="default" w:ascii="Times New Roman" w:hAnsi="Times New Roman" w:eastAsia="宋体" w:cs="Times New Roman"/>
                <w:sz w:val="18"/>
                <w:szCs w:val="18"/>
                <w:lang w:val="en-US" w:eastAsia="zh-CN"/>
              </w:rPr>
              <w:t xml:space="preserve">OR </w:t>
            </w:r>
            <w:r>
              <w:rPr>
                <w:rFonts w:hint="eastAsia" w:ascii="Times New Roman" w:hAnsi="Times New Roman" w:eastAsia="宋体" w:cs="Times New Roman"/>
                <w:sz w:val="18"/>
                <w:szCs w:val="18"/>
                <w:lang w:val="en-US" w:eastAsia="zh-CN"/>
              </w:rPr>
              <w:t xml:space="preserve">丹参酮 </w:t>
            </w:r>
            <w:r>
              <w:rPr>
                <w:rFonts w:hint="default" w:ascii="Times New Roman" w:hAnsi="Times New Roman" w:eastAsia="宋体" w:cs="Times New Roman"/>
                <w:sz w:val="18"/>
                <w:szCs w:val="18"/>
                <w:lang w:val="en-US" w:eastAsia="zh-CN"/>
              </w:rPr>
              <w:t xml:space="preserve">OR </w:t>
            </w:r>
            <w:r>
              <w:rPr>
                <w:rFonts w:hint="eastAsia" w:ascii="Times New Roman" w:hAnsi="Times New Roman" w:eastAsia="宋体" w:cs="Times New Roman"/>
                <w:sz w:val="18"/>
                <w:szCs w:val="18"/>
                <w:lang w:val="en-US" w:eastAsia="zh-CN"/>
              </w:rPr>
              <w:t>川芎嗪</w:t>
            </w:r>
            <w:r>
              <w:rPr>
                <w:rFonts w:hint="default" w:ascii="Times New Roman" w:hAnsi="Times New Roman" w:eastAsia="宋体" w:cs="Times New Roman"/>
                <w:sz w:val="18"/>
                <w:szCs w:val="18"/>
                <w:lang w:val="en-US" w:eastAsia="zh-CN"/>
              </w:rPr>
              <w:t>) (</w:t>
            </w:r>
            <w:r>
              <w:rPr>
                <w:rFonts w:hint="eastAsia" w:ascii="Times New Roman" w:hAnsi="Times New Roman" w:eastAsia="宋体" w:cs="Times New Roman"/>
                <w:sz w:val="18"/>
                <w:szCs w:val="18"/>
                <w:lang w:val="en-US" w:eastAsia="zh-CN"/>
              </w:rPr>
              <w:t>238</w:t>
            </w:r>
            <w:r>
              <w:rPr>
                <w:rFonts w:hint="default" w:ascii="Times New Roman" w:hAnsi="Times New Roman" w:eastAsia="宋体" w:cs="Times New Roman"/>
                <w:sz w:val="18"/>
                <w:szCs w:val="18"/>
                <w:lang w:val="en-US" w:eastAsia="zh-CN"/>
              </w:rPr>
              <w:t>)</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Subject: spinal cord injury AND (curcumin OR </w:t>
            </w:r>
            <w:r>
              <w:rPr>
                <w:rFonts w:hint="eastAsia" w:ascii="Times New Roman" w:hAnsi="Times New Roman" w:eastAsia="宋体" w:cs="Times New Roman"/>
                <w:sz w:val="18"/>
                <w:szCs w:val="18"/>
                <w:lang w:val="en-US" w:eastAsia="zh-CN"/>
              </w:rPr>
              <w:t>g</w:t>
            </w:r>
            <w:r>
              <w:rPr>
                <w:rFonts w:hint="default" w:ascii="Times New Roman" w:hAnsi="Times New Roman" w:eastAsia="宋体" w:cs="Times New Roman"/>
                <w:sz w:val="18"/>
                <w:szCs w:val="18"/>
                <w:lang w:val="en-US" w:eastAsia="zh-CN"/>
              </w:rPr>
              <w:t>insenoside OR Resveratrol</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tanshinone</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Tetramethylpyrazine) (</w:t>
            </w:r>
            <w:r>
              <w:rPr>
                <w:rFonts w:hint="eastAsia" w:ascii="Times New Roman" w:hAnsi="Times New Roman" w:eastAsia="宋体" w:cs="Times New Roman"/>
                <w:sz w:val="18"/>
                <w:szCs w:val="18"/>
                <w:lang w:val="en-US" w:eastAsia="zh-CN"/>
              </w:rPr>
              <w:t>238</w:t>
            </w:r>
            <w:r>
              <w:rPr>
                <w:rFonts w:hint="default" w:ascii="Times New Roman" w:hAnsi="Times New Roman" w:eastAsia="宋体" w:cs="Times New Roman"/>
                <w:sz w:val="18"/>
                <w:szCs w:val="18"/>
                <w:lang w:val="en-US" w:eastAsia="zh-CN"/>
              </w:rPr>
              <w:t>)</w:t>
            </w:r>
          </w:p>
          <w:p>
            <w:pPr>
              <w:spacing w:line="480" w:lineRule="auto"/>
              <w:rPr>
                <w:rFonts w:hint="default" w:ascii="Times New Roman" w:hAnsi="Times New Roman" w:eastAsia="宋体" w:cs="Times New Roman"/>
                <w:sz w:val="18"/>
                <w:szCs w:val="18"/>
                <w:lang w:val="en-US" w:eastAsia="zh-CN"/>
              </w:rPr>
            </w:pP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VIP/高级检索; VIP database/ Advanced Search</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题名或关键词: 脊髓损伤 AND (</w:t>
            </w:r>
            <w:r>
              <w:rPr>
                <w:rFonts w:hint="eastAsia" w:ascii="Times New Roman" w:hAnsi="Times New Roman" w:eastAsia="宋体" w:cs="Times New Roman"/>
                <w:sz w:val="18"/>
                <w:szCs w:val="18"/>
                <w:lang w:val="en-US" w:eastAsia="zh-CN"/>
              </w:rPr>
              <w:t>姜黄素</w:t>
            </w:r>
            <w:r>
              <w:rPr>
                <w:rFonts w:hint="default" w:ascii="Times New Roman" w:hAnsi="Times New Roman" w:eastAsia="宋体" w:cs="Times New Roman"/>
                <w:sz w:val="18"/>
                <w:szCs w:val="18"/>
                <w:lang w:val="en-US" w:eastAsia="zh-CN"/>
              </w:rPr>
              <w:t xml:space="preserve"> OR </w:t>
            </w:r>
            <w:r>
              <w:rPr>
                <w:rFonts w:hint="eastAsia" w:ascii="Times New Roman" w:hAnsi="Times New Roman" w:eastAsia="宋体" w:cs="Times New Roman"/>
                <w:sz w:val="18"/>
                <w:szCs w:val="18"/>
                <w:lang w:val="en-US" w:eastAsia="zh-CN"/>
              </w:rPr>
              <w:t>人参皂苷</w:t>
            </w:r>
            <w:r>
              <w:rPr>
                <w:rFonts w:hint="default" w:ascii="Times New Roman" w:hAnsi="Times New Roman" w:eastAsia="宋体" w:cs="Times New Roman"/>
                <w:sz w:val="18"/>
                <w:szCs w:val="18"/>
                <w:lang w:val="en-US" w:eastAsia="zh-CN"/>
              </w:rPr>
              <w:t xml:space="preserve"> OR </w:t>
            </w:r>
            <w:r>
              <w:rPr>
                <w:rFonts w:hint="eastAsia" w:ascii="Times New Roman" w:hAnsi="Times New Roman" w:eastAsia="宋体" w:cs="Times New Roman"/>
                <w:sz w:val="18"/>
                <w:szCs w:val="18"/>
                <w:lang w:val="en-US" w:eastAsia="zh-CN"/>
              </w:rPr>
              <w:t>白藜芦醇</w:t>
            </w:r>
            <w:r>
              <w:rPr>
                <w:rFonts w:hint="eastAsia" w:ascii="Times New Roman" w:hAnsi="Times New Roman" w:eastAsia="宋体" w:cs="Times New Roman"/>
                <w:sz w:val="18"/>
                <w:szCs w:val="18"/>
                <w:lang w:val="en-US" w:eastAsia="zh-CN"/>
              </w:rPr>
              <w:tab/>
            </w:r>
            <w:r>
              <w:rPr>
                <w:rFonts w:hint="default" w:ascii="Times New Roman" w:hAnsi="Times New Roman" w:eastAsia="宋体" w:cs="Times New Roman"/>
                <w:sz w:val="18"/>
                <w:szCs w:val="18"/>
                <w:lang w:val="en-US" w:eastAsia="zh-CN"/>
              </w:rPr>
              <w:t xml:space="preserve">OR </w:t>
            </w:r>
            <w:r>
              <w:rPr>
                <w:rFonts w:hint="eastAsia" w:ascii="Times New Roman" w:hAnsi="Times New Roman" w:eastAsia="宋体" w:cs="Times New Roman"/>
                <w:sz w:val="18"/>
                <w:szCs w:val="18"/>
                <w:lang w:val="en-US" w:eastAsia="zh-CN"/>
              </w:rPr>
              <w:t xml:space="preserve">丹参酮 </w:t>
            </w:r>
            <w:r>
              <w:rPr>
                <w:rFonts w:hint="default" w:ascii="Times New Roman" w:hAnsi="Times New Roman" w:eastAsia="宋体" w:cs="Times New Roman"/>
                <w:sz w:val="18"/>
                <w:szCs w:val="18"/>
                <w:lang w:val="en-US" w:eastAsia="zh-CN"/>
              </w:rPr>
              <w:t xml:space="preserve">OR </w:t>
            </w:r>
            <w:r>
              <w:rPr>
                <w:rFonts w:hint="eastAsia" w:ascii="Times New Roman" w:hAnsi="Times New Roman" w:eastAsia="宋体" w:cs="Times New Roman"/>
                <w:sz w:val="18"/>
                <w:szCs w:val="18"/>
                <w:lang w:val="en-US" w:eastAsia="zh-CN"/>
              </w:rPr>
              <w:t>川芎嗪</w:t>
            </w:r>
            <w:r>
              <w:rPr>
                <w:rFonts w:hint="default" w:ascii="Times New Roman" w:hAnsi="Times New Roman" w:eastAsia="宋体" w:cs="Times New Roman"/>
                <w:sz w:val="18"/>
                <w:szCs w:val="18"/>
                <w:lang w:val="en-US" w:eastAsia="zh-CN"/>
              </w:rPr>
              <w:t>) (</w:t>
            </w:r>
            <w:r>
              <w:rPr>
                <w:rFonts w:hint="eastAsia" w:ascii="Times New Roman" w:hAnsi="Times New Roman" w:eastAsia="宋体" w:cs="Times New Roman"/>
                <w:sz w:val="18"/>
                <w:szCs w:val="18"/>
                <w:lang w:val="en-US" w:eastAsia="zh-CN"/>
              </w:rPr>
              <w:t>139</w:t>
            </w:r>
            <w:r>
              <w:rPr>
                <w:rFonts w:hint="default" w:ascii="Times New Roman" w:hAnsi="Times New Roman" w:eastAsia="宋体" w:cs="Times New Roman"/>
                <w:sz w:val="18"/>
                <w:szCs w:val="18"/>
                <w:lang w:val="en-US" w:eastAsia="zh-CN"/>
              </w:rPr>
              <w:t>)</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Title or keyword: spinal cord injury AND (curcumin OR </w:t>
            </w:r>
            <w:r>
              <w:rPr>
                <w:rFonts w:hint="eastAsia" w:ascii="Times New Roman" w:hAnsi="Times New Roman" w:eastAsia="宋体" w:cs="Times New Roman"/>
                <w:sz w:val="18"/>
                <w:szCs w:val="18"/>
                <w:lang w:val="en-US" w:eastAsia="zh-CN"/>
              </w:rPr>
              <w:t>g</w:t>
            </w:r>
            <w:r>
              <w:rPr>
                <w:rFonts w:hint="default" w:ascii="Times New Roman" w:hAnsi="Times New Roman" w:eastAsia="宋体" w:cs="Times New Roman"/>
                <w:sz w:val="18"/>
                <w:szCs w:val="18"/>
                <w:lang w:val="en-US" w:eastAsia="zh-CN"/>
              </w:rPr>
              <w:t>insenoside OR Resveratrol</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 tanshinone</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OR</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Tetramethylpyrazine) (</w:t>
            </w:r>
            <w:r>
              <w:rPr>
                <w:rFonts w:hint="eastAsia" w:ascii="Times New Roman" w:hAnsi="Times New Roman" w:eastAsia="宋体" w:cs="Times New Roman"/>
                <w:sz w:val="18"/>
                <w:szCs w:val="18"/>
                <w:lang w:val="en-US" w:eastAsia="zh-CN"/>
              </w:rPr>
              <w:t>139</w:t>
            </w:r>
            <w:r>
              <w:rPr>
                <w:rFonts w:hint="default" w:ascii="Times New Roman" w:hAnsi="Times New Roman" w:eastAsia="宋体" w:cs="Times New Roman"/>
                <w:sz w:val="18"/>
                <w:szCs w:val="18"/>
                <w:lang w:val="en-US" w:eastAsia="zh-CN"/>
              </w:rPr>
              <w:t>)</w:t>
            </w:r>
          </w:p>
          <w:p>
            <w:pPr>
              <w:spacing w:line="480" w:lineRule="auto"/>
              <w:rPr>
                <w:rFonts w:hint="default" w:ascii="Times New Roman" w:hAnsi="Times New Roman" w:eastAsia="宋体" w:cs="Times New Roman"/>
                <w:sz w:val="18"/>
                <w:szCs w:val="18"/>
                <w:lang w:val="en-US" w:eastAsia="zh-CN"/>
              </w:rPr>
            </w:pP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CBM/高级检索; CBM / Advanced Search</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#1:" Spinal cord injury "[unweighted, extended] </w:t>
            </w:r>
            <w:r>
              <w:rPr>
                <w:rFonts w:hint="eastAsia" w:ascii="Times New Roman" w:hAnsi="Times New Roman" w:eastAsia="宋体" w:cs="Times New Roman"/>
                <w:sz w:val="18"/>
                <w:szCs w:val="18"/>
                <w:lang w:val="en-US" w:eastAsia="zh-CN"/>
              </w:rPr>
              <w:t>62455</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#2:" Spinal cord injury "[common field: smart] </w:t>
            </w:r>
            <w:r>
              <w:rPr>
                <w:rFonts w:hint="eastAsia" w:ascii="Times New Roman" w:hAnsi="Times New Roman" w:eastAsia="宋体" w:cs="Times New Roman"/>
                <w:sz w:val="18"/>
                <w:szCs w:val="18"/>
                <w:lang w:val="en-US" w:eastAsia="zh-CN"/>
              </w:rPr>
              <w:t>81316</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val="en-US" w:eastAsia="zh-CN"/>
              </w:rPr>
              <w:t xml:space="preserve"> OR #</w:t>
            </w: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81316</w:t>
            </w:r>
            <w:r>
              <w:rPr>
                <w:rFonts w:hint="default" w:ascii="Times New Roman" w:hAnsi="Times New Roman" w:eastAsia="宋体" w:cs="Times New Roman"/>
                <w:sz w:val="18"/>
                <w:szCs w:val="18"/>
                <w:lang w:val="en-US" w:eastAsia="zh-CN"/>
              </w:rPr>
              <w:t xml:space="preserve"> </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#4:"curcumin"[unweighted, extended] </w:t>
            </w:r>
            <w:r>
              <w:rPr>
                <w:rFonts w:hint="eastAsia" w:ascii="Times New Roman" w:hAnsi="Times New Roman" w:eastAsia="宋体" w:cs="Times New Roman"/>
                <w:sz w:val="18"/>
                <w:szCs w:val="18"/>
                <w:lang w:val="en-US" w:eastAsia="zh-CN"/>
              </w:rPr>
              <w:t>25560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 "curcumin"[common field: smart]</w:t>
            </w:r>
            <w:r>
              <w:rPr>
                <w:rFonts w:hint="eastAsia" w:ascii="Times New Roman" w:hAnsi="Times New Roman" w:eastAsia="宋体" w:cs="Times New Roman"/>
                <w:sz w:val="18"/>
                <w:szCs w:val="18"/>
                <w:lang w:val="en-US" w:eastAsia="zh-CN"/>
              </w:rPr>
              <w:t xml:space="preserve"> 18341</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g</w:t>
            </w:r>
            <w:r>
              <w:rPr>
                <w:rFonts w:hint="default" w:ascii="Times New Roman" w:hAnsi="Times New Roman" w:eastAsia="宋体" w:cs="Times New Roman"/>
                <w:sz w:val="18"/>
                <w:szCs w:val="18"/>
                <w:lang w:val="en-US" w:eastAsia="zh-CN"/>
              </w:rPr>
              <w:t>insenoside</w:t>
            </w:r>
            <w:r>
              <w:rPr>
                <w:rFonts w:hint="eastAsia" w:ascii="Times New Roman" w:hAnsi="Times New Roman" w:eastAsia="宋体" w:cs="Times New Roman"/>
                <w:sz w:val="18"/>
                <w:szCs w:val="18"/>
                <w:lang w:val="en-US" w:eastAsia="zh-CN"/>
              </w:rPr>
              <w:t>s</w:t>
            </w:r>
            <w:r>
              <w:rPr>
                <w:rFonts w:hint="default" w:ascii="Times New Roman" w:hAnsi="Times New Roman" w:eastAsia="宋体" w:cs="Times New Roman"/>
                <w:sz w:val="18"/>
                <w:szCs w:val="18"/>
                <w:lang w:val="en-US" w:eastAsia="zh-CN"/>
              </w:rPr>
              <w:t xml:space="preserve">"[unweighted, extended] </w:t>
            </w:r>
            <w:r>
              <w:rPr>
                <w:rFonts w:hint="eastAsia" w:ascii="Times New Roman" w:hAnsi="Times New Roman" w:eastAsia="宋体" w:cs="Times New Roman"/>
                <w:sz w:val="18"/>
                <w:szCs w:val="18"/>
                <w:lang w:val="en-US" w:eastAsia="zh-CN"/>
              </w:rPr>
              <w:t>4562</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lang w:val="en-US" w:eastAsia="zh-CN"/>
              </w:rPr>
              <w:t>: "</w:t>
            </w:r>
            <w:r>
              <w:rPr>
                <w:rFonts w:hint="eastAsia" w:ascii="Times New Roman" w:hAnsi="Times New Roman" w:eastAsia="宋体" w:cs="Times New Roman"/>
                <w:sz w:val="18"/>
                <w:szCs w:val="18"/>
                <w:lang w:val="en-US" w:eastAsia="zh-CN"/>
              </w:rPr>
              <w:t>g</w:t>
            </w:r>
            <w:r>
              <w:rPr>
                <w:rFonts w:hint="default" w:ascii="Times New Roman" w:hAnsi="Times New Roman" w:eastAsia="宋体" w:cs="Times New Roman"/>
                <w:sz w:val="18"/>
                <w:szCs w:val="18"/>
                <w:lang w:val="en-US" w:eastAsia="zh-CN"/>
              </w:rPr>
              <w:t>insenoside"[common field: smart]</w:t>
            </w:r>
            <w:r>
              <w:rPr>
                <w:rFonts w:hint="eastAsia" w:ascii="Times New Roman" w:hAnsi="Times New Roman" w:eastAsia="宋体" w:cs="Times New Roman"/>
                <w:sz w:val="18"/>
                <w:szCs w:val="18"/>
                <w:lang w:val="en-US" w:eastAsia="zh-CN"/>
              </w:rPr>
              <w:t xml:space="preserve"> 14525</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8</w:t>
            </w:r>
            <w:r>
              <w:rPr>
                <w:rFonts w:hint="default" w:ascii="Times New Roman" w:hAnsi="Times New Roman" w:eastAsia="宋体" w:cs="Times New Roman"/>
                <w:sz w:val="18"/>
                <w:szCs w:val="18"/>
                <w:lang w:val="en-US" w:eastAsia="zh-CN"/>
              </w:rPr>
              <w:t xml:space="preserve">:"Resveratrol"[unweighted, extended] </w:t>
            </w:r>
            <w:r>
              <w:rPr>
                <w:rFonts w:hint="eastAsia" w:ascii="Times New Roman" w:hAnsi="Times New Roman" w:eastAsia="宋体" w:cs="Times New Roman"/>
                <w:sz w:val="18"/>
                <w:szCs w:val="18"/>
                <w:lang w:val="en-US" w:eastAsia="zh-CN"/>
              </w:rPr>
              <w:t>3230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9</w:t>
            </w:r>
            <w:r>
              <w:rPr>
                <w:rFonts w:hint="default" w:ascii="Times New Roman" w:hAnsi="Times New Roman" w:eastAsia="宋体" w:cs="Times New Roman"/>
                <w:sz w:val="18"/>
                <w:szCs w:val="18"/>
                <w:lang w:val="en-US" w:eastAsia="zh-CN"/>
              </w:rPr>
              <w:t>: "Resveratrol"[common field: smart]</w:t>
            </w:r>
            <w:r>
              <w:rPr>
                <w:rFonts w:hint="eastAsia" w:ascii="Times New Roman" w:hAnsi="Times New Roman" w:eastAsia="宋体" w:cs="Times New Roman"/>
                <w:sz w:val="18"/>
                <w:szCs w:val="18"/>
                <w:lang w:val="en-US" w:eastAsia="zh-CN"/>
              </w:rPr>
              <w:t xml:space="preserve"> 19950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lang w:val="en-US" w:eastAsia="zh-CN"/>
              </w:rPr>
              <w:t xml:space="preserve">:"tanshinone"[unweighted, extended] </w:t>
            </w:r>
            <w:r>
              <w:rPr>
                <w:rFonts w:hint="eastAsia" w:ascii="Times New Roman" w:hAnsi="Times New Roman" w:eastAsia="宋体" w:cs="Times New Roman"/>
                <w:sz w:val="18"/>
                <w:szCs w:val="18"/>
                <w:lang w:val="en-US" w:eastAsia="zh-CN"/>
              </w:rPr>
              <w:t>5331</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11</w:t>
            </w:r>
            <w:r>
              <w:rPr>
                <w:rFonts w:hint="default" w:ascii="Times New Roman" w:hAnsi="Times New Roman" w:eastAsia="宋体" w:cs="Times New Roman"/>
                <w:sz w:val="18"/>
                <w:szCs w:val="18"/>
                <w:lang w:val="en-US" w:eastAsia="zh-CN"/>
              </w:rPr>
              <w:t>: "tanshinone"[common field: smart]</w:t>
            </w:r>
            <w:r>
              <w:rPr>
                <w:rFonts w:hint="eastAsia" w:ascii="Times New Roman" w:hAnsi="Times New Roman" w:eastAsia="宋体" w:cs="Times New Roman"/>
                <w:sz w:val="18"/>
                <w:szCs w:val="18"/>
                <w:lang w:val="en-US" w:eastAsia="zh-CN"/>
              </w:rPr>
              <w:t xml:space="preserve"> 9160</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12</w:t>
            </w:r>
            <w:r>
              <w:rPr>
                <w:rFonts w:hint="default" w:ascii="Times New Roman" w:hAnsi="Times New Roman" w:eastAsia="宋体" w:cs="Times New Roman"/>
                <w:sz w:val="18"/>
                <w:szCs w:val="18"/>
                <w:lang w:val="en-US" w:eastAsia="zh-CN"/>
              </w:rPr>
              <w:t xml:space="preserve">:"Tetramethylpyrazine"[unweighted, extended] </w:t>
            </w:r>
            <w:r>
              <w:rPr>
                <w:rFonts w:hint="eastAsia" w:ascii="Times New Roman" w:hAnsi="Times New Roman" w:eastAsia="宋体" w:cs="Times New Roman"/>
                <w:sz w:val="18"/>
                <w:szCs w:val="18"/>
                <w:lang w:val="en-US" w:eastAsia="zh-CN"/>
              </w:rPr>
              <w:t>7421</w:t>
            </w:r>
          </w:p>
          <w:p>
            <w:pPr>
              <w:spacing w:line="48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13</w:t>
            </w:r>
            <w:r>
              <w:rPr>
                <w:rFonts w:hint="default" w:ascii="Times New Roman" w:hAnsi="Times New Roman" w:eastAsia="宋体" w:cs="Times New Roman"/>
                <w:sz w:val="18"/>
                <w:szCs w:val="18"/>
                <w:lang w:val="en-US" w:eastAsia="zh-CN"/>
              </w:rPr>
              <w:t>: "Tetramethylpyrazine"[common field: smart]</w:t>
            </w:r>
            <w:r>
              <w:rPr>
                <w:rFonts w:hint="eastAsia" w:ascii="Times New Roman" w:hAnsi="Times New Roman" w:eastAsia="宋体" w:cs="Times New Roman"/>
                <w:sz w:val="18"/>
                <w:szCs w:val="18"/>
                <w:lang w:val="en-US" w:eastAsia="zh-CN"/>
              </w:rPr>
              <w:t xml:space="preserve"> 10463</w:t>
            </w:r>
          </w:p>
          <w:p>
            <w:pPr>
              <w:spacing w:line="480" w:lineRule="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14</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6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7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8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9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10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11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12 OR</w:t>
            </w: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13 78090</w:t>
            </w:r>
          </w:p>
          <w:p>
            <w:pPr>
              <w:spacing w:line="480" w:lineRule="auto"/>
              <w:rPr>
                <w:rFonts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15</w:t>
            </w: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 xml:space="preserve"> AND </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14 276</w:t>
            </w:r>
          </w:p>
        </w:tc>
      </w:tr>
    </w:tbl>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ascii="Times New Roman" w:hAnsi="Times New Roman" w:eastAsia="宋体" w:cs="Times New Roman"/>
          <w:b w:val="0"/>
          <w:bCs w:val="0"/>
        </w:rPr>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cs="Times New Roman"/>
          <w:b w:val="0"/>
          <w:bCs w:val="0"/>
        </w:rPr>
      </w:pPr>
      <w:r>
        <w:rPr>
          <w:rFonts w:ascii="Times New Roman" w:hAnsi="Times New Roman" w:eastAsia="宋体" w:cs="Times New Roman"/>
          <w:b/>
          <w:bCs/>
        </w:rPr>
        <w:t xml:space="preserve">Table </w:t>
      </w:r>
      <w:r>
        <w:rPr>
          <w:rFonts w:hint="eastAsia" w:ascii="Times New Roman" w:hAnsi="Times New Roman" w:eastAsia="宋体" w:cs="Times New Roman"/>
          <w:b/>
          <w:bCs/>
          <w:lang w:val="en-US" w:eastAsia="zh-CN"/>
        </w:rPr>
        <w:t>S</w:t>
      </w:r>
      <w:r>
        <w:rPr>
          <w:rFonts w:ascii="Times New Roman" w:hAnsi="Times New Roman" w:eastAsia="宋体" w:cs="Times New Roman"/>
          <w:b/>
          <w:bCs/>
        </w:rPr>
        <w:t>2: Basic information of included studies</w:t>
      </w:r>
    </w:p>
    <w:tbl>
      <w:tblPr>
        <w:tblStyle w:val="3"/>
        <w:tblW w:w="0" w:type="auto"/>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05"/>
        <w:gridCol w:w="778"/>
        <w:gridCol w:w="750"/>
        <w:gridCol w:w="705"/>
        <w:gridCol w:w="840"/>
        <w:gridCol w:w="690"/>
        <w:gridCol w:w="720"/>
        <w:gridCol w:w="1058"/>
        <w:gridCol w:w="1095"/>
        <w:gridCol w:w="562"/>
        <w:gridCol w:w="1082"/>
        <w:gridCol w:w="802"/>
        <w:gridCol w:w="1730"/>
        <w:gridCol w:w="80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Number</w:t>
            </w:r>
          </w:p>
        </w:tc>
        <w:tc>
          <w:tcPr>
            <w:tcW w:w="1005"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Author,</w:t>
            </w:r>
          </w:p>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year</w:t>
            </w:r>
          </w:p>
        </w:tc>
        <w:tc>
          <w:tcPr>
            <w:tcW w:w="778"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Country</w:t>
            </w:r>
          </w:p>
        </w:tc>
        <w:tc>
          <w:tcPr>
            <w:tcW w:w="750" w:type="dxa"/>
            <w:vMerge w:val="restart"/>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Type of study</w:t>
            </w:r>
          </w:p>
        </w:tc>
        <w:tc>
          <w:tcPr>
            <w:tcW w:w="2955" w:type="dxa"/>
            <w:gridSpan w:val="4"/>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Baseline characteristics</w:t>
            </w:r>
          </w:p>
        </w:tc>
        <w:tc>
          <w:tcPr>
            <w:tcW w:w="1058" w:type="dxa"/>
            <w:vMerge w:val="restart"/>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Sample size（Experience/Control）</w:t>
            </w:r>
          </w:p>
        </w:tc>
        <w:tc>
          <w:tcPr>
            <w:tcW w:w="2739" w:type="dxa"/>
            <w:gridSpan w:val="3"/>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Model</w:t>
            </w:r>
          </w:p>
        </w:tc>
        <w:tc>
          <w:tcPr>
            <w:tcW w:w="3335" w:type="dxa"/>
            <w:gridSpan w:val="3"/>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Interventions</w:t>
            </w:r>
          </w:p>
        </w:tc>
        <w:tc>
          <w:tcPr>
            <w:tcW w:w="1438" w:type="dxa"/>
            <w:vMerge w:val="restart"/>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Follow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jc w:val="center"/>
              <w:rPr>
                <w:rFonts w:hint="default" w:ascii="Times New Roman" w:hAnsi="Times New Roman" w:cs="Times New Roman"/>
                <w:vertAlign w:val="baseline"/>
              </w:rPr>
            </w:pPr>
          </w:p>
        </w:tc>
        <w:tc>
          <w:tcPr>
            <w:tcW w:w="1005" w:type="dxa"/>
            <w:vMerge w:val="continue"/>
            <w:vAlign w:val="center"/>
          </w:tcPr>
          <w:p>
            <w:pPr>
              <w:jc w:val="center"/>
              <w:rPr>
                <w:rFonts w:hint="default" w:ascii="Times New Roman" w:hAnsi="Times New Roman" w:cs="Times New Roman"/>
                <w:vertAlign w:val="baseline"/>
              </w:rPr>
            </w:pPr>
          </w:p>
        </w:tc>
        <w:tc>
          <w:tcPr>
            <w:tcW w:w="778" w:type="dxa"/>
            <w:vMerge w:val="continue"/>
            <w:vAlign w:val="center"/>
          </w:tcPr>
          <w:p>
            <w:pPr>
              <w:jc w:val="center"/>
              <w:rPr>
                <w:rFonts w:hint="default" w:ascii="Times New Roman" w:hAnsi="Times New Roman" w:cs="Times New Roman"/>
                <w:vertAlign w:val="baseline"/>
              </w:rPr>
            </w:pPr>
          </w:p>
        </w:tc>
        <w:tc>
          <w:tcPr>
            <w:tcW w:w="750" w:type="dxa"/>
            <w:vMerge w:val="continue"/>
            <w:vAlign w:val="center"/>
          </w:tcPr>
          <w:p>
            <w:pPr>
              <w:jc w:val="center"/>
              <w:rPr>
                <w:rFonts w:hint="default" w:ascii="Times New Roman" w:hAnsi="Times New Roman" w:cs="Times New Roman"/>
                <w:vertAlign w:val="baseline"/>
              </w:rPr>
            </w:pPr>
          </w:p>
        </w:tc>
        <w:tc>
          <w:tcPr>
            <w:tcW w:w="705"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Species</w:t>
            </w:r>
          </w:p>
        </w:tc>
        <w:tc>
          <w:tcPr>
            <w:tcW w:w="840"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Gender</w:t>
            </w:r>
          </w:p>
        </w:tc>
        <w:tc>
          <w:tcPr>
            <w:tcW w:w="690"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Weight</w:t>
            </w:r>
          </w:p>
        </w:tc>
        <w:tc>
          <w:tcPr>
            <w:tcW w:w="720"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Age</w:t>
            </w:r>
          </w:p>
        </w:tc>
        <w:tc>
          <w:tcPr>
            <w:tcW w:w="1058" w:type="dxa"/>
            <w:vMerge w:val="continue"/>
            <w:vAlign w:val="center"/>
          </w:tcPr>
          <w:p>
            <w:pPr>
              <w:jc w:val="center"/>
              <w:rPr>
                <w:rFonts w:hint="default" w:ascii="Times New Roman" w:hAnsi="Times New Roman" w:cs="Times New Roman"/>
                <w:b/>
                <w:bCs/>
                <w:vertAlign w:val="baseline"/>
              </w:rPr>
            </w:pPr>
          </w:p>
        </w:tc>
        <w:tc>
          <w:tcPr>
            <w:tcW w:w="1095"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Injury pathway</w:t>
            </w:r>
          </w:p>
        </w:tc>
        <w:tc>
          <w:tcPr>
            <w:tcW w:w="562"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Location</w:t>
            </w:r>
          </w:p>
        </w:tc>
        <w:tc>
          <w:tcPr>
            <w:tcW w:w="1082" w:type="dxa"/>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Damage energy</w:t>
            </w:r>
          </w:p>
        </w:tc>
        <w:tc>
          <w:tcPr>
            <w:tcW w:w="802"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Medication</w:t>
            </w:r>
          </w:p>
        </w:tc>
        <w:tc>
          <w:tcPr>
            <w:tcW w:w="1730"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Concentration/dose</w:t>
            </w:r>
          </w:p>
        </w:tc>
        <w:tc>
          <w:tcPr>
            <w:tcW w:w="803" w:type="dxa"/>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lang w:val="en-US" w:eastAsia="zh-CN"/>
              </w:rPr>
              <w:t>Route</w:t>
            </w:r>
          </w:p>
        </w:tc>
        <w:tc>
          <w:tcPr>
            <w:tcW w:w="1438" w:type="dxa"/>
            <w:vMerge w:val="continue"/>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Fan,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2023</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w:t>
            </w:r>
            <w:r>
              <w:rPr>
                <w:rFonts w:hint="default" w:ascii="Times New Roman" w:hAnsi="Times New Roman" w:cs="Times New Roman"/>
                <w:lang w:val="en-US" w:eastAsia="zh-CN"/>
              </w:rPr>
              <w:t>±20g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12/12</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T9-11</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80mg/kg,once per day for 28d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1005"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Su,</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2022</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200-220g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8w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13/13</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60gcm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100mg/kg,</w:t>
            </w:r>
            <w:r>
              <w:rPr>
                <w:rFonts w:hint="default" w:ascii="Times New Roman" w:hAnsi="Times New Roman" w:cs="Times New Roman"/>
                <w:lang w:val="en-US" w:eastAsia="zh-CN"/>
              </w:rPr>
              <w:t>once per day for 7d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u w:val="none"/>
                <w:vertAlign w:val="baseline"/>
                <w:lang w:val="en-US" w:eastAsia="zh-CN"/>
              </w:rPr>
              <w:t>1</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,2</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Shen,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2022</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 xml:space="preserve">Female </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180-220g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40gcm(10g×4cm)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Rg1</w:t>
            </w:r>
          </w:p>
        </w:tc>
        <w:tc>
          <w:tcPr>
            <w:tcW w:w="1730" w:type="dxa"/>
            <w:vAlign w:val="center"/>
          </w:tcPr>
          <w:p>
            <w:pPr>
              <w:jc w:val="left"/>
              <w:rPr>
                <w:rFonts w:hint="default" w:ascii="Times New Roman" w:hAnsi="Times New Roman" w:cs="Times New Roman"/>
                <w:vertAlign w:val="baseline"/>
                <w:lang w:val="en-US"/>
              </w:rPr>
            </w:pPr>
            <w:r>
              <w:rPr>
                <w:rFonts w:hint="default" w:ascii="Times New Roman" w:hAnsi="Times New Roman" w:cs="Times New Roman"/>
                <w:lang w:val="en-US" w:eastAsia="zh-CN"/>
              </w:rPr>
              <w:t>100mg/kg,once per day,daily for consecutive days</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rPr>
            </w:pPr>
            <w:r>
              <w:rPr>
                <w:rFonts w:hint="default" w:ascii="Times New Roman" w:hAnsi="Times New Roman" w:cs="Times New Roman"/>
                <w:lang w:val="en-US" w:eastAsia="zh-CN"/>
              </w:rPr>
              <w:t>1</w:t>
            </w:r>
            <w:r>
              <w:rPr>
                <w:rFonts w:hint="eastAsia" w:ascii="Times New Roman" w:hAnsi="Times New Roman" w:cs="Times New Roman"/>
                <w:lang w:val="en-US" w:eastAsia="zh-CN"/>
              </w:rPr>
              <w:t>w</w:t>
            </w:r>
            <w:r>
              <w:rPr>
                <w:rFonts w:hint="default" w:ascii="Times New Roman" w:hAnsi="Times New Roman" w:cs="Times New Roman"/>
                <w:lang w:val="en-US" w:eastAsia="zh-CN"/>
              </w:rPr>
              <w:t>,2</w:t>
            </w:r>
            <w:r>
              <w:rPr>
                <w:rFonts w:hint="eastAsia" w:ascii="Times New Roman" w:hAnsi="Times New Roman" w:cs="Times New Roman"/>
                <w:lang w:val="en-US" w:eastAsia="zh-CN"/>
              </w:rPr>
              <w:t>w</w:t>
            </w:r>
            <w:r>
              <w:rPr>
                <w:rFonts w:hint="default" w:ascii="Times New Roman" w:hAnsi="Times New Roman" w:cs="Times New Roman"/>
                <w:lang w:val="en-US" w:eastAsia="zh-CN"/>
              </w:rPr>
              <w:t>,3</w:t>
            </w:r>
            <w:r>
              <w:rPr>
                <w:rFonts w:hint="eastAsia" w:ascii="Times New Roman" w:hAnsi="Times New Roman" w:cs="Times New Roman"/>
                <w:lang w:val="en-US" w:eastAsia="zh-CN"/>
              </w:rPr>
              <w:t>w</w:t>
            </w:r>
            <w:r>
              <w:rPr>
                <w:rFonts w:hint="default" w:ascii="Times New Roman" w:hAnsi="Times New Roman" w:cs="Times New Roman"/>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2022</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250</w:t>
            </w:r>
            <w:r>
              <w:rPr>
                <w:rFonts w:hint="default" w:ascii="Times New Roman" w:hAnsi="Times New Roman" w:cs="Times New Roman"/>
                <w:lang w:val="en-US" w:eastAsia="zh-CN"/>
              </w:rPr>
              <w:t>±20g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50gcm(10g</w:t>
            </w:r>
            <w:r>
              <w:rPr>
                <w:rFonts w:hint="default" w:ascii="Times New Roman" w:hAnsi="Times New Roman" w:cs="Times New Roman"/>
                <w:lang w:val="en-US" w:eastAsia="zh-CN"/>
              </w:rPr>
              <w:t>×5</w:t>
            </w:r>
            <w:r>
              <w:rPr>
                <w:rFonts w:hint="default" w:ascii="Times New Roman" w:hAnsi="Times New Roman" w:cs="Times New Roman"/>
                <w:vertAlign w:val="baseline"/>
                <w:lang w:val="en-US" w:eastAsia="zh-CN"/>
              </w:rPr>
              <w:t>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Rg1</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10mg/kg,once per day for 14d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w:t>
            </w:r>
            <w:r>
              <w:rPr>
                <w:rFonts w:hint="default" w:ascii="Times New Roman" w:hAnsi="Times New Roman" w:cs="Times New Roman"/>
                <w:lang w:val="en-US" w:eastAsia="zh-CN"/>
              </w:rPr>
              <w:t>,2</w:t>
            </w:r>
            <w:r>
              <w:rPr>
                <w:rFonts w:hint="eastAsia" w:ascii="Times New Roman" w:hAnsi="Times New Roman" w:cs="Times New Roman"/>
                <w:lang w:val="en-US" w:eastAsia="zh-CN"/>
              </w:rPr>
              <w:t>w</w:t>
            </w:r>
            <w:r>
              <w:rPr>
                <w:rFonts w:hint="default" w:ascii="Times New Roman" w:hAnsi="Times New Roman" w:cs="Times New Roman"/>
                <w:lang w:val="en-US" w:eastAsia="zh-CN"/>
              </w:rPr>
              <w:t>,3</w:t>
            </w:r>
            <w:r>
              <w:rPr>
                <w:rFonts w:hint="eastAsia" w:ascii="Times New Roman" w:hAnsi="Times New Roman" w:cs="Times New Roman"/>
                <w:lang w:val="en-US" w:eastAsia="zh-CN"/>
              </w:rPr>
              <w:t>w</w:t>
            </w:r>
            <w:r>
              <w:rPr>
                <w:rFonts w:hint="default" w:ascii="Times New Roman" w:hAnsi="Times New Roman" w:cs="Times New Roman"/>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5</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2021</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eastAsia" w:ascii="Times New Roman" w:hAnsi="Times New Roman" w:cs="Times New Roman"/>
                <w:vertAlign w:val="baseline"/>
                <w:lang w:val="en-US" w:eastAsia="zh-CN"/>
              </w:rPr>
              <w:t>Control</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235±15g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8w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T9-11</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20gcm(10g×2cm)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CUR</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60mg/kg,</w:t>
            </w:r>
            <w:r>
              <w:rPr>
                <w:rFonts w:hint="default" w:ascii="Times New Roman" w:hAnsi="Times New Roman" w:cs="Times New Roman"/>
                <w:vertAlign w:val="baseline"/>
              </w:rPr>
              <w:t>30min following the contusion and continued weekly for</w:t>
            </w:r>
            <w:r>
              <w:rPr>
                <w:rFonts w:hint="default" w:ascii="Times New Roman" w:hAnsi="Times New Roman" w:cs="Times New Roman"/>
                <w:vertAlign w:val="baseline"/>
                <w:lang w:val="en-US" w:eastAsia="zh-CN"/>
              </w:rPr>
              <w:t xml:space="preserve"> </w:t>
            </w:r>
            <w:r>
              <w:rPr>
                <w:rFonts w:hint="default" w:ascii="Times New Roman" w:hAnsi="Times New Roman" w:cs="Times New Roman"/>
                <w:vertAlign w:val="baseline"/>
              </w:rPr>
              <w:t>3 weeks</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IM</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Zhao,</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2021</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180-200g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8-12w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30gcm(10g×3cm)</w:t>
            </w:r>
          </w:p>
        </w:tc>
        <w:tc>
          <w:tcPr>
            <w:tcW w:w="80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30mg/kg,once per day for 7d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u w:val="none"/>
                <w:lang w:val="en-US" w:eastAsia="zh-CN"/>
              </w:rPr>
              <w:t>1</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,2</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,3</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Chen,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2020</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240-260g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0/10</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rPr>
            </w:pPr>
            <w:r>
              <w:rPr>
                <w:rFonts w:hint="default" w:ascii="Times New Roman" w:hAnsi="Times New Roman" w:cs="Times New Roman"/>
                <w:lang w:val="en-US" w:eastAsia="zh-CN"/>
              </w:rPr>
              <w:t>A.40mg/kg B.100mg/kg,once per day for 7d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eastAsia" w:ascii="Times New Roman" w:hAnsi="Times New Roman" w:cs="Times New Roman"/>
                <w:lang w:val="en-US" w:eastAsia="zh-CN"/>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2020</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200-230g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6-8w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T9</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100mg/kg,once per day for 14d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9</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rPr>
              <w:t>Fan</w:t>
            </w:r>
            <w:r>
              <w:rPr>
                <w:rFonts w:hint="default" w:ascii="Times New Roman" w:hAnsi="Times New Roman" w:cs="Times New Roman"/>
                <w:lang w:val="en-US" w:eastAsia="zh-CN"/>
              </w:rPr>
              <w:t>,</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2020</w:t>
            </w:r>
          </w:p>
        </w:tc>
        <w:tc>
          <w:tcPr>
            <w:tcW w:w="77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China</w:t>
            </w:r>
            <w:r>
              <w:rPr>
                <w:rFonts w:hint="default" w:ascii="Times New Roman" w:hAnsi="Times New Roman" w:cs="Times New Roman"/>
                <w:lang w:val="en-US" w:eastAsia="zh-CN"/>
              </w:rPr>
              <w:t xml:space="preserve">   </w:t>
            </w:r>
          </w:p>
        </w:tc>
        <w:tc>
          <w:tcPr>
            <w:tcW w:w="75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230-250g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108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80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100mg/kg</w:t>
            </w:r>
            <w:r>
              <w:rPr>
                <w:rFonts w:hint="default" w:ascii="Times New Roman" w:hAnsi="Times New Roman" w:cs="Times New Roman"/>
                <w:lang w:val="en-US" w:eastAsia="zh-CN"/>
              </w:rPr>
              <w:t>,once per day for 14d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10</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Liu,</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2019</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rPr>
              <w:t>China</w:t>
            </w:r>
            <w:r>
              <w:rPr>
                <w:rFonts w:hint="default" w:ascii="Times New Roman" w:hAnsi="Times New Roman" w:cs="Times New Roman"/>
                <w:lang w:val="en-US" w:eastAsia="zh-CN"/>
              </w:rPr>
              <w:t xml:space="preserve">   </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220-250g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T9-10</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25</w:t>
            </w:r>
            <w:r>
              <w:rPr>
                <w:rFonts w:hint="default" w:ascii="Times New Roman" w:hAnsi="Times New Roman" w:cs="Times New Roman"/>
                <w:lang w:val="en-US" w:eastAsia="zh-CN"/>
              </w:rPr>
              <w:t>gcm(10g×2.5cm)</w:t>
            </w:r>
          </w:p>
        </w:tc>
        <w:tc>
          <w:tcPr>
            <w:tcW w:w="802"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1</w:t>
            </w:r>
            <w:r>
              <w:rPr>
                <w:rFonts w:hint="default" w:ascii="Times New Roman" w:hAnsi="Times New Roman" w:cs="Times New Roman"/>
              </w:rPr>
              <w:t>00mg/kg</w:t>
            </w:r>
            <w:r>
              <w:rPr>
                <w:rFonts w:hint="default" w:ascii="Times New Roman" w:hAnsi="Times New Roman" w:cs="Times New Roman"/>
                <w:lang w:val="en-US" w:eastAsia="zh-CN"/>
              </w:rPr>
              <w:t>,once per day for 35d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11</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2019</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230g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T9</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50mg/kg after SCI,25mg/kg from the second day of SCI to the seventh day</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u w:val="none"/>
                <w:lang w:val="en-US" w:eastAsia="zh-CN"/>
              </w:rPr>
              <w:t>1</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,2</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,3</w:t>
            </w:r>
            <w:r>
              <w:rPr>
                <w:rFonts w:hint="eastAsia" w:ascii="Times New Roman" w:hAnsi="Times New Roman" w:cs="Times New Roman"/>
                <w:u w:val="none"/>
                <w:lang w:val="en-US" w:eastAsia="zh-CN"/>
              </w:rPr>
              <w:t>w</w:t>
            </w:r>
            <w:r>
              <w:rPr>
                <w:rFonts w:hint="default" w:ascii="Times New Roman" w:hAnsi="Times New Roman" w:cs="Times New Roman"/>
                <w:u w:val="no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12</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Bang,</w:t>
            </w:r>
          </w:p>
          <w:p>
            <w:pPr>
              <w:jc w:val="left"/>
              <w:rPr>
                <w:rFonts w:hint="default" w:ascii="Times New Roman" w:hAnsi="Times New Roman" w:cs="Times New Roman"/>
                <w:vertAlign w:val="baseline"/>
                <w:lang w:val="en-US"/>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vertAlign w:val="baseline"/>
              </w:rPr>
            </w:pPr>
            <w:bookmarkStart w:id="0" w:name="OLE_LINK1"/>
            <w:r>
              <w:rPr>
                <w:rFonts w:hint="default" w:ascii="Times New Roman" w:hAnsi="Times New Roman" w:cs="Times New Roman"/>
                <w:lang w:val="en-US" w:eastAsia="zh-CN"/>
              </w:rPr>
              <w:t>Korea</w:t>
            </w:r>
            <w:bookmarkEnd w:id="0"/>
          </w:p>
        </w:tc>
        <w:tc>
          <w:tcPr>
            <w:tcW w:w="75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290-310g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20/20</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30g,</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2min</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CUR</w:t>
            </w:r>
          </w:p>
        </w:tc>
        <w:tc>
          <w:tcPr>
            <w:tcW w:w="1730" w:type="dxa"/>
          </w:tcPr>
          <w:p>
            <w:pPr>
              <w:jc w:val="left"/>
              <w:rPr>
                <w:rFonts w:hint="default" w:ascii="Times New Roman" w:hAnsi="Times New Roman" w:cs="Times New Roman"/>
                <w:vertAlign w:val="baseline"/>
              </w:rPr>
            </w:pPr>
            <w:r>
              <w:rPr>
                <w:rFonts w:hint="default" w:ascii="Times New Roman" w:hAnsi="Times New Roman" w:cs="Times New Roman"/>
                <w:lang w:val="en-US" w:eastAsia="zh-CN"/>
              </w:rPr>
              <w:t>10μL of 1μm per day for 7d</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IT</w:t>
            </w:r>
          </w:p>
        </w:tc>
        <w:tc>
          <w:tcPr>
            <w:tcW w:w="1438" w:type="dxa"/>
            <w:vAlign w:val="center"/>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Ruzicka,</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Czech Republic</w:t>
            </w:r>
          </w:p>
        </w:tc>
        <w:tc>
          <w:tcPr>
            <w:tcW w:w="750" w:type="dxa"/>
            <w:vAlign w:val="center"/>
          </w:tcPr>
          <w:p>
            <w:pPr>
              <w:jc w:val="center"/>
              <w:rPr>
                <w:rFonts w:hint="default" w:ascii="Times New Roman" w:hAnsi="Times New Roman" w:eastAsia="等线" w:cs="Times New Roman"/>
                <w:kern w:val="0"/>
                <w:szCs w:val="21"/>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Wistar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w:t>
            </w:r>
            <w:r>
              <w:rPr>
                <w:rFonts w:hint="default" w:ascii="Times New Roman" w:hAnsi="Times New Roman" w:cs="Times New Roman"/>
                <w:lang w:val="en-US" w:eastAsia="zh-CN"/>
              </w:rPr>
              <w:t>15g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12w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12/19</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T8</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15µL balloon,5min</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60mg/kg(IT), once a week,4 times;</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6mg/kg(IP), once per day for 28d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14</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Ruzicka,</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Czech Republic</w:t>
            </w:r>
          </w:p>
        </w:tc>
        <w:tc>
          <w:tcPr>
            <w:tcW w:w="750" w:type="dxa"/>
            <w:vAlign w:val="center"/>
          </w:tcPr>
          <w:p>
            <w:pPr>
              <w:jc w:val="center"/>
              <w:rPr>
                <w:rFonts w:hint="default" w:ascii="Times New Roman" w:hAnsi="Times New Roman" w:eastAsia="等线" w:cs="Times New Roman"/>
                <w:kern w:val="0"/>
                <w:sz w:val="21"/>
                <w:szCs w:val="21"/>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Wistar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w:t>
            </w:r>
            <w:r>
              <w:rPr>
                <w:rFonts w:hint="default" w:ascii="Times New Roman" w:hAnsi="Times New Roman" w:cs="Times New Roman"/>
                <w:lang w:val="en-US" w:eastAsia="zh-CN"/>
              </w:rPr>
              <w:t>15g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10w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13/10</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T8</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15µL balloon,5min</w:t>
            </w:r>
          </w:p>
        </w:tc>
        <w:tc>
          <w:tcPr>
            <w:tcW w:w="80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60mg/kg(IM)(1,7, 14, 21 and 28 days post-SCI);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6 mg/kg(IP), once per day for 28d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IM+IP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15</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Meng,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rPr>
              <w:t>China</w:t>
            </w:r>
            <w:r>
              <w:rPr>
                <w:rFonts w:hint="default" w:ascii="Times New Roman" w:hAnsi="Times New Roman" w:cs="Times New Roman"/>
                <w:lang w:val="en-US" w:eastAsia="zh-CN"/>
              </w:rPr>
              <w:t xml:space="preserve">   </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eastAsia" w:ascii="Times New Roman" w:hAnsi="Times New Roman" w:cs="Times New Roman"/>
                <w:vertAlign w:val="baseline"/>
                <w:lang w:val="en-US" w:eastAsia="zh-CN"/>
              </w:rPr>
              <w:t>Control</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8-12w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25</w:t>
            </w:r>
            <w:r>
              <w:rPr>
                <w:rFonts w:hint="default" w:ascii="Times New Roman" w:hAnsi="Times New Roman" w:cs="Times New Roman"/>
                <w:lang w:val="en-US" w:eastAsia="zh-CN"/>
              </w:rPr>
              <w:t>gcm(10g×2.5cm)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100mg/kg,single dose</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16</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Wang,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200-250g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25</w:t>
            </w:r>
            <w:r>
              <w:rPr>
                <w:rFonts w:hint="default" w:ascii="Times New Roman" w:hAnsi="Times New Roman" w:cs="Times New Roman"/>
                <w:lang w:val="en-US" w:eastAsia="zh-CN"/>
              </w:rPr>
              <w:t>gcm(10g×2.5cm)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3d</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17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220-260g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7w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Rb1</w:t>
            </w:r>
          </w:p>
        </w:tc>
        <w:tc>
          <w:tcPr>
            <w:tcW w:w="1730" w:type="dxa"/>
            <w:vAlign w:val="center"/>
          </w:tcPr>
          <w:p>
            <w:pPr>
              <w:jc w:val="left"/>
              <w:rPr>
                <w:rFonts w:hint="default" w:ascii="Times New Roman" w:hAnsi="Times New Roman" w:cs="Times New Roman"/>
                <w:vertAlign w:val="baseline"/>
                <w:lang w:val="en-US"/>
              </w:rPr>
            </w:pPr>
            <w:r>
              <w:rPr>
                <w:rFonts w:hint="default" w:ascii="Times New Roman" w:hAnsi="Times New Roman" w:cs="Times New Roman"/>
                <w:lang w:val="en-US" w:eastAsia="zh-CN"/>
              </w:rPr>
              <w:t>10mg/kg,once per day for 7d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rPr>
            </w:pPr>
            <w:r>
              <w:rPr>
                <w:rFonts w:hint="default" w:ascii="Times New Roman" w:hAnsi="Times New Roman" w:cs="Times New Roman"/>
                <w:lang w:val="en-US" w:eastAsia="zh-CN"/>
              </w:rPr>
              <w:t>1</w:t>
            </w:r>
            <w:r>
              <w:rPr>
                <w:rFonts w:hint="eastAsia" w:ascii="Times New Roman" w:hAnsi="Times New Roman" w:cs="Times New Roman"/>
                <w:lang w:val="en-US" w:eastAsia="zh-CN"/>
              </w:rPr>
              <w:t>w</w:t>
            </w:r>
            <w:r>
              <w:rPr>
                <w:rFonts w:hint="default" w:ascii="Times New Roman" w:hAnsi="Times New Roman" w:cs="Times New Roman"/>
                <w:lang w:val="en-US" w:eastAsia="zh-CN"/>
              </w:rPr>
              <w:t>,2</w:t>
            </w:r>
            <w:r>
              <w:rPr>
                <w:rFonts w:hint="eastAsia" w:ascii="Times New Roman" w:hAnsi="Times New Roman" w:cs="Times New Roman"/>
                <w:lang w:val="en-US" w:eastAsia="zh-CN"/>
              </w:rPr>
              <w:t>w</w:t>
            </w:r>
            <w:r>
              <w:rPr>
                <w:rFonts w:hint="default" w:ascii="Times New Roman" w:hAnsi="Times New Roman" w:cs="Times New Roman"/>
                <w:lang w:val="en-US" w:eastAsia="zh-CN"/>
              </w:rPr>
              <w:t>,3</w:t>
            </w:r>
            <w:r>
              <w:rPr>
                <w:rFonts w:hint="eastAsia" w:ascii="Times New Roman" w:hAnsi="Times New Roman" w:cs="Times New Roman"/>
                <w:lang w:val="en-US" w:eastAsia="zh-CN"/>
              </w:rPr>
              <w:t>w</w:t>
            </w:r>
            <w:r>
              <w:rPr>
                <w:rFonts w:hint="default" w:ascii="Times New Roman" w:hAnsi="Times New Roman" w:cs="Times New Roman"/>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Wang,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200-220g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T7-10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30g,</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1min</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Rb1</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20mg/kg,once per day for 28d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w:t>
            </w:r>
            <w:r>
              <w:rPr>
                <w:rFonts w:hint="default" w:ascii="Times New Roman" w:hAnsi="Times New Roman" w:cs="Times New Roman"/>
                <w:lang w:val="en-US" w:eastAsia="zh-CN"/>
              </w:rPr>
              <w:t>,2</w:t>
            </w:r>
            <w:r>
              <w:rPr>
                <w:rFonts w:hint="eastAsia" w:ascii="Times New Roman" w:hAnsi="Times New Roman" w:cs="Times New Roman"/>
                <w:lang w:val="en-US" w:eastAsia="zh-CN"/>
              </w:rPr>
              <w:t>w</w:t>
            </w:r>
            <w:r>
              <w:rPr>
                <w:rFonts w:hint="default" w:ascii="Times New Roman" w:hAnsi="Times New Roman" w:cs="Times New Roman"/>
                <w:lang w:val="en-US" w:eastAsia="zh-CN"/>
              </w:rPr>
              <w:t>,3</w:t>
            </w:r>
            <w:r>
              <w:rPr>
                <w:rFonts w:hint="eastAsia" w:ascii="Times New Roman" w:hAnsi="Times New Roman" w:cs="Times New Roman"/>
                <w:lang w:val="en-US" w:eastAsia="zh-CN"/>
              </w:rPr>
              <w:t>w</w:t>
            </w:r>
            <w:r>
              <w:rPr>
                <w:rFonts w:hint="default" w:ascii="Times New Roman" w:hAnsi="Times New Roman" w:cs="Times New Roman"/>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19</w:t>
            </w:r>
          </w:p>
        </w:tc>
        <w:tc>
          <w:tcPr>
            <w:tcW w:w="1005"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Li,</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2018</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200-220g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8w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25gcm</w:t>
            </w:r>
            <w:r>
              <w:rPr>
                <w:rFonts w:hint="default" w:ascii="Times New Roman" w:hAnsi="Times New Roman" w:cs="Times New Roman"/>
                <w:lang w:val="en-US" w:eastAsia="zh-CN"/>
              </w:rPr>
              <w:t>(10g×2.5cm)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Rg1</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30mg/kg,once per day for 7d</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20</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2018</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200-220g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7w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12/12</w:t>
            </w:r>
          </w:p>
        </w:tc>
        <w:tc>
          <w:tcPr>
            <w:tcW w:w="109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Compression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0.6N,</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1min</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TIIA</w:t>
            </w:r>
          </w:p>
        </w:tc>
        <w:tc>
          <w:tcPr>
            <w:tcW w:w="1730" w:type="dxa"/>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30mg/kg,single dose before SCI;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20mg/kg,once per day after SCI for 7d</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IV</w:t>
            </w:r>
          </w:p>
        </w:tc>
        <w:tc>
          <w:tcPr>
            <w:tcW w:w="1438" w:type="dxa"/>
            <w:vAlign w:val="center"/>
          </w:tcPr>
          <w:p>
            <w:pPr>
              <w:jc w:val="both"/>
              <w:rPr>
                <w:rFonts w:hint="default" w:ascii="Times New Roman" w:hAnsi="Times New Roman" w:cs="Times New Roman"/>
                <w:vertAlign w:val="baseline"/>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21</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Hao,</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200-220g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21</w:t>
            </w:r>
            <w:r>
              <w:rPr>
                <w:rFonts w:hint="default" w:ascii="Times New Roman" w:hAnsi="Times New Roman" w:cs="Times New Roman"/>
                <w:vertAlign w:val="baseline"/>
                <w:lang w:val="en-US" w:eastAsia="zh-CN"/>
              </w:rPr>
              <w:t>/7</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A.50mg/kg B.100mg/kg C.200mg/kg,single dose</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22</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Hao,</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200-220g</w:t>
            </w:r>
          </w:p>
        </w:tc>
        <w:tc>
          <w:tcPr>
            <w:tcW w:w="72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7/7</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 kdyn/cm</w:t>
            </w:r>
            <w:r>
              <w:rPr>
                <w:rFonts w:hint="default" w:ascii="Times New Roman" w:hAnsi="Times New Roman" w:cs="Times New Roman"/>
                <w:vertAlign w:val="superscript"/>
                <w:lang w:val="en-US" w:eastAsia="zh-CN"/>
              </w:rPr>
              <w:t>2</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100mg /kg,</w:t>
            </w:r>
            <w:r>
              <w:rPr>
                <w:rFonts w:hint="default" w:ascii="Times New Roman" w:hAnsi="Times New Roman" w:cs="Times New Roman"/>
                <w:lang w:val="en-US" w:eastAsia="zh-CN"/>
              </w:rPr>
              <w:t>once per day for 3d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Oral</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180-220g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32gcm(8g</w:t>
            </w:r>
            <w:r>
              <w:rPr>
                <w:rFonts w:hint="default" w:ascii="Times New Roman" w:hAnsi="Times New Roman" w:cs="Times New Roman"/>
                <w:lang w:val="en-US" w:eastAsia="zh-CN"/>
              </w:rPr>
              <w:t>×</w:t>
            </w:r>
            <w:r>
              <w:rPr>
                <w:rFonts w:hint="default" w:ascii="Times New Roman" w:hAnsi="Times New Roman" w:cs="Times New Roman"/>
                <w:vertAlign w:val="baseline"/>
                <w:lang w:val="en-US" w:eastAsia="zh-CN"/>
              </w:rPr>
              <w:t>4cm)</w:t>
            </w:r>
          </w:p>
        </w:tc>
        <w:tc>
          <w:tcPr>
            <w:tcW w:w="80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24</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Chen,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39/39</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28gcm(7g×4cm)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w:t>
            </w:r>
          </w:p>
        </w:tc>
        <w:tc>
          <w:tcPr>
            <w:tcW w:w="1438" w:type="dxa"/>
            <w:vAlign w:val="center"/>
          </w:tcPr>
          <w:p>
            <w:pPr>
              <w:jc w:val="both"/>
              <w:rPr>
                <w:rFonts w:hint="default" w:ascii="Times New Roman" w:hAnsi="Times New Roman" w:cs="Times New Roman"/>
                <w:vertAlign w:val="baseline"/>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25</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Zhao,</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220-240g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30gcm(10g×3cm)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w:t>
            </w:r>
            <w:r>
              <w:rPr>
                <w:rFonts w:hint="eastAsia" w:ascii="Times New Roman" w:hAnsi="Times New Roman" w:cs="Times New Roman"/>
                <w:vertAlign w:val="baseline"/>
                <w:lang w:val="en-US" w:eastAsia="zh-CN"/>
              </w:rPr>
              <w:t>SV</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100mg/kg,single dose</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w:t>
            </w:r>
            <w:r>
              <w:rPr>
                <w:rFonts w:hint="default" w:ascii="Times New Roman" w:hAnsi="Times New Roman" w:cs="Times New Roman"/>
                <w:lang w:val="en-US" w:eastAsia="zh-CN"/>
              </w:rPr>
              <w:t>,2</w:t>
            </w:r>
            <w:r>
              <w:rPr>
                <w:rFonts w:hint="eastAsia" w:ascii="Times New Roman" w:hAnsi="Times New Roman" w:cs="Times New Roman"/>
                <w:lang w:val="en-US" w:eastAsia="zh-CN"/>
              </w:rPr>
              <w:t>w</w:t>
            </w:r>
            <w:r>
              <w:rPr>
                <w:rFonts w:hint="default" w:ascii="Times New Roman" w:hAnsi="Times New Roman" w:cs="Times New Roman"/>
                <w:lang w:val="en-US" w:eastAsia="zh-CN"/>
              </w:rPr>
              <w:t>,3</w:t>
            </w:r>
            <w:r>
              <w:rPr>
                <w:rFonts w:hint="eastAsia" w:ascii="Times New Roman" w:hAnsi="Times New Roman" w:cs="Times New Roman"/>
                <w:lang w:val="en-US" w:eastAsia="zh-CN"/>
              </w:rPr>
              <w:t>w</w:t>
            </w:r>
            <w:r>
              <w:rPr>
                <w:rFonts w:hint="default" w:ascii="Times New Roman" w:hAnsi="Times New Roman" w:cs="Times New Roman"/>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26</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Kim,</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Korea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lang w:val="en-US" w:eastAsia="zh-CN"/>
              </w:rPr>
              <w:t>280-300g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36</w:t>
            </w:r>
            <w:r>
              <w:rPr>
                <w:rFonts w:hint="default" w:ascii="Times New Roman" w:hAnsi="Times New Roman" w:cs="Times New Roman"/>
                <w:vertAlign w:val="baseline"/>
                <w:lang w:val="en-US" w:eastAsia="zh-CN"/>
              </w:rPr>
              <w:t>/18</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35g,</w:t>
            </w:r>
          </w:p>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kern w:val="2"/>
                <w:sz w:val="21"/>
                <w:szCs w:val="24"/>
                <w:vertAlign w:val="baseline"/>
                <w:lang w:val="en-US" w:eastAsia="zh-CN" w:bidi="ar-SA"/>
              </w:rPr>
              <w:t>5min</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Rg3</w:t>
            </w:r>
          </w:p>
        </w:tc>
        <w:tc>
          <w:tcPr>
            <w:tcW w:w="1730" w:type="dxa"/>
          </w:tcPr>
          <w:p>
            <w:pPr>
              <w:jc w:val="left"/>
              <w:rPr>
                <w:rFonts w:hint="default" w:ascii="Times New Roman" w:hAnsi="Times New Roman" w:cs="Times New Roman"/>
                <w:vertAlign w:val="baseline"/>
              </w:rPr>
            </w:pPr>
            <w:r>
              <w:rPr>
                <w:rFonts w:hint="default" w:ascii="Times New Roman" w:hAnsi="Times New Roman" w:cs="Times New Roman"/>
                <w:lang w:val="en-US" w:eastAsia="zh-CN"/>
              </w:rPr>
              <w:t>A.10mg/kg B.30mg/kg,once per day for 14d</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Oral</w:t>
            </w:r>
          </w:p>
        </w:tc>
        <w:tc>
          <w:tcPr>
            <w:tcW w:w="1438" w:type="dxa"/>
            <w:vAlign w:val="center"/>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Yao,</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2017</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240-260g</w:t>
            </w:r>
          </w:p>
        </w:tc>
        <w:tc>
          <w:tcPr>
            <w:tcW w:w="720"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6-7w</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4/4</w:t>
            </w:r>
          </w:p>
        </w:tc>
        <w:tc>
          <w:tcPr>
            <w:tcW w:w="109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T9-11</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TIIA</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30mg/kg,once per day for 7d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T9-11</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9gcm(3g×3cm)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200mg/kg,</w:t>
            </w:r>
            <w:r>
              <w:rPr>
                <w:rFonts w:hint="default" w:ascii="Times New Roman" w:hAnsi="Times New Roman" w:cs="Times New Roman"/>
                <w:lang w:val="en-US" w:eastAsia="zh-CN"/>
              </w:rPr>
              <w:t>once per day for 7d</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r>
              <w:rPr>
                <w:rFonts w:hint="eastAsia"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29</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Hu,</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32gcm(8g</w:t>
            </w:r>
            <w:r>
              <w:rPr>
                <w:rFonts w:hint="default" w:ascii="Times New Roman" w:hAnsi="Times New Roman" w:cs="Times New Roman"/>
                <w:lang w:val="en-US" w:eastAsia="zh-CN"/>
              </w:rPr>
              <w:t>×</w:t>
            </w:r>
            <w:r>
              <w:rPr>
                <w:rFonts w:hint="default" w:ascii="Times New Roman" w:hAnsi="Times New Roman" w:cs="Times New Roman"/>
                <w:vertAlign w:val="baseline"/>
                <w:lang w:val="en-US" w:eastAsia="zh-CN"/>
              </w:rPr>
              <w:t>4cm)</w:t>
            </w:r>
          </w:p>
        </w:tc>
        <w:tc>
          <w:tcPr>
            <w:tcW w:w="80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30</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Huang,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180-220g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4/4</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32gcm(8g</w:t>
            </w:r>
            <w:r>
              <w:rPr>
                <w:rFonts w:hint="default" w:ascii="Times New Roman" w:hAnsi="Times New Roman" w:cs="Times New Roman"/>
                <w:lang w:val="en-US" w:eastAsia="zh-CN"/>
              </w:rPr>
              <w:t>×</w:t>
            </w:r>
            <w:r>
              <w:rPr>
                <w:rFonts w:hint="default" w:ascii="Times New Roman" w:hAnsi="Times New Roman" w:cs="Times New Roman"/>
                <w:vertAlign w:val="baseline"/>
                <w:lang w:val="en-US" w:eastAsia="zh-CN"/>
              </w:rPr>
              <w:t>4cm)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200mg/kg,once per day for 3d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31</w:t>
            </w:r>
          </w:p>
        </w:tc>
        <w:tc>
          <w:tcPr>
            <w:tcW w:w="1005"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Su,</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300-350g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12-24w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Compression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T2</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30g,</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1min</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200mg/kg,</w:t>
            </w:r>
            <w:r>
              <w:rPr>
                <w:rFonts w:hint="default" w:ascii="Times New Roman" w:hAnsi="Times New Roman" w:cs="Times New Roman"/>
                <w:lang w:val="en-US" w:eastAsia="zh-CN"/>
              </w:rPr>
              <w:t>once per day for 14d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Xiong,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200-230g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T9</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rPr>
            </w:pPr>
            <w:r>
              <w:rPr>
                <w:rFonts w:hint="default" w:ascii="Times New Roman" w:hAnsi="Times New Roman" w:cs="Times New Roman"/>
              </w:rPr>
              <w:t>200mg/kg</w:t>
            </w:r>
            <w:r>
              <w:rPr>
                <w:rFonts w:hint="default" w:ascii="Times New Roman" w:hAnsi="Times New Roman" w:cs="Times New Roman"/>
                <w:lang w:val="en-US" w:eastAsia="zh-CN"/>
              </w:rPr>
              <w:t>,once per day for 10d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Cong,</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54</w:t>
            </w:r>
            <w:r>
              <w:rPr>
                <w:rFonts w:hint="default" w:ascii="Times New Roman" w:hAnsi="Times New Roman" w:cs="Times New Roman"/>
                <w:vertAlign w:val="baseline"/>
                <w:lang w:val="en-US" w:eastAsia="zh-CN"/>
              </w:rPr>
              <w:t>/18</w:t>
            </w:r>
          </w:p>
        </w:tc>
        <w:tc>
          <w:tcPr>
            <w:tcW w:w="109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T8</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Rd</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A.12.5mg/kg B.25mg/kg C.50mg/kg,once per day for 14d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34</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220-250g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11/11</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Compression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TIIA</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20mg/kg,once per day for 7d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IV</w:t>
            </w:r>
          </w:p>
        </w:tc>
        <w:tc>
          <w:tcPr>
            <w:tcW w:w="1438" w:type="dxa"/>
            <w:vAlign w:val="center"/>
          </w:tcPr>
          <w:p>
            <w:pPr>
              <w:jc w:val="both"/>
              <w:rPr>
                <w:rFonts w:hint="default" w:ascii="Times New Roman" w:hAnsi="Times New Roman" w:cs="Times New Roman"/>
                <w:vertAlign w:val="baseline"/>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35</w:t>
            </w:r>
          </w:p>
        </w:tc>
        <w:tc>
          <w:tcPr>
            <w:tcW w:w="1005" w:type="dxa"/>
            <w:vAlign w:val="center"/>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Li,</w:t>
            </w:r>
          </w:p>
          <w:p>
            <w:pPr>
              <w:jc w:val="left"/>
              <w:rPr>
                <w:rFonts w:hint="default" w:ascii="Times New Roman" w:hAnsi="Times New Roman" w:cs="Times New Roman"/>
                <w:lang w:val="en-US" w:eastAsia="zh-CN"/>
              </w:rPr>
            </w:pPr>
            <w:r>
              <w:rPr>
                <w:rFonts w:hint="eastAsia" w:ascii="Times New Roman" w:hAnsi="Times New Roman" w:cs="Times New Roman"/>
                <w:lang w:val="en-US" w:eastAsia="zh-CN"/>
              </w:rPr>
              <w:t>2016</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China</w:t>
            </w:r>
          </w:p>
        </w:tc>
        <w:tc>
          <w:tcPr>
            <w:tcW w:w="750" w:type="dxa"/>
            <w:vAlign w:val="center"/>
          </w:tcPr>
          <w:p>
            <w:pPr>
              <w:jc w:val="center"/>
              <w:rPr>
                <w:rFonts w:hint="eastAsia" w:ascii="Times New Roman" w:hAnsi="Times New Roman" w:cs="Times New Roman" w:eastAsiaTheme="minorEastAsia"/>
                <w:kern w:val="2"/>
                <w:sz w:val="21"/>
                <w:szCs w:val="24"/>
                <w:vertAlign w:val="baseline"/>
                <w:lang w:val="en-US" w:eastAsia="zh-CN" w:bidi="ar-SA"/>
              </w:rPr>
            </w:pPr>
            <w:r>
              <w:rPr>
                <w:rFonts w:hint="eastAsia" w:ascii="Times New Roman" w:hAnsi="Times New Roman" w:cs="Times New Roman"/>
                <w:vertAlign w:val="baseline"/>
                <w:lang w:val="en-US" w:eastAsia="zh-CN"/>
              </w:rPr>
              <w:t>RCT</w:t>
            </w:r>
          </w:p>
        </w:tc>
        <w:tc>
          <w:tcPr>
            <w:tcW w:w="705" w:type="dxa"/>
            <w:vAlign w:val="center"/>
          </w:tcPr>
          <w:p>
            <w:pPr>
              <w:jc w:val="center"/>
              <w:rPr>
                <w:rFonts w:hint="eastAsia" w:ascii="Times New Roman" w:hAnsi="Times New Roman" w:cs="Times New Roman" w:eastAsiaTheme="minorEastAsia"/>
                <w:kern w:val="2"/>
                <w:sz w:val="21"/>
                <w:szCs w:val="24"/>
                <w:vertAlign w:val="baseline"/>
                <w:lang w:val="en-US" w:eastAsia="zh-CN" w:bidi="ar-SA"/>
              </w:rPr>
            </w:pPr>
            <w:r>
              <w:rPr>
                <w:rFonts w:hint="eastAsia" w:ascii="Times New Roman" w:hAnsi="Times New Roman" w:cs="Times New Roman"/>
                <w:vertAlign w:val="baseline"/>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200g</w:t>
            </w:r>
          </w:p>
        </w:tc>
        <w:tc>
          <w:tcPr>
            <w:tcW w:w="720"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T9</w:t>
            </w:r>
          </w:p>
        </w:tc>
        <w:tc>
          <w:tcPr>
            <w:tcW w:w="1082"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50gcm(10g</w:t>
            </w:r>
            <w:r>
              <w:rPr>
                <w:rFonts w:hint="default" w:ascii="Times New Roman" w:hAnsi="Times New Roman" w:cs="Times New Roman"/>
                <w:lang w:val="en-US" w:eastAsia="zh-CN"/>
              </w:rPr>
              <w:t>×</w:t>
            </w:r>
            <w:r>
              <w:rPr>
                <w:rFonts w:hint="eastAsia" w:ascii="Times New Roman" w:hAnsi="Times New Roman" w:cs="Times New Roman"/>
                <w:lang w:val="en-US" w:eastAsia="zh-CN"/>
              </w:rPr>
              <w:t>5cm)</w:t>
            </w:r>
          </w:p>
        </w:tc>
        <w:tc>
          <w:tcPr>
            <w:tcW w:w="802"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RSV</w:t>
            </w:r>
          </w:p>
        </w:tc>
        <w:tc>
          <w:tcPr>
            <w:tcW w:w="1730" w:type="dxa"/>
            <w:vAlign w:val="center"/>
          </w:tcPr>
          <w:p>
            <w:pPr>
              <w:jc w:val="left"/>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100mg/kg,once per day</w:t>
            </w:r>
          </w:p>
        </w:tc>
        <w:tc>
          <w:tcPr>
            <w:tcW w:w="803"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IP</w:t>
            </w:r>
          </w:p>
        </w:tc>
        <w:tc>
          <w:tcPr>
            <w:tcW w:w="1438" w:type="dxa"/>
            <w:vAlign w:val="center"/>
          </w:tcPr>
          <w:p>
            <w:pPr>
              <w:jc w:val="left"/>
              <w:rPr>
                <w:rFonts w:hint="eastAsia"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36</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Machova,</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2015</w:t>
            </w:r>
          </w:p>
        </w:tc>
        <w:tc>
          <w:tcPr>
            <w:tcW w:w="77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Czech Republic</w:t>
            </w:r>
          </w:p>
        </w:tc>
        <w:tc>
          <w:tcPr>
            <w:tcW w:w="75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Wistar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300±15g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15µL balloon,5min</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6 mg/kg,once per day for 28d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37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Hu,</w:t>
            </w:r>
          </w:p>
          <w:p>
            <w:pPr>
              <w:jc w:val="left"/>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2015</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220-250g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24gcm</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8g</w:t>
            </w:r>
            <w:r>
              <w:rPr>
                <w:rFonts w:hint="default" w:ascii="Times New Roman" w:hAnsi="Times New Roman" w:cs="Times New Roman"/>
                <w:lang w:val="en-US" w:eastAsia="zh-CN"/>
              </w:rPr>
              <w:t>×</w:t>
            </w:r>
            <w:r>
              <w:rPr>
                <w:rFonts w:hint="default" w:ascii="Times New Roman" w:hAnsi="Times New Roman" w:cs="Times New Roman"/>
                <w:vertAlign w:val="baseline"/>
                <w:lang w:val="en-US" w:eastAsia="zh-CN"/>
              </w:rPr>
              <w:t>3cm</w:t>
            </w:r>
            <w:r>
              <w:rPr>
                <w:rFonts w:hint="eastAsia" w:ascii="Times New Roman" w:hAnsi="Times New Roman" w:cs="Times New Roman"/>
                <w:vertAlign w:val="baseline"/>
                <w:lang w:val="en-US" w:eastAsia="zh-CN"/>
              </w:rPr>
              <w:t>)</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TMP</w:t>
            </w:r>
          </w:p>
        </w:tc>
        <w:tc>
          <w:tcPr>
            <w:tcW w:w="1730" w:type="dxa"/>
          </w:tcPr>
          <w:p>
            <w:pPr>
              <w:jc w:val="left"/>
              <w:rPr>
                <w:rFonts w:hint="default" w:ascii="Times New Roman" w:hAnsi="Times New Roman" w:cs="Times New Roman"/>
                <w:vertAlign w:val="baseline"/>
              </w:rPr>
            </w:pPr>
            <w:r>
              <w:rPr>
                <w:rFonts w:hint="default" w:ascii="Times New Roman" w:hAnsi="Times New Roman" w:cs="Times New Roman"/>
                <w:lang w:val="en-US" w:eastAsia="zh-CN"/>
              </w:rPr>
              <w:t>80mg/kg,5 consecutive days from day 3 post-injury</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Wang,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2015</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T8</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50gcm(10g×5cm)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10d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39</w:t>
            </w:r>
          </w:p>
        </w:tc>
        <w:tc>
          <w:tcPr>
            <w:tcW w:w="1005"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Zhang,</w:t>
            </w:r>
          </w:p>
          <w:p>
            <w:pPr>
              <w:jc w:val="left"/>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2015</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250</w:t>
            </w:r>
            <w:r>
              <w:rPr>
                <w:rFonts w:hint="default" w:ascii="Times New Roman" w:hAnsi="Times New Roman" w:cs="Times New Roman"/>
                <w:lang w:val="en-US" w:eastAsia="zh-CN"/>
              </w:rPr>
              <w:t>±20g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T9</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50gcm(20g×2.5cm)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7d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40</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Sun,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2015</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220-240g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6-8w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19/18</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T8</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25gcm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Rg1</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10mg/kg,once per day for 14d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41</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Kim,</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2014</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Korea</w:t>
            </w:r>
          </w:p>
        </w:tc>
        <w:tc>
          <w:tcPr>
            <w:tcW w:w="75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290-310g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8/8</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T9</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30g,</w:t>
            </w:r>
          </w:p>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2min</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CUR</w:t>
            </w:r>
          </w:p>
        </w:tc>
        <w:tc>
          <w:tcPr>
            <w:tcW w:w="1730" w:type="dxa"/>
            <w:vAlign w:val="center"/>
          </w:tcPr>
          <w:p>
            <w:pPr>
              <w:jc w:val="left"/>
              <w:rPr>
                <w:rFonts w:hint="default" w:ascii="Times New Roman" w:hAnsi="Times New Roman" w:cs="Times New Roman"/>
                <w:vertAlign w:val="baseline"/>
              </w:rPr>
            </w:pPr>
            <w:r>
              <w:rPr>
                <w:rFonts w:hint="default" w:ascii="Times New Roman" w:hAnsi="Times New Roman" w:cs="Times New Roman"/>
                <w:lang w:val="en-US" w:eastAsia="zh-CN"/>
              </w:rPr>
              <w:t>200mg/kg,once per day for 7d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42</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2014</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210-260g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C</w:t>
            </w:r>
            <w:r>
              <w:rPr>
                <w:rFonts w:hint="default" w:ascii="Times New Roman" w:hAnsi="Times New Roman" w:cs="Times New Roman"/>
                <w:lang w:val="en-US" w:eastAsia="zh-CN"/>
              </w:rPr>
              <w:t>ompression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T8-10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20g,</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5min</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150mg/kg,once per day for 3d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r>
              <w:rPr>
                <w:rFonts w:hint="eastAsia" w:ascii="Times New Roman" w:hAnsi="Times New Roman" w:cs="Times New Roman"/>
                <w:vertAlign w:val="baseline"/>
                <w:lang w:val="en-US" w:eastAsia="zh-CN"/>
              </w:rPr>
              <w:t>,</w:t>
            </w:r>
            <w:r>
              <w:rPr>
                <w:rFonts w:hint="default" w:ascii="Times New Roman" w:hAnsi="Times New Roman" w:cs="Times New Roman"/>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2014</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200-250g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8/8</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T8-10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150gcm(30g×5cm)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40mg/kg,single dose</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44</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Xiang,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2014</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250±20g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30/30</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70g,</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1min</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vertAlign w:val="baseline"/>
                <w:lang w:val="en-US" w:eastAsia="zh-CN"/>
              </w:rPr>
              <w:t>200mg/kg,</w:t>
            </w:r>
            <w:r>
              <w:rPr>
                <w:rFonts w:hint="default" w:ascii="Times New Roman" w:hAnsi="Times New Roman" w:cs="Times New Roman"/>
                <w:lang w:val="en-US" w:eastAsia="zh-CN"/>
              </w:rPr>
              <w:t>once per day for 7d</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u w:val="none"/>
                <w:vertAlign w:val="baseline"/>
                <w:lang w:val="en-US" w:eastAsia="zh-CN"/>
              </w:rPr>
              <w:t>1</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,2</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45</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Hu,</w:t>
            </w:r>
          </w:p>
          <w:p>
            <w:pPr>
              <w:jc w:val="left"/>
              <w:rPr>
                <w:rFonts w:hint="default" w:ascii="Times New Roman" w:hAnsi="Times New Roman" w:cs="Times New Roman"/>
                <w:vertAlign w:val="baseline"/>
              </w:rPr>
            </w:pPr>
            <w:r>
              <w:rPr>
                <w:rFonts w:hint="default" w:ascii="Times New Roman" w:hAnsi="Times New Roman" w:cs="Times New Roman"/>
                <w:lang w:val="en-US" w:eastAsia="zh-CN"/>
              </w:rPr>
              <w:t>2013</w:t>
            </w:r>
          </w:p>
        </w:tc>
        <w:tc>
          <w:tcPr>
            <w:tcW w:w="778"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rPr>
            </w:pPr>
            <w:r>
              <w:rPr>
                <w:rFonts w:hint="default" w:ascii="Times New Roman" w:hAnsi="Times New Roman" w:cs="Times New Roman"/>
                <w:lang w:val="en-US" w:eastAsia="zh-CN"/>
              </w:rPr>
              <w:t>T10</w:t>
            </w:r>
          </w:p>
        </w:tc>
        <w:tc>
          <w:tcPr>
            <w:tcW w:w="108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25gcm(5g×5 cm)</w:t>
            </w:r>
          </w:p>
        </w:tc>
        <w:tc>
          <w:tcPr>
            <w:tcW w:w="802"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vertAlign w:val="baseline"/>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46</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Wang,</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2013</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250-270g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200mg/kg</w:t>
            </w:r>
            <w:r>
              <w:rPr>
                <w:rFonts w:hint="default" w:ascii="Times New Roman" w:hAnsi="Times New Roman" w:cs="Times New Roman"/>
                <w:lang w:val="en-US" w:eastAsia="zh-CN"/>
              </w:rPr>
              <w:t>,once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Qi,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2013</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200-250g</w:t>
            </w:r>
          </w:p>
        </w:tc>
        <w:tc>
          <w:tcPr>
            <w:tcW w:w="72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/6</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50gcm(10g×5 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A.40mg/kg B.100mg/kg,once per day for 7d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lang w:val="en-US" w:eastAsia="zh-CN"/>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Xiao,</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2012</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250-300g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25gcm(5g×5cm)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49</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Yin,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2012</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Male</w:t>
            </w:r>
          </w:p>
        </w:tc>
        <w:tc>
          <w:tcPr>
            <w:tcW w:w="69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220-250g</w:t>
            </w:r>
          </w:p>
        </w:tc>
        <w:tc>
          <w:tcPr>
            <w:tcW w:w="720"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lang w:val="en-US" w:eastAsia="zh-CN"/>
              </w:rPr>
              <w:t xml:space="preserve">6/6 </w:t>
            </w:r>
          </w:p>
        </w:tc>
        <w:tc>
          <w:tcPr>
            <w:tcW w:w="1095" w:type="dxa"/>
            <w:vAlign w:val="center"/>
          </w:tcPr>
          <w:p>
            <w:p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T9-11</w:t>
            </w:r>
          </w:p>
        </w:tc>
        <w:tc>
          <w:tcPr>
            <w:tcW w:w="108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TIIA</w:t>
            </w:r>
          </w:p>
        </w:tc>
        <w:tc>
          <w:tcPr>
            <w:tcW w:w="1730" w:type="dxa"/>
            <w:vAlign w:val="center"/>
          </w:tcPr>
          <w:p>
            <w:pPr>
              <w:jc w:val="left"/>
              <w:rPr>
                <w:rFonts w:hint="default" w:ascii="Times New Roman" w:hAnsi="Times New Roman" w:cs="Times New Roman"/>
                <w:vertAlign w:val="baseline"/>
                <w:lang w:val="en-US"/>
              </w:rPr>
            </w:pPr>
            <w:r>
              <w:rPr>
                <w:rFonts w:hint="default" w:ascii="Times New Roman" w:hAnsi="Times New Roman" w:cs="Times New Roman"/>
                <w:lang w:val="en-US" w:eastAsia="zh-CN"/>
              </w:rPr>
              <w:t>50 mg/kg,single dose before SCI; 20mg/kg,once per day after SCI for 7d</w:t>
            </w:r>
          </w:p>
        </w:tc>
        <w:tc>
          <w:tcPr>
            <w:tcW w:w="80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Ormond,</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2012</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USA</w:t>
            </w:r>
          </w:p>
        </w:tc>
        <w:tc>
          <w:tcPr>
            <w:tcW w:w="750"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Control</w:t>
            </w:r>
          </w:p>
        </w:tc>
        <w:tc>
          <w:tcPr>
            <w:tcW w:w="70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200-250g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8/6</w:t>
            </w:r>
          </w:p>
        </w:tc>
        <w:tc>
          <w:tcPr>
            <w:tcW w:w="109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12.5gcm(10g×1.25cm)</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60mg/kg,once per week for 6w</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Epidural injection</w:t>
            </w:r>
          </w:p>
        </w:tc>
        <w:tc>
          <w:tcPr>
            <w:tcW w:w="1438" w:type="dxa"/>
            <w:vAlign w:val="center"/>
          </w:tcPr>
          <w:p>
            <w:p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51</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Zou,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2011</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Wistar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200±20g</w:t>
            </w:r>
          </w:p>
        </w:tc>
        <w:tc>
          <w:tcPr>
            <w:tcW w:w="72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8w</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24</w:t>
            </w:r>
            <w:r>
              <w:rPr>
                <w:rFonts w:hint="default" w:ascii="Times New Roman" w:hAnsi="Times New Roman" w:cs="Times New Roman"/>
                <w:vertAlign w:val="baseline"/>
                <w:lang w:val="en-US" w:eastAsia="zh-CN"/>
              </w:rPr>
              <w:t>/6</w:t>
            </w:r>
          </w:p>
        </w:tc>
        <w:tc>
          <w:tcPr>
            <w:tcW w:w="109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Compression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T9-10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50g,</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1min</w:t>
            </w:r>
          </w:p>
        </w:tc>
        <w:tc>
          <w:tcPr>
            <w:tcW w:w="80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CUR</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A.300mg/kg,single dose;</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B.30mg/kg C.100mg/kg</w:t>
            </w:r>
          </w:p>
          <w:p>
            <w:pPr>
              <w:jc w:val="left"/>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D.300mg/kg,once per day for 7d</w:t>
            </w:r>
          </w:p>
        </w:tc>
        <w:tc>
          <w:tcPr>
            <w:tcW w:w="80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u w:val="none"/>
                <w:vertAlign w:val="baseline"/>
                <w:lang w:val="en-US" w:eastAsia="zh-CN"/>
              </w:rPr>
              <w:t>1</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,2</w:t>
            </w:r>
            <w:r>
              <w:rPr>
                <w:rFonts w:hint="eastAsia" w:ascii="Times New Roman" w:hAnsi="Times New Roman" w:cs="Times New Roman"/>
                <w:u w:val="none"/>
                <w:vertAlign w:val="baseline"/>
                <w:lang w:val="en-US" w:eastAsia="zh-CN"/>
              </w:rPr>
              <w:t>w</w:t>
            </w:r>
            <w:r>
              <w:rPr>
                <w:rFonts w:hint="default" w:ascii="Times New Roman" w:hAnsi="Times New Roman" w:cs="Times New Roman"/>
                <w:u w:val="none"/>
                <w:vertAlign w:val="baseline"/>
                <w:lang w:val="en-US" w:eastAsia="zh-CN"/>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52</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Qi,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2011</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230±10g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T9-11</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40gcm(10g×4cm)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40mg/per rat,single dose before SCI;</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20mg/per rat,</w:t>
            </w:r>
            <w:r>
              <w:rPr>
                <w:rFonts w:hint="default" w:ascii="Times New Roman" w:hAnsi="Times New Roman" w:cs="Times New Roman"/>
                <w:lang w:val="en-US" w:eastAsia="zh-CN"/>
              </w:rPr>
              <w:t>once per day after SCI for 14d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53</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Zhou,</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2010</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20gcm(5g×4cm)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200mg/kg,once per day for 5d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54</w:t>
            </w:r>
          </w:p>
        </w:tc>
        <w:tc>
          <w:tcPr>
            <w:tcW w:w="1005"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Huang,</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2010</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24-36w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10/10</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25gcm(5g×5cm)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lang w:val="en-US" w:eastAsia="zh-CN"/>
              </w:rPr>
            </w:pPr>
            <w:r>
              <w:rPr>
                <w:rFonts w:hint="default" w:ascii="Times New Roman" w:hAnsi="Times New Roman" w:cs="Times New Roman"/>
              </w:rPr>
              <w:t>200mg/kg</w:t>
            </w:r>
            <w:r>
              <w:rPr>
                <w:rFonts w:hint="default" w:ascii="Times New Roman" w:hAnsi="Times New Roman" w:cs="Times New Roman"/>
                <w:lang w:val="en-US" w:eastAsia="zh-CN"/>
              </w:rPr>
              <w:t>,once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55</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2009</w:t>
            </w:r>
          </w:p>
        </w:tc>
        <w:tc>
          <w:tcPr>
            <w:tcW w:w="77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25gcm(5g×5cm)</w:t>
            </w:r>
          </w:p>
        </w:tc>
        <w:tc>
          <w:tcPr>
            <w:tcW w:w="80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200mg/kg</w:t>
            </w:r>
            <w:r>
              <w:rPr>
                <w:rFonts w:hint="default" w:ascii="Times New Roman" w:hAnsi="Times New Roman" w:cs="Times New Roman"/>
                <w:lang w:val="en-US" w:eastAsia="zh-CN"/>
              </w:rPr>
              <w:t>,once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56</w:t>
            </w:r>
          </w:p>
        </w:tc>
        <w:tc>
          <w:tcPr>
            <w:tcW w:w="1005" w:type="dxa"/>
            <w:vAlign w:val="center"/>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Song,</w:t>
            </w:r>
          </w:p>
          <w:p>
            <w:pPr>
              <w:jc w:val="left"/>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2009</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SD</w:t>
            </w:r>
            <w:r>
              <w:rPr>
                <w:rFonts w:hint="default" w:ascii="Times New Roman" w:hAnsi="Times New Roman" w:cs="Times New Roman"/>
                <w:lang w:val="en-US" w:eastAsia="zh-CN"/>
              </w:rPr>
              <w:t xml:space="preserve"> rats</w:t>
            </w:r>
          </w:p>
        </w:tc>
        <w:tc>
          <w:tcPr>
            <w:tcW w:w="840"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Female</w:t>
            </w:r>
          </w:p>
        </w:tc>
        <w:tc>
          <w:tcPr>
            <w:tcW w:w="690"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200-250g</w:t>
            </w:r>
          </w:p>
        </w:tc>
        <w:tc>
          <w:tcPr>
            <w:tcW w:w="72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058"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6/6</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T9</w:t>
            </w:r>
          </w:p>
          <w:p>
            <w:pPr>
              <w:jc w:val="both"/>
              <w:rPr>
                <w:rFonts w:hint="default" w:ascii="Times New Roman" w:hAnsi="Times New Roman" w:cs="Times New Roman"/>
                <w:lang w:val="en-US" w:eastAsia="zh-CN"/>
              </w:rPr>
            </w:pPr>
          </w:p>
        </w:tc>
        <w:tc>
          <w:tcPr>
            <w:tcW w:w="1082"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50gcm</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g×</w:t>
            </w:r>
            <w:r>
              <w:rPr>
                <w:rFonts w:hint="eastAsia" w:ascii="Times New Roman" w:hAnsi="Times New Roman" w:cs="Times New Roman"/>
                <w:lang w:val="en-US" w:eastAsia="zh-CN"/>
              </w:rPr>
              <w:t>10</w:t>
            </w:r>
            <w:r>
              <w:rPr>
                <w:rFonts w:hint="default" w:ascii="Times New Roman" w:hAnsi="Times New Roman" w:cs="Times New Roman"/>
                <w:lang w:val="en-US" w:eastAsia="zh-CN"/>
              </w:rPr>
              <w:t>cm)</w:t>
            </w:r>
          </w:p>
        </w:tc>
        <w:tc>
          <w:tcPr>
            <w:tcW w:w="802"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GS</w:t>
            </w:r>
          </w:p>
        </w:tc>
        <w:tc>
          <w:tcPr>
            <w:tcW w:w="1730" w:type="dxa"/>
            <w:vAlign w:val="center"/>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m</w:t>
            </w:r>
            <w:r>
              <w:rPr>
                <w:rFonts w:hint="eastAsia" w:ascii="Times New Roman" w:hAnsi="Times New Roman" w:cs="Times New Roman"/>
                <w:lang w:val="en-US" w:eastAsia="zh-CN"/>
              </w:rPr>
              <w:t>g</w:t>
            </w:r>
            <w:r>
              <w:rPr>
                <w:rFonts w:hint="default" w:ascii="Times New Roman" w:hAnsi="Times New Roman" w:cs="Times New Roman"/>
                <w:lang w:val="en-US" w:eastAsia="zh-CN"/>
              </w:rPr>
              <w:t>/kg</w:t>
            </w:r>
            <w:r>
              <w:rPr>
                <w:rFonts w:hint="eastAsia" w:ascii="Times New Roman" w:hAnsi="Times New Roman" w:cs="Times New Roman"/>
                <w:lang w:val="en-US" w:eastAsia="zh-CN"/>
              </w:rPr>
              <w:t>,</w:t>
            </w:r>
            <w:r>
              <w:rPr>
                <w:rFonts w:hint="default" w:ascii="Times New Roman" w:hAnsi="Times New Roman" w:cs="Times New Roman"/>
                <w:lang w:val="en-US" w:eastAsia="zh-CN"/>
              </w:rPr>
              <w:t>once per day</w:t>
            </w:r>
            <w:r>
              <w:rPr>
                <w:rFonts w:hint="eastAsia" w:ascii="Times New Roman" w:hAnsi="Times New Roman" w:cs="Times New Roman"/>
                <w:lang w:val="en-US" w:eastAsia="zh-CN"/>
              </w:rPr>
              <w:t xml:space="preserve"> for 14</w:t>
            </w:r>
            <w:r>
              <w:rPr>
                <w:rFonts w:hint="default" w:ascii="Times New Roman" w:hAnsi="Times New Roman" w:cs="Times New Roman"/>
                <w:lang w:val="en-US" w:eastAsia="zh-CN"/>
              </w:rPr>
              <w:t>d</w:t>
            </w:r>
          </w:p>
        </w:tc>
        <w:tc>
          <w:tcPr>
            <w:tcW w:w="80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57</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2008</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Male</w:t>
            </w:r>
          </w:p>
        </w:tc>
        <w:tc>
          <w:tcPr>
            <w:tcW w:w="69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250-300g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25gcm(5g×5cm)</w:t>
            </w:r>
          </w:p>
        </w:tc>
        <w:tc>
          <w:tcPr>
            <w:tcW w:w="80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200mg/kg</w:t>
            </w:r>
            <w:r>
              <w:rPr>
                <w:rFonts w:hint="default" w:ascii="Times New Roman" w:hAnsi="Times New Roman" w:cs="Times New Roman"/>
                <w:lang w:val="en-US" w:eastAsia="zh-CN"/>
              </w:rPr>
              <w:t>,once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58</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2007</w:t>
            </w:r>
          </w:p>
        </w:tc>
        <w:tc>
          <w:tcPr>
            <w:tcW w:w="778"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Female and Male</w:t>
            </w:r>
          </w:p>
        </w:tc>
        <w:tc>
          <w:tcPr>
            <w:tcW w:w="690"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200-250g</w:t>
            </w:r>
          </w:p>
        </w:tc>
        <w:tc>
          <w:tcPr>
            <w:tcW w:w="72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Adult</w:t>
            </w:r>
          </w:p>
        </w:tc>
        <w:tc>
          <w:tcPr>
            <w:tcW w:w="105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5/5</w:t>
            </w:r>
          </w:p>
        </w:tc>
        <w:tc>
          <w:tcPr>
            <w:tcW w:w="109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T10</w:t>
            </w:r>
          </w:p>
        </w:tc>
        <w:tc>
          <w:tcPr>
            <w:tcW w:w="108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20gcm(5g×4cm)</w:t>
            </w:r>
          </w:p>
        </w:tc>
        <w:tc>
          <w:tcPr>
            <w:tcW w:w="802"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200mg/kg</w:t>
            </w:r>
            <w:r>
              <w:rPr>
                <w:rFonts w:hint="default" w:ascii="Times New Roman" w:hAnsi="Times New Roman" w:cs="Times New Roman"/>
                <w:lang w:val="en-US" w:eastAsia="zh-CN"/>
              </w:rPr>
              <w:t>,once per day for 5d</w:t>
            </w:r>
          </w:p>
        </w:tc>
        <w:tc>
          <w:tcPr>
            <w:tcW w:w="803"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1</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,2</w:t>
            </w:r>
            <w:r>
              <w:rPr>
                <w:rFonts w:hint="eastAsia" w:ascii="Times New Roman" w:hAnsi="Times New Roman" w:cs="Times New Roman"/>
                <w:vertAlign w:val="baseline"/>
                <w:lang w:val="en-US" w:eastAsia="zh-CN"/>
              </w:rPr>
              <w:t>w</w:t>
            </w:r>
            <w:r>
              <w:rPr>
                <w:rFonts w:hint="default" w:ascii="Times New Roman" w:hAnsi="Times New Roman" w:cs="Times New Roman"/>
                <w:vertAlign w:val="baseline"/>
                <w:lang w:val="en-US" w:eastAsia="zh-CN"/>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59</w:t>
            </w:r>
          </w:p>
        </w:tc>
        <w:tc>
          <w:tcPr>
            <w:tcW w:w="1005" w:type="dxa"/>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Sun,</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2004</w:t>
            </w:r>
          </w:p>
        </w:tc>
        <w:tc>
          <w:tcPr>
            <w:tcW w:w="778"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China</w:t>
            </w:r>
          </w:p>
        </w:tc>
        <w:tc>
          <w:tcPr>
            <w:tcW w:w="750"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vertAlign w:val="baseline"/>
                <w:lang w:val="en-US" w:eastAsia="zh-CN"/>
              </w:rPr>
              <w:t>RCT</w:t>
            </w:r>
          </w:p>
        </w:tc>
        <w:tc>
          <w:tcPr>
            <w:tcW w:w="705" w:type="dxa"/>
            <w:vAlign w:val="center"/>
          </w:tcPr>
          <w:p>
            <w:pPr>
              <w:jc w:val="center"/>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lang w:val="en-US" w:eastAsia="zh-CN"/>
              </w:rPr>
              <w:t>SD rats</w:t>
            </w:r>
          </w:p>
        </w:tc>
        <w:tc>
          <w:tcPr>
            <w:tcW w:w="84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Female </w:t>
            </w:r>
          </w:p>
        </w:tc>
        <w:tc>
          <w:tcPr>
            <w:tcW w:w="69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200-250g</w:t>
            </w:r>
          </w:p>
        </w:tc>
        <w:tc>
          <w:tcPr>
            <w:tcW w:w="7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w:t>
            </w:r>
          </w:p>
        </w:tc>
        <w:tc>
          <w:tcPr>
            <w:tcW w:w="1058"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8/8</w:t>
            </w:r>
          </w:p>
        </w:tc>
        <w:tc>
          <w:tcPr>
            <w:tcW w:w="109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Contusion</w:t>
            </w:r>
          </w:p>
        </w:tc>
        <w:tc>
          <w:tcPr>
            <w:tcW w:w="56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T6-10</w:t>
            </w:r>
          </w:p>
        </w:tc>
        <w:tc>
          <w:tcPr>
            <w:tcW w:w="108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25gcm(10g×2.5cm)</w:t>
            </w:r>
          </w:p>
        </w:tc>
        <w:tc>
          <w:tcPr>
            <w:tcW w:w="80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TMP</w:t>
            </w:r>
          </w:p>
        </w:tc>
        <w:tc>
          <w:tcPr>
            <w:tcW w:w="1730" w:type="dxa"/>
            <w:vAlign w:val="center"/>
          </w:tcPr>
          <w:p>
            <w:pPr>
              <w:jc w:val="left"/>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200mg/kg,once per day for 6d</w:t>
            </w:r>
          </w:p>
        </w:tc>
        <w:tc>
          <w:tcPr>
            <w:tcW w:w="80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IP</w:t>
            </w:r>
          </w:p>
        </w:tc>
        <w:tc>
          <w:tcPr>
            <w:tcW w:w="1438" w:type="dxa"/>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w:t>
            </w:r>
          </w:p>
        </w:tc>
      </w:tr>
    </w:tbl>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sectPr>
          <w:pgSz w:w="16838" w:h="11906" w:orient="landscape"/>
          <w:pgMar w:top="1803" w:right="1440" w:bottom="1803" w:left="1440" w:header="851" w:footer="992" w:gutter="0"/>
          <w:cols w:space="0" w:num="1"/>
          <w:rtlGutter w:val="0"/>
          <w:docGrid w:type="lines" w:linePitch="319" w:charSpace="0"/>
        </w:sectPr>
      </w:pPr>
    </w:p>
    <w:p>
      <w:pPr>
        <w:jc w:val="center"/>
        <w:rPr>
          <w:rFonts w:hint="eastAsia" w:ascii="Times New Roman" w:hAnsi="Times New Roman" w:cs="Times New Roman"/>
          <w:lang w:val="en-US" w:eastAsia="zh-CN"/>
        </w:rPr>
      </w:pPr>
      <w:r>
        <w:rPr>
          <w:rFonts w:hint="default" w:ascii="Times New Roman" w:hAnsi="Times New Roman" w:cs="Times New Roman"/>
          <w:b/>
          <w:bCs/>
        </w:rPr>
        <w:t xml:space="preserve">Table </w:t>
      </w:r>
      <w:r>
        <w:rPr>
          <w:rFonts w:hint="eastAsia" w:ascii="Times New Roman" w:hAnsi="Times New Roman" w:cs="Times New Roman"/>
          <w:b/>
          <w:bCs/>
          <w:lang w:val="en-US" w:eastAsia="zh-CN"/>
        </w:rPr>
        <w:t>S3</w:t>
      </w:r>
      <w:r>
        <w:rPr>
          <w:rFonts w:hint="default" w:ascii="Times New Roman" w:hAnsi="Times New Roman" w:cs="Times New Roman"/>
          <w:b/>
          <w:bCs/>
        </w:rPr>
        <w:t xml:space="preserve">: Ranking plot of motor function recovery in the first week after </w:t>
      </w:r>
      <w:r>
        <w:rPr>
          <w:rFonts w:hint="eastAsia" w:ascii="Times New Roman" w:hAnsi="Times New Roman" w:cs="Times New Roman"/>
          <w:b/>
          <w:bCs/>
          <w:lang w:val="en-US" w:eastAsia="zh-CN"/>
        </w:rPr>
        <w:t>treatment with TCM Monomers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08"/>
        <w:gridCol w:w="1208"/>
        <w:gridCol w:w="1208"/>
        <w:gridCol w:w="1209"/>
        <w:gridCol w:w="12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top"/>
          </w:tcPr>
          <w:p>
            <w:pPr>
              <w:widowControl/>
              <w:jc w:val="left"/>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kern w:val="0"/>
                <w:sz w:val="20"/>
                <w:szCs w:val="20"/>
                <w:lang w:val="en-US" w:eastAsia="zh-CN"/>
              </w:rPr>
              <w:t>Rank/</w:t>
            </w:r>
            <w:r>
              <w:rPr>
                <w:rFonts w:ascii="Times New Roman" w:hAnsi="Times New Roman" w:eastAsia="宋体" w:cs="Times New Roman"/>
                <w:b/>
                <w:bCs/>
                <w:kern w:val="0"/>
                <w:sz w:val="20"/>
                <w:szCs w:val="20"/>
              </w:rPr>
              <w:t>Drug</w:t>
            </w:r>
            <w:r>
              <w:rPr>
                <w:rFonts w:hint="eastAsia" w:ascii="Times New Roman" w:hAnsi="Times New Roman" w:eastAsia="宋体" w:cs="Times New Roman"/>
                <w:b/>
                <w:bCs/>
                <w:kern w:val="0"/>
                <w:sz w:val="20"/>
                <w:szCs w:val="20"/>
                <w:lang w:val="en-US" w:eastAsia="zh-CN"/>
              </w:rPr>
              <w:t>s</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CUR</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TMP</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RSV</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GS</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TIIA</w:t>
            </w:r>
          </w:p>
        </w:tc>
        <w:tc>
          <w:tcPr>
            <w:tcW w:w="1218" w:type="dxa"/>
          </w:tcPr>
          <w:p>
            <w:pPr>
              <w:jc w:val="left"/>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Placebo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0.001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0.014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0.291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0.108</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0.586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2</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0.088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0.415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0.264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0.224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0.053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0.293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0.195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0.349</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0.112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0.187</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0.076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0.201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0.057</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0.749</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0.127</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0.023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0.079</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0.021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 xml:space="preserve">Rank </w:t>
            </w:r>
            <w:r>
              <w:rPr>
                <w:rFonts w:hint="eastAsia" w:ascii="Times New Roman" w:hAnsi="Times New Roman" w:eastAsia="宋体" w:cs="Times New Roman"/>
                <w:b/>
                <w:bCs/>
                <w:kern w:val="0"/>
                <w:sz w:val="20"/>
                <w:szCs w:val="20"/>
                <w:lang w:val="en-US" w:eastAsia="zh-CN"/>
              </w:rPr>
              <w:t>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bl>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center"/>
        <w:rPr>
          <w:rFonts w:hint="eastAsia" w:ascii="Times New Roman" w:hAnsi="Times New Roman" w:cs="Times New Roman"/>
          <w:lang w:val="en-US" w:eastAsia="zh-CN"/>
        </w:rPr>
      </w:pPr>
      <w:r>
        <w:rPr>
          <w:rFonts w:hint="default" w:ascii="Times New Roman" w:hAnsi="Times New Roman" w:cs="Times New Roman"/>
          <w:b/>
          <w:bCs/>
        </w:rPr>
        <w:t xml:space="preserve">Table </w:t>
      </w:r>
      <w:r>
        <w:rPr>
          <w:rFonts w:hint="eastAsia" w:ascii="Times New Roman" w:hAnsi="Times New Roman" w:cs="Times New Roman"/>
          <w:b/>
          <w:bCs/>
          <w:lang w:val="en-US" w:eastAsia="zh-CN"/>
        </w:rPr>
        <w:t>S4</w:t>
      </w:r>
      <w:r>
        <w:rPr>
          <w:rFonts w:hint="default" w:ascii="Times New Roman" w:hAnsi="Times New Roman" w:cs="Times New Roman"/>
          <w:b/>
          <w:bCs/>
        </w:rPr>
        <w:t xml:space="preserve">: Ranking plot of motor function recovery in the </w:t>
      </w:r>
      <w:r>
        <w:rPr>
          <w:rFonts w:hint="eastAsia" w:ascii="Times New Roman" w:hAnsi="Times New Roman" w:cs="Times New Roman"/>
          <w:b/>
          <w:bCs/>
          <w:lang w:val="en-US" w:eastAsia="zh-CN"/>
        </w:rPr>
        <w:t>second</w:t>
      </w:r>
      <w:r>
        <w:rPr>
          <w:rFonts w:hint="default" w:ascii="Times New Roman" w:hAnsi="Times New Roman" w:cs="Times New Roman"/>
          <w:b/>
          <w:bCs/>
        </w:rPr>
        <w:t xml:space="preserve"> week after </w:t>
      </w:r>
      <w:r>
        <w:rPr>
          <w:rFonts w:hint="eastAsia" w:ascii="Times New Roman" w:hAnsi="Times New Roman" w:cs="Times New Roman"/>
          <w:b/>
          <w:bCs/>
          <w:lang w:val="en-US" w:eastAsia="zh-CN"/>
        </w:rPr>
        <w:t>treatment with TCM Monomers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08"/>
        <w:gridCol w:w="1208"/>
        <w:gridCol w:w="1208"/>
        <w:gridCol w:w="1209"/>
        <w:gridCol w:w="12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top"/>
          </w:tcPr>
          <w:p>
            <w:pPr>
              <w:widowControl/>
              <w:jc w:val="left"/>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kern w:val="0"/>
                <w:sz w:val="20"/>
                <w:szCs w:val="20"/>
                <w:lang w:val="en-US" w:eastAsia="zh-CN"/>
              </w:rPr>
              <w:t>Rank/</w:t>
            </w:r>
            <w:r>
              <w:rPr>
                <w:rFonts w:ascii="Times New Roman" w:hAnsi="Times New Roman" w:eastAsia="宋体" w:cs="Times New Roman"/>
                <w:b/>
                <w:bCs/>
                <w:kern w:val="0"/>
                <w:sz w:val="20"/>
                <w:szCs w:val="20"/>
              </w:rPr>
              <w:t>Drug</w:t>
            </w:r>
            <w:r>
              <w:rPr>
                <w:rFonts w:hint="eastAsia" w:ascii="Times New Roman" w:hAnsi="Times New Roman" w:eastAsia="宋体" w:cs="Times New Roman"/>
                <w:b/>
                <w:bCs/>
                <w:kern w:val="0"/>
                <w:sz w:val="20"/>
                <w:szCs w:val="20"/>
                <w:lang w:val="en-US" w:eastAsia="zh-CN"/>
              </w:rPr>
              <w:t>s</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CUR</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TMP</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RSV</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GS</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TIIA</w:t>
            </w:r>
          </w:p>
        </w:tc>
        <w:tc>
          <w:tcPr>
            <w:tcW w:w="1218" w:type="dxa"/>
          </w:tcPr>
          <w:p>
            <w:pPr>
              <w:jc w:val="left"/>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Placebo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0.006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0.048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0.543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0.176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0.228</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2</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0.028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0.191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0.274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0.328</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0.179</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0.354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0.116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0.272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0.158</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0.306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0.316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0.165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0.164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0.561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0.091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0.017</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0.272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 xml:space="preserve">Rank </w:t>
            </w:r>
            <w:r>
              <w:rPr>
                <w:rFonts w:hint="eastAsia" w:ascii="Times New Roman" w:hAnsi="Times New Roman" w:eastAsia="宋体" w:cs="Times New Roman"/>
                <w:b/>
                <w:bCs/>
                <w:kern w:val="0"/>
                <w:sz w:val="20"/>
                <w:szCs w:val="20"/>
                <w:lang w:val="en-US" w:eastAsia="zh-CN"/>
              </w:rPr>
              <w:t>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bl>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center"/>
        <w:rPr>
          <w:rFonts w:hint="eastAsia" w:ascii="Times New Roman" w:hAnsi="Times New Roman" w:cs="Times New Roman"/>
          <w:lang w:val="en-US" w:eastAsia="zh-CN"/>
        </w:rPr>
      </w:pPr>
      <w:r>
        <w:rPr>
          <w:rFonts w:hint="default" w:ascii="Times New Roman" w:hAnsi="Times New Roman" w:cs="Times New Roman"/>
          <w:b/>
          <w:bCs/>
        </w:rPr>
        <w:t xml:space="preserve">Table </w:t>
      </w:r>
      <w:r>
        <w:rPr>
          <w:rFonts w:hint="eastAsia" w:ascii="Times New Roman" w:hAnsi="Times New Roman" w:cs="Times New Roman"/>
          <w:b/>
          <w:bCs/>
          <w:lang w:val="en-US" w:eastAsia="zh-CN"/>
        </w:rPr>
        <w:t>S5</w:t>
      </w:r>
      <w:r>
        <w:rPr>
          <w:rFonts w:hint="default" w:ascii="Times New Roman" w:hAnsi="Times New Roman" w:cs="Times New Roman"/>
          <w:b/>
          <w:bCs/>
        </w:rPr>
        <w:t xml:space="preserve">: Ranking plot of motor function recovery in the </w:t>
      </w:r>
      <w:r>
        <w:rPr>
          <w:rFonts w:hint="eastAsia" w:ascii="Times New Roman" w:hAnsi="Times New Roman" w:cs="Times New Roman"/>
          <w:b/>
          <w:bCs/>
          <w:lang w:val="en-US" w:eastAsia="zh-CN"/>
        </w:rPr>
        <w:t>third</w:t>
      </w:r>
      <w:r>
        <w:rPr>
          <w:rFonts w:hint="default" w:ascii="Times New Roman" w:hAnsi="Times New Roman" w:cs="Times New Roman"/>
          <w:b/>
          <w:bCs/>
        </w:rPr>
        <w:t xml:space="preserve"> week after </w:t>
      </w:r>
      <w:r>
        <w:rPr>
          <w:rFonts w:hint="eastAsia" w:ascii="Times New Roman" w:hAnsi="Times New Roman" w:cs="Times New Roman"/>
          <w:b/>
          <w:bCs/>
          <w:lang w:val="en-US" w:eastAsia="zh-CN"/>
        </w:rPr>
        <w:t>treatment with TCM Monomers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08"/>
        <w:gridCol w:w="1208"/>
        <w:gridCol w:w="1208"/>
        <w:gridCol w:w="1209"/>
        <w:gridCol w:w="12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top"/>
          </w:tcPr>
          <w:p>
            <w:pPr>
              <w:widowControl/>
              <w:jc w:val="left"/>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kern w:val="0"/>
                <w:sz w:val="20"/>
                <w:szCs w:val="20"/>
                <w:lang w:val="en-US" w:eastAsia="zh-CN"/>
              </w:rPr>
              <w:t>Rank/</w:t>
            </w:r>
            <w:r>
              <w:rPr>
                <w:rFonts w:ascii="Times New Roman" w:hAnsi="Times New Roman" w:eastAsia="宋体" w:cs="Times New Roman"/>
                <w:b/>
                <w:bCs/>
                <w:kern w:val="0"/>
                <w:sz w:val="20"/>
                <w:szCs w:val="20"/>
              </w:rPr>
              <w:t>Drug</w:t>
            </w:r>
            <w:r>
              <w:rPr>
                <w:rFonts w:hint="eastAsia" w:ascii="Times New Roman" w:hAnsi="Times New Roman" w:eastAsia="宋体" w:cs="Times New Roman"/>
                <w:b/>
                <w:bCs/>
                <w:kern w:val="0"/>
                <w:sz w:val="20"/>
                <w:szCs w:val="20"/>
                <w:lang w:val="en-US" w:eastAsia="zh-CN"/>
              </w:rPr>
              <w:t>s</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CUR</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TMP</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RSV</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GS</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TIIA</w:t>
            </w:r>
          </w:p>
        </w:tc>
        <w:tc>
          <w:tcPr>
            <w:tcW w:w="1218" w:type="dxa"/>
          </w:tcPr>
          <w:p>
            <w:pPr>
              <w:jc w:val="left"/>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Placebo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0.045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0.135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0.373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0.362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0.085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2</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0.118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0.271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0.303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0.249</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0.224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0.335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0.188</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0.187</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0.066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0.436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0.211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0.103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0.177</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0.049</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0.032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0.053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0.553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 xml:space="preserve">Rank </w:t>
            </w:r>
            <w:r>
              <w:rPr>
                <w:rFonts w:hint="eastAsia" w:ascii="Times New Roman" w:hAnsi="Times New Roman" w:eastAsia="宋体" w:cs="Times New Roman"/>
                <w:b/>
                <w:bCs/>
                <w:kern w:val="0"/>
                <w:sz w:val="20"/>
                <w:szCs w:val="20"/>
                <w:lang w:val="en-US" w:eastAsia="zh-CN"/>
              </w:rPr>
              <w:t>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0.136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0.864</w:t>
            </w:r>
          </w:p>
        </w:tc>
      </w:tr>
    </w:tbl>
    <w:p>
      <w:pPr>
        <w:jc w:val="left"/>
        <w:rPr>
          <w:rFonts w:hint="default" w:ascii="Times New Roman" w:hAnsi="Times New Roman" w:cs="Times New Roman"/>
          <w:lang w:val="en-US" w:eastAsia="zh-CN"/>
        </w:rPr>
      </w:pPr>
    </w:p>
    <w:p>
      <w:pPr>
        <w:jc w:val="left"/>
        <w:rPr>
          <w:rFonts w:hint="default" w:ascii="Times New Roman" w:hAnsi="Times New Roman" w:cs="Times New Roman"/>
        </w:rPr>
      </w:pPr>
    </w:p>
    <w:p>
      <w:pPr>
        <w:jc w:val="center"/>
        <w:rPr>
          <w:rFonts w:hint="eastAsia" w:ascii="Times New Roman" w:hAnsi="Times New Roman" w:cs="Times New Roman"/>
          <w:lang w:val="en-US" w:eastAsia="zh-CN"/>
        </w:rPr>
      </w:pPr>
      <w:r>
        <w:rPr>
          <w:rFonts w:hint="default" w:ascii="Times New Roman" w:hAnsi="Times New Roman" w:cs="Times New Roman"/>
          <w:b/>
          <w:bCs/>
        </w:rPr>
        <w:t xml:space="preserve">Table </w:t>
      </w:r>
      <w:r>
        <w:rPr>
          <w:rFonts w:hint="eastAsia" w:ascii="Times New Roman" w:hAnsi="Times New Roman" w:cs="Times New Roman"/>
          <w:b/>
          <w:bCs/>
          <w:lang w:val="en-US" w:eastAsia="zh-CN"/>
        </w:rPr>
        <w:t>S6</w:t>
      </w:r>
      <w:r>
        <w:rPr>
          <w:rFonts w:hint="default" w:ascii="Times New Roman" w:hAnsi="Times New Roman" w:cs="Times New Roman"/>
          <w:b/>
          <w:bCs/>
        </w:rPr>
        <w:t>: Ranking plot of motor function recovery</w:t>
      </w:r>
      <w:bookmarkStart w:id="1" w:name="_GoBack"/>
      <w:bookmarkEnd w:id="1"/>
      <w:r>
        <w:rPr>
          <w:rFonts w:hint="default" w:ascii="Times New Roman" w:hAnsi="Times New Roman" w:cs="Times New Roman"/>
          <w:b/>
          <w:bCs/>
        </w:rPr>
        <w:t xml:space="preserve"> in the </w:t>
      </w:r>
      <w:r>
        <w:rPr>
          <w:rFonts w:hint="eastAsia" w:ascii="Times New Roman" w:hAnsi="Times New Roman" w:cs="Times New Roman"/>
          <w:b/>
          <w:bCs/>
          <w:lang w:val="en-US" w:eastAsia="zh-CN"/>
        </w:rPr>
        <w:t>fourth</w:t>
      </w:r>
      <w:r>
        <w:rPr>
          <w:rFonts w:hint="default" w:ascii="Times New Roman" w:hAnsi="Times New Roman" w:cs="Times New Roman"/>
          <w:b/>
          <w:bCs/>
        </w:rPr>
        <w:t xml:space="preserve"> week after </w:t>
      </w:r>
      <w:r>
        <w:rPr>
          <w:rFonts w:hint="eastAsia" w:ascii="Times New Roman" w:hAnsi="Times New Roman" w:cs="Times New Roman"/>
          <w:b/>
          <w:bCs/>
          <w:lang w:val="en-US" w:eastAsia="zh-CN"/>
        </w:rPr>
        <w:t>treatment with TCM Monomers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08"/>
        <w:gridCol w:w="1208"/>
        <w:gridCol w:w="1208"/>
        <w:gridCol w:w="1209"/>
        <w:gridCol w:w="12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top"/>
          </w:tcPr>
          <w:p>
            <w:pPr>
              <w:widowControl/>
              <w:jc w:val="left"/>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kern w:val="0"/>
                <w:sz w:val="20"/>
                <w:szCs w:val="20"/>
                <w:lang w:val="en-US" w:eastAsia="zh-CN"/>
              </w:rPr>
              <w:t>Rank/</w:t>
            </w:r>
            <w:r>
              <w:rPr>
                <w:rFonts w:ascii="Times New Roman" w:hAnsi="Times New Roman" w:eastAsia="宋体" w:cs="Times New Roman"/>
                <w:b/>
                <w:bCs/>
                <w:kern w:val="0"/>
                <w:sz w:val="20"/>
                <w:szCs w:val="20"/>
              </w:rPr>
              <w:t>Drug</w:t>
            </w:r>
            <w:r>
              <w:rPr>
                <w:rFonts w:hint="eastAsia" w:ascii="Times New Roman" w:hAnsi="Times New Roman" w:eastAsia="宋体" w:cs="Times New Roman"/>
                <w:b/>
                <w:bCs/>
                <w:kern w:val="0"/>
                <w:sz w:val="20"/>
                <w:szCs w:val="20"/>
                <w:lang w:val="en-US" w:eastAsia="zh-CN"/>
              </w:rPr>
              <w:t>s</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CUR</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TMP</w:t>
            </w:r>
          </w:p>
        </w:tc>
        <w:tc>
          <w:tcPr>
            <w:tcW w:w="1217"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RSV</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GS</w:t>
            </w:r>
          </w:p>
        </w:tc>
        <w:tc>
          <w:tcPr>
            <w:tcW w:w="1218" w:type="dxa"/>
            <w:vAlign w:val="top"/>
          </w:tcPr>
          <w:p>
            <w:pPr>
              <w:widowControl/>
              <w:jc w:val="left"/>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TIIA</w:t>
            </w:r>
          </w:p>
        </w:tc>
        <w:tc>
          <w:tcPr>
            <w:tcW w:w="1218" w:type="dxa"/>
          </w:tcPr>
          <w:p>
            <w:pPr>
              <w:jc w:val="left"/>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Placebo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0.002</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0.005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0.451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0.391</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2</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0.019</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0.035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0.376</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0.373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0.197</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3</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0.164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0.185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0.144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0.183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0.325</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0.404</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0.378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0.024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0.153</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Rank 5</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0.411</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0.398</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0.004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0.012</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0.174</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jc w:val="left"/>
              <w:rPr>
                <w:rFonts w:hint="default" w:ascii="Times New Roman" w:hAnsi="Times New Roman" w:cs="Times New Roman"/>
                <w:b/>
                <w:bCs/>
                <w:vertAlign w:val="baseline"/>
                <w:lang w:val="en-US" w:eastAsia="zh-CN"/>
              </w:rPr>
            </w:pPr>
            <w:r>
              <w:rPr>
                <w:rFonts w:ascii="Times New Roman" w:hAnsi="Times New Roman" w:eastAsia="宋体" w:cs="Times New Roman"/>
                <w:b/>
                <w:bCs/>
                <w:kern w:val="0"/>
                <w:sz w:val="20"/>
                <w:szCs w:val="20"/>
              </w:rPr>
              <w:t xml:space="preserve">Rank </w:t>
            </w:r>
            <w:r>
              <w:rPr>
                <w:rFonts w:hint="eastAsia" w:ascii="Times New Roman" w:hAnsi="Times New Roman" w:eastAsia="宋体" w:cs="Times New Roman"/>
                <w:b/>
                <w:bCs/>
                <w:kern w:val="0"/>
                <w:sz w:val="20"/>
                <w:szCs w:val="20"/>
                <w:lang w:val="en-US" w:eastAsia="zh-CN"/>
              </w:rPr>
              <w:t>6</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7"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18" w:type="dxa"/>
            <w:vAlign w:val="center"/>
          </w:tcPr>
          <w:p>
            <w:pPr>
              <w:keepNext w:val="0"/>
              <w:keepLines w:val="0"/>
              <w:widowControl/>
              <w:suppressLineNumbers w:val="0"/>
              <w:jc w:val="left"/>
              <w:textAlignment w:val="center"/>
              <w:rPr>
                <w:rFonts w:hint="default" w:ascii="Times New Roman" w:hAnsi="Times New Roman" w:cs="Times New Roman"/>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bl>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b/>
          <w:bCs/>
          <w:lang w:val="en-US" w:eastAsia="zh-Hans"/>
        </w:rPr>
        <w:t>R</w:t>
      </w:r>
      <w:r>
        <w:rPr>
          <w:rFonts w:hint="eastAsia" w:ascii="Times New Roman" w:hAnsi="Times New Roman" w:cs="Times New Roman"/>
          <w:b/>
          <w:bCs/>
          <w:lang w:val="en-US" w:eastAsia="zh-CN"/>
        </w:rPr>
        <w:t>eferences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Fan X, Tao JW, Jiang SY, Deng BW, Mu XH. Effect of tetramethylpyrazine on iron metabolism after spinal cord injury in rats. </w:t>
      </w:r>
      <w:r>
        <w:rPr>
          <w:rFonts w:hint="default" w:ascii="Times New Roman" w:hAnsi="Times New Roman" w:cs="Times New Roman"/>
          <w:lang w:val="en-US" w:eastAsia="zh-CN"/>
        </w:rPr>
        <w:t>Chin J Tissue Eng Res.</w:t>
      </w:r>
      <w:r>
        <w:rPr>
          <w:rFonts w:hint="eastAsia" w:ascii="Times New Roman" w:hAnsi="Times New Roman" w:cs="Times New Roman"/>
          <w:lang w:val="en-US" w:eastAsia="zh-CN"/>
        </w:rPr>
        <w:t xml:space="preserve"> (2023) </w:t>
      </w:r>
      <w:r>
        <w:rPr>
          <w:rFonts w:hint="default" w:ascii="Times New Roman" w:hAnsi="Times New Roman" w:cs="Times New Roman"/>
          <w:lang w:val="en-US" w:eastAsia="zh-CN"/>
        </w:rPr>
        <w:t>27:3561-3566.</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Su XC, Wang GQ, Li JB, Ji L, Li M, Zhang YG, et al. </w:t>
      </w:r>
      <w:r>
        <w:rPr>
          <w:rFonts w:hint="default" w:ascii="Times New Roman" w:hAnsi="Times New Roman" w:cs="Times New Roman"/>
          <w:lang w:val="en-US" w:eastAsia="zh-CN"/>
        </w:rPr>
        <w:t>Curcumin suppresses the inflammatory response after acute spinal cord injury by modulating NL</w:t>
      </w:r>
      <w:r>
        <w:rPr>
          <w:rFonts w:hint="eastAsia" w:ascii="Times New Roman" w:hAnsi="Times New Roman" w:cs="Times New Roman"/>
          <w:lang w:val="en-US" w:eastAsia="zh-CN"/>
        </w:rPr>
        <w:t>R</w:t>
      </w:r>
      <w:r>
        <w:rPr>
          <w:rFonts w:hint="default" w:ascii="Times New Roman" w:hAnsi="Times New Roman" w:cs="Times New Roman"/>
          <w:lang w:val="en-US" w:eastAsia="zh-CN"/>
        </w:rPr>
        <w:t>P3 inflammasomes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J Shanxi Med Univ.</w:t>
      </w:r>
      <w:r>
        <w:rPr>
          <w:rFonts w:hint="eastAsia" w:ascii="Times New Roman" w:hAnsi="Times New Roman" w:cs="Times New Roman"/>
          <w:lang w:val="en-US" w:eastAsia="zh-CN"/>
        </w:rPr>
        <w:t xml:space="preserve"> (2022) </w:t>
      </w:r>
      <w:r>
        <w:rPr>
          <w:rFonts w:hint="default" w:ascii="Times New Roman" w:hAnsi="Times New Roman" w:cs="Times New Roman"/>
          <w:vertAlign w:val="baseline"/>
          <w:lang w:val="en-US" w:eastAsia="zh-CN"/>
        </w:rPr>
        <w:t>53:719-723.</w:t>
      </w:r>
      <w:r>
        <w:rPr>
          <w:rFonts w:hint="eastAsia" w:ascii="Times New Roman" w:hAnsi="Times New Roman" w:cs="Times New Roman"/>
          <w:vertAlign w:val="baseline"/>
          <w:lang w:val="en-US" w:eastAsia="zh-CN"/>
        </w:rPr>
        <w:t xml:space="preserve"> </w:t>
      </w:r>
      <w:r>
        <w:rPr>
          <w:rFonts w:hint="eastAsia" w:ascii="Times New Roman" w:hAnsi="Times New Roman" w:cs="Times New Roman"/>
          <w:lang w:val="en-US" w:eastAsia="zh-CN"/>
        </w:rPr>
        <w:t xml:space="preserve">doi: </w:t>
      </w:r>
      <w:r>
        <w:rPr>
          <w:rFonts w:hint="default" w:ascii="Times New Roman" w:hAnsi="Times New Roman" w:cs="Times New Roman"/>
          <w:lang w:val="en-US" w:eastAsia="zh-CN"/>
        </w:rPr>
        <w:t>10.13753/j.issn.1007-6611.2022.06.010.</w:t>
      </w:r>
    </w:p>
    <w:p>
      <w:pPr>
        <w:rPr>
          <w:rFonts w:hint="eastAsia" w:ascii="Times New Roman" w:hAnsi="Times New Roman" w:cs="Times New Roman"/>
          <w:lang w:val="en-US" w:eastAsia="zh-CN"/>
        </w:rPr>
      </w:pPr>
      <w:r>
        <w:rPr>
          <w:rFonts w:hint="eastAsia" w:ascii="Times New Roman" w:hAnsi="Times New Roman" w:cs="Times New Roman"/>
          <w:lang w:val="en-US" w:eastAsia="zh-CN"/>
        </w:rPr>
        <w:t>3. Shen K, Wu D, Sun B, Zhu Y, Wang H, Zou W, et al. Ginsenoside Rg1 promotes astrocyte-to-neuron transdifferentiation in rat and its possible mechanism. CNS Neurosci Ther. (2023) 29:256-269. doi: 10.1111/cns.14000.</w:t>
      </w:r>
    </w:p>
    <w:p>
      <w:pPr>
        <w:rPr>
          <w:rFonts w:hint="eastAsia" w:ascii="Times New Roman" w:hAnsi="Times New Roman" w:cs="Times New Roman"/>
          <w:lang w:val="en-US" w:eastAsia="zh-CN"/>
        </w:rPr>
      </w:pPr>
      <w:r>
        <w:rPr>
          <w:rFonts w:hint="eastAsia" w:ascii="Times New Roman" w:hAnsi="Times New Roman" w:cs="Times New Roman"/>
          <w:lang w:val="en-US" w:eastAsia="zh-CN"/>
        </w:rPr>
        <w:t>4. Zhang Z, Yang K, Mao R, Zhong D, Xu Z, Xu J, et al. Ginsenoside Rg1 inhibits oxidative stress and inflammation in rats with spinal cord injury via Nrf2/HO-1 signaling pathway. Neuroreport. (2022) 33:81-89. doi: 10.1097/WNR.0000000000001757.</w:t>
      </w:r>
    </w:p>
    <w:p>
      <w:pPr>
        <w:rPr>
          <w:rFonts w:hint="eastAsia" w:ascii="Times New Roman" w:hAnsi="Times New Roman" w:cs="Times New Roman"/>
          <w:lang w:val="en-US" w:eastAsia="zh-CN"/>
        </w:rPr>
      </w:pPr>
      <w:r>
        <w:rPr>
          <w:rFonts w:hint="eastAsia" w:ascii="Times New Roman" w:hAnsi="Times New Roman" w:cs="Times New Roman"/>
          <w:lang w:val="en-US" w:eastAsia="zh-CN"/>
        </w:rPr>
        <w:t>5. Li W, Yao S, Li H, Meng Z, Sun X. Curcumin promotes functional recovery and inhibits neuronal apoptosis after spinal cord injury through the modulation of autophagy. J Spinal Cord Med. (2021) 44:37-45. doi: 10.1080/10790268.2019.1616147.</w:t>
      </w:r>
    </w:p>
    <w:p>
      <w:pPr>
        <w:rPr>
          <w:rFonts w:hint="eastAsia" w:ascii="Times New Roman" w:hAnsi="Times New Roman" w:cs="Times New Roman"/>
          <w:lang w:val="en-US" w:eastAsia="zh-CN"/>
        </w:rPr>
      </w:pPr>
      <w:r>
        <w:rPr>
          <w:rFonts w:hint="eastAsia" w:ascii="Times New Roman" w:hAnsi="Times New Roman" w:cs="Times New Roman"/>
          <w:lang w:val="en-US" w:eastAsia="zh-CN"/>
        </w:rPr>
        <w:t>6. Zhao H, Mei X, Yang D, Tu G. Resveratrol inhibits inflammation after spinal cord injury via SIRT-1/NF-κB signaling pathway. Neurosci Lett. (2021) 762:136151. doi: 10.1016/j.neulet.2021.136151.</w:t>
      </w:r>
    </w:p>
    <w:p>
      <w:pPr>
        <w:rPr>
          <w:rFonts w:hint="eastAsia" w:ascii="Times New Roman" w:hAnsi="Times New Roman" w:cs="Times New Roman"/>
          <w:lang w:val="en-US" w:eastAsia="zh-CN"/>
        </w:rPr>
      </w:pPr>
      <w:r>
        <w:rPr>
          <w:rFonts w:hint="eastAsia" w:ascii="Times New Roman" w:hAnsi="Times New Roman" w:cs="Times New Roman"/>
          <w:lang w:val="en-US" w:eastAsia="zh-CN"/>
        </w:rPr>
        <w:t>7. Chen YY, Zhou SJ, Xia YC</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Xue XL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Effects of Curcumin on Inflammatory Factors in Rats with Acute Spinal Cord Injury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Asia-Pacific</w:t>
      </w:r>
      <w:r>
        <w:rPr>
          <w:rFonts w:hint="eastAsia" w:ascii="Times New Roman" w:hAnsi="Times New Roman" w:cs="Times New Roman"/>
          <w:lang w:val="en-US" w:eastAsia="zh-CN"/>
        </w:rPr>
        <w:t xml:space="preserve"> Trad Med. (2020) </w:t>
      </w:r>
      <w:r>
        <w:rPr>
          <w:rFonts w:hint="default" w:ascii="Times New Roman" w:hAnsi="Times New Roman" w:cs="Times New Roman"/>
          <w:lang w:val="en-US" w:eastAsia="zh-CN"/>
        </w:rPr>
        <w:t>16:20-22.</w:t>
      </w:r>
    </w:p>
    <w:p>
      <w:pPr>
        <w:rPr>
          <w:rFonts w:hint="default" w:ascii="Times New Roman" w:hAnsi="Times New Roman" w:cs="Times New Roman"/>
          <w:lang w:val="en-US" w:eastAsia="zh-CN"/>
        </w:rPr>
      </w:pPr>
      <w:r>
        <w:rPr>
          <w:rFonts w:hint="eastAsia" w:ascii="Times New Roman" w:hAnsi="Times New Roman" w:cs="Times New Roman"/>
          <w:lang w:val="en-US" w:eastAsia="zh-CN"/>
        </w:rPr>
        <w:t>8. Zhang Y, Qi W, Wu 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Xie MC</w:t>
      </w:r>
      <w:r>
        <w:rPr>
          <w:rFonts w:hint="default" w:ascii="Times New Roman" w:hAnsi="Times New Roman" w:cs="Times New Roman"/>
          <w:lang w:val="en-US" w:eastAsia="zh-CN"/>
        </w:rPr>
        <w:t>. Study on the Effects of Ligustrazine on Gene Expression of Acute Spinal Cord Injury Model Rats Based on Transcriptome Sequencing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China Pharm.</w:t>
      </w:r>
      <w:r>
        <w:rPr>
          <w:rFonts w:hint="eastAsia" w:ascii="Times New Roman" w:hAnsi="Times New Roman" w:cs="Times New Roman"/>
          <w:lang w:val="en-US" w:eastAsia="zh-CN"/>
        </w:rPr>
        <w:t xml:space="preserve"> (2020) </w:t>
      </w:r>
      <w:r>
        <w:rPr>
          <w:rFonts w:hint="default" w:ascii="Times New Roman" w:hAnsi="Times New Roman" w:cs="Times New Roman"/>
          <w:lang w:val="en-US" w:eastAsia="zh-CN"/>
        </w:rPr>
        <w:t>31:1327-1335.</w:t>
      </w:r>
    </w:p>
    <w:p>
      <w:pPr>
        <w:rPr>
          <w:rFonts w:hint="eastAsia" w:ascii="Times New Roman" w:hAnsi="Times New Roman" w:cs="Times New Roman"/>
          <w:lang w:val="en-US" w:eastAsia="zh-CN"/>
        </w:rPr>
      </w:pPr>
      <w:r>
        <w:rPr>
          <w:rFonts w:hint="eastAsia" w:ascii="Times New Roman" w:hAnsi="Times New Roman" w:cs="Times New Roman"/>
          <w:lang w:val="en-US" w:eastAsia="zh-CN"/>
        </w:rPr>
        <w:t>9. Fan Y, Li Y, Huang S, Xu H, Li H, Liu B. Resveratrol-primed exosomes strongly promote the recovery of motor function in SCI rats by activating autophagy and inhibiting apoptosis via the PI3K signaling pathway. Neurosci Lett. (2020) 736:135262. doi: 10.1016/j.neulet.2020.135262.</w:t>
      </w:r>
    </w:p>
    <w:p>
      <w:pPr>
        <w:rPr>
          <w:rFonts w:hint="eastAsia" w:ascii="Times New Roman" w:hAnsi="Times New Roman" w:cs="Times New Roman"/>
          <w:lang w:val="en-US" w:eastAsia="zh-CN"/>
        </w:rPr>
      </w:pPr>
      <w:r>
        <w:rPr>
          <w:rFonts w:hint="eastAsia" w:ascii="Times New Roman" w:hAnsi="Times New Roman" w:cs="Times New Roman"/>
          <w:lang w:val="en-US" w:eastAsia="zh-CN"/>
        </w:rPr>
        <w:t>10. Liu X, Botchway BOA, Tan X, Zhang Y, Fang M. Resveratrol treatment of spinal cord injury in rat model. Microsc Res Tech. (2019) 82:296-303. doi: 10.1002/jemt.23171.</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11. Yu Y. The Biological Significance of Resveratrol on Inhibiting the Expression of YAP after Spinal Cord Injury in Rats. </w:t>
      </w:r>
      <w:r>
        <w:rPr>
          <w:rFonts w:hint="default" w:ascii="Times New Roman" w:hAnsi="Times New Roman" w:cs="Times New Roman"/>
          <w:lang w:val="en-US" w:eastAsia="zh-CN"/>
        </w:rPr>
        <w:t>Dalian Med Uni</w:t>
      </w:r>
      <w:r>
        <w:rPr>
          <w:rFonts w:hint="eastAsia" w:ascii="Times New Roman" w:hAnsi="Times New Roman" w:cs="Times New Roman"/>
          <w:lang w:val="en-US" w:eastAsia="zh-CN"/>
        </w:rPr>
        <w:t>v. (2019).</w:t>
      </w:r>
    </w:p>
    <w:p>
      <w:pPr>
        <w:rPr>
          <w:rFonts w:hint="eastAsia" w:ascii="Times New Roman" w:hAnsi="Times New Roman" w:cs="Times New Roman"/>
          <w:lang w:val="en-US" w:eastAsia="zh-CN"/>
        </w:rPr>
      </w:pPr>
      <w:r>
        <w:rPr>
          <w:rFonts w:hint="eastAsia" w:ascii="Times New Roman" w:hAnsi="Times New Roman" w:cs="Times New Roman"/>
          <w:lang w:val="en-US" w:eastAsia="zh-CN"/>
        </w:rPr>
        <w:t>12. Bang WS, Kim KT, Seo YJ, Cho DC, Sung JK, Kim CH. Curcumin Increase the Expression of Neural Stem/Progenitor Cells and Improves Functional Recovery after Spinal Cord Injury. J Korean Neurosurg Soc. (2018) 61:10-18. doi: 10.3340/jkns.2017.0203.003.</w:t>
      </w:r>
    </w:p>
    <w:p>
      <w:pPr>
        <w:rPr>
          <w:rFonts w:hint="eastAsia" w:ascii="Times New Roman" w:hAnsi="Times New Roman" w:cs="Times New Roman"/>
          <w:lang w:val="en-US" w:eastAsia="zh-CN"/>
        </w:rPr>
      </w:pPr>
      <w:r>
        <w:rPr>
          <w:rFonts w:hint="eastAsia" w:ascii="Times New Roman" w:hAnsi="Times New Roman" w:cs="Times New Roman"/>
          <w:lang w:val="en-US" w:eastAsia="zh-CN"/>
        </w:rPr>
        <w:t>13. Ruzicka J, Urdzikova LM, Kloudova A, Amin AG, Vallova J, Kubinova S, et al. Anti-inflammatory compound curcumin and mesenchymal stem cells in the treatment of spinal cord injury in rats. Acta Neurobiol Exp (Wars). (2018) 78:358-374.</w:t>
      </w:r>
    </w:p>
    <w:p>
      <w:pPr>
        <w:rPr>
          <w:rFonts w:hint="eastAsia" w:ascii="Times New Roman" w:hAnsi="Times New Roman" w:cs="Times New Roman"/>
          <w:lang w:val="en-US" w:eastAsia="zh-CN"/>
        </w:rPr>
      </w:pPr>
      <w:r>
        <w:rPr>
          <w:rFonts w:hint="eastAsia" w:ascii="Times New Roman" w:hAnsi="Times New Roman" w:cs="Times New Roman"/>
          <w:lang w:val="en-US" w:eastAsia="zh-CN"/>
        </w:rPr>
        <w:t>14. Ruzicka J, Urdzikova LM, Svobodova B, Amin AG, Karova K, Dubisova J, et al. Does combined therapy of curcumin and epigallocatechin gallate have a synergistic neuroprotective effect against spinal cord injury? Neural Regen Res. (2018) 13:119-127. doi: 10.4103/1673-5374.224379.</w:t>
      </w:r>
    </w:p>
    <w:p>
      <w:pPr>
        <w:rPr>
          <w:rFonts w:hint="eastAsia" w:ascii="Times New Roman" w:hAnsi="Times New Roman" w:cs="Times New Roman"/>
          <w:lang w:val="en-US" w:eastAsia="zh-CN"/>
        </w:rPr>
      </w:pPr>
      <w:r>
        <w:rPr>
          <w:rFonts w:hint="eastAsia" w:ascii="Times New Roman" w:hAnsi="Times New Roman" w:cs="Times New Roman"/>
          <w:lang w:val="en-US" w:eastAsia="zh-CN"/>
        </w:rPr>
        <w:t>15. Meng HY, Shao DC, Li H, Huang XD, Yang G, Xu B, et al. Resveratrol improves neurological outcome and neuroinflammation following spinal cord injury through enhancing autophagy involving the AMPK/mTOR pathway. Mol Med Rep. (2018) 18:2237-2244. doi: 10.3892/mmr.2018.9194.</w:t>
      </w:r>
    </w:p>
    <w:p>
      <w:pPr>
        <w:rPr>
          <w:rFonts w:hint="eastAsia" w:ascii="Times New Roman" w:hAnsi="Times New Roman" w:cs="Times New Roman"/>
          <w:lang w:val="en-US" w:eastAsia="zh-CN"/>
        </w:rPr>
      </w:pPr>
      <w:r>
        <w:rPr>
          <w:rFonts w:hint="eastAsia" w:ascii="Times New Roman" w:hAnsi="Times New Roman" w:cs="Times New Roman"/>
          <w:lang w:val="en-US" w:eastAsia="zh-CN"/>
        </w:rPr>
        <w:t>16. Wang P, Jiang L, Zhou N, Zhou H, Liu H, Zhao W, et al. Resveratrol ameliorates autophagic flux to promote functional recovery in rats after spinal cord injury. Oncotarget. (2018) 9:8427-8440. doi: 10.18632/oncotarget.23877.</w:t>
      </w:r>
    </w:p>
    <w:p>
      <w:pPr>
        <w:rPr>
          <w:rFonts w:hint="eastAsia" w:ascii="Times New Roman" w:hAnsi="Times New Roman" w:cs="Times New Roman"/>
          <w:lang w:val="en-US" w:eastAsia="zh-CN"/>
        </w:rPr>
      </w:pPr>
      <w:r>
        <w:rPr>
          <w:rFonts w:hint="eastAsia" w:ascii="Times New Roman" w:hAnsi="Times New Roman" w:cs="Times New Roman"/>
          <w:lang w:val="en-US" w:eastAsia="zh-CN"/>
        </w:rPr>
        <w:t>17. Liu X, Gu X, Yu M, Zi Y, Yu H, Wang Y, et al. Effects of ginsenoside Rb1 on oxidative stress injury in rat spinal cords by regulating the eNOS/Nrf2/HO-1 signaling pathway. Exp Ther Med. (2018) 16:1079-1086. doi: 10.3892/etm.2018.6286.</w:t>
      </w:r>
    </w:p>
    <w:p>
      <w:pPr>
        <w:rPr>
          <w:rFonts w:hint="eastAsia" w:ascii="Times New Roman" w:hAnsi="Times New Roman" w:cs="Times New Roman"/>
          <w:lang w:val="en-US" w:eastAsia="zh-CN"/>
        </w:rPr>
      </w:pPr>
      <w:r>
        <w:rPr>
          <w:rFonts w:hint="eastAsia" w:ascii="Times New Roman" w:hAnsi="Times New Roman" w:cs="Times New Roman"/>
          <w:lang w:val="en-US" w:eastAsia="zh-CN"/>
        </w:rPr>
        <w:t>18. Wang P, Lin C, Wu S, Huang K, Wang Y, Bao X, et al. Inhibition of Autophagy is Involved in the Protective Effects of Ginsenoside Rb1 on Spinal Cord Injury. Cell Mol Neurobiol. (2018) 38:679-690. doi: 10.1007/s10571-017-0527-8.</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19. Li HB. Ginsenoside Rg1 promotes the recovery of nerve function after spinal cord injury in rats by regulating the polarization of macrophages/microglia. Nanjing Med Univ. (2018). doi: </w:t>
      </w:r>
      <w:r>
        <w:rPr>
          <w:rFonts w:hint="default" w:ascii="Times New Roman" w:hAnsi="Times New Roman" w:cs="Times New Roman"/>
          <w:lang w:val="en-US" w:eastAsia="zh-CN"/>
        </w:rPr>
        <w:t>10.27249/d.cnki.gnjyu.2018.000682.</w:t>
      </w:r>
    </w:p>
    <w:p>
      <w:pPr>
        <w:rPr>
          <w:rFonts w:hint="eastAsia" w:ascii="Times New Roman" w:hAnsi="Times New Roman" w:cs="Times New Roman"/>
          <w:lang w:val="en-US" w:eastAsia="zh-CN"/>
        </w:rPr>
      </w:pPr>
      <w:r>
        <w:rPr>
          <w:rFonts w:hint="eastAsia" w:ascii="Times New Roman" w:hAnsi="Times New Roman" w:cs="Times New Roman"/>
          <w:lang w:val="en-US" w:eastAsia="zh-CN"/>
        </w:rPr>
        <w:t>20. Zhang XM, Ma J, Sun Y, Yu BQ, Jiao ZM, Wang D, et al. Tanshinone IIA promotes the differentiation of bone marrow mesenchymal stem cells into neuronal-like cells in a spinal cord injury model. J Transl Med. (2018) 16:193. doi: 10.1186/s12967-018-1571-y.</w:t>
      </w:r>
    </w:p>
    <w:p>
      <w:pPr>
        <w:rPr>
          <w:rFonts w:hint="default" w:ascii="Times New Roman" w:hAnsi="Times New Roman" w:cs="Times New Roman"/>
          <w:lang w:val="en-US" w:eastAsia="zh-CN"/>
        </w:rPr>
      </w:pPr>
      <w:r>
        <w:rPr>
          <w:rFonts w:hint="eastAsia" w:ascii="Times New Roman" w:hAnsi="Times New Roman" w:cs="Times New Roman"/>
          <w:lang w:val="en-US" w:eastAsia="zh-CN"/>
        </w:rPr>
        <w:t>21. Hao Q, Liu J, Wang HW</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Yang YL, Shen J, Zhao L,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Effects of different doses of curcumin on the recovery of tissue and hind limb function after spinal cord injury in rats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Shandong Med J.</w:t>
      </w:r>
      <w:r>
        <w:rPr>
          <w:rFonts w:hint="eastAsia" w:ascii="Times New Roman" w:hAnsi="Times New Roman" w:cs="Times New Roman"/>
          <w:lang w:val="en-US" w:eastAsia="zh-CN"/>
        </w:rPr>
        <w:t xml:space="preserve"> (2017) </w:t>
      </w:r>
      <w:r>
        <w:rPr>
          <w:rFonts w:hint="default" w:ascii="Times New Roman" w:hAnsi="Times New Roman" w:cs="Times New Roman"/>
          <w:lang w:val="en-US" w:eastAsia="zh-CN"/>
        </w:rPr>
        <w:t>57:11-14.</w:t>
      </w:r>
    </w:p>
    <w:p>
      <w:pPr>
        <w:rPr>
          <w:rFonts w:hint="default" w:ascii="Times New Roman" w:hAnsi="Times New Roman" w:cs="Times New Roman"/>
          <w:lang w:val="en-US" w:eastAsia="zh-CN"/>
        </w:rPr>
      </w:pPr>
      <w:r>
        <w:rPr>
          <w:rFonts w:hint="eastAsia" w:ascii="Times New Roman" w:hAnsi="Times New Roman" w:cs="Times New Roman"/>
          <w:lang w:val="en-US" w:eastAsia="zh-CN"/>
        </w:rPr>
        <w:t>22. Hao Q, Wang HW</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Yu Q, Shen J, Zhao L, Shi FF,</w:t>
      </w:r>
      <w:r>
        <w:rPr>
          <w:rFonts w:hint="default" w:ascii="Times New Roman" w:hAnsi="Times New Roman" w:cs="Times New Roman"/>
          <w:lang w:val="en-US" w:eastAsia="zh-CN"/>
        </w:rPr>
        <w:t xml:space="preserve"> et al.</w:t>
      </w:r>
      <w:r>
        <w:rPr>
          <w:rFonts w:hint="eastAsia" w:ascii="Times New Roman" w:hAnsi="Times New Roman" w:cs="Times New Roman"/>
          <w:lang w:val="en-US" w:eastAsia="zh-CN"/>
        </w:rPr>
        <w:t xml:space="preserve"> Effects of curcumin on the recovery of hind limb function after spinal cord injury in rats and its mechamism. </w:t>
      </w:r>
      <w:r>
        <w:rPr>
          <w:rFonts w:hint="default" w:ascii="Times New Roman" w:hAnsi="Times New Roman" w:cs="Times New Roman"/>
          <w:lang w:val="en-US" w:eastAsia="zh-CN"/>
        </w:rPr>
        <w:t>Chin J Appl Physiol.</w:t>
      </w:r>
      <w:r>
        <w:rPr>
          <w:rFonts w:hint="eastAsia" w:ascii="Times New Roman" w:hAnsi="Times New Roman" w:cs="Times New Roman"/>
          <w:lang w:val="en-US" w:eastAsia="zh-CN"/>
        </w:rPr>
        <w:t xml:space="preserve"> (2017) </w:t>
      </w:r>
      <w:r>
        <w:rPr>
          <w:rFonts w:hint="default" w:ascii="Times New Roman" w:hAnsi="Times New Roman" w:cs="Times New Roman"/>
          <w:lang w:val="en-US" w:eastAsia="zh-CN"/>
        </w:rPr>
        <w:t>33:441-444.</w:t>
      </w:r>
    </w:p>
    <w:p>
      <w:pPr>
        <w:rPr>
          <w:rFonts w:hint="eastAsia" w:ascii="Times New Roman" w:hAnsi="Times New Roman" w:cs="Times New Roman"/>
          <w:lang w:val="en-US" w:eastAsia="zh-CN"/>
        </w:rPr>
      </w:pPr>
      <w:r>
        <w:rPr>
          <w:rFonts w:hint="eastAsia" w:ascii="Times New Roman" w:hAnsi="Times New Roman" w:cs="Times New Roman"/>
          <w:lang w:val="en-US" w:eastAsia="zh-CN"/>
        </w:rPr>
        <w:t>23. Hu JZ, Wang XK, Cao Y, Li DZ, Wu TD, Zhang T,</w:t>
      </w:r>
      <w:r>
        <w:rPr>
          <w:rFonts w:hint="default" w:ascii="Times New Roman" w:hAnsi="Times New Roman" w:cs="Times New Roman"/>
          <w:lang w:val="en-US" w:eastAsia="zh-CN"/>
        </w:rPr>
        <w:t xml:space="preserve"> et al.</w:t>
      </w:r>
      <w:r>
        <w:rPr>
          <w:rFonts w:hint="eastAsia" w:ascii="Times New Roman" w:hAnsi="Times New Roman" w:cs="Times New Roman"/>
          <w:lang w:val="en-US" w:eastAsia="zh-CN"/>
        </w:rPr>
        <w:t xml:space="preserve"> Tetramethylpyrazine Facilitates Functional Recovery after Spinal Cord Injury by Inhibiting MMP2, MMP9, and Vascular Endothelial Cell Apoptosis. Curr Neurovasc Res. (2017) 14:110-116. doi: 10.2174/1567202614666170313114115</w:t>
      </w:r>
    </w:p>
    <w:p>
      <w:pPr>
        <w:rPr>
          <w:rFonts w:hint="default" w:ascii="Times New Roman" w:hAnsi="Times New Roman" w:cs="Times New Roman"/>
          <w:lang w:val="en-US" w:eastAsia="zh-CN"/>
        </w:rPr>
      </w:pPr>
      <w:r>
        <w:rPr>
          <w:rFonts w:hint="eastAsia" w:ascii="Times New Roman" w:hAnsi="Times New Roman" w:cs="Times New Roman"/>
          <w:lang w:val="en-US" w:eastAsia="zh-CN"/>
        </w:rPr>
        <w:t>24. Chen X, Ding YL, Li XL</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Zhao MM,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Effect of Ligustrazine on GFAP and cPLA2 expressions in rat model of acute spinal cord injury. </w:t>
      </w:r>
      <w:r>
        <w:rPr>
          <w:rFonts w:hint="default" w:ascii="Times New Roman" w:hAnsi="Times New Roman" w:cs="Times New Roman"/>
          <w:lang w:val="en-US" w:eastAsia="zh-CN"/>
        </w:rPr>
        <w:t>China J Mod Med.</w:t>
      </w:r>
      <w:r>
        <w:rPr>
          <w:rFonts w:hint="eastAsia" w:ascii="Times New Roman" w:hAnsi="Times New Roman" w:cs="Times New Roman"/>
          <w:lang w:val="en-US" w:eastAsia="zh-CN"/>
        </w:rPr>
        <w:t xml:space="preserve"> (2017) </w:t>
      </w:r>
      <w:r>
        <w:rPr>
          <w:rFonts w:hint="default" w:ascii="Times New Roman" w:hAnsi="Times New Roman" w:cs="Times New Roman"/>
          <w:lang w:val="en-US" w:eastAsia="zh-CN"/>
        </w:rPr>
        <w:t>27:9-14.</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25. Zhao H, Chen S, Gao K, Zhou Z, Wang C, Shen Z,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Resveratrol protects against spinal cord injury by activating autophagy and inhibiting apoptosis mediated by the SIRT1/AMPK signaling pathway. Neuroscience. (2017) 348:241-251. doi: 10.1016/j.neuroscience.2017.02.027.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26. Kim DK, Kweon KJ, Kim P, Kim HJ, Kim SS, Sohn NW,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Ginsenoside Rg3 Improves Recovery from Spinal Cord Injury in Rats via Suppression of Neuronal Apoptosis, Pro-Inflammatory Mediators, and Microglial Activation. Molecules. (2017) 22:122. doi: 10.3390/molecules22010122.</w:t>
      </w:r>
    </w:p>
    <w:p>
      <w:pPr>
        <w:rPr>
          <w:rFonts w:hint="eastAsia" w:ascii="Times New Roman" w:hAnsi="Times New Roman" w:cs="Times New Roman"/>
          <w:lang w:val="en-US" w:eastAsia="zh-CN"/>
        </w:rPr>
      </w:pPr>
      <w:r>
        <w:rPr>
          <w:rFonts w:hint="eastAsia" w:ascii="Times New Roman" w:hAnsi="Times New Roman" w:cs="Times New Roman"/>
          <w:lang w:val="en-US" w:eastAsia="zh-CN"/>
        </w:rPr>
        <w:t>27. Yao NW, Lu Y, Shi LQ, Xu F, Cai XH. Neuroprotective effect of combining tanshinone IIA with low-dose methylprednisolone following acute spinal cord injury in rats. Exp Ther Med. (2017) 13:2193-2202. doi: 10.3892/etm.2017.4271.</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28. Yang YL, Wang YF. The effect of curcumin on the expressions of COX-2 and iNOS in rats with acute spinal cord injury. </w:t>
      </w:r>
      <w:r>
        <w:rPr>
          <w:rFonts w:hint="default" w:ascii="Times New Roman" w:hAnsi="Times New Roman" w:cs="Times New Roman"/>
          <w:lang w:val="en-US" w:eastAsia="zh-CN"/>
        </w:rPr>
        <w:t>Prog Anat Sci.</w:t>
      </w:r>
      <w:r>
        <w:rPr>
          <w:rFonts w:hint="eastAsia" w:ascii="Times New Roman" w:hAnsi="Times New Roman" w:cs="Times New Roman"/>
          <w:lang w:val="en-US" w:eastAsia="zh-CN"/>
        </w:rPr>
        <w:t xml:space="preserve"> (2016) </w:t>
      </w:r>
      <w:r>
        <w:rPr>
          <w:rFonts w:hint="default" w:ascii="Times New Roman" w:hAnsi="Times New Roman" w:cs="Times New Roman"/>
          <w:lang w:val="en-US" w:eastAsia="zh-CN"/>
        </w:rPr>
        <w:t>22:179-182.</w:t>
      </w:r>
    </w:p>
    <w:p>
      <w:pPr>
        <w:rPr>
          <w:rFonts w:hint="eastAsia" w:ascii="Times New Roman" w:hAnsi="Times New Roman" w:cs="Times New Roman"/>
          <w:lang w:val="en-US" w:eastAsia="zh-CN"/>
        </w:rPr>
      </w:pPr>
      <w:r>
        <w:rPr>
          <w:rFonts w:hint="eastAsia" w:ascii="Times New Roman" w:hAnsi="Times New Roman" w:cs="Times New Roman"/>
          <w:lang w:val="en-US" w:eastAsia="zh-CN"/>
        </w:rPr>
        <w:t>29. Hu J, Cao Y, Wu T, Li D, Lu H. Micro-CT as a Tool to Investigate the Efficacy of Tetramethylpyrazine in a Rat Spinal Cord Injury Model. Spine (Phila Pa 1976). (2016) 41:1272-1278. doi: 10.1097/BRS.0000000000001546.</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30. Huang JH, Cao Y, Zeng L, Wang G, Cao M, Lu HB,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Tetramethylpyrazine enhances functional recovery after contusion spinal cord injury by modulation of MicroRNA-21, FasL, PDCD4 and PTEN expression. Brain Res. (2016) 1648:35-45. doi: 10.1016/j.brainres.2016.07.023. </w:t>
      </w:r>
    </w:p>
    <w:p>
      <w:pPr>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 xml:space="preserve">31. </w:t>
      </w:r>
      <w:r>
        <w:rPr>
          <w:rFonts w:hint="eastAsia" w:ascii="Times New Roman" w:hAnsi="Times New Roman" w:cs="Times New Roman"/>
          <w:vertAlign w:val="baseline"/>
          <w:lang w:val="en-US" w:eastAsia="zh-CN"/>
        </w:rPr>
        <w:t>Su XH, Gao WS, Xue JW</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Lin 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Effects of ligustrazine on ethological changes in rats with acute spinal cord injury, </w:t>
      </w:r>
      <w:r>
        <w:rPr>
          <w:rFonts w:hint="default" w:ascii="Times New Roman" w:hAnsi="Times New Roman" w:cs="Times New Roman"/>
          <w:vertAlign w:val="baseline"/>
          <w:lang w:val="en-US" w:eastAsia="zh-CN"/>
        </w:rPr>
        <w:t>Hebei Med J.</w:t>
      </w:r>
      <w:r>
        <w:rPr>
          <w:rFonts w:hint="eastAsia" w:ascii="Times New Roman" w:hAnsi="Times New Roman" w:cs="Times New Roman"/>
          <w:vertAlign w:val="baseline"/>
          <w:lang w:val="en-US" w:eastAsia="zh-CN"/>
        </w:rPr>
        <w:t xml:space="preserve"> (2016) </w:t>
      </w:r>
      <w:r>
        <w:rPr>
          <w:rFonts w:hint="default" w:ascii="Times New Roman" w:hAnsi="Times New Roman" w:cs="Times New Roman"/>
          <w:vertAlign w:val="baseline"/>
          <w:lang w:val="en-US" w:eastAsia="zh-CN"/>
        </w:rPr>
        <w:t>38:2769-2771.</w:t>
      </w:r>
    </w:p>
    <w:p>
      <w:pPr>
        <w:rPr>
          <w:rFonts w:hint="default" w:ascii="Times New Roman" w:hAnsi="Times New Roman" w:cs="Times New Roman"/>
          <w:lang w:val="en-US" w:eastAsia="zh-CN"/>
        </w:rPr>
      </w:pPr>
      <w:r>
        <w:rPr>
          <w:rFonts w:hint="eastAsia" w:ascii="Times New Roman" w:hAnsi="Times New Roman" w:cs="Times New Roman"/>
          <w:lang w:val="en-US" w:eastAsia="zh-CN"/>
        </w:rPr>
        <w:t>32. Xiong Y. Research on expression of GFAP after Intervention of Ligustrazine in Acute Spinal Cord Injuries. Guangxi Trad Chinese Med Univ. (2016).</w:t>
      </w:r>
    </w:p>
    <w:p>
      <w:pPr>
        <w:rPr>
          <w:rFonts w:hint="eastAsia" w:ascii="Times New Roman" w:hAnsi="Times New Roman" w:cs="Times New Roman"/>
          <w:lang w:val="en-US" w:eastAsia="zh-CN"/>
        </w:rPr>
      </w:pPr>
      <w:r>
        <w:rPr>
          <w:rFonts w:hint="eastAsia" w:ascii="Times New Roman" w:hAnsi="Times New Roman" w:cs="Times New Roman"/>
          <w:lang w:val="en-US" w:eastAsia="zh-CN"/>
        </w:rPr>
        <w:t>33. Cong L, Chen W. Neuroprotective Effect of Ginsenoside Rd in Spinal Cord Injury Rats. Basic Clin Pharmacol Toxicol. (2016) 119:193-201. doi: 10.1111/bcpt.12562.</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34. Yang YD, Yu X, Gao YS. Effects of intravenously injected tanshinone IIA on neurological function recovery of adult rat after spinal cord injury. </w:t>
      </w:r>
      <w:r>
        <w:rPr>
          <w:rFonts w:hint="default" w:ascii="Times New Roman" w:hAnsi="Times New Roman" w:cs="Times New Roman"/>
          <w:lang w:val="en-US" w:eastAsia="zh-CN"/>
        </w:rPr>
        <w:t>Chin J Bone Jt.</w:t>
      </w:r>
      <w:r>
        <w:rPr>
          <w:rFonts w:hint="eastAsia" w:ascii="Times New Roman" w:hAnsi="Times New Roman" w:cs="Times New Roman"/>
          <w:lang w:val="en-US" w:eastAsia="zh-CN"/>
        </w:rPr>
        <w:t xml:space="preserve"> (2016) </w:t>
      </w:r>
      <w:r>
        <w:rPr>
          <w:rFonts w:hint="default" w:ascii="Times New Roman" w:hAnsi="Times New Roman" w:cs="Times New Roman"/>
          <w:lang w:val="en-US" w:eastAsia="zh-CN"/>
        </w:rPr>
        <w:t>5:412-418.</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35. Li P. Resveratrol via STAT3/BMP pathway regulated astrocyte activation to facilitate recovery after spinal cord injury. </w:t>
      </w:r>
      <w:r>
        <w:rPr>
          <w:rFonts w:hint="default" w:ascii="Times New Roman" w:hAnsi="Times New Roman" w:cs="Times New Roman"/>
          <w:lang w:val="en-US" w:eastAsia="zh-CN"/>
        </w:rPr>
        <w:t>Dalian Med Uni</w:t>
      </w:r>
      <w:r>
        <w:rPr>
          <w:rFonts w:hint="eastAsia" w:ascii="Times New Roman" w:hAnsi="Times New Roman" w:cs="Times New Roman"/>
          <w:lang w:val="en-US" w:eastAsia="zh-CN"/>
        </w:rPr>
        <w:t>v. (2016).</w:t>
      </w:r>
    </w:p>
    <w:p>
      <w:pPr>
        <w:rPr>
          <w:rFonts w:hint="eastAsia" w:ascii="Times New Roman" w:hAnsi="Times New Roman" w:cs="Times New Roman"/>
          <w:lang w:val="en-US" w:eastAsia="zh-CN"/>
        </w:rPr>
      </w:pPr>
      <w:r>
        <w:rPr>
          <w:rFonts w:hint="eastAsia" w:ascii="Times New Roman" w:hAnsi="Times New Roman" w:cs="Times New Roman"/>
          <w:lang w:val="en-US" w:eastAsia="zh-CN"/>
        </w:rPr>
        <w:t>36. Machova Urdzikova L, Karova K, Ruzicka J, Kloudova A, Shannon C, Dubisova J, et al. The Anti-Inflammatory Compound Curcumin Enhances Locomotor and Sensory Recovery after Spinal Cord Injury in Rats by Immunomodulation. Int J Mol Sci. (2015) 17:49. doi: 10.3390/ijms17010049.</w:t>
      </w:r>
    </w:p>
    <w:p>
      <w:pPr>
        <w:rPr>
          <w:rFonts w:hint="eastAsia" w:ascii="Times New Roman" w:hAnsi="Times New Roman" w:cs="Times New Roman"/>
          <w:lang w:val="en-US" w:eastAsia="zh-CN"/>
        </w:rPr>
      </w:pPr>
      <w:r>
        <w:rPr>
          <w:rFonts w:hint="eastAsia" w:ascii="Times New Roman" w:hAnsi="Times New Roman" w:cs="Times New Roman"/>
          <w:lang w:val="en-US" w:eastAsia="zh-CN"/>
        </w:rPr>
        <w:t>37. Hu J, Lang Y, Cao Y, Zhang T, Lu H. The Neuroprotective Effect of Tetramethylpyrazine Against Contusive Spinal Cord Injury by Activating PGC-1α in Rats. Neurochem Res. (2015) 40:1393-401. doi: 10.1007/s11064-015-1606-1.</w:t>
      </w:r>
    </w:p>
    <w:p>
      <w:pPr>
        <w:rPr>
          <w:rFonts w:hint="default" w:ascii="Times New Roman" w:hAnsi="Times New Roman" w:cs="Times New Roman"/>
          <w:lang w:val="en-US" w:eastAsia="zh-CN"/>
        </w:rPr>
      </w:pPr>
      <w:r>
        <w:rPr>
          <w:rFonts w:hint="eastAsia" w:ascii="Times New Roman" w:hAnsi="Times New Roman" w:cs="Times New Roman"/>
          <w:lang w:val="en-US" w:eastAsia="zh-CN"/>
        </w:rPr>
        <w:t>38. Wang LL, Xi HT, Ma ZM</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Cui M, Xin JY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Effect of Tetramethylpyrazine and Salvia Miltiorrhiza on Neurological Function Recovery of Rats after Spinal Cord Injury. Shanxi Tradit Chin Med. (2015) </w:t>
      </w:r>
      <w:r>
        <w:rPr>
          <w:rFonts w:hint="default" w:ascii="Times New Roman" w:hAnsi="Times New Roman" w:cs="Times New Roman"/>
          <w:lang w:val="en-US" w:eastAsia="zh-CN"/>
        </w:rPr>
        <w:t>31:53-55.</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39. Zhang N, Zhao M, Sun YP. Effect and Mechanism of Tetramethylpyrazine onMotor Function after Spinal Cord Injury in Rats. </w:t>
      </w:r>
      <w:r>
        <w:rPr>
          <w:rFonts w:hint="default" w:ascii="Times New Roman" w:hAnsi="Times New Roman" w:cs="Times New Roman"/>
          <w:lang w:val="en-US" w:eastAsia="zh-CN"/>
        </w:rPr>
        <w:t>J China Med Univ.</w:t>
      </w:r>
      <w:r>
        <w:rPr>
          <w:rFonts w:hint="eastAsia" w:ascii="Times New Roman" w:hAnsi="Times New Roman" w:cs="Times New Roman"/>
          <w:lang w:val="en-US" w:eastAsia="zh-CN"/>
        </w:rPr>
        <w:t xml:space="preserve"> (2015) </w:t>
      </w:r>
      <w:r>
        <w:rPr>
          <w:rFonts w:hint="default" w:ascii="Times New Roman" w:hAnsi="Times New Roman" w:cs="Times New Roman"/>
          <w:lang w:val="en-US" w:eastAsia="zh-CN"/>
        </w:rPr>
        <w:t>44:60-63.</w:t>
      </w:r>
    </w:p>
    <w:p>
      <w:pPr>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 xml:space="preserve">40. </w:t>
      </w:r>
      <w:r>
        <w:rPr>
          <w:rFonts w:hint="eastAsia" w:ascii="Times New Roman" w:hAnsi="Times New Roman" w:cs="Times New Roman"/>
          <w:vertAlign w:val="baseline"/>
          <w:lang w:val="en-US" w:eastAsia="zh-CN"/>
        </w:rPr>
        <w:t>Sun JZ, Liu XW, Guan HP</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Zhang P, Liu Q, Yang J, et al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Effect of Ginsenoside Rg1 on transformation growth factor-beta and brain-derived neurotrophic factor expression in spinal cord injury rats. </w:t>
      </w:r>
      <w:r>
        <w:rPr>
          <w:rFonts w:hint="default" w:ascii="Times New Roman" w:hAnsi="Times New Roman" w:cs="Times New Roman"/>
          <w:lang w:val="en-US" w:eastAsia="zh-CN"/>
        </w:rPr>
        <w:t>Chin. J Tissue Eng Res.</w:t>
      </w:r>
      <w:r>
        <w:rPr>
          <w:rFonts w:hint="eastAsia" w:ascii="Times New Roman" w:hAnsi="Times New Roman" w:cs="Times New Roman"/>
          <w:lang w:val="en-US" w:eastAsia="zh-CN"/>
        </w:rPr>
        <w:t xml:space="preserve"> (2015) </w:t>
      </w:r>
      <w:r>
        <w:rPr>
          <w:rFonts w:hint="default" w:ascii="Times New Roman" w:hAnsi="Times New Roman" w:cs="Times New Roman"/>
          <w:vertAlign w:val="baseline"/>
          <w:lang w:val="en-US" w:eastAsia="zh-CN"/>
        </w:rPr>
        <w:t>19:2862-2866.</w:t>
      </w:r>
    </w:p>
    <w:p>
      <w:pPr>
        <w:rPr>
          <w:rFonts w:hint="eastAsia" w:ascii="Times New Roman" w:hAnsi="Times New Roman" w:cs="Times New Roman"/>
          <w:lang w:val="en-US" w:eastAsia="zh-CN"/>
        </w:rPr>
      </w:pPr>
      <w:r>
        <w:rPr>
          <w:rFonts w:hint="eastAsia" w:ascii="Times New Roman" w:hAnsi="Times New Roman" w:cs="Times New Roman"/>
          <w:lang w:val="en-US" w:eastAsia="zh-CN"/>
        </w:rPr>
        <w:t>41. Kim KT, Kim MJ, Cho DC, Park SH, Hwang JH, Sung JK, et al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The neuroprotective effect of treatment with curcumin in acute spinal cord injury: laboratory investigation. Neurol Med Chir (Tokyo). (2014) 54:387-94. doi: 10.2176/nmc.oa.2013-0251.</w:t>
      </w:r>
    </w:p>
    <w:p>
      <w:pPr>
        <w:rPr>
          <w:rFonts w:hint="eastAsia" w:ascii="Times New Roman" w:hAnsi="Times New Roman" w:cs="Times New Roman"/>
          <w:lang w:val="en-US" w:eastAsia="zh-CN"/>
        </w:rPr>
      </w:pPr>
      <w:r>
        <w:rPr>
          <w:rFonts w:hint="eastAsia" w:ascii="Times New Roman" w:hAnsi="Times New Roman" w:cs="Times New Roman"/>
          <w:lang w:val="en-US" w:eastAsia="zh-CN"/>
        </w:rPr>
        <w:t>42. Yu DS, Cao Y, Mei XF, Wang YF, Fan ZK, Wang YS, et al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Curcumin improves the integrity of blood-spinal cord barrier after compressive spinal cord injury in rats. J Neurol Sci. (2014) 346:51-9. doi: 10.1016/j.jns.2014.07.056.</w:t>
      </w:r>
    </w:p>
    <w:p>
      <w:pPr>
        <w:rPr>
          <w:rFonts w:hint="eastAsia" w:ascii="Times New Roman" w:hAnsi="Times New Roman" w:cs="Times New Roman"/>
          <w:lang w:val="en-US" w:eastAsia="zh-CN"/>
        </w:rPr>
      </w:pPr>
      <w:r>
        <w:rPr>
          <w:rFonts w:hint="eastAsia" w:ascii="Times New Roman" w:hAnsi="Times New Roman" w:cs="Times New Roman"/>
          <w:lang w:val="en-US" w:eastAsia="zh-CN"/>
        </w:rPr>
        <w:t>43. Zu J, Wang Y, Xu G, Zhuang J, Gong H, Yan J. Curcumin improves the recovery of motor function and reduces spinal cord edema in a rat acute spinal cord injury model by inhibiting the JAK/STAT signaling pathway. Acta Histochem. (2014) 116:1331-6. doi: 10.1016/j.acthis.2014.08.004.</w:t>
      </w:r>
    </w:p>
    <w:p>
      <w:pPr>
        <w:rPr>
          <w:rFonts w:hint="default" w:ascii="Times New Roman" w:hAnsi="Times New Roman" w:cs="Times New Roman"/>
          <w:lang w:val="en-US" w:eastAsia="zh-CN"/>
        </w:rPr>
      </w:pPr>
      <w:r>
        <w:rPr>
          <w:rFonts w:hint="eastAsia" w:ascii="Times New Roman" w:hAnsi="Times New Roman" w:cs="Times New Roman"/>
          <w:lang w:val="en-US" w:eastAsia="zh-CN"/>
        </w:rPr>
        <w:t>44. Xiang X, Yuan JC, Chen F</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Zhu HT, Chu WH, Lin JK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Curcumin induces endogenous neural stem cells to promote functional recovery in rats after spinal cord injury. </w:t>
      </w:r>
      <w:r>
        <w:rPr>
          <w:rFonts w:hint="default" w:ascii="Times New Roman" w:hAnsi="Times New Roman" w:cs="Times New Roman"/>
          <w:lang w:val="en-US" w:eastAsia="zh-CN"/>
        </w:rPr>
        <w:t>J Army Med Univ</w:t>
      </w:r>
      <w:r>
        <w:rPr>
          <w:rFonts w:hint="eastAsia" w:ascii="Times New Roman" w:hAnsi="Times New Roman" w:cs="Times New Roman"/>
          <w:lang w:val="en-US" w:eastAsia="zh-CN"/>
        </w:rPr>
        <w:t xml:space="preserve">. (2014) </w:t>
      </w:r>
      <w:r>
        <w:rPr>
          <w:rFonts w:hint="default" w:ascii="Times New Roman" w:hAnsi="Times New Roman" w:cs="Times New Roman"/>
          <w:lang w:val="en-US" w:eastAsia="zh-CN"/>
        </w:rPr>
        <w:t>36:883-887.</w:t>
      </w:r>
      <w:r>
        <w:rPr>
          <w:rFonts w:hint="eastAsia" w:ascii="Times New Roman" w:hAnsi="Times New Roman" w:cs="Times New Roman"/>
          <w:lang w:val="en-US" w:eastAsia="zh-CN"/>
        </w:rPr>
        <w:t xml:space="preserve"> doi: </w:t>
      </w:r>
      <w:r>
        <w:rPr>
          <w:rFonts w:hint="default" w:ascii="Times New Roman" w:hAnsi="Times New Roman" w:cs="Times New Roman"/>
          <w:lang w:val="en-US" w:eastAsia="zh-CN"/>
        </w:rPr>
        <w:t>10.16016/j.1000-5404.2014.09.017.</w:t>
      </w:r>
    </w:p>
    <w:p>
      <w:pPr>
        <w:rPr>
          <w:rFonts w:hint="eastAsia" w:ascii="Times New Roman" w:hAnsi="Times New Roman" w:cs="Times New Roman"/>
          <w:lang w:val="en-US" w:eastAsia="zh-CN"/>
        </w:rPr>
      </w:pPr>
      <w:r>
        <w:rPr>
          <w:rFonts w:hint="eastAsia" w:ascii="Times New Roman" w:hAnsi="Times New Roman" w:cs="Times New Roman"/>
          <w:lang w:val="en-US" w:eastAsia="zh-CN"/>
        </w:rPr>
        <w:t>45. Hu JZ, Huang JH, Xiao ZM, Li JH, Li XM, Lu HB. Tetramethylpyrazine accelerates the function recovery of traumatic spinal cord in rat model by attenuating inflammation. J Neurol Sci. (2013) 324:94-9. doi: 10.1016/j.jns.2012.10.009.</w:t>
      </w:r>
    </w:p>
    <w:p>
      <w:pPr>
        <w:rPr>
          <w:rFonts w:hint="default" w:ascii="Times New Roman" w:hAnsi="Times New Roman" w:cs="Times New Roman"/>
          <w:lang w:val="en-US" w:eastAsia="zh-CN"/>
        </w:rPr>
      </w:pPr>
      <w:r>
        <w:rPr>
          <w:rFonts w:hint="eastAsia" w:ascii="Times New Roman" w:hAnsi="Times New Roman" w:cs="Times New Roman"/>
          <w:lang w:val="en-US" w:eastAsia="zh-CN"/>
        </w:rPr>
        <w:t>46. Wang GQ. Effects of tetramethylpyrazine on the expression of GAP-43 and Survivin after spinal cord injury in rats. Cent South Univ. (2013).</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47. </w:t>
      </w:r>
      <w:r>
        <w:rPr>
          <w:rFonts w:hint="eastAsia" w:ascii="Times New Roman" w:hAnsi="Times New Roman" w:cs="Times New Roman"/>
          <w:vertAlign w:val="baseline"/>
          <w:lang w:val="en-US" w:eastAsia="zh-CN"/>
        </w:rPr>
        <w:t>Qi XT, Jiang DM, Zhu FC</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Li CW, Huang RY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Protective effects of curcumine on acute spinal cord injury in rats and its mechanism. </w:t>
      </w:r>
      <w:r>
        <w:rPr>
          <w:rFonts w:hint="default" w:ascii="Times New Roman" w:hAnsi="Times New Roman" w:cs="Times New Roman"/>
          <w:lang w:val="en-US" w:eastAsia="zh-CN"/>
        </w:rPr>
        <w:t>J Trauma Surg</w:t>
      </w:r>
      <w:r>
        <w:rPr>
          <w:rFonts w:hint="eastAsia" w:ascii="Times New Roman" w:hAnsi="Times New Roman" w:cs="Times New Roman"/>
          <w:lang w:val="en-US" w:eastAsia="zh-CN"/>
        </w:rPr>
        <w:t xml:space="preserve">. (2013) </w:t>
      </w:r>
      <w:r>
        <w:rPr>
          <w:rFonts w:hint="default" w:ascii="Times New Roman" w:hAnsi="Times New Roman" w:cs="Times New Roman"/>
          <w:vertAlign w:val="baseline"/>
          <w:lang w:val="en-US" w:eastAsia="zh-CN"/>
        </w:rPr>
        <w:t>15:250-254.</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48. </w:t>
      </w:r>
      <w:r>
        <w:rPr>
          <w:rFonts w:hint="eastAsia" w:ascii="Times New Roman" w:hAnsi="Times New Roman" w:cs="Times New Roman"/>
          <w:vertAlign w:val="baseline"/>
          <w:lang w:val="en-US" w:eastAsia="zh-CN"/>
        </w:rPr>
        <w:t>Xiao ZM, Hu JH, Lv HB</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Zhuo XL, Xu DQ, Wang SX,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Effect of tetramethylpyrazine on the expression of macrophage migration inhibitory factor in acute spinal cord injury in rats. J Cent South Univ, Med Sci. (</w:t>
      </w:r>
      <w:r>
        <w:rPr>
          <w:rFonts w:hint="default" w:ascii="Times New Roman" w:hAnsi="Times New Roman" w:cs="Times New Roman"/>
          <w:lang w:val="en-US" w:eastAsia="zh-CN"/>
        </w:rPr>
        <w:t>2012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37:1031-1036.</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49. Yin X, Yin Y, Cao FL, Chen YF, Peng Y, Hou WG, </w:t>
      </w:r>
      <w:r>
        <w:rPr>
          <w:rFonts w:hint="default" w:ascii="Times New Roman" w:hAnsi="Times New Roman" w:cs="Times New Roman"/>
          <w:lang w:val="en-US" w:eastAsia="zh-CN"/>
        </w:rPr>
        <w:t>et al.</w:t>
      </w:r>
      <w:r>
        <w:rPr>
          <w:rFonts w:hint="eastAsia" w:ascii="Times New Roman" w:hAnsi="Times New Roman" w:cs="Times New Roman"/>
          <w:lang w:val="en-US" w:eastAsia="zh-CN"/>
        </w:rPr>
        <w:t xml:space="preserve"> Tanshinone IIA attenuates the inflammatory response and apoptosis after traumatic injury of the spinal cord in adult rats. PLoS One. (2012) 7:e38381. doi: 10.1371/journal.pone.0038381.</w:t>
      </w:r>
    </w:p>
    <w:p>
      <w:pPr>
        <w:rPr>
          <w:rFonts w:hint="eastAsia" w:ascii="Times New Roman" w:hAnsi="Times New Roman" w:cs="Times New Roman"/>
          <w:lang w:val="en-US" w:eastAsia="zh-CN"/>
        </w:rPr>
      </w:pPr>
      <w:r>
        <w:rPr>
          <w:rFonts w:hint="eastAsia" w:ascii="Times New Roman" w:hAnsi="Times New Roman" w:cs="Times New Roman"/>
          <w:lang w:val="en-US" w:eastAsia="zh-CN"/>
        </w:rPr>
        <w:t>50. Ormond DR, Peng H, Zeman R, Das K, Murali R, Jhanwar-Uniyal M. Recovery from spinal cord injury using naturally occurring antiinflammatory compound curcumin: laboratory investigation. J Neurosurg Spine. (2012) 16:497-503. doi: 10.3171/2012.1.SPINE11769.</w:t>
      </w:r>
    </w:p>
    <w:p>
      <w:pPr>
        <w:rPr>
          <w:rFonts w:hint="default" w:ascii="Times New Roman" w:hAnsi="Times New Roman" w:cs="Times New Roman"/>
          <w:lang w:val="en-US" w:eastAsia="zh-CN"/>
        </w:rPr>
      </w:pPr>
      <w:r>
        <w:rPr>
          <w:rFonts w:hint="eastAsia" w:ascii="Times New Roman" w:hAnsi="Times New Roman" w:cs="Times New Roman"/>
          <w:lang w:val="en-US" w:eastAsia="zh-CN"/>
        </w:rPr>
        <w:t>51. Zou MM, Xue XS, Zhu HT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Li L, Xia YZ, Zhao TZ, </w:t>
      </w:r>
      <w:r>
        <w:rPr>
          <w:rFonts w:hint="default" w:ascii="Times New Roman" w:hAnsi="Times New Roman" w:cs="Times New Roman"/>
          <w:lang w:val="en-US" w:eastAsia="zh-CN"/>
        </w:rPr>
        <w:t>et al. Effect of curcumin on recovery promotion after spinal cord in jury in rats: a pathological and behavioral study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J Army Med Univ</w:t>
      </w:r>
      <w:r>
        <w:rPr>
          <w:rFonts w:hint="eastAsia" w:ascii="Times New Roman" w:hAnsi="Times New Roman" w:cs="Times New Roman"/>
          <w:lang w:val="en-US" w:eastAsia="zh-CN"/>
        </w:rPr>
        <w:t xml:space="preserve">. (2011) </w:t>
      </w:r>
      <w:r>
        <w:rPr>
          <w:rFonts w:hint="default" w:ascii="Times New Roman" w:hAnsi="Times New Roman" w:cs="Times New Roman"/>
          <w:lang w:val="en-US" w:eastAsia="zh-CN"/>
        </w:rPr>
        <w:t>33:765-770.</w:t>
      </w:r>
      <w:r>
        <w:rPr>
          <w:rFonts w:hint="eastAsia" w:ascii="Times New Roman" w:hAnsi="Times New Roman" w:cs="Times New Roman"/>
          <w:lang w:val="en-US" w:eastAsia="zh-CN"/>
        </w:rPr>
        <w:t xml:space="preserve"> doi: </w:t>
      </w:r>
      <w:r>
        <w:rPr>
          <w:rFonts w:hint="default" w:ascii="Times New Roman" w:hAnsi="Times New Roman" w:cs="Times New Roman"/>
          <w:lang w:val="en-US" w:eastAsia="zh-CN"/>
        </w:rPr>
        <w:t>10.16016/j.1000-5404.2011.08.005.</w:t>
      </w:r>
    </w:p>
    <w:p>
      <w:pPr>
        <w:rPr>
          <w:rFonts w:hint="default" w:ascii="Times New Roman" w:hAnsi="Times New Roman" w:cs="Times New Roman"/>
          <w:lang w:val="en-US" w:eastAsia="zh-CN"/>
        </w:rPr>
      </w:pPr>
      <w:r>
        <w:rPr>
          <w:rFonts w:hint="eastAsia" w:ascii="Times New Roman" w:hAnsi="Times New Roman" w:cs="Times New Roman"/>
          <w:lang w:val="en-US" w:eastAsia="zh-CN"/>
        </w:rPr>
        <w:t>52. Qi W, Huang YR, Liu RZ</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Pan HS, Han J</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Effect of Tetramethylpyrazine Injection on Expression of NOS and IL-lβ after Acute Spinal Cord Injuries in Rats. Chin J Tradit Med Traumatol Orthop. (2011) </w:t>
      </w:r>
      <w:r>
        <w:rPr>
          <w:rFonts w:hint="default" w:ascii="Times New Roman" w:hAnsi="Times New Roman" w:cs="Times New Roman"/>
          <w:lang w:val="en-US" w:eastAsia="zh-CN"/>
        </w:rPr>
        <w:t>19:7-8+11.</w:t>
      </w:r>
    </w:p>
    <w:p>
      <w:pPr>
        <w:rPr>
          <w:rFonts w:hint="default" w:ascii="Times New Roman" w:hAnsi="Times New Roman" w:cs="Times New Roman"/>
          <w:lang w:val="en-US" w:eastAsia="zh-CN"/>
        </w:rPr>
      </w:pPr>
      <w:r>
        <w:rPr>
          <w:rFonts w:hint="eastAsia" w:ascii="Times New Roman" w:hAnsi="Times New Roman" w:cs="Times New Roman"/>
          <w:lang w:val="en-US" w:eastAsia="zh-CN"/>
        </w:rPr>
        <w:t>53. Zhou B, Hu JZ, Lv HB</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Li X</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Influence of tetramethylpyrazine on the expression of neurotrophic factors in rats with acute spinal cord injury. Mod J Integr Tradit Chin West Med. (2010) </w:t>
      </w:r>
      <w:r>
        <w:rPr>
          <w:rFonts w:hint="default" w:ascii="Times New Roman" w:hAnsi="Times New Roman" w:cs="Times New Roman"/>
          <w:lang w:val="en-US" w:eastAsia="zh-CN"/>
        </w:rPr>
        <w:t>19:1058-1060.</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54. </w:t>
      </w:r>
      <w:r>
        <w:rPr>
          <w:rFonts w:hint="eastAsia" w:ascii="Times New Roman" w:hAnsi="Times New Roman" w:cs="Times New Roman"/>
          <w:vertAlign w:val="baseline"/>
          <w:lang w:val="en-US" w:eastAsia="zh-CN"/>
        </w:rPr>
        <w:t>Huang JJ. The ethology effect of treating acute spinal cord injury in the rat model with tetramethylpyrazine</w:t>
      </w:r>
      <w:r>
        <w:rPr>
          <w:rFonts w:hint="eastAsia" w:ascii="Times New Roman" w:hAnsi="Times New Roman" w:cs="Times New Roman"/>
          <w:lang w:val="en-US" w:eastAsia="zh-CN"/>
        </w:rPr>
        <w:t>. Cent South Univ. (2010).</w:t>
      </w:r>
    </w:p>
    <w:p>
      <w:pPr>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 xml:space="preserve">55. </w:t>
      </w:r>
      <w:r>
        <w:rPr>
          <w:rFonts w:hint="eastAsia" w:ascii="Times New Roman" w:hAnsi="Times New Roman" w:cs="Times New Roman"/>
          <w:vertAlign w:val="baseline"/>
          <w:lang w:val="en-US" w:eastAsia="zh-CN"/>
        </w:rPr>
        <w:t xml:space="preserve">Li JH. The effect of tetramethylpyrazine on the expression of P-Selectin、neutrophil elastase after acute spinal cord injury in the rat model. </w:t>
      </w:r>
      <w:r>
        <w:rPr>
          <w:rFonts w:hint="eastAsia" w:ascii="Times New Roman" w:hAnsi="Times New Roman" w:cs="Times New Roman"/>
          <w:lang w:val="en-US" w:eastAsia="zh-CN"/>
        </w:rPr>
        <w:t>Cent South Univ. (2009).</w:t>
      </w:r>
    </w:p>
    <w:p>
      <w:pPr>
        <w:rPr>
          <w:rFonts w:hint="default" w:ascii="Times New Roman" w:hAnsi="Times New Roman" w:cs="Times New Roman"/>
          <w:lang w:val="en-US" w:eastAsia="zh-CN"/>
        </w:rPr>
      </w:pPr>
      <w:r>
        <w:rPr>
          <w:rFonts w:hint="eastAsia" w:ascii="Times New Roman" w:hAnsi="Times New Roman" w:cs="Times New Roman"/>
          <w:lang w:val="en-US" w:eastAsia="zh-CN"/>
        </w:rPr>
        <w:t>56. Song YX, Jin CY, Zeng YY</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Wang B, Zhang JQ</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Study on the mechanism underlying neuroprotective effect of Ginsenosides in rats after spinal cord injury. Hainan Med J. (2009) </w:t>
      </w:r>
      <w:r>
        <w:rPr>
          <w:rFonts w:hint="default" w:ascii="Times New Roman" w:hAnsi="Times New Roman" w:cs="Times New Roman"/>
          <w:lang w:val="en-US" w:eastAsia="zh-CN"/>
        </w:rPr>
        <w:t>20:6-9.</w:t>
      </w:r>
    </w:p>
    <w:p>
      <w:pPr>
        <w:rPr>
          <w:rFonts w:hint="eastAsia" w:ascii="Times New Roman" w:hAnsi="Times New Roman" w:cs="Times New Roman"/>
          <w:lang w:val="en-US" w:eastAsia="zh-CN"/>
        </w:rPr>
      </w:pPr>
      <w:r>
        <w:rPr>
          <w:rFonts w:hint="eastAsia" w:ascii="Times New Roman" w:hAnsi="Times New Roman" w:cs="Times New Roman"/>
          <w:lang w:val="en-US" w:eastAsia="zh-CN"/>
        </w:rPr>
        <w:t>57. Li XM. The effect of tetramethylpyrazine on the expression of IL-10、IL-18 after acute spinal cord injury in the rat model.</w:t>
      </w:r>
      <w:r>
        <w:rPr>
          <w:rFonts w:hint="eastAsia" w:ascii="Times New Roman" w:hAnsi="Times New Roman" w:cs="Times New Roman"/>
          <w:vertAlign w:val="baseline"/>
          <w:lang w:val="en-US" w:eastAsia="zh-CN"/>
        </w:rPr>
        <w:t xml:space="preserve"> </w:t>
      </w:r>
      <w:r>
        <w:rPr>
          <w:rFonts w:hint="eastAsia" w:ascii="Times New Roman" w:hAnsi="Times New Roman" w:cs="Times New Roman"/>
          <w:lang w:val="en-US" w:eastAsia="zh-CN"/>
        </w:rPr>
        <w:t>Cent South Univ. (2007).</w:t>
      </w:r>
    </w:p>
    <w:p>
      <w:pPr>
        <w:rPr>
          <w:rFonts w:hint="eastAsia" w:ascii="Times New Roman" w:hAnsi="Times New Roman" w:cs="Times New Roman"/>
          <w:lang w:val="en-US" w:eastAsia="zh-CN"/>
        </w:rPr>
      </w:pPr>
      <w:r>
        <w:rPr>
          <w:rFonts w:hint="eastAsia" w:ascii="Times New Roman" w:hAnsi="Times New Roman" w:cs="Times New Roman"/>
          <w:lang w:val="en-US" w:eastAsia="zh-CN"/>
        </w:rPr>
        <w:t>58. Li Y. Experimental study of TMP on spinal cord injury microcirculation of rats.</w:t>
      </w:r>
      <w:r>
        <w:rPr>
          <w:rFonts w:hint="eastAsia" w:ascii="Times New Roman" w:hAnsi="Times New Roman" w:cs="Times New Roman"/>
          <w:vertAlign w:val="baseline"/>
          <w:lang w:val="en-US" w:eastAsia="zh-CN"/>
        </w:rPr>
        <w:t xml:space="preserve"> </w:t>
      </w:r>
      <w:r>
        <w:rPr>
          <w:rFonts w:hint="eastAsia" w:ascii="Times New Roman" w:hAnsi="Times New Roman" w:cs="Times New Roman"/>
          <w:lang w:val="en-US" w:eastAsia="zh-CN"/>
        </w:rPr>
        <w:t>Cent South Univ. (2007).</w:t>
      </w:r>
    </w:p>
    <w:p>
      <w:pPr>
        <w:rPr>
          <w:rFonts w:hint="default" w:ascii="Times New Roman" w:hAnsi="Times New Roman" w:cs="Times New Roman"/>
          <w:lang w:val="en-US" w:eastAsia="zh-CN"/>
        </w:rPr>
      </w:pPr>
      <w:r>
        <w:rPr>
          <w:rFonts w:hint="eastAsia" w:ascii="Times New Roman" w:hAnsi="Times New Roman" w:cs="Times New Roman"/>
          <w:lang w:val="en-US" w:eastAsia="zh-CN"/>
        </w:rPr>
        <w:t>59. Sun HY, Jia LS, Chen XW</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Gui BJ</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Tetramethylpyraze is neuroprotective after acute experimental spinal cord trauma in rats. The J Cervicodynia Lumbodynia. (2004) </w:t>
      </w:r>
      <w:r>
        <w:rPr>
          <w:rFonts w:hint="default" w:ascii="Times New Roman" w:hAnsi="Times New Roman" w:cs="Times New Roman"/>
          <w:lang w:val="en-US" w:eastAsia="zh-CN"/>
        </w:rPr>
        <w:t>6:395-398.</w:t>
      </w:r>
    </w:p>
    <w:p>
      <w:pPr>
        <w:jc w:val="left"/>
        <w:rPr>
          <w:rFonts w:hint="default" w:ascii="Times New Roman" w:hAnsi="Times New Roman" w:cs="Times New Roman"/>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DA3ODUyY2Q0NWYzYzRmMmQ1MjgyOWJjY2RiYTUifQ=="/>
  </w:docVars>
  <w:rsids>
    <w:rsidRoot w:val="00000000"/>
    <w:rsid w:val="01396E43"/>
    <w:rsid w:val="0EA624AC"/>
    <w:rsid w:val="0FF705D0"/>
    <w:rsid w:val="10CD70FB"/>
    <w:rsid w:val="13DF5150"/>
    <w:rsid w:val="17B172B6"/>
    <w:rsid w:val="18B84674"/>
    <w:rsid w:val="1B8C7F9E"/>
    <w:rsid w:val="1DCA7323"/>
    <w:rsid w:val="1F0C5905"/>
    <w:rsid w:val="210E5779"/>
    <w:rsid w:val="24643EA9"/>
    <w:rsid w:val="24B108F5"/>
    <w:rsid w:val="2AA32E21"/>
    <w:rsid w:val="356C58A1"/>
    <w:rsid w:val="490406A8"/>
    <w:rsid w:val="4CBB4158"/>
    <w:rsid w:val="4FF752A1"/>
    <w:rsid w:val="50F23DBE"/>
    <w:rsid w:val="54757C06"/>
    <w:rsid w:val="5CDD77D2"/>
    <w:rsid w:val="6346571D"/>
    <w:rsid w:val="65336FA1"/>
    <w:rsid w:val="752D5343"/>
    <w:rsid w:val="7DC9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4598</Words>
  <Characters>24811</Characters>
  <Lines>0</Lines>
  <Paragraphs>0</Paragraphs>
  <TotalTime>0</TotalTime>
  <ScaleCrop>false</ScaleCrop>
  <LinksUpToDate>false</LinksUpToDate>
  <CharactersWithSpaces>27959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2023-01-25T15:35:00Z</dcterms:created>
  <dc:creator>18511</dc:creator>
  <cp:lastModifiedBy>许卢春</cp:lastModifiedBy>
  <dcterms:modified xsi:type="dcterms:W3CDTF">2023-02-05T05:28:57Z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0BE4E097679049619D3C75FEB8C06D95</vt:lpwstr>
  </property>
</Properties>
</file>