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E2665CE" w14:textId="6E04618C" w:rsidR="00E75859" w:rsidRPr="00E137F9" w:rsidRDefault="00E75859" w:rsidP="00E75859">
      <w:pPr>
        <w:pStyle w:val="Title"/>
      </w:pPr>
      <w:r w:rsidRPr="00E75859">
        <w:rPr>
          <w:rFonts w:cstheme="minorHAnsi"/>
          <w:color w:val="000000" w:themeColor="text1"/>
        </w:rPr>
        <w:t>Variability in the Effects of</w:t>
      </w:r>
      <w:r w:rsidRPr="00E75859">
        <w:rPr>
          <w:color w:val="000000" w:themeColor="text1"/>
        </w:rPr>
        <w:t xml:space="preserve"> Bilingualism on Task Switching of Cognitively Healthy and Cognitively Impaired Older </w:t>
      </w:r>
      <w:r w:rsidRPr="00E75859">
        <w:rPr>
          <w:rFonts w:cstheme="minorHAnsi"/>
          <w:color w:val="000000" w:themeColor="text1"/>
        </w:rPr>
        <w:t>Bilinguals</w:t>
      </w:r>
    </w:p>
    <w:p w14:paraId="4CA30A66" w14:textId="121C6389" w:rsidR="00817DD6" w:rsidRPr="001549D3" w:rsidRDefault="00817DD6" w:rsidP="0001436A">
      <w:pPr>
        <w:pStyle w:val="Title"/>
      </w:pPr>
    </w:p>
    <w:p w14:paraId="25D2C293" w14:textId="096A7860" w:rsidR="002868E2" w:rsidRPr="00994A3D" w:rsidRDefault="00E75859" w:rsidP="0001436A">
      <w:pPr>
        <w:pStyle w:val="AuthorList"/>
      </w:pPr>
      <w:r>
        <w:t>Hui-Ching Chen</w:t>
      </w:r>
      <w:r w:rsidR="002868E2" w:rsidRPr="00994A3D">
        <w:t xml:space="preserve">*, </w:t>
      </w:r>
      <w:r>
        <w:t>W. Quin Yow</w:t>
      </w:r>
    </w:p>
    <w:p w14:paraId="217F3AE0" w14:textId="1829C178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E75859">
        <w:rPr>
          <w:rFonts w:cs="Times New Roman"/>
        </w:rPr>
        <w:t>Hui-Ching Chen</w:t>
      </w:r>
      <w:r w:rsidR="00994A3D" w:rsidRPr="00994A3D">
        <w:rPr>
          <w:rFonts w:cs="Times New Roman"/>
        </w:rPr>
        <w:t xml:space="preserve">: </w:t>
      </w:r>
      <w:r w:rsidR="00E75859">
        <w:rPr>
          <w:rFonts w:cs="Times New Roman"/>
        </w:rPr>
        <w:t>huiching_chen@sutd.edu.sg</w:t>
      </w:r>
    </w:p>
    <w:p w14:paraId="29026311" w14:textId="2BDA0C38" w:rsidR="00EA3D3C" w:rsidRPr="00994A3D" w:rsidRDefault="00654E8F" w:rsidP="0001436A">
      <w:pPr>
        <w:pStyle w:val="Heading1"/>
      </w:pPr>
      <w:r w:rsidRPr="00994A3D">
        <w:t xml:space="preserve">Supplementary </w:t>
      </w:r>
      <w:r w:rsidR="00E75859">
        <w:t>Tables</w:t>
      </w:r>
    </w:p>
    <w:p w14:paraId="5B9F45C9" w14:textId="590E7918" w:rsidR="00994A3D" w:rsidRDefault="00E75859" w:rsidP="00E75859"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t xml:space="preserve">Means and </w:t>
      </w:r>
      <w:r>
        <w:t>s</w:t>
      </w:r>
      <w:r>
        <w:t xml:space="preserve">tandard </w:t>
      </w:r>
      <w:r>
        <w:t>d</w:t>
      </w:r>
      <w:r>
        <w:t xml:space="preserve">eviations of </w:t>
      </w:r>
      <w:r>
        <w:t>e</w:t>
      </w:r>
      <w:r>
        <w:t xml:space="preserve">xecutive </w:t>
      </w:r>
      <w:r>
        <w:t>f</w:t>
      </w:r>
      <w:r>
        <w:t xml:space="preserve">unction </w:t>
      </w:r>
      <w:r>
        <w:t>m</w:t>
      </w:r>
      <w:r>
        <w:t xml:space="preserve">easures </w:t>
      </w:r>
      <w:r>
        <w:t>by group.</w:t>
      </w:r>
    </w:p>
    <w:p w14:paraId="550EA33E" w14:textId="2D9966FA" w:rsidR="00373384" w:rsidRDefault="00373384">
      <w:pPr>
        <w:spacing w:before="0" w:after="200" w:line="276" w:lineRule="auto"/>
      </w:pPr>
      <w:r>
        <w:br w:type="page"/>
      </w:r>
    </w:p>
    <w:p w14:paraId="71105C69" w14:textId="1B4866D0" w:rsidR="00373384" w:rsidRDefault="00373384" w:rsidP="00E75859">
      <w:r>
        <w:rPr>
          <w:rFonts w:cs="Times New Roman"/>
          <w:b/>
          <w:szCs w:val="24"/>
        </w:rPr>
        <w:lastRenderedPageBreak/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t>Means and standard deviations of executive function measures by group.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904"/>
        <w:gridCol w:w="1905"/>
        <w:gridCol w:w="1905"/>
        <w:gridCol w:w="1903"/>
      </w:tblGrid>
      <w:tr w:rsidR="00DC5BA3" w:rsidRPr="00370DCD" w:rsidDel="00DF1608" w14:paraId="23BCEFF0" w14:textId="77777777" w:rsidTr="00DC5BA3">
        <w:trPr>
          <w:trHeight w:val="20"/>
        </w:trPr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</w:tcPr>
          <w:p w14:paraId="321B9494" w14:textId="77777777" w:rsidR="00DC5BA3" w:rsidRPr="00370DCD" w:rsidRDefault="00DC5BA3" w:rsidP="00C2105C">
            <w:pPr>
              <w:spacing w:before="0" w:after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6E9F6" w14:textId="3A3A602E" w:rsidR="00DC5BA3" w:rsidRDefault="00DC5BA3" w:rsidP="00DC5BA3">
            <w:pPr>
              <w:spacing w:before="0" w:after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Cognitively Healthy Group</w:t>
            </w:r>
          </w:p>
          <w:p w14:paraId="4F2A822B" w14:textId="6B9006F3" w:rsidR="00DC5BA3" w:rsidRPr="00DC5BA3" w:rsidDel="00DF1608" w:rsidRDefault="00DC5BA3" w:rsidP="00DC5BA3">
            <w:pPr>
              <w:spacing w:before="0" w:after="0"/>
              <w:ind w:right="166"/>
              <w:jc w:val="center"/>
              <w:rPr>
                <w:sz w:val="22"/>
                <w:lang w:eastAsia="zh-TW"/>
              </w:rPr>
            </w:pPr>
            <w:r w:rsidRPr="00DC5BA3">
              <w:rPr>
                <w:sz w:val="22"/>
              </w:rPr>
              <w:t>(</w:t>
            </w:r>
            <w:r w:rsidRPr="00DC5BA3">
              <w:rPr>
                <w:i/>
                <w:iCs/>
                <w:sz w:val="22"/>
              </w:rPr>
              <w:t>N</w:t>
            </w:r>
            <w:r w:rsidRPr="00DC5BA3">
              <w:rPr>
                <w:sz w:val="22"/>
              </w:rPr>
              <w:t xml:space="preserve"> = 48)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34687" w14:textId="77777777" w:rsidR="00DC5BA3" w:rsidRDefault="00DC5BA3" w:rsidP="00DC5BA3">
            <w:pPr>
              <w:spacing w:before="0" w:after="0"/>
              <w:ind w:right="166"/>
              <w:jc w:val="center"/>
              <w:rPr>
                <w:b/>
                <w:bCs/>
                <w:sz w:val="22"/>
                <w:lang w:eastAsia="zh-TW"/>
              </w:rPr>
            </w:pPr>
            <w:r>
              <w:rPr>
                <w:b/>
                <w:bCs/>
                <w:sz w:val="22"/>
                <w:lang w:eastAsia="zh-TW"/>
              </w:rPr>
              <w:t xml:space="preserve">Cognitively Impaired Group </w:t>
            </w:r>
          </w:p>
          <w:p w14:paraId="5879FC12" w14:textId="76BA8668" w:rsidR="00DC5BA3" w:rsidRPr="00DC5BA3" w:rsidDel="00DF1608" w:rsidRDefault="00DC5BA3" w:rsidP="00DC5BA3">
            <w:pPr>
              <w:spacing w:before="0" w:after="0"/>
              <w:ind w:right="166"/>
              <w:jc w:val="center"/>
              <w:rPr>
                <w:sz w:val="22"/>
                <w:lang w:eastAsia="zh-TW"/>
              </w:rPr>
            </w:pPr>
            <w:r w:rsidRPr="00DC5BA3">
              <w:rPr>
                <w:sz w:val="22"/>
                <w:lang w:eastAsia="zh-TW"/>
              </w:rPr>
              <w:t>(</w:t>
            </w:r>
            <w:r w:rsidRPr="00DC5BA3">
              <w:rPr>
                <w:i/>
                <w:iCs/>
                <w:sz w:val="22"/>
                <w:lang w:eastAsia="zh-TW"/>
              </w:rPr>
              <w:t>N</w:t>
            </w:r>
            <w:r w:rsidRPr="00DC5BA3">
              <w:rPr>
                <w:sz w:val="22"/>
                <w:lang w:eastAsia="zh-TW"/>
              </w:rPr>
              <w:t xml:space="preserve"> = 43)</w:t>
            </w:r>
          </w:p>
        </w:tc>
      </w:tr>
      <w:tr w:rsidR="00373384" w:rsidRPr="00370DCD" w14:paraId="3B0E24B1" w14:textId="77777777" w:rsidTr="00DC5BA3">
        <w:trPr>
          <w:trHeight w:val="20"/>
        </w:trPr>
        <w:tc>
          <w:tcPr>
            <w:tcW w:w="1105" w:type="pct"/>
            <w:tcBorders>
              <w:top w:val="single" w:sz="4" w:space="0" w:color="auto"/>
            </w:tcBorders>
            <w:vAlign w:val="center"/>
          </w:tcPr>
          <w:p w14:paraId="7911A772" w14:textId="2AF56CC0" w:rsidR="00373384" w:rsidRPr="00DC5BA3" w:rsidRDefault="00DC5BA3" w:rsidP="00DC5BA3">
            <w:pPr>
              <w:spacing w:before="0" w:after="0"/>
              <w:rPr>
                <w:rFonts w:cs="Times New Roman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lang w:eastAsia="zh-CN"/>
              </w:rPr>
              <w:t>All participants:</w:t>
            </w:r>
          </w:p>
        </w:tc>
        <w:tc>
          <w:tcPr>
            <w:tcW w:w="974" w:type="pct"/>
            <w:tcBorders>
              <w:top w:val="single" w:sz="4" w:space="0" w:color="auto"/>
            </w:tcBorders>
            <w:vAlign w:val="center"/>
          </w:tcPr>
          <w:p w14:paraId="3551AC50" w14:textId="18717F7C" w:rsidR="00373384" w:rsidRPr="00370DCD" w:rsidRDefault="00DC5BA3" w:rsidP="00DC5BA3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All</w:t>
            </w:r>
          </w:p>
        </w:tc>
        <w:tc>
          <w:tcPr>
            <w:tcW w:w="974" w:type="pct"/>
            <w:tcBorders>
              <w:top w:val="single" w:sz="4" w:space="0" w:color="auto"/>
            </w:tcBorders>
            <w:vAlign w:val="center"/>
          </w:tcPr>
          <w:p w14:paraId="194C421F" w14:textId="77777777" w:rsidR="00373384" w:rsidRPr="00370DCD" w:rsidRDefault="00373384" w:rsidP="00DC5BA3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</w:tcBorders>
            <w:vAlign w:val="center"/>
          </w:tcPr>
          <w:p w14:paraId="1D915690" w14:textId="2E6E305C" w:rsidR="00373384" w:rsidRPr="00370DCD" w:rsidRDefault="00DC5BA3" w:rsidP="00DC5BA3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All</w:t>
            </w:r>
          </w:p>
        </w:tc>
        <w:tc>
          <w:tcPr>
            <w:tcW w:w="973" w:type="pct"/>
            <w:tcBorders>
              <w:top w:val="single" w:sz="4" w:space="0" w:color="auto"/>
            </w:tcBorders>
            <w:vAlign w:val="center"/>
          </w:tcPr>
          <w:p w14:paraId="6BB287BC" w14:textId="77777777" w:rsidR="00373384" w:rsidRPr="00370DCD" w:rsidRDefault="00373384" w:rsidP="00373384">
            <w:pPr>
              <w:spacing w:before="0" w:after="0"/>
              <w:rPr>
                <w:rFonts w:cs="Times New Roman"/>
                <w:color w:val="000000"/>
                <w:sz w:val="22"/>
                <w:lang w:eastAsia="zh-CN"/>
              </w:rPr>
            </w:pPr>
          </w:p>
        </w:tc>
      </w:tr>
      <w:tr w:rsidR="00DC5BA3" w:rsidRPr="00370DCD" w14:paraId="62841A49" w14:textId="77777777" w:rsidTr="00DC5BA3">
        <w:trPr>
          <w:trHeight w:val="20"/>
        </w:trPr>
        <w:tc>
          <w:tcPr>
            <w:tcW w:w="1105" w:type="pct"/>
            <w:vAlign w:val="center"/>
          </w:tcPr>
          <w:p w14:paraId="1944AC54" w14:textId="77777777" w:rsidR="00DC5BA3" w:rsidRPr="00370DCD" w:rsidRDefault="00DC5BA3" w:rsidP="00DC5BA3">
            <w:pPr>
              <w:spacing w:before="0" w:after="0"/>
              <w:ind w:left="163"/>
              <w:rPr>
                <w:rFonts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974" w:type="pct"/>
            <w:vAlign w:val="center"/>
          </w:tcPr>
          <w:p w14:paraId="7A93DC64" w14:textId="139C2293" w:rsidR="00DC5BA3" w:rsidRPr="00370DCD" w:rsidRDefault="00DC5BA3" w:rsidP="00DC5BA3">
            <w:pPr>
              <w:spacing w:before="0" w:after="0"/>
              <w:jc w:val="center"/>
              <w:rPr>
                <w:sz w:val="22"/>
              </w:rPr>
            </w:pPr>
            <w:r w:rsidRPr="00373384">
              <w:rPr>
                <w:i/>
                <w:iCs/>
                <w:sz w:val="22"/>
              </w:rPr>
              <w:t>M</w:t>
            </w:r>
            <w:r>
              <w:rPr>
                <w:sz w:val="22"/>
              </w:rPr>
              <w:t xml:space="preserve"> (</w:t>
            </w:r>
            <w:r w:rsidRPr="00373384">
              <w:rPr>
                <w:i/>
                <w:iCs/>
                <w:sz w:val="22"/>
              </w:rPr>
              <w:t>SD</w:t>
            </w:r>
            <w:r>
              <w:rPr>
                <w:sz w:val="22"/>
              </w:rPr>
              <w:t>)</w:t>
            </w:r>
          </w:p>
        </w:tc>
        <w:tc>
          <w:tcPr>
            <w:tcW w:w="974" w:type="pct"/>
            <w:vAlign w:val="center"/>
          </w:tcPr>
          <w:p w14:paraId="157AEC48" w14:textId="77777777" w:rsidR="00DC5BA3" w:rsidRPr="00370DCD" w:rsidRDefault="00DC5BA3" w:rsidP="00DC5BA3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974" w:type="pct"/>
            <w:vAlign w:val="center"/>
          </w:tcPr>
          <w:p w14:paraId="27C734B0" w14:textId="67E70C09" w:rsidR="00DC5BA3" w:rsidRPr="00370DCD" w:rsidRDefault="00DC5BA3" w:rsidP="00DC5BA3">
            <w:pPr>
              <w:spacing w:before="0" w:after="0"/>
              <w:jc w:val="center"/>
              <w:rPr>
                <w:sz w:val="22"/>
              </w:rPr>
            </w:pPr>
            <w:r w:rsidRPr="00373384">
              <w:rPr>
                <w:i/>
                <w:iCs/>
                <w:sz w:val="22"/>
              </w:rPr>
              <w:t>M</w:t>
            </w:r>
            <w:r>
              <w:rPr>
                <w:sz w:val="22"/>
              </w:rPr>
              <w:t xml:space="preserve"> (</w:t>
            </w:r>
            <w:r w:rsidRPr="00373384">
              <w:rPr>
                <w:i/>
                <w:iCs/>
                <w:sz w:val="22"/>
              </w:rPr>
              <w:t>SD</w:t>
            </w:r>
            <w:r>
              <w:rPr>
                <w:sz w:val="22"/>
              </w:rPr>
              <w:t>)</w:t>
            </w:r>
          </w:p>
        </w:tc>
        <w:tc>
          <w:tcPr>
            <w:tcW w:w="973" w:type="pct"/>
            <w:vAlign w:val="center"/>
          </w:tcPr>
          <w:p w14:paraId="203D1610" w14:textId="77777777" w:rsidR="00DC5BA3" w:rsidRPr="00370DCD" w:rsidRDefault="00DC5BA3" w:rsidP="00DC5BA3">
            <w:pPr>
              <w:spacing w:before="0" w:after="0"/>
              <w:rPr>
                <w:rFonts w:cs="Times New Roman"/>
                <w:color w:val="000000"/>
                <w:sz w:val="22"/>
                <w:lang w:eastAsia="zh-CN"/>
              </w:rPr>
            </w:pPr>
          </w:p>
        </w:tc>
      </w:tr>
      <w:tr w:rsidR="005A17E4" w:rsidRPr="00370DCD" w14:paraId="6A20E10E" w14:textId="77777777" w:rsidTr="00DC5BA3">
        <w:trPr>
          <w:trHeight w:val="20"/>
        </w:trPr>
        <w:tc>
          <w:tcPr>
            <w:tcW w:w="1105" w:type="pct"/>
            <w:vAlign w:val="center"/>
          </w:tcPr>
          <w:p w14:paraId="6E2AE4F2" w14:textId="77777777" w:rsidR="005A17E4" w:rsidRPr="00370DCD" w:rsidRDefault="005A17E4" w:rsidP="005A17E4">
            <w:pPr>
              <w:spacing w:before="0" w:after="0"/>
              <w:ind w:left="163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Mixing Cost</w:t>
            </w:r>
          </w:p>
        </w:tc>
        <w:tc>
          <w:tcPr>
            <w:tcW w:w="974" w:type="pct"/>
            <w:vAlign w:val="center"/>
          </w:tcPr>
          <w:p w14:paraId="7E9E1ACF" w14:textId="77777777" w:rsidR="005A17E4" w:rsidRPr="00370DCD" w:rsidRDefault="005A17E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sz w:val="22"/>
              </w:rPr>
              <w:t>193.72 (429.51)</w:t>
            </w:r>
          </w:p>
        </w:tc>
        <w:tc>
          <w:tcPr>
            <w:tcW w:w="974" w:type="pct"/>
            <w:vAlign w:val="center"/>
          </w:tcPr>
          <w:p w14:paraId="127783FE" w14:textId="520F89E3" w:rsidR="005A17E4" w:rsidRPr="00370DCD" w:rsidRDefault="005A17E4" w:rsidP="005A17E4">
            <w:pPr>
              <w:spacing w:before="0" w:after="0"/>
              <w:rPr>
                <w:sz w:val="22"/>
              </w:rPr>
            </w:pPr>
          </w:p>
        </w:tc>
        <w:tc>
          <w:tcPr>
            <w:tcW w:w="974" w:type="pct"/>
            <w:vAlign w:val="center"/>
          </w:tcPr>
          <w:p w14:paraId="0E0F6671" w14:textId="2112DFC4" w:rsidR="005A17E4" w:rsidRPr="00370DCD" w:rsidRDefault="005A17E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sz w:val="22"/>
              </w:rPr>
              <w:t>-158.18 (444.66)</w:t>
            </w:r>
          </w:p>
        </w:tc>
        <w:tc>
          <w:tcPr>
            <w:tcW w:w="973" w:type="pct"/>
            <w:vAlign w:val="center"/>
          </w:tcPr>
          <w:p w14:paraId="7FD9B53E" w14:textId="40CCFF39" w:rsidR="005A17E4" w:rsidRPr="00370DCD" w:rsidRDefault="005A17E4" w:rsidP="005A17E4">
            <w:pPr>
              <w:spacing w:before="0" w:after="0"/>
              <w:rPr>
                <w:rFonts w:cs="Times New Roman"/>
                <w:color w:val="000000"/>
                <w:sz w:val="22"/>
                <w:lang w:eastAsia="zh-CN"/>
              </w:rPr>
            </w:pPr>
          </w:p>
        </w:tc>
      </w:tr>
      <w:tr w:rsidR="005A17E4" w:rsidRPr="00370DCD" w14:paraId="046DAD79" w14:textId="77777777" w:rsidTr="00DC5BA3">
        <w:trPr>
          <w:trHeight w:val="20"/>
        </w:trPr>
        <w:tc>
          <w:tcPr>
            <w:tcW w:w="1105" w:type="pct"/>
            <w:vAlign w:val="center"/>
          </w:tcPr>
          <w:p w14:paraId="0A66C2E3" w14:textId="77777777" w:rsidR="005A17E4" w:rsidRPr="00370DCD" w:rsidRDefault="005A17E4" w:rsidP="005A17E4">
            <w:pPr>
              <w:spacing w:before="0" w:after="0"/>
              <w:ind w:left="163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Switching Cost</w:t>
            </w:r>
          </w:p>
        </w:tc>
        <w:tc>
          <w:tcPr>
            <w:tcW w:w="974" w:type="pct"/>
            <w:vAlign w:val="center"/>
          </w:tcPr>
          <w:p w14:paraId="234F280D" w14:textId="77777777" w:rsidR="005A17E4" w:rsidRPr="00370DCD" w:rsidRDefault="005A17E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sz w:val="22"/>
              </w:rPr>
              <w:t>159.46 (193.11)</w:t>
            </w:r>
          </w:p>
        </w:tc>
        <w:tc>
          <w:tcPr>
            <w:tcW w:w="974" w:type="pct"/>
            <w:vAlign w:val="center"/>
          </w:tcPr>
          <w:p w14:paraId="2EC04D4C" w14:textId="392999A4" w:rsidR="005A17E4" w:rsidRPr="00370DCD" w:rsidRDefault="005A17E4" w:rsidP="005A17E4">
            <w:pPr>
              <w:spacing w:before="0" w:after="0"/>
              <w:rPr>
                <w:sz w:val="22"/>
              </w:rPr>
            </w:pPr>
          </w:p>
        </w:tc>
        <w:tc>
          <w:tcPr>
            <w:tcW w:w="974" w:type="pct"/>
            <w:vAlign w:val="center"/>
          </w:tcPr>
          <w:p w14:paraId="22621688" w14:textId="01EB363B" w:rsidR="005A17E4" w:rsidRPr="00370DCD" w:rsidRDefault="005A17E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sz w:val="22"/>
              </w:rPr>
              <w:t>39.36 (242.78)</w:t>
            </w:r>
          </w:p>
        </w:tc>
        <w:tc>
          <w:tcPr>
            <w:tcW w:w="973" w:type="pct"/>
            <w:vAlign w:val="center"/>
          </w:tcPr>
          <w:p w14:paraId="2807228B" w14:textId="1367F1F8" w:rsidR="005A17E4" w:rsidRPr="00370DCD" w:rsidRDefault="005A17E4" w:rsidP="005A17E4">
            <w:pPr>
              <w:spacing w:before="0" w:after="0"/>
              <w:rPr>
                <w:rFonts w:cs="Times New Roman"/>
                <w:color w:val="000000"/>
                <w:sz w:val="22"/>
                <w:lang w:eastAsia="zh-CN"/>
              </w:rPr>
            </w:pPr>
          </w:p>
        </w:tc>
      </w:tr>
      <w:tr w:rsidR="005A17E4" w:rsidRPr="00370DCD" w14:paraId="5AFD802B" w14:textId="77777777" w:rsidTr="00DC5BA3">
        <w:trPr>
          <w:trHeight w:val="338"/>
        </w:trPr>
        <w:tc>
          <w:tcPr>
            <w:tcW w:w="1105" w:type="pct"/>
          </w:tcPr>
          <w:p w14:paraId="7EA4A464" w14:textId="77777777" w:rsidR="005A17E4" w:rsidRPr="00370DCD" w:rsidRDefault="005A17E4" w:rsidP="00DC5BA3">
            <w:pPr>
              <w:spacing w:before="0" w:after="0"/>
              <w:ind w:left="163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Global RT</w:t>
            </w:r>
          </w:p>
        </w:tc>
        <w:tc>
          <w:tcPr>
            <w:tcW w:w="974" w:type="pct"/>
          </w:tcPr>
          <w:p w14:paraId="0D437B54" w14:textId="77777777" w:rsidR="005A17E4" w:rsidRPr="00370DCD" w:rsidRDefault="005A17E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sz w:val="22"/>
              </w:rPr>
              <w:t>1451.11 (357.87)</w:t>
            </w:r>
          </w:p>
        </w:tc>
        <w:tc>
          <w:tcPr>
            <w:tcW w:w="974" w:type="pct"/>
            <w:vAlign w:val="center"/>
          </w:tcPr>
          <w:p w14:paraId="70DF07AD" w14:textId="0BF7E9B2" w:rsidR="005A17E4" w:rsidRPr="00370DCD" w:rsidRDefault="005A17E4" w:rsidP="005A17E4">
            <w:pPr>
              <w:spacing w:before="0" w:after="0"/>
              <w:rPr>
                <w:sz w:val="22"/>
              </w:rPr>
            </w:pPr>
          </w:p>
        </w:tc>
        <w:tc>
          <w:tcPr>
            <w:tcW w:w="974" w:type="pct"/>
          </w:tcPr>
          <w:p w14:paraId="37366099" w14:textId="15F650BD" w:rsidR="005A17E4" w:rsidRPr="00370DCD" w:rsidRDefault="005A17E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sz w:val="22"/>
              </w:rPr>
              <w:t>1460.65 (403.27)</w:t>
            </w:r>
          </w:p>
        </w:tc>
        <w:tc>
          <w:tcPr>
            <w:tcW w:w="973" w:type="pct"/>
            <w:vAlign w:val="center"/>
          </w:tcPr>
          <w:p w14:paraId="3C24A506" w14:textId="15BA7CC8" w:rsidR="005A17E4" w:rsidRPr="00370DCD" w:rsidRDefault="005A17E4" w:rsidP="005A17E4">
            <w:pPr>
              <w:spacing w:before="0" w:after="0"/>
              <w:rPr>
                <w:rFonts w:cs="Times New Roman"/>
                <w:color w:val="000000"/>
                <w:sz w:val="22"/>
                <w:lang w:eastAsia="zh-CN"/>
              </w:rPr>
            </w:pPr>
          </w:p>
        </w:tc>
      </w:tr>
      <w:tr w:rsidR="008734FC" w:rsidRPr="00370DCD" w14:paraId="69F0623C" w14:textId="77777777" w:rsidTr="00DC5BA3">
        <w:trPr>
          <w:trHeight w:val="20"/>
        </w:trPr>
        <w:tc>
          <w:tcPr>
            <w:tcW w:w="1105" w:type="pct"/>
            <w:tcBorders>
              <w:top w:val="single" w:sz="4" w:space="0" w:color="auto"/>
            </w:tcBorders>
            <w:vAlign w:val="center"/>
          </w:tcPr>
          <w:p w14:paraId="77EBA660" w14:textId="013ECA16" w:rsidR="00373384" w:rsidRPr="00370DCD" w:rsidRDefault="00DC5BA3" w:rsidP="00373384">
            <w:pPr>
              <w:spacing w:before="0"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Categorical:</w:t>
            </w:r>
          </w:p>
        </w:tc>
        <w:tc>
          <w:tcPr>
            <w:tcW w:w="974" w:type="pct"/>
            <w:tcBorders>
              <w:top w:val="single" w:sz="4" w:space="0" w:color="auto"/>
            </w:tcBorders>
            <w:vAlign w:val="center"/>
          </w:tcPr>
          <w:p w14:paraId="265AA9A9" w14:textId="27188967" w:rsidR="00373384" w:rsidRPr="00370DCD" w:rsidRDefault="008734FC" w:rsidP="00DC5BA3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Bilingual </w:t>
            </w:r>
            <w:r w:rsidR="00373384">
              <w:rPr>
                <w:sz w:val="22"/>
              </w:rPr>
              <w:t>Dominant</w:t>
            </w:r>
          </w:p>
        </w:tc>
        <w:tc>
          <w:tcPr>
            <w:tcW w:w="974" w:type="pct"/>
            <w:tcBorders>
              <w:top w:val="single" w:sz="4" w:space="0" w:color="auto"/>
            </w:tcBorders>
            <w:vAlign w:val="center"/>
          </w:tcPr>
          <w:p w14:paraId="7F2B8ABD" w14:textId="422CB3A4" w:rsidR="00373384" w:rsidRPr="00370DCD" w:rsidRDefault="00373384" w:rsidP="00DC5BA3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Balanced</w:t>
            </w:r>
            <w:r w:rsidR="008734FC">
              <w:rPr>
                <w:sz w:val="22"/>
              </w:rPr>
              <w:t xml:space="preserve"> Bilingual</w:t>
            </w:r>
          </w:p>
        </w:tc>
        <w:tc>
          <w:tcPr>
            <w:tcW w:w="974" w:type="pct"/>
            <w:tcBorders>
              <w:top w:val="single" w:sz="4" w:space="0" w:color="auto"/>
            </w:tcBorders>
            <w:vAlign w:val="center"/>
          </w:tcPr>
          <w:p w14:paraId="44766667" w14:textId="20FBA718" w:rsidR="00373384" w:rsidRPr="00370DCD" w:rsidRDefault="008734FC" w:rsidP="00DC5BA3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Bilingual </w:t>
            </w:r>
            <w:r w:rsidR="00373384">
              <w:rPr>
                <w:sz w:val="22"/>
              </w:rPr>
              <w:t>Dominant</w:t>
            </w:r>
          </w:p>
        </w:tc>
        <w:tc>
          <w:tcPr>
            <w:tcW w:w="973" w:type="pct"/>
            <w:tcBorders>
              <w:top w:val="single" w:sz="4" w:space="0" w:color="auto"/>
            </w:tcBorders>
            <w:vAlign w:val="center"/>
          </w:tcPr>
          <w:p w14:paraId="0D434D12" w14:textId="056BFE48" w:rsidR="00373384" w:rsidRPr="00370DCD" w:rsidRDefault="00373384" w:rsidP="00DC5BA3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Balanced</w:t>
            </w:r>
            <w:r w:rsidR="008734FC">
              <w:rPr>
                <w:sz w:val="22"/>
              </w:rPr>
              <w:t xml:space="preserve"> Bilingual</w:t>
            </w:r>
          </w:p>
        </w:tc>
      </w:tr>
      <w:tr w:rsidR="00373384" w:rsidRPr="00370DCD" w14:paraId="08018B25" w14:textId="77777777" w:rsidTr="00DC5BA3">
        <w:trPr>
          <w:trHeight w:val="20"/>
        </w:trPr>
        <w:tc>
          <w:tcPr>
            <w:tcW w:w="1105" w:type="pct"/>
            <w:vAlign w:val="center"/>
          </w:tcPr>
          <w:p w14:paraId="13BC76DF" w14:textId="77777777" w:rsidR="00373384" w:rsidRPr="00370DCD" w:rsidRDefault="00373384" w:rsidP="00373384">
            <w:pPr>
              <w:spacing w:before="0" w:after="0"/>
              <w:ind w:left="163"/>
              <w:rPr>
                <w:rFonts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974" w:type="pct"/>
            <w:vAlign w:val="center"/>
          </w:tcPr>
          <w:p w14:paraId="4028FF69" w14:textId="1D0150EB" w:rsidR="00373384" w:rsidRPr="00370DCD" w:rsidRDefault="00373384" w:rsidP="00DC5BA3">
            <w:pPr>
              <w:spacing w:before="0" w:after="0"/>
              <w:jc w:val="center"/>
              <w:rPr>
                <w:rFonts w:cs="Times New Roman"/>
                <w:color w:val="000000"/>
                <w:sz w:val="22"/>
                <w:lang w:eastAsia="zh-CN"/>
              </w:rPr>
            </w:pPr>
            <w:r w:rsidRPr="00373384">
              <w:rPr>
                <w:i/>
                <w:iCs/>
                <w:sz w:val="22"/>
              </w:rPr>
              <w:t>M</w:t>
            </w:r>
            <w:r>
              <w:rPr>
                <w:sz w:val="22"/>
              </w:rPr>
              <w:t xml:space="preserve"> (</w:t>
            </w:r>
            <w:r w:rsidRPr="00373384">
              <w:rPr>
                <w:i/>
                <w:iCs/>
                <w:sz w:val="22"/>
              </w:rPr>
              <w:t>SD</w:t>
            </w:r>
            <w:r>
              <w:rPr>
                <w:sz w:val="22"/>
              </w:rPr>
              <w:t>)</w:t>
            </w:r>
          </w:p>
        </w:tc>
        <w:tc>
          <w:tcPr>
            <w:tcW w:w="974" w:type="pct"/>
            <w:vAlign w:val="center"/>
          </w:tcPr>
          <w:p w14:paraId="7FDB3409" w14:textId="5689F96C" w:rsidR="00373384" w:rsidRPr="00370DCD" w:rsidRDefault="00373384" w:rsidP="00DC5BA3">
            <w:pPr>
              <w:spacing w:before="0" w:after="0"/>
              <w:jc w:val="center"/>
              <w:rPr>
                <w:rFonts w:cs="Times New Roman"/>
                <w:color w:val="000000"/>
                <w:sz w:val="22"/>
                <w:lang w:eastAsia="zh-CN"/>
              </w:rPr>
            </w:pPr>
            <w:r w:rsidRPr="00373384">
              <w:rPr>
                <w:i/>
                <w:iCs/>
                <w:sz w:val="22"/>
              </w:rPr>
              <w:t>M</w:t>
            </w:r>
            <w:r>
              <w:rPr>
                <w:sz w:val="22"/>
              </w:rPr>
              <w:t xml:space="preserve"> (</w:t>
            </w:r>
            <w:r w:rsidRPr="00373384">
              <w:rPr>
                <w:i/>
                <w:iCs/>
                <w:sz w:val="22"/>
              </w:rPr>
              <w:t>SD</w:t>
            </w:r>
            <w:r>
              <w:rPr>
                <w:sz w:val="22"/>
              </w:rPr>
              <w:t>)</w:t>
            </w:r>
          </w:p>
        </w:tc>
        <w:tc>
          <w:tcPr>
            <w:tcW w:w="974" w:type="pct"/>
            <w:vAlign w:val="center"/>
          </w:tcPr>
          <w:p w14:paraId="176835C2" w14:textId="06328AF7" w:rsidR="00373384" w:rsidRPr="00370DCD" w:rsidRDefault="00373384" w:rsidP="00DC5BA3">
            <w:pPr>
              <w:spacing w:before="0" w:after="0"/>
              <w:jc w:val="center"/>
              <w:rPr>
                <w:rFonts w:cs="Times New Roman"/>
                <w:color w:val="000000"/>
                <w:sz w:val="22"/>
                <w:lang w:eastAsia="zh-CN"/>
              </w:rPr>
            </w:pPr>
            <w:r w:rsidRPr="00373384">
              <w:rPr>
                <w:i/>
                <w:iCs/>
                <w:sz w:val="22"/>
              </w:rPr>
              <w:t>M</w:t>
            </w:r>
            <w:r>
              <w:rPr>
                <w:sz w:val="22"/>
              </w:rPr>
              <w:t xml:space="preserve"> (</w:t>
            </w:r>
            <w:r w:rsidRPr="00373384">
              <w:rPr>
                <w:i/>
                <w:iCs/>
                <w:sz w:val="22"/>
              </w:rPr>
              <w:t>SD</w:t>
            </w:r>
            <w:r>
              <w:rPr>
                <w:sz w:val="22"/>
              </w:rPr>
              <w:t>)</w:t>
            </w:r>
          </w:p>
        </w:tc>
        <w:tc>
          <w:tcPr>
            <w:tcW w:w="973" w:type="pct"/>
            <w:vAlign w:val="center"/>
          </w:tcPr>
          <w:p w14:paraId="13E309F4" w14:textId="5C09DA54" w:rsidR="00373384" w:rsidRPr="00370DCD" w:rsidRDefault="00373384" w:rsidP="00DC5BA3">
            <w:pPr>
              <w:spacing w:before="0" w:after="0"/>
              <w:jc w:val="center"/>
              <w:rPr>
                <w:rFonts w:cs="Times New Roman"/>
                <w:color w:val="000000"/>
                <w:sz w:val="22"/>
                <w:lang w:eastAsia="zh-CN"/>
              </w:rPr>
            </w:pPr>
            <w:r w:rsidRPr="00373384">
              <w:rPr>
                <w:i/>
                <w:iCs/>
                <w:sz w:val="22"/>
              </w:rPr>
              <w:t>M</w:t>
            </w:r>
            <w:r>
              <w:rPr>
                <w:sz w:val="22"/>
              </w:rPr>
              <w:t xml:space="preserve"> (</w:t>
            </w:r>
            <w:r w:rsidRPr="00373384">
              <w:rPr>
                <w:i/>
                <w:iCs/>
                <w:sz w:val="22"/>
              </w:rPr>
              <w:t>SD</w:t>
            </w:r>
            <w:r>
              <w:rPr>
                <w:sz w:val="22"/>
              </w:rPr>
              <w:t>)</w:t>
            </w:r>
          </w:p>
        </w:tc>
      </w:tr>
      <w:tr w:rsidR="00373384" w:rsidRPr="00370DCD" w14:paraId="610F57AF" w14:textId="77777777" w:rsidTr="00DC5BA3">
        <w:trPr>
          <w:trHeight w:val="20"/>
        </w:trPr>
        <w:tc>
          <w:tcPr>
            <w:tcW w:w="1105" w:type="pct"/>
            <w:vAlign w:val="center"/>
          </w:tcPr>
          <w:p w14:paraId="38A6ADCB" w14:textId="54955B03" w:rsidR="00373384" w:rsidRPr="00370DCD" w:rsidRDefault="00373384" w:rsidP="00373384">
            <w:pPr>
              <w:spacing w:before="0" w:after="0"/>
              <w:rPr>
                <w:rFonts w:cs="Times New Roman"/>
                <w:color w:val="000000"/>
                <w:sz w:val="22"/>
                <w:lang w:eastAsia="zh-CN"/>
              </w:rPr>
            </w:pPr>
            <w:r>
              <w:rPr>
                <w:b/>
                <w:bCs/>
                <w:sz w:val="22"/>
              </w:rPr>
              <w:t>90% cut-off</w:t>
            </w:r>
          </w:p>
        </w:tc>
        <w:tc>
          <w:tcPr>
            <w:tcW w:w="974" w:type="pct"/>
          </w:tcPr>
          <w:p w14:paraId="6D660B07" w14:textId="77777777" w:rsidR="00373384" w:rsidRPr="00370DCD" w:rsidRDefault="00373384" w:rsidP="00373384">
            <w:pPr>
              <w:spacing w:before="0" w:after="0"/>
              <w:rPr>
                <w:rFonts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974" w:type="pct"/>
          </w:tcPr>
          <w:p w14:paraId="7EC1F3EA" w14:textId="77777777" w:rsidR="00373384" w:rsidRPr="00370DCD" w:rsidRDefault="00373384" w:rsidP="00373384">
            <w:pPr>
              <w:spacing w:before="0" w:after="0"/>
              <w:rPr>
                <w:rFonts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974" w:type="pct"/>
            <w:vAlign w:val="center"/>
          </w:tcPr>
          <w:p w14:paraId="71B75942" w14:textId="77777777" w:rsidR="00373384" w:rsidRPr="00370DCD" w:rsidRDefault="00373384" w:rsidP="00373384">
            <w:pPr>
              <w:spacing w:before="0" w:after="0"/>
              <w:rPr>
                <w:rFonts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973" w:type="pct"/>
            <w:vAlign w:val="center"/>
          </w:tcPr>
          <w:p w14:paraId="21E81F8E" w14:textId="77777777" w:rsidR="00373384" w:rsidRPr="00370DCD" w:rsidRDefault="00373384" w:rsidP="00373384">
            <w:pPr>
              <w:spacing w:before="0" w:after="0"/>
              <w:rPr>
                <w:rFonts w:cs="Times New Roman"/>
                <w:color w:val="000000"/>
                <w:sz w:val="22"/>
                <w:lang w:eastAsia="zh-CN"/>
              </w:rPr>
            </w:pPr>
          </w:p>
        </w:tc>
      </w:tr>
      <w:tr w:rsidR="008734FC" w:rsidRPr="00370DCD" w14:paraId="7956402A" w14:textId="77777777" w:rsidTr="00DC5BA3">
        <w:trPr>
          <w:trHeight w:val="20"/>
        </w:trPr>
        <w:tc>
          <w:tcPr>
            <w:tcW w:w="1105" w:type="pct"/>
            <w:vAlign w:val="center"/>
          </w:tcPr>
          <w:p w14:paraId="45F58890" w14:textId="77777777" w:rsidR="00373384" w:rsidRPr="00370DCD" w:rsidRDefault="00373384" w:rsidP="00373384">
            <w:pPr>
              <w:spacing w:before="0" w:after="0"/>
              <w:ind w:left="163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Mixing Cost</w:t>
            </w:r>
          </w:p>
        </w:tc>
        <w:tc>
          <w:tcPr>
            <w:tcW w:w="974" w:type="pct"/>
          </w:tcPr>
          <w:p w14:paraId="7784E44F" w14:textId="31B28B53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364.18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(462.00)</w:t>
            </w:r>
          </w:p>
        </w:tc>
        <w:tc>
          <w:tcPr>
            <w:tcW w:w="974" w:type="pct"/>
          </w:tcPr>
          <w:p w14:paraId="4037AF66" w14:textId="2BE6F60C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108.49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(392.33)</w:t>
            </w:r>
          </w:p>
        </w:tc>
        <w:tc>
          <w:tcPr>
            <w:tcW w:w="974" w:type="pct"/>
            <w:vAlign w:val="center"/>
          </w:tcPr>
          <w:p w14:paraId="3350A9E8" w14:textId="22194D39" w:rsidR="00373384" w:rsidRPr="00370DCD" w:rsidRDefault="00373384" w:rsidP="00DC5BA3">
            <w:pPr>
              <w:spacing w:before="0" w:after="0"/>
              <w:jc w:val="right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-173.25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(457.46)</w:t>
            </w:r>
          </w:p>
        </w:tc>
        <w:tc>
          <w:tcPr>
            <w:tcW w:w="973" w:type="pct"/>
            <w:vAlign w:val="center"/>
          </w:tcPr>
          <w:p w14:paraId="3892F88E" w14:textId="7005CDC9" w:rsidR="00373384" w:rsidRPr="00370DCD" w:rsidRDefault="00373384" w:rsidP="00DC5BA3">
            <w:pPr>
              <w:spacing w:before="0" w:after="0"/>
              <w:jc w:val="right"/>
              <w:rPr>
                <w:rFonts w:cs="Times New Roman"/>
                <w:color w:val="000000"/>
                <w:sz w:val="22"/>
                <w:lang w:eastAsia="zh-CN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-145.08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(443.12)</w:t>
            </w:r>
          </w:p>
        </w:tc>
      </w:tr>
      <w:tr w:rsidR="008734FC" w:rsidRPr="00370DCD" w14:paraId="0FD94E2F" w14:textId="77777777" w:rsidTr="00DC5BA3">
        <w:trPr>
          <w:trHeight w:val="20"/>
        </w:trPr>
        <w:tc>
          <w:tcPr>
            <w:tcW w:w="1105" w:type="pct"/>
            <w:vAlign w:val="center"/>
          </w:tcPr>
          <w:p w14:paraId="7CE890A0" w14:textId="77777777" w:rsidR="00373384" w:rsidRPr="00370DCD" w:rsidRDefault="00373384" w:rsidP="00373384">
            <w:pPr>
              <w:spacing w:before="0" w:after="0"/>
              <w:ind w:left="163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Switching Cost</w:t>
            </w:r>
          </w:p>
        </w:tc>
        <w:tc>
          <w:tcPr>
            <w:tcW w:w="974" w:type="pct"/>
          </w:tcPr>
          <w:p w14:paraId="0101569F" w14:textId="2997B031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143.52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(193.51)</w:t>
            </w:r>
          </w:p>
        </w:tc>
        <w:tc>
          <w:tcPr>
            <w:tcW w:w="974" w:type="pct"/>
          </w:tcPr>
          <w:p w14:paraId="2B64B50E" w14:textId="5679F97C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167.42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(195.51)</w:t>
            </w:r>
          </w:p>
        </w:tc>
        <w:tc>
          <w:tcPr>
            <w:tcW w:w="974" w:type="pct"/>
            <w:vAlign w:val="center"/>
          </w:tcPr>
          <w:p w14:paraId="5182A2C4" w14:textId="3FB44BF0" w:rsidR="00373384" w:rsidRPr="00370DCD" w:rsidRDefault="00373384" w:rsidP="00DC5BA3">
            <w:pPr>
              <w:spacing w:before="0" w:after="0"/>
              <w:jc w:val="right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7.95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(275.43)</w:t>
            </w:r>
          </w:p>
        </w:tc>
        <w:tc>
          <w:tcPr>
            <w:tcW w:w="973" w:type="pct"/>
            <w:vAlign w:val="center"/>
          </w:tcPr>
          <w:p w14:paraId="1BAB25E4" w14:textId="29B494C7" w:rsidR="00373384" w:rsidRPr="00370DCD" w:rsidRDefault="00373384" w:rsidP="00DC5BA3">
            <w:pPr>
              <w:spacing w:before="0" w:after="0"/>
              <w:jc w:val="right"/>
              <w:rPr>
                <w:rFonts w:cs="Times New Roman"/>
                <w:color w:val="000000"/>
                <w:sz w:val="22"/>
                <w:lang w:eastAsia="zh-CN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66.66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(212.92)</w:t>
            </w:r>
          </w:p>
        </w:tc>
      </w:tr>
      <w:tr w:rsidR="008734FC" w:rsidRPr="00370DCD" w14:paraId="5C104E6F" w14:textId="77777777" w:rsidTr="00DC5BA3">
        <w:trPr>
          <w:trHeight w:val="20"/>
        </w:trPr>
        <w:tc>
          <w:tcPr>
            <w:tcW w:w="1105" w:type="pct"/>
            <w:vAlign w:val="center"/>
          </w:tcPr>
          <w:p w14:paraId="1E9916F3" w14:textId="77777777" w:rsidR="00373384" w:rsidRPr="00370DCD" w:rsidRDefault="00373384" w:rsidP="00373384">
            <w:pPr>
              <w:spacing w:before="0" w:after="0"/>
              <w:ind w:left="163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Global RT</w:t>
            </w:r>
          </w:p>
        </w:tc>
        <w:tc>
          <w:tcPr>
            <w:tcW w:w="974" w:type="pct"/>
          </w:tcPr>
          <w:p w14:paraId="721232C1" w14:textId="3B4F14C1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1734.18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(435.78)</w:t>
            </w:r>
          </w:p>
        </w:tc>
        <w:tc>
          <w:tcPr>
            <w:tcW w:w="974" w:type="pct"/>
          </w:tcPr>
          <w:p w14:paraId="3F320515" w14:textId="2064DCB2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1451.04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(400.46)</w:t>
            </w:r>
          </w:p>
        </w:tc>
        <w:tc>
          <w:tcPr>
            <w:tcW w:w="974" w:type="pct"/>
            <w:vAlign w:val="center"/>
          </w:tcPr>
          <w:p w14:paraId="7CF9D0EA" w14:textId="02D213ED" w:rsidR="00373384" w:rsidRPr="00370DCD" w:rsidRDefault="00373384" w:rsidP="00DC5BA3">
            <w:pPr>
              <w:spacing w:before="0" w:after="0"/>
              <w:jc w:val="right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1402.06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(510.83)</w:t>
            </w:r>
          </w:p>
        </w:tc>
        <w:tc>
          <w:tcPr>
            <w:tcW w:w="973" w:type="pct"/>
            <w:vAlign w:val="center"/>
          </w:tcPr>
          <w:p w14:paraId="16D09C7E" w14:textId="0FBC5A68" w:rsidR="00373384" w:rsidRPr="00370DCD" w:rsidRDefault="00373384" w:rsidP="00DC5BA3">
            <w:pPr>
              <w:spacing w:before="0" w:after="0"/>
              <w:jc w:val="right"/>
              <w:rPr>
                <w:rFonts w:cs="Times New Roman"/>
                <w:color w:val="000000"/>
                <w:sz w:val="22"/>
                <w:lang w:eastAsia="zh-TW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1393.47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(389.67)</w:t>
            </w:r>
          </w:p>
        </w:tc>
      </w:tr>
      <w:tr w:rsidR="008734FC" w:rsidRPr="00370DCD" w14:paraId="663DD2E1" w14:textId="77777777" w:rsidTr="00DC5BA3">
        <w:trPr>
          <w:trHeight w:val="20"/>
        </w:trPr>
        <w:tc>
          <w:tcPr>
            <w:tcW w:w="1105" w:type="pct"/>
            <w:vAlign w:val="center"/>
          </w:tcPr>
          <w:p w14:paraId="789DEF28" w14:textId="00D15C3C" w:rsidR="005A17E4" w:rsidRPr="00370DCD" w:rsidRDefault="005A17E4" w:rsidP="00C2105C">
            <w:pPr>
              <w:spacing w:before="0"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  <w:r>
              <w:rPr>
                <w:b/>
                <w:bCs/>
                <w:sz w:val="22"/>
              </w:rPr>
              <w:t xml:space="preserve">0% cut-off </w:t>
            </w:r>
          </w:p>
        </w:tc>
        <w:tc>
          <w:tcPr>
            <w:tcW w:w="974" w:type="pct"/>
            <w:vAlign w:val="center"/>
          </w:tcPr>
          <w:p w14:paraId="5DECD4E1" w14:textId="37982B70" w:rsidR="005A17E4" w:rsidRPr="00370DCD" w:rsidRDefault="005A17E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</w:p>
        </w:tc>
        <w:tc>
          <w:tcPr>
            <w:tcW w:w="974" w:type="pct"/>
            <w:vAlign w:val="center"/>
          </w:tcPr>
          <w:p w14:paraId="61AFA59C" w14:textId="36716764" w:rsidR="005A17E4" w:rsidRPr="00370DCD" w:rsidRDefault="005A17E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</w:p>
        </w:tc>
        <w:tc>
          <w:tcPr>
            <w:tcW w:w="974" w:type="pct"/>
            <w:vAlign w:val="center"/>
          </w:tcPr>
          <w:p w14:paraId="2A7144C3" w14:textId="48B3D7FA" w:rsidR="005A17E4" w:rsidRPr="00370DCD" w:rsidRDefault="005A17E4" w:rsidP="00DC5BA3">
            <w:pPr>
              <w:spacing w:before="0" w:after="0"/>
              <w:jc w:val="right"/>
              <w:rPr>
                <w:sz w:val="22"/>
              </w:rPr>
            </w:pPr>
          </w:p>
        </w:tc>
        <w:tc>
          <w:tcPr>
            <w:tcW w:w="973" w:type="pct"/>
            <w:vAlign w:val="center"/>
          </w:tcPr>
          <w:p w14:paraId="5667C6AE" w14:textId="347D5F0A" w:rsidR="005A17E4" w:rsidRPr="00370DCD" w:rsidRDefault="005A17E4" w:rsidP="00DC5BA3">
            <w:pPr>
              <w:spacing w:before="0" w:after="0"/>
              <w:jc w:val="right"/>
              <w:rPr>
                <w:sz w:val="22"/>
              </w:rPr>
            </w:pPr>
          </w:p>
        </w:tc>
      </w:tr>
      <w:tr w:rsidR="008734FC" w:rsidRPr="00370DCD" w14:paraId="2F35A3FA" w14:textId="77777777" w:rsidTr="00DC5BA3">
        <w:trPr>
          <w:trHeight w:val="20"/>
        </w:trPr>
        <w:tc>
          <w:tcPr>
            <w:tcW w:w="1105" w:type="pct"/>
            <w:vAlign w:val="center"/>
          </w:tcPr>
          <w:p w14:paraId="6CD0017D" w14:textId="77777777" w:rsidR="00373384" w:rsidRPr="00370DCD" w:rsidRDefault="00373384" w:rsidP="00373384">
            <w:pPr>
              <w:spacing w:before="0" w:after="0"/>
              <w:ind w:left="163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Mixing Cost</w:t>
            </w:r>
          </w:p>
        </w:tc>
        <w:tc>
          <w:tcPr>
            <w:tcW w:w="974" w:type="pct"/>
          </w:tcPr>
          <w:p w14:paraId="02D60D01" w14:textId="63DBF87E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198.63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(477.07)</w:t>
            </w:r>
          </w:p>
        </w:tc>
        <w:tc>
          <w:tcPr>
            <w:tcW w:w="974" w:type="pct"/>
          </w:tcPr>
          <w:p w14:paraId="68BD84C0" w14:textId="5873598D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188.40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(381.80)</w:t>
            </w:r>
          </w:p>
        </w:tc>
        <w:tc>
          <w:tcPr>
            <w:tcW w:w="974" w:type="pct"/>
          </w:tcPr>
          <w:p w14:paraId="499AAC18" w14:textId="5053277D" w:rsidR="00373384" w:rsidRPr="00370DCD" w:rsidRDefault="00373384" w:rsidP="00DC5BA3">
            <w:pPr>
              <w:spacing w:before="0" w:after="0"/>
              <w:jc w:val="right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 xml:space="preserve"> -141.94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(450.37)</w:t>
            </w:r>
          </w:p>
        </w:tc>
        <w:tc>
          <w:tcPr>
            <w:tcW w:w="973" w:type="pct"/>
          </w:tcPr>
          <w:p w14:paraId="4DC8E63D" w14:textId="47E4FF87" w:rsidR="00373384" w:rsidRPr="00370DCD" w:rsidRDefault="00373384" w:rsidP="00DC5BA3">
            <w:pPr>
              <w:spacing w:before="0" w:after="0"/>
              <w:jc w:val="right"/>
              <w:rPr>
                <w:rFonts w:cs="Times New Roman"/>
                <w:color w:val="000000"/>
                <w:sz w:val="22"/>
                <w:lang w:eastAsia="zh-CN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 xml:space="preserve"> -191.81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(447.35)</w:t>
            </w:r>
          </w:p>
        </w:tc>
      </w:tr>
      <w:tr w:rsidR="008734FC" w:rsidRPr="00370DCD" w14:paraId="5FBDE5D2" w14:textId="77777777" w:rsidTr="00DC5BA3">
        <w:trPr>
          <w:trHeight w:val="20"/>
        </w:trPr>
        <w:tc>
          <w:tcPr>
            <w:tcW w:w="1105" w:type="pct"/>
            <w:vAlign w:val="center"/>
          </w:tcPr>
          <w:p w14:paraId="37E0844A" w14:textId="77777777" w:rsidR="00373384" w:rsidRPr="00370DCD" w:rsidRDefault="00373384" w:rsidP="00373384">
            <w:pPr>
              <w:spacing w:before="0" w:after="0"/>
              <w:ind w:left="163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Switching Cost</w:t>
            </w:r>
          </w:p>
        </w:tc>
        <w:tc>
          <w:tcPr>
            <w:tcW w:w="974" w:type="pct"/>
          </w:tcPr>
          <w:p w14:paraId="3B3FD5E3" w14:textId="08D8E573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149.17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(190.12)</w:t>
            </w:r>
          </w:p>
        </w:tc>
        <w:tc>
          <w:tcPr>
            <w:tcW w:w="974" w:type="pct"/>
          </w:tcPr>
          <w:p w14:paraId="1AFD387D" w14:textId="5C3F5B99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170.64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(199.97)</w:t>
            </w:r>
          </w:p>
        </w:tc>
        <w:tc>
          <w:tcPr>
            <w:tcW w:w="974" w:type="pct"/>
          </w:tcPr>
          <w:p w14:paraId="7F6CD0C6" w14:textId="211ECFB0" w:rsidR="00373384" w:rsidRPr="00370DCD" w:rsidRDefault="00373384" w:rsidP="00DC5BA3">
            <w:pPr>
              <w:spacing w:before="0" w:after="0"/>
              <w:jc w:val="right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-14.05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(252.04)</w:t>
            </w:r>
          </w:p>
        </w:tc>
        <w:tc>
          <w:tcPr>
            <w:tcW w:w="973" w:type="pct"/>
          </w:tcPr>
          <w:p w14:paraId="0C923312" w14:textId="372BBD47" w:rsidR="00373384" w:rsidRPr="00370DCD" w:rsidRDefault="00373384" w:rsidP="00DC5BA3">
            <w:pPr>
              <w:spacing w:before="0" w:after="0"/>
              <w:jc w:val="right"/>
              <w:rPr>
                <w:rFonts w:cs="Times New Roman"/>
                <w:color w:val="000000"/>
                <w:sz w:val="22"/>
                <w:lang w:eastAsia="zh-CN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149.98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(184.56)</w:t>
            </w:r>
          </w:p>
        </w:tc>
      </w:tr>
      <w:tr w:rsidR="00DC5BA3" w:rsidRPr="00370DCD" w14:paraId="013E5ED0" w14:textId="77777777" w:rsidTr="00DC5BA3">
        <w:trPr>
          <w:trHeight w:val="20"/>
        </w:trPr>
        <w:tc>
          <w:tcPr>
            <w:tcW w:w="1105" w:type="pct"/>
            <w:vAlign w:val="center"/>
          </w:tcPr>
          <w:p w14:paraId="1326908B" w14:textId="77777777" w:rsidR="00373384" w:rsidRPr="00370DCD" w:rsidRDefault="00373384" w:rsidP="00373384">
            <w:pPr>
              <w:spacing w:before="0" w:after="0"/>
              <w:ind w:left="163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Global RT</w:t>
            </w:r>
          </w:p>
        </w:tc>
        <w:tc>
          <w:tcPr>
            <w:tcW w:w="974" w:type="pct"/>
          </w:tcPr>
          <w:p w14:paraId="4983E383" w14:textId="03E720EE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1605.41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(441.21)</w:t>
            </w:r>
          </w:p>
        </w:tc>
        <w:tc>
          <w:tcPr>
            <w:tcW w:w="974" w:type="pct"/>
          </w:tcPr>
          <w:p w14:paraId="63BBE936" w14:textId="05A9F392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TW"/>
              </w:rPr>
              <w:t>1480.21</w:t>
            </w:r>
            <w:r w:rsidR="00DC5BA3">
              <w:rPr>
                <w:rFonts w:cs="Times New Roman"/>
                <w:color w:val="000000"/>
                <w:sz w:val="22"/>
                <w:lang w:eastAsia="zh-TW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TW"/>
              </w:rPr>
              <w:t>(416.44)</w:t>
            </w:r>
          </w:p>
        </w:tc>
        <w:tc>
          <w:tcPr>
            <w:tcW w:w="974" w:type="pct"/>
          </w:tcPr>
          <w:p w14:paraId="3AEEA78A" w14:textId="36126549" w:rsidR="00373384" w:rsidRPr="00370DCD" w:rsidRDefault="00373384" w:rsidP="00DC5BA3">
            <w:pPr>
              <w:spacing w:before="0" w:after="0"/>
              <w:jc w:val="right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TW"/>
              </w:rPr>
              <w:t xml:space="preserve"> 1423.07</w:t>
            </w:r>
            <w:r w:rsidR="00DC5BA3">
              <w:rPr>
                <w:rFonts w:cs="Times New Roman"/>
                <w:color w:val="000000"/>
                <w:sz w:val="22"/>
                <w:lang w:eastAsia="zh-TW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TW"/>
              </w:rPr>
              <w:t>(488.17)</w:t>
            </w:r>
          </w:p>
        </w:tc>
        <w:tc>
          <w:tcPr>
            <w:tcW w:w="973" w:type="pct"/>
          </w:tcPr>
          <w:p w14:paraId="709E3AB0" w14:textId="24092177" w:rsidR="00373384" w:rsidRPr="00370DCD" w:rsidRDefault="00373384" w:rsidP="00DC5BA3">
            <w:pPr>
              <w:spacing w:before="0" w:after="0"/>
              <w:jc w:val="right"/>
              <w:rPr>
                <w:rFonts w:cs="Times New Roman"/>
                <w:color w:val="000000"/>
                <w:sz w:val="22"/>
                <w:lang w:eastAsia="zh-TW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1344.42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(347.32)</w:t>
            </w:r>
          </w:p>
        </w:tc>
      </w:tr>
      <w:tr w:rsidR="008734FC" w:rsidRPr="00370DCD" w14:paraId="3A75F7D7" w14:textId="77777777" w:rsidTr="00DC5BA3">
        <w:trPr>
          <w:trHeight w:val="20"/>
        </w:trPr>
        <w:tc>
          <w:tcPr>
            <w:tcW w:w="1105" w:type="pct"/>
            <w:vAlign w:val="center"/>
          </w:tcPr>
          <w:p w14:paraId="50C80231" w14:textId="7ACC0A9D" w:rsidR="005A17E4" w:rsidRPr="00370DCD" w:rsidRDefault="005A17E4" w:rsidP="00C2105C">
            <w:pPr>
              <w:spacing w:before="0"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  <w:r>
              <w:rPr>
                <w:b/>
                <w:bCs/>
                <w:sz w:val="22"/>
              </w:rPr>
              <w:t xml:space="preserve">0% cut-off </w:t>
            </w:r>
          </w:p>
        </w:tc>
        <w:tc>
          <w:tcPr>
            <w:tcW w:w="974" w:type="pct"/>
            <w:vAlign w:val="center"/>
          </w:tcPr>
          <w:p w14:paraId="2408E739" w14:textId="13BB3E79" w:rsidR="005A17E4" w:rsidRPr="00370DCD" w:rsidRDefault="005A17E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</w:p>
        </w:tc>
        <w:tc>
          <w:tcPr>
            <w:tcW w:w="974" w:type="pct"/>
            <w:vAlign w:val="center"/>
          </w:tcPr>
          <w:p w14:paraId="049B3759" w14:textId="51FDE15B" w:rsidR="005A17E4" w:rsidRPr="00370DCD" w:rsidRDefault="005A17E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</w:p>
        </w:tc>
        <w:tc>
          <w:tcPr>
            <w:tcW w:w="974" w:type="pct"/>
            <w:vAlign w:val="center"/>
          </w:tcPr>
          <w:p w14:paraId="51A7094D" w14:textId="69072406" w:rsidR="005A17E4" w:rsidRPr="00370DCD" w:rsidRDefault="005A17E4" w:rsidP="00DC5BA3">
            <w:pPr>
              <w:spacing w:before="0" w:after="0"/>
              <w:jc w:val="right"/>
              <w:rPr>
                <w:sz w:val="22"/>
              </w:rPr>
            </w:pPr>
          </w:p>
        </w:tc>
        <w:tc>
          <w:tcPr>
            <w:tcW w:w="973" w:type="pct"/>
            <w:vAlign w:val="center"/>
          </w:tcPr>
          <w:p w14:paraId="101CC31D" w14:textId="6BBDBCF6" w:rsidR="005A17E4" w:rsidRPr="00370DCD" w:rsidRDefault="005A17E4" w:rsidP="00DC5BA3">
            <w:pPr>
              <w:spacing w:before="0" w:after="0"/>
              <w:jc w:val="right"/>
              <w:rPr>
                <w:sz w:val="22"/>
              </w:rPr>
            </w:pPr>
          </w:p>
        </w:tc>
      </w:tr>
      <w:tr w:rsidR="008734FC" w:rsidRPr="00370DCD" w14:paraId="036D2243" w14:textId="77777777" w:rsidTr="00DC5BA3">
        <w:trPr>
          <w:trHeight w:val="20"/>
        </w:trPr>
        <w:tc>
          <w:tcPr>
            <w:tcW w:w="1105" w:type="pct"/>
            <w:vAlign w:val="center"/>
          </w:tcPr>
          <w:p w14:paraId="5AB1D7CF" w14:textId="77777777" w:rsidR="00373384" w:rsidRPr="00370DCD" w:rsidRDefault="00373384" w:rsidP="00373384">
            <w:pPr>
              <w:spacing w:before="0" w:after="0"/>
              <w:ind w:left="163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Mixing Cost</w:t>
            </w:r>
          </w:p>
        </w:tc>
        <w:tc>
          <w:tcPr>
            <w:tcW w:w="974" w:type="pct"/>
          </w:tcPr>
          <w:p w14:paraId="73B0FED5" w14:textId="54E70E1F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364.18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(462.00)</w:t>
            </w:r>
          </w:p>
        </w:tc>
        <w:tc>
          <w:tcPr>
            <w:tcW w:w="974" w:type="pct"/>
          </w:tcPr>
          <w:p w14:paraId="682D1B07" w14:textId="63F1EC99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108.49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(392.33)</w:t>
            </w:r>
          </w:p>
        </w:tc>
        <w:tc>
          <w:tcPr>
            <w:tcW w:w="974" w:type="pct"/>
          </w:tcPr>
          <w:p w14:paraId="2572B9E1" w14:textId="7AC46CE5" w:rsidR="00373384" w:rsidRPr="00370DCD" w:rsidRDefault="00373384" w:rsidP="00DC5BA3">
            <w:pPr>
              <w:spacing w:before="0" w:after="0"/>
              <w:jc w:val="right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-173.25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(457.46)</w:t>
            </w:r>
          </w:p>
        </w:tc>
        <w:tc>
          <w:tcPr>
            <w:tcW w:w="973" w:type="pct"/>
          </w:tcPr>
          <w:p w14:paraId="3D51BA84" w14:textId="0D558F73" w:rsidR="00373384" w:rsidRPr="00370DCD" w:rsidRDefault="00373384" w:rsidP="00DC5BA3">
            <w:pPr>
              <w:spacing w:before="0" w:after="0"/>
              <w:jc w:val="right"/>
              <w:rPr>
                <w:rFonts w:cs="Times New Roman"/>
                <w:color w:val="000000"/>
                <w:sz w:val="22"/>
                <w:lang w:eastAsia="zh-CN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-145.08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(443.12)</w:t>
            </w:r>
          </w:p>
        </w:tc>
      </w:tr>
      <w:tr w:rsidR="008734FC" w:rsidRPr="00370DCD" w14:paraId="439E36B5" w14:textId="77777777" w:rsidTr="00DC5BA3">
        <w:trPr>
          <w:trHeight w:val="20"/>
        </w:trPr>
        <w:tc>
          <w:tcPr>
            <w:tcW w:w="1105" w:type="pct"/>
            <w:vAlign w:val="center"/>
          </w:tcPr>
          <w:p w14:paraId="0CC822AF" w14:textId="77777777" w:rsidR="00373384" w:rsidRPr="00370DCD" w:rsidRDefault="00373384" w:rsidP="00373384">
            <w:pPr>
              <w:spacing w:before="0" w:after="0"/>
              <w:ind w:left="163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Switching Cost</w:t>
            </w:r>
          </w:p>
        </w:tc>
        <w:tc>
          <w:tcPr>
            <w:tcW w:w="974" w:type="pct"/>
          </w:tcPr>
          <w:p w14:paraId="74E74BD8" w14:textId="3F1595ED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143.52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(193.51)</w:t>
            </w:r>
          </w:p>
        </w:tc>
        <w:tc>
          <w:tcPr>
            <w:tcW w:w="974" w:type="pct"/>
          </w:tcPr>
          <w:p w14:paraId="6855871E" w14:textId="530E8B23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167.42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(195.51)</w:t>
            </w:r>
          </w:p>
        </w:tc>
        <w:tc>
          <w:tcPr>
            <w:tcW w:w="974" w:type="pct"/>
          </w:tcPr>
          <w:p w14:paraId="342D683C" w14:textId="5C92830D" w:rsidR="00373384" w:rsidRPr="00370DCD" w:rsidRDefault="00373384" w:rsidP="00DC5BA3">
            <w:pPr>
              <w:spacing w:before="0" w:after="0"/>
              <w:jc w:val="right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7.95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(275.43)</w:t>
            </w:r>
          </w:p>
        </w:tc>
        <w:tc>
          <w:tcPr>
            <w:tcW w:w="973" w:type="pct"/>
          </w:tcPr>
          <w:p w14:paraId="4D049392" w14:textId="266CF19E" w:rsidR="00373384" w:rsidRPr="00370DCD" w:rsidRDefault="00373384" w:rsidP="00DC5BA3">
            <w:pPr>
              <w:spacing w:before="0" w:after="0"/>
              <w:jc w:val="right"/>
              <w:rPr>
                <w:rFonts w:cs="Times New Roman"/>
                <w:color w:val="000000"/>
                <w:sz w:val="22"/>
                <w:lang w:eastAsia="zh-CN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66.66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(212.92)</w:t>
            </w:r>
          </w:p>
        </w:tc>
      </w:tr>
      <w:tr w:rsidR="00DC5BA3" w:rsidRPr="00370DCD" w14:paraId="5038D228" w14:textId="77777777" w:rsidTr="00DC5BA3">
        <w:trPr>
          <w:trHeight w:val="20"/>
        </w:trPr>
        <w:tc>
          <w:tcPr>
            <w:tcW w:w="1105" w:type="pct"/>
            <w:vAlign w:val="center"/>
          </w:tcPr>
          <w:p w14:paraId="27A5A276" w14:textId="77777777" w:rsidR="00373384" w:rsidRPr="00370DCD" w:rsidRDefault="00373384" w:rsidP="00373384">
            <w:pPr>
              <w:spacing w:before="0" w:after="0"/>
              <w:ind w:left="163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Global RT</w:t>
            </w:r>
          </w:p>
        </w:tc>
        <w:tc>
          <w:tcPr>
            <w:tcW w:w="974" w:type="pct"/>
          </w:tcPr>
          <w:p w14:paraId="18564124" w14:textId="3A2576B2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1734.18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(435.78)</w:t>
            </w:r>
          </w:p>
        </w:tc>
        <w:tc>
          <w:tcPr>
            <w:tcW w:w="974" w:type="pct"/>
          </w:tcPr>
          <w:p w14:paraId="400DC55D" w14:textId="6FFCAA95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1451.04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(400.46)</w:t>
            </w:r>
          </w:p>
        </w:tc>
        <w:tc>
          <w:tcPr>
            <w:tcW w:w="974" w:type="pct"/>
          </w:tcPr>
          <w:p w14:paraId="6B595EF8" w14:textId="7BBA7F48" w:rsidR="00373384" w:rsidRPr="00370DCD" w:rsidRDefault="00373384" w:rsidP="00DC5BA3">
            <w:pPr>
              <w:spacing w:before="0" w:after="0"/>
              <w:jc w:val="right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1402.06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(510.83)</w:t>
            </w:r>
          </w:p>
        </w:tc>
        <w:tc>
          <w:tcPr>
            <w:tcW w:w="973" w:type="pct"/>
          </w:tcPr>
          <w:p w14:paraId="5E9D364B" w14:textId="3C7DEEC6" w:rsidR="00373384" w:rsidRPr="00370DCD" w:rsidRDefault="00373384" w:rsidP="00DC5BA3">
            <w:pPr>
              <w:spacing w:before="0" w:after="0"/>
              <w:jc w:val="right"/>
              <w:rPr>
                <w:rFonts w:cs="Times New Roman"/>
                <w:color w:val="000000"/>
                <w:sz w:val="22"/>
                <w:lang w:eastAsia="zh-TW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1393.47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(389.67)</w:t>
            </w:r>
          </w:p>
        </w:tc>
      </w:tr>
      <w:tr w:rsidR="008734FC" w:rsidRPr="00370DCD" w14:paraId="73AB36D5" w14:textId="77777777" w:rsidTr="00DC5BA3">
        <w:trPr>
          <w:trHeight w:val="20"/>
        </w:trPr>
        <w:tc>
          <w:tcPr>
            <w:tcW w:w="1105" w:type="pct"/>
            <w:vAlign w:val="center"/>
          </w:tcPr>
          <w:p w14:paraId="31815244" w14:textId="00C0184F" w:rsidR="005A17E4" w:rsidRPr="00370DCD" w:rsidRDefault="005A17E4" w:rsidP="00C2105C">
            <w:pPr>
              <w:spacing w:before="0"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  <w:r>
              <w:rPr>
                <w:b/>
                <w:bCs/>
                <w:sz w:val="22"/>
              </w:rPr>
              <w:t xml:space="preserve">0% cut-off </w:t>
            </w:r>
          </w:p>
        </w:tc>
        <w:tc>
          <w:tcPr>
            <w:tcW w:w="974" w:type="pct"/>
            <w:vAlign w:val="center"/>
          </w:tcPr>
          <w:p w14:paraId="493DD105" w14:textId="18BCFFBE" w:rsidR="005A17E4" w:rsidRPr="00370DCD" w:rsidRDefault="005A17E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</w:p>
        </w:tc>
        <w:tc>
          <w:tcPr>
            <w:tcW w:w="974" w:type="pct"/>
            <w:vAlign w:val="center"/>
          </w:tcPr>
          <w:p w14:paraId="6388903F" w14:textId="6AE61B94" w:rsidR="005A17E4" w:rsidRPr="00370DCD" w:rsidRDefault="005A17E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</w:p>
        </w:tc>
        <w:tc>
          <w:tcPr>
            <w:tcW w:w="974" w:type="pct"/>
            <w:vAlign w:val="center"/>
          </w:tcPr>
          <w:p w14:paraId="09129C27" w14:textId="68965920" w:rsidR="005A17E4" w:rsidRPr="00370DCD" w:rsidRDefault="005A17E4" w:rsidP="00DC5BA3">
            <w:pPr>
              <w:spacing w:before="0" w:after="0"/>
              <w:jc w:val="right"/>
              <w:rPr>
                <w:sz w:val="22"/>
              </w:rPr>
            </w:pPr>
          </w:p>
        </w:tc>
        <w:tc>
          <w:tcPr>
            <w:tcW w:w="973" w:type="pct"/>
            <w:vAlign w:val="center"/>
          </w:tcPr>
          <w:p w14:paraId="29FD40C9" w14:textId="463DFA7F" w:rsidR="005A17E4" w:rsidRPr="00370DCD" w:rsidRDefault="00DC5BA3" w:rsidP="00DC5BA3">
            <w:pPr>
              <w:spacing w:before="0" w:after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734FC" w:rsidRPr="00370DCD" w14:paraId="7B7AE8ED" w14:textId="77777777" w:rsidTr="00DC5BA3">
        <w:trPr>
          <w:trHeight w:val="20"/>
        </w:trPr>
        <w:tc>
          <w:tcPr>
            <w:tcW w:w="1105" w:type="pct"/>
            <w:vAlign w:val="center"/>
          </w:tcPr>
          <w:p w14:paraId="0A638517" w14:textId="77777777" w:rsidR="00373384" w:rsidRPr="00370DCD" w:rsidRDefault="00373384" w:rsidP="00373384">
            <w:pPr>
              <w:spacing w:before="0" w:after="0"/>
              <w:ind w:left="163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Mixing Cost</w:t>
            </w:r>
          </w:p>
        </w:tc>
        <w:tc>
          <w:tcPr>
            <w:tcW w:w="974" w:type="pct"/>
          </w:tcPr>
          <w:p w14:paraId="26F572A3" w14:textId="4A475D16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198.63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(477.07)</w:t>
            </w:r>
          </w:p>
        </w:tc>
        <w:tc>
          <w:tcPr>
            <w:tcW w:w="974" w:type="pct"/>
          </w:tcPr>
          <w:p w14:paraId="313BA24B" w14:textId="4B291369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188.40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 xml:space="preserve">(381.80) </w:t>
            </w:r>
          </w:p>
        </w:tc>
        <w:tc>
          <w:tcPr>
            <w:tcW w:w="974" w:type="pct"/>
          </w:tcPr>
          <w:p w14:paraId="57CDF13C" w14:textId="3CB1ED22" w:rsidR="00373384" w:rsidRPr="00370DCD" w:rsidRDefault="00373384" w:rsidP="00DC5BA3">
            <w:pPr>
              <w:spacing w:before="0" w:after="0"/>
              <w:jc w:val="right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-141.94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(450.37)</w:t>
            </w:r>
          </w:p>
        </w:tc>
        <w:tc>
          <w:tcPr>
            <w:tcW w:w="973" w:type="pct"/>
          </w:tcPr>
          <w:p w14:paraId="12AC6A69" w14:textId="52BFA870" w:rsidR="00373384" w:rsidRPr="00370DCD" w:rsidRDefault="00373384" w:rsidP="00DC5BA3">
            <w:pPr>
              <w:spacing w:before="0" w:after="0"/>
              <w:jc w:val="right"/>
              <w:rPr>
                <w:rFonts w:cs="Times New Roman"/>
                <w:color w:val="000000"/>
                <w:sz w:val="22"/>
                <w:lang w:eastAsia="zh-CN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-191.81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(447.35)</w:t>
            </w:r>
          </w:p>
        </w:tc>
      </w:tr>
      <w:tr w:rsidR="008734FC" w:rsidRPr="00370DCD" w14:paraId="7F28415F" w14:textId="77777777" w:rsidTr="00DC5BA3">
        <w:trPr>
          <w:trHeight w:val="20"/>
        </w:trPr>
        <w:tc>
          <w:tcPr>
            <w:tcW w:w="1105" w:type="pct"/>
            <w:vAlign w:val="center"/>
          </w:tcPr>
          <w:p w14:paraId="3546C170" w14:textId="77777777" w:rsidR="00373384" w:rsidRPr="00370DCD" w:rsidRDefault="00373384" w:rsidP="00373384">
            <w:pPr>
              <w:spacing w:before="0" w:after="0"/>
              <w:ind w:left="163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Switching Cost</w:t>
            </w:r>
          </w:p>
        </w:tc>
        <w:tc>
          <w:tcPr>
            <w:tcW w:w="974" w:type="pct"/>
          </w:tcPr>
          <w:p w14:paraId="7677AA8B" w14:textId="2ECAE757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149.17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(190.12)</w:t>
            </w:r>
          </w:p>
        </w:tc>
        <w:tc>
          <w:tcPr>
            <w:tcW w:w="974" w:type="pct"/>
          </w:tcPr>
          <w:p w14:paraId="67D693ED" w14:textId="01DA7199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170.64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(199.97)</w:t>
            </w:r>
          </w:p>
        </w:tc>
        <w:tc>
          <w:tcPr>
            <w:tcW w:w="974" w:type="pct"/>
          </w:tcPr>
          <w:p w14:paraId="2DF5C7A3" w14:textId="10E3147C" w:rsidR="00373384" w:rsidRPr="00370DCD" w:rsidRDefault="00373384" w:rsidP="00DC5BA3">
            <w:pPr>
              <w:spacing w:before="0" w:after="0"/>
              <w:jc w:val="right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-14.05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(252.04)</w:t>
            </w:r>
          </w:p>
        </w:tc>
        <w:tc>
          <w:tcPr>
            <w:tcW w:w="973" w:type="pct"/>
          </w:tcPr>
          <w:p w14:paraId="48F87834" w14:textId="1DADA369" w:rsidR="00373384" w:rsidRPr="00370DCD" w:rsidRDefault="00373384" w:rsidP="00DC5BA3">
            <w:pPr>
              <w:spacing w:before="0" w:after="0"/>
              <w:jc w:val="right"/>
              <w:rPr>
                <w:rFonts w:cs="Times New Roman"/>
                <w:color w:val="000000"/>
                <w:sz w:val="22"/>
                <w:lang w:eastAsia="zh-CN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149.98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(184.56)</w:t>
            </w:r>
          </w:p>
        </w:tc>
      </w:tr>
      <w:tr w:rsidR="00DC5BA3" w:rsidRPr="00370DCD" w14:paraId="28467016" w14:textId="77777777" w:rsidTr="00DC5BA3">
        <w:trPr>
          <w:trHeight w:val="20"/>
        </w:trPr>
        <w:tc>
          <w:tcPr>
            <w:tcW w:w="1105" w:type="pct"/>
            <w:vAlign w:val="center"/>
          </w:tcPr>
          <w:p w14:paraId="4660DB96" w14:textId="77777777" w:rsidR="00373384" w:rsidRPr="00370DCD" w:rsidRDefault="00373384" w:rsidP="00373384">
            <w:pPr>
              <w:spacing w:before="0" w:after="0"/>
              <w:ind w:left="163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Global RT</w:t>
            </w:r>
          </w:p>
        </w:tc>
        <w:tc>
          <w:tcPr>
            <w:tcW w:w="974" w:type="pct"/>
          </w:tcPr>
          <w:p w14:paraId="0CD4EFEC" w14:textId="3919BFFC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1605.41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(441.21)</w:t>
            </w:r>
          </w:p>
        </w:tc>
        <w:tc>
          <w:tcPr>
            <w:tcW w:w="974" w:type="pct"/>
          </w:tcPr>
          <w:p w14:paraId="6004EFD3" w14:textId="3444B4E1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TW"/>
              </w:rPr>
              <w:t>1480.21</w:t>
            </w:r>
            <w:r w:rsidR="00DC5BA3">
              <w:rPr>
                <w:rFonts w:cs="Times New Roman"/>
                <w:color w:val="000000"/>
                <w:sz w:val="22"/>
                <w:lang w:eastAsia="zh-TW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TW"/>
              </w:rPr>
              <w:t>(416.44)</w:t>
            </w:r>
          </w:p>
        </w:tc>
        <w:tc>
          <w:tcPr>
            <w:tcW w:w="974" w:type="pct"/>
          </w:tcPr>
          <w:p w14:paraId="3871493F" w14:textId="7295986F" w:rsidR="00373384" w:rsidRPr="00370DCD" w:rsidRDefault="00373384" w:rsidP="00DC5BA3">
            <w:pPr>
              <w:spacing w:before="0" w:after="0"/>
              <w:jc w:val="right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TW"/>
              </w:rPr>
              <w:t>1423.07</w:t>
            </w:r>
            <w:r w:rsidR="00DC5BA3">
              <w:rPr>
                <w:rFonts w:cs="Times New Roman"/>
                <w:color w:val="000000"/>
                <w:sz w:val="22"/>
                <w:lang w:eastAsia="zh-TW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TW"/>
              </w:rPr>
              <w:t>(488.17)</w:t>
            </w:r>
          </w:p>
        </w:tc>
        <w:tc>
          <w:tcPr>
            <w:tcW w:w="973" w:type="pct"/>
          </w:tcPr>
          <w:p w14:paraId="6D13B653" w14:textId="2962BB01" w:rsidR="00373384" w:rsidRPr="00370DCD" w:rsidRDefault="00373384" w:rsidP="00DC5BA3">
            <w:pPr>
              <w:spacing w:before="0" w:after="0"/>
              <w:jc w:val="right"/>
              <w:rPr>
                <w:rFonts w:cs="Times New Roman"/>
                <w:color w:val="000000"/>
                <w:sz w:val="22"/>
                <w:lang w:eastAsia="zh-TW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1344.42</w:t>
            </w:r>
            <w:r w:rsidR="00DC5BA3">
              <w:rPr>
                <w:rFonts w:cs="Times New Roman"/>
                <w:color w:val="000000"/>
                <w:sz w:val="22"/>
                <w:lang w:eastAsia="zh-CN"/>
              </w:rPr>
              <w:t xml:space="preserve"> </w:t>
            </w:r>
            <w:r w:rsidRPr="00370DCD">
              <w:rPr>
                <w:rFonts w:cs="Times New Roman"/>
                <w:color w:val="000000"/>
                <w:sz w:val="22"/>
                <w:lang w:eastAsia="zh-CN"/>
              </w:rPr>
              <w:t>(347.32)</w:t>
            </w:r>
          </w:p>
        </w:tc>
      </w:tr>
      <w:tr w:rsidR="005A17E4" w:rsidRPr="00370DCD" w14:paraId="2296A533" w14:textId="77777777" w:rsidTr="00DC5BA3">
        <w:trPr>
          <w:trHeight w:val="20"/>
        </w:trPr>
        <w:tc>
          <w:tcPr>
            <w:tcW w:w="1105" w:type="pct"/>
            <w:vAlign w:val="center"/>
          </w:tcPr>
          <w:p w14:paraId="4A2ADA38" w14:textId="647143AC" w:rsidR="00E75859" w:rsidRPr="00370DCD" w:rsidRDefault="005A17E4" w:rsidP="005A17E4">
            <w:pPr>
              <w:spacing w:before="0"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median split </w:t>
            </w:r>
          </w:p>
        </w:tc>
        <w:tc>
          <w:tcPr>
            <w:tcW w:w="974" w:type="pct"/>
            <w:vAlign w:val="center"/>
          </w:tcPr>
          <w:p w14:paraId="6902860F" w14:textId="2596B2A6" w:rsidR="00E75859" w:rsidRPr="00370DCD" w:rsidRDefault="00E75859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</w:p>
        </w:tc>
        <w:tc>
          <w:tcPr>
            <w:tcW w:w="974" w:type="pct"/>
            <w:vAlign w:val="center"/>
          </w:tcPr>
          <w:p w14:paraId="20DDE6FC" w14:textId="004D03C8" w:rsidR="00E75859" w:rsidRPr="00370DCD" w:rsidRDefault="00E75859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</w:p>
        </w:tc>
        <w:tc>
          <w:tcPr>
            <w:tcW w:w="974" w:type="pct"/>
            <w:vAlign w:val="center"/>
          </w:tcPr>
          <w:p w14:paraId="7BF31CD9" w14:textId="7108F933" w:rsidR="00E75859" w:rsidRPr="00370DCD" w:rsidRDefault="00E75859" w:rsidP="00DC5BA3">
            <w:pPr>
              <w:spacing w:before="0" w:after="0"/>
              <w:jc w:val="right"/>
              <w:rPr>
                <w:sz w:val="22"/>
              </w:rPr>
            </w:pPr>
          </w:p>
        </w:tc>
        <w:tc>
          <w:tcPr>
            <w:tcW w:w="973" w:type="pct"/>
            <w:vAlign w:val="center"/>
          </w:tcPr>
          <w:p w14:paraId="38A69FBA" w14:textId="62F5213C" w:rsidR="00E75859" w:rsidRPr="00370DCD" w:rsidRDefault="00E75859" w:rsidP="00DC5BA3">
            <w:pPr>
              <w:spacing w:before="0" w:after="0"/>
              <w:jc w:val="right"/>
              <w:rPr>
                <w:sz w:val="22"/>
              </w:rPr>
            </w:pPr>
          </w:p>
        </w:tc>
      </w:tr>
      <w:tr w:rsidR="00373384" w:rsidRPr="00370DCD" w14:paraId="51E36CC3" w14:textId="77777777" w:rsidTr="00DC5BA3">
        <w:trPr>
          <w:trHeight w:val="20"/>
        </w:trPr>
        <w:tc>
          <w:tcPr>
            <w:tcW w:w="1105" w:type="pct"/>
            <w:vAlign w:val="center"/>
          </w:tcPr>
          <w:p w14:paraId="084C5A17" w14:textId="77777777" w:rsidR="00373384" w:rsidRPr="00370DCD" w:rsidRDefault="00373384" w:rsidP="00373384">
            <w:pPr>
              <w:spacing w:before="0" w:after="0"/>
              <w:ind w:left="163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Mixing Cost</w:t>
            </w:r>
          </w:p>
        </w:tc>
        <w:tc>
          <w:tcPr>
            <w:tcW w:w="974" w:type="pct"/>
          </w:tcPr>
          <w:p w14:paraId="7428DF8C" w14:textId="1A0B845C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val="en-GB" w:eastAsia="zh-CN"/>
              </w:rPr>
              <w:t>233.79 (443.86)</w:t>
            </w:r>
          </w:p>
        </w:tc>
        <w:tc>
          <w:tcPr>
            <w:tcW w:w="974" w:type="pct"/>
          </w:tcPr>
          <w:p w14:paraId="5F14EABB" w14:textId="5491F83F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val="en-GB" w:eastAsia="zh-CN"/>
              </w:rPr>
              <w:t>153.65 (420.26)</w:t>
            </w:r>
          </w:p>
        </w:tc>
        <w:tc>
          <w:tcPr>
            <w:tcW w:w="974" w:type="pct"/>
          </w:tcPr>
          <w:p w14:paraId="407DDEED" w14:textId="67293095" w:rsidR="00373384" w:rsidRPr="00370DCD" w:rsidRDefault="00373384" w:rsidP="00DC5BA3">
            <w:pPr>
              <w:spacing w:before="0" w:after="0"/>
              <w:jc w:val="right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val="en-GB" w:eastAsia="zh-CN"/>
              </w:rPr>
              <w:t>-171.94 (456.65)</w:t>
            </w:r>
          </w:p>
        </w:tc>
        <w:tc>
          <w:tcPr>
            <w:tcW w:w="973" w:type="pct"/>
          </w:tcPr>
          <w:p w14:paraId="37DDFF84" w14:textId="6D44C184" w:rsidR="00373384" w:rsidRPr="00370DCD" w:rsidRDefault="00373384" w:rsidP="00DC5BA3">
            <w:pPr>
              <w:spacing w:before="0" w:after="0"/>
              <w:jc w:val="right"/>
              <w:rPr>
                <w:rFonts w:cs="Times New Roman"/>
                <w:color w:val="000000"/>
                <w:sz w:val="22"/>
                <w:lang w:eastAsia="zh-CN"/>
              </w:rPr>
            </w:pPr>
            <w:r w:rsidRPr="00370DCD">
              <w:rPr>
                <w:rFonts w:cs="Times New Roman"/>
                <w:color w:val="000000"/>
                <w:sz w:val="22"/>
                <w:lang w:val="en-GB" w:eastAsia="zh-CN"/>
              </w:rPr>
              <w:t>-146.21 (443.91)</w:t>
            </w:r>
          </w:p>
        </w:tc>
      </w:tr>
      <w:tr w:rsidR="00373384" w:rsidRPr="00370DCD" w14:paraId="16D6B0C3" w14:textId="77777777" w:rsidTr="00DC5BA3">
        <w:trPr>
          <w:trHeight w:val="20"/>
        </w:trPr>
        <w:tc>
          <w:tcPr>
            <w:tcW w:w="1105" w:type="pct"/>
            <w:vAlign w:val="center"/>
          </w:tcPr>
          <w:p w14:paraId="1CD05354" w14:textId="77777777" w:rsidR="00373384" w:rsidRPr="00370DCD" w:rsidRDefault="00373384" w:rsidP="00373384">
            <w:pPr>
              <w:spacing w:before="0" w:after="0"/>
              <w:ind w:left="163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Switching Cost</w:t>
            </w:r>
          </w:p>
        </w:tc>
        <w:tc>
          <w:tcPr>
            <w:tcW w:w="974" w:type="pct"/>
          </w:tcPr>
          <w:p w14:paraId="7F1972DC" w14:textId="775E03CB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val="en-GB" w:eastAsia="zh-CN"/>
              </w:rPr>
              <w:t>162.14 (186.70)</w:t>
            </w:r>
          </w:p>
        </w:tc>
        <w:tc>
          <w:tcPr>
            <w:tcW w:w="974" w:type="pct"/>
          </w:tcPr>
          <w:p w14:paraId="0E586EB7" w14:textId="4B2DE706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val="en-GB" w:eastAsia="zh-CN"/>
              </w:rPr>
              <w:t>156.78 (203.31)</w:t>
            </w:r>
          </w:p>
        </w:tc>
        <w:tc>
          <w:tcPr>
            <w:tcW w:w="974" w:type="pct"/>
          </w:tcPr>
          <w:p w14:paraId="719C21A4" w14:textId="5B21FAF5" w:rsidR="00373384" w:rsidRPr="00370DCD" w:rsidRDefault="00373384" w:rsidP="00DC5BA3">
            <w:pPr>
              <w:spacing w:before="0" w:after="0"/>
              <w:jc w:val="right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val="en-GB" w:eastAsia="zh-CN"/>
              </w:rPr>
              <w:t>7.26 (275.43)</w:t>
            </w:r>
          </w:p>
        </w:tc>
        <w:tc>
          <w:tcPr>
            <w:tcW w:w="973" w:type="pct"/>
          </w:tcPr>
          <w:p w14:paraId="0DC39581" w14:textId="0143BBD8" w:rsidR="00373384" w:rsidRPr="00370DCD" w:rsidRDefault="00373384" w:rsidP="00DC5BA3">
            <w:pPr>
              <w:spacing w:before="0" w:after="0"/>
              <w:jc w:val="right"/>
              <w:rPr>
                <w:rFonts w:cs="Times New Roman"/>
                <w:color w:val="000000"/>
                <w:sz w:val="22"/>
                <w:lang w:eastAsia="zh-CN"/>
              </w:rPr>
            </w:pPr>
            <w:r w:rsidRPr="00370DCD">
              <w:rPr>
                <w:rFonts w:cs="Times New Roman"/>
                <w:color w:val="000000"/>
                <w:sz w:val="22"/>
                <w:lang w:val="en-GB" w:eastAsia="zh-CN"/>
              </w:rPr>
              <w:t>67.27 (212.74)</w:t>
            </w:r>
          </w:p>
        </w:tc>
      </w:tr>
      <w:tr w:rsidR="00373384" w:rsidRPr="00370DCD" w14:paraId="62483414" w14:textId="77777777" w:rsidTr="00DC5BA3">
        <w:trPr>
          <w:trHeight w:val="20"/>
        </w:trPr>
        <w:tc>
          <w:tcPr>
            <w:tcW w:w="1105" w:type="pct"/>
            <w:tcBorders>
              <w:bottom w:val="single" w:sz="4" w:space="0" w:color="000000"/>
            </w:tcBorders>
            <w:vAlign w:val="center"/>
          </w:tcPr>
          <w:p w14:paraId="4547E010" w14:textId="77777777" w:rsidR="00373384" w:rsidRPr="00370DCD" w:rsidRDefault="00373384" w:rsidP="00373384">
            <w:pPr>
              <w:spacing w:before="0" w:after="0"/>
              <w:ind w:left="163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eastAsia="zh-CN"/>
              </w:rPr>
              <w:t>Global RT</w:t>
            </w:r>
          </w:p>
        </w:tc>
        <w:tc>
          <w:tcPr>
            <w:tcW w:w="974" w:type="pct"/>
            <w:tcBorders>
              <w:bottom w:val="single" w:sz="4" w:space="0" w:color="000000"/>
            </w:tcBorders>
          </w:tcPr>
          <w:p w14:paraId="716B9AA1" w14:textId="3B7843A1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val="en-GB" w:eastAsia="zh-TW"/>
              </w:rPr>
              <w:t>1,610.58 (448.13)</w:t>
            </w:r>
          </w:p>
        </w:tc>
        <w:tc>
          <w:tcPr>
            <w:tcW w:w="974" w:type="pct"/>
            <w:tcBorders>
              <w:bottom w:val="single" w:sz="4" w:space="0" w:color="000000"/>
            </w:tcBorders>
          </w:tcPr>
          <w:p w14:paraId="48180401" w14:textId="6BE11CB0" w:rsidR="00373384" w:rsidRPr="00370DCD" w:rsidRDefault="00373384" w:rsidP="00DC5BA3">
            <w:pPr>
              <w:tabs>
                <w:tab w:val="decimal" w:pos="720"/>
              </w:tabs>
              <w:spacing w:before="0" w:after="0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val="en-GB" w:eastAsia="zh-CN"/>
              </w:rPr>
              <w:t>1,480.26 (409.27)</w:t>
            </w:r>
          </w:p>
        </w:tc>
        <w:tc>
          <w:tcPr>
            <w:tcW w:w="974" w:type="pct"/>
            <w:tcBorders>
              <w:bottom w:val="single" w:sz="4" w:space="0" w:color="000000"/>
            </w:tcBorders>
          </w:tcPr>
          <w:p w14:paraId="5C5E7B65" w14:textId="3152BE91" w:rsidR="00373384" w:rsidRPr="00370DCD" w:rsidRDefault="00373384" w:rsidP="00DC5BA3">
            <w:pPr>
              <w:spacing w:before="0" w:after="0"/>
              <w:jc w:val="right"/>
              <w:rPr>
                <w:sz w:val="22"/>
              </w:rPr>
            </w:pPr>
            <w:r w:rsidRPr="00370DCD">
              <w:rPr>
                <w:rFonts w:cs="Times New Roman"/>
                <w:color w:val="000000"/>
                <w:sz w:val="22"/>
                <w:lang w:val="en-GB" w:eastAsia="zh-CN"/>
              </w:rPr>
              <w:t>1,401.55 (511.00)</w:t>
            </w:r>
          </w:p>
        </w:tc>
        <w:tc>
          <w:tcPr>
            <w:tcW w:w="973" w:type="pct"/>
            <w:tcBorders>
              <w:bottom w:val="single" w:sz="4" w:space="0" w:color="000000"/>
            </w:tcBorders>
          </w:tcPr>
          <w:p w14:paraId="2FB0B426" w14:textId="2BDB5092" w:rsidR="00373384" w:rsidRPr="00370DCD" w:rsidRDefault="00373384" w:rsidP="00DC5BA3">
            <w:pPr>
              <w:spacing w:before="0" w:after="0"/>
              <w:jc w:val="right"/>
              <w:rPr>
                <w:rFonts w:cs="Times New Roman"/>
                <w:color w:val="000000"/>
                <w:sz w:val="22"/>
                <w:lang w:eastAsia="zh-TW"/>
              </w:rPr>
            </w:pPr>
            <w:r w:rsidRPr="00370DCD">
              <w:rPr>
                <w:rFonts w:cs="Times New Roman"/>
                <w:color w:val="000000"/>
                <w:sz w:val="22"/>
                <w:lang w:val="en-GB" w:eastAsia="zh-TW"/>
              </w:rPr>
              <w:t>1,393.91 (389.49)</w:t>
            </w:r>
          </w:p>
        </w:tc>
      </w:tr>
    </w:tbl>
    <w:p w14:paraId="58F1AED1" w14:textId="7F8E5391" w:rsidR="00DE23E8" w:rsidRPr="00DC5BA3" w:rsidRDefault="00DC5BA3" w:rsidP="00654E8F">
      <w:pPr>
        <w:spacing w:before="240"/>
        <w:rPr>
          <w:sz w:val="22"/>
          <w:szCs w:val="21"/>
        </w:rPr>
      </w:pPr>
      <w:r w:rsidRPr="00DC5BA3">
        <w:rPr>
          <w:rFonts w:eastAsia="Times New Roman" w:cs="Times New Roman"/>
          <w:i/>
          <w:iCs/>
          <w:sz w:val="22"/>
          <w:lang w:val="en-GB" w:eastAsia="en-GB"/>
        </w:rPr>
        <w:t>Note</w:t>
      </w:r>
      <w:r w:rsidRPr="00DC5BA3">
        <w:rPr>
          <w:rFonts w:eastAsia="Times New Roman" w:cs="Times New Roman"/>
          <w:sz w:val="22"/>
          <w:lang w:val="en-GB" w:eastAsia="en-GB"/>
        </w:rPr>
        <w:t xml:space="preserve">. </w:t>
      </w:r>
      <w:r w:rsidRPr="00DC5BA3">
        <w:rPr>
          <w:rFonts w:eastAsia="Times New Roman" w:cs="Times New Roman"/>
          <w:sz w:val="22"/>
          <w:lang w:eastAsia="en-GB"/>
        </w:rPr>
        <w:t>RT = reaction time. Numbers are reaction times in ms.</w:t>
      </w:r>
    </w:p>
    <w:sectPr w:rsidR="00DE23E8" w:rsidRPr="00DC5BA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6FE2" w14:textId="77777777" w:rsidR="00806CDE" w:rsidRDefault="00806CDE" w:rsidP="00117666">
      <w:pPr>
        <w:spacing w:after="0"/>
      </w:pPr>
      <w:r>
        <w:separator/>
      </w:r>
    </w:p>
  </w:endnote>
  <w:endnote w:type="continuationSeparator" w:id="0">
    <w:p w14:paraId="3B3BFD0C" w14:textId="77777777" w:rsidR="00806CDE" w:rsidRDefault="00806CD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9EE92" w14:textId="77777777" w:rsidR="00806CDE" w:rsidRDefault="00806CDE" w:rsidP="00117666">
      <w:pPr>
        <w:spacing w:after="0"/>
      </w:pPr>
      <w:r>
        <w:separator/>
      </w:r>
    </w:p>
  </w:footnote>
  <w:footnote w:type="continuationSeparator" w:id="0">
    <w:p w14:paraId="44A6FE95" w14:textId="77777777" w:rsidR="00806CDE" w:rsidRDefault="00806CD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73384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17E4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06CDE"/>
    <w:rsid w:val="00817DD6"/>
    <w:rsid w:val="008734FC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C5BA3"/>
    <w:rsid w:val="00DE23E8"/>
    <w:rsid w:val="00E52377"/>
    <w:rsid w:val="00E64E17"/>
    <w:rsid w:val="00E75859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E75859"/>
    <w:pPr>
      <w:spacing w:after="0" w:line="240" w:lineRule="auto"/>
    </w:pPr>
    <w:rPr>
      <w:rFonts w:asciiTheme="majorHAnsi" w:eastAsia="SimSun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42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Xiaoqian</cp:lastModifiedBy>
  <cp:revision>4</cp:revision>
  <cp:lastPrinted>2013-10-03T12:51:00Z</cp:lastPrinted>
  <dcterms:created xsi:type="dcterms:W3CDTF">2022-11-17T16:58:00Z</dcterms:created>
  <dcterms:modified xsi:type="dcterms:W3CDTF">2023-09-19T08:50:00Z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MSIP_Label_be298231-ee28-4c9e-9ffa-238d0040efda_Enabled">
    <vt:lpwstr>true</vt:lpwstr>
  </property>
  <property fmtid="{D5CDD505-2E9C-101B-9397-08002B2CF9AE}" pid="11" name="MSIP_Label_be298231-ee28-4c9e-9ffa-238d0040efda_SetDate">
    <vt:lpwstr>2023-09-19T08:06:07Z</vt:lpwstr>
  </property>
  <property fmtid="{D5CDD505-2E9C-101B-9397-08002B2CF9AE}" pid="12" name="MSIP_Label_be298231-ee28-4c9e-9ffa-238d0040efda_Method">
    <vt:lpwstr>Privileged</vt:lpwstr>
  </property>
  <property fmtid="{D5CDD505-2E9C-101B-9397-08002B2CF9AE}" pid="13" name="MSIP_Label_be298231-ee28-4c9e-9ffa-238d0040efda_Name">
    <vt:lpwstr>Public</vt:lpwstr>
  </property>
  <property fmtid="{D5CDD505-2E9C-101B-9397-08002B2CF9AE}" pid="14" name="MSIP_Label_be298231-ee28-4c9e-9ffa-238d0040efda_SiteId">
    <vt:lpwstr>3476b776-e990-4f72-b950-62489831623d</vt:lpwstr>
  </property>
  <property fmtid="{D5CDD505-2E9C-101B-9397-08002B2CF9AE}" pid="15" name="MSIP_Label_be298231-ee28-4c9e-9ffa-238d0040efda_ActionId">
    <vt:lpwstr>d4663824-8164-47e5-bdb5-7a8c0d68d454</vt:lpwstr>
  </property>
  <property fmtid="{D5CDD505-2E9C-101B-9397-08002B2CF9AE}" pid="16" name="MSIP_Label_be298231-ee28-4c9e-9ffa-238d0040efda_ContentBits">
    <vt:lpwstr>0</vt:lpwstr>
  </property>
</Properties>
</file>