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Times New Roman" w:hAnsi="Times New Roman" w:eastAsia="宋体" w:cs="Times New Roman"/>
          <w:color w:val="000000"/>
          <w:kern w:val="0"/>
          <w:sz w:val="18"/>
          <w:szCs w:val="18"/>
          <w:highlight w:val="none"/>
          <w:lang w:bidi="ar"/>
        </w:rPr>
      </w:pPr>
      <w:r>
        <w:rPr>
          <w:rFonts w:ascii="Times New Roman" w:hAnsi="Times New Roman" w:eastAsia="宋体" w:cs="Times New Roman"/>
          <w:b/>
          <w:bCs/>
          <w:color w:val="000000"/>
          <w:kern w:val="0"/>
          <w:sz w:val="18"/>
          <w:szCs w:val="18"/>
          <w:highlight w:val="none"/>
          <w:lang w:bidi="ar"/>
        </w:rPr>
        <w:t>Table S</w:t>
      </w:r>
      <w:r>
        <w:rPr>
          <w:rFonts w:hint="eastAsia" w:ascii="Times New Roman" w:hAnsi="Times New Roman" w:eastAsia="宋体" w:cs="Times New Roman"/>
          <w:b/>
          <w:bCs/>
          <w:color w:val="000000"/>
          <w:kern w:val="0"/>
          <w:sz w:val="18"/>
          <w:szCs w:val="18"/>
          <w:highlight w:val="none"/>
          <w:lang w:val="en-US" w:eastAsia="zh-CN" w:bidi="ar"/>
        </w:rPr>
        <w:t>1</w:t>
      </w:r>
      <w:r>
        <w:rPr>
          <w:rFonts w:ascii="Times New Roman" w:hAnsi="Times New Roman" w:eastAsia="宋体" w:cs="Times New Roman"/>
          <w:b/>
          <w:bCs/>
          <w:color w:val="000000"/>
          <w:kern w:val="0"/>
          <w:sz w:val="18"/>
          <w:szCs w:val="18"/>
          <w:highlight w:val="none"/>
          <w:lang w:bidi="ar"/>
        </w:rPr>
        <w:t xml:space="preserve">. </w:t>
      </w:r>
      <w:r>
        <w:rPr>
          <w:rFonts w:ascii="Times New Roman" w:hAnsi="Times New Roman" w:eastAsia="宋体" w:cs="Times New Roman"/>
          <w:color w:val="000000"/>
          <w:kern w:val="0"/>
          <w:sz w:val="18"/>
          <w:szCs w:val="18"/>
          <w:highlight w:val="none"/>
          <w:lang w:bidi="ar"/>
        </w:rPr>
        <w:t>Data sources and search strategy</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6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l2br w:val="nil"/>
              <w:tr2bl w:val="nil"/>
            </w:tcBorders>
            <w:shd w:val="clear" w:color="auto" w:fill="DEEBF6" w:themeFill="accent1" w:themeFillTint="32"/>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18"/>
                <w:szCs w:val="18"/>
                <w:highlight w:val="none"/>
                <w:shd w:val="clear" w:color="auto" w:fill="FFFFFF"/>
              </w:rPr>
            </w:pPr>
            <w:r>
              <w:rPr>
                <w:rFonts w:hint="default" w:ascii="Times New Roman" w:hAnsi="Times New Roman" w:eastAsia="宋体" w:cs="Times New Roman"/>
                <w:b/>
                <w:bCs/>
                <w:sz w:val="18"/>
                <w:szCs w:val="18"/>
                <w:highlight w:val="none"/>
                <w:shd w:val="clear" w:color="auto" w:fill="FFFFFF"/>
              </w:rPr>
              <w:t>Databases</w:t>
            </w:r>
          </w:p>
        </w:tc>
        <w:tc>
          <w:tcPr>
            <w:tcW w:w="6392" w:type="dxa"/>
            <w:tcBorders>
              <w:tl2br w:val="nil"/>
              <w:tr2bl w:val="nil"/>
            </w:tcBorders>
            <w:shd w:val="clear" w:color="auto" w:fill="DEEBF6" w:themeFill="accent1" w:themeFillTint="32"/>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18"/>
                <w:szCs w:val="18"/>
                <w:highlight w:val="none"/>
                <w:shd w:val="clear" w:color="auto" w:fill="FFFFFF"/>
              </w:rPr>
            </w:pPr>
            <w:r>
              <w:rPr>
                <w:rFonts w:hint="default" w:ascii="Times New Roman" w:hAnsi="Times New Roman" w:eastAsia="宋体" w:cs="Times New Roman"/>
                <w:b/>
                <w:bCs/>
                <w:sz w:val="18"/>
                <w:szCs w:val="18"/>
                <w:highlight w:val="none"/>
                <w:shd w:val="clear" w:color="auto" w:fill="FFFFFF"/>
              </w:rPr>
              <w:t>Query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18"/>
                <w:szCs w:val="18"/>
                <w:highlight w:val="none"/>
                <w:shd w:val="clear" w:color="auto" w:fill="FFFFFF"/>
              </w:rPr>
            </w:pPr>
            <w:r>
              <w:rPr>
                <w:rFonts w:hint="default" w:ascii="Times New Roman" w:hAnsi="Times New Roman" w:eastAsia="宋体" w:cs="Times New Roman"/>
                <w:sz w:val="18"/>
                <w:szCs w:val="18"/>
                <w:highlight w:val="none"/>
                <w:shd w:val="clear" w:color="auto" w:fill="FFFFFF"/>
              </w:rPr>
              <w:t>Pub</w:t>
            </w:r>
            <w:r>
              <w:rPr>
                <w:rFonts w:hint="eastAsia" w:ascii="Times New Roman" w:hAnsi="Times New Roman" w:eastAsia="宋体" w:cs="Times New Roman"/>
                <w:sz w:val="18"/>
                <w:szCs w:val="18"/>
                <w:highlight w:val="none"/>
                <w:shd w:val="clear" w:color="auto" w:fill="FFFFFF"/>
              </w:rPr>
              <w:t>M</w:t>
            </w:r>
            <w:r>
              <w:rPr>
                <w:rFonts w:hint="default" w:ascii="Times New Roman" w:hAnsi="Times New Roman" w:eastAsia="宋体" w:cs="Times New Roman"/>
                <w:sz w:val="18"/>
                <w:szCs w:val="18"/>
                <w:highlight w:val="none"/>
                <w:shd w:val="clear" w:color="auto" w:fill="FFFFFF"/>
              </w:rPr>
              <w:t>ed</w:t>
            </w:r>
          </w:p>
        </w:tc>
        <w:tc>
          <w:tcPr>
            <w:tcW w:w="6392" w:type="dxa"/>
            <w:tcBorders>
              <w:tl2br w:val="nil"/>
              <w:tr2bl w:val="nil"/>
            </w:tcBorders>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18"/>
                <w:szCs w:val="18"/>
                <w:highlight w:val="none"/>
                <w:shd w:val="clear" w:color="auto" w:fill="FFFFFF"/>
              </w:rPr>
            </w:pPr>
            <w:r>
              <w:rPr>
                <w:rFonts w:hint="default" w:ascii="Times New Roman" w:hAnsi="Times New Roman" w:eastAsia="宋体" w:cs="Times New Roman"/>
                <w:sz w:val="18"/>
                <w:szCs w:val="18"/>
                <w:highlight w:val="none"/>
                <w:shd w:val="clear" w:color="auto" w:fill="FFFFFF"/>
              </w:rPr>
              <w:t>("cue"[Text Word] AND ("nicotine"[Text Word] OR "tobacco"[Text Word])) AND (humans[Filter])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l2br w:val="nil"/>
              <w:tr2bl w:val="nil"/>
            </w:tcBorders>
            <w:shd w:val="clear" w:color="auto" w:fill="DEEBF6" w:themeFill="accent1" w:themeFillTint="32"/>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18"/>
                <w:szCs w:val="18"/>
                <w:highlight w:val="none"/>
                <w:shd w:val="clear" w:color="auto" w:fill="FFFFFF"/>
              </w:rPr>
            </w:pPr>
            <w:r>
              <w:rPr>
                <w:rFonts w:hint="eastAsia" w:ascii="Times New Roman" w:hAnsi="Times New Roman" w:eastAsia="宋体" w:cs="Arial"/>
                <w:sz w:val="18"/>
                <w:szCs w:val="18"/>
                <w:highlight w:val="none"/>
                <w:shd w:val="clear" w:color="auto" w:fill="FFFFFF"/>
              </w:rPr>
              <w:t>Embase</w:t>
            </w:r>
          </w:p>
        </w:tc>
        <w:tc>
          <w:tcPr>
            <w:tcW w:w="6392" w:type="dxa"/>
            <w:tcBorders>
              <w:tl2br w:val="nil"/>
              <w:tr2bl w:val="nil"/>
            </w:tcBorders>
            <w:shd w:val="clear" w:color="auto" w:fill="DEEBF6" w:themeFill="accent1" w:themeFillTint="32"/>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18"/>
                <w:szCs w:val="18"/>
                <w:highlight w:val="none"/>
                <w:shd w:val="clear" w:color="auto" w:fill="FFFFFF"/>
              </w:rPr>
            </w:pPr>
            <w:r>
              <w:rPr>
                <w:rFonts w:hint="default" w:ascii="Times New Roman" w:hAnsi="Times New Roman" w:eastAsia="宋体" w:cs="Times New Roman"/>
                <w:sz w:val="18"/>
                <w:szCs w:val="18"/>
                <w:highlight w:val="none"/>
                <w:shd w:val="clear" w:color="auto" w:fill="FFFFFF"/>
              </w:rPr>
              <w:t>('cue'</w:t>
            </w:r>
            <w:r>
              <w:rPr>
                <w:rFonts w:hint="eastAsia" w:ascii="Times New Roman" w:hAnsi="Times New Roman" w:eastAsia="宋体" w:cs="Times New Roman"/>
                <w:sz w:val="18"/>
                <w:szCs w:val="18"/>
                <w:highlight w:val="none"/>
                <w:shd w:val="clear" w:color="auto" w:fill="FFFFFF"/>
              </w:rPr>
              <w:t xml:space="preserve">/exp OR </w:t>
            </w:r>
            <w:r>
              <w:rPr>
                <w:rFonts w:hint="default" w:ascii="Times New Roman" w:hAnsi="Times New Roman" w:eastAsia="宋体" w:cs="Times New Roman"/>
                <w:sz w:val="18"/>
                <w:szCs w:val="18"/>
                <w:highlight w:val="none"/>
                <w:shd w:val="clear" w:color="auto" w:fill="FFFFFF"/>
              </w:rPr>
              <w:t>'cue'</w:t>
            </w:r>
            <w:r>
              <w:rPr>
                <w:rFonts w:hint="eastAsia" w:ascii="Times New Roman" w:hAnsi="Times New Roman" w:eastAsia="宋体" w:cs="Times New Roman"/>
                <w:sz w:val="18"/>
                <w:szCs w:val="18"/>
                <w:highlight w:val="none"/>
                <w:shd w:val="clear" w:color="auto" w:fill="FFFFFF"/>
              </w:rPr>
              <w:t>)</w:t>
            </w:r>
            <w:r>
              <w:rPr>
                <w:rFonts w:hint="default" w:ascii="Times New Roman" w:hAnsi="Times New Roman" w:eastAsia="宋体" w:cs="Times New Roman"/>
                <w:sz w:val="18"/>
                <w:szCs w:val="18"/>
                <w:highlight w:val="none"/>
                <w:shd w:val="clear" w:color="auto" w:fill="FFFFFF"/>
              </w:rPr>
              <w:t xml:space="preserve"> AND ('nicotine'</w:t>
            </w:r>
            <w:r>
              <w:rPr>
                <w:rFonts w:hint="eastAsia" w:ascii="Times New Roman" w:hAnsi="Times New Roman" w:eastAsia="宋体" w:cs="Times New Roman"/>
                <w:sz w:val="18"/>
                <w:szCs w:val="18"/>
                <w:highlight w:val="none"/>
                <w:shd w:val="clear" w:color="auto" w:fill="FFFFFF"/>
              </w:rPr>
              <w:t>/exp</w:t>
            </w:r>
            <w:r>
              <w:rPr>
                <w:rFonts w:hint="default" w:ascii="Times New Roman" w:hAnsi="Times New Roman" w:eastAsia="宋体" w:cs="Times New Roman"/>
                <w:sz w:val="18"/>
                <w:szCs w:val="18"/>
                <w:highlight w:val="none"/>
                <w:shd w:val="clear" w:color="auto" w:fill="FFFFFF"/>
              </w:rPr>
              <w:t xml:space="preserve"> OR</w:t>
            </w:r>
            <w:r>
              <w:rPr>
                <w:rFonts w:hint="eastAsia" w:ascii="Times New Roman" w:hAnsi="Times New Roman" w:eastAsia="宋体" w:cs="Times New Roman"/>
                <w:sz w:val="18"/>
                <w:szCs w:val="18"/>
                <w:highlight w:val="none"/>
                <w:shd w:val="clear" w:color="auto" w:fill="FFFFFF"/>
              </w:rPr>
              <w:t xml:space="preserve"> </w:t>
            </w:r>
            <w:r>
              <w:rPr>
                <w:rFonts w:hint="default" w:ascii="Times New Roman" w:hAnsi="Times New Roman" w:eastAsia="宋体" w:cs="Times New Roman"/>
                <w:sz w:val="18"/>
                <w:szCs w:val="18"/>
                <w:highlight w:val="none"/>
                <w:shd w:val="clear" w:color="auto" w:fill="FFFFFF"/>
              </w:rPr>
              <w:t xml:space="preserve">'nicotine' </w:t>
            </w:r>
            <w:r>
              <w:rPr>
                <w:rFonts w:hint="eastAsia" w:ascii="Times New Roman" w:hAnsi="Times New Roman" w:eastAsia="宋体" w:cs="Times New Roman"/>
                <w:sz w:val="18"/>
                <w:szCs w:val="18"/>
                <w:highlight w:val="none"/>
                <w:shd w:val="clear" w:color="auto" w:fill="FFFFFF"/>
              </w:rPr>
              <w:t xml:space="preserve">OR </w:t>
            </w:r>
            <w:r>
              <w:rPr>
                <w:rFonts w:hint="default" w:ascii="Times New Roman" w:hAnsi="Times New Roman" w:eastAsia="宋体" w:cs="Times New Roman"/>
                <w:sz w:val="18"/>
                <w:szCs w:val="18"/>
                <w:highlight w:val="none"/>
                <w:shd w:val="clear" w:color="auto" w:fill="FFFFFF"/>
              </w:rPr>
              <w:t>'tobacco'</w:t>
            </w:r>
            <w:r>
              <w:rPr>
                <w:rFonts w:hint="eastAsia" w:ascii="Times New Roman" w:hAnsi="Times New Roman" w:eastAsia="宋体" w:cs="Times New Roman"/>
                <w:sz w:val="18"/>
                <w:szCs w:val="18"/>
                <w:highlight w:val="none"/>
                <w:shd w:val="clear" w:color="auto" w:fill="FFFFFF"/>
              </w:rPr>
              <w:t xml:space="preserve">/exp OR </w:t>
            </w:r>
            <w:r>
              <w:rPr>
                <w:rFonts w:hint="default" w:ascii="Times New Roman" w:hAnsi="Times New Roman" w:eastAsia="宋体" w:cs="Times New Roman"/>
                <w:sz w:val="18"/>
                <w:szCs w:val="18"/>
                <w:highlight w:val="none"/>
                <w:shd w:val="clear" w:color="auto" w:fill="FFFFFF"/>
              </w:rPr>
              <w:t>'tobacco') AND [humans]</w:t>
            </w:r>
            <w:r>
              <w:rPr>
                <w:rFonts w:hint="eastAsia" w:ascii="Times New Roman" w:hAnsi="Times New Roman" w:eastAsia="宋体" w:cs="Times New Roman"/>
                <w:sz w:val="18"/>
                <w:szCs w:val="18"/>
                <w:highlight w:val="none"/>
                <w:shd w:val="clear" w:color="auto" w:fill="FFFFFF"/>
              </w:rPr>
              <w:t>/lim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l2br w:val="nil"/>
              <w:tr2bl w:val="nil"/>
            </w:tcBorders>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18"/>
                <w:szCs w:val="18"/>
                <w:highlight w:val="none"/>
                <w:shd w:val="clear" w:color="auto" w:fill="FFFFFF"/>
              </w:rPr>
            </w:pPr>
            <w:r>
              <w:rPr>
                <w:rFonts w:hint="eastAsia" w:ascii="Times New Roman" w:hAnsi="Times New Roman" w:eastAsia="宋体" w:cs="Arial"/>
                <w:sz w:val="18"/>
                <w:szCs w:val="18"/>
                <w:highlight w:val="none"/>
                <w:shd w:val="clear" w:color="auto" w:fill="FFFFFF"/>
              </w:rPr>
              <w:t>CNKI</w:t>
            </w:r>
          </w:p>
        </w:tc>
        <w:tc>
          <w:tcPr>
            <w:tcW w:w="6392" w:type="dxa"/>
            <w:tcBorders>
              <w:tl2br w:val="nil"/>
              <w:tr2bl w:val="nil"/>
            </w:tcBorders>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18"/>
                <w:szCs w:val="18"/>
                <w:highlight w:val="none"/>
                <w:shd w:val="clear" w:color="auto" w:fill="FFFFFF"/>
              </w:rPr>
            </w:pPr>
            <w:r>
              <w:rPr>
                <w:rFonts w:hint="eastAsia" w:ascii="Times New Roman" w:hAnsi="Times New Roman" w:eastAsia="宋体" w:cs="Times New Roman"/>
                <w:sz w:val="18"/>
                <w:szCs w:val="18"/>
                <w:highlight w:val="none"/>
                <w:shd w:val="clear" w:color="auto" w:fill="FFFFFF"/>
              </w:rPr>
              <w:t>(篇关摘: 烟草成瘾 (精确) ) OR (篇关摘: 烟瘾 (精确) ) OR 篇关摘: 吸烟 (精确) ) AND 篇关摘: 线索(精确)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l2br w:val="nil"/>
              <w:tr2bl w:val="nil"/>
            </w:tcBorders>
            <w:shd w:val="clear" w:color="auto" w:fill="DEEBF6" w:themeFill="accent1" w:themeFillTint="32"/>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18"/>
                <w:szCs w:val="18"/>
                <w:highlight w:val="none"/>
                <w:shd w:val="clear" w:color="auto" w:fill="FFFFFF"/>
              </w:rPr>
            </w:pPr>
            <w:r>
              <w:rPr>
                <w:rFonts w:hint="eastAsia" w:ascii="Times New Roman" w:hAnsi="Times New Roman" w:eastAsia="宋体" w:cs="Arial"/>
                <w:sz w:val="18"/>
                <w:szCs w:val="18"/>
                <w:highlight w:val="none"/>
                <w:shd w:val="clear" w:color="auto" w:fill="FFFFFF"/>
              </w:rPr>
              <w:t>Wanfang</w:t>
            </w:r>
          </w:p>
        </w:tc>
        <w:tc>
          <w:tcPr>
            <w:tcW w:w="6392" w:type="dxa"/>
            <w:tcBorders>
              <w:tl2br w:val="nil"/>
              <w:tr2bl w:val="nil"/>
            </w:tcBorders>
            <w:shd w:val="clear" w:color="auto" w:fill="DEEBF6" w:themeFill="accent1" w:themeFillTint="32"/>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18"/>
                <w:szCs w:val="18"/>
                <w:highlight w:val="none"/>
                <w:shd w:val="clear" w:color="auto" w:fill="FFFFFF"/>
              </w:rPr>
            </w:pPr>
            <w:r>
              <w:rPr>
                <w:rFonts w:hint="eastAsia" w:ascii="Times New Roman" w:hAnsi="Times New Roman" w:eastAsia="宋体" w:cs="Times New Roman"/>
                <w:sz w:val="18"/>
                <w:szCs w:val="18"/>
                <w:highlight w:val="none"/>
                <w:shd w:val="clear" w:color="auto" w:fill="FFFFFF"/>
              </w:rPr>
              <w:t>主题:(烟草成瘾or烟瘾or吸烟) and主题:(线索)</w:t>
            </w:r>
          </w:p>
        </w:tc>
      </w:tr>
    </w:tbl>
    <w:p>
      <w:pPr>
        <w:spacing w:line="360" w:lineRule="auto"/>
        <w:rPr>
          <w:rFonts w:ascii="Times New Roman" w:hAnsi="Times New Roman" w:eastAsia="宋体" w:cs="Times New Roman"/>
          <w:sz w:val="18"/>
          <w:szCs w:val="18"/>
          <w:highlight w:val="none"/>
          <w:shd w:val="clear" w:color="auto" w:fill="FFFFFF"/>
        </w:rPr>
      </w:pPr>
      <w:r>
        <w:rPr>
          <w:rFonts w:ascii="Times New Roman" w:hAnsi="Times New Roman" w:eastAsia="宋体" w:cs="Times New Roman"/>
          <w:sz w:val="18"/>
          <w:szCs w:val="18"/>
          <w:highlight w:val="none"/>
          <w:shd w:val="clear" w:color="auto" w:fill="FFFFFF"/>
        </w:rPr>
        <w:t>Note:</w:t>
      </w:r>
      <w:r>
        <w:rPr>
          <w:rFonts w:hint="eastAsia" w:ascii="Times New Roman" w:hAnsi="Times New Roman" w:eastAsia="宋体" w:cs="Times New Roman"/>
          <w:sz w:val="18"/>
          <w:szCs w:val="18"/>
          <w:highlight w:val="none"/>
          <w:shd w:val="clear" w:color="auto" w:fill="FFFFFF"/>
        </w:rPr>
        <w:t xml:space="preserve"> We searched these four databases until April 202</w:t>
      </w:r>
      <w:r>
        <w:rPr>
          <w:rFonts w:hint="eastAsia" w:ascii="Times New Roman" w:hAnsi="Times New Roman" w:eastAsia="宋体" w:cs="Times New Roman"/>
          <w:sz w:val="18"/>
          <w:szCs w:val="18"/>
          <w:highlight w:val="none"/>
          <w:shd w:val="clear" w:color="auto" w:fill="FFFFFF"/>
          <w:lang w:val="en-US" w:eastAsia="zh-CN"/>
        </w:rPr>
        <w:t>3</w:t>
      </w:r>
      <w:r>
        <w:rPr>
          <w:rFonts w:hint="eastAsia" w:ascii="Times New Roman" w:hAnsi="Times New Roman" w:eastAsia="宋体" w:cs="Times New Roman"/>
          <w:sz w:val="18"/>
          <w:szCs w:val="18"/>
          <w:highlight w:val="none"/>
          <w:shd w:val="clear" w:color="auto" w:fill="FFFFFF"/>
        </w:rPr>
        <w:t>.</w:t>
      </w:r>
    </w:p>
    <w:p>
      <w:pPr>
        <w:widowControl/>
        <w:jc w:val="left"/>
        <w:rPr>
          <w:rFonts w:ascii="Times New Roman" w:hAnsi="Times New Roman" w:eastAsia="宋体" w:cs="Times New Roman"/>
          <w:sz w:val="18"/>
          <w:szCs w:val="18"/>
          <w:highlight w:val="none"/>
          <w:shd w:val="clear" w:color="auto" w:fill="FFFFFF"/>
        </w:rPr>
      </w:pPr>
      <w:r>
        <w:rPr>
          <w:rFonts w:ascii="Times New Roman" w:hAnsi="Times New Roman" w:eastAsia="宋体" w:cs="Times New Roman"/>
          <w:sz w:val="18"/>
          <w:szCs w:val="18"/>
          <w:highlight w:val="none"/>
          <w:shd w:val="clear" w:color="auto" w:fill="FFFFFF"/>
        </w:rPr>
        <w:br w:type="page"/>
      </w:r>
    </w:p>
    <w:p>
      <w:pPr>
        <w:spacing w:line="360" w:lineRule="auto"/>
        <w:rPr>
          <w:rFonts w:ascii="Times New Roman" w:hAnsi="Times New Roman" w:eastAsia="宋体" w:cs="Times New Roman"/>
          <w:sz w:val="24"/>
          <w:highlight w:val="none"/>
          <w:shd w:val="clear" w:color="auto" w:fill="FFFFFF"/>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widowControl/>
        <w:rPr>
          <w:rFonts w:ascii="Times New Roman" w:hAnsi="Times New Roman" w:eastAsia="宋体" w:cs="Times New Roman"/>
          <w:b w:val="0"/>
          <w:bCs w:val="0"/>
          <w:color w:val="000000"/>
          <w:kern w:val="0"/>
          <w:sz w:val="18"/>
          <w:szCs w:val="18"/>
          <w:highlight w:val="none"/>
          <w:lang w:bidi="ar"/>
        </w:rPr>
      </w:pPr>
      <w:r>
        <w:rPr>
          <w:rFonts w:hint="default" w:ascii="Times New Roman" w:hAnsi="Times New Roman" w:cs="Times New Roman"/>
          <w:b/>
          <w:bCs/>
          <w:sz w:val="15"/>
          <w:szCs w:val="15"/>
          <w:highlight w:val="none"/>
          <w:shd w:val="clear" w:color="auto" w:fill="FFFFFF"/>
        </w:rPr>
        <w:t xml:space="preserve">Table </w:t>
      </w:r>
      <w:r>
        <w:rPr>
          <w:rFonts w:hint="eastAsia" w:ascii="Times New Roman" w:hAnsi="Times New Roman" w:cs="Times New Roman"/>
          <w:b/>
          <w:bCs/>
          <w:sz w:val="15"/>
          <w:szCs w:val="15"/>
          <w:highlight w:val="none"/>
          <w:shd w:val="clear" w:color="auto" w:fill="FFFFFF"/>
          <w:lang w:val="en-US" w:eastAsia="zh-CN"/>
        </w:rPr>
        <w:t>S2</w:t>
      </w:r>
      <w:r>
        <w:rPr>
          <w:rFonts w:hint="default" w:ascii="Times New Roman" w:hAnsi="Times New Roman" w:cs="Times New Roman"/>
          <w:b/>
          <w:bCs/>
          <w:sz w:val="15"/>
          <w:szCs w:val="15"/>
          <w:highlight w:val="none"/>
          <w:shd w:val="clear" w:color="auto" w:fill="FFFFFF"/>
        </w:rPr>
        <w:t>.</w:t>
      </w:r>
      <w:r>
        <w:rPr>
          <w:rFonts w:hint="eastAsia" w:ascii="Times New Roman" w:hAnsi="Times New Roman" w:cs="Times New Roman"/>
          <w:b/>
          <w:bCs/>
          <w:sz w:val="15"/>
          <w:szCs w:val="15"/>
          <w:highlight w:val="none"/>
          <w:shd w:val="clear" w:color="auto" w:fill="FFFFFF"/>
          <w:lang w:val="en-US" w:eastAsia="zh-CN"/>
        </w:rPr>
        <w:t xml:space="preserve"> </w:t>
      </w:r>
      <w:r>
        <w:rPr>
          <w:rFonts w:hint="eastAsia" w:ascii="Times New Roman" w:hAnsi="Times New Roman" w:cs="Times New Roman"/>
          <w:b w:val="0"/>
          <w:bCs w:val="0"/>
          <w:sz w:val="15"/>
          <w:szCs w:val="15"/>
          <w:highlight w:val="none"/>
          <w:shd w:val="clear" w:color="auto" w:fill="FFFFFF"/>
          <w:lang w:val="en-US" w:eastAsia="zh-CN"/>
        </w:rPr>
        <w:t>The content of diagnosis criteria as well as excluded criteria of medication and comorbidities added to the Tables 1-5</w:t>
      </w:r>
      <w:r>
        <w:rPr>
          <w:rFonts w:hint="default" w:ascii="Times New Roman" w:hAnsi="Times New Roman" w:cs="Times New Roman"/>
          <w:b w:val="0"/>
          <w:bCs w:val="0"/>
          <w:sz w:val="15"/>
          <w:szCs w:val="15"/>
          <w:highlight w:val="none"/>
          <w:shd w:val="clear" w:color="auto" w:fill="FFFFFF"/>
        </w:rPr>
        <w:t>.</w:t>
      </w:r>
    </w:p>
    <w:tbl>
      <w:tblPr>
        <w:tblStyle w:val="6"/>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610"/>
        <w:gridCol w:w="1919"/>
        <w:gridCol w:w="2463"/>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277" w:type="dxa"/>
            <w:gridSpan w:val="2"/>
            <w:tcBorders>
              <w:top w:val="single" w:color="4BACC6" w:sz="8" w:space="0"/>
              <w:left w:val="single" w:color="4BACC6" w:sz="8" w:space="0"/>
              <w:bottom w:val="single" w:color="FFFFFF" w:sz="18" w:space="0"/>
              <w:right w:val="single" w:color="4BACC6" w:sz="8" w:space="0"/>
              <w:tl2br w:val="nil"/>
              <w:tr2bl w:val="nil"/>
            </w:tcBorders>
            <w:shd w:val="clear" w:color="auto" w:fill="4BACC6"/>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bCs/>
                <w:color w:val="auto"/>
                <w:sz w:val="18"/>
                <w:szCs w:val="18"/>
                <w:highlight w:val="none"/>
              </w:rPr>
            </w:pPr>
          </w:p>
        </w:tc>
        <w:tc>
          <w:tcPr>
            <w:tcW w:w="1919" w:type="dxa"/>
            <w:tcBorders>
              <w:top w:val="single" w:color="4BACC6" w:sz="8" w:space="0"/>
              <w:left w:val="single" w:color="4BACC6" w:sz="8" w:space="0"/>
              <w:bottom w:val="single" w:color="FFFFFF" w:sz="18" w:space="0"/>
              <w:right w:val="single" w:color="4BACC6" w:sz="8" w:space="0"/>
              <w:tl2br w:val="nil"/>
              <w:tr2bl w:val="nil"/>
            </w:tcBorders>
            <w:shd w:val="clear" w:color="auto" w:fill="4BACC6"/>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b/>
                <w:bCs/>
                <w:color w:val="auto"/>
                <w:sz w:val="18"/>
                <w:szCs w:val="18"/>
                <w:highlight w:val="none"/>
                <w:shd w:val="clear" w:color="auto" w:fill="FFFFFF"/>
                <w:lang w:val="en-US" w:eastAsia="zh-CN" w:bidi="ar"/>
              </w:rPr>
            </w:pPr>
            <w:r>
              <w:rPr>
                <w:rFonts w:hint="default" w:ascii="Times New Roman" w:hAnsi="Times New Roman" w:cs="Times New Roman"/>
                <w:b/>
                <w:bCs/>
                <w:color w:val="auto"/>
                <w:sz w:val="18"/>
                <w:szCs w:val="18"/>
                <w:highlight w:val="none"/>
                <w:shd w:val="clear" w:color="auto" w:fill="FFFFFF"/>
                <w:lang w:val="en-US" w:eastAsia="zh-CN" w:bidi="ar"/>
              </w:rPr>
              <w:t>Diagnosis criteria (smoking status)</w:t>
            </w:r>
          </w:p>
        </w:tc>
        <w:tc>
          <w:tcPr>
            <w:tcW w:w="2463" w:type="dxa"/>
            <w:tcBorders>
              <w:top w:val="single" w:color="4BACC6" w:sz="8" w:space="0"/>
              <w:left w:val="single" w:color="4BACC6" w:sz="8" w:space="0"/>
              <w:bottom w:val="single" w:color="FFFFFF" w:sz="18" w:space="0"/>
              <w:right w:val="single" w:color="4BACC6" w:sz="8" w:space="0"/>
              <w:tl2br w:val="nil"/>
              <w:tr2bl w:val="nil"/>
            </w:tcBorders>
            <w:shd w:val="clear" w:color="auto" w:fill="4BACC6"/>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bCs/>
                <w:color w:val="auto"/>
                <w:sz w:val="18"/>
                <w:szCs w:val="18"/>
                <w:highlight w:val="none"/>
                <w:shd w:val="clear" w:color="auto" w:fill="FFFFFF"/>
                <w:lang w:val="en-US" w:eastAsia="zh-CN" w:bidi="ar"/>
              </w:rPr>
            </w:pPr>
            <w:r>
              <w:rPr>
                <w:rFonts w:hint="default" w:ascii="Times New Roman" w:hAnsi="Times New Roman" w:cs="Times New Roman"/>
                <w:b/>
                <w:bCs/>
                <w:color w:val="auto"/>
                <w:sz w:val="18"/>
                <w:szCs w:val="18"/>
                <w:highlight w:val="none"/>
                <w:shd w:val="clear" w:color="auto" w:fill="FFFFFF"/>
                <w:lang w:val="en-US" w:eastAsia="zh-CN" w:bidi="ar"/>
              </w:rPr>
              <w:t>Excluded medication</w:t>
            </w:r>
          </w:p>
        </w:tc>
        <w:tc>
          <w:tcPr>
            <w:tcW w:w="2881" w:type="dxa"/>
            <w:tcBorders>
              <w:top w:val="single" w:color="4BACC6" w:sz="8" w:space="0"/>
              <w:left w:val="single" w:color="4BACC6" w:sz="8" w:space="0"/>
              <w:bottom w:val="single" w:color="FFFFFF" w:sz="18" w:space="0"/>
              <w:right w:val="single" w:color="4BACC6" w:sz="8" w:space="0"/>
              <w:tl2br w:val="nil"/>
              <w:tr2bl w:val="nil"/>
            </w:tcBorders>
            <w:shd w:val="clear" w:color="auto" w:fill="4BACC6"/>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bCs/>
                <w:color w:val="auto"/>
                <w:sz w:val="18"/>
                <w:szCs w:val="18"/>
                <w:highlight w:val="none"/>
                <w:shd w:val="clear" w:color="auto" w:fill="FFFFFF"/>
                <w:lang w:val="en-US" w:eastAsia="zh-CN" w:bidi="ar"/>
              </w:rPr>
            </w:pPr>
            <w:r>
              <w:rPr>
                <w:rFonts w:hint="default" w:ascii="Times New Roman" w:hAnsi="Times New Roman" w:cs="Times New Roman"/>
                <w:b/>
                <w:bCs/>
                <w:color w:val="auto"/>
                <w:sz w:val="18"/>
                <w:szCs w:val="18"/>
                <w:highlight w:val="none"/>
                <w:shd w:val="clear" w:color="auto" w:fill="FFFFFF"/>
                <w:lang w:val="en-US" w:eastAsia="zh-CN" w:bidi="ar"/>
              </w:rPr>
              <w:t>Excluded comorbidities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FFFFFF" w:sz="18" w:space="0"/>
              <w:left w:val="single" w:color="4BACC6" w:sz="8" w:space="0"/>
              <w:bottom w:val="single" w:color="4BACC6" w:sz="8" w:space="0"/>
              <w:right w:val="single" w:color="4BACC6" w:sz="8" w:space="0"/>
              <w:tl2br w:val="nil"/>
              <w:tr2bl w:val="nil"/>
            </w:tcBorders>
            <w:shd w:val="clear" w:color="auto" w:fill="B7DDE8"/>
            <w:vAlign w:val="top"/>
          </w:tcPr>
          <w:p>
            <w:pPr>
              <w:adjustRightInd w:val="0"/>
              <w:snapToGrid w:val="0"/>
              <w:jc w:val="left"/>
              <w:rPr>
                <w:rFonts w:hint="default" w:ascii="Times New Roman" w:hAnsi="Times New Roman" w:cs="Times New Roman"/>
                <w:color w:val="000000"/>
                <w:sz w:val="15"/>
                <w:szCs w:val="15"/>
                <w:highlight w:val="none"/>
                <w:shd w:val="clear" w:color="auto" w:fill="FFFFFF"/>
              </w:rPr>
            </w:pPr>
            <w:r>
              <w:rPr>
                <w:rFonts w:hint="default" w:ascii="Times New Roman" w:hAnsi="Times New Roman" w:cs="Times New Roman"/>
                <w:color w:val="auto"/>
                <w:sz w:val="15"/>
                <w:szCs w:val="15"/>
                <w:highlight w:val="none"/>
                <w:shd w:val="clear" w:color="auto" w:fill="FFFFFF"/>
                <w:lang w:bidi="ar"/>
              </w:rPr>
              <w:t>Tiffany et al.</w:t>
            </w:r>
            <w:r>
              <w:rPr>
                <w:rFonts w:hint="default" w:ascii="Times New Roman" w:hAnsi="Times New Roman" w:eastAsia="URWPalladioL-Roma" w:cs="Times New Roman"/>
                <w:color w:val="auto"/>
                <w:sz w:val="15"/>
                <w:szCs w:val="15"/>
                <w:highlight w:val="none"/>
                <w:lang w:bidi="ar"/>
              </w:rPr>
              <w:t xml:space="preserve"> </w:t>
            </w:r>
            <w:r>
              <w:rPr>
                <w:rFonts w:hint="default" w:ascii="Times New Roman" w:hAnsi="Times New Roman" w:cs="Times New Roman"/>
                <w:color w:val="auto"/>
                <w:sz w:val="15"/>
                <w:szCs w:val="15"/>
                <w:highlight w:val="none"/>
                <w:shd w:val="clear" w:color="auto" w:fill="FFFFFF"/>
                <w:lang w:bidi="ar"/>
              </w:rPr>
              <w:t>(2000) [</w:t>
            </w:r>
            <w:r>
              <w:rPr>
                <w:rFonts w:hint="eastAsia" w:ascii="Times New Roman" w:hAnsi="Times New Roman" w:cs="Times New Roman"/>
                <w:color w:val="auto"/>
                <w:sz w:val="15"/>
                <w:szCs w:val="15"/>
                <w:highlight w:val="none"/>
                <w:shd w:val="clear" w:color="auto" w:fill="FFFFFF"/>
                <w:lang w:val="en-US" w:eastAsia="zh-CN" w:bidi="ar"/>
              </w:rPr>
              <w:t>70</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FFFFFF" w:sz="18" w:space="0"/>
              <w:left w:val="single" w:color="4BACC6" w:sz="8" w:space="0"/>
              <w:bottom w:val="single" w:color="4BACC6" w:sz="8" w:space="0"/>
              <w:right w:val="single" w:color="4BACC6" w:sz="8" w:space="0"/>
              <w:tl2br w:val="nil"/>
              <w:tr2bl w:val="nil"/>
            </w:tcBorders>
            <w:shd w:val="clear" w:color="auto" w:fill="B7DDE8"/>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(smoking at least a pack of cigarettes per day)</w:t>
            </w:r>
          </w:p>
        </w:tc>
        <w:tc>
          <w:tcPr>
            <w:tcW w:w="2463" w:type="dxa"/>
            <w:tcBorders>
              <w:top w:val="single" w:color="FFFFFF" w:sz="18" w:space="0"/>
              <w:left w:val="single" w:color="4BACC6" w:sz="8" w:space="0"/>
              <w:bottom w:val="single" w:color="4BACC6" w:sz="8" w:space="0"/>
              <w:right w:val="single" w:color="4BACC6" w:sz="8" w:space="0"/>
              <w:tl2br w:val="nil"/>
              <w:tr2bl w:val="nil"/>
            </w:tcBorders>
            <w:shd w:val="clear" w:color="auto" w:fill="B7DDE8"/>
          </w:tcPr>
          <w:p>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C</w:t>
            </w:r>
            <w:r>
              <w:rPr>
                <w:rFonts w:hint="default" w:ascii="Times New Roman" w:hAnsi="Times New Roman" w:cs="Times New Roman"/>
                <w:color w:val="000000"/>
                <w:sz w:val="15"/>
                <w:szCs w:val="15"/>
                <w:highlight w:val="none"/>
                <w:shd w:val="clear" w:color="auto" w:fill="FFFFFF"/>
                <w:lang w:bidi="ar"/>
              </w:rPr>
              <w:t>urrently using any medication</w:t>
            </w:r>
          </w:p>
        </w:tc>
        <w:tc>
          <w:tcPr>
            <w:tcW w:w="2881" w:type="dxa"/>
            <w:tcBorders>
              <w:top w:val="single" w:color="FFFFFF" w:sz="18" w:space="0"/>
              <w:left w:val="single" w:color="4BACC6" w:sz="8" w:space="0"/>
              <w:bottom w:val="single" w:color="4BACC6" w:sz="8" w:space="0"/>
              <w:right w:val="single" w:color="4BACC6" w:sz="8" w:space="0"/>
              <w:tl2br w:val="nil"/>
              <w:tr2bl w:val="nil"/>
            </w:tcBorders>
            <w:shd w:val="clear" w:color="auto" w:fill="B7DDE8"/>
          </w:tcPr>
          <w:p>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A</w:t>
            </w:r>
            <w:r>
              <w:rPr>
                <w:rFonts w:hint="default" w:ascii="Times New Roman" w:hAnsi="Times New Roman" w:cs="Times New Roman"/>
                <w:color w:val="000000"/>
                <w:sz w:val="15"/>
                <w:szCs w:val="15"/>
                <w:highlight w:val="none"/>
                <w:shd w:val="clear" w:color="auto" w:fill="FFFFFF"/>
                <w:lang w:bidi="ar"/>
              </w:rPr>
              <w:t>ny conditions that would contraindicate the use of a nicotine transdermal patch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adjustRightInd w:val="0"/>
              <w:snapToGrid w:val="0"/>
              <w:jc w:val="left"/>
              <w:rPr>
                <w:rFonts w:hint="default" w:ascii="Times New Roman" w:hAnsi="Times New Roman" w:cs="Times New Roman"/>
                <w:color w:val="000000"/>
                <w:sz w:val="15"/>
                <w:szCs w:val="15"/>
                <w:highlight w:val="none"/>
                <w:shd w:val="clear" w:color="auto" w:fill="FFFFFF"/>
              </w:rPr>
            </w:pPr>
            <w:r>
              <w:rPr>
                <w:rFonts w:hint="default" w:ascii="Times New Roman" w:hAnsi="Times New Roman" w:cs="Times New Roman"/>
                <w:color w:val="auto"/>
                <w:sz w:val="15"/>
                <w:szCs w:val="15"/>
                <w:highlight w:val="none"/>
                <w:shd w:val="clear" w:color="auto" w:fill="FFFFFF"/>
                <w:lang w:bidi="ar"/>
              </w:rPr>
              <w:t>Shiffman et al.</w:t>
            </w:r>
            <w:r>
              <w:rPr>
                <w:rFonts w:hint="default" w:ascii="Times New Roman" w:hAnsi="Times New Roman" w:eastAsia="URWPalladioL-Roma" w:cs="Times New Roman"/>
                <w:color w:val="auto"/>
                <w:sz w:val="15"/>
                <w:szCs w:val="15"/>
                <w:highlight w:val="none"/>
                <w:lang w:bidi="ar"/>
              </w:rPr>
              <w:t xml:space="preserve"> </w:t>
            </w:r>
            <w:r>
              <w:rPr>
                <w:rFonts w:hint="default" w:ascii="Times New Roman" w:hAnsi="Times New Roman" w:cs="Times New Roman"/>
                <w:color w:val="auto"/>
                <w:sz w:val="15"/>
                <w:szCs w:val="15"/>
                <w:highlight w:val="none"/>
                <w:shd w:val="clear" w:color="auto" w:fill="FFFFFF"/>
                <w:lang w:bidi="ar"/>
              </w:rPr>
              <w:t>(2003) [</w:t>
            </w:r>
            <w:r>
              <w:rPr>
                <w:rFonts w:hint="eastAsia" w:ascii="Times New Roman" w:hAnsi="Times New Roman" w:cs="Times New Roman"/>
                <w:color w:val="auto"/>
                <w:sz w:val="15"/>
                <w:szCs w:val="15"/>
                <w:highlight w:val="none"/>
                <w:shd w:val="clear" w:color="auto" w:fill="FFFFFF"/>
                <w:lang w:val="en-US" w:eastAsia="zh-CN" w:bidi="ar"/>
              </w:rPr>
              <w:t>71</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FFFFFF"/>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(light smokers smoking 11-24 cigarettes per day and heavy smokers smoking more than 24 cigarettes per day)</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FFFFFF"/>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FFFFFF"/>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A</w:t>
            </w:r>
            <w:r>
              <w:rPr>
                <w:rFonts w:hint="default" w:ascii="Times New Roman" w:hAnsi="Times New Roman" w:cs="Times New Roman"/>
                <w:color w:val="000000"/>
                <w:sz w:val="15"/>
                <w:szCs w:val="15"/>
                <w:highlight w:val="none"/>
                <w:shd w:val="clear" w:color="auto" w:fill="FFFFFF"/>
                <w:lang w:bidi="ar"/>
              </w:rPr>
              <w:t xml:space="preserve"> history of or current allergy to adhesives</w:t>
            </w:r>
            <w:r>
              <w:rPr>
                <w:rFonts w:hint="default" w:ascii="Times New Roman" w:hAnsi="Times New Roman" w:cs="Times New Roman"/>
                <w:color w:val="000000"/>
                <w:sz w:val="15"/>
                <w:szCs w:val="15"/>
                <w:highlight w:val="none"/>
                <w:shd w:val="clear" w:color="auto" w:fill="FFFFFF"/>
                <w:lang w:val="en-US" w:eastAsia="zh-CN" w:bidi="ar"/>
              </w:rPr>
              <w:t xml:space="preserve">; </w:t>
            </w:r>
            <w:r>
              <w:rPr>
                <w:rFonts w:hint="default" w:ascii="Times New Roman" w:hAnsi="Times New Roman" w:cs="Times New Roman"/>
                <w:color w:val="000000"/>
                <w:sz w:val="15"/>
                <w:szCs w:val="15"/>
                <w:highlight w:val="none"/>
                <w:shd w:val="clear" w:color="auto" w:fill="FFFFFF"/>
                <w:lang w:bidi="ar"/>
              </w:rPr>
              <w:t>severe skin disease, or frequent skin rashes</w:t>
            </w:r>
            <w:r>
              <w:rPr>
                <w:rFonts w:hint="default" w:ascii="Times New Roman" w:hAnsi="Times New Roman" w:cs="Times New Roman"/>
                <w:color w:val="000000"/>
                <w:sz w:val="15"/>
                <w:szCs w:val="15"/>
                <w:highlight w:val="none"/>
                <w:shd w:val="clear" w:color="auto" w:fill="FFFFFF"/>
                <w:lang w:val="en-US" w:eastAsia="zh-CN" w:bidi="ar"/>
              </w:rPr>
              <w:t>, had abused drugs or alcohol within the last 3 months; had a history of severe mental illness; had lung cancer or unstable cardiovascular disease (e.g., unstable angina, severe congestive heart failure, or uncontrolled hypertension); or had used supplemental oxygen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Hutchison et al. (2004)</w:t>
            </w:r>
            <w:r>
              <w:rPr>
                <w:rFonts w:hint="default" w:ascii="Times New Roman" w:hAnsi="Times New Roman" w:cs="Times New Roman"/>
                <w:color w:val="auto"/>
                <w:kern w:val="2"/>
                <w:sz w:val="15"/>
                <w:szCs w:val="15"/>
                <w:highlight w:val="none"/>
                <w:shd w:val="clear" w:color="auto" w:fill="FFFFFF"/>
                <w:lang w:bidi="ar"/>
              </w:rPr>
              <w:t xml:space="preserve"> [5</w:t>
            </w:r>
            <w:r>
              <w:rPr>
                <w:rFonts w:hint="eastAsia" w:ascii="Times New Roman" w:hAnsi="Times New Roman" w:cs="Times New Roman"/>
                <w:color w:val="auto"/>
                <w:kern w:val="2"/>
                <w:sz w:val="15"/>
                <w:szCs w:val="15"/>
                <w:highlight w:val="none"/>
                <w:shd w:val="clear" w:color="auto" w:fill="FFFFFF"/>
                <w:lang w:val="en-US" w:eastAsia="zh-CN" w:bidi="ar"/>
              </w:rPr>
              <w:t>7</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B7DDE8"/>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(average no. cigarettes/day: placebo group: 15.2</w:t>
            </w:r>
            <w:r>
              <w:rPr>
                <w:rFonts w:hint="default" w:ascii="Times New Roman" w:hAnsi="Times New Roman" w:cs="Times New Roman"/>
                <w:color w:val="000000"/>
                <w:sz w:val="15"/>
                <w:szCs w:val="15"/>
                <w:highlight w:val="none"/>
                <w:lang w:val="en-US" w:eastAsia="zh-CN"/>
              </w:rPr>
              <w:t>±</w:t>
            </w:r>
            <w:r>
              <w:rPr>
                <w:rFonts w:hint="default" w:ascii="Times New Roman" w:hAnsi="Times New Roman" w:cs="Times New Roman"/>
                <w:color w:val="000000"/>
                <w:sz w:val="15"/>
                <w:szCs w:val="15"/>
                <w:highlight w:val="none"/>
                <w:shd w:val="clear" w:color="auto" w:fill="FFFFFF"/>
                <w:lang w:val="en-US" w:eastAsia="zh-CN" w:bidi="ar"/>
              </w:rPr>
              <w:t>7.0, olanzapine group: 15.6</w:t>
            </w:r>
            <w:r>
              <w:rPr>
                <w:rFonts w:hint="default" w:ascii="Times New Roman" w:hAnsi="Times New Roman" w:cs="Times New Roman"/>
                <w:color w:val="000000"/>
                <w:sz w:val="15"/>
                <w:szCs w:val="15"/>
                <w:highlight w:val="none"/>
                <w:lang w:val="en-US" w:eastAsia="zh-CN"/>
              </w:rPr>
              <w:t>±</w:t>
            </w:r>
            <w:r>
              <w:rPr>
                <w:rFonts w:hint="default" w:ascii="Times New Roman" w:hAnsi="Times New Roman" w:cs="Times New Roman"/>
                <w:color w:val="000000"/>
                <w:sz w:val="15"/>
                <w:szCs w:val="15"/>
                <w:highlight w:val="none"/>
                <w:shd w:val="clear" w:color="auto" w:fill="FFFFFF"/>
                <w:lang w:val="en-US" w:eastAsia="zh-CN" w:bidi="ar"/>
              </w:rPr>
              <w:t>4.5)</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B7DDE8"/>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B7DDE8"/>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bidi="ar"/>
              </w:rPr>
              <w:t>Ha</w:t>
            </w:r>
            <w:r>
              <w:rPr>
                <w:rFonts w:hint="default" w:ascii="Times New Roman" w:hAnsi="Times New Roman" w:cs="Times New Roman"/>
                <w:color w:val="000000"/>
                <w:sz w:val="15"/>
                <w:szCs w:val="15"/>
                <w:highlight w:val="none"/>
                <w:shd w:val="clear" w:color="auto" w:fill="FFFFFF"/>
                <w:lang w:val="en-US" w:eastAsia="zh-CN" w:bidi="ar"/>
              </w:rPr>
              <w:t>d a</w:t>
            </w:r>
            <w:r>
              <w:rPr>
                <w:rFonts w:hint="default" w:ascii="Times New Roman" w:hAnsi="Times New Roman" w:cs="Times New Roman"/>
                <w:color w:val="000000"/>
                <w:sz w:val="15"/>
                <w:szCs w:val="15"/>
                <w:highlight w:val="none"/>
                <w:shd w:val="clear" w:color="auto" w:fill="FFFFFF"/>
                <w:lang w:bidi="ar"/>
              </w:rPr>
              <w:t xml:space="preserve"> breath alcohol level of zero before each session</w:t>
            </w:r>
            <w:r>
              <w:rPr>
                <w:rFonts w:hint="default" w:ascii="Times New Roman" w:hAnsi="Times New Roman" w:cs="Times New Roman"/>
                <w:color w:val="000000"/>
                <w:sz w:val="15"/>
                <w:szCs w:val="15"/>
                <w:highlight w:val="none"/>
                <w:shd w:val="clear" w:color="auto" w:fill="FFFFFF"/>
                <w:lang w:val="en-US" w:eastAsia="zh-CN" w:bidi="ar"/>
              </w:rPr>
              <w:t>, no contraindications for the use of the study medications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adjustRightInd w:val="0"/>
              <w:snapToGrid w:val="0"/>
              <w:jc w:val="left"/>
              <w:rPr>
                <w:rFonts w:hint="default" w:ascii="Times New Roman" w:hAnsi="Times New Roman" w:cs="Times New Roman"/>
                <w:color w:val="000000"/>
                <w:sz w:val="15"/>
                <w:szCs w:val="15"/>
                <w:highlight w:val="none"/>
                <w:shd w:val="clear" w:color="auto" w:fill="FFFFFF"/>
              </w:rPr>
            </w:pPr>
            <w:r>
              <w:rPr>
                <w:rFonts w:hint="default" w:ascii="Times New Roman" w:hAnsi="Times New Roman" w:cs="Times New Roman"/>
                <w:color w:val="auto"/>
                <w:sz w:val="15"/>
                <w:szCs w:val="15"/>
                <w:highlight w:val="none"/>
                <w:shd w:val="clear" w:color="auto" w:fill="FFFFFF"/>
                <w:lang w:bidi="ar"/>
              </w:rPr>
              <w:t>Waters et al.</w:t>
            </w:r>
            <w:r>
              <w:rPr>
                <w:rFonts w:hint="default" w:ascii="Times New Roman" w:hAnsi="Times New Roman" w:eastAsia="URWPalladioL-Roma" w:cs="Times New Roman"/>
                <w:color w:val="auto"/>
                <w:sz w:val="15"/>
                <w:szCs w:val="15"/>
                <w:highlight w:val="none"/>
                <w:lang w:bidi="ar"/>
              </w:rPr>
              <w:t xml:space="preserve"> </w:t>
            </w:r>
            <w:r>
              <w:rPr>
                <w:rFonts w:hint="default" w:ascii="Times New Roman" w:hAnsi="Times New Roman" w:cs="Times New Roman"/>
                <w:color w:val="auto"/>
                <w:sz w:val="15"/>
                <w:szCs w:val="15"/>
                <w:highlight w:val="none"/>
                <w:shd w:val="clear" w:color="auto" w:fill="FFFFFF"/>
                <w:lang w:bidi="ar"/>
              </w:rPr>
              <w:t>(2004) [</w:t>
            </w:r>
            <w:r>
              <w:rPr>
                <w:rFonts w:hint="eastAsia" w:ascii="Times New Roman" w:hAnsi="Times New Roman" w:cs="Times New Roman"/>
                <w:color w:val="auto"/>
                <w:sz w:val="15"/>
                <w:szCs w:val="15"/>
                <w:highlight w:val="none"/>
                <w:shd w:val="clear" w:color="auto" w:fill="FFFFFF"/>
                <w:lang w:val="en-US" w:eastAsia="zh-CN" w:bidi="ar"/>
              </w:rPr>
              <w:t>72</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FFFFFF"/>
          </w:tcPr>
          <w:p>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 xml:space="preserve">NG (smoking for at least 5 years and </w:t>
            </w:r>
          </w:p>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to be smoking at least 15 cigarettes per day)</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FFFFFF"/>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FFFFFF"/>
          </w:tcPr>
          <w:p>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snapToGrid w:val="0"/>
              <w:jc w:val="left"/>
              <w:rPr>
                <w:rFonts w:hint="default" w:ascii="Times New Roman" w:hAnsi="Times New Roman" w:cs="Times New Roman"/>
                <w:color w:val="000000"/>
                <w:sz w:val="15"/>
                <w:szCs w:val="15"/>
                <w:highlight w:val="none"/>
                <w:shd w:val="clear" w:color="auto" w:fill="FFFFFF"/>
              </w:rPr>
            </w:pPr>
            <w:r>
              <w:rPr>
                <w:rFonts w:hint="default" w:ascii="Times New Roman" w:hAnsi="Times New Roman" w:cs="Times New Roman"/>
                <w:color w:val="auto"/>
                <w:sz w:val="15"/>
                <w:szCs w:val="15"/>
                <w:highlight w:val="none"/>
                <w:shd w:val="clear" w:color="auto" w:fill="FFFFFF"/>
                <w:lang w:bidi="ar"/>
              </w:rPr>
              <w:t>Mahler et al. (2005) [5</w:t>
            </w:r>
            <w:r>
              <w:rPr>
                <w:rFonts w:hint="eastAsia" w:ascii="Times New Roman" w:hAnsi="Times New Roman" w:cs="Times New Roman"/>
                <w:color w:val="auto"/>
                <w:sz w:val="15"/>
                <w:szCs w:val="15"/>
                <w:highlight w:val="none"/>
                <w:shd w:val="clear" w:color="auto" w:fill="FFFFFF"/>
                <w:lang w:val="en-US" w:eastAsia="zh-CN" w:bidi="ar"/>
              </w:rPr>
              <w:t>8</w:t>
            </w:r>
            <w:r>
              <w:rPr>
                <w:rFonts w:hint="default" w:ascii="Times New Roman" w:hAnsi="Times New Roman" w:cs="Times New Roman"/>
                <w:color w:val="auto"/>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B7DDE8"/>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(smoking an average of 21</w:t>
            </w:r>
            <w:r>
              <w:rPr>
                <w:rFonts w:hint="default" w:ascii="Times New Roman" w:hAnsi="Times New Roman" w:cs="Times New Roman"/>
                <w:color w:val="000000"/>
                <w:sz w:val="15"/>
                <w:szCs w:val="15"/>
                <w:highlight w:val="none"/>
                <w:lang w:val="en-US" w:eastAsia="zh-CN"/>
              </w:rPr>
              <w:t>±</w:t>
            </w:r>
            <w:r>
              <w:rPr>
                <w:rFonts w:hint="default" w:ascii="Times New Roman" w:hAnsi="Times New Roman" w:cs="Times New Roman"/>
                <w:color w:val="000000"/>
                <w:sz w:val="15"/>
                <w:szCs w:val="15"/>
                <w:highlight w:val="none"/>
                <w:shd w:val="clear" w:color="auto" w:fill="FFFFFF"/>
                <w:lang w:val="en-US" w:eastAsia="zh-CN" w:bidi="ar"/>
              </w:rPr>
              <w:t>5.4 cigarettes/day, had been smoking for an average of 12</w:t>
            </w:r>
            <w:r>
              <w:rPr>
                <w:rFonts w:hint="default" w:ascii="Times New Roman" w:hAnsi="Times New Roman" w:cs="Times New Roman"/>
                <w:color w:val="000000"/>
                <w:sz w:val="15"/>
                <w:szCs w:val="15"/>
                <w:highlight w:val="none"/>
                <w:lang w:val="en-US" w:eastAsia="zh-CN"/>
              </w:rPr>
              <w:t>±</w:t>
            </w:r>
            <w:r>
              <w:rPr>
                <w:rFonts w:hint="default" w:ascii="Times New Roman" w:hAnsi="Times New Roman" w:cs="Times New Roman"/>
                <w:color w:val="000000"/>
                <w:sz w:val="15"/>
                <w:szCs w:val="15"/>
                <w:highlight w:val="none"/>
                <w:shd w:val="clear" w:color="auto" w:fill="FFFFFF"/>
                <w:lang w:val="en-US" w:eastAsia="zh-CN" w:bidi="ar"/>
              </w:rPr>
              <w:t>7.6 years)</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B7DDE8"/>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B7DDE8"/>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adjustRightInd w:val="0"/>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Morissette et al.</w:t>
            </w:r>
            <w:r>
              <w:rPr>
                <w:rFonts w:hint="default" w:ascii="Times New Roman" w:hAnsi="Times New Roman" w:eastAsia="URWPalladioL-Roma" w:cs="Times New Roman"/>
                <w:color w:val="auto"/>
                <w:sz w:val="15"/>
                <w:szCs w:val="15"/>
                <w:highlight w:val="none"/>
                <w:lang w:bidi="ar"/>
              </w:rPr>
              <w:t xml:space="preserve"> </w:t>
            </w:r>
            <w:r>
              <w:rPr>
                <w:rFonts w:hint="default" w:ascii="Times New Roman" w:hAnsi="Times New Roman" w:cs="Times New Roman"/>
                <w:color w:val="auto"/>
                <w:sz w:val="15"/>
                <w:szCs w:val="15"/>
                <w:highlight w:val="none"/>
                <w:shd w:val="clear" w:color="auto" w:fill="FFFFFF"/>
                <w:lang w:bidi="ar"/>
              </w:rPr>
              <w:t>(2005) [</w:t>
            </w:r>
            <w:r>
              <w:rPr>
                <w:rFonts w:hint="default" w:ascii="Times New Roman" w:hAnsi="Times New Roman" w:cs="Times New Roman"/>
                <w:color w:val="auto"/>
                <w:kern w:val="2"/>
                <w:sz w:val="15"/>
                <w:szCs w:val="15"/>
                <w:highlight w:val="none"/>
                <w:shd w:val="clear" w:color="auto" w:fill="FFFFFF"/>
                <w:lang w:bidi="ar"/>
              </w:rPr>
              <w:t>7</w:t>
            </w:r>
            <w:r>
              <w:rPr>
                <w:rFonts w:hint="eastAsia" w:ascii="Times New Roman" w:hAnsi="Times New Roman" w:cs="Times New Roman"/>
                <w:color w:val="auto"/>
                <w:kern w:val="2"/>
                <w:sz w:val="15"/>
                <w:szCs w:val="15"/>
                <w:highlight w:val="none"/>
                <w:shd w:val="clear" w:color="auto" w:fill="FFFFFF"/>
                <w:lang w:val="en-US" w:eastAsia="zh-CN" w:bidi="ar"/>
              </w:rPr>
              <w:t>3</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FFFFFF"/>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(daily moderate to heavy smokers who smoking 15-40 cigarettes per day)</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FFFFFF"/>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A</w:t>
            </w:r>
            <w:r>
              <w:rPr>
                <w:rFonts w:hint="default" w:ascii="Times New Roman" w:hAnsi="Times New Roman" w:cs="Times New Roman"/>
                <w:color w:val="000000"/>
                <w:sz w:val="15"/>
                <w:szCs w:val="15"/>
                <w:highlight w:val="none"/>
                <w:shd w:val="clear" w:color="auto" w:fill="FFFFFF"/>
                <w:lang w:bidi="ar"/>
              </w:rPr>
              <w:t xml:space="preserve"> previous history of using the nicotine patch</w:t>
            </w:r>
            <w:r>
              <w:rPr>
                <w:rFonts w:hint="default" w:ascii="Times New Roman" w:hAnsi="Times New Roman" w:cs="Times New Roman"/>
                <w:color w:val="000000"/>
                <w:sz w:val="15"/>
                <w:szCs w:val="15"/>
                <w:highlight w:val="none"/>
                <w:shd w:val="clear" w:color="auto" w:fill="FFFFFF"/>
                <w:lang w:val="en-US" w:eastAsia="zh-CN" w:bidi="ar"/>
              </w:rPr>
              <w:t>; currently taking anxiolytics, antidepressants, cardiac medications (e.g., beta blockers), asthma medication, or over-the-counter diet medications</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FFFFFF"/>
          </w:tcPr>
          <w:p>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val="en-US" w:bidi="ar"/>
              </w:rPr>
            </w:pPr>
            <w:r>
              <w:rPr>
                <w:rFonts w:hint="default" w:ascii="Times New Roman" w:hAnsi="Times New Roman" w:cs="Times New Roman"/>
                <w:color w:val="000000"/>
                <w:sz w:val="15"/>
                <w:szCs w:val="15"/>
                <w:highlight w:val="none"/>
                <w:shd w:val="clear" w:color="auto" w:fill="FFFFFF"/>
                <w:lang w:val="en-US" w:eastAsia="zh-CN" w:bidi="ar"/>
              </w:rPr>
              <w:t>Endorsed a medical history that contraindicated use of the nicotine patch (e.g., heart disease, high blood pressure, allergy to adhesive tape, pregnancy); possible alcohol or substance disorders by scoring 6 or higher on the Drug Abuse Screening Test or greater than 12 on the Alcohol Dependence Scale; endorsed current Axis I disorders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adjustRightInd w:val="0"/>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Niaura et al.</w:t>
            </w:r>
            <w:r>
              <w:rPr>
                <w:rFonts w:hint="default" w:ascii="Times New Roman" w:hAnsi="Times New Roman" w:eastAsia="URWPalladioL-Roma" w:cs="Times New Roman"/>
                <w:color w:val="auto"/>
                <w:sz w:val="15"/>
                <w:szCs w:val="15"/>
                <w:highlight w:val="none"/>
                <w:lang w:bidi="ar"/>
              </w:rPr>
              <w:t xml:space="preserve"> </w:t>
            </w:r>
            <w:r>
              <w:rPr>
                <w:rFonts w:hint="default" w:ascii="Times New Roman" w:hAnsi="Times New Roman" w:cs="Times New Roman"/>
                <w:color w:val="auto"/>
                <w:sz w:val="15"/>
                <w:szCs w:val="15"/>
                <w:highlight w:val="none"/>
                <w:shd w:val="clear" w:color="auto" w:fill="FFFFFF"/>
                <w:lang w:bidi="ar"/>
              </w:rPr>
              <w:t>(2005)</w:t>
            </w:r>
            <w:r>
              <w:rPr>
                <w:rFonts w:hint="default" w:ascii="Times New Roman" w:hAnsi="Times New Roman" w:cs="Times New Roman"/>
                <w:color w:val="auto"/>
                <w:kern w:val="2"/>
                <w:sz w:val="15"/>
                <w:szCs w:val="15"/>
                <w:highlight w:val="none"/>
                <w:shd w:val="clear" w:color="auto" w:fill="FFFFFF"/>
                <w:lang w:bidi="ar"/>
              </w:rPr>
              <w:t xml:space="preserve"> [7</w:t>
            </w:r>
            <w:r>
              <w:rPr>
                <w:rFonts w:hint="eastAsia" w:ascii="Times New Roman" w:hAnsi="Times New Roman" w:cs="Times New Roman"/>
                <w:color w:val="auto"/>
                <w:kern w:val="2"/>
                <w:sz w:val="15"/>
                <w:szCs w:val="15"/>
                <w:highlight w:val="none"/>
                <w:shd w:val="clear" w:color="auto" w:fill="FFFFFF"/>
                <w:lang w:val="en-US" w:eastAsia="zh-CN" w:bidi="ar"/>
              </w:rPr>
              <w:t>4</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B7DDE8"/>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(smoking 10-24 cigarettes a day continuously for the last 3 years)</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B7DDE8"/>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U</w:t>
            </w:r>
            <w:r>
              <w:rPr>
                <w:rFonts w:hint="default" w:ascii="Times New Roman" w:hAnsi="Times New Roman" w:cs="Times New Roman"/>
                <w:color w:val="000000"/>
                <w:sz w:val="15"/>
                <w:szCs w:val="15"/>
                <w:highlight w:val="none"/>
                <w:shd w:val="clear" w:color="auto" w:fill="FFFFFF"/>
                <w:lang w:bidi="ar"/>
              </w:rPr>
              <w:t>se of narcotics or anxiolytics within 30 days of study enrollment; introduction of antidepressants in the last three months; use of St John’s Wort or kava-kava within 3 months; use of xanthine-derived bronchodilators, sympathomimetic agents, or alpha-adrenergic blocking agents; prescription medication for asthma (excluding inhaled steroids and inhaled beta agonists); had used any investigational drug within 30 days</w:t>
            </w:r>
            <w:r>
              <w:rPr>
                <w:rFonts w:hint="default" w:ascii="Times New Roman" w:hAnsi="Times New Roman" w:cs="Times New Roman"/>
                <w:color w:val="000000"/>
                <w:sz w:val="15"/>
                <w:szCs w:val="15"/>
                <w:highlight w:val="none"/>
                <w:shd w:val="clear" w:color="auto" w:fill="FFFFFF"/>
                <w:lang w:val="en-US" w:eastAsia="zh-CN" w:bidi="ar"/>
              </w:rPr>
              <w:t>; and medication which, in the opinion of the investigators, could interfere with the conduct of the study</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B7DDE8"/>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R</w:t>
            </w:r>
            <w:r>
              <w:rPr>
                <w:rFonts w:hint="default" w:ascii="Times New Roman" w:hAnsi="Times New Roman" w:cs="Times New Roman"/>
                <w:color w:val="000000"/>
                <w:sz w:val="15"/>
                <w:szCs w:val="15"/>
                <w:highlight w:val="none"/>
                <w:shd w:val="clear" w:color="auto" w:fill="FFFFFF"/>
                <w:lang w:bidi="ar"/>
              </w:rPr>
              <w:t>outine use of tobacco other than cigarettes; use or consumption of tobacco, alcohol or caffeine/food within 10, 24 or 1 hour(s),</w:t>
            </w:r>
            <w:r>
              <w:rPr>
                <w:rFonts w:hint="default" w:ascii="Times New Roman" w:hAnsi="Times New Roman" w:cs="Times New Roman"/>
                <w:color w:val="000000"/>
                <w:sz w:val="15"/>
                <w:szCs w:val="15"/>
                <w:highlight w:val="none"/>
                <w:shd w:val="clear" w:color="auto" w:fill="FFFFFF"/>
                <w:lang w:val="en-US" w:eastAsia="zh-CN" w:bidi="ar"/>
              </w:rPr>
              <w:t xml:space="preserve"> </w:t>
            </w:r>
            <w:r>
              <w:rPr>
                <w:rFonts w:hint="default" w:ascii="Times New Roman" w:hAnsi="Times New Roman" w:cs="Times New Roman"/>
                <w:color w:val="000000"/>
                <w:sz w:val="15"/>
                <w:szCs w:val="15"/>
                <w:highlight w:val="none"/>
                <w:shd w:val="clear" w:color="auto" w:fill="FFFFFF"/>
                <w:lang w:bidi="ar"/>
              </w:rPr>
              <w:t>respectively, before the test session</w:t>
            </w:r>
            <w:r>
              <w:rPr>
                <w:rFonts w:hint="default" w:ascii="Times New Roman" w:hAnsi="Times New Roman" w:cs="Times New Roman"/>
                <w:color w:val="000000"/>
                <w:sz w:val="15"/>
                <w:szCs w:val="15"/>
                <w:highlight w:val="none"/>
                <w:shd w:val="clear" w:color="auto" w:fill="FFFFFF"/>
                <w:lang w:val="en-US" w:eastAsia="zh-CN" w:bidi="ar"/>
              </w:rPr>
              <w:t>; alcohol or drug abuse within 3 months of study enrollment; medical history of congestive heart failure, angina or an acute cardiovascular disorder; chronically dry mouth; active esophagitis or peptic ulcer disease; uncontrolled hyperthyroidism or insulin-dependent diabetes mellitus; history of severe mental illness; and medical condition which, in the opinion of the investigators, could interfere with the conduct of the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snapToGrid w:val="0"/>
              <w:jc w:val="left"/>
              <w:rPr>
                <w:rFonts w:hint="default" w:ascii="Times New Roman" w:hAnsi="Times New Roman" w:cs="Times New Roman"/>
                <w:color w:val="000000"/>
                <w:sz w:val="15"/>
                <w:szCs w:val="15"/>
                <w:highlight w:val="none"/>
                <w:shd w:val="clear" w:color="auto" w:fill="FFFFFF"/>
              </w:rPr>
            </w:pPr>
            <w:r>
              <w:rPr>
                <w:rFonts w:hint="default" w:ascii="Times New Roman" w:hAnsi="Times New Roman" w:cs="Times New Roman"/>
                <w:color w:val="auto"/>
                <w:sz w:val="15"/>
                <w:szCs w:val="15"/>
                <w:highlight w:val="none"/>
                <w:shd w:val="clear" w:color="auto" w:fill="FFFFFF"/>
                <w:lang w:bidi="ar"/>
              </w:rPr>
              <w:t>Reid et al. (2007) [</w:t>
            </w:r>
            <w:r>
              <w:rPr>
                <w:rFonts w:hint="default" w:ascii="Times New Roman" w:hAnsi="Times New Roman" w:cs="Times New Roman"/>
                <w:color w:val="auto"/>
                <w:kern w:val="2"/>
                <w:sz w:val="15"/>
                <w:szCs w:val="15"/>
                <w:highlight w:val="none"/>
                <w:shd w:val="clear" w:color="auto" w:fill="FFFFFF"/>
                <w:lang w:bidi="ar"/>
              </w:rPr>
              <w:t>5</w:t>
            </w:r>
            <w:r>
              <w:rPr>
                <w:rFonts w:hint="eastAsia" w:ascii="Times New Roman" w:hAnsi="Times New Roman" w:cs="Times New Roman"/>
                <w:color w:val="auto"/>
                <w:kern w:val="2"/>
                <w:sz w:val="15"/>
                <w:szCs w:val="15"/>
                <w:highlight w:val="none"/>
                <w:shd w:val="clear" w:color="auto" w:fill="FFFFFF"/>
                <w:lang w:val="en-US" w:eastAsia="zh-CN" w:bidi="ar"/>
              </w:rPr>
              <w:t>9</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FFFFFF"/>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(smoking at least 15 cigarettes/day)</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FFFFFF"/>
          </w:tcPr>
          <w:p>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E</w:t>
            </w:r>
            <w:r>
              <w:rPr>
                <w:rFonts w:hint="default" w:ascii="Times New Roman" w:hAnsi="Times New Roman" w:cs="Times New Roman"/>
                <w:color w:val="000000"/>
                <w:sz w:val="15"/>
                <w:szCs w:val="15"/>
                <w:highlight w:val="none"/>
                <w:shd w:val="clear" w:color="auto" w:fill="FFFFFF"/>
                <w:lang w:bidi="ar"/>
              </w:rPr>
              <w:t>nrollment in smoking cessation treatment</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FFFFFF"/>
          </w:tcPr>
          <w:p>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E</w:t>
            </w:r>
            <w:r>
              <w:rPr>
                <w:rFonts w:hint="default" w:ascii="Times New Roman" w:hAnsi="Times New Roman" w:cs="Times New Roman"/>
                <w:color w:val="000000"/>
                <w:sz w:val="15"/>
                <w:szCs w:val="15"/>
                <w:highlight w:val="none"/>
                <w:shd w:val="clear" w:color="auto" w:fill="FFFFFF"/>
                <w:lang w:bidi="ar"/>
              </w:rPr>
              <w:t>vidence of current depression (BDI &gt;17), current drug or alcohol dependence, current axis-I psychiatric</w:t>
            </w:r>
            <w:r>
              <w:rPr>
                <w:rFonts w:hint="default" w:ascii="Times New Roman" w:hAnsi="Times New Roman" w:cs="Times New Roman"/>
                <w:color w:val="000000"/>
                <w:sz w:val="15"/>
                <w:szCs w:val="15"/>
                <w:highlight w:val="none"/>
                <w:shd w:val="clear" w:color="auto" w:fill="FFFFFF"/>
                <w:lang w:val="en-US" w:eastAsia="zh-CN" w:bidi="ar"/>
              </w:rPr>
              <w:t xml:space="preserve"> </w:t>
            </w:r>
            <w:r>
              <w:rPr>
                <w:rFonts w:hint="default" w:ascii="Times New Roman" w:hAnsi="Times New Roman" w:cs="Times New Roman"/>
                <w:color w:val="000000"/>
                <w:sz w:val="15"/>
                <w:szCs w:val="15"/>
                <w:highlight w:val="none"/>
                <w:shd w:val="clear" w:color="auto" w:fill="FFFFFF"/>
                <w:lang w:bidi="ar"/>
              </w:rPr>
              <w:t>disorders which require medication treatment, and current, or within the last 6 months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Liu et al. (2009) [</w:t>
            </w:r>
            <w:r>
              <w:rPr>
                <w:rFonts w:hint="default" w:ascii="Times New Roman" w:hAnsi="Times New Roman" w:cs="Times New Roman"/>
                <w:color w:val="auto"/>
                <w:kern w:val="2"/>
                <w:sz w:val="15"/>
                <w:szCs w:val="15"/>
                <w:highlight w:val="none"/>
                <w:shd w:val="clear" w:color="auto" w:fill="FFFFFF"/>
                <w:lang w:bidi="ar"/>
              </w:rPr>
              <w:t>9</w:t>
            </w:r>
            <w:r>
              <w:rPr>
                <w:rFonts w:hint="eastAsia" w:ascii="Times New Roman" w:hAnsi="Times New Roman" w:cs="Times New Roman"/>
                <w:color w:val="auto"/>
                <w:kern w:val="2"/>
                <w:sz w:val="15"/>
                <w:szCs w:val="15"/>
                <w:highlight w:val="none"/>
                <w:shd w:val="clear" w:color="auto" w:fill="FFFFFF"/>
                <w:lang w:val="en-US" w:eastAsia="zh-CN" w:bidi="ar"/>
              </w:rPr>
              <w:t>7</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B7DDE8"/>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(smoking 5-10 cigarettes/day and scoring &lt;5 on the FTND for light smokers; or smoking ≥15 cigarettes/day continuously for at least 12 months prior to screening and scoring ≥6 on the FTND for heavy smokers)</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B7DDE8"/>
          </w:tcPr>
          <w:p>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val="en-US" w:bidi="ar"/>
              </w:rPr>
            </w:pPr>
            <w:r>
              <w:rPr>
                <w:rFonts w:hint="default" w:ascii="Times New Roman" w:hAnsi="Times New Roman" w:cs="Times New Roman"/>
                <w:color w:val="000000"/>
                <w:sz w:val="15"/>
                <w:szCs w:val="15"/>
                <w:highlight w:val="none"/>
                <w:shd w:val="clear" w:color="auto" w:fill="FFFFFF"/>
                <w:lang w:val="en-US" w:eastAsia="zh-CN" w:bidi="ar"/>
              </w:rPr>
              <w:t>Current use of antidepressants; self report of treatment with any prescription drug during the previous 2 weeks or with any over-the-counter drug during the 3 days prior to the experimental session</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B7DDE8"/>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A</w:t>
            </w:r>
            <w:r>
              <w:rPr>
                <w:rFonts w:hint="default" w:ascii="Times New Roman" w:hAnsi="Times New Roman" w:cs="Times New Roman"/>
                <w:color w:val="000000"/>
                <w:sz w:val="15"/>
                <w:szCs w:val="15"/>
                <w:highlight w:val="none"/>
                <w:shd w:val="clear" w:color="auto" w:fill="FFFFFF"/>
                <w:lang w:bidi="ar"/>
              </w:rPr>
              <w:t>buse of or dependence on other drugs</w:t>
            </w:r>
            <w:r>
              <w:rPr>
                <w:rFonts w:hint="default" w:ascii="Times New Roman" w:hAnsi="Times New Roman" w:cs="Times New Roman"/>
                <w:color w:val="000000"/>
                <w:sz w:val="15"/>
                <w:szCs w:val="15"/>
                <w:highlight w:val="none"/>
                <w:shd w:val="clear" w:color="auto" w:fill="FFFFFF"/>
                <w:lang w:val="en-US" w:eastAsia="zh-CN" w:bidi="ar"/>
              </w:rPr>
              <w:t xml:space="preserve"> </w:t>
            </w:r>
            <w:r>
              <w:rPr>
                <w:rFonts w:hint="default" w:ascii="Times New Roman" w:hAnsi="Times New Roman" w:cs="Times New Roman"/>
                <w:color w:val="000000"/>
                <w:sz w:val="15"/>
                <w:szCs w:val="15"/>
                <w:highlight w:val="none"/>
                <w:shd w:val="clear" w:color="auto" w:fill="FFFFFF"/>
                <w:lang w:bidi="ar"/>
              </w:rPr>
              <w:t>(opioid and methamphetamine)</w:t>
            </w:r>
            <w:r>
              <w:rPr>
                <w:rFonts w:hint="default" w:ascii="Times New Roman" w:hAnsi="Times New Roman" w:cs="Times New Roman"/>
                <w:color w:val="000000"/>
                <w:sz w:val="15"/>
                <w:szCs w:val="15"/>
                <w:highlight w:val="none"/>
                <w:shd w:val="clear" w:color="auto" w:fill="FFFFFF"/>
                <w:lang w:val="en-US" w:eastAsia="zh-CN" w:bidi="ar"/>
              </w:rPr>
              <w:t>; current or past history of DSM-IV Axis I disorders; current diagnosis of depression; clinically evident cognitive impairment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snapToGrid w:val="0"/>
              <w:jc w:val="left"/>
              <w:rPr>
                <w:rFonts w:hint="default" w:ascii="Times New Roman" w:hAnsi="Times New Roman" w:cs="Times New Roman"/>
                <w:color w:val="000000"/>
                <w:sz w:val="15"/>
                <w:szCs w:val="15"/>
                <w:highlight w:val="none"/>
                <w:shd w:val="clear" w:color="auto" w:fill="FFFFFF"/>
              </w:rPr>
            </w:pPr>
            <w:r>
              <w:rPr>
                <w:rFonts w:hint="default" w:ascii="Times New Roman" w:hAnsi="Times New Roman" w:cs="Times New Roman"/>
                <w:color w:val="auto"/>
                <w:sz w:val="15"/>
                <w:szCs w:val="15"/>
                <w:highlight w:val="none"/>
                <w:shd w:val="clear" w:color="auto" w:fill="FFFFFF"/>
                <w:lang w:bidi="ar"/>
              </w:rPr>
              <w:t>Hussain et al. (2010) [</w:t>
            </w:r>
            <w:r>
              <w:rPr>
                <w:rFonts w:hint="eastAsia" w:ascii="Times New Roman" w:hAnsi="Times New Roman" w:cs="Times New Roman"/>
                <w:color w:val="auto"/>
                <w:sz w:val="15"/>
                <w:szCs w:val="15"/>
                <w:highlight w:val="none"/>
                <w:shd w:val="clear" w:color="auto" w:fill="FFFFFF"/>
                <w:lang w:val="en-US" w:eastAsia="zh-CN" w:bidi="ar"/>
              </w:rPr>
              <w:t>91</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FFFFFF"/>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(smoking ≥10 cigarettes/day)</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FFFFFF"/>
          </w:tcPr>
          <w:p>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bidi="ar"/>
              </w:rPr>
              <w:t>regular users of psychotropic medications</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FFFFFF"/>
          </w:tcPr>
          <w:p>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H</w:t>
            </w:r>
            <w:r>
              <w:rPr>
                <w:rFonts w:hint="default" w:ascii="Times New Roman" w:hAnsi="Times New Roman" w:cs="Times New Roman"/>
                <w:color w:val="000000"/>
                <w:sz w:val="15"/>
                <w:szCs w:val="15"/>
                <w:highlight w:val="none"/>
                <w:shd w:val="clear" w:color="auto" w:fill="FFFFFF"/>
                <w:lang w:bidi="ar"/>
              </w:rPr>
              <w:t>ad psychiatric comorbidity, current substance abuse or dependence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Brandon et al. (2011) [</w:t>
            </w:r>
            <w:r>
              <w:rPr>
                <w:rFonts w:hint="eastAsia" w:ascii="Times New Roman" w:hAnsi="Times New Roman" w:cs="Times New Roman"/>
                <w:color w:val="auto"/>
                <w:sz w:val="15"/>
                <w:szCs w:val="15"/>
                <w:highlight w:val="none"/>
                <w:shd w:val="clear" w:color="auto" w:fill="FFFFFF"/>
                <w:lang w:val="en-US" w:eastAsia="zh-CN" w:bidi="ar"/>
              </w:rPr>
              <w:t>60</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B7DDE8"/>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(smoking at least 15 cigarettes daily)</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B7DDE8"/>
          </w:tcPr>
          <w:p>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U</w:t>
            </w:r>
            <w:r>
              <w:rPr>
                <w:rFonts w:hint="default" w:ascii="Times New Roman" w:hAnsi="Times New Roman" w:cs="Times New Roman"/>
                <w:color w:val="000000"/>
                <w:sz w:val="15"/>
                <w:szCs w:val="15"/>
                <w:highlight w:val="none"/>
                <w:shd w:val="clear" w:color="auto" w:fill="FFFFFF"/>
                <w:lang w:bidi="ar"/>
              </w:rPr>
              <w:t>sing other smoking cessation medications</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B7DDE8"/>
          </w:tcPr>
          <w:p>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C</w:t>
            </w:r>
            <w:r>
              <w:rPr>
                <w:rFonts w:hint="default" w:ascii="Times New Roman" w:hAnsi="Times New Roman" w:cs="Times New Roman"/>
                <w:color w:val="000000"/>
                <w:sz w:val="15"/>
                <w:szCs w:val="15"/>
                <w:highlight w:val="none"/>
                <w:shd w:val="clear" w:color="auto" w:fill="FFFFFF"/>
                <w:lang w:bidi="ar"/>
              </w:rPr>
              <w:t>urrent mood or psychotic disorders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snapToGrid w:val="0"/>
              <w:jc w:val="left"/>
              <w:rPr>
                <w:rFonts w:hint="default" w:ascii="Times New Roman" w:hAnsi="Times New Roman" w:cs="Times New Roman"/>
                <w:color w:val="000000"/>
                <w:sz w:val="15"/>
                <w:szCs w:val="15"/>
                <w:highlight w:val="none"/>
                <w:shd w:val="clear" w:color="auto" w:fill="FFFFFF"/>
              </w:rPr>
            </w:pPr>
            <w:r>
              <w:rPr>
                <w:rFonts w:hint="default" w:ascii="Times New Roman" w:hAnsi="Times New Roman" w:cs="Times New Roman"/>
                <w:color w:val="auto"/>
                <w:sz w:val="15"/>
                <w:szCs w:val="15"/>
                <w:highlight w:val="none"/>
                <w:shd w:val="clear" w:color="auto" w:fill="FFFFFF"/>
                <w:lang w:bidi="ar"/>
              </w:rPr>
              <w:t>Culbertson et al. (2011) [</w:t>
            </w:r>
            <w:r>
              <w:rPr>
                <w:rFonts w:hint="eastAsia" w:ascii="Times New Roman" w:hAnsi="Times New Roman" w:cs="Times New Roman"/>
                <w:color w:val="auto"/>
                <w:sz w:val="15"/>
                <w:szCs w:val="15"/>
                <w:highlight w:val="none"/>
                <w:shd w:val="clear" w:color="auto" w:fill="FFFFFF"/>
                <w:lang w:val="en-US" w:eastAsia="zh-CN" w:bidi="ar"/>
              </w:rPr>
              <w:t>61</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FFFFFF"/>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bidi="ar"/>
              </w:rPr>
              <w:t>DSM-IV</w:t>
            </w:r>
            <w:r>
              <w:rPr>
                <w:rFonts w:hint="default" w:ascii="Times New Roman" w:hAnsi="Times New Roman" w:cs="Times New Roman"/>
                <w:color w:val="000000"/>
                <w:sz w:val="15"/>
                <w:szCs w:val="15"/>
                <w:highlight w:val="none"/>
                <w:shd w:val="clear" w:color="auto" w:fill="FFFFFF"/>
                <w:lang w:val="en-US" w:eastAsia="zh-CN" w:bidi="ar"/>
              </w:rPr>
              <w:t xml:space="preserve"> (smoking ≥10 cigarettes per day)</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FFFFFF"/>
          </w:tcPr>
          <w:p>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C</w:t>
            </w:r>
            <w:r>
              <w:rPr>
                <w:rFonts w:hint="default" w:ascii="Times New Roman" w:hAnsi="Times New Roman" w:cs="Times New Roman"/>
                <w:color w:val="000000"/>
                <w:sz w:val="15"/>
                <w:szCs w:val="15"/>
                <w:highlight w:val="none"/>
                <w:shd w:val="clear" w:color="auto" w:fill="FFFFFF"/>
                <w:lang w:bidi="ar"/>
              </w:rPr>
              <w:t>urrent use of medications that could alter brain function</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FFFFFF"/>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H</w:t>
            </w:r>
            <w:r>
              <w:rPr>
                <w:rFonts w:hint="default" w:ascii="Times New Roman" w:hAnsi="Times New Roman" w:cs="Times New Roman"/>
                <w:color w:val="000000"/>
                <w:sz w:val="15"/>
                <w:szCs w:val="15"/>
                <w:highlight w:val="none"/>
                <w:shd w:val="clear" w:color="auto" w:fill="FFFFFF"/>
                <w:lang w:bidi="ar"/>
              </w:rPr>
              <w:t>istory of any Axis I psychiatric diagnosis other than nicotine dependence, medical conditions that might affect brain function</w:t>
            </w:r>
            <w:r>
              <w:rPr>
                <w:rFonts w:hint="default" w:ascii="Times New Roman" w:hAnsi="Times New Roman" w:cs="Times New Roman"/>
                <w:color w:val="000000"/>
                <w:sz w:val="15"/>
                <w:szCs w:val="15"/>
                <w:highlight w:val="none"/>
                <w:shd w:val="clear" w:color="auto" w:fill="FFFFFF"/>
                <w:lang w:val="en-US" w:eastAsia="zh-CN" w:bidi="ar"/>
              </w:rPr>
              <w:t xml:space="preserve">, current illicit drug use other than occasional use of </w:t>
            </w:r>
            <w:r>
              <w:rPr>
                <w:rFonts w:hint="default" w:ascii="Times New Roman" w:hAnsi="Times New Roman" w:cs="Times New Roman"/>
                <w:color w:val="000000"/>
                <w:sz w:val="15"/>
                <w:szCs w:val="15"/>
                <w:highlight w:val="none"/>
                <w:shd w:val="clear" w:color="auto" w:fill="FFFFFF"/>
                <w:lang w:val="en-US" w:eastAsia="zh-CN" w:bidi="ar"/>
              </w:rPr>
              <w:t>marijuana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snapToGrid w:val="0"/>
              <w:jc w:val="left"/>
              <w:rPr>
                <w:rFonts w:hint="default" w:ascii="Times New Roman" w:hAnsi="Times New Roman" w:cs="Times New Roman"/>
                <w:color w:val="000000"/>
                <w:sz w:val="15"/>
                <w:szCs w:val="15"/>
                <w:highlight w:val="none"/>
                <w:shd w:val="clear" w:color="auto" w:fill="FFFFFF"/>
              </w:rPr>
            </w:pPr>
            <w:r>
              <w:rPr>
                <w:rFonts w:hint="default" w:ascii="Times New Roman" w:hAnsi="Times New Roman" w:cs="Times New Roman"/>
                <w:color w:val="auto"/>
                <w:sz w:val="15"/>
                <w:szCs w:val="15"/>
                <w:highlight w:val="none"/>
                <w:shd w:val="clear" w:color="auto" w:fill="FFFFFF"/>
                <w:lang w:bidi="ar"/>
              </w:rPr>
              <w:t>Franklin et al. (2011) [</w:t>
            </w:r>
            <w:r>
              <w:rPr>
                <w:rFonts w:hint="default" w:ascii="Times New Roman" w:hAnsi="Times New Roman" w:cs="Times New Roman"/>
                <w:color w:val="auto"/>
                <w:kern w:val="2"/>
                <w:sz w:val="15"/>
                <w:szCs w:val="15"/>
                <w:highlight w:val="none"/>
                <w:shd w:val="clear" w:color="auto" w:fill="FFFFFF"/>
                <w:lang w:bidi="ar"/>
              </w:rPr>
              <w:t>4</w:t>
            </w:r>
            <w:r>
              <w:rPr>
                <w:rFonts w:hint="eastAsia" w:ascii="Times New Roman" w:hAnsi="Times New Roman" w:cs="Times New Roman"/>
                <w:color w:val="auto"/>
                <w:kern w:val="2"/>
                <w:sz w:val="15"/>
                <w:szCs w:val="15"/>
                <w:highlight w:val="none"/>
                <w:shd w:val="clear" w:color="auto" w:fill="FFFFFF"/>
                <w:lang w:val="en-US" w:eastAsia="zh-CN" w:bidi="ar"/>
              </w:rPr>
              <w:t>5</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B7DDE8"/>
          </w:tcPr>
          <w:p>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(“nicotine-dependent smokers”; pack years:</w:t>
            </w:r>
          </w:p>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12.6±2.1)</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B7DDE8"/>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B7DDE8"/>
          </w:tcPr>
          <w:p>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 xml:space="preserve">With other current substance dependence, current Axis I DSM-IV psychiatric diagnoses, significant medical conditions, an intellectual ability estimate score of 80 or less on the Weschler Abbreviated Scale of Intelligence, an abnormal structural MRI, or a history of head trauma or injury causing loss of </w:t>
            </w:r>
          </w:p>
          <w:p>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consciousness lasting longer than 3 minutes or associated with skull fracture or intercranial bleeding or who had irremovable magnetically active objects on or within their body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Ditre et al. (2012) [</w:t>
            </w:r>
            <w:r>
              <w:rPr>
                <w:rFonts w:hint="eastAsia" w:ascii="Times New Roman" w:hAnsi="Times New Roman" w:cs="Times New Roman"/>
                <w:color w:val="auto"/>
                <w:sz w:val="15"/>
                <w:szCs w:val="15"/>
                <w:highlight w:val="none"/>
                <w:shd w:val="clear" w:color="auto" w:fill="FFFFFF"/>
                <w:lang w:val="en-US" w:eastAsia="zh-CN" w:bidi="ar"/>
              </w:rPr>
              <w:t>62</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FFFFFF"/>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bidi="ar"/>
              </w:rPr>
              <w:t>DSM-IV</w:t>
            </w:r>
            <w:r>
              <w:rPr>
                <w:rFonts w:hint="default" w:ascii="Times New Roman" w:hAnsi="Times New Roman" w:cs="Times New Roman"/>
                <w:color w:val="000000"/>
                <w:sz w:val="15"/>
                <w:szCs w:val="15"/>
                <w:highlight w:val="none"/>
                <w:shd w:val="clear" w:color="auto" w:fill="FFFFFF"/>
                <w:lang w:val="en-US" w:eastAsia="zh-CN" w:bidi="ar"/>
              </w:rPr>
              <w:t xml:space="preserve"> (smoking at least 20 cigarettes per day)</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FFFFFF"/>
          </w:tcPr>
          <w:p>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U</w:t>
            </w:r>
            <w:r>
              <w:rPr>
                <w:rFonts w:hint="default" w:ascii="Times New Roman" w:hAnsi="Times New Roman" w:cs="Times New Roman"/>
                <w:color w:val="000000"/>
                <w:sz w:val="15"/>
                <w:szCs w:val="15"/>
                <w:highlight w:val="none"/>
                <w:shd w:val="clear" w:color="auto" w:fill="FFFFFF"/>
                <w:lang w:bidi="ar"/>
              </w:rPr>
              <w:t>se of any pharmacological agents that might impact treatment outcome</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FFFFFF"/>
          </w:tcPr>
          <w:p>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A</w:t>
            </w:r>
            <w:r>
              <w:rPr>
                <w:rFonts w:hint="default" w:ascii="Times New Roman" w:hAnsi="Times New Roman" w:cs="Times New Roman"/>
                <w:color w:val="000000"/>
                <w:sz w:val="15"/>
                <w:szCs w:val="15"/>
                <w:highlight w:val="none"/>
                <w:shd w:val="clear" w:color="auto" w:fill="FFFFFF"/>
                <w:lang w:bidi="ar"/>
              </w:rPr>
              <w:t xml:space="preserve"> diagnosis of schizophrenia, bipolar disorder, current major depression, dementia, or nonalcohol drug dependence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snapToGrid w:val="0"/>
              <w:jc w:val="left"/>
              <w:rPr>
                <w:rFonts w:hint="default" w:ascii="Times New Roman" w:hAnsi="Times New Roman" w:cs="Times New Roman"/>
                <w:color w:val="000000"/>
                <w:sz w:val="15"/>
                <w:szCs w:val="15"/>
                <w:highlight w:val="none"/>
                <w:shd w:val="clear" w:color="auto" w:fill="FFFFFF"/>
              </w:rPr>
            </w:pPr>
            <w:r>
              <w:rPr>
                <w:rFonts w:hint="default" w:ascii="Times New Roman" w:hAnsi="Times New Roman" w:cs="Times New Roman"/>
                <w:color w:val="auto"/>
                <w:sz w:val="15"/>
                <w:szCs w:val="15"/>
                <w:highlight w:val="none"/>
                <w:shd w:val="clear" w:color="auto" w:fill="FFFFFF"/>
                <w:lang w:bidi="ar"/>
              </w:rPr>
              <w:t>Hitsman et al. (2013) [</w:t>
            </w:r>
            <w:r>
              <w:rPr>
                <w:rFonts w:hint="default" w:ascii="Times New Roman" w:hAnsi="Times New Roman" w:cs="Times New Roman"/>
                <w:color w:val="auto"/>
                <w:kern w:val="2"/>
                <w:sz w:val="15"/>
                <w:szCs w:val="15"/>
                <w:highlight w:val="none"/>
                <w:shd w:val="clear" w:color="auto" w:fill="FFFFFF"/>
                <w:lang w:bidi="ar"/>
              </w:rPr>
              <w:t>4</w:t>
            </w:r>
            <w:r>
              <w:rPr>
                <w:rFonts w:hint="eastAsia" w:ascii="Times New Roman" w:hAnsi="Times New Roman" w:cs="Times New Roman"/>
                <w:color w:val="auto"/>
                <w:kern w:val="2"/>
                <w:sz w:val="15"/>
                <w:szCs w:val="15"/>
                <w:highlight w:val="none"/>
                <w:shd w:val="clear" w:color="auto" w:fill="FFFFFF"/>
                <w:lang w:val="en-US" w:eastAsia="zh-CN" w:bidi="ar"/>
              </w:rPr>
              <w:t>6</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B7DDE8"/>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(smoking at least 20 cigarettes/day on average during the prior year)</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B7DDE8"/>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T</w:t>
            </w:r>
            <w:r>
              <w:rPr>
                <w:rFonts w:hint="default" w:ascii="Times New Roman" w:hAnsi="Times New Roman" w:cs="Times New Roman"/>
                <w:color w:val="000000"/>
                <w:sz w:val="15"/>
                <w:szCs w:val="15"/>
                <w:highlight w:val="none"/>
                <w:shd w:val="clear" w:color="auto" w:fill="FFFFFF"/>
                <w:lang w:bidi="ar"/>
              </w:rPr>
              <w:t>reatment with another investigational drug</w:t>
            </w:r>
            <w:r>
              <w:rPr>
                <w:rFonts w:hint="default" w:ascii="Times New Roman" w:hAnsi="Times New Roman" w:cs="Times New Roman"/>
                <w:color w:val="000000"/>
                <w:sz w:val="15"/>
                <w:szCs w:val="15"/>
                <w:highlight w:val="none"/>
                <w:shd w:val="clear" w:color="auto" w:fill="FFFFFF"/>
                <w:lang w:val="en-US" w:eastAsia="zh-CN" w:bidi="ar"/>
              </w:rPr>
              <w:t xml:space="preserve"> </w:t>
            </w:r>
            <w:r>
              <w:rPr>
                <w:rFonts w:hint="default" w:ascii="Times New Roman" w:hAnsi="Times New Roman" w:cs="Times New Roman"/>
                <w:color w:val="000000"/>
                <w:sz w:val="15"/>
                <w:szCs w:val="15"/>
                <w:highlight w:val="none"/>
                <w:shd w:val="clear" w:color="auto" w:fill="FFFFFF"/>
                <w:lang w:bidi="ar"/>
              </w:rPr>
              <w:t>within 1 month of enrollment or plans to take another investigational drug within 1 month of study completion</w:t>
            </w:r>
            <w:r>
              <w:rPr>
                <w:rFonts w:hint="default" w:ascii="Times New Roman" w:hAnsi="Times New Roman" w:cs="Times New Roman"/>
                <w:color w:val="000000"/>
                <w:sz w:val="15"/>
                <w:szCs w:val="15"/>
                <w:highlight w:val="none"/>
                <w:shd w:val="clear" w:color="auto" w:fill="FFFFFF"/>
                <w:lang w:val="en-US" w:eastAsia="zh-CN" w:bidi="ar"/>
              </w:rPr>
              <w:t>; current treatment with antidepressant, antipsychotic, or antianxiety medication; use of nicotine replacement products or bupropion within the last 3 months</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B7DDE8"/>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H</w:t>
            </w:r>
            <w:r>
              <w:rPr>
                <w:rFonts w:hint="default" w:ascii="Times New Roman" w:hAnsi="Times New Roman" w:cs="Times New Roman"/>
                <w:color w:val="000000"/>
                <w:sz w:val="15"/>
                <w:szCs w:val="15"/>
                <w:highlight w:val="none"/>
                <w:shd w:val="clear" w:color="auto" w:fill="FFFFFF"/>
                <w:lang w:bidi="ar"/>
              </w:rPr>
              <w:t>istory of alcohol or drug abuse/dependence (other than tobacco)</w:t>
            </w:r>
            <w:r>
              <w:rPr>
                <w:rFonts w:hint="default" w:ascii="Times New Roman" w:hAnsi="Times New Roman" w:cs="Times New Roman"/>
                <w:color w:val="000000"/>
                <w:sz w:val="15"/>
                <w:szCs w:val="15"/>
                <w:highlight w:val="none"/>
                <w:shd w:val="clear" w:color="auto" w:fill="FFFFFF"/>
                <w:lang w:val="en-US" w:eastAsia="zh-CN" w:bidi="ar"/>
              </w:rPr>
              <w:t>; history of seizures, including febrile seizures, childhood seizures, and seizures associated with alcohol withdrawal; and any history of clinically significant medical or psychiatric disease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adjustRightInd w:val="0"/>
              <w:snapToGrid w:val="0"/>
              <w:jc w:val="left"/>
              <w:rPr>
                <w:rFonts w:hint="default" w:ascii="Times New Roman" w:hAnsi="Times New Roman" w:cs="Times New Roman"/>
                <w:color w:val="000000"/>
                <w:sz w:val="15"/>
                <w:szCs w:val="15"/>
                <w:highlight w:val="none"/>
                <w:shd w:val="clear" w:color="auto" w:fill="FFFFFF"/>
              </w:rPr>
            </w:pPr>
            <w:r>
              <w:rPr>
                <w:rFonts w:hint="default" w:ascii="Times New Roman" w:hAnsi="Times New Roman" w:cs="Times New Roman"/>
                <w:color w:val="auto"/>
                <w:sz w:val="15"/>
                <w:szCs w:val="15"/>
                <w:highlight w:val="none"/>
                <w:shd w:val="clear" w:color="auto" w:fill="FFFFFF"/>
                <w:lang w:bidi="ar"/>
              </w:rPr>
              <w:t>Du et al. (2014) [</w:t>
            </w:r>
            <w:r>
              <w:rPr>
                <w:rFonts w:hint="default" w:ascii="Times New Roman" w:hAnsi="Times New Roman" w:cs="Times New Roman"/>
                <w:color w:val="auto"/>
                <w:kern w:val="2"/>
                <w:sz w:val="15"/>
                <w:szCs w:val="15"/>
                <w:highlight w:val="none"/>
                <w:shd w:val="clear" w:color="auto" w:fill="FFFFFF"/>
                <w:lang w:bidi="ar"/>
              </w:rPr>
              <w:t>7</w:t>
            </w:r>
            <w:r>
              <w:rPr>
                <w:rFonts w:hint="eastAsia" w:ascii="Times New Roman" w:hAnsi="Times New Roman" w:cs="Times New Roman"/>
                <w:color w:val="auto"/>
                <w:kern w:val="2"/>
                <w:sz w:val="15"/>
                <w:szCs w:val="15"/>
                <w:highlight w:val="none"/>
                <w:shd w:val="clear" w:color="auto" w:fill="FFFFFF"/>
                <w:lang w:val="en-US" w:eastAsia="zh-CN" w:bidi="ar"/>
              </w:rPr>
              <w:t>7</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FFFFFF"/>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(low dependence smokers who smoked their first cigarette more than 30 min after waking up, and smoked on a daily basis for at least 1 year.)</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FFFFFF"/>
          </w:tcPr>
          <w:p>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H</w:t>
            </w:r>
            <w:r>
              <w:rPr>
                <w:rFonts w:hint="default" w:ascii="Times New Roman" w:hAnsi="Times New Roman" w:cs="Times New Roman"/>
                <w:color w:val="000000"/>
                <w:sz w:val="15"/>
                <w:szCs w:val="15"/>
                <w:highlight w:val="none"/>
                <w:shd w:val="clear" w:color="auto" w:fill="FFFFFF"/>
                <w:lang w:bidi="ar"/>
              </w:rPr>
              <w:t>ad been treated with known enzyme altering agents or any NRT or any other treatment for smoking cessation within 30 days of the craving provocation visit</w:t>
            </w:r>
            <w:r>
              <w:rPr>
                <w:rFonts w:hint="default" w:ascii="Times New Roman" w:hAnsi="Times New Roman" w:cs="Times New Roman"/>
                <w:color w:val="000000"/>
                <w:sz w:val="15"/>
                <w:szCs w:val="15"/>
                <w:highlight w:val="none"/>
                <w:shd w:val="clear" w:color="auto" w:fill="FFFFFF"/>
                <w:lang w:val="en-US" w:eastAsia="zh-CN" w:bidi="ar"/>
              </w:rPr>
              <w:t>; had used any prescription psychiatric medications within 14 days of the craving provocation visit; had used any medication that affects the central nervous system, such as sedating antihistamines, within 24 h of the craving provocation visit; had used any nicotine containing products at any time during the</w:t>
            </w:r>
          </w:p>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 xml:space="preserve"> provocation/treatment visit; and had used any product which could jeopardize the safety of the participant or impact on the validity of the study results</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FFFFFF"/>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H</w:t>
            </w:r>
            <w:r>
              <w:rPr>
                <w:rFonts w:hint="default" w:ascii="Times New Roman" w:hAnsi="Times New Roman" w:cs="Times New Roman"/>
                <w:color w:val="000000"/>
                <w:sz w:val="15"/>
                <w:szCs w:val="15"/>
                <w:highlight w:val="none"/>
                <w:shd w:val="clear" w:color="auto" w:fill="FFFFFF"/>
                <w:lang w:bidi="ar"/>
              </w:rPr>
              <w:t>ad known or suspected intolerance or hypersensitivity to nicotine or any other ingredients in</w:t>
            </w:r>
            <w:r>
              <w:rPr>
                <w:rFonts w:hint="default" w:ascii="Times New Roman" w:hAnsi="Times New Roman" w:cs="Times New Roman"/>
                <w:color w:val="000000"/>
                <w:sz w:val="15"/>
                <w:szCs w:val="15"/>
                <w:highlight w:val="none"/>
                <w:shd w:val="clear" w:color="auto" w:fill="FFFFFF"/>
                <w:lang w:val="en-US" w:eastAsia="zh-CN" w:bidi="ar"/>
              </w:rPr>
              <w:t xml:space="preserve"> </w:t>
            </w:r>
            <w:r>
              <w:rPr>
                <w:rFonts w:hint="default" w:ascii="Times New Roman" w:hAnsi="Times New Roman" w:cs="Times New Roman"/>
                <w:color w:val="000000"/>
                <w:sz w:val="15"/>
                <w:szCs w:val="15"/>
                <w:highlight w:val="none"/>
                <w:shd w:val="clear" w:color="auto" w:fill="FFFFFF"/>
                <w:lang w:bidi="ar"/>
              </w:rPr>
              <w:t>formulation</w:t>
            </w:r>
            <w:r>
              <w:rPr>
                <w:rFonts w:hint="default" w:ascii="Times New Roman" w:hAnsi="Times New Roman" w:cs="Times New Roman"/>
                <w:color w:val="000000"/>
                <w:sz w:val="15"/>
                <w:szCs w:val="15"/>
                <w:highlight w:val="none"/>
                <w:shd w:val="clear" w:color="auto" w:fill="FFFFFF"/>
                <w:lang w:val="en-US" w:eastAsia="zh-CN" w:bidi="ar"/>
              </w:rPr>
              <w:t>; had current or recent history (within the last 1 year) of alcohol or other substance abuse; had any disease that might interfere with the absorption, metabolism or excretion of nicotine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snapToGrid w:val="0"/>
              <w:jc w:val="left"/>
              <w:rPr>
                <w:rFonts w:hint="default" w:ascii="Times New Roman" w:hAnsi="Times New Roman" w:cs="Times New Roman"/>
                <w:color w:val="000000"/>
                <w:sz w:val="15"/>
                <w:szCs w:val="15"/>
                <w:highlight w:val="none"/>
                <w:shd w:val="clear" w:color="auto" w:fill="FFFFFF"/>
              </w:rPr>
            </w:pPr>
            <w:r>
              <w:rPr>
                <w:rFonts w:hint="default" w:ascii="Times New Roman" w:hAnsi="Times New Roman" w:cs="Times New Roman"/>
                <w:color w:val="auto"/>
                <w:sz w:val="15"/>
                <w:szCs w:val="15"/>
                <w:highlight w:val="none"/>
                <w:shd w:val="clear" w:color="auto" w:fill="FFFFFF"/>
                <w:lang w:bidi="ar"/>
              </w:rPr>
              <w:t>Rabinovitz et al. (2014) [</w:t>
            </w:r>
            <w:r>
              <w:rPr>
                <w:rFonts w:hint="eastAsia" w:ascii="Times New Roman" w:hAnsi="Times New Roman" w:cs="Times New Roman"/>
                <w:color w:val="auto"/>
                <w:sz w:val="15"/>
                <w:szCs w:val="15"/>
                <w:highlight w:val="none"/>
                <w:shd w:val="clear" w:color="auto" w:fill="FFFFFF"/>
                <w:lang w:val="en-US" w:eastAsia="zh-CN" w:bidi="ar"/>
              </w:rPr>
              <w:t>102</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DSM-IV (smoking &gt;10 cigarettes per day for the past 12 months)</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U</w:t>
            </w:r>
            <w:r>
              <w:rPr>
                <w:rFonts w:hint="default" w:ascii="Times New Roman" w:hAnsi="Times New Roman" w:cs="Times New Roman"/>
                <w:color w:val="000000"/>
                <w:sz w:val="15"/>
                <w:szCs w:val="15"/>
                <w:highlight w:val="none"/>
                <w:shd w:val="clear" w:color="auto" w:fill="FFFFFF"/>
                <w:lang w:bidi="ar"/>
              </w:rPr>
              <w:t xml:space="preserve">sed chronic </w:t>
            </w:r>
            <w:r>
              <w:rPr>
                <w:rFonts w:hint="default" w:ascii="Times New Roman" w:hAnsi="Times New Roman" w:cs="Times New Roman"/>
                <w:color w:val="000000"/>
                <w:sz w:val="15"/>
                <w:szCs w:val="15"/>
                <w:highlight w:val="none"/>
                <w:shd w:val="clear" w:color="auto" w:fill="FFFFFF"/>
                <w:lang w:val="en-US" w:eastAsia="zh-CN" w:bidi="ar"/>
              </w:rPr>
              <w:t>m</w:t>
            </w:r>
            <w:r>
              <w:rPr>
                <w:rFonts w:hint="default" w:ascii="Times New Roman" w:hAnsi="Times New Roman" w:cs="Times New Roman"/>
                <w:color w:val="000000"/>
                <w:sz w:val="15"/>
                <w:szCs w:val="15"/>
                <w:highlight w:val="none"/>
                <w:shd w:val="clear" w:color="auto" w:fill="FFFFFF"/>
                <w:lang w:bidi="ar"/>
              </w:rPr>
              <w:t>edications or food supplements in the past three months</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A</w:t>
            </w:r>
            <w:r>
              <w:rPr>
                <w:rFonts w:hint="default" w:ascii="Times New Roman" w:hAnsi="Times New Roman" w:cs="Times New Roman"/>
                <w:color w:val="000000"/>
                <w:sz w:val="15"/>
                <w:szCs w:val="15"/>
                <w:highlight w:val="none"/>
                <w:shd w:val="clear" w:color="auto" w:fill="FFFFFF"/>
                <w:lang w:bidi="ar"/>
              </w:rPr>
              <w:t>ny DSM IV Axis I disorders other than nicotine dependence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adjustRightInd w:val="0"/>
              <w:snapToGrid w:val="0"/>
              <w:jc w:val="left"/>
              <w:rPr>
                <w:rFonts w:hint="default" w:ascii="Times New Roman" w:hAnsi="Times New Roman" w:cs="Times New Roman"/>
                <w:color w:val="000000"/>
                <w:sz w:val="15"/>
                <w:szCs w:val="15"/>
                <w:highlight w:val="none"/>
                <w:shd w:val="clear" w:color="auto" w:fill="FFFFFF"/>
              </w:rPr>
            </w:pPr>
            <w:r>
              <w:rPr>
                <w:rFonts w:hint="default" w:ascii="Times New Roman" w:hAnsi="Times New Roman" w:cs="Times New Roman"/>
                <w:color w:val="auto"/>
                <w:sz w:val="15"/>
                <w:szCs w:val="15"/>
                <w:highlight w:val="none"/>
                <w:shd w:val="clear" w:color="auto" w:fill="FFFFFF"/>
                <w:lang w:bidi="ar"/>
              </w:rPr>
              <w:t>Schlagintweit et al. (2014) [</w:t>
            </w:r>
            <w:r>
              <w:rPr>
                <w:rFonts w:hint="eastAsia" w:ascii="Times New Roman" w:hAnsi="Times New Roman" w:cs="Times New Roman"/>
                <w:color w:val="auto"/>
                <w:sz w:val="15"/>
                <w:szCs w:val="15"/>
                <w:highlight w:val="none"/>
                <w:shd w:val="clear" w:color="auto" w:fill="FFFFFF"/>
                <w:lang w:val="en-US" w:eastAsia="zh-CN" w:bidi="ar"/>
              </w:rPr>
              <w:t>94</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FFFFFF"/>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(dependent smokers FTND ≥3, smoking an average of 14 cigarettes per day)</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FFFFFF"/>
          </w:tcPr>
          <w:p>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U</w:t>
            </w:r>
            <w:r>
              <w:rPr>
                <w:rFonts w:hint="default" w:ascii="Times New Roman" w:hAnsi="Times New Roman" w:cs="Times New Roman"/>
                <w:color w:val="000000"/>
                <w:sz w:val="15"/>
                <w:szCs w:val="15"/>
                <w:highlight w:val="none"/>
                <w:shd w:val="clear" w:color="auto" w:fill="FFFFFF"/>
                <w:lang w:bidi="ar"/>
              </w:rPr>
              <w:t>sed NRTs at the time of participation or had prior experience with oral NRTs (the gum or lozenge)</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FFFFFF"/>
          </w:tcPr>
          <w:p>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P</w:t>
            </w:r>
            <w:r>
              <w:rPr>
                <w:rFonts w:hint="default" w:ascii="Times New Roman" w:hAnsi="Times New Roman" w:cs="Times New Roman"/>
                <w:color w:val="000000"/>
                <w:sz w:val="15"/>
                <w:szCs w:val="15"/>
                <w:highlight w:val="none"/>
                <w:shd w:val="clear" w:color="auto" w:fill="FFFFFF"/>
                <w:lang w:bidi="ar"/>
              </w:rPr>
              <w:t>ast or present mental illness including substance use disorders (excluding nicotine dependence)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Pachas et al. (2015) [</w:t>
            </w:r>
            <w:r>
              <w:rPr>
                <w:rFonts w:hint="default" w:ascii="Times New Roman" w:hAnsi="Times New Roman" w:cs="Times New Roman"/>
                <w:color w:val="auto"/>
                <w:kern w:val="2"/>
                <w:sz w:val="15"/>
                <w:szCs w:val="15"/>
                <w:highlight w:val="none"/>
                <w:shd w:val="clear" w:color="auto" w:fill="FFFFFF"/>
                <w:lang w:bidi="ar"/>
              </w:rPr>
              <w:t>4</w:t>
            </w:r>
            <w:r>
              <w:rPr>
                <w:rFonts w:hint="eastAsia" w:ascii="Times New Roman" w:hAnsi="Times New Roman" w:cs="Times New Roman"/>
                <w:color w:val="auto"/>
                <w:kern w:val="2"/>
                <w:sz w:val="15"/>
                <w:szCs w:val="15"/>
                <w:highlight w:val="none"/>
                <w:shd w:val="clear" w:color="auto" w:fill="FFFFFF"/>
                <w:lang w:val="en-US" w:eastAsia="zh-CN" w:bidi="ar"/>
              </w:rPr>
              <w:t>7</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B7DDE8"/>
          </w:tcPr>
          <w:p>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val="en-US" w:bidi="ar"/>
              </w:rPr>
            </w:pPr>
            <w:r>
              <w:rPr>
                <w:rFonts w:hint="default" w:ascii="Times New Roman" w:hAnsi="Times New Roman" w:cs="Times New Roman"/>
                <w:color w:val="000000"/>
                <w:sz w:val="15"/>
                <w:szCs w:val="15"/>
                <w:highlight w:val="none"/>
                <w:shd w:val="clear" w:color="auto" w:fill="FFFFFF"/>
                <w:lang w:val="en-US" w:eastAsia="zh-CN" w:bidi="ar"/>
              </w:rPr>
              <w:t>DSM-IV (smoking 10 or more cigarettes per day for the prior 3 months)</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B7DDE8"/>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bidi="ar"/>
              </w:rPr>
              <w:t>a medical</w:t>
            </w:r>
            <w:r>
              <w:rPr>
                <w:rFonts w:hint="default" w:ascii="Times New Roman" w:hAnsi="Times New Roman" w:cs="Times New Roman"/>
                <w:color w:val="000000"/>
                <w:sz w:val="15"/>
                <w:szCs w:val="15"/>
                <w:highlight w:val="none"/>
                <w:shd w:val="clear" w:color="auto" w:fill="FFFFFF"/>
                <w:lang w:val="en-US" w:eastAsia="zh-CN" w:bidi="ar"/>
              </w:rPr>
              <w:t xml:space="preserve"> </w:t>
            </w:r>
            <w:r>
              <w:rPr>
                <w:rFonts w:hint="default" w:ascii="Times New Roman" w:hAnsi="Times New Roman" w:cs="Times New Roman"/>
                <w:color w:val="000000"/>
                <w:sz w:val="15"/>
                <w:szCs w:val="15"/>
                <w:highlight w:val="none"/>
                <w:shd w:val="clear" w:color="auto" w:fill="FFFFFF"/>
                <w:lang w:bidi="ar"/>
              </w:rPr>
              <w:t>contraindication to propranolol administration or concurrent use of β-blockers,</w:t>
            </w:r>
            <w:r>
              <w:rPr>
                <w:rFonts w:hint="default" w:ascii="Times New Roman" w:hAnsi="Times New Roman" w:cs="Times New Roman"/>
                <w:color w:val="000000"/>
                <w:sz w:val="15"/>
                <w:szCs w:val="15"/>
                <w:highlight w:val="none"/>
                <w:shd w:val="clear" w:color="auto" w:fill="FFFFFF"/>
                <w:lang w:val="en-US" w:eastAsia="zh-CN" w:bidi="ar"/>
              </w:rPr>
              <w:t xml:space="preserve"> </w:t>
            </w:r>
            <w:r>
              <w:rPr>
                <w:rFonts w:hint="default" w:ascii="Times New Roman" w:hAnsi="Times New Roman" w:cs="Times New Roman"/>
                <w:color w:val="000000"/>
                <w:sz w:val="15"/>
                <w:szCs w:val="15"/>
                <w:highlight w:val="none"/>
                <w:shd w:val="clear" w:color="auto" w:fill="FFFFFF"/>
                <w:lang w:bidi="ar"/>
              </w:rPr>
              <w:t>antiarrhythmic agents, calcium channel blockers, varenicline, bupropion or nicotine replacement therapy</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B7DDE8"/>
          </w:tcPr>
          <w:p>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Had systolic blood pressure &lt;100 mm Hg at screening; met DSM-IV criteria for a substance use disorder other than nicotine or caffeine or had evidence for recent use of addictive drugs other than nicotine or caffeine; had a lifetime history of psychotic or bipolar disorder; or met criteria for major depressive disorder or posttraumatic stress disorder in the prior 6 months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Haarmann et al. (2016) [</w:t>
            </w:r>
            <w:r>
              <w:rPr>
                <w:rFonts w:hint="eastAsia" w:ascii="Times New Roman" w:hAnsi="Times New Roman" w:cs="Times New Roman"/>
                <w:color w:val="auto"/>
                <w:sz w:val="15"/>
                <w:szCs w:val="15"/>
                <w:highlight w:val="none"/>
                <w:shd w:val="clear" w:color="auto" w:fill="FFFFFF"/>
                <w:lang w:val="en-US" w:eastAsia="zh-CN" w:bidi="ar"/>
              </w:rPr>
              <w:t>107</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FFFFFF"/>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(displaying at least moderate nicotine dependence, FTND ≥5)</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FFFFFF"/>
          </w:tcPr>
          <w:p>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T</w:t>
            </w:r>
            <w:r>
              <w:rPr>
                <w:rFonts w:hint="default" w:ascii="Times New Roman" w:hAnsi="Times New Roman" w:cs="Times New Roman"/>
                <w:color w:val="000000"/>
                <w:sz w:val="15"/>
                <w:szCs w:val="15"/>
                <w:highlight w:val="none"/>
                <w:shd w:val="clear" w:color="auto" w:fill="FFFFFF"/>
                <w:lang w:bidi="ar"/>
              </w:rPr>
              <w:t>aking drugs impacting on sympathovagal balance (e.g., beta blockers, selective serotonin reuptake inhibitors, theophylline)</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FFFFFF"/>
          </w:tcPr>
          <w:p>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S</w:t>
            </w:r>
            <w:r>
              <w:rPr>
                <w:rFonts w:hint="default" w:ascii="Times New Roman" w:hAnsi="Times New Roman" w:cs="Times New Roman"/>
                <w:color w:val="000000"/>
                <w:sz w:val="15"/>
                <w:szCs w:val="15"/>
                <w:highlight w:val="none"/>
                <w:shd w:val="clear" w:color="auto" w:fill="FFFFFF"/>
                <w:lang w:bidi="ar"/>
              </w:rPr>
              <w:t>uffering from diseases known to increase sympathetic activity (e.g., heart failure, COPD, depression, obstructive sleep</w:t>
            </w:r>
            <w:r>
              <w:rPr>
                <w:rFonts w:hint="default" w:ascii="Times New Roman" w:hAnsi="Times New Roman" w:cs="Times New Roman"/>
                <w:color w:val="000000"/>
                <w:sz w:val="15"/>
                <w:szCs w:val="15"/>
                <w:highlight w:val="none"/>
                <w:shd w:val="clear" w:color="auto" w:fill="FFFFFF"/>
                <w:lang w:val="en-US" w:eastAsia="zh-CN" w:bidi="ar"/>
              </w:rPr>
              <w:t xml:space="preserve"> </w:t>
            </w:r>
            <w:r>
              <w:rPr>
                <w:rFonts w:hint="default" w:ascii="Times New Roman" w:hAnsi="Times New Roman" w:cs="Times New Roman"/>
                <w:color w:val="000000"/>
                <w:sz w:val="15"/>
                <w:szCs w:val="15"/>
                <w:highlight w:val="none"/>
                <w:shd w:val="clear" w:color="auto" w:fill="FFFFFF"/>
                <w:lang w:bidi="ar"/>
              </w:rPr>
              <w:t>apnoea,</w:t>
            </w:r>
            <w:r>
              <w:rPr>
                <w:rFonts w:hint="default" w:ascii="Times New Roman" w:hAnsi="Times New Roman" w:cs="Times New Roman"/>
                <w:color w:val="000000"/>
                <w:sz w:val="15"/>
                <w:szCs w:val="15"/>
                <w:highlight w:val="none"/>
                <w:shd w:val="clear" w:color="auto" w:fill="FFFFFF"/>
                <w:lang w:val="en-US" w:eastAsia="zh-CN" w:bidi="ar"/>
              </w:rPr>
              <w:t xml:space="preserve"> </w:t>
            </w:r>
            <w:r>
              <w:rPr>
                <w:rFonts w:hint="default" w:ascii="Times New Roman" w:hAnsi="Times New Roman" w:cs="Times New Roman"/>
                <w:color w:val="000000"/>
                <w:sz w:val="15"/>
                <w:szCs w:val="15"/>
                <w:highlight w:val="none"/>
                <w:shd w:val="clear" w:color="auto" w:fill="FFFFFF"/>
                <w:lang w:bidi="ar"/>
              </w:rPr>
              <w:t>pulmonary-arterial hypertension)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Miller et al. (2016) [6</w:t>
            </w:r>
            <w:r>
              <w:rPr>
                <w:rFonts w:hint="eastAsia" w:ascii="Times New Roman" w:hAnsi="Times New Roman" w:cs="Times New Roman"/>
                <w:color w:val="auto"/>
                <w:sz w:val="15"/>
                <w:szCs w:val="15"/>
                <w:highlight w:val="none"/>
                <w:shd w:val="clear" w:color="auto" w:fill="FFFFFF"/>
                <w:lang w:val="en-US" w:eastAsia="zh-CN" w:bidi="ar"/>
              </w:rPr>
              <w:t>3</w:t>
            </w:r>
            <w:r>
              <w:rPr>
                <w:rFonts w:hint="default" w:ascii="Times New Roman" w:hAnsi="Times New Roman" w:cs="Times New Roman"/>
                <w:color w:val="auto"/>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B7DDE8"/>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 xml:space="preserve">NG (smoking an average of 6 cigarettes per day, </w:t>
            </w:r>
            <w:r>
              <w:rPr>
                <w:rFonts w:hint="default" w:ascii="Times New Roman" w:hAnsi="Times New Roman" w:cs="Times New Roman"/>
                <w:color w:val="000000"/>
                <w:sz w:val="15"/>
                <w:szCs w:val="15"/>
                <w:highlight w:val="none"/>
                <w:shd w:val="clear" w:color="auto" w:fill="FFFFFF"/>
                <w:lang w:bidi="ar"/>
              </w:rPr>
              <w:t>nicotine dependence assessed using FTND</w:t>
            </w:r>
            <w:r>
              <w:rPr>
                <w:rFonts w:hint="default" w:ascii="Times New Roman" w:hAnsi="Times New Roman" w:cs="Times New Roman"/>
                <w:color w:val="000000"/>
                <w:sz w:val="15"/>
                <w:szCs w:val="15"/>
                <w:highlight w:val="none"/>
                <w:shd w:val="clear" w:color="auto" w:fill="FFFFFF"/>
                <w:lang w:val="en-US" w:eastAsia="zh-CN" w:bidi="ar"/>
              </w:rPr>
              <w:t>)</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B7DDE8"/>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B7DDE8"/>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C</w:t>
            </w:r>
            <w:r>
              <w:rPr>
                <w:rFonts w:hint="default" w:ascii="Times New Roman" w:hAnsi="Times New Roman" w:cs="Times New Roman"/>
                <w:color w:val="000000"/>
                <w:sz w:val="15"/>
                <w:szCs w:val="15"/>
                <w:highlight w:val="none"/>
                <w:shd w:val="clear" w:color="auto" w:fill="FFFFFF"/>
                <w:lang w:bidi="ar"/>
              </w:rPr>
              <w:t>urrent or past year diagnosis of a DSM-IV Axis I disorder (assessed using the non-patient version of the Structured Clinical Interview for DSM-IV), excluding nicotine dependence</w:t>
            </w:r>
            <w:r>
              <w:rPr>
                <w:rFonts w:hint="default" w:ascii="Times New Roman" w:hAnsi="Times New Roman" w:cs="Times New Roman"/>
                <w:color w:val="000000"/>
                <w:sz w:val="15"/>
                <w:szCs w:val="15"/>
                <w:highlight w:val="none"/>
                <w:shd w:val="clear" w:color="auto" w:fill="FFFFFF"/>
                <w:lang w:val="en-US" w:eastAsia="zh-CN" w:bidi="ar"/>
              </w:rPr>
              <w:t>; high blood pressure or a history of cardiovascular problems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Gendy et al. (2018)</w:t>
            </w:r>
            <w:r>
              <w:rPr>
                <w:rFonts w:hint="default" w:ascii="Times New Roman" w:hAnsi="Times New Roman" w:cs="Times New Roman"/>
                <w:color w:val="auto"/>
                <w:kern w:val="2"/>
                <w:sz w:val="15"/>
                <w:szCs w:val="15"/>
                <w:highlight w:val="none"/>
                <w:shd w:val="clear" w:color="auto" w:fill="FFFFFF"/>
                <w:lang w:bidi="ar"/>
              </w:rPr>
              <w:t xml:space="preserve"> [</w:t>
            </w:r>
            <w:r>
              <w:rPr>
                <w:rFonts w:hint="eastAsia" w:ascii="Times New Roman" w:hAnsi="Times New Roman" w:cs="Times New Roman"/>
                <w:color w:val="auto"/>
                <w:kern w:val="2"/>
                <w:sz w:val="15"/>
                <w:szCs w:val="15"/>
                <w:highlight w:val="none"/>
                <w:shd w:val="clear" w:color="auto" w:fill="FFFFFF"/>
                <w:lang w:val="en-US" w:eastAsia="zh-CN" w:bidi="ar"/>
              </w:rPr>
              <w:t>92</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FFFFFF"/>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(smoking at least 10 cigarettes per day for at least 2 years)</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FFFFFF"/>
          </w:tcPr>
          <w:p>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H</w:t>
            </w:r>
            <w:r>
              <w:rPr>
                <w:rFonts w:hint="default" w:ascii="Times New Roman" w:hAnsi="Times New Roman" w:cs="Times New Roman"/>
                <w:color w:val="000000"/>
                <w:sz w:val="15"/>
                <w:szCs w:val="15"/>
                <w:highlight w:val="none"/>
                <w:shd w:val="clear" w:color="auto" w:fill="FFFFFF"/>
                <w:lang w:bidi="ar"/>
              </w:rPr>
              <w:t>ad received treatment for nicotine dependence in the past 3 months</w:t>
            </w:r>
            <w:r>
              <w:rPr>
                <w:rFonts w:hint="default" w:ascii="Times New Roman" w:hAnsi="Times New Roman" w:cs="Times New Roman"/>
                <w:color w:val="000000"/>
                <w:sz w:val="15"/>
                <w:szCs w:val="15"/>
                <w:highlight w:val="none"/>
                <w:shd w:val="clear" w:color="auto" w:fill="FFFFFF"/>
                <w:lang w:val="en-US" w:eastAsia="zh-CN" w:bidi="ar"/>
              </w:rPr>
              <w:t>,</w:t>
            </w:r>
            <w:r>
              <w:rPr>
                <w:rFonts w:hint="default" w:ascii="Times New Roman" w:hAnsi="Times New Roman" w:cs="Times New Roman"/>
                <w:color w:val="000000"/>
                <w:sz w:val="15"/>
                <w:szCs w:val="15"/>
                <w:highlight w:val="none"/>
                <w:shd w:val="clear" w:color="auto" w:fill="FFFFFF"/>
                <w:lang w:bidi="ar"/>
              </w:rPr>
              <w:t xml:space="preserve"> </w:t>
            </w:r>
            <w:r>
              <w:rPr>
                <w:rFonts w:hint="default" w:ascii="Times New Roman" w:hAnsi="Times New Roman" w:cs="Times New Roman"/>
                <w:color w:val="000000"/>
                <w:sz w:val="15"/>
                <w:szCs w:val="15"/>
                <w:highlight w:val="none"/>
                <w:shd w:val="clear" w:color="auto" w:fill="FFFFFF"/>
                <w:lang w:val="en-US" w:eastAsia="zh-CN" w:bidi="ar"/>
              </w:rPr>
              <w:t>use of psychoactive drugs as revealed by urine toxicology</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FFFFFF"/>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A</w:t>
            </w:r>
            <w:r>
              <w:rPr>
                <w:rFonts w:hint="default" w:ascii="Times New Roman" w:hAnsi="Times New Roman" w:cs="Times New Roman"/>
                <w:color w:val="000000"/>
                <w:sz w:val="15"/>
                <w:szCs w:val="15"/>
                <w:highlight w:val="none"/>
                <w:shd w:val="clear" w:color="auto" w:fill="FFFFFF"/>
                <w:lang w:bidi="ar"/>
              </w:rPr>
              <w:t xml:space="preserve"> history of drug or alcohol dependence within</w:t>
            </w:r>
            <w:r>
              <w:rPr>
                <w:rFonts w:hint="default" w:ascii="Times New Roman" w:hAnsi="Times New Roman" w:cs="Times New Roman"/>
                <w:color w:val="000000"/>
                <w:sz w:val="15"/>
                <w:szCs w:val="15"/>
                <w:highlight w:val="none"/>
                <w:shd w:val="clear" w:color="auto" w:fill="FFFFFF"/>
                <w:lang w:val="en-US" w:eastAsia="zh-CN" w:bidi="ar"/>
              </w:rPr>
              <w:t xml:space="preserve"> the last 5 years, consumption of more than 15 alcoholic drinks per week on average during the past month use of any illicit drug more than once per week on average during the past month, any history of or current cardiovascular, hepatic or renal disease, diabetes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vMerge w:val="restart"/>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bidi="ar"/>
              </w:rPr>
              <w:t>Nides et al. (2018) [</w:t>
            </w:r>
            <w:r>
              <w:rPr>
                <w:rFonts w:hint="default" w:ascii="Times New Roman" w:hAnsi="Times New Roman" w:cs="Times New Roman"/>
                <w:color w:val="000000"/>
                <w:kern w:val="2"/>
                <w:sz w:val="15"/>
                <w:szCs w:val="15"/>
                <w:highlight w:val="none"/>
                <w:shd w:val="clear" w:color="auto" w:fill="FFFFFF"/>
                <w:lang w:bidi="ar"/>
              </w:rPr>
              <w:t>5</w:t>
            </w:r>
            <w:r>
              <w:rPr>
                <w:rFonts w:hint="eastAsia" w:ascii="Times New Roman" w:hAnsi="Times New Roman" w:cs="Times New Roman"/>
                <w:color w:val="000000"/>
                <w:kern w:val="2"/>
                <w:sz w:val="15"/>
                <w:szCs w:val="15"/>
                <w:highlight w:val="none"/>
                <w:shd w:val="clear" w:color="auto" w:fill="FFFFFF"/>
                <w:lang w:val="en-US" w:eastAsia="zh-CN" w:bidi="ar"/>
              </w:rPr>
              <w:t>6</w:t>
            </w:r>
            <w:r>
              <w:rPr>
                <w:rFonts w:hint="default" w:ascii="Times New Roman" w:hAnsi="Times New Roman" w:cs="Times New Roman"/>
                <w:color w:val="000000"/>
                <w:kern w:val="2"/>
                <w:sz w:val="15"/>
                <w:szCs w:val="15"/>
                <w:highlight w:val="none"/>
                <w:shd w:val="clear" w:color="auto" w:fill="FFFFFF"/>
                <w:lang w:bidi="ar"/>
              </w:rPr>
              <w:t>]</w:t>
            </w:r>
          </w:p>
        </w:tc>
        <w:tc>
          <w:tcPr>
            <w:tcW w:w="610"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b/>
                <w:bCs/>
                <w:color w:val="000000"/>
                <w:sz w:val="15"/>
                <w:szCs w:val="15"/>
                <w:highlight w:val="none"/>
                <w:shd w:val="clear" w:color="auto" w:fill="FFFFFF"/>
                <w:lang w:bidi="ar"/>
              </w:rPr>
              <w:t>Study 1</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B7DDE8"/>
          </w:tcPr>
          <w:p>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NG (</w:t>
            </w:r>
            <w:r>
              <w:rPr>
                <w:rFonts w:hint="default" w:ascii="Times New Roman" w:hAnsi="Times New Roman" w:cs="Times New Roman"/>
                <w:color w:val="000000"/>
                <w:sz w:val="15"/>
                <w:szCs w:val="15"/>
                <w:highlight w:val="none"/>
                <w:shd w:val="clear" w:color="auto" w:fill="FFFFFF"/>
                <w:lang w:bidi="ar"/>
              </w:rPr>
              <w:t>smok</w:t>
            </w:r>
            <w:r>
              <w:rPr>
                <w:rFonts w:hint="default" w:ascii="Times New Roman" w:hAnsi="Times New Roman" w:cs="Times New Roman"/>
                <w:color w:val="000000"/>
                <w:sz w:val="15"/>
                <w:szCs w:val="15"/>
                <w:highlight w:val="none"/>
                <w:shd w:val="clear" w:color="auto" w:fill="FFFFFF"/>
                <w:lang w:val="en-US" w:eastAsia="zh-CN" w:bidi="ar"/>
              </w:rPr>
              <w:t>ing</w:t>
            </w:r>
            <w:r>
              <w:rPr>
                <w:rFonts w:hint="default" w:ascii="Times New Roman" w:hAnsi="Times New Roman" w:cs="Times New Roman"/>
                <w:color w:val="000000"/>
                <w:sz w:val="15"/>
                <w:szCs w:val="15"/>
                <w:highlight w:val="none"/>
                <w:shd w:val="clear" w:color="auto" w:fill="FFFFFF"/>
                <w:lang w:bidi="ar"/>
              </w:rPr>
              <w:t xml:space="preserve"> at least 5 cigarettes per day</w:t>
            </w:r>
            <w:r>
              <w:rPr>
                <w:rFonts w:hint="default" w:ascii="Times New Roman" w:hAnsi="Times New Roman" w:cs="Times New Roman"/>
                <w:color w:val="000000"/>
                <w:sz w:val="15"/>
                <w:szCs w:val="15"/>
                <w:highlight w:val="none"/>
                <w:shd w:val="clear" w:color="auto" w:fill="FFFFFF"/>
                <w:lang w:val="en-US" w:eastAsia="zh-CN" w:bidi="ar"/>
              </w:rPr>
              <w:t xml:space="preserve">, </w:t>
            </w:r>
            <w:r>
              <w:rPr>
                <w:rFonts w:hint="default" w:ascii="Times New Roman" w:hAnsi="Times New Roman" w:cs="Times New Roman"/>
                <w:color w:val="000000"/>
                <w:sz w:val="15"/>
                <w:szCs w:val="15"/>
                <w:highlight w:val="none"/>
                <w:shd w:val="clear" w:color="auto" w:fill="FFFFFF"/>
                <w:lang w:bidi="ar"/>
              </w:rPr>
              <w:t>light/low-dependency smokers who smoked ≤20 cigarettes per day, which is the population for which the 1.5-mg nicotine mini lozenge is indicated, and heavy/high-dependency smokers who</w:t>
            </w:r>
            <w:r>
              <w:rPr>
                <w:rFonts w:hint="default" w:ascii="Times New Roman" w:hAnsi="Times New Roman" w:cs="Times New Roman"/>
                <w:color w:val="000000"/>
                <w:sz w:val="15"/>
                <w:szCs w:val="15"/>
                <w:highlight w:val="none"/>
                <w:shd w:val="clear" w:color="auto" w:fill="FFFFFF"/>
                <w:lang w:val="en-US" w:eastAsia="zh-CN" w:bidi="ar"/>
              </w:rPr>
              <w:t xml:space="preserve"> </w:t>
            </w:r>
            <w:r>
              <w:rPr>
                <w:rFonts w:hint="default" w:ascii="Times New Roman" w:hAnsi="Times New Roman" w:cs="Times New Roman"/>
                <w:color w:val="000000"/>
                <w:sz w:val="15"/>
                <w:szCs w:val="15"/>
                <w:highlight w:val="none"/>
                <w:shd w:val="clear" w:color="auto" w:fill="FFFFFF"/>
                <w:lang w:bidi="ar"/>
              </w:rPr>
              <w:t xml:space="preserve">smoked &gt;20 cigarettes per day, which is the population for which the 4-mg nicotine mini </w:t>
            </w:r>
          </w:p>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bidi="ar"/>
              </w:rPr>
              <w:t>lozenge is indicated</w:t>
            </w:r>
            <w:r>
              <w:rPr>
                <w:rFonts w:hint="default" w:ascii="Times New Roman" w:hAnsi="Times New Roman" w:cs="Times New Roman"/>
                <w:color w:val="000000"/>
                <w:sz w:val="15"/>
                <w:szCs w:val="15"/>
                <w:highlight w:val="none"/>
                <w:shd w:val="clear" w:color="auto" w:fill="FFFFFF"/>
                <w:lang w:val="en-US" w:eastAsia="zh-CN" w:bidi="ar"/>
              </w:rPr>
              <w:t>)</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B7DDE8"/>
          </w:tcPr>
          <w:p>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T</w:t>
            </w:r>
            <w:r>
              <w:rPr>
                <w:rFonts w:hint="default" w:ascii="Times New Roman" w:hAnsi="Times New Roman" w:cs="Times New Roman"/>
                <w:color w:val="000000"/>
                <w:sz w:val="15"/>
                <w:szCs w:val="15"/>
                <w:highlight w:val="none"/>
                <w:shd w:val="clear" w:color="auto" w:fill="FFFFFF"/>
                <w:lang w:bidi="ar"/>
              </w:rPr>
              <w:t>reated within 30 days with known liver enzyme-altering agents, who used any prescripion psychoactive medication within 14 days, took a sedating over-the-counter medication within 24 hours, or currently used NRT</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B7DDE8"/>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H</w:t>
            </w:r>
            <w:r>
              <w:rPr>
                <w:rFonts w:hint="default" w:ascii="Times New Roman" w:hAnsi="Times New Roman" w:cs="Times New Roman"/>
                <w:color w:val="000000"/>
                <w:sz w:val="15"/>
                <w:szCs w:val="15"/>
                <w:highlight w:val="none"/>
                <w:shd w:val="clear" w:color="auto" w:fill="FFFFFF"/>
                <w:lang w:bidi="ar"/>
              </w:rPr>
              <w:t>ad a history of alcohol or drug abuse within the previous year,</w:t>
            </w:r>
            <w:r>
              <w:rPr>
                <w:rFonts w:hint="default" w:ascii="Times New Roman" w:hAnsi="Times New Roman" w:cs="Times New Roman"/>
                <w:color w:val="000000"/>
                <w:sz w:val="15"/>
                <w:szCs w:val="15"/>
                <w:highlight w:val="none"/>
                <w:shd w:val="clear" w:color="auto" w:fill="FFFFFF"/>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p>
        </w:tc>
        <w:tc>
          <w:tcPr>
            <w:tcW w:w="610"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b/>
                <w:bCs/>
                <w:color w:val="000000"/>
                <w:sz w:val="15"/>
                <w:szCs w:val="15"/>
                <w:highlight w:val="none"/>
                <w:shd w:val="clear" w:color="auto" w:fill="FFFFFF"/>
                <w:lang w:bidi="ar"/>
              </w:rPr>
              <w:t xml:space="preserve">Study </w:t>
            </w:r>
            <w:r>
              <w:rPr>
                <w:rFonts w:hint="default" w:ascii="Times New Roman" w:hAnsi="Times New Roman" w:cs="Times New Roman"/>
                <w:b/>
                <w:bCs/>
                <w:color w:val="000000"/>
                <w:sz w:val="15"/>
                <w:szCs w:val="15"/>
                <w:highlight w:val="none"/>
                <w:shd w:val="clear" w:color="auto" w:fill="FFFFFF"/>
                <w:lang w:val="en-US" w:eastAsia="zh-CN" w:bidi="ar"/>
              </w:rPr>
              <w:t>2</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FFFFFF"/>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(smoking &gt;20 cigarettes per day for at least one year)</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FFFFFF"/>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bidi="ar"/>
              </w:rPr>
              <w:t>The same as</w:t>
            </w:r>
            <w:r>
              <w:rPr>
                <w:rFonts w:hint="default" w:ascii="Times New Roman" w:hAnsi="Times New Roman" w:cs="Times New Roman"/>
                <w:color w:val="000000"/>
                <w:sz w:val="15"/>
                <w:szCs w:val="15"/>
                <w:highlight w:val="none"/>
                <w:shd w:val="clear" w:color="auto" w:fill="FFFFFF"/>
                <w:lang w:val="en-US" w:eastAsia="zh-CN" w:bidi="ar"/>
              </w:rPr>
              <w:t xml:space="preserve"> </w:t>
            </w:r>
            <w:r>
              <w:rPr>
                <w:rFonts w:hint="default" w:ascii="Times New Roman" w:hAnsi="Times New Roman" w:cs="Times New Roman"/>
                <w:b/>
                <w:bCs/>
                <w:color w:val="000000"/>
                <w:sz w:val="15"/>
                <w:szCs w:val="15"/>
                <w:highlight w:val="none"/>
                <w:shd w:val="clear" w:color="auto" w:fill="FFFFFF"/>
                <w:lang w:bidi="ar"/>
              </w:rPr>
              <w:t>Study 1</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FFFFFF"/>
          </w:tcPr>
          <w:p>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bidi="ar"/>
              </w:rPr>
              <w:t>The same as</w:t>
            </w:r>
            <w:r>
              <w:rPr>
                <w:rFonts w:hint="default" w:ascii="Times New Roman" w:hAnsi="Times New Roman" w:cs="Times New Roman"/>
                <w:color w:val="000000"/>
                <w:sz w:val="15"/>
                <w:szCs w:val="15"/>
                <w:highlight w:val="none"/>
                <w:shd w:val="clear" w:color="auto" w:fill="FFFFFF"/>
                <w:lang w:val="en-US" w:eastAsia="zh-CN" w:bidi="ar"/>
              </w:rPr>
              <w:t xml:space="preserve"> </w:t>
            </w:r>
            <w:r>
              <w:rPr>
                <w:rFonts w:hint="default" w:ascii="Times New Roman" w:hAnsi="Times New Roman" w:cs="Times New Roman"/>
                <w:b/>
                <w:bCs/>
                <w:color w:val="000000"/>
                <w:sz w:val="15"/>
                <w:szCs w:val="15"/>
                <w:highlight w:val="none"/>
                <w:shd w:val="clear" w:color="auto" w:fill="FFFFFF"/>
                <w:lang w:bidi="ar"/>
              </w:rPr>
              <w:t>Study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Versace et al. (2019) [</w:t>
            </w:r>
            <w:r>
              <w:rPr>
                <w:rFonts w:hint="default" w:ascii="Times New Roman" w:hAnsi="Times New Roman" w:cs="Times New Roman"/>
                <w:color w:val="auto"/>
                <w:kern w:val="2"/>
                <w:sz w:val="15"/>
                <w:szCs w:val="15"/>
                <w:highlight w:val="none"/>
                <w:shd w:val="clear" w:color="auto" w:fill="FFFFFF"/>
                <w:lang w:bidi="ar"/>
              </w:rPr>
              <w:t>4</w:t>
            </w:r>
            <w:r>
              <w:rPr>
                <w:rFonts w:hint="eastAsia" w:ascii="Times New Roman" w:hAnsi="Times New Roman" w:cs="Times New Roman"/>
                <w:color w:val="auto"/>
                <w:kern w:val="2"/>
                <w:sz w:val="15"/>
                <w:szCs w:val="15"/>
                <w:highlight w:val="none"/>
                <w:shd w:val="clear" w:color="auto" w:fill="FFFFFF"/>
                <w:lang w:val="en-US" w:eastAsia="zh-CN" w:bidi="ar"/>
              </w:rPr>
              <w:t>8</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B7DDE8"/>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(smoking at least five cigarettes per day)</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B7DDE8"/>
          </w:tcPr>
          <w:p>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T</w:t>
            </w:r>
            <w:r>
              <w:rPr>
                <w:rFonts w:hint="default" w:ascii="Times New Roman" w:hAnsi="Times New Roman" w:cs="Times New Roman"/>
                <w:color w:val="000000"/>
                <w:sz w:val="15"/>
                <w:szCs w:val="15"/>
                <w:highlight w:val="none"/>
                <w:shd w:val="clear" w:color="auto" w:fill="FFFFFF"/>
                <w:lang w:bidi="ar"/>
              </w:rPr>
              <w:t>aking psychotropic medication</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B7DDE8"/>
          </w:tcPr>
          <w:p>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H</w:t>
            </w:r>
            <w:r>
              <w:rPr>
                <w:rFonts w:hint="default" w:ascii="Times New Roman" w:hAnsi="Times New Roman" w:cs="Times New Roman"/>
                <w:color w:val="000000"/>
                <w:sz w:val="15"/>
                <w:szCs w:val="15"/>
                <w:highlight w:val="none"/>
                <w:shd w:val="clear" w:color="auto" w:fill="FFFFFF"/>
                <w:lang w:bidi="ar"/>
              </w:rPr>
              <w:t>aving a lifetime history of a psychotic disorder, being hospitalized in the past year for a psychiatric condition, being involved in a concurrent smoking cessation program, having a cur rent psychiatric disorder, scoring high or moderate on a suicidality scale of the Mini-International Neuropsychiatric Interview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Ketcherside et al. (2020) [</w:t>
            </w:r>
            <w:r>
              <w:rPr>
                <w:rFonts w:hint="default" w:ascii="Times New Roman" w:hAnsi="Times New Roman" w:cs="Times New Roman"/>
                <w:color w:val="auto"/>
                <w:kern w:val="2"/>
                <w:sz w:val="15"/>
                <w:szCs w:val="15"/>
                <w:highlight w:val="none"/>
                <w:shd w:val="clear" w:color="auto" w:fill="FFFFFF"/>
                <w:lang w:bidi="ar"/>
              </w:rPr>
              <w:t>8]</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FFFFFF"/>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(smoking at least 10 cigarettes per day for the past 6 months)</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FFFFFF"/>
          </w:tcPr>
          <w:p>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U</w:t>
            </w:r>
            <w:r>
              <w:rPr>
                <w:rFonts w:hint="default" w:ascii="Times New Roman" w:hAnsi="Times New Roman" w:cs="Times New Roman"/>
                <w:color w:val="000000"/>
                <w:sz w:val="15"/>
                <w:szCs w:val="15"/>
                <w:highlight w:val="none"/>
                <w:shd w:val="clear" w:color="auto" w:fill="FFFFFF"/>
                <w:lang w:bidi="ar"/>
              </w:rPr>
              <w:t>se of any other smoking cessation strategies</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FFFFFF"/>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A</w:t>
            </w:r>
            <w:r>
              <w:rPr>
                <w:rFonts w:hint="default" w:ascii="Times New Roman" w:hAnsi="Times New Roman" w:cs="Times New Roman"/>
                <w:color w:val="000000"/>
                <w:sz w:val="15"/>
                <w:szCs w:val="15"/>
                <w:highlight w:val="none"/>
                <w:shd w:val="clear" w:color="auto" w:fill="FFFFFF"/>
                <w:lang w:bidi="ar"/>
              </w:rPr>
              <w:t>ny current severe psychiatric symptoms, or diagnosis of any substance use disorders (SUDs) other than nicotine</w:t>
            </w:r>
            <w:r>
              <w:rPr>
                <w:rFonts w:hint="default" w:ascii="Times New Roman" w:hAnsi="Times New Roman" w:cs="Times New Roman"/>
                <w:color w:val="000000"/>
                <w:sz w:val="15"/>
                <w:szCs w:val="15"/>
                <w:highlight w:val="none"/>
                <w:shd w:val="clear" w:color="auto" w:fill="FFFFFF"/>
                <w:lang w:val="en-US" w:eastAsia="zh-CN" w:bidi="ar"/>
              </w:rPr>
              <w:t>, current Axis 1 DSM-IV disorder, an intellectual ability estimate score below 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adjustRightInd w:val="0"/>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Kotlyar et al. (2020) [</w:t>
            </w:r>
            <w:r>
              <w:rPr>
                <w:rFonts w:hint="eastAsia" w:ascii="Times New Roman" w:hAnsi="Times New Roman" w:cs="Times New Roman"/>
                <w:color w:val="auto"/>
                <w:sz w:val="15"/>
                <w:szCs w:val="15"/>
                <w:highlight w:val="none"/>
                <w:shd w:val="clear" w:color="auto" w:fill="FFFFFF"/>
                <w:lang w:val="en-US" w:eastAsia="zh-CN" w:bidi="ar"/>
              </w:rPr>
              <w:t>80</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B7DDE8"/>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(smoking at least 8 cigarettes on an average day)</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B7DDE8"/>
          </w:tcPr>
          <w:p>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U</w:t>
            </w:r>
            <w:r>
              <w:rPr>
                <w:rFonts w:hint="default" w:ascii="Times New Roman" w:hAnsi="Times New Roman" w:cs="Times New Roman"/>
                <w:color w:val="000000"/>
                <w:sz w:val="15"/>
                <w:szCs w:val="15"/>
                <w:highlight w:val="none"/>
                <w:shd w:val="clear" w:color="auto" w:fill="FFFFFF"/>
                <w:lang w:bidi="ar"/>
              </w:rPr>
              <w:t>se of any medication that could interfere with study measures (e.g., psychoactive medications), use of smoking cessation therapy during the month previous to screening</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B7DDE8"/>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C</w:t>
            </w:r>
            <w:r>
              <w:rPr>
                <w:rFonts w:hint="default" w:ascii="Times New Roman" w:hAnsi="Times New Roman" w:cs="Times New Roman"/>
                <w:color w:val="000000"/>
                <w:sz w:val="15"/>
                <w:szCs w:val="15"/>
                <w:highlight w:val="none"/>
                <w:shd w:val="clear" w:color="auto" w:fill="FFFFFF"/>
                <w:lang w:bidi="ar"/>
              </w:rPr>
              <w:t>urrent unstable medical or psychiatric conditions</w:t>
            </w:r>
            <w:r>
              <w:rPr>
                <w:rFonts w:hint="default" w:ascii="Times New Roman" w:hAnsi="Times New Roman" w:cs="Times New Roman"/>
                <w:color w:val="000000"/>
                <w:sz w:val="15"/>
                <w:szCs w:val="15"/>
                <w:highlight w:val="none"/>
                <w:shd w:val="clear" w:color="auto" w:fill="FFFFFF"/>
                <w:lang w:val="en-US" w:eastAsia="zh-CN" w:bidi="ar"/>
              </w:rPr>
              <w:t>; a history of severe motion sickness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Lawson et al. (2021) [</w:t>
            </w:r>
            <w:r>
              <w:rPr>
                <w:rFonts w:hint="default" w:ascii="Times New Roman" w:hAnsi="Times New Roman" w:cs="Times New Roman"/>
                <w:color w:val="auto"/>
                <w:kern w:val="2"/>
                <w:sz w:val="15"/>
                <w:szCs w:val="15"/>
                <w:highlight w:val="none"/>
                <w:shd w:val="clear" w:color="auto" w:fill="FFFFFF"/>
                <w:lang w:bidi="ar"/>
              </w:rPr>
              <w:t>4</w:t>
            </w:r>
            <w:r>
              <w:rPr>
                <w:rFonts w:hint="eastAsia" w:ascii="Times New Roman" w:hAnsi="Times New Roman" w:cs="Times New Roman"/>
                <w:color w:val="auto"/>
                <w:kern w:val="2"/>
                <w:sz w:val="15"/>
                <w:szCs w:val="15"/>
                <w:highlight w:val="none"/>
                <w:shd w:val="clear" w:color="auto" w:fill="FFFFFF"/>
                <w:lang w:val="en-US" w:eastAsia="zh-CN" w:bidi="ar"/>
              </w:rPr>
              <w:t>9</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(smoking at least 10 cigarettes per day for the past 6 months)</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FFFFFF"/>
          </w:tcPr>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bidi="ar"/>
              </w:rPr>
              <w:t>Use of smoking cessation medication, including nicotine replacement therapy, in the past 14 days</w:t>
            </w:r>
            <w:r>
              <w:rPr>
                <w:rFonts w:hint="default" w:ascii="Times New Roman" w:hAnsi="Times New Roman" w:cs="Times New Roman"/>
                <w:color w:val="000000"/>
                <w:sz w:val="15"/>
                <w:szCs w:val="15"/>
                <w:highlight w:val="none"/>
                <w:shd w:val="clear" w:color="auto" w:fill="FFFFFF"/>
                <w:lang w:val="en-US" w:eastAsia="zh-CN" w:bidi="ar"/>
              </w:rPr>
              <w:t>; medical treatment for substance use in past 3 months, including Suboxone (buprenorphine) and methadone (at phone screen)</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FFFFFF"/>
          </w:tcPr>
          <w:p>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bidi="ar"/>
              </w:rPr>
              <w:t>Use of other tobacco products, including e-cigarettes, in past 7 days</w:t>
            </w:r>
            <w:r>
              <w:rPr>
                <w:rFonts w:hint="default" w:ascii="Times New Roman" w:hAnsi="Times New Roman" w:cs="Times New Roman"/>
                <w:color w:val="000000"/>
                <w:sz w:val="15"/>
                <w:szCs w:val="15"/>
                <w:highlight w:val="none"/>
                <w:shd w:val="clear" w:color="auto" w:fill="FFFFFF"/>
                <w:lang w:val="en-US" w:eastAsia="zh-CN" w:bidi="ar"/>
              </w:rPr>
              <w:t>; substance use:</w:t>
            </w:r>
          </w:p>
          <w:p>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 xml:space="preserve">alcohol, using a combination of the National Institute on Drug Abuse (NIDA) modified ASSIST (4-26 = moderate risk; 27+ = high risk) and urine toxicology screen (both at intake): Cannabis, </w:t>
            </w:r>
          </w:p>
          <w:p>
            <w:pPr>
              <w:keepNext w:val="0"/>
              <w:keepLines w:val="0"/>
              <w:suppressLineNumbers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Methamphetamine, Prescription stimulants, Opioids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val="en-US" w:eastAsia="zh-CN" w:bidi="ar"/>
              </w:rPr>
              <w:t>Novick</w:t>
            </w:r>
            <w:r>
              <w:rPr>
                <w:rFonts w:hint="default" w:ascii="Times New Roman" w:hAnsi="Times New Roman" w:cs="Times New Roman"/>
                <w:color w:val="auto"/>
                <w:sz w:val="15"/>
                <w:szCs w:val="15"/>
                <w:highlight w:val="none"/>
                <w:shd w:val="clear" w:color="auto" w:fill="FFFFFF"/>
                <w:lang w:bidi="ar"/>
              </w:rPr>
              <w:t xml:space="preserve"> et al. (202</w:t>
            </w:r>
            <w:r>
              <w:rPr>
                <w:rFonts w:hint="eastAsia" w:ascii="Times New Roman" w:hAnsi="Times New Roman" w:cs="Times New Roman"/>
                <w:color w:val="auto"/>
                <w:sz w:val="15"/>
                <w:szCs w:val="15"/>
                <w:highlight w:val="none"/>
                <w:shd w:val="clear" w:color="auto" w:fill="FFFFFF"/>
                <w:lang w:val="en-US" w:eastAsia="zh-CN" w:bidi="ar"/>
              </w:rPr>
              <w:t>2</w:t>
            </w:r>
            <w:r>
              <w:rPr>
                <w:rFonts w:hint="default" w:ascii="Times New Roman" w:hAnsi="Times New Roman" w:cs="Times New Roman"/>
                <w:color w:val="auto"/>
                <w:sz w:val="15"/>
                <w:szCs w:val="15"/>
                <w:highlight w:val="none"/>
                <w:shd w:val="clear" w:color="auto" w:fill="FFFFFF"/>
                <w:lang w:bidi="ar"/>
              </w:rPr>
              <w:t>) [</w:t>
            </w:r>
            <w:r>
              <w:rPr>
                <w:rFonts w:hint="eastAsia" w:ascii="Times New Roman" w:hAnsi="Times New Roman" w:cs="Times New Roman"/>
                <w:color w:val="auto"/>
                <w:sz w:val="15"/>
                <w:szCs w:val="15"/>
                <w:highlight w:val="none"/>
                <w:shd w:val="clear" w:color="auto" w:fill="FFFFFF"/>
                <w:lang w:val="en-US" w:eastAsia="zh-CN" w:bidi="ar"/>
              </w:rPr>
              <w:t>82</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(FTND ≥</w:t>
            </w:r>
            <w:r>
              <w:rPr>
                <w:rFonts w:hint="eastAsia" w:ascii="Times New Roman" w:hAnsi="Times New Roman" w:cs="Times New Roman"/>
                <w:color w:val="000000"/>
                <w:sz w:val="15"/>
                <w:szCs w:val="15"/>
                <w:highlight w:val="none"/>
                <w:shd w:val="clear" w:color="auto" w:fill="FFFFFF"/>
                <w:lang w:val="en-US" w:eastAsia="zh-CN" w:bidi="ar"/>
              </w:rPr>
              <w:t xml:space="preserve">3, </w:t>
            </w:r>
            <w:r>
              <w:rPr>
                <w:rFonts w:hint="default" w:ascii="Times New Roman" w:hAnsi="Times New Roman" w:cs="Times New Roman"/>
                <w:color w:val="000000"/>
                <w:sz w:val="15"/>
                <w:szCs w:val="15"/>
                <w:highlight w:val="none"/>
                <w:shd w:val="clear" w:color="auto" w:fill="FFFFFF"/>
                <w:lang w:val="en-US" w:eastAsia="zh-CN" w:bidi="ar"/>
              </w:rPr>
              <w:t>smoking at least 10 cigarettes per day over the past year)</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B7DDE8"/>
          </w:tcPr>
          <w:p>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Current regular use of any tobacco products other than cigarettes</w:t>
            </w:r>
            <w:r>
              <w:rPr>
                <w:rFonts w:hint="eastAsia" w:ascii="Times New Roman" w:hAnsi="Times New Roman" w:cs="Times New Roman"/>
                <w:color w:val="000000"/>
                <w:sz w:val="15"/>
                <w:szCs w:val="15"/>
                <w:highlight w:val="none"/>
                <w:shd w:val="clear" w:color="auto" w:fill="FFFFFF"/>
                <w:lang w:val="en-US" w:eastAsia="zh-CN" w:bidi="ar"/>
              </w:rPr>
              <w:t>; c</w:t>
            </w:r>
            <w:r>
              <w:rPr>
                <w:rFonts w:hint="default" w:ascii="Times New Roman" w:hAnsi="Times New Roman" w:cs="Times New Roman"/>
                <w:color w:val="000000"/>
                <w:sz w:val="15"/>
                <w:szCs w:val="15"/>
                <w:highlight w:val="none"/>
                <w:shd w:val="clear" w:color="auto" w:fill="FFFFFF"/>
                <w:lang w:val="en-US" w:eastAsia="zh-CN" w:bidi="ar"/>
              </w:rPr>
              <w:t>urrent regular use of psychotropic medication</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B7DDE8"/>
          </w:tcPr>
          <w:p>
            <w:pPr>
              <w:keepNext w:val="0"/>
              <w:keepLines w:val="0"/>
              <w:suppressLineNumbers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val="en-US" w:eastAsia="zh-CN" w:bidi="ar"/>
              </w:rPr>
            </w:pPr>
            <w:r>
              <w:rPr>
                <w:rFonts w:hint="eastAsia" w:ascii="Times New Roman" w:hAnsi="Times New Roman" w:cs="Times New Roman"/>
                <w:color w:val="000000"/>
                <w:sz w:val="15"/>
                <w:szCs w:val="15"/>
                <w:highlight w:val="none"/>
                <w:shd w:val="clear" w:color="auto" w:fill="FFFFFF"/>
                <w:lang w:val="en-US" w:eastAsia="zh-CN" w:bidi="ar"/>
              </w:rPr>
              <w:t>C</w:t>
            </w:r>
            <w:r>
              <w:rPr>
                <w:rFonts w:hint="default" w:ascii="Times New Roman" w:hAnsi="Times New Roman" w:cs="Times New Roman"/>
                <w:color w:val="000000"/>
                <w:sz w:val="15"/>
                <w:szCs w:val="15"/>
                <w:highlight w:val="none"/>
                <w:shd w:val="clear" w:color="auto" w:fill="FFFFFF"/>
                <w:lang w:val="en-US" w:eastAsia="zh-CN" w:bidi="ar"/>
              </w:rPr>
              <w:t>urrent psychiatric or major medical illnesses</w:t>
            </w:r>
            <w:r>
              <w:rPr>
                <w:rFonts w:hint="eastAsia" w:ascii="Times New Roman" w:hAnsi="Times New Roman" w:cs="Times New Roman"/>
                <w:color w:val="000000"/>
                <w:sz w:val="15"/>
                <w:szCs w:val="15"/>
                <w:highlight w:val="none"/>
                <w:shd w:val="clear" w:color="auto" w:fill="FFFFFF"/>
                <w:lang w:val="en-US" w:eastAsia="zh-CN" w:bidi="ar"/>
              </w:rPr>
              <w:t>; lifetime history of psychotic disorder, other Axis 1 psychiatric disorder within past year, lifetime history of substance dependence disorder other than nicotine, history of substance use disorder other than nicotine within past 2 years (DSM-IV); heavy alcohol use within past year (&gt;7 drinks/week or &gt;3 drinks/occasion for females; &gt;14 drinks/week or &gt;4 drinks/occasion for males); contraindications to progesterone use (e.g., thrombophlebitis, stroke); metallic implants or claustrophobic (contraindication for fMRI)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4BACC6"/>
            <w:vAlign w:val="top"/>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000000"/>
                <w:sz w:val="18"/>
                <w:szCs w:val="18"/>
                <w:highlight w:val="none"/>
                <w:shd w:val="clear" w:color="auto" w:fill="FFFFFF"/>
                <w:lang w:bidi="ar"/>
              </w:rPr>
            </w:pPr>
            <w:r>
              <w:rPr>
                <w:rFonts w:hint="default" w:ascii="Times New Roman" w:hAnsi="Times New Roman" w:cs="Times New Roman"/>
                <w:b/>
                <w:bCs/>
                <w:color w:val="000000"/>
                <w:sz w:val="18"/>
                <w:szCs w:val="18"/>
                <w:highlight w:val="none"/>
                <w:shd w:val="clear" w:color="auto" w:fill="FFFFFF"/>
                <w:lang w:val="en-US" w:eastAsia="zh-CN" w:bidi="ar"/>
              </w:rPr>
              <w:t>Table 2 a</w:t>
            </w:r>
            <w:r>
              <w:rPr>
                <w:rFonts w:hint="default" w:ascii="Times New Roman" w:hAnsi="Times New Roman" w:cs="Times New Roman"/>
                <w:b/>
                <w:bCs/>
                <w:color w:val="000000"/>
                <w:sz w:val="18"/>
                <w:szCs w:val="18"/>
                <w:highlight w:val="none"/>
                <w:shd w:val="clear" w:color="auto" w:fill="FFFFFF"/>
                <w:lang w:bidi="ar"/>
              </w:rPr>
              <w:t>uthors (year)</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4BACC6"/>
            <w:vAlign w:val="top"/>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bCs/>
                <w:color w:val="000000"/>
                <w:sz w:val="18"/>
                <w:szCs w:val="18"/>
                <w:highlight w:val="none"/>
                <w:shd w:val="clear" w:color="auto" w:fill="FFFFFF"/>
                <w:lang w:bidi="ar"/>
              </w:rPr>
            </w:pPr>
            <w:r>
              <w:rPr>
                <w:rFonts w:hint="default" w:ascii="Times New Roman" w:hAnsi="Times New Roman" w:cs="Times New Roman"/>
                <w:b/>
                <w:bCs/>
                <w:color w:val="000000"/>
                <w:sz w:val="18"/>
                <w:szCs w:val="18"/>
                <w:highlight w:val="none"/>
                <w:shd w:val="clear" w:color="auto" w:fill="FFFFFF"/>
                <w:lang w:val="en-US" w:eastAsia="zh-CN" w:bidi="ar"/>
              </w:rPr>
              <w:t>Diagnosis criteria (smoking status)</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4BACC6"/>
            <w:vAlign w:val="top"/>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bCs/>
                <w:color w:val="000000"/>
                <w:sz w:val="18"/>
                <w:szCs w:val="18"/>
                <w:highlight w:val="none"/>
                <w:shd w:val="clear" w:color="auto" w:fill="FFFFFF"/>
                <w:lang w:bidi="ar"/>
              </w:rPr>
            </w:pPr>
            <w:r>
              <w:rPr>
                <w:rFonts w:hint="default" w:ascii="Times New Roman" w:hAnsi="Times New Roman" w:cs="Times New Roman"/>
                <w:b/>
                <w:bCs/>
                <w:color w:val="000000"/>
                <w:sz w:val="18"/>
                <w:szCs w:val="18"/>
                <w:highlight w:val="none"/>
                <w:shd w:val="clear" w:color="auto" w:fill="FFFFFF"/>
                <w:lang w:val="en-US" w:eastAsia="zh-CN" w:bidi="ar"/>
              </w:rPr>
              <w:t>Excluded medication</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4BACC6"/>
            <w:vAlign w:val="top"/>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bCs/>
                <w:color w:val="000000"/>
                <w:sz w:val="18"/>
                <w:szCs w:val="18"/>
                <w:highlight w:val="none"/>
                <w:shd w:val="clear" w:color="auto" w:fill="FFFFFF"/>
                <w:lang w:bidi="ar"/>
              </w:rPr>
            </w:pPr>
            <w:r>
              <w:rPr>
                <w:rFonts w:hint="default" w:ascii="Times New Roman" w:hAnsi="Times New Roman" w:cs="Times New Roman"/>
                <w:b/>
                <w:bCs/>
                <w:color w:val="000000"/>
                <w:sz w:val="18"/>
                <w:szCs w:val="18"/>
                <w:highlight w:val="none"/>
                <w:shd w:val="clear" w:color="auto" w:fill="FFFFFF"/>
                <w:lang w:val="en-US" w:eastAsia="zh-CN" w:bidi="ar"/>
              </w:rPr>
              <w:t>Excluded comorbidities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adjustRightInd w:val="0"/>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Fregni et al.</w:t>
            </w:r>
            <w:r>
              <w:rPr>
                <w:rFonts w:hint="default" w:ascii="Times New Roman" w:hAnsi="Times New Roman" w:eastAsia="URWPalladioL-Roma" w:cs="Times New Roman"/>
                <w:color w:val="auto"/>
                <w:sz w:val="15"/>
                <w:szCs w:val="15"/>
                <w:highlight w:val="none"/>
                <w:lang w:bidi="ar"/>
              </w:rPr>
              <w:t xml:space="preserve"> </w:t>
            </w:r>
            <w:r>
              <w:rPr>
                <w:rFonts w:hint="default" w:ascii="Times New Roman" w:hAnsi="Times New Roman" w:cs="Times New Roman"/>
                <w:color w:val="auto"/>
                <w:sz w:val="15"/>
                <w:szCs w:val="15"/>
                <w:highlight w:val="none"/>
                <w:shd w:val="clear" w:color="auto" w:fill="FFFFFF"/>
                <w:lang w:bidi="ar"/>
              </w:rPr>
              <w:t>(2008) [</w:t>
            </w:r>
            <w:r>
              <w:rPr>
                <w:rFonts w:hint="eastAsia" w:ascii="Times New Roman" w:hAnsi="Times New Roman" w:cs="Times New Roman"/>
                <w:color w:val="auto"/>
                <w:sz w:val="15"/>
                <w:szCs w:val="15"/>
                <w:highlight w:val="none"/>
                <w:shd w:val="clear" w:color="auto" w:fill="FFFFFF"/>
                <w:lang w:val="en-US" w:eastAsia="zh-CN" w:bidi="ar"/>
              </w:rPr>
              <w:t>10</w:t>
            </w:r>
            <w:r>
              <w:rPr>
                <w:rFonts w:hint="default" w:ascii="Times New Roman" w:hAnsi="Times New Roman" w:cs="Times New Roman"/>
                <w:color w:val="auto"/>
                <w:kern w:val="2"/>
                <w:sz w:val="15"/>
                <w:szCs w:val="15"/>
                <w:highlight w:val="none"/>
                <w:shd w:val="clear" w:color="auto" w:fill="FFFFFF"/>
                <w:lang w:bidi="ar"/>
              </w:rPr>
              <w:t>0]</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NG (currently smoking 15 or more cigarettes per day for at least 1 year)</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Were taking any psychiatric medication</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Had any neuropsychiatric disorder or current or past history of alcohol or other drug abuse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adjustRightInd w:val="0"/>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Boggio et al.</w:t>
            </w:r>
            <w:r>
              <w:rPr>
                <w:rFonts w:hint="default" w:ascii="Times New Roman" w:hAnsi="Times New Roman" w:eastAsia="URWPalladioL-Roma" w:cs="Times New Roman"/>
                <w:color w:val="auto"/>
                <w:sz w:val="15"/>
                <w:szCs w:val="15"/>
                <w:highlight w:val="none"/>
                <w:lang w:bidi="ar"/>
              </w:rPr>
              <w:t xml:space="preserve"> </w:t>
            </w:r>
            <w:r>
              <w:rPr>
                <w:rFonts w:hint="default" w:ascii="Times New Roman" w:hAnsi="Times New Roman" w:cs="Times New Roman"/>
                <w:color w:val="auto"/>
                <w:sz w:val="15"/>
                <w:szCs w:val="15"/>
                <w:highlight w:val="none"/>
                <w:shd w:val="clear" w:color="auto" w:fill="FFFFFF"/>
                <w:lang w:bidi="ar"/>
              </w:rPr>
              <w:t>(2009)</w:t>
            </w:r>
            <w:r>
              <w:rPr>
                <w:rFonts w:hint="default" w:ascii="Times New Roman" w:hAnsi="Times New Roman" w:cs="Times New Roman"/>
                <w:color w:val="auto"/>
                <w:kern w:val="2"/>
                <w:sz w:val="15"/>
                <w:szCs w:val="15"/>
                <w:highlight w:val="none"/>
                <w:shd w:val="clear" w:color="auto" w:fill="FFFFFF"/>
                <w:lang w:bidi="ar"/>
              </w:rPr>
              <w:t xml:space="preserve"> [</w:t>
            </w:r>
            <w:r>
              <w:rPr>
                <w:rFonts w:hint="eastAsia" w:ascii="Times New Roman" w:hAnsi="Times New Roman" w:cs="Times New Roman"/>
                <w:color w:val="auto"/>
                <w:kern w:val="2"/>
                <w:sz w:val="15"/>
                <w:szCs w:val="15"/>
                <w:highlight w:val="none"/>
                <w:shd w:val="clear" w:color="auto" w:fill="FFFFFF"/>
                <w:lang w:val="en-US" w:eastAsia="zh-CN" w:bidi="ar"/>
              </w:rPr>
              <w:t>50</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(currently smoking ≥10 cigarettes per day for at least 1 year)</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 xml:space="preserve">Were taking any </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psychiatric medication</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H</w:t>
            </w:r>
            <w:r>
              <w:rPr>
                <w:rFonts w:hint="default" w:ascii="Times New Roman" w:hAnsi="Times New Roman" w:cs="Times New Roman"/>
                <w:color w:val="000000"/>
                <w:sz w:val="15"/>
                <w:szCs w:val="15"/>
                <w:highlight w:val="none"/>
                <w:shd w:val="clear" w:color="auto" w:fill="FFFFFF"/>
                <w:lang w:bidi="ar"/>
              </w:rPr>
              <w:t>ad any neuropsychiatric</w:t>
            </w:r>
            <w:r>
              <w:rPr>
                <w:rFonts w:hint="default" w:ascii="Times New Roman" w:hAnsi="Times New Roman" w:cs="Times New Roman"/>
                <w:color w:val="000000"/>
                <w:sz w:val="15"/>
                <w:szCs w:val="15"/>
                <w:highlight w:val="none"/>
                <w:shd w:val="clear" w:color="auto" w:fill="FFFFFF"/>
                <w:lang w:val="en-US" w:eastAsia="zh-CN" w:bidi="ar"/>
              </w:rPr>
              <w:t xml:space="preserve"> </w:t>
            </w:r>
            <w:r>
              <w:rPr>
                <w:rFonts w:hint="default" w:ascii="Times New Roman" w:hAnsi="Times New Roman" w:cs="Times New Roman"/>
                <w:color w:val="000000"/>
                <w:sz w:val="15"/>
                <w:szCs w:val="15"/>
                <w:highlight w:val="none"/>
                <w:shd w:val="clear" w:color="auto" w:fill="FFFFFF"/>
                <w:lang w:bidi="ar"/>
              </w:rPr>
              <w:t>disorder, current or past history of alcohol or other drugs abuse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adjustRightInd w:val="0"/>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Li et al. (2013) [</w:t>
            </w:r>
            <w:r>
              <w:rPr>
                <w:rFonts w:hint="default" w:ascii="Times New Roman" w:hAnsi="Times New Roman" w:cs="Times New Roman"/>
                <w:color w:val="auto"/>
                <w:kern w:val="2"/>
                <w:sz w:val="15"/>
                <w:szCs w:val="15"/>
                <w:highlight w:val="none"/>
                <w:shd w:val="clear" w:color="auto" w:fill="FFFFFF"/>
                <w:lang w:bidi="ar"/>
              </w:rPr>
              <w:t>6</w:t>
            </w:r>
            <w:r>
              <w:rPr>
                <w:rFonts w:hint="eastAsia" w:ascii="Times New Roman" w:hAnsi="Times New Roman" w:cs="Times New Roman"/>
                <w:color w:val="auto"/>
                <w:kern w:val="2"/>
                <w:sz w:val="15"/>
                <w:szCs w:val="15"/>
                <w:highlight w:val="none"/>
                <w:shd w:val="clear" w:color="auto" w:fill="FFFFFF"/>
                <w:lang w:val="en-US" w:eastAsia="zh-CN" w:bidi="ar"/>
              </w:rPr>
              <w:t>4</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NG (smoking ≥10 cigarettes/day)</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C</w:t>
            </w:r>
            <w:r>
              <w:rPr>
                <w:rFonts w:hint="default" w:ascii="Times New Roman" w:hAnsi="Times New Roman" w:cs="Times New Roman"/>
                <w:color w:val="000000"/>
                <w:sz w:val="15"/>
                <w:szCs w:val="15"/>
                <w:highlight w:val="none"/>
                <w:shd w:val="clear" w:color="auto" w:fill="FFFFFF"/>
                <w:lang w:bidi="ar"/>
              </w:rPr>
              <w:t>urrent use of nicotine replacement therapy, bupropion, or varenicline;</w:t>
            </w:r>
            <w:r>
              <w:rPr>
                <w:rFonts w:hint="default" w:ascii="Times New Roman" w:hAnsi="Times New Roman" w:cs="Times New Roman"/>
                <w:color w:val="000000"/>
                <w:sz w:val="15"/>
                <w:szCs w:val="15"/>
                <w:highlight w:val="none"/>
                <w:shd w:val="clear" w:color="auto" w:fill="FFFFFF"/>
                <w:lang w:val="en-US" w:eastAsia="zh-CN" w:bidi="ar"/>
              </w:rPr>
              <w:t xml:space="preserve"> </w:t>
            </w:r>
            <w:r>
              <w:rPr>
                <w:rFonts w:hint="default" w:ascii="Times New Roman" w:hAnsi="Times New Roman" w:cs="Times New Roman"/>
                <w:color w:val="000000"/>
                <w:sz w:val="15"/>
                <w:szCs w:val="15"/>
                <w:highlight w:val="none"/>
                <w:shd w:val="clear" w:color="auto" w:fill="FFFFFF"/>
                <w:lang w:bidi="ar"/>
              </w:rPr>
              <w:t>taking medications that lower the seizure threshold</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U</w:t>
            </w:r>
            <w:r>
              <w:rPr>
                <w:rFonts w:hint="default" w:ascii="Times New Roman" w:hAnsi="Times New Roman" w:cs="Times New Roman"/>
                <w:color w:val="000000"/>
                <w:sz w:val="15"/>
                <w:szCs w:val="15"/>
                <w:highlight w:val="none"/>
                <w:shd w:val="clear" w:color="auto" w:fill="FFFFFF"/>
                <w:lang w:bidi="ar"/>
              </w:rPr>
              <w:t>se of other tobacco products; medical conditions;</w:t>
            </w:r>
            <w:r>
              <w:rPr>
                <w:rFonts w:hint="default" w:ascii="Times New Roman" w:hAnsi="Times New Roman" w:cs="Times New Roman"/>
                <w:color w:val="000000"/>
                <w:sz w:val="15"/>
                <w:szCs w:val="15"/>
                <w:highlight w:val="none"/>
                <w:shd w:val="clear" w:color="auto" w:fill="FFFFFF"/>
                <w:lang w:val="en-US" w:eastAsia="zh-CN" w:bidi="ar"/>
              </w:rPr>
              <w:t xml:space="preserve"> </w:t>
            </w:r>
            <w:r>
              <w:rPr>
                <w:rFonts w:hint="default" w:ascii="Times New Roman" w:hAnsi="Times New Roman" w:cs="Times New Roman"/>
                <w:color w:val="000000"/>
                <w:sz w:val="15"/>
                <w:szCs w:val="15"/>
                <w:highlight w:val="none"/>
                <w:shd w:val="clear" w:color="auto" w:fill="FFFFFF"/>
                <w:lang w:bidi="ar"/>
              </w:rPr>
              <w:t>nonnicotine substance dependence or abuse; a history of psychiatric disorder;</w:t>
            </w:r>
            <w:r>
              <w:rPr>
                <w:rFonts w:hint="default" w:ascii="Times New Roman" w:hAnsi="Times New Roman" w:cs="Times New Roman"/>
                <w:color w:val="000000"/>
                <w:sz w:val="15"/>
                <w:szCs w:val="15"/>
                <w:highlight w:val="none"/>
                <w:shd w:val="clear" w:color="auto" w:fill="FFFFFF"/>
                <w:lang w:val="en-US" w:eastAsia="zh-CN" w:bidi="ar"/>
              </w:rPr>
              <w:t xml:space="preserve"> </w:t>
            </w:r>
            <w:r>
              <w:rPr>
                <w:rFonts w:hint="default" w:ascii="Times New Roman" w:hAnsi="Times New Roman" w:cs="Times New Roman"/>
                <w:color w:val="000000"/>
                <w:sz w:val="15"/>
                <w:szCs w:val="15"/>
                <w:highlight w:val="none"/>
                <w:shd w:val="clear" w:color="auto" w:fill="FFFFFF"/>
                <w:lang w:bidi="ar"/>
              </w:rPr>
              <w:t>with any implanted metal devices (e.g., pacemakers, metal plates, wires)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adjustRightInd w:val="0"/>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Meng et al. (2014) [</w:t>
            </w:r>
            <w:r>
              <w:rPr>
                <w:rFonts w:hint="default" w:ascii="Times New Roman" w:hAnsi="Times New Roman" w:cs="Times New Roman"/>
                <w:color w:val="auto"/>
                <w:kern w:val="2"/>
                <w:sz w:val="15"/>
                <w:szCs w:val="15"/>
                <w:highlight w:val="none"/>
                <w:shd w:val="clear" w:color="auto" w:fill="FFFFFF"/>
                <w:lang w:bidi="ar"/>
              </w:rPr>
              <w:t>9</w:t>
            </w:r>
            <w:r>
              <w:rPr>
                <w:rFonts w:hint="eastAsia" w:ascii="Times New Roman" w:hAnsi="Times New Roman" w:cs="Times New Roman"/>
                <w:color w:val="auto"/>
                <w:kern w:val="2"/>
                <w:sz w:val="15"/>
                <w:szCs w:val="15"/>
                <w:highlight w:val="none"/>
                <w:shd w:val="clear" w:color="auto" w:fill="FFFFFF"/>
                <w:lang w:val="en-US" w:eastAsia="zh-CN" w:bidi="ar"/>
              </w:rPr>
              <w:t>8</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(at least two years of smoking history with more than 8 cigarettes daily)</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C</w:t>
            </w:r>
            <w:r>
              <w:rPr>
                <w:rFonts w:hint="default" w:ascii="Times New Roman" w:hAnsi="Times New Roman" w:cs="Times New Roman"/>
                <w:color w:val="000000"/>
                <w:sz w:val="15"/>
                <w:szCs w:val="15"/>
                <w:highlight w:val="none"/>
                <w:shd w:val="clear" w:color="auto" w:fill="FFFFFF"/>
                <w:lang w:bidi="ar"/>
              </w:rPr>
              <w:t>urrently not on medication with active central nervous system properties</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H</w:t>
            </w:r>
            <w:r>
              <w:rPr>
                <w:rFonts w:hint="default" w:ascii="Times New Roman" w:hAnsi="Times New Roman" w:cs="Times New Roman"/>
                <w:color w:val="000000"/>
                <w:sz w:val="15"/>
                <w:szCs w:val="15"/>
                <w:highlight w:val="none"/>
                <w:shd w:val="clear" w:color="auto" w:fill="FFFFFF"/>
                <w:lang w:bidi="ar"/>
              </w:rPr>
              <w:t>istory of major neurological disorders (e.g., seizure, dementia,</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bidi="ar"/>
              </w:rPr>
              <w:t xml:space="preserve"> Parkinson’s disease, depression)</w:t>
            </w:r>
            <w:r>
              <w:rPr>
                <w:rFonts w:hint="default" w:ascii="Times New Roman" w:hAnsi="Times New Roman" w:cs="Times New Roman"/>
                <w:color w:val="000000"/>
                <w:sz w:val="15"/>
                <w:szCs w:val="15"/>
                <w:highlight w:val="none"/>
                <w:shd w:val="clear" w:color="auto" w:fill="FFFFFF"/>
                <w:lang w:val="en-US" w:eastAsia="zh-CN" w:bidi="ar"/>
              </w:rPr>
              <w:t>; brain injury or stroke history; vision diseases; chronic pain or hyperalgesia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adjustRightInd w:val="0"/>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Li</w:t>
            </w:r>
            <w:r>
              <w:rPr>
                <w:rFonts w:hint="default" w:ascii="Times New Roman" w:hAnsi="Times New Roman" w:cs="Times New Roman"/>
                <w:b/>
                <w:bCs/>
                <w:color w:val="auto"/>
                <w:sz w:val="15"/>
                <w:szCs w:val="15"/>
                <w:highlight w:val="none"/>
                <w:shd w:val="clear" w:color="auto" w:fill="FFFFFF"/>
                <w:lang w:bidi="ar"/>
              </w:rPr>
              <w:t xml:space="preserve"> </w:t>
            </w:r>
            <w:r>
              <w:rPr>
                <w:rFonts w:hint="default" w:ascii="Times New Roman" w:hAnsi="Times New Roman" w:cs="Times New Roman"/>
                <w:color w:val="auto"/>
                <w:sz w:val="15"/>
                <w:szCs w:val="15"/>
                <w:highlight w:val="none"/>
                <w:shd w:val="clear" w:color="auto" w:fill="FFFFFF"/>
                <w:lang w:bidi="ar"/>
              </w:rPr>
              <w:t>et al. (2017) [</w:t>
            </w:r>
            <w:r>
              <w:rPr>
                <w:rFonts w:hint="eastAsia" w:ascii="Times New Roman" w:hAnsi="Times New Roman" w:cs="Times New Roman"/>
                <w:color w:val="auto"/>
                <w:sz w:val="15"/>
                <w:szCs w:val="15"/>
                <w:highlight w:val="none"/>
                <w:shd w:val="clear" w:color="auto" w:fill="FFFFFF"/>
                <w:lang w:val="en-US" w:eastAsia="zh-CN" w:bidi="ar"/>
              </w:rPr>
              <w:t>115</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val="en-US" w:bidi="ar"/>
              </w:rPr>
            </w:pPr>
            <w:r>
              <w:rPr>
                <w:rFonts w:hint="default" w:ascii="Times New Roman" w:hAnsi="Times New Roman" w:cs="Times New Roman"/>
                <w:color w:val="000000"/>
                <w:sz w:val="15"/>
                <w:szCs w:val="15"/>
                <w:highlight w:val="none"/>
                <w:lang w:val="en-US" w:eastAsia="zh-CN"/>
              </w:rPr>
              <w:t>DSM-IV-TR (smoked ≥10 cigarettes/day)</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C</w:t>
            </w:r>
            <w:r>
              <w:rPr>
                <w:rFonts w:hint="default" w:ascii="Times New Roman" w:hAnsi="Times New Roman" w:cs="Times New Roman"/>
                <w:color w:val="000000"/>
                <w:sz w:val="15"/>
                <w:szCs w:val="15"/>
                <w:highlight w:val="none"/>
                <w:shd w:val="clear" w:color="auto" w:fill="FFFFFF"/>
                <w:lang w:bidi="ar"/>
              </w:rPr>
              <w:t>urrently used nicotine replacement therapy, took smoking cessation medications, took any other psychoactive medications</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U</w:t>
            </w:r>
            <w:r>
              <w:rPr>
                <w:rFonts w:hint="default" w:ascii="Times New Roman" w:hAnsi="Times New Roman" w:cs="Times New Roman"/>
                <w:color w:val="000000"/>
                <w:sz w:val="15"/>
                <w:szCs w:val="15"/>
                <w:highlight w:val="none"/>
                <w:shd w:val="clear" w:color="auto" w:fill="FFFFFF"/>
                <w:lang w:bidi="ar"/>
              </w:rPr>
              <w:t>sed tobacco products other than cigarettes</w:t>
            </w:r>
            <w:r>
              <w:rPr>
                <w:rFonts w:hint="default" w:ascii="Times New Roman" w:hAnsi="Times New Roman" w:cs="Times New Roman"/>
                <w:color w:val="000000"/>
                <w:sz w:val="15"/>
                <w:szCs w:val="15"/>
                <w:highlight w:val="none"/>
                <w:shd w:val="clear" w:color="auto" w:fill="FFFFFF"/>
                <w:lang w:val="en-US" w:eastAsia="zh-CN" w:bidi="ar"/>
              </w:rPr>
              <w:t>; had any unstable medical conditions, had current or past DSM-IV-TR Axis I disorders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adjustRightInd w:val="0"/>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Yang</w:t>
            </w:r>
            <w:r>
              <w:rPr>
                <w:rFonts w:hint="default" w:ascii="Times New Roman" w:hAnsi="Times New Roman" w:cs="Times New Roman"/>
                <w:b/>
                <w:bCs/>
                <w:color w:val="auto"/>
                <w:sz w:val="15"/>
                <w:szCs w:val="15"/>
                <w:highlight w:val="none"/>
                <w:shd w:val="clear" w:color="auto" w:fill="FFFFFF"/>
                <w:lang w:bidi="ar"/>
              </w:rPr>
              <w:t xml:space="preserve"> </w:t>
            </w:r>
            <w:r>
              <w:rPr>
                <w:rFonts w:hint="default" w:ascii="Times New Roman" w:hAnsi="Times New Roman" w:cs="Times New Roman"/>
                <w:color w:val="auto"/>
                <w:sz w:val="15"/>
                <w:szCs w:val="15"/>
                <w:highlight w:val="none"/>
                <w:shd w:val="clear" w:color="auto" w:fill="FFFFFF"/>
                <w:lang w:bidi="ar"/>
              </w:rPr>
              <w:t>et al. (2017) [</w:t>
            </w:r>
            <w:r>
              <w:rPr>
                <w:rFonts w:hint="eastAsia" w:ascii="Times New Roman" w:hAnsi="Times New Roman" w:cs="Times New Roman"/>
                <w:color w:val="auto"/>
                <w:sz w:val="15"/>
                <w:szCs w:val="15"/>
                <w:highlight w:val="none"/>
                <w:shd w:val="clear" w:color="auto" w:fill="FFFFFF"/>
                <w:lang w:val="en-US" w:eastAsia="zh-CN" w:bidi="ar"/>
              </w:rPr>
              <w:t>99</w:t>
            </w:r>
            <w:r>
              <w:rPr>
                <w:rFonts w:hint="default" w:ascii="Times New Roman" w:hAnsi="Times New Roman" w:cs="Times New Roman"/>
                <w:color w:val="auto"/>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(FTND ≥4; smoking at least 10 cigarettes per day in the past two years)</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R</w:t>
            </w:r>
            <w:r>
              <w:rPr>
                <w:rFonts w:hint="default" w:ascii="Times New Roman" w:hAnsi="Times New Roman" w:cs="Times New Roman"/>
                <w:color w:val="000000"/>
                <w:sz w:val="15"/>
                <w:szCs w:val="15"/>
                <w:highlight w:val="none"/>
                <w:shd w:val="clear" w:color="auto" w:fill="FFFFFF"/>
                <w:lang w:bidi="ar"/>
              </w:rPr>
              <w:t>eceive</w:t>
            </w:r>
            <w:r>
              <w:rPr>
                <w:rFonts w:hint="default" w:ascii="Times New Roman" w:hAnsi="Times New Roman" w:cs="Times New Roman"/>
                <w:color w:val="000000"/>
                <w:sz w:val="15"/>
                <w:szCs w:val="15"/>
                <w:highlight w:val="none"/>
                <w:shd w:val="clear" w:color="auto" w:fill="FFFFFF"/>
                <w:lang w:val="en-US" w:eastAsia="zh-CN" w:bidi="ar"/>
              </w:rPr>
              <w:t xml:space="preserve">d </w:t>
            </w:r>
            <w:r>
              <w:rPr>
                <w:rFonts w:hint="default" w:ascii="Times New Roman" w:hAnsi="Times New Roman" w:cs="Times New Roman"/>
                <w:color w:val="000000"/>
                <w:sz w:val="15"/>
                <w:szCs w:val="15"/>
                <w:highlight w:val="none"/>
                <w:shd w:val="clear" w:color="auto" w:fill="FFFFFF"/>
                <w:lang w:bidi="ar"/>
              </w:rPr>
              <w:t>pharmacotherapy in the past two months</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H</w:t>
            </w:r>
            <w:r>
              <w:rPr>
                <w:rFonts w:hint="default" w:ascii="Times New Roman" w:hAnsi="Times New Roman" w:cs="Times New Roman"/>
                <w:color w:val="000000"/>
                <w:sz w:val="15"/>
                <w:szCs w:val="15"/>
                <w:highlight w:val="none"/>
                <w:shd w:val="clear" w:color="auto" w:fill="FFFFFF"/>
                <w:lang w:bidi="ar"/>
              </w:rPr>
              <w:t>istory of major neurological disorders (e.g., seizure, dementia,</w:t>
            </w:r>
            <w:r>
              <w:rPr>
                <w:rFonts w:hint="default" w:ascii="Times New Roman" w:hAnsi="Times New Roman" w:cs="Times New Roman"/>
                <w:color w:val="000000"/>
                <w:sz w:val="15"/>
                <w:szCs w:val="15"/>
                <w:highlight w:val="none"/>
                <w:shd w:val="clear" w:color="auto" w:fill="FFFFFF"/>
                <w:lang w:val="en-US" w:eastAsia="zh-CN" w:bidi="ar"/>
              </w:rPr>
              <w:t xml:space="preserve"> </w:t>
            </w:r>
            <w:r>
              <w:rPr>
                <w:rFonts w:hint="default" w:ascii="Times New Roman" w:hAnsi="Times New Roman" w:cs="Times New Roman"/>
                <w:color w:val="000000"/>
                <w:sz w:val="15"/>
                <w:szCs w:val="15"/>
                <w:highlight w:val="none"/>
                <w:shd w:val="clear" w:color="auto" w:fill="FFFFFF"/>
                <w:lang w:bidi="ar"/>
              </w:rPr>
              <w:t>Parkinson’s disease, depression)</w:t>
            </w:r>
            <w:r>
              <w:rPr>
                <w:rFonts w:hint="default" w:ascii="Times New Roman" w:hAnsi="Times New Roman" w:cs="Times New Roman"/>
                <w:color w:val="000000"/>
                <w:sz w:val="15"/>
                <w:szCs w:val="15"/>
                <w:highlight w:val="none"/>
                <w:shd w:val="clear" w:color="auto" w:fill="FFFFFF"/>
                <w:lang w:val="en-US" w:eastAsia="zh-CN" w:bidi="ar"/>
              </w:rPr>
              <w:t>; brain injury or stroke history; vision diseases; chronic pain or hyperalgesia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adjustRightInd w:val="0"/>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Li et al. (2020) [</w:t>
            </w:r>
            <w:r>
              <w:rPr>
                <w:rFonts w:hint="default" w:ascii="Times New Roman" w:hAnsi="Times New Roman" w:cs="Times New Roman"/>
                <w:color w:val="auto"/>
                <w:kern w:val="2"/>
                <w:sz w:val="15"/>
                <w:szCs w:val="15"/>
                <w:highlight w:val="none"/>
                <w:shd w:val="clear" w:color="auto" w:fill="FFFFFF"/>
                <w:lang w:bidi="ar"/>
              </w:rPr>
              <w:t>6</w:t>
            </w:r>
            <w:r>
              <w:rPr>
                <w:rFonts w:hint="eastAsia" w:ascii="Times New Roman" w:hAnsi="Times New Roman" w:cs="Times New Roman"/>
                <w:color w:val="auto"/>
                <w:kern w:val="2"/>
                <w:sz w:val="15"/>
                <w:szCs w:val="15"/>
                <w:highlight w:val="none"/>
                <w:shd w:val="clear" w:color="auto" w:fill="FFFFFF"/>
                <w:lang w:val="en-US" w:eastAsia="zh-CN" w:bidi="ar"/>
              </w:rPr>
              <w:t>5</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(smoking ≥10 cigarettes per day, nicotine dependence as determined by the FTND)</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bidi="ar"/>
              </w:rPr>
              <w:t>Other forms of nicotine delivery, such as nicotine patch, electronic cigarettes</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bidi="ar"/>
              </w:rPr>
              <w:t>Current dependence, defined by DSM-V criteria, on any psychoactive substances other</w:t>
            </w:r>
            <w:r>
              <w:rPr>
                <w:rFonts w:hint="default" w:ascii="Times New Roman" w:hAnsi="Times New Roman" w:cs="Times New Roman"/>
                <w:color w:val="000000"/>
                <w:sz w:val="15"/>
                <w:szCs w:val="15"/>
                <w:highlight w:val="none"/>
                <w:shd w:val="clear" w:color="auto" w:fill="FFFFFF"/>
                <w:lang w:val="en-US" w:eastAsia="zh-CN" w:bidi="ar"/>
              </w:rPr>
              <w:t xml:space="preserve"> </w:t>
            </w:r>
            <w:r>
              <w:rPr>
                <w:rFonts w:hint="default" w:ascii="Times New Roman" w:hAnsi="Times New Roman" w:cs="Times New Roman"/>
                <w:color w:val="000000"/>
                <w:sz w:val="15"/>
                <w:szCs w:val="15"/>
                <w:highlight w:val="none"/>
                <w:shd w:val="clear" w:color="auto" w:fill="FFFFFF"/>
                <w:lang w:bidi="ar"/>
              </w:rPr>
              <w:t>than nicotine or caffeine</w:t>
            </w:r>
            <w:r>
              <w:rPr>
                <w:rFonts w:hint="default" w:ascii="Times New Roman" w:hAnsi="Times New Roman" w:cs="Times New Roman"/>
                <w:color w:val="000000"/>
                <w:sz w:val="15"/>
                <w:szCs w:val="15"/>
                <w:highlight w:val="none"/>
                <w:shd w:val="clear" w:color="auto" w:fill="FFFFFF"/>
                <w:lang w:val="en-US" w:eastAsia="zh-CN" w:bidi="ar"/>
              </w:rPr>
              <w:t>; history of neurological disorder or seizure, increased intracranial pressure, brain surgery, or head trauma with loss of consciousness for &gt;15 minutes, implanted electronic device, metal in the head; history of autoimmune, endocrine, viral, or vascular disorder affecting the brain; History or MRI evidence of neurological disorder that would lead to local or diffuse brain lesions or significant physical impairment; unstable cardiac disease, uncontrolled hypertension, severe renal or liver insufficiency, or sleep apnea; life time history of major Axis I disorders such as: Bipolar Affective disorder, Schizophrenia, Post-traumatic Stress disorder or Dementia or Major Depression; self report of &gt;21 standard alcohol drinks per week in any week in the 30 days prior to screening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adjustRightInd w:val="0"/>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Zangen et al. (2021) [</w:t>
            </w:r>
            <w:r>
              <w:rPr>
                <w:rFonts w:hint="default" w:ascii="Times New Roman" w:hAnsi="Times New Roman" w:cs="Times New Roman"/>
                <w:color w:val="auto"/>
                <w:kern w:val="2"/>
                <w:sz w:val="15"/>
                <w:szCs w:val="15"/>
                <w:highlight w:val="none"/>
                <w:shd w:val="clear" w:color="auto" w:fill="FFFFFF"/>
                <w:lang w:bidi="ar"/>
              </w:rPr>
              <w:t>9]</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bidi="ar"/>
              </w:rPr>
              <w:t>DSM-5</w:t>
            </w:r>
            <w:r>
              <w:rPr>
                <w:rFonts w:hint="default" w:ascii="Times New Roman" w:hAnsi="Times New Roman" w:cs="Times New Roman"/>
                <w:color w:val="000000"/>
                <w:sz w:val="15"/>
                <w:szCs w:val="15"/>
                <w:highlight w:val="none"/>
                <w:shd w:val="clear" w:color="auto" w:fill="FFFFFF"/>
                <w:lang w:val="en-US" w:eastAsia="zh-CN" w:bidi="ar"/>
              </w:rPr>
              <w:t xml:space="preserve"> (at least 10 cigarettes/day for at least 1 year)</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C</w:t>
            </w:r>
            <w:r>
              <w:rPr>
                <w:rFonts w:hint="default" w:ascii="Times New Roman" w:hAnsi="Times New Roman" w:cs="Times New Roman"/>
                <w:color w:val="000000"/>
                <w:sz w:val="15"/>
                <w:szCs w:val="15"/>
                <w:highlight w:val="none"/>
                <w:shd w:val="clear" w:color="auto" w:fill="FFFFFF"/>
                <w:lang w:bidi="ar"/>
              </w:rPr>
              <w:t>urrent treatment for smoking</w:t>
            </w:r>
            <w:r>
              <w:rPr>
                <w:rFonts w:hint="default" w:ascii="Times New Roman" w:hAnsi="Times New Roman" w:cs="Times New Roman"/>
                <w:color w:val="000000"/>
                <w:sz w:val="15"/>
                <w:szCs w:val="15"/>
                <w:highlight w:val="none"/>
                <w:shd w:val="clear" w:color="auto" w:fill="FFFFFF"/>
                <w:lang w:val="en-US" w:eastAsia="zh-CN" w:bidi="ar"/>
              </w:rPr>
              <w:t>, use of any psychotropic medication on a regular basis</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U</w:t>
            </w:r>
            <w:r>
              <w:rPr>
                <w:rFonts w:hint="default" w:ascii="Times New Roman" w:hAnsi="Times New Roman" w:cs="Times New Roman"/>
                <w:color w:val="000000"/>
                <w:sz w:val="15"/>
                <w:szCs w:val="15"/>
                <w:highlight w:val="none"/>
                <w:shd w:val="clear" w:color="auto" w:fill="FFFFFF"/>
                <w:lang w:bidi="ar"/>
              </w:rPr>
              <w:t>se of nicotine other than through cigarettes, any other active psychiatric disorder diagnosed according to the DSM-5, any other substance use disorder during the last 12 months before recruitment</w:t>
            </w:r>
            <w:r>
              <w:rPr>
                <w:rFonts w:hint="default" w:ascii="Times New Roman" w:hAnsi="Times New Roman" w:cs="Times New Roman"/>
                <w:color w:val="000000"/>
                <w:sz w:val="15"/>
                <w:szCs w:val="15"/>
                <w:highlight w:val="none"/>
                <w:shd w:val="clear" w:color="auto" w:fill="FFFFFF"/>
                <w:lang w:val="en-US" w:eastAsia="zh-CN" w:bidi="ar"/>
              </w:rPr>
              <w:t>, history of epilepsy or seizures (except those therapeutically induced by electroconvulsive therapy) or increased risk of seizures for any reason, any significant neurological disorder or insult, history of any metal in the head (outside the mouth) or metallic implant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adjustRightInd w:val="0"/>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Marques et al. (2022) [</w:t>
            </w:r>
            <w:r>
              <w:rPr>
                <w:rFonts w:hint="default" w:ascii="Times New Roman" w:hAnsi="Times New Roman" w:cs="Times New Roman"/>
                <w:color w:val="auto"/>
                <w:kern w:val="2"/>
                <w:sz w:val="15"/>
                <w:szCs w:val="15"/>
                <w:highlight w:val="none"/>
                <w:shd w:val="clear" w:color="auto" w:fill="FFFFFF"/>
                <w:lang w:bidi="ar"/>
              </w:rPr>
              <w:t>1</w:t>
            </w:r>
            <w:r>
              <w:rPr>
                <w:rFonts w:hint="eastAsia" w:ascii="Times New Roman" w:hAnsi="Times New Roman" w:cs="Times New Roman"/>
                <w:color w:val="auto"/>
                <w:kern w:val="2"/>
                <w:sz w:val="15"/>
                <w:szCs w:val="15"/>
                <w:highlight w:val="none"/>
                <w:shd w:val="clear" w:color="auto" w:fill="FFFFFF"/>
                <w:lang w:val="en-US" w:eastAsia="zh-CN" w:bidi="ar"/>
              </w:rPr>
              <w:t>01</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(FTND</w:t>
            </w:r>
            <w:r>
              <w:rPr>
                <w:rFonts w:hint="default" w:ascii="Times New Roman" w:hAnsi="Times New Roman" w:cs="Times New Roman"/>
                <w:color w:val="000000"/>
                <w:sz w:val="15"/>
                <w:szCs w:val="15"/>
                <w:highlight w:val="none"/>
                <w:shd w:val="clear" w:color="auto" w:fill="FFFFFF"/>
                <w:lang w:bidi="ar"/>
              </w:rPr>
              <w:t xml:space="preserve"> &gt;</w:t>
            </w:r>
            <w:r>
              <w:rPr>
                <w:rFonts w:hint="default" w:ascii="Times New Roman" w:hAnsi="Times New Roman" w:cs="Times New Roman"/>
                <w:color w:val="000000"/>
                <w:sz w:val="15"/>
                <w:szCs w:val="15"/>
                <w:highlight w:val="none"/>
                <w:shd w:val="clear" w:color="auto" w:fill="FFFFFF"/>
                <w:lang w:val="en-US" w:eastAsia="zh-CN" w:bidi="ar"/>
              </w:rPr>
              <w:t>6)</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P</w:t>
            </w:r>
            <w:r>
              <w:rPr>
                <w:rFonts w:hint="default" w:ascii="Times New Roman" w:hAnsi="Times New Roman" w:cs="Times New Roman"/>
                <w:color w:val="000000"/>
                <w:sz w:val="15"/>
                <w:szCs w:val="15"/>
                <w:highlight w:val="none"/>
                <w:shd w:val="clear" w:color="auto" w:fill="FFFFFF"/>
                <w:lang w:bidi="ar"/>
              </w:rPr>
              <w:t>resent use of bupropione, varenicline or nortriptyline</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 xml:space="preserve">Other substance use disorders, </w:t>
            </w:r>
            <w:r>
              <w:rPr>
                <w:rFonts w:hint="default" w:ascii="Times New Roman" w:hAnsi="Times New Roman" w:cs="Times New Roman"/>
                <w:color w:val="000000"/>
                <w:sz w:val="15"/>
                <w:szCs w:val="15"/>
                <w:highlight w:val="none"/>
                <w:shd w:val="clear" w:color="auto" w:fill="FFFFFF"/>
                <w:lang w:bidi="ar"/>
              </w:rPr>
              <w:t>moderate or severe psychiatric comorbidity on Patient Health Questionnaire-9, Generalized Anxiety Disorder 7-item or clinical interview</w:t>
            </w:r>
            <w:r>
              <w:rPr>
                <w:rFonts w:hint="default" w:ascii="Times New Roman" w:hAnsi="Times New Roman" w:cs="Times New Roman"/>
                <w:color w:val="000000"/>
                <w:sz w:val="15"/>
                <w:szCs w:val="15"/>
                <w:highlight w:val="none"/>
                <w:shd w:val="clear" w:color="auto" w:fill="FFFFFF"/>
                <w:lang w:val="en-US" w:eastAsia="zh-CN" w:bidi="ar"/>
              </w:rPr>
              <w:t>, any reported neurological disorders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4BACC6"/>
            <w:vAlign w:val="top"/>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b/>
                <w:bCs/>
                <w:color w:val="000000"/>
                <w:sz w:val="18"/>
                <w:szCs w:val="18"/>
                <w:highlight w:val="none"/>
                <w:shd w:val="clear" w:color="auto" w:fill="FFFFFF"/>
                <w:lang w:val="en-US" w:eastAsia="zh-CN" w:bidi="ar"/>
              </w:rPr>
              <w:t>Table 3 a</w:t>
            </w:r>
            <w:r>
              <w:rPr>
                <w:rFonts w:hint="default" w:ascii="Times New Roman" w:hAnsi="Times New Roman" w:cs="Times New Roman"/>
                <w:b/>
                <w:bCs/>
                <w:color w:val="000000"/>
                <w:sz w:val="18"/>
                <w:szCs w:val="18"/>
                <w:highlight w:val="none"/>
                <w:shd w:val="clear" w:color="auto" w:fill="FFFFFF"/>
                <w:lang w:bidi="ar"/>
              </w:rPr>
              <w:t>uthors (year)</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4BACC6"/>
            <w:vAlign w:val="top"/>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bCs/>
                <w:color w:val="000000"/>
                <w:sz w:val="15"/>
                <w:szCs w:val="15"/>
                <w:highlight w:val="none"/>
                <w:shd w:val="clear" w:color="auto" w:fill="FFFFFF"/>
                <w:lang w:val="en-US" w:bidi="ar"/>
              </w:rPr>
            </w:pPr>
            <w:r>
              <w:rPr>
                <w:rFonts w:hint="default" w:ascii="Times New Roman" w:hAnsi="Times New Roman" w:cs="Times New Roman"/>
                <w:b/>
                <w:bCs/>
                <w:color w:val="000000"/>
                <w:sz w:val="18"/>
                <w:szCs w:val="18"/>
                <w:highlight w:val="none"/>
                <w:shd w:val="clear" w:color="auto" w:fill="FFFFFF"/>
                <w:lang w:val="en-US" w:eastAsia="zh-CN" w:bidi="ar"/>
              </w:rPr>
              <w:t>Diagnosis criteria (smoking status)</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4BACC6"/>
            <w:vAlign w:val="top"/>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bCs/>
                <w:color w:val="000000"/>
                <w:sz w:val="15"/>
                <w:szCs w:val="15"/>
                <w:highlight w:val="none"/>
                <w:shd w:val="clear" w:color="auto" w:fill="FFFFFF"/>
                <w:lang w:bidi="ar"/>
              </w:rPr>
            </w:pPr>
            <w:r>
              <w:rPr>
                <w:rFonts w:hint="default" w:ascii="Times New Roman" w:hAnsi="Times New Roman" w:cs="Times New Roman"/>
                <w:b/>
                <w:bCs/>
                <w:color w:val="000000"/>
                <w:sz w:val="18"/>
                <w:szCs w:val="18"/>
                <w:highlight w:val="none"/>
                <w:shd w:val="clear" w:color="auto" w:fill="FFFFFF"/>
                <w:lang w:val="en-US" w:eastAsia="zh-CN" w:bidi="ar"/>
              </w:rPr>
              <w:t>Excluded medication</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4BACC6"/>
            <w:vAlign w:val="top"/>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bCs/>
                <w:color w:val="000000"/>
                <w:sz w:val="15"/>
                <w:szCs w:val="15"/>
                <w:highlight w:val="none"/>
                <w:shd w:val="clear" w:color="auto" w:fill="FFFFFF"/>
                <w:lang w:bidi="ar"/>
              </w:rPr>
            </w:pPr>
            <w:r>
              <w:rPr>
                <w:rFonts w:hint="default" w:ascii="Times New Roman" w:hAnsi="Times New Roman" w:cs="Times New Roman"/>
                <w:b/>
                <w:bCs/>
                <w:color w:val="000000"/>
                <w:sz w:val="18"/>
                <w:szCs w:val="18"/>
                <w:highlight w:val="none"/>
                <w:shd w:val="clear" w:color="auto" w:fill="FFFFFF"/>
                <w:lang w:val="en-US" w:eastAsia="zh-CN" w:bidi="ar"/>
              </w:rPr>
              <w:t>Excluded comorbidities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adjustRightInd w:val="0"/>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Bowen et al. (2009) [</w:t>
            </w:r>
            <w:r>
              <w:rPr>
                <w:rFonts w:hint="eastAsia" w:ascii="Times New Roman" w:hAnsi="Times New Roman" w:cs="Times New Roman"/>
                <w:color w:val="auto"/>
                <w:sz w:val="15"/>
                <w:szCs w:val="15"/>
                <w:highlight w:val="none"/>
                <w:shd w:val="clear" w:color="auto" w:fill="FFFFFF"/>
                <w:lang w:val="en-US" w:eastAsia="zh-CN" w:bidi="ar"/>
              </w:rPr>
              <w:t>52</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(Cigarettes smoked per day: control group: 4.73±4.40, intervention group: 5.93±4.79 )</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adjustRightInd w:val="0"/>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Kim et al. (2015) [</w:t>
            </w:r>
            <w:r>
              <w:rPr>
                <w:rFonts w:hint="eastAsia" w:ascii="Times New Roman" w:hAnsi="Times New Roman" w:cs="Times New Roman"/>
                <w:color w:val="auto"/>
                <w:sz w:val="15"/>
                <w:szCs w:val="15"/>
                <w:highlight w:val="none"/>
                <w:shd w:val="clear" w:color="auto" w:fill="FFFFFF"/>
                <w:lang w:val="en-US" w:eastAsia="zh-CN" w:bidi="ar"/>
              </w:rPr>
              <w:t>106</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w:t>
            </w:r>
            <w:r>
              <w:rPr>
                <w:rFonts w:hint="default" w:ascii="Times New Roman" w:hAnsi="Times New Roman" w:cs="Times New Roman"/>
                <w:color w:val="000000"/>
                <w:sz w:val="15"/>
                <w:szCs w:val="15"/>
                <w:highlight w:val="none"/>
                <w:shd w:val="clear" w:color="auto" w:fill="FFFFFF"/>
                <w:lang w:bidi="ar"/>
              </w:rPr>
              <w:t>&gt;5 years of smoking,</w:t>
            </w:r>
            <w:r>
              <w:rPr>
                <w:rFonts w:hint="default" w:ascii="Times New Roman" w:hAnsi="Times New Roman" w:cs="Times New Roman"/>
                <w:color w:val="000000"/>
                <w:sz w:val="15"/>
                <w:szCs w:val="15"/>
                <w:highlight w:val="none"/>
                <w:shd w:val="clear" w:color="auto" w:fill="FFFFFF"/>
                <w:lang w:val="en-US" w:eastAsia="zh-CN" w:bidi="ar"/>
              </w:rPr>
              <w:t xml:space="preserve"> </w:t>
            </w:r>
            <w:r>
              <w:rPr>
                <w:rFonts w:hint="default" w:ascii="Times New Roman" w:hAnsi="Times New Roman" w:cs="Times New Roman"/>
                <w:color w:val="000000"/>
                <w:sz w:val="15"/>
                <w:szCs w:val="15"/>
                <w:highlight w:val="none"/>
                <w:shd w:val="clear" w:color="auto" w:fill="FFFFFF"/>
                <w:lang w:bidi="ar"/>
              </w:rPr>
              <w:t>smoking &gt;10 cigarettes per day</w:t>
            </w:r>
            <w:r>
              <w:rPr>
                <w:rFonts w:hint="default" w:ascii="Times New Roman" w:hAnsi="Times New Roman" w:cs="Times New Roman"/>
                <w:color w:val="000000"/>
                <w:sz w:val="15"/>
                <w:szCs w:val="15"/>
                <w:highlight w:val="none"/>
                <w:shd w:val="clear" w:color="auto" w:fill="FFFFFF"/>
                <w:lang w:val="en-US" w:eastAsia="zh-CN" w:bidi="ar"/>
              </w:rPr>
              <w:t>, FTND</w:t>
            </w:r>
            <w:r>
              <w:rPr>
                <w:rFonts w:hint="default" w:ascii="Times New Roman" w:hAnsi="Times New Roman" w:cs="Times New Roman"/>
                <w:color w:val="000000"/>
                <w:sz w:val="15"/>
                <w:szCs w:val="15"/>
                <w:highlight w:val="none"/>
                <w:shd w:val="clear" w:color="auto" w:fill="FFFFFF"/>
                <w:lang w:bidi="ar"/>
              </w:rPr>
              <w:t xml:space="preserve"> &gt;</w:t>
            </w:r>
            <w:r>
              <w:rPr>
                <w:rFonts w:hint="default" w:ascii="Times New Roman" w:hAnsi="Times New Roman" w:cs="Times New Roman"/>
                <w:color w:val="000000"/>
                <w:sz w:val="15"/>
                <w:szCs w:val="15"/>
                <w:highlight w:val="none"/>
                <w:shd w:val="clear" w:color="auto" w:fill="FFFFFF"/>
                <w:lang w:val="en-US" w:eastAsia="zh-CN" w:bidi="ar"/>
              </w:rPr>
              <w:t>4)</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T</w:t>
            </w:r>
            <w:r>
              <w:rPr>
                <w:rFonts w:hint="default" w:ascii="Times New Roman" w:hAnsi="Times New Roman" w:cs="Times New Roman"/>
                <w:color w:val="000000"/>
                <w:sz w:val="15"/>
                <w:szCs w:val="15"/>
                <w:highlight w:val="none"/>
                <w:shd w:val="clear" w:color="auto" w:fill="FFFFFF"/>
                <w:lang w:bidi="ar"/>
              </w:rPr>
              <w:t>he use of tobacco products other than cigarettes (e.g., nicotine patches/gum) and current use of a nicotine replacement therapy, such as bupropion, varenicline, or</w:t>
            </w:r>
            <w:r>
              <w:rPr>
                <w:rFonts w:hint="default" w:ascii="Times New Roman" w:hAnsi="Times New Roman" w:cs="Times New Roman"/>
                <w:color w:val="000000"/>
                <w:sz w:val="15"/>
                <w:szCs w:val="15"/>
                <w:highlight w:val="none"/>
                <w:shd w:val="clear" w:color="auto" w:fill="FFFFFF"/>
                <w:lang w:val="en-US" w:eastAsia="zh-CN" w:bidi="ar"/>
              </w:rPr>
              <w:t xml:space="preserve"> </w:t>
            </w:r>
            <w:r>
              <w:rPr>
                <w:rFonts w:hint="default" w:ascii="Times New Roman" w:hAnsi="Times New Roman" w:cs="Times New Roman"/>
                <w:color w:val="000000"/>
                <w:sz w:val="15"/>
                <w:szCs w:val="15"/>
                <w:highlight w:val="none"/>
                <w:shd w:val="clear" w:color="auto" w:fill="FFFFFF"/>
                <w:lang w:bidi="ar"/>
              </w:rPr>
              <w:t>nortriptyline</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adjustRightInd w:val="0"/>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Elfeddali et al. (2016) [</w:t>
            </w:r>
            <w:r>
              <w:rPr>
                <w:rFonts w:hint="eastAsia" w:ascii="Times New Roman" w:hAnsi="Times New Roman" w:cs="Times New Roman"/>
                <w:color w:val="auto"/>
                <w:sz w:val="15"/>
                <w:szCs w:val="15"/>
                <w:highlight w:val="none"/>
                <w:shd w:val="clear" w:color="auto" w:fill="FFFFFF"/>
                <w:lang w:val="en-US" w:eastAsia="zh-CN" w:bidi="ar"/>
              </w:rPr>
              <w:t>103</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(smoking on a daily basis for at least 1 year)</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D</w:t>
            </w:r>
            <w:r>
              <w:rPr>
                <w:rFonts w:hint="default" w:ascii="Times New Roman" w:hAnsi="Times New Roman" w:cs="Times New Roman"/>
                <w:color w:val="000000"/>
                <w:sz w:val="15"/>
                <w:szCs w:val="15"/>
                <w:highlight w:val="none"/>
                <w:shd w:val="clear" w:color="auto" w:fill="FFFFFF"/>
                <w:lang w:bidi="ar"/>
              </w:rPr>
              <w:t>id not understand (ability to read and write) Dutch well, when they consumed more than 16 standard units of alcohol per week (10 g of pure alcohol in the Netherlands), when they were unable to refrain from alcohol use during a whole day, when they regularly used drugs or calming medicines, when they reported having a psychological disorder or dyslexia and when they were color blind and/or vision impaired (even with glasses)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tabs>
                <w:tab w:val="center" w:pos="485"/>
              </w:tabs>
              <w:adjustRightInd w:val="0"/>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Hartwell et al. (2016) [</w:t>
            </w:r>
            <w:r>
              <w:rPr>
                <w:rFonts w:hint="default" w:ascii="Times New Roman" w:hAnsi="Times New Roman" w:cs="Times New Roman"/>
                <w:color w:val="auto"/>
                <w:kern w:val="2"/>
                <w:sz w:val="15"/>
                <w:szCs w:val="15"/>
                <w:highlight w:val="none"/>
                <w:shd w:val="clear" w:color="auto" w:fill="FFFFFF"/>
                <w:lang w:bidi="ar"/>
              </w:rPr>
              <w:t>6</w:t>
            </w:r>
            <w:r>
              <w:rPr>
                <w:rFonts w:hint="eastAsia" w:ascii="Times New Roman" w:hAnsi="Times New Roman" w:cs="Times New Roman"/>
                <w:color w:val="auto"/>
                <w:kern w:val="2"/>
                <w:sz w:val="15"/>
                <w:szCs w:val="15"/>
                <w:highlight w:val="none"/>
                <w:shd w:val="clear" w:color="auto" w:fill="FFFFFF"/>
                <w:lang w:val="en-US" w:eastAsia="zh-CN" w:bidi="ar"/>
              </w:rPr>
              <w:t>6</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The Minnesota International Neuropsychiatric Interview (nicotine-dependent smokers, ≥10 cigarettes/d)</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Use of other tobacco products; current use of nicotine replacement therapy, bupropion or varenicline; medications that could affect brain function</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val="en-US" w:bidi="ar"/>
              </w:rPr>
            </w:pPr>
            <w:r>
              <w:rPr>
                <w:rFonts w:hint="default" w:ascii="Times New Roman" w:hAnsi="Times New Roman" w:cs="Times New Roman"/>
                <w:color w:val="000000"/>
                <w:sz w:val="15"/>
                <w:szCs w:val="15"/>
                <w:highlight w:val="none"/>
                <w:shd w:val="clear" w:color="auto" w:fill="FFFFFF"/>
                <w:lang w:val="en-US" w:eastAsia="zh-CN" w:bidi="ar"/>
              </w:rPr>
              <w:t>Medical conditions that could affect brain function; current or past DSM-IV Axis I disorders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adjustRightInd w:val="0"/>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Froeliger et al.</w:t>
            </w:r>
            <w:r>
              <w:rPr>
                <w:rFonts w:hint="default" w:ascii="Times New Roman" w:hAnsi="Times New Roman" w:eastAsia="URWPalladioL-Roma" w:cs="Times New Roman"/>
                <w:color w:val="auto"/>
                <w:sz w:val="15"/>
                <w:szCs w:val="15"/>
                <w:highlight w:val="none"/>
                <w:lang w:bidi="ar"/>
              </w:rPr>
              <w:t xml:space="preserve"> </w:t>
            </w:r>
            <w:r>
              <w:rPr>
                <w:rFonts w:hint="default" w:ascii="Times New Roman" w:hAnsi="Times New Roman" w:cs="Times New Roman"/>
                <w:color w:val="auto"/>
                <w:sz w:val="15"/>
                <w:szCs w:val="15"/>
                <w:highlight w:val="none"/>
                <w:shd w:val="clear" w:color="auto" w:fill="FFFFFF"/>
                <w:lang w:bidi="ar"/>
              </w:rPr>
              <w:t>(2017) [</w:t>
            </w:r>
            <w:r>
              <w:rPr>
                <w:rFonts w:hint="default" w:ascii="Times New Roman" w:hAnsi="Times New Roman" w:cs="Times New Roman"/>
                <w:color w:val="auto"/>
                <w:kern w:val="2"/>
                <w:sz w:val="15"/>
                <w:szCs w:val="15"/>
                <w:highlight w:val="none"/>
                <w:shd w:val="clear" w:color="auto" w:fill="FFFFFF"/>
                <w:lang w:bidi="ar"/>
              </w:rPr>
              <w:t>5</w:t>
            </w:r>
            <w:r>
              <w:rPr>
                <w:rFonts w:hint="eastAsia" w:ascii="Times New Roman" w:hAnsi="Times New Roman" w:cs="Times New Roman"/>
                <w:color w:val="auto"/>
                <w:kern w:val="2"/>
                <w:sz w:val="15"/>
                <w:szCs w:val="15"/>
                <w:highlight w:val="none"/>
                <w:shd w:val="clear" w:color="auto" w:fill="FFFFFF"/>
                <w:lang w:val="en-US" w:eastAsia="zh-CN" w:bidi="ar"/>
              </w:rPr>
              <w:t>3</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(nicotine-dependent adult smokers, smoking &gt; 10 cigarettes/day for a minimum of 2 years)</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C</w:t>
            </w:r>
            <w:r>
              <w:rPr>
                <w:rFonts w:hint="default" w:ascii="Times New Roman" w:hAnsi="Times New Roman" w:cs="Times New Roman"/>
                <w:color w:val="000000"/>
                <w:sz w:val="15"/>
                <w:szCs w:val="15"/>
                <w:highlight w:val="none"/>
                <w:shd w:val="clear" w:color="auto" w:fill="FFFFFF"/>
                <w:lang w:bidi="ar"/>
              </w:rPr>
              <w:t>urrent use of prescription</w:t>
            </w:r>
            <w:r>
              <w:rPr>
                <w:rFonts w:hint="default" w:ascii="Times New Roman" w:hAnsi="Times New Roman" w:cs="Times New Roman"/>
                <w:color w:val="000000"/>
                <w:sz w:val="15"/>
                <w:szCs w:val="15"/>
                <w:highlight w:val="none"/>
                <w:shd w:val="clear" w:color="auto" w:fill="FFFFFF"/>
                <w:lang w:val="en-US" w:eastAsia="zh-CN" w:bidi="ar"/>
              </w:rPr>
              <w:t xml:space="preserve"> </w:t>
            </w:r>
            <w:r>
              <w:rPr>
                <w:rFonts w:hint="default" w:ascii="Times New Roman" w:hAnsi="Times New Roman" w:cs="Times New Roman"/>
                <w:color w:val="000000"/>
                <w:sz w:val="15"/>
                <w:szCs w:val="15"/>
                <w:highlight w:val="none"/>
                <w:shd w:val="clear" w:color="auto" w:fill="FFFFFF"/>
                <w:lang w:bidi="ar"/>
              </w:rPr>
              <w:t>medications that affect the central nervous system (e.g., blood pressure medication) or BOLD response</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A</w:t>
            </w:r>
            <w:r>
              <w:rPr>
                <w:rFonts w:hint="default" w:ascii="Times New Roman" w:hAnsi="Times New Roman" w:cs="Times New Roman"/>
                <w:color w:val="000000"/>
                <w:sz w:val="15"/>
                <w:szCs w:val="15"/>
                <w:highlight w:val="none"/>
                <w:shd w:val="clear" w:color="auto" w:fill="FFFFFF"/>
                <w:lang w:bidi="ar"/>
              </w:rPr>
              <w:t xml:space="preserve"> past head injury or primary neurological disorder associated with MRI</w:t>
            </w:r>
            <w:r>
              <w:rPr>
                <w:rFonts w:hint="default" w:ascii="Times New Roman" w:hAnsi="Times New Roman" w:cs="Times New Roman"/>
                <w:color w:val="000000"/>
                <w:sz w:val="15"/>
                <w:szCs w:val="15"/>
                <w:highlight w:val="none"/>
                <w:shd w:val="clear" w:color="auto" w:fill="FFFFFF"/>
                <w:lang w:val="en-US" w:eastAsia="zh-CN" w:bidi="ar"/>
              </w:rPr>
              <w:t xml:space="preserve"> </w:t>
            </w:r>
            <w:r>
              <w:rPr>
                <w:rFonts w:hint="default" w:ascii="Times New Roman" w:hAnsi="Times New Roman" w:cs="Times New Roman"/>
                <w:color w:val="000000"/>
                <w:sz w:val="15"/>
                <w:szCs w:val="15"/>
                <w:highlight w:val="none"/>
                <w:shd w:val="clear" w:color="auto" w:fill="FFFFFF"/>
                <w:lang w:bidi="ar"/>
              </w:rPr>
              <w:t>abnormalities; physical or intellectual disability</w:t>
            </w:r>
            <w:r>
              <w:rPr>
                <w:rFonts w:hint="default" w:ascii="Times New Roman" w:hAnsi="Times New Roman" w:cs="Times New Roman"/>
                <w:color w:val="000000"/>
                <w:sz w:val="15"/>
                <w:szCs w:val="15"/>
                <w:highlight w:val="none"/>
                <w:shd w:val="clear" w:color="auto" w:fill="FFFFFF"/>
                <w:lang w:val="en-US" w:eastAsia="zh-CN" w:bidi="ar"/>
              </w:rPr>
              <w:t xml:space="preserve"> </w:t>
            </w:r>
            <w:r>
              <w:rPr>
                <w:rFonts w:hint="default" w:ascii="Times New Roman" w:hAnsi="Times New Roman" w:cs="Times New Roman"/>
                <w:color w:val="000000"/>
                <w:sz w:val="15"/>
                <w:szCs w:val="15"/>
                <w:highlight w:val="none"/>
                <w:shd w:val="clear" w:color="auto" w:fill="FFFFFF"/>
                <w:lang w:bidi="ar"/>
              </w:rPr>
              <w:t>affecting completion of</w:t>
            </w:r>
            <w:r>
              <w:rPr>
                <w:rFonts w:hint="default" w:ascii="Times New Roman" w:hAnsi="Times New Roman" w:cs="Times New Roman"/>
                <w:color w:val="000000"/>
                <w:sz w:val="15"/>
                <w:szCs w:val="15"/>
                <w:highlight w:val="none"/>
                <w:shd w:val="clear" w:color="auto" w:fill="FFFFFF"/>
                <w:lang w:val="en-US" w:eastAsia="zh-CN" w:bidi="ar"/>
              </w:rPr>
              <w:t xml:space="preserve"> </w:t>
            </w:r>
            <w:r>
              <w:rPr>
                <w:rFonts w:hint="default" w:ascii="Times New Roman" w:hAnsi="Times New Roman" w:cs="Times New Roman"/>
                <w:color w:val="000000"/>
                <w:sz w:val="15"/>
                <w:szCs w:val="15"/>
                <w:highlight w:val="none"/>
                <w:shd w:val="clear" w:color="auto" w:fill="FFFFFF"/>
                <w:lang w:bidi="ar"/>
              </w:rPr>
              <w:t>assessments</w:t>
            </w:r>
            <w:r>
              <w:rPr>
                <w:rFonts w:hint="default" w:ascii="Times New Roman" w:hAnsi="Times New Roman" w:cs="Times New Roman"/>
                <w:color w:val="000000"/>
                <w:sz w:val="15"/>
                <w:szCs w:val="15"/>
                <w:highlight w:val="none"/>
                <w:shd w:val="clear" w:color="auto" w:fill="FFFFFF"/>
                <w:lang w:val="en-US" w:eastAsia="zh-CN" w:bidi="ar"/>
              </w:rPr>
              <w:t>; use of illicit substances or abuse of prescription medications within the last month; current or past psychosis; blood alcohol level (BAL) of more than 0.0 on more than one occasion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tabs>
                <w:tab w:val="center" w:pos="485"/>
              </w:tabs>
              <w:adjustRightInd w:val="0"/>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Germeroth et al. (2017) [</w:t>
            </w:r>
            <w:r>
              <w:rPr>
                <w:rFonts w:hint="default" w:ascii="Times New Roman" w:hAnsi="Times New Roman" w:cs="Times New Roman"/>
                <w:color w:val="auto"/>
                <w:kern w:val="2"/>
                <w:sz w:val="15"/>
                <w:szCs w:val="15"/>
                <w:highlight w:val="none"/>
                <w:shd w:val="clear" w:color="auto" w:fill="FFFFFF"/>
                <w:lang w:bidi="ar"/>
              </w:rPr>
              <w:t>6</w:t>
            </w:r>
            <w:r>
              <w:rPr>
                <w:rFonts w:hint="eastAsia" w:ascii="Times New Roman" w:hAnsi="Times New Roman" w:cs="Times New Roman"/>
                <w:color w:val="auto"/>
                <w:kern w:val="2"/>
                <w:sz w:val="15"/>
                <w:szCs w:val="15"/>
                <w:highlight w:val="none"/>
                <w:shd w:val="clear" w:color="auto" w:fill="FFFFFF"/>
                <w:lang w:val="en-US" w:eastAsia="zh-CN" w:bidi="ar"/>
              </w:rPr>
              <w:t>7</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DSM-IV (smoking 10 or more cigarettes per day for 3 years or more)</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T</w:t>
            </w:r>
            <w:r>
              <w:rPr>
                <w:rFonts w:hint="default" w:ascii="Times New Roman" w:hAnsi="Times New Roman" w:cs="Times New Roman"/>
                <w:color w:val="000000"/>
                <w:sz w:val="15"/>
                <w:szCs w:val="15"/>
                <w:highlight w:val="none"/>
                <w:shd w:val="clear" w:color="auto" w:fill="FFFFFF"/>
                <w:lang w:bidi="ar"/>
              </w:rPr>
              <w:t>aking beta-blockers, anti-arrhythmic agents, psychostimulants, or any other agents known to interfere with heart rate or blood pressure</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val="en-US" w:bidi="ar"/>
              </w:rPr>
            </w:pPr>
            <w:r>
              <w:rPr>
                <w:rFonts w:hint="default" w:ascii="Times New Roman" w:hAnsi="Times New Roman" w:cs="Times New Roman"/>
                <w:color w:val="000000"/>
                <w:sz w:val="15"/>
                <w:szCs w:val="15"/>
                <w:highlight w:val="none"/>
                <w:shd w:val="clear" w:color="auto" w:fill="FFFFFF"/>
                <w:lang w:val="en-US" w:eastAsia="zh-CN" w:bidi="ar"/>
              </w:rPr>
              <w:t>Substance dependence other than nicotine in the past 60 days; current/active (untreated) psychotic disorder, current major depressive disorder, bipolar affective disorder, or a severe anxiety disorder assessed with the Mini International Neuropsychiatric Interview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adjustRightInd w:val="0"/>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Andreu et al. (2018) [</w:t>
            </w:r>
            <w:r>
              <w:rPr>
                <w:rFonts w:hint="eastAsia" w:ascii="Times New Roman" w:hAnsi="Times New Roman" w:cs="Times New Roman"/>
                <w:color w:val="auto"/>
                <w:sz w:val="15"/>
                <w:szCs w:val="15"/>
                <w:highlight w:val="none"/>
                <w:shd w:val="clear" w:color="auto" w:fill="FFFFFF"/>
                <w:lang w:val="en-US" w:eastAsia="zh-CN" w:bidi="ar"/>
              </w:rPr>
              <w:t>105</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(smoking daily)</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C</w:t>
            </w:r>
            <w:r>
              <w:rPr>
                <w:rFonts w:hint="default" w:ascii="Times New Roman" w:hAnsi="Times New Roman" w:cs="Times New Roman"/>
                <w:color w:val="000000"/>
                <w:sz w:val="15"/>
                <w:szCs w:val="15"/>
                <w:highlight w:val="none"/>
                <w:shd w:val="clear" w:color="auto" w:fill="FFFFFF"/>
                <w:lang w:bidi="ar"/>
              </w:rPr>
              <w:t>urrent abuse of a substance other than nicotine, a current diagnosis of a physical or psychiatric illness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adjustRightInd w:val="0"/>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Bu et al. (2019) [</w:t>
            </w:r>
            <w:r>
              <w:rPr>
                <w:rFonts w:hint="default" w:ascii="Times New Roman" w:hAnsi="Times New Roman" w:cs="Times New Roman"/>
                <w:color w:val="auto"/>
                <w:kern w:val="2"/>
                <w:sz w:val="15"/>
                <w:szCs w:val="15"/>
                <w:highlight w:val="none"/>
                <w:shd w:val="clear" w:color="auto" w:fill="FFFFFF"/>
                <w:lang w:bidi="ar"/>
              </w:rPr>
              <w:t>7]</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(smoking 10 or more cigarettes per day for 2 years or more)</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T</w:t>
            </w:r>
            <w:r>
              <w:rPr>
                <w:rFonts w:hint="default" w:ascii="Times New Roman" w:hAnsi="Times New Roman" w:cs="Times New Roman"/>
                <w:color w:val="000000"/>
                <w:sz w:val="15"/>
                <w:szCs w:val="15"/>
                <w:highlight w:val="none"/>
                <w:shd w:val="clear" w:color="auto" w:fill="FFFFFF"/>
                <w:lang w:bidi="ar"/>
              </w:rPr>
              <w:t>reatment with any drugs during the previous 3 months</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C</w:t>
            </w:r>
            <w:r>
              <w:rPr>
                <w:rFonts w:hint="default" w:ascii="Times New Roman" w:hAnsi="Times New Roman" w:cs="Times New Roman"/>
                <w:color w:val="000000"/>
                <w:sz w:val="15"/>
                <w:szCs w:val="15"/>
                <w:highlight w:val="none"/>
                <w:shd w:val="clear" w:color="auto" w:fill="FFFFFF"/>
                <w:lang w:bidi="ar"/>
              </w:rPr>
              <w:t>hronic neurological, psychiatric, or medical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adjustRightInd w:val="0"/>
              <w:snapToGrid w:val="0"/>
              <w:jc w:val="left"/>
              <w:rPr>
                <w:rFonts w:hint="default" w:ascii="Times New Roman" w:hAnsi="Times New Roman" w:cs="Times New Roman"/>
                <w:color w:val="000000"/>
                <w:sz w:val="15"/>
                <w:szCs w:val="15"/>
                <w:highlight w:val="none"/>
                <w:shd w:val="clear" w:color="auto" w:fill="FFFFFF"/>
                <w:lang w:val="en-US" w:eastAsia="zh-CN" w:bidi="ar"/>
              </w:rPr>
            </w:pPr>
            <w:r>
              <w:rPr>
                <w:rFonts w:hint="default" w:ascii="Times New Roman" w:hAnsi="Times New Roman" w:cs="Times New Roman"/>
                <w:color w:val="auto"/>
                <w:sz w:val="15"/>
                <w:szCs w:val="15"/>
                <w:highlight w:val="none"/>
                <w:shd w:val="clear" w:color="auto" w:fill="FFFFFF"/>
                <w:lang w:val="en-US" w:eastAsia="zh-CN" w:bidi="ar"/>
              </w:rPr>
              <w:t>Malbos</w:t>
            </w:r>
            <w:r>
              <w:rPr>
                <w:rFonts w:hint="eastAsia" w:ascii="Times New Roman" w:hAnsi="Times New Roman" w:cs="Times New Roman"/>
                <w:color w:val="auto"/>
                <w:sz w:val="15"/>
                <w:szCs w:val="15"/>
                <w:highlight w:val="none"/>
                <w:shd w:val="clear" w:color="auto" w:fill="FFFFFF"/>
                <w:lang w:val="en-US" w:eastAsia="zh-CN" w:bidi="ar"/>
              </w:rPr>
              <w:t xml:space="preserve"> </w:t>
            </w:r>
            <w:r>
              <w:rPr>
                <w:rFonts w:hint="default" w:ascii="Times New Roman" w:hAnsi="Times New Roman" w:cs="Times New Roman"/>
                <w:color w:val="auto"/>
                <w:sz w:val="15"/>
                <w:szCs w:val="15"/>
                <w:highlight w:val="none"/>
                <w:shd w:val="clear" w:color="auto" w:fill="FFFFFF"/>
                <w:lang w:bidi="ar"/>
              </w:rPr>
              <w:t>et al. (20</w:t>
            </w:r>
            <w:r>
              <w:rPr>
                <w:rFonts w:hint="eastAsia" w:ascii="Times New Roman" w:hAnsi="Times New Roman" w:cs="Times New Roman"/>
                <w:color w:val="auto"/>
                <w:sz w:val="15"/>
                <w:szCs w:val="15"/>
                <w:highlight w:val="none"/>
                <w:shd w:val="clear" w:color="auto" w:fill="FFFFFF"/>
                <w:lang w:val="en-US" w:eastAsia="zh-CN" w:bidi="ar"/>
              </w:rPr>
              <w:t>22</w:t>
            </w:r>
            <w:r>
              <w:rPr>
                <w:rFonts w:hint="default" w:ascii="Times New Roman" w:hAnsi="Times New Roman" w:cs="Times New Roman"/>
                <w:color w:val="auto"/>
                <w:sz w:val="15"/>
                <w:szCs w:val="15"/>
                <w:highlight w:val="none"/>
                <w:shd w:val="clear" w:color="auto" w:fill="FFFFFF"/>
                <w:lang w:bidi="ar"/>
              </w:rPr>
              <w:t>) [</w:t>
            </w:r>
            <w:r>
              <w:rPr>
                <w:rFonts w:hint="eastAsia" w:ascii="Times New Roman" w:hAnsi="Times New Roman" w:cs="Times New Roman"/>
                <w:color w:val="auto"/>
                <w:sz w:val="15"/>
                <w:szCs w:val="15"/>
                <w:highlight w:val="none"/>
                <w:shd w:val="clear" w:color="auto" w:fill="FFFFFF"/>
                <w:lang w:val="en-US" w:eastAsia="zh-CN" w:bidi="ar"/>
              </w:rPr>
              <w:t>108</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val="en-US" w:eastAsia="zh-CN" w:bidi="ar"/>
              </w:rPr>
            </w:pPr>
            <w:r>
              <w:rPr>
                <w:rFonts w:hint="eastAsia" w:ascii="Times New Roman" w:hAnsi="Times New Roman" w:cs="Times New Roman"/>
                <w:color w:val="000000"/>
                <w:sz w:val="15"/>
                <w:szCs w:val="15"/>
                <w:highlight w:val="none"/>
                <w:shd w:val="clear" w:color="auto" w:fill="FFFFFF"/>
                <w:lang w:val="en-US" w:eastAsia="zh-CN" w:bidi="ar"/>
              </w:rPr>
              <w:t>DSM-5 (with the presence of at least three of the 11 DSM-5 criteria for nicotine dependence)</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eastAsia" w:ascii="Times New Roman" w:hAnsi="Times New Roman" w:cs="Times New Roman"/>
                <w:color w:val="000000"/>
                <w:sz w:val="15"/>
                <w:szCs w:val="15"/>
                <w:highlight w:val="none"/>
                <w:shd w:val="clear" w:color="auto" w:fill="FFFFFF"/>
                <w:lang w:val="en-US" w:eastAsia="zh-CN" w:bidi="ar"/>
              </w:rPr>
            </w:pPr>
            <w:r>
              <w:rPr>
                <w:rFonts w:hint="eastAsia" w:ascii="Times New Roman" w:hAnsi="Times New Roman" w:cs="Times New Roman"/>
                <w:color w:val="000000"/>
                <w:sz w:val="15"/>
                <w:szCs w:val="15"/>
                <w:highlight w:val="none"/>
                <w:shd w:val="clear" w:color="auto" w:fill="FFFFFF"/>
                <w:lang w:val="en-US" w:eastAsia="zh-CN" w:bidi="ar"/>
              </w:rPr>
              <w:t>Simultaneous use of any concurrent method of tobacco abstinence (i.e. NRT, smoking cessation drugs such as bupropion or varenicline, electronic cigarettes)</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eastAsia" w:ascii="Times New Roman" w:hAnsi="Times New Roman" w:cs="Times New Roman"/>
                <w:color w:val="000000"/>
                <w:sz w:val="15"/>
                <w:szCs w:val="15"/>
                <w:highlight w:val="none"/>
                <w:shd w:val="clear" w:color="auto" w:fill="FFFFFF"/>
                <w:lang w:val="en-US" w:eastAsia="zh-CN" w:bidi="ar"/>
              </w:rPr>
            </w:pPr>
            <w:r>
              <w:rPr>
                <w:rFonts w:hint="eastAsia" w:ascii="Times New Roman" w:hAnsi="Times New Roman" w:cs="Times New Roman"/>
                <w:color w:val="000000"/>
                <w:sz w:val="15"/>
                <w:szCs w:val="15"/>
                <w:highlight w:val="none"/>
                <w:shd w:val="clear" w:color="auto" w:fill="FFFFFF"/>
                <w:lang w:val="en-US" w:eastAsia="zh-CN" w:bidi="ar"/>
              </w:rPr>
              <w:t>Unstable physical or psychiatric disease and contraindications to virtual reality therapy such as photosensitive epilepsy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adjustRightInd w:val="0"/>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val="en-US" w:eastAsia="zh-CN" w:bidi="ar"/>
              </w:rPr>
              <w:t>Yang</w:t>
            </w:r>
            <w:r>
              <w:rPr>
                <w:rFonts w:hint="eastAsia" w:ascii="Times New Roman" w:hAnsi="Times New Roman" w:cs="Times New Roman"/>
                <w:color w:val="auto"/>
                <w:sz w:val="15"/>
                <w:szCs w:val="15"/>
                <w:highlight w:val="none"/>
                <w:shd w:val="clear" w:color="auto" w:fill="FFFFFF"/>
                <w:lang w:val="en-US" w:eastAsia="zh-CN" w:bidi="ar"/>
              </w:rPr>
              <w:t xml:space="preserve"> </w:t>
            </w:r>
            <w:r>
              <w:rPr>
                <w:rFonts w:hint="default" w:ascii="Times New Roman" w:hAnsi="Times New Roman" w:cs="Times New Roman"/>
                <w:color w:val="auto"/>
                <w:sz w:val="15"/>
                <w:szCs w:val="15"/>
                <w:highlight w:val="none"/>
                <w:shd w:val="clear" w:color="auto" w:fill="FFFFFF"/>
                <w:lang w:bidi="ar"/>
              </w:rPr>
              <w:t>et al. (20</w:t>
            </w:r>
            <w:r>
              <w:rPr>
                <w:rFonts w:hint="eastAsia" w:ascii="Times New Roman" w:hAnsi="Times New Roman" w:cs="Times New Roman"/>
                <w:color w:val="auto"/>
                <w:sz w:val="15"/>
                <w:szCs w:val="15"/>
                <w:highlight w:val="none"/>
                <w:shd w:val="clear" w:color="auto" w:fill="FFFFFF"/>
                <w:lang w:val="en-US" w:eastAsia="zh-CN" w:bidi="ar"/>
              </w:rPr>
              <w:t>22</w:t>
            </w:r>
            <w:r>
              <w:rPr>
                <w:rFonts w:hint="default" w:ascii="Times New Roman" w:hAnsi="Times New Roman" w:cs="Times New Roman"/>
                <w:color w:val="auto"/>
                <w:sz w:val="15"/>
                <w:szCs w:val="15"/>
                <w:highlight w:val="none"/>
                <w:shd w:val="clear" w:color="auto" w:fill="FFFFFF"/>
                <w:lang w:bidi="ar"/>
              </w:rPr>
              <w:t>) [</w:t>
            </w:r>
            <w:r>
              <w:rPr>
                <w:rFonts w:hint="eastAsia" w:ascii="Times New Roman" w:hAnsi="Times New Roman" w:cs="Times New Roman"/>
                <w:color w:val="auto"/>
                <w:sz w:val="15"/>
                <w:szCs w:val="15"/>
                <w:highlight w:val="none"/>
                <w:shd w:val="clear" w:color="auto" w:fill="FFFFFF"/>
                <w:lang w:val="en-US" w:eastAsia="zh-CN" w:bidi="ar"/>
              </w:rPr>
              <w:t>83</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val="en-US" w:eastAsia="zh-CN" w:bidi="ar"/>
              </w:rPr>
            </w:pPr>
            <w:r>
              <w:rPr>
                <w:rFonts w:hint="eastAsia" w:ascii="Times New Roman" w:hAnsi="Times New Roman" w:cs="Times New Roman"/>
                <w:color w:val="000000"/>
                <w:sz w:val="15"/>
                <w:szCs w:val="15"/>
                <w:highlight w:val="none"/>
                <w:shd w:val="clear" w:color="auto" w:fill="FFFFFF"/>
                <w:lang w:val="en-US" w:eastAsia="zh-CN" w:bidi="ar"/>
              </w:rPr>
              <w:t>NG (currently smoking</w:t>
            </w:r>
            <w:r>
              <w:rPr>
                <w:rFonts w:hint="default" w:ascii="Times New Roman" w:hAnsi="Times New Roman" w:cs="Times New Roman"/>
                <w:color w:val="000000"/>
                <w:sz w:val="15"/>
                <w:szCs w:val="15"/>
                <w:highlight w:val="none"/>
                <w:shd w:val="clear" w:color="auto" w:fill="FFFFFF"/>
                <w:lang w:val="en-US" w:eastAsia="zh-CN" w:bidi="ar"/>
              </w:rPr>
              <w:t xml:space="preserve"> ≥ </w:t>
            </w:r>
            <w:r>
              <w:rPr>
                <w:rFonts w:hint="eastAsia" w:ascii="Times New Roman" w:hAnsi="Times New Roman" w:cs="Times New Roman"/>
                <w:color w:val="000000"/>
                <w:sz w:val="15"/>
                <w:szCs w:val="15"/>
                <w:highlight w:val="none"/>
                <w:shd w:val="clear" w:color="auto" w:fill="FFFFFF"/>
                <w:lang w:val="en-US" w:eastAsia="zh-CN" w:bidi="ar"/>
              </w:rPr>
              <w:t>3 cigarettes per day for the past year)</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val="en-US" w:eastAsia="zh-CN" w:bidi="ar"/>
              </w:rPr>
            </w:pPr>
            <w:r>
              <w:rPr>
                <w:rFonts w:hint="eastAsia" w:ascii="Times New Roman" w:hAnsi="Times New Roman" w:cs="Times New Roman"/>
                <w:color w:val="000000"/>
                <w:sz w:val="15"/>
                <w:szCs w:val="15"/>
                <w:highlight w:val="none"/>
                <w:shd w:val="clear" w:color="auto" w:fill="FFFFFF"/>
                <w:lang w:val="en-US" w:eastAsia="zh-CN" w:bidi="ar"/>
              </w:rPr>
              <w:t>NG</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val="en-US" w:eastAsia="zh-CN" w:bidi="ar"/>
              </w:rPr>
            </w:pPr>
            <w:r>
              <w:rPr>
                <w:rFonts w:hint="eastAsia" w:ascii="Times New Roman" w:hAnsi="Times New Roman" w:cs="Times New Roman"/>
                <w:color w:val="000000"/>
                <w:sz w:val="15"/>
                <w:szCs w:val="15"/>
                <w:highlight w:val="none"/>
                <w:shd w:val="clear" w:color="auto" w:fill="FFFFFF"/>
                <w:lang w:val="en-US" w:eastAsia="zh-CN" w:bidi="ar"/>
              </w:rPr>
              <w:t>R</w:t>
            </w:r>
            <w:r>
              <w:rPr>
                <w:rFonts w:hint="default" w:ascii="Times New Roman" w:hAnsi="Times New Roman" w:cs="Times New Roman"/>
                <w:color w:val="000000"/>
                <w:sz w:val="15"/>
                <w:szCs w:val="15"/>
                <w:highlight w:val="none"/>
                <w:shd w:val="clear" w:color="auto" w:fill="FFFFFF"/>
                <w:lang w:val="en-US" w:eastAsia="zh-CN" w:bidi="ar"/>
              </w:rPr>
              <w:t>egular use of other tobacco products (&gt;30% of the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adjustRightInd w:val="0"/>
              <w:snapToGrid w:val="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auto"/>
                <w:sz w:val="15"/>
                <w:szCs w:val="15"/>
                <w:highlight w:val="none"/>
                <w:shd w:val="clear" w:color="auto" w:fill="FFFFFF"/>
                <w:lang w:val="en-US" w:eastAsia="zh-CN" w:bidi="ar"/>
              </w:rPr>
              <w:t>Barnabe</w:t>
            </w:r>
            <w:r>
              <w:rPr>
                <w:rFonts w:hint="eastAsia" w:ascii="Times New Roman" w:hAnsi="Times New Roman" w:cs="Times New Roman"/>
                <w:color w:val="auto"/>
                <w:sz w:val="15"/>
                <w:szCs w:val="15"/>
                <w:highlight w:val="none"/>
                <w:shd w:val="clear" w:color="auto" w:fill="FFFFFF"/>
                <w:lang w:val="en-US" w:eastAsia="zh-CN" w:bidi="ar"/>
              </w:rPr>
              <w:t xml:space="preserve"> </w:t>
            </w:r>
            <w:r>
              <w:rPr>
                <w:rFonts w:hint="default" w:ascii="Times New Roman" w:hAnsi="Times New Roman" w:cs="Times New Roman"/>
                <w:color w:val="auto"/>
                <w:sz w:val="15"/>
                <w:szCs w:val="15"/>
                <w:highlight w:val="none"/>
                <w:shd w:val="clear" w:color="auto" w:fill="FFFFFF"/>
                <w:lang w:bidi="ar"/>
              </w:rPr>
              <w:t>et al. (20</w:t>
            </w:r>
            <w:r>
              <w:rPr>
                <w:rFonts w:hint="eastAsia" w:ascii="Times New Roman" w:hAnsi="Times New Roman" w:cs="Times New Roman"/>
                <w:color w:val="auto"/>
                <w:sz w:val="15"/>
                <w:szCs w:val="15"/>
                <w:highlight w:val="none"/>
                <w:shd w:val="clear" w:color="auto" w:fill="FFFFFF"/>
                <w:lang w:val="en-US" w:eastAsia="zh-CN" w:bidi="ar"/>
              </w:rPr>
              <w:t>23</w:t>
            </w:r>
            <w:r>
              <w:rPr>
                <w:rFonts w:hint="default" w:ascii="Times New Roman" w:hAnsi="Times New Roman" w:cs="Times New Roman"/>
                <w:color w:val="auto"/>
                <w:sz w:val="15"/>
                <w:szCs w:val="15"/>
                <w:highlight w:val="none"/>
                <w:shd w:val="clear" w:color="auto" w:fill="FFFFFF"/>
                <w:lang w:bidi="ar"/>
              </w:rPr>
              <w:t>) [</w:t>
            </w:r>
            <w:r>
              <w:rPr>
                <w:rFonts w:hint="eastAsia" w:ascii="Times New Roman" w:hAnsi="Times New Roman" w:cs="Times New Roman"/>
                <w:color w:val="auto"/>
                <w:sz w:val="15"/>
                <w:szCs w:val="15"/>
                <w:highlight w:val="none"/>
                <w:shd w:val="clear" w:color="auto" w:fill="FFFFFF"/>
                <w:lang w:val="en-US" w:eastAsia="zh-CN" w:bidi="ar"/>
              </w:rPr>
              <w:t>96</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val="en-US" w:eastAsia="zh-CN" w:bidi="ar"/>
              </w:rPr>
            </w:pPr>
            <w:r>
              <w:rPr>
                <w:rFonts w:hint="eastAsia" w:ascii="Times New Roman" w:hAnsi="Times New Roman" w:cs="Times New Roman"/>
                <w:color w:val="000000"/>
                <w:sz w:val="15"/>
                <w:szCs w:val="15"/>
                <w:highlight w:val="none"/>
                <w:shd w:val="clear" w:color="auto" w:fill="FFFFFF"/>
                <w:lang w:val="en-US" w:eastAsia="zh-CN" w:bidi="ar"/>
              </w:rPr>
              <w:t>NG (scoring 5 or higher on the Fagerström Test for Cigarette Dependence)</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eastAsia" w:ascii="Times New Roman" w:hAnsi="Times New Roman" w:cs="Times New Roman"/>
                <w:color w:val="000000"/>
                <w:sz w:val="15"/>
                <w:szCs w:val="15"/>
                <w:highlight w:val="none"/>
                <w:shd w:val="clear" w:color="auto" w:fill="FFFFFF"/>
                <w:lang w:val="en-US" w:eastAsia="zh-CN" w:bidi="ar"/>
              </w:rPr>
            </w:pPr>
            <w:r>
              <w:rPr>
                <w:rFonts w:hint="eastAsia" w:ascii="Times New Roman" w:hAnsi="Times New Roman" w:cs="Times New Roman"/>
                <w:color w:val="000000"/>
                <w:sz w:val="15"/>
                <w:szCs w:val="15"/>
                <w:highlight w:val="none"/>
                <w:shd w:val="clear" w:color="auto" w:fill="FFFFFF"/>
                <w:lang w:val="en-US" w:eastAsia="zh-CN" w:bidi="ar"/>
              </w:rPr>
              <w:t>Current treatment with ß-blockers or psychostimulants</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eastAsia" w:ascii="Times New Roman" w:hAnsi="Times New Roman" w:cs="Times New Roman"/>
                <w:color w:val="000000"/>
                <w:sz w:val="15"/>
                <w:szCs w:val="15"/>
                <w:highlight w:val="none"/>
                <w:shd w:val="clear" w:color="auto" w:fill="FFFFFF"/>
                <w:lang w:val="en-US" w:eastAsia="zh-CN" w:bidi="ar"/>
              </w:rPr>
            </w:pPr>
            <w:r>
              <w:rPr>
                <w:rFonts w:hint="eastAsia" w:ascii="Times New Roman" w:hAnsi="Times New Roman" w:cs="Times New Roman"/>
                <w:color w:val="000000"/>
                <w:sz w:val="15"/>
                <w:szCs w:val="15"/>
                <w:highlight w:val="none"/>
                <w:shd w:val="clear" w:color="auto" w:fill="FFFFFF"/>
                <w:lang w:val="en-US" w:eastAsia="zh-CN" w:bidi="ar"/>
              </w:rPr>
              <w:t>Moderate to severe psychiatric disorders: lifetime history of psychoses or current post-traumatic stress disorder, mood disorder, panic or other anxiety disorder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4BACC6"/>
            <w:vAlign w:val="top"/>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b/>
                <w:bCs/>
                <w:color w:val="000000"/>
                <w:sz w:val="18"/>
                <w:szCs w:val="18"/>
                <w:highlight w:val="none"/>
                <w:shd w:val="clear" w:color="auto" w:fill="FFFFFF"/>
                <w:lang w:val="en-US" w:eastAsia="zh-CN" w:bidi="ar"/>
              </w:rPr>
              <w:t>Table 4 a</w:t>
            </w:r>
            <w:r>
              <w:rPr>
                <w:rFonts w:hint="default" w:ascii="Times New Roman" w:hAnsi="Times New Roman" w:cs="Times New Roman"/>
                <w:b/>
                <w:bCs/>
                <w:color w:val="000000"/>
                <w:sz w:val="18"/>
                <w:szCs w:val="18"/>
                <w:highlight w:val="none"/>
                <w:shd w:val="clear" w:color="auto" w:fill="FFFFFF"/>
                <w:lang w:bidi="ar"/>
              </w:rPr>
              <w:t>uthors (year)</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4BACC6"/>
            <w:vAlign w:val="top"/>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bCs/>
                <w:color w:val="000000"/>
                <w:sz w:val="15"/>
                <w:szCs w:val="15"/>
                <w:highlight w:val="none"/>
                <w:shd w:val="clear" w:color="auto" w:fill="FFFFFF"/>
                <w:lang w:val="en-US" w:bidi="ar"/>
              </w:rPr>
            </w:pPr>
            <w:r>
              <w:rPr>
                <w:rFonts w:hint="default" w:ascii="Times New Roman" w:hAnsi="Times New Roman" w:cs="Times New Roman"/>
                <w:b/>
                <w:bCs/>
                <w:color w:val="000000"/>
                <w:sz w:val="18"/>
                <w:szCs w:val="18"/>
                <w:highlight w:val="none"/>
                <w:shd w:val="clear" w:color="auto" w:fill="FFFFFF"/>
                <w:lang w:val="en-US" w:eastAsia="zh-CN" w:bidi="ar"/>
              </w:rPr>
              <w:t>Diagnosis criteria (smoking status)</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4BACC6"/>
            <w:vAlign w:val="top"/>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bCs/>
                <w:color w:val="000000"/>
                <w:sz w:val="15"/>
                <w:szCs w:val="15"/>
                <w:highlight w:val="none"/>
                <w:shd w:val="clear" w:color="auto" w:fill="FFFFFF"/>
                <w:lang w:bidi="ar"/>
              </w:rPr>
            </w:pPr>
            <w:r>
              <w:rPr>
                <w:rFonts w:hint="default" w:ascii="Times New Roman" w:hAnsi="Times New Roman" w:cs="Times New Roman"/>
                <w:b/>
                <w:bCs/>
                <w:color w:val="000000"/>
                <w:sz w:val="18"/>
                <w:szCs w:val="18"/>
                <w:highlight w:val="none"/>
                <w:shd w:val="clear" w:color="auto" w:fill="FFFFFF"/>
                <w:lang w:val="en-US" w:eastAsia="zh-CN" w:bidi="ar"/>
              </w:rPr>
              <w:t>Excluded medication</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4BACC6"/>
            <w:vAlign w:val="top"/>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bCs/>
                <w:color w:val="000000"/>
                <w:sz w:val="15"/>
                <w:szCs w:val="15"/>
                <w:highlight w:val="none"/>
                <w:shd w:val="clear" w:color="auto" w:fill="FFFFFF"/>
                <w:lang w:bidi="ar"/>
              </w:rPr>
            </w:pPr>
            <w:r>
              <w:rPr>
                <w:rFonts w:hint="default" w:ascii="Times New Roman" w:hAnsi="Times New Roman" w:cs="Times New Roman"/>
                <w:b/>
                <w:bCs/>
                <w:color w:val="000000"/>
                <w:sz w:val="18"/>
                <w:szCs w:val="18"/>
                <w:highlight w:val="none"/>
                <w:shd w:val="clear" w:color="auto" w:fill="FFFFFF"/>
                <w:lang w:val="en-US" w:eastAsia="zh-CN" w:bidi="ar"/>
              </w:rPr>
              <w:t>Excluded comorbidities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adjustRightInd w:val="0"/>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Taylor et al.</w:t>
            </w:r>
            <w:r>
              <w:rPr>
                <w:rFonts w:hint="default" w:ascii="Times New Roman" w:hAnsi="Times New Roman" w:eastAsia="URWPalladioL-Roma" w:cs="Times New Roman"/>
                <w:color w:val="auto"/>
                <w:sz w:val="15"/>
                <w:szCs w:val="15"/>
                <w:highlight w:val="none"/>
                <w:lang w:bidi="ar"/>
              </w:rPr>
              <w:t xml:space="preserve"> </w:t>
            </w:r>
            <w:r>
              <w:rPr>
                <w:rFonts w:hint="default" w:ascii="Times New Roman" w:hAnsi="Times New Roman" w:cs="Times New Roman"/>
                <w:color w:val="auto"/>
                <w:sz w:val="15"/>
                <w:szCs w:val="15"/>
                <w:highlight w:val="none"/>
                <w:shd w:val="clear" w:color="auto" w:fill="FFFFFF"/>
                <w:lang w:bidi="ar"/>
              </w:rPr>
              <w:t>(2007) [</w:t>
            </w:r>
            <w:r>
              <w:rPr>
                <w:rFonts w:hint="eastAsia" w:ascii="Times New Roman" w:hAnsi="Times New Roman" w:cs="Times New Roman"/>
                <w:color w:val="auto"/>
                <w:sz w:val="15"/>
                <w:szCs w:val="15"/>
                <w:highlight w:val="none"/>
                <w:shd w:val="clear" w:color="auto" w:fill="FFFFFF"/>
                <w:lang w:val="en-US" w:eastAsia="zh-CN" w:bidi="ar"/>
              </w:rPr>
              <w:t>85</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lang w:val="en-US" w:eastAsia="zh-CN"/>
              </w:rPr>
              <w:t>NG</w:t>
            </w:r>
            <w:r>
              <w:rPr>
                <w:rFonts w:hint="default" w:ascii="Times New Roman" w:hAnsi="Times New Roman" w:cs="Times New Roman"/>
                <w:color w:val="000000"/>
                <w:sz w:val="15"/>
                <w:szCs w:val="15"/>
                <w:highlight w:val="none"/>
                <w:shd w:val="clear" w:color="auto" w:fill="FFFFFF"/>
                <w:lang w:val="en-US" w:eastAsia="zh-CN" w:bidi="ar"/>
              </w:rPr>
              <w:t xml:space="preserve"> (had smoked at least 10 cigarettes daily for the past 3 years)</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adjustRightInd w:val="0"/>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val="en-US" w:eastAsia="zh-CN" w:bidi="ar"/>
              </w:rPr>
              <w:t xml:space="preserve">Janse Van </w:t>
            </w:r>
            <w:r>
              <w:rPr>
                <w:rFonts w:hint="default" w:ascii="Times New Roman" w:hAnsi="Times New Roman" w:cs="Times New Roman"/>
                <w:color w:val="auto"/>
                <w:sz w:val="15"/>
                <w:szCs w:val="15"/>
                <w:highlight w:val="none"/>
                <w:shd w:val="clear" w:color="auto" w:fill="FFFFFF"/>
                <w:lang w:bidi="ar"/>
              </w:rPr>
              <w:t>Rensburg et al. (2009</w:t>
            </w:r>
            <w:r>
              <w:rPr>
                <w:rFonts w:hint="default" w:ascii="Times New Roman" w:hAnsi="Times New Roman" w:cs="Times New Roman"/>
                <w:color w:val="auto"/>
                <w:sz w:val="15"/>
                <w:szCs w:val="15"/>
                <w:highlight w:val="none"/>
                <w:shd w:val="clear" w:color="auto" w:fill="FFFFFF"/>
                <w:lang w:val="en-US" w:eastAsia="zh-CN" w:bidi="ar"/>
              </w:rPr>
              <w:t>a</w:t>
            </w:r>
            <w:r>
              <w:rPr>
                <w:rFonts w:hint="default" w:ascii="Times New Roman" w:hAnsi="Times New Roman" w:cs="Times New Roman"/>
                <w:color w:val="auto"/>
                <w:sz w:val="15"/>
                <w:szCs w:val="15"/>
                <w:highlight w:val="none"/>
                <w:shd w:val="clear" w:color="auto" w:fill="FFFFFF"/>
                <w:lang w:bidi="ar"/>
              </w:rPr>
              <w:t>) [</w:t>
            </w:r>
            <w:r>
              <w:rPr>
                <w:rFonts w:hint="default" w:ascii="Times New Roman" w:hAnsi="Times New Roman" w:cs="Times New Roman"/>
                <w:color w:val="auto"/>
                <w:kern w:val="2"/>
                <w:sz w:val="15"/>
                <w:szCs w:val="15"/>
                <w:highlight w:val="none"/>
                <w:shd w:val="clear" w:color="auto" w:fill="FFFFFF"/>
                <w:lang w:bidi="ar"/>
              </w:rPr>
              <w:t>8</w:t>
            </w:r>
            <w:r>
              <w:rPr>
                <w:rFonts w:hint="eastAsia" w:ascii="Times New Roman" w:hAnsi="Times New Roman" w:cs="Times New Roman"/>
                <w:color w:val="auto"/>
                <w:kern w:val="2"/>
                <w:sz w:val="15"/>
                <w:szCs w:val="15"/>
                <w:highlight w:val="none"/>
                <w:shd w:val="clear" w:color="auto" w:fill="FFFFFF"/>
                <w:lang w:val="en-US" w:eastAsia="zh-CN" w:bidi="ar"/>
              </w:rPr>
              <w:t>6</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(smoked at least 10 cigarettes a day, had been a regular smoker for 2 or more years)</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NG</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Had injury or illness that would inhibit their ability to safely exercise at a moderate intensity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adjustRightInd w:val="0"/>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val="en-US" w:eastAsia="zh-CN" w:bidi="ar"/>
              </w:rPr>
              <w:t xml:space="preserve">Janse Van </w:t>
            </w:r>
            <w:r>
              <w:rPr>
                <w:rFonts w:hint="default" w:ascii="Times New Roman" w:hAnsi="Times New Roman" w:cs="Times New Roman"/>
                <w:color w:val="auto"/>
                <w:sz w:val="15"/>
                <w:szCs w:val="15"/>
                <w:highlight w:val="none"/>
                <w:shd w:val="clear" w:color="auto" w:fill="FFFFFF"/>
                <w:lang w:bidi="ar"/>
              </w:rPr>
              <w:t>Rensburg et al. (2009</w:t>
            </w:r>
            <w:r>
              <w:rPr>
                <w:rFonts w:hint="default" w:ascii="Times New Roman" w:hAnsi="Times New Roman" w:cs="Times New Roman"/>
                <w:color w:val="auto"/>
                <w:sz w:val="15"/>
                <w:szCs w:val="15"/>
                <w:highlight w:val="none"/>
                <w:shd w:val="clear" w:color="auto" w:fill="FFFFFF"/>
                <w:lang w:val="en-US" w:eastAsia="zh-CN" w:bidi="ar"/>
              </w:rPr>
              <w:t>b</w:t>
            </w:r>
            <w:r>
              <w:rPr>
                <w:rFonts w:hint="default" w:ascii="Times New Roman" w:hAnsi="Times New Roman" w:cs="Times New Roman"/>
                <w:color w:val="auto"/>
                <w:sz w:val="15"/>
                <w:szCs w:val="15"/>
                <w:highlight w:val="none"/>
                <w:shd w:val="clear" w:color="auto" w:fill="FFFFFF"/>
                <w:lang w:bidi="ar"/>
              </w:rPr>
              <w:t>) [</w:t>
            </w:r>
            <w:r>
              <w:rPr>
                <w:rFonts w:hint="default" w:ascii="Times New Roman" w:hAnsi="Times New Roman" w:cs="Times New Roman"/>
                <w:color w:val="auto"/>
                <w:kern w:val="2"/>
                <w:sz w:val="15"/>
                <w:szCs w:val="15"/>
                <w:highlight w:val="none"/>
                <w:shd w:val="clear" w:color="auto" w:fill="FFFFFF"/>
                <w:lang w:bidi="ar"/>
              </w:rPr>
              <w:t>8</w:t>
            </w:r>
            <w:r>
              <w:rPr>
                <w:rFonts w:hint="eastAsia" w:ascii="Times New Roman" w:hAnsi="Times New Roman" w:cs="Times New Roman"/>
                <w:color w:val="auto"/>
                <w:kern w:val="2"/>
                <w:sz w:val="15"/>
                <w:szCs w:val="15"/>
                <w:highlight w:val="none"/>
                <w:shd w:val="clear" w:color="auto" w:fill="FFFFFF"/>
                <w:lang w:val="en-US" w:eastAsia="zh-CN" w:bidi="ar"/>
              </w:rPr>
              <w:t>7</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bidi="ar"/>
              </w:rPr>
              <w:t xml:space="preserve">The same as </w:t>
            </w:r>
            <w:r>
              <w:rPr>
                <w:rFonts w:hint="default" w:ascii="Times New Roman" w:hAnsi="Times New Roman" w:cs="Times New Roman"/>
                <w:color w:val="000000"/>
                <w:sz w:val="15"/>
                <w:szCs w:val="15"/>
                <w:highlight w:val="none"/>
                <w:shd w:val="clear" w:color="auto" w:fill="FFFFFF"/>
                <w:lang w:val="en-US" w:eastAsia="zh-CN" w:bidi="ar"/>
              </w:rPr>
              <w:t xml:space="preserve">Janse Van </w:t>
            </w:r>
            <w:r>
              <w:rPr>
                <w:rFonts w:hint="default" w:ascii="Times New Roman" w:hAnsi="Times New Roman" w:cs="Times New Roman"/>
                <w:color w:val="000000"/>
                <w:sz w:val="15"/>
                <w:szCs w:val="15"/>
                <w:highlight w:val="none"/>
                <w:shd w:val="clear" w:color="auto" w:fill="FFFFFF"/>
                <w:lang w:bidi="ar"/>
              </w:rPr>
              <w:t>Rensburg et al. (2009</w:t>
            </w:r>
            <w:r>
              <w:rPr>
                <w:rFonts w:hint="default" w:ascii="Times New Roman" w:hAnsi="Times New Roman" w:cs="Times New Roman"/>
                <w:color w:val="000000"/>
                <w:sz w:val="15"/>
                <w:szCs w:val="15"/>
                <w:highlight w:val="none"/>
                <w:shd w:val="clear" w:color="auto" w:fill="FFFFFF"/>
                <w:lang w:val="en-US" w:eastAsia="zh-CN" w:bidi="ar"/>
              </w:rPr>
              <w:t>a</w:t>
            </w:r>
            <w:r>
              <w:rPr>
                <w:rFonts w:hint="default" w:ascii="Times New Roman" w:hAnsi="Times New Roman" w:cs="Times New Roman"/>
                <w:color w:val="000000"/>
                <w:sz w:val="15"/>
                <w:szCs w:val="15"/>
                <w:highlight w:val="none"/>
                <w:shd w:val="clear" w:color="auto" w:fill="FFFFFF"/>
                <w:lang w:bidi="ar"/>
              </w:rPr>
              <w:t>)</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bidi="ar"/>
              </w:rPr>
              <w:t xml:space="preserve">The same as </w:t>
            </w:r>
            <w:r>
              <w:rPr>
                <w:rFonts w:hint="default" w:ascii="Times New Roman" w:hAnsi="Times New Roman" w:cs="Times New Roman"/>
                <w:color w:val="000000"/>
                <w:sz w:val="15"/>
                <w:szCs w:val="15"/>
                <w:highlight w:val="none"/>
                <w:shd w:val="clear" w:color="auto" w:fill="FFFFFF"/>
                <w:lang w:val="en-US" w:eastAsia="zh-CN" w:bidi="ar"/>
              </w:rPr>
              <w:t xml:space="preserve">Janse Van </w:t>
            </w:r>
            <w:r>
              <w:rPr>
                <w:rFonts w:hint="default" w:ascii="Times New Roman" w:hAnsi="Times New Roman" w:cs="Times New Roman"/>
                <w:color w:val="000000"/>
                <w:sz w:val="15"/>
                <w:szCs w:val="15"/>
                <w:highlight w:val="none"/>
                <w:shd w:val="clear" w:color="auto" w:fill="FFFFFF"/>
                <w:lang w:bidi="ar"/>
              </w:rPr>
              <w:t>Rensburg et al. (2009</w:t>
            </w:r>
            <w:r>
              <w:rPr>
                <w:rFonts w:hint="default" w:ascii="Times New Roman" w:hAnsi="Times New Roman" w:cs="Times New Roman"/>
                <w:color w:val="000000"/>
                <w:sz w:val="15"/>
                <w:szCs w:val="15"/>
                <w:highlight w:val="none"/>
                <w:shd w:val="clear" w:color="auto" w:fill="FFFFFF"/>
                <w:lang w:val="en-US" w:eastAsia="zh-CN" w:bidi="ar"/>
              </w:rPr>
              <w:t>a</w:t>
            </w:r>
            <w:r>
              <w:rPr>
                <w:rFonts w:hint="default" w:ascii="Times New Roman" w:hAnsi="Times New Roman" w:cs="Times New Roman"/>
                <w:color w:val="000000"/>
                <w:sz w:val="15"/>
                <w:szCs w:val="15"/>
                <w:highlight w:val="none"/>
                <w:shd w:val="clear" w:color="auto" w:fill="FFFFFF"/>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adjustRightInd w:val="0"/>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Elibero et al. (2011) [</w:t>
            </w:r>
            <w:r>
              <w:rPr>
                <w:rFonts w:hint="default" w:ascii="Times New Roman" w:hAnsi="Times New Roman" w:cs="Times New Roman"/>
                <w:color w:val="auto"/>
                <w:kern w:val="2"/>
                <w:sz w:val="15"/>
                <w:szCs w:val="15"/>
                <w:highlight w:val="none"/>
                <w:shd w:val="clear" w:color="auto" w:fill="FFFFFF"/>
                <w:lang w:bidi="ar"/>
              </w:rPr>
              <w:t>6</w:t>
            </w:r>
            <w:r>
              <w:rPr>
                <w:rFonts w:hint="eastAsia" w:ascii="Times New Roman" w:hAnsi="Times New Roman" w:cs="Times New Roman"/>
                <w:color w:val="auto"/>
                <w:kern w:val="2"/>
                <w:sz w:val="15"/>
                <w:szCs w:val="15"/>
                <w:highlight w:val="none"/>
                <w:shd w:val="clear" w:color="auto" w:fill="FFFFFF"/>
                <w:lang w:val="en-US" w:eastAsia="zh-CN" w:bidi="ar"/>
              </w:rPr>
              <w:t>8</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(smoking at least 10 cigarettes/day for at the least the past year)</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T</w:t>
            </w:r>
            <w:r>
              <w:rPr>
                <w:rFonts w:hint="default" w:ascii="Times New Roman" w:hAnsi="Times New Roman" w:cs="Times New Roman"/>
                <w:color w:val="000000"/>
                <w:sz w:val="15"/>
                <w:szCs w:val="15"/>
                <w:highlight w:val="none"/>
                <w:shd w:val="clear" w:color="auto" w:fill="FFFFFF"/>
                <w:lang w:bidi="ar"/>
              </w:rPr>
              <w:t>aking benzo</w:t>
            </w:r>
            <w:r>
              <w:rPr>
                <w:rFonts w:hint="default" w:ascii="Times New Roman" w:hAnsi="Times New Roman" w:cs="Times New Roman"/>
                <w:color w:val="000000"/>
                <w:sz w:val="15"/>
                <w:szCs w:val="15"/>
                <w:highlight w:val="none"/>
                <w:shd w:val="clear" w:color="auto" w:fill="FFFFFF"/>
                <w:lang w:val="en-US" w:eastAsia="zh-CN" w:bidi="ar"/>
              </w:rPr>
              <w:t xml:space="preserve"> </w:t>
            </w:r>
            <w:r>
              <w:rPr>
                <w:rFonts w:hint="default" w:ascii="Times New Roman" w:hAnsi="Times New Roman" w:cs="Times New Roman"/>
                <w:color w:val="000000"/>
                <w:sz w:val="15"/>
                <w:szCs w:val="15"/>
                <w:highlight w:val="none"/>
                <w:shd w:val="clear" w:color="auto" w:fill="FFFFFF"/>
                <w:lang w:bidi="ar"/>
              </w:rPr>
              <w:t>diazepines, antidepressants, neuroleptics, stimulants, anticon vulsants, or beta agonists</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C</w:t>
            </w:r>
            <w:r>
              <w:rPr>
                <w:rFonts w:hint="default" w:ascii="Times New Roman" w:hAnsi="Times New Roman" w:cs="Times New Roman"/>
                <w:color w:val="000000"/>
                <w:sz w:val="15"/>
                <w:szCs w:val="15"/>
                <w:highlight w:val="none"/>
                <w:shd w:val="clear" w:color="auto" w:fill="FFFFFF"/>
                <w:lang w:bidi="ar"/>
              </w:rPr>
              <w:t>ontradictions for moderate-intensity exercise based on the Physical Activity Readiness Questionnaire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adjustRightInd w:val="0"/>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val="en-US" w:eastAsia="zh-CN" w:bidi="ar"/>
              </w:rPr>
              <w:t xml:space="preserve">Janse Van </w:t>
            </w:r>
            <w:r>
              <w:rPr>
                <w:rFonts w:hint="default" w:ascii="Times New Roman" w:hAnsi="Times New Roman" w:cs="Times New Roman"/>
                <w:color w:val="auto"/>
                <w:sz w:val="15"/>
                <w:szCs w:val="15"/>
                <w:highlight w:val="none"/>
                <w:shd w:val="clear" w:color="auto" w:fill="FFFFFF"/>
                <w:lang w:bidi="ar"/>
              </w:rPr>
              <w:t>Rensburg et al. (2013) [</w:t>
            </w:r>
            <w:r>
              <w:rPr>
                <w:rFonts w:hint="default" w:ascii="Times New Roman" w:hAnsi="Times New Roman" w:cs="Times New Roman"/>
                <w:color w:val="auto"/>
                <w:kern w:val="2"/>
                <w:sz w:val="15"/>
                <w:szCs w:val="15"/>
                <w:highlight w:val="none"/>
                <w:shd w:val="clear" w:color="auto" w:fill="FFFFFF"/>
                <w:lang w:bidi="ar"/>
              </w:rPr>
              <w:t>5</w:t>
            </w:r>
            <w:r>
              <w:rPr>
                <w:rFonts w:hint="eastAsia" w:ascii="Times New Roman" w:hAnsi="Times New Roman" w:cs="Times New Roman"/>
                <w:color w:val="auto"/>
                <w:kern w:val="2"/>
                <w:sz w:val="15"/>
                <w:szCs w:val="15"/>
                <w:highlight w:val="none"/>
                <w:shd w:val="clear" w:color="auto" w:fill="FFFFFF"/>
                <w:lang w:val="en-US" w:eastAsia="zh-CN" w:bidi="ar"/>
              </w:rPr>
              <w:t>4</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(smoking 10 or more cigarettes a day for the past 2 years)</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Had any illness or injury that would inhibit them from exercising safely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adjustRightInd w:val="0"/>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Fong et al. (2014) [</w:t>
            </w:r>
            <w:r>
              <w:rPr>
                <w:rFonts w:hint="eastAsia" w:ascii="Times New Roman" w:hAnsi="Times New Roman" w:cs="Times New Roman"/>
                <w:color w:val="auto"/>
                <w:sz w:val="15"/>
                <w:szCs w:val="15"/>
                <w:highlight w:val="none"/>
                <w:shd w:val="clear" w:color="auto" w:fill="FFFFFF"/>
                <w:lang w:val="en-US" w:eastAsia="zh-CN" w:bidi="ar"/>
              </w:rPr>
              <w:t>93</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(smoking an average of 10 cigarettes or more per day for at least two years)</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H</w:t>
            </w:r>
            <w:r>
              <w:rPr>
                <w:rFonts w:hint="default" w:ascii="Times New Roman" w:hAnsi="Times New Roman" w:cs="Times New Roman"/>
                <w:color w:val="000000"/>
                <w:sz w:val="15"/>
                <w:szCs w:val="15"/>
                <w:highlight w:val="none"/>
                <w:shd w:val="clear" w:color="auto" w:fill="FFFFFF"/>
                <w:lang w:bidi="ar"/>
              </w:rPr>
              <w:t>ad no contraindications to physical activity as determined by the Physical Activity</w:t>
            </w:r>
            <w:r>
              <w:rPr>
                <w:rFonts w:hint="default" w:ascii="Times New Roman" w:hAnsi="Times New Roman" w:cs="Times New Roman"/>
                <w:color w:val="000000"/>
                <w:sz w:val="15"/>
                <w:szCs w:val="15"/>
                <w:highlight w:val="none"/>
                <w:shd w:val="clear" w:color="auto" w:fill="FFFFFF"/>
                <w:lang w:val="en-US" w:eastAsia="zh-CN" w:bidi="ar"/>
              </w:rPr>
              <w:t xml:space="preserve"> </w:t>
            </w:r>
            <w:r>
              <w:rPr>
                <w:rFonts w:hint="default" w:ascii="Times New Roman" w:hAnsi="Times New Roman" w:cs="Times New Roman"/>
                <w:color w:val="000000"/>
                <w:sz w:val="15"/>
                <w:szCs w:val="15"/>
                <w:highlight w:val="none"/>
                <w:shd w:val="clear" w:color="auto" w:fill="FFFFFF"/>
                <w:lang w:bidi="ar"/>
              </w:rPr>
              <w:t>Readiness Questionnaire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4BACC6"/>
            <w:vAlign w:val="top"/>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b/>
                <w:bCs/>
                <w:color w:val="000000"/>
                <w:sz w:val="18"/>
                <w:szCs w:val="18"/>
                <w:highlight w:val="none"/>
                <w:shd w:val="clear" w:color="auto" w:fill="FFFFFF"/>
                <w:lang w:val="en-US" w:eastAsia="zh-CN" w:bidi="ar"/>
              </w:rPr>
              <w:t>Table 5 a</w:t>
            </w:r>
            <w:r>
              <w:rPr>
                <w:rFonts w:hint="default" w:ascii="Times New Roman" w:hAnsi="Times New Roman" w:cs="Times New Roman"/>
                <w:b/>
                <w:bCs/>
                <w:color w:val="000000"/>
                <w:sz w:val="18"/>
                <w:szCs w:val="18"/>
                <w:highlight w:val="none"/>
                <w:shd w:val="clear" w:color="auto" w:fill="FFFFFF"/>
                <w:lang w:bidi="ar"/>
              </w:rPr>
              <w:t>uthors (year)</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4BACC6"/>
            <w:vAlign w:val="top"/>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bCs/>
                <w:color w:val="000000"/>
                <w:sz w:val="15"/>
                <w:szCs w:val="15"/>
                <w:highlight w:val="none"/>
                <w:shd w:val="clear" w:color="auto" w:fill="FFFFFF"/>
                <w:lang w:val="en-US" w:bidi="ar"/>
              </w:rPr>
            </w:pPr>
            <w:r>
              <w:rPr>
                <w:rFonts w:hint="default" w:ascii="Times New Roman" w:hAnsi="Times New Roman" w:cs="Times New Roman"/>
                <w:b/>
                <w:bCs/>
                <w:color w:val="000000"/>
                <w:sz w:val="18"/>
                <w:szCs w:val="18"/>
                <w:highlight w:val="none"/>
                <w:shd w:val="clear" w:color="auto" w:fill="FFFFFF"/>
                <w:lang w:val="en-US" w:eastAsia="zh-CN" w:bidi="ar"/>
              </w:rPr>
              <w:t>Diagnosis criteria (smoking status)</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4BACC6"/>
            <w:vAlign w:val="top"/>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bCs/>
                <w:color w:val="000000"/>
                <w:sz w:val="15"/>
                <w:szCs w:val="15"/>
                <w:highlight w:val="none"/>
                <w:shd w:val="clear" w:color="auto" w:fill="FFFFFF"/>
                <w:lang w:bidi="ar"/>
              </w:rPr>
            </w:pPr>
            <w:r>
              <w:rPr>
                <w:rFonts w:hint="default" w:ascii="Times New Roman" w:hAnsi="Times New Roman" w:cs="Times New Roman"/>
                <w:b/>
                <w:bCs/>
                <w:color w:val="000000"/>
                <w:sz w:val="18"/>
                <w:szCs w:val="18"/>
                <w:highlight w:val="none"/>
                <w:shd w:val="clear" w:color="auto" w:fill="FFFFFF"/>
                <w:lang w:val="en-US" w:eastAsia="zh-CN" w:bidi="ar"/>
              </w:rPr>
              <w:t>Excluded medication</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4BACC6"/>
            <w:vAlign w:val="top"/>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bCs/>
                <w:color w:val="000000"/>
                <w:sz w:val="15"/>
                <w:szCs w:val="15"/>
                <w:highlight w:val="none"/>
                <w:shd w:val="clear" w:color="auto" w:fill="FFFFFF"/>
                <w:lang w:bidi="ar"/>
              </w:rPr>
            </w:pPr>
            <w:r>
              <w:rPr>
                <w:rFonts w:hint="default" w:ascii="Times New Roman" w:hAnsi="Times New Roman" w:cs="Times New Roman"/>
                <w:b/>
                <w:bCs/>
                <w:color w:val="000000"/>
                <w:sz w:val="18"/>
                <w:szCs w:val="18"/>
                <w:highlight w:val="none"/>
                <w:shd w:val="clear" w:color="auto" w:fill="FFFFFF"/>
                <w:lang w:val="en-US" w:eastAsia="zh-CN" w:bidi="ar"/>
              </w:rPr>
              <w:t>Excluded comorbidities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adjustRightInd w:val="0"/>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Hutchison et al. (1999) [</w:t>
            </w:r>
            <w:r>
              <w:rPr>
                <w:rFonts w:hint="default" w:ascii="Times New Roman" w:hAnsi="Times New Roman" w:cs="Times New Roman"/>
                <w:color w:val="auto"/>
                <w:kern w:val="2"/>
                <w:sz w:val="15"/>
                <w:szCs w:val="15"/>
                <w:highlight w:val="none"/>
                <w:shd w:val="clear" w:color="auto" w:fill="FFFFFF"/>
                <w:lang w:bidi="ar"/>
              </w:rPr>
              <w:t>6</w:t>
            </w:r>
            <w:r>
              <w:rPr>
                <w:rFonts w:hint="eastAsia" w:ascii="Times New Roman" w:hAnsi="Times New Roman" w:cs="Times New Roman"/>
                <w:color w:val="auto"/>
                <w:kern w:val="2"/>
                <w:sz w:val="15"/>
                <w:szCs w:val="15"/>
                <w:highlight w:val="none"/>
                <w:shd w:val="clear" w:color="auto" w:fill="FFFFFF"/>
                <w:lang w:val="en-US" w:eastAsia="zh-CN" w:bidi="ar"/>
              </w:rPr>
              <w:t>9</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(smoking at least 20 cigarettes per day)</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C</w:t>
            </w:r>
            <w:r>
              <w:rPr>
                <w:rFonts w:hint="default" w:ascii="Times New Roman" w:hAnsi="Times New Roman" w:cs="Times New Roman"/>
                <w:color w:val="000000"/>
                <w:sz w:val="15"/>
                <w:szCs w:val="15"/>
                <w:highlight w:val="none"/>
                <w:shd w:val="clear" w:color="auto" w:fill="FFFFFF"/>
                <w:lang w:bidi="ar"/>
              </w:rPr>
              <w:t>urrently taking medications with opiates</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A</w:t>
            </w:r>
            <w:r>
              <w:rPr>
                <w:rFonts w:hint="default" w:ascii="Times New Roman" w:hAnsi="Times New Roman" w:cs="Times New Roman"/>
                <w:color w:val="000000"/>
                <w:sz w:val="15"/>
                <w:szCs w:val="15"/>
                <w:highlight w:val="none"/>
                <w:shd w:val="clear" w:color="auto" w:fill="FFFFFF"/>
                <w:lang w:bidi="ar"/>
              </w:rPr>
              <w:t xml:space="preserve"> history of opioid dependence, were positive on a urine opiate screen, had liver function tests (SGOT, bilirubin) greater than three times normal, had any symptoms of an acute medical problem, or had a chronic medical problem that could contraindicate participation (e.g., cardiac disease)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adjustRightInd w:val="0"/>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Sayette et al.</w:t>
            </w:r>
            <w:r>
              <w:rPr>
                <w:rFonts w:hint="default" w:ascii="Times New Roman" w:hAnsi="Times New Roman" w:eastAsia="URWPalladioL-Roma" w:cs="Times New Roman"/>
                <w:color w:val="auto"/>
                <w:sz w:val="15"/>
                <w:szCs w:val="15"/>
                <w:highlight w:val="none"/>
                <w:lang w:bidi="ar"/>
              </w:rPr>
              <w:t xml:space="preserve"> </w:t>
            </w:r>
            <w:r>
              <w:rPr>
                <w:rFonts w:hint="default" w:ascii="Times New Roman" w:hAnsi="Times New Roman" w:cs="Times New Roman"/>
                <w:color w:val="auto"/>
                <w:sz w:val="15"/>
                <w:szCs w:val="15"/>
                <w:highlight w:val="none"/>
                <w:shd w:val="clear" w:color="auto" w:fill="FFFFFF"/>
                <w:lang w:bidi="ar"/>
              </w:rPr>
              <w:t>(1999) [</w:t>
            </w:r>
            <w:r>
              <w:rPr>
                <w:rFonts w:hint="default" w:ascii="Times New Roman" w:hAnsi="Times New Roman" w:cs="Times New Roman"/>
                <w:color w:val="auto"/>
                <w:kern w:val="2"/>
                <w:sz w:val="15"/>
                <w:szCs w:val="15"/>
                <w:highlight w:val="none"/>
                <w:shd w:val="clear" w:color="auto" w:fill="FFFFFF"/>
                <w:lang w:bidi="ar"/>
              </w:rPr>
              <w:t>5</w:t>
            </w:r>
            <w:r>
              <w:rPr>
                <w:rFonts w:hint="eastAsia" w:ascii="Times New Roman" w:hAnsi="Times New Roman" w:cs="Times New Roman"/>
                <w:color w:val="auto"/>
                <w:kern w:val="2"/>
                <w:sz w:val="15"/>
                <w:szCs w:val="15"/>
                <w:highlight w:val="none"/>
                <w:shd w:val="clear" w:color="auto" w:fill="FFFFFF"/>
                <w:lang w:val="en-US" w:eastAsia="zh-CN" w:bidi="ar"/>
              </w:rPr>
              <w:t>5</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(an average 18.4 cigarettes per day, had smoked for an average of 5.6 years)</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NG</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adjustRightInd w:val="0"/>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Rohsenow et al.</w:t>
            </w:r>
            <w:r>
              <w:rPr>
                <w:rFonts w:hint="default" w:ascii="Times New Roman" w:hAnsi="Times New Roman" w:eastAsia="URWPalladioL-Roma" w:cs="Times New Roman"/>
                <w:color w:val="auto"/>
                <w:sz w:val="15"/>
                <w:szCs w:val="15"/>
                <w:highlight w:val="none"/>
                <w:lang w:bidi="ar"/>
              </w:rPr>
              <w:t xml:space="preserve"> </w:t>
            </w:r>
            <w:r>
              <w:rPr>
                <w:rFonts w:hint="default" w:ascii="Times New Roman" w:hAnsi="Times New Roman" w:cs="Times New Roman"/>
                <w:color w:val="auto"/>
                <w:sz w:val="15"/>
                <w:szCs w:val="15"/>
                <w:highlight w:val="none"/>
                <w:shd w:val="clear" w:color="auto" w:fill="FFFFFF"/>
                <w:lang w:bidi="ar"/>
              </w:rPr>
              <w:t>(2007) [</w:t>
            </w:r>
            <w:r>
              <w:rPr>
                <w:rFonts w:hint="default" w:ascii="Times New Roman" w:hAnsi="Times New Roman" w:cs="Times New Roman"/>
                <w:color w:val="auto"/>
                <w:kern w:val="2"/>
                <w:sz w:val="15"/>
                <w:szCs w:val="15"/>
                <w:highlight w:val="none"/>
                <w:shd w:val="clear" w:color="auto" w:fill="FFFFFF"/>
                <w:lang w:bidi="ar"/>
              </w:rPr>
              <w:t>7</w:t>
            </w:r>
            <w:r>
              <w:rPr>
                <w:rFonts w:hint="eastAsia" w:ascii="Times New Roman" w:hAnsi="Times New Roman" w:cs="Times New Roman"/>
                <w:color w:val="auto"/>
                <w:kern w:val="2"/>
                <w:sz w:val="15"/>
                <w:szCs w:val="15"/>
                <w:highlight w:val="none"/>
                <w:shd w:val="clear" w:color="auto" w:fill="FFFFFF"/>
                <w:lang w:val="en-US" w:eastAsia="zh-CN" w:bidi="ar"/>
              </w:rPr>
              <w:t>5</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(smoking at least 15 cigarettes per day for at least 6 months)</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val="en-US" w:bidi="ar"/>
              </w:rPr>
            </w:pPr>
            <w:r>
              <w:rPr>
                <w:rFonts w:hint="default" w:ascii="Times New Roman" w:hAnsi="Times New Roman" w:cs="Times New Roman"/>
                <w:color w:val="000000"/>
                <w:sz w:val="15"/>
                <w:szCs w:val="15"/>
                <w:highlight w:val="none"/>
                <w:shd w:val="clear" w:color="auto" w:fill="FFFFFF"/>
                <w:lang w:val="en-US" w:eastAsia="zh-CN" w:bidi="ar"/>
              </w:rPr>
              <w:t>I</w:t>
            </w:r>
            <w:r>
              <w:rPr>
                <w:rFonts w:hint="default" w:ascii="Times New Roman" w:hAnsi="Times New Roman" w:cs="Times New Roman"/>
                <w:color w:val="000000"/>
                <w:sz w:val="15"/>
                <w:szCs w:val="15"/>
                <w:highlight w:val="none"/>
                <w:shd w:val="clear" w:color="auto" w:fill="FFFFFF"/>
                <w:lang w:bidi="ar"/>
              </w:rPr>
              <w:t>n a quit attempt or using nicotine replacement</w:t>
            </w:r>
            <w:r>
              <w:rPr>
                <w:rFonts w:hint="default" w:ascii="Times New Roman" w:hAnsi="Times New Roman" w:cs="Times New Roman"/>
                <w:color w:val="000000"/>
                <w:sz w:val="15"/>
                <w:szCs w:val="15"/>
                <w:highlight w:val="none"/>
                <w:shd w:val="clear" w:color="auto" w:fill="FFFFFF"/>
                <w:lang w:val="en-US" w:eastAsia="zh-CN" w:bidi="ar"/>
              </w:rPr>
              <w:t>; use of medications that contraindicated opiate antagonists; use of medications that would interfere with reactivity assessment (including bupropion, anticholinergics, antihistamines, tricyclic antidepressants, anxiolytics, hypnotics, beta blockers or agonists, or alpha blockers)</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A</w:t>
            </w:r>
            <w:r>
              <w:rPr>
                <w:rFonts w:hint="default" w:ascii="Times New Roman" w:hAnsi="Times New Roman" w:eastAsia="宋体" w:cs="Times New Roman"/>
                <w:color w:val="000000"/>
                <w:sz w:val="15"/>
                <w:szCs w:val="15"/>
                <w:highlight w:val="none"/>
                <w:shd w:val="clear" w:color="auto" w:fill="FFFFFF"/>
                <w:lang w:val="en-US" w:eastAsia="zh-CN" w:bidi="ar"/>
              </w:rPr>
              <w:t xml:space="preserve"> history of opioid abuse or dependence</w:t>
            </w:r>
            <w:r>
              <w:rPr>
                <w:rFonts w:hint="default" w:ascii="Times New Roman" w:hAnsi="Times New Roman" w:cs="Times New Roman"/>
                <w:color w:val="000000"/>
                <w:sz w:val="15"/>
                <w:szCs w:val="15"/>
                <w:highlight w:val="none"/>
                <w:shd w:val="clear" w:color="auto" w:fill="FFFFFF"/>
                <w:lang w:val="en-US" w:eastAsia="zh-CN" w:bidi="ar"/>
              </w:rPr>
              <w:t>; liver function tests greater than three times normal; a medical condition that precluded participation; allergy to adhesives or acetaminophen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adjustRightInd w:val="0"/>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Santa Ana et al. (2009) [</w:t>
            </w:r>
            <w:r>
              <w:rPr>
                <w:rFonts w:hint="default" w:ascii="Times New Roman" w:hAnsi="Times New Roman" w:cs="Times New Roman"/>
                <w:color w:val="auto"/>
                <w:kern w:val="2"/>
                <w:sz w:val="15"/>
                <w:szCs w:val="15"/>
                <w:highlight w:val="none"/>
                <w:shd w:val="clear" w:color="auto" w:fill="FFFFFF"/>
                <w:lang w:bidi="ar"/>
              </w:rPr>
              <w:t>7</w:t>
            </w:r>
            <w:r>
              <w:rPr>
                <w:rFonts w:hint="eastAsia" w:ascii="Times New Roman" w:hAnsi="Times New Roman" w:cs="Times New Roman"/>
                <w:color w:val="auto"/>
                <w:kern w:val="2"/>
                <w:sz w:val="15"/>
                <w:szCs w:val="15"/>
                <w:highlight w:val="none"/>
                <w:shd w:val="clear" w:color="auto" w:fill="FFFFFF"/>
                <w:lang w:val="en-US" w:eastAsia="zh-CN" w:bidi="ar"/>
              </w:rPr>
              <w:t>6</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(smoking ≥10 cigarettes/day for the past 12 months)</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U</w:t>
            </w:r>
            <w:r>
              <w:rPr>
                <w:rFonts w:hint="default" w:ascii="Times New Roman" w:hAnsi="Times New Roman" w:cs="Times New Roman"/>
                <w:color w:val="000000"/>
                <w:sz w:val="15"/>
                <w:szCs w:val="15"/>
                <w:highlight w:val="none"/>
                <w:shd w:val="clear" w:color="auto" w:fill="FFFFFF"/>
                <w:lang w:bidi="ar"/>
              </w:rPr>
              <w:t>se of psychoactive medication</w:t>
            </w:r>
            <w:r>
              <w:rPr>
                <w:rFonts w:hint="default" w:ascii="Times New Roman" w:hAnsi="Times New Roman" w:cs="Times New Roman"/>
                <w:color w:val="000000"/>
                <w:sz w:val="15"/>
                <w:szCs w:val="15"/>
                <w:highlight w:val="none"/>
                <w:shd w:val="clear" w:color="auto" w:fill="FFFFFF"/>
                <w:lang w:val="en-US" w:eastAsia="zh-CN" w:bidi="ar"/>
              </w:rPr>
              <w:t>, or medications for smoking cessation, such as nicotine replacement, bupropion, or varenicline</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P</w:t>
            </w:r>
            <w:r>
              <w:rPr>
                <w:rFonts w:hint="default" w:ascii="Times New Roman" w:hAnsi="Times New Roman" w:cs="Times New Roman"/>
                <w:color w:val="000000"/>
                <w:sz w:val="15"/>
                <w:szCs w:val="15"/>
                <w:highlight w:val="none"/>
                <w:shd w:val="clear" w:color="auto" w:fill="FFFFFF"/>
                <w:lang w:bidi="ar"/>
              </w:rPr>
              <w:t>sychiatric or medical illness, serious neurological or seizure disorder</w:t>
            </w:r>
            <w:r>
              <w:rPr>
                <w:rFonts w:hint="default" w:ascii="Times New Roman" w:hAnsi="Times New Roman" w:cs="Times New Roman"/>
                <w:color w:val="000000"/>
                <w:sz w:val="15"/>
                <w:szCs w:val="15"/>
                <w:highlight w:val="none"/>
                <w:shd w:val="clear" w:color="auto" w:fill="FFFFFF"/>
                <w:lang w:val="en-US" w:eastAsia="zh-CN" w:bidi="ar"/>
              </w:rPr>
              <w:t>, use of psychoactive drug or alcohol dependence, known allergy to D-cycloserine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adjustRightInd w:val="0"/>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Kamboj et al. (2012) [</w:t>
            </w:r>
            <w:r>
              <w:rPr>
                <w:rFonts w:hint="default" w:ascii="Times New Roman" w:hAnsi="Times New Roman" w:cs="Times New Roman"/>
                <w:color w:val="auto"/>
                <w:kern w:val="2"/>
                <w:sz w:val="15"/>
                <w:szCs w:val="15"/>
                <w:highlight w:val="none"/>
                <w:shd w:val="clear" w:color="auto" w:fill="FFFFFF"/>
                <w:lang w:bidi="ar"/>
              </w:rPr>
              <w:t>8</w:t>
            </w:r>
            <w:r>
              <w:rPr>
                <w:rFonts w:hint="eastAsia" w:ascii="Times New Roman" w:hAnsi="Times New Roman" w:cs="Times New Roman"/>
                <w:color w:val="auto"/>
                <w:kern w:val="2"/>
                <w:sz w:val="15"/>
                <w:szCs w:val="15"/>
                <w:highlight w:val="none"/>
                <w:shd w:val="clear" w:color="auto" w:fill="FFFFFF"/>
                <w:lang w:val="en-US" w:eastAsia="zh-CN" w:bidi="ar"/>
              </w:rPr>
              <w:t>8</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(smoking at least 15 cigarettes per day, FTND ≥4)</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W</w:t>
            </w:r>
            <w:r>
              <w:rPr>
                <w:rFonts w:hint="default" w:ascii="Times New Roman" w:hAnsi="Times New Roman" w:eastAsia="宋体" w:cs="Times New Roman"/>
                <w:color w:val="000000"/>
                <w:sz w:val="15"/>
                <w:szCs w:val="15"/>
                <w:highlight w:val="none"/>
                <w:shd w:val="clear" w:color="auto" w:fill="FFFFFF"/>
                <w:lang w:val="en-US" w:eastAsia="zh-CN" w:bidi="ar"/>
              </w:rPr>
              <w:t>ith a history of substance dependence or medical</w:t>
            </w:r>
            <w:r>
              <w:rPr>
                <w:rFonts w:hint="default" w:ascii="Times New Roman" w:hAnsi="Times New Roman" w:cs="Times New Roman"/>
                <w:color w:val="000000"/>
                <w:sz w:val="15"/>
                <w:szCs w:val="15"/>
                <w:highlight w:val="none"/>
                <w:shd w:val="clear" w:color="auto" w:fill="FFFFFF"/>
                <w:lang w:val="en-US" w:eastAsia="zh-CN" w:bidi="ar"/>
              </w:rPr>
              <w:t xml:space="preserve"> </w:t>
            </w:r>
            <w:r>
              <w:rPr>
                <w:rFonts w:hint="default" w:ascii="Times New Roman" w:hAnsi="Times New Roman" w:eastAsia="宋体" w:cs="Times New Roman"/>
                <w:color w:val="000000"/>
                <w:sz w:val="15"/>
                <w:szCs w:val="15"/>
                <w:highlight w:val="none"/>
                <w:shd w:val="clear" w:color="auto" w:fill="FFFFFF"/>
                <w:lang w:val="en-US" w:eastAsia="zh-CN" w:bidi="ar"/>
              </w:rPr>
              <w:t>or psychiatric difficulties</w:t>
            </w:r>
            <w:r>
              <w:rPr>
                <w:rFonts w:hint="default" w:ascii="Times New Roman" w:hAnsi="Times New Roman" w:cs="Times New Roman"/>
                <w:color w:val="000000"/>
                <w:sz w:val="15"/>
                <w:szCs w:val="15"/>
                <w:highlight w:val="none"/>
                <w:shd w:val="clear" w:color="auto" w:fill="FFFFFF"/>
                <w:lang w:val="en-US" w:eastAsia="zh-CN" w:bidi="ar"/>
              </w:rPr>
              <w:t xml:space="preserve"> or epilepsy, renal failure or porphyria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adjustRightInd w:val="0"/>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Havermans et al. (2014) [</w:t>
            </w:r>
            <w:r>
              <w:rPr>
                <w:rFonts w:hint="eastAsia" w:ascii="Times New Roman" w:hAnsi="Times New Roman" w:cs="Times New Roman"/>
                <w:color w:val="auto"/>
                <w:sz w:val="15"/>
                <w:szCs w:val="15"/>
                <w:highlight w:val="none"/>
                <w:shd w:val="clear" w:color="auto" w:fill="FFFFFF"/>
                <w:lang w:val="en-US" w:eastAsia="zh-CN" w:bidi="ar"/>
              </w:rPr>
              <w:t>104</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(smoking ≥10 cigarettes a day for at least 1 year)</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U</w:t>
            </w:r>
            <w:r>
              <w:rPr>
                <w:rFonts w:hint="default" w:ascii="Times New Roman" w:hAnsi="Times New Roman" w:cs="Times New Roman"/>
                <w:color w:val="000000"/>
                <w:sz w:val="15"/>
                <w:szCs w:val="15"/>
                <w:highlight w:val="none"/>
                <w:shd w:val="clear" w:color="auto" w:fill="FFFFFF"/>
                <w:lang w:bidi="ar"/>
              </w:rPr>
              <w:t>se of psychotropic medication</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H</w:t>
            </w:r>
            <w:r>
              <w:rPr>
                <w:rFonts w:hint="default" w:ascii="Times New Roman" w:hAnsi="Times New Roman" w:cs="Times New Roman"/>
                <w:color w:val="000000"/>
                <w:sz w:val="15"/>
                <w:szCs w:val="15"/>
                <w:highlight w:val="none"/>
                <w:shd w:val="clear" w:color="auto" w:fill="FFFFFF"/>
                <w:lang w:bidi="ar"/>
              </w:rPr>
              <w:t>istory of physical or mental illness</w:t>
            </w:r>
            <w:r>
              <w:rPr>
                <w:rFonts w:hint="default" w:ascii="Times New Roman" w:hAnsi="Times New Roman" w:cs="Times New Roman"/>
                <w:color w:val="000000"/>
                <w:sz w:val="15"/>
                <w:szCs w:val="15"/>
                <w:highlight w:val="none"/>
                <w:shd w:val="clear" w:color="auto" w:fill="FFFFFF"/>
                <w:lang w:val="en-US" w:eastAsia="zh-CN" w:bidi="ar"/>
              </w:rPr>
              <w:t>; history of drug or alcohol abuse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adjustRightInd w:val="0"/>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Begh et al. (2015) [</w:t>
            </w:r>
            <w:r>
              <w:rPr>
                <w:rFonts w:hint="eastAsia" w:ascii="Times New Roman" w:hAnsi="Times New Roman" w:cs="Times New Roman"/>
                <w:color w:val="auto"/>
                <w:sz w:val="15"/>
                <w:szCs w:val="15"/>
                <w:highlight w:val="none"/>
                <w:shd w:val="clear" w:color="auto" w:fill="FFFFFF"/>
                <w:lang w:val="en-US" w:eastAsia="zh-CN" w:bidi="ar"/>
              </w:rPr>
              <w:t>90</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(smoking at least 10 cigarettes per day)</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eastAsia="宋体" w:cs="Times New Roman"/>
                <w:color w:val="000000"/>
                <w:sz w:val="15"/>
                <w:szCs w:val="15"/>
                <w:highlight w:val="none"/>
                <w:shd w:val="clear" w:color="auto" w:fill="FFFFFF"/>
                <w:lang w:val="en-US" w:eastAsia="zh-CN" w:bidi="ar"/>
              </w:rPr>
              <w:t>Are currently using nicotine replacement therapy (NRT), bupropion, nortriptyline, mecamylamine,</w:t>
            </w:r>
            <w:r>
              <w:rPr>
                <w:rFonts w:hint="default" w:ascii="Times New Roman" w:hAnsi="Times New Roman" w:cs="Times New Roman"/>
                <w:color w:val="000000"/>
                <w:sz w:val="15"/>
                <w:szCs w:val="15"/>
                <w:highlight w:val="none"/>
                <w:shd w:val="clear" w:color="auto" w:fill="FFFFFF"/>
                <w:lang w:val="en-US" w:eastAsia="zh-CN" w:bidi="ar"/>
              </w:rPr>
              <w:t xml:space="preserve"> </w:t>
            </w:r>
            <w:r>
              <w:rPr>
                <w:rFonts w:hint="default" w:ascii="Times New Roman" w:hAnsi="Times New Roman" w:eastAsia="宋体" w:cs="Times New Roman"/>
                <w:color w:val="000000"/>
                <w:sz w:val="15"/>
                <w:szCs w:val="15"/>
                <w:highlight w:val="none"/>
                <w:shd w:val="clear" w:color="auto" w:fill="FFFFFF"/>
                <w:lang w:val="en-US" w:eastAsia="zh-CN" w:bidi="ar"/>
              </w:rPr>
              <w:t xml:space="preserve">reserpine, or varenicline, or undergoing any </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eastAsia="宋体" w:cs="Times New Roman"/>
                <w:color w:val="000000"/>
                <w:sz w:val="15"/>
                <w:szCs w:val="15"/>
                <w:highlight w:val="none"/>
                <w:shd w:val="clear" w:color="auto" w:fill="FFFFFF"/>
                <w:lang w:val="en-US" w:eastAsia="zh-CN" w:bidi="ar"/>
              </w:rPr>
              <w:t>treatment for tobacco dependence (e.g.</w:t>
            </w:r>
            <w:r>
              <w:rPr>
                <w:rFonts w:hint="default" w:ascii="Times New Roman" w:hAnsi="Times New Roman" w:cs="Times New Roman"/>
                <w:color w:val="000000"/>
                <w:sz w:val="15"/>
                <w:szCs w:val="15"/>
                <w:highlight w:val="none"/>
                <w:shd w:val="clear" w:color="auto" w:fill="FFFFFF"/>
                <w:lang w:val="en-US" w:eastAsia="zh-CN" w:bidi="ar"/>
              </w:rPr>
              <w:t xml:space="preserve"> </w:t>
            </w:r>
            <w:r>
              <w:rPr>
                <w:rFonts w:hint="default" w:ascii="Times New Roman" w:hAnsi="Times New Roman" w:eastAsia="宋体" w:cs="Times New Roman"/>
                <w:color w:val="000000"/>
                <w:sz w:val="15"/>
                <w:szCs w:val="15"/>
                <w:highlight w:val="none"/>
                <w:shd w:val="clear" w:color="auto" w:fill="FFFFFF"/>
                <w:lang w:val="en-US" w:eastAsia="zh-CN" w:bidi="ar"/>
              </w:rPr>
              <w:t>acupuncture) that they are not willing to cease using and instead use study medication</w:t>
            </w:r>
            <w:r>
              <w:rPr>
                <w:rFonts w:hint="default" w:ascii="Times New Roman" w:hAnsi="Times New Roman" w:cs="Times New Roman"/>
                <w:color w:val="000000"/>
                <w:sz w:val="15"/>
                <w:szCs w:val="15"/>
                <w:highlight w:val="none"/>
                <w:shd w:val="clear" w:color="auto" w:fill="FFFFFF"/>
                <w:lang w:val="en-US" w:eastAsia="zh-CN" w:bidi="ar"/>
              </w:rPr>
              <w:t>;</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val="en-US" w:bidi="ar"/>
              </w:rPr>
            </w:pPr>
            <w:r>
              <w:rPr>
                <w:rFonts w:hint="default" w:ascii="Times New Roman" w:hAnsi="Times New Roman" w:cs="Times New Roman"/>
                <w:color w:val="000000"/>
                <w:sz w:val="15"/>
                <w:szCs w:val="15"/>
                <w:highlight w:val="none"/>
                <w:shd w:val="clear" w:color="auto" w:fill="FFFFFF"/>
                <w:lang w:val="en-US" w:eastAsia="zh-CN" w:bidi="ar"/>
              </w:rPr>
              <w:t>A medical condition that prevents them from seeing the computerised images properly, attending to the task, or pressing the keyboard buttons on the computer accurately, or completing any other study procedures; have previously had severe skin reactions to nicotine patches or severe eczema or other skin diseases that make patch use hazardous or undesirable; having a severe acute or chronic medical or psychiatric condition or previously diagnosed clinically important renal or hepatic disease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adjustRightInd w:val="0"/>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Das et al. (2015) [</w:t>
            </w:r>
            <w:r>
              <w:rPr>
                <w:rFonts w:hint="default" w:ascii="Times New Roman" w:hAnsi="Times New Roman" w:cs="Times New Roman"/>
                <w:color w:val="auto"/>
                <w:kern w:val="2"/>
                <w:sz w:val="15"/>
                <w:szCs w:val="15"/>
                <w:highlight w:val="none"/>
                <w:shd w:val="clear" w:color="auto" w:fill="FFFFFF"/>
                <w:lang w:bidi="ar"/>
              </w:rPr>
              <w:t>8</w:t>
            </w:r>
            <w:r>
              <w:rPr>
                <w:rFonts w:hint="eastAsia" w:ascii="Times New Roman" w:hAnsi="Times New Roman" w:cs="Times New Roman"/>
                <w:color w:val="auto"/>
                <w:kern w:val="2"/>
                <w:sz w:val="15"/>
                <w:szCs w:val="15"/>
                <w:highlight w:val="none"/>
                <w:shd w:val="clear" w:color="auto" w:fill="FFFFFF"/>
                <w:lang w:val="en-US" w:eastAsia="zh-CN" w:bidi="ar"/>
              </w:rPr>
              <w:t>9</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(FTND ≥4, smoking &gt;10 cigarettes every day)</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C</w:t>
            </w:r>
            <w:r>
              <w:rPr>
                <w:rFonts w:hint="default" w:ascii="Times New Roman" w:hAnsi="Times New Roman" w:cs="Times New Roman"/>
                <w:color w:val="000000"/>
                <w:sz w:val="15"/>
                <w:szCs w:val="15"/>
                <w:highlight w:val="none"/>
                <w:shd w:val="clear" w:color="auto" w:fill="FFFFFF"/>
                <w:lang w:bidi="ar"/>
              </w:rPr>
              <w:t>urrent/history of mental health or</w:t>
            </w:r>
            <w:r>
              <w:rPr>
                <w:rFonts w:hint="default" w:ascii="Times New Roman" w:hAnsi="Times New Roman" w:cs="Times New Roman"/>
                <w:color w:val="000000"/>
                <w:sz w:val="15"/>
                <w:szCs w:val="15"/>
                <w:highlight w:val="none"/>
                <w:shd w:val="clear" w:color="auto" w:fill="FFFFFF"/>
                <w:lang w:val="en-US" w:eastAsia="zh-CN" w:bidi="ar"/>
              </w:rPr>
              <w:t xml:space="preserve"> </w:t>
            </w:r>
            <w:r>
              <w:rPr>
                <w:rFonts w:hint="default" w:ascii="Times New Roman" w:hAnsi="Times New Roman" w:cs="Times New Roman"/>
                <w:color w:val="000000"/>
                <w:sz w:val="15"/>
                <w:szCs w:val="15"/>
                <w:highlight w:val="none"/>
                <w:shd w:val="clear" w:color="auto" w:fill="FFFFFF"/>
                <w:lang w:bidi="ar"/>
              </w:rPr>
              <w:t>neurological conditions, concurrent addiction to any other</w:t>
            </w:r>
            <w:r>
              <w:rPr>
                <w:rFonts w:hint="default" w:ascii="Times New Roman" w:hAnsi="Times New Roman" w:cs="Times New Roman"/>
                <w:color w:val="000000"/>
                <w:sz w:val="15"/>
                <w:szCs w:val="15"/>
                <w:highlight w:val="none"/>
                <w:shd w:val="clear" w:color="auto" w:fill="FFFFFF"/>
                <w:lang w:val="en-US" w:eastAsia="zh-CN" w:bidi="ar"/>
              </w:rPr>
              <w:t xml:space="preserve"> </w:t>
            </w:r>
            <w:r>
              <w:rPr>
                <w:rFonts w:hint="default" w:ascii="Times New Roman" w:hAnsi="Times New Roman" w:cs="Times New Roman"/>
                <w:color w:val="000000"/>
                <w:sz w:val="15"/>
                <w:szCs w:val="15"/>
                <w:highlight w:val="none"/>
                <w:shd w:val="clear" w:color="auto" w:fill="FFFFFF"/>
                <w:lang w:bidi="ar"/>
              </w:rPr>
              <w:t>substance</w:t>
            </w:r>
            <w:r>
              <w:rPr>
                <w:rFonts w:hint="default" w:ascii="Times New Roman" w:hAnsi="Times New Roman" w:cs="Times New Roman"/>
                <w:color w:val="000000"/>
                <w:sz w:val="15"/>
                <w:szCs w:val="15"/>
                <w:highlight w:val="none"/>
                <w:shd w:val="clear" w:color="auto" w:fill="FFFFFF"/>
                <w:lang w:val="en-US" w:eastAsia="zh-CN" w:bidi="ar"/>
              </w:rPr>
              <w:t xml:space="preserve">; </w:t>
            </w:r>
            <w:r>
              <w:rPr>
                <w:rFonts w:hint="default" w:ascii="Times New Roman" w:hAnsi="Times New Roman" w:cs="Times New Roman"/>
                <w:color w:val="000000"/>
                <w:sz w:val="15"/>
                <w:szCs w:val="15"/>
                <w:highlight w:val="none"/>
                <w:shd w:val="clear" w:color="auto" w:fill="FFFFFF"/>
                <w:lang w:bidi="ar"/>
              </w:rPr>
              <w:t>use of any illicit drug more than once per week, use of ketamine more than once per month</w:t>
            </w:r>
            <w:r>
              <w:rPr>
                <w:rFonts w:hint="default" w:ascii="Times New Roman" w:hAnsi="Times New Roman" w:cs="Times New Roman"/>
                <w:color w:val="000000"/>
                <w:sz w:val="15"/>
                <w:szCs w:val="15"/>
                <w:highlight w:val="none"/>
                <w:shd w:val="clear" w:color="auto" w:fill="FFFFFF"/>
                <w:lang w:val="en-US" w:eastAsia="zh-CN" w:bidi="ar"/>
              </w:rPr>
              <w:t>; compromised renal or hepatic 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adjustRightInd w:val="0"/>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Schlagintweit et al. (2016) [</w:t>
            </w:r>
            <w:r>
              <w:rPr>
                <w:rFonts w:hint="default" w:ascii="Times New Roman" w:hAnsi="Times New Roman" w:cs="Times New Roman"/>
                <w:color w:val="auto"/>
                <w:kern w:val="2"/>
                <w:sz w:val="15"/>
                <w:szCs w:val="15"/>
                <w:highlight w:val="none"/>
                <w:shd w:val="clear" w:color="auto" w:fill="FFFFFF"/>
                <w:lang w:bidi="ar"/>
              </w:rPr>
              <w:t>9</w:t>
            </w:r>
            <w:r>
              <w:rPr>
                <w:rFonts w:hint="eastAsia" w:ascii="Times New Roman" w:hAnsi="Times New Roman" w:cs="Times New Roman"/>
                <w:color w:val="auto"/>
                <w:kern w:val="2"/>
                <w:sz w:val="15"/>
                <w:szCs w:val="15"/>
                <w:highlight w:val="none"/>
                <w:shd w:val="clear" w:color="auto" w:fill="FFFFFF"/>
                <w:lang w:val="en-US" w:eastAsia="zh-CN" w:bidi="ar"/>
              </w:rPr>
              <w:t>5</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(smoking an average of 12.75 cigarettes per day and had been daily smokers for at least one year)</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adjustRightInd w:val="0"/>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Jones et al. (2017) [</w:t>
            </w:r>
            <w:r>
              <w:rPr>
                <w:rFonts w:hint="default" w:ascii="Times New Roman" w:hAnsi="Times New Roman" w:cs="Times New Roman"/>
                <w:color w:val="auto"/>
                <w:kern w:val="2"/>
                <w:sz w:val="15"/>
                <w:szCs w:val="15"/>
                <w:highlight w:val="none"/>
                <w:shd w:val="clear" w:color="auto" w:fill="FFFFFF"/>
                <w:lang w:bidi="ar"/>
              </w:rPr>
              <w:t>7</w:t>
            </w:r>
            <w:r>
              <w:rPr>
                <w:rFonts w:hint="eastAsia" w:ascii="Times New Roman" w:hAnsi="Times New Roman" w:cs="Times New Roman"/>
                <w:color w:val="auto"/>
                <w:kern w:val="2"/>
                <w:sz w:val="15"/>
                <w:szCs w:val="15"/>
                <w:highlight w:val="none"/>
                <w:shd w:val="clear" w:color="auto" w:fill="FFFFFF"/>
                <w:lang w:val="en-US" w:eastAsia="zh-CN" w:bidi="ar"/>
              </w:rPr>
              <w:t>8</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DSM-IV (smoking 15 or more cigarettes per day)</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P</w:t>
            </w:r>
            <w:r>
              <w:rPr>
                <w:rFonts w:hint="default" w:ascii="Times New Roman" w:hAnsi="Times New Roman" w:cs="Times New Roman"/>
                <w:color w:val="000000"/>
                <w:sz w:val="15"/>
                <w:szCs w:val="15"/>
                <w:highlight w:val="none"/>
                <w:shd w:val="clear" w:color="auto" w:fill="FFFFFF"/>
                <w:lang w:bidi="ar"/>
              </w:rPr>
              <w:t>hysically dependent on any drugs other than nicotine or caffeine.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adjustRightInd w:val="0"/>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Brandon et al. (2018) [</w:t>
            </w:r>
            <w:r>
              <w:rPr>
                <w:rFonts w:hint="default" w:ascii="Times New Roman" w:hAnsi="Times New Roman" w:cs="Times New Roman"/>
                <w:color w:val="auto"/>
                <w:kern w:val="2"/>
                <w:sz w:val="15"/>
                <w:szCs w:val="15"/>
                <w:highlight w:val="none"/>
                <w:shd w:val="clear" w:color="auto" w:fill="FFFFFF"/>
                <w:lang w:bidi="ar"/>
              </w:rPr>
              <w:t>7</w:t>
            </w:r>
            <w:r>
              <w:rPr>
                <w:rFonts w:hint="eastAsia" w:ascii="Times New Roman" w:hAnsi="Times New Roman" w:cs="Times New Roman"/>
                <w:color w:val="auto"/>
                <w:kern w:val="2"/>
                <w:sz w:val="15"/>
                <w:szCs w:val="15"/>
                <w:highlight w:val="none"/>
                <w:shd w:val="clear" w:color="auto" w:fill="FFFFFF"/>
                <w:lang w:val="en-US" w:eastAsia="zh-CN" w:bidi="ar"/>
              </w:rPr>
              <w:t>9</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(smoking ≥10 cigarettes/day for the past year)</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P</w:t>
            </w:r>
            <w:r>
              <w:rPr>
                <w:rFonts w:hint="default" w:ascii="Times New Roman" w:hAnsi="Times New Roman" w:cs="Times New Roman"/>
                <w:color w:val="000000"/>
                <w:sz w:val="15"/>
                <w:szCs w:val="15"/>
                <w:highlight w:val="none"/>
                <w:shd w:val="clear" w:color="auto" w:fill="FFFFFF"/>
                <w:lang w:bidi="ar"/>
              </w:rPr>
              <w:t>revious use of varenicline</w:t>
            </w:r>
            <w:r>
              <w:rPr>
                <w:rFonts w:hint="default" w:ascii="Times New Roman" w:hAnsi="Times New Roman" w:cs="Times New Roman"/>
                <w:color w:val="000000"/>
                <w:sz w:val="15"/>
                <w:szCs w:val="15"/>
                <w:highlight w:val="none"/>
                <w:shd w:val="clear" w:color="auto" w:fill="FFFFFF"/>
                <w:lang w:val="en-US" w:eastAsia="zh-CN" w:bidi="ar"/>
              </w:rPr>
              <w:t>; use of other smoking cessation medications within the past 3 months</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R</w:t>
            </w:r>
            <w:r>
              <w:rPr>
                <w:rFonts w:hint="default" w:ascii="Times New Roman" w:hAnsi="Times New Roman" w:cs="Times New Roman"/>
                <w:color w:val="000000"/>
                <w:sz w:val="15"/>
                <w:szCs w:val="15"/>
                <w:highlight w:val="none"/>
                <w:shd w:val="clear" w:color="auto" w:fill="FFFFFF"/>
                <w:lang w:bidi="ar"/>
              </w:rPr>
              <w:t>enal dysfunction; history of seizures; medically at risk in the judgment of the study physician; current psychiatric disorder, including depression, bipolar, psychotic disorders, or substance/alcohol use disorder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adjustRightInd w:val="0"/>
              <w:snapToGrid w:val="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auto"/>
                <w:sz w:val="15"/>
                <w:szCs w:val="15"/>
                <w:highlight w:val="none"/>
                <w:shd w:val="clear" w:color="auto" w:fill="FFFFFF"/>
                <w:lang w:bidi="ar"/>
              </w:rPr>
              <w:t>Otto et al. (2019) [</w:t>
            </w:r>
            <w:r>
              <w:rPr>
                <w:rFonts w:hint="default" w:ascii="Times New Roman" w:hAnsi="Times New Roman" w:cs="Times New Roman"/>
                <w:color w:val="auto"/>
                <w:kern w:val="2"/>
                <w:sz w:val="15"/>
                <w:szCs w:val="15"/>
                <w:highlight w:val="none"/>
                <w:shd w:val="clear" w:color="auto" w:fill="FFFFFF"/>
                <w:lang w:bidi="ar"/>
              </w:rPr>
              <w:t>8</w:t>
            </w:r>
            <w:r>
              <w:rPr>
                <w:rFonts w:hint="eastAsia" w:ascii="Times New Roman" w:hAnsi="Times New Roman" w:cs="Times New Roman"/>
                <w:color w:val="auto"/>
                <w:kern w:val="2"/>
                <w:sz w:val="15"/>
                <w:szCs w:val="15"/>
                <w:highlight w:val="none"/>
                <w:shd w:val="clear" w:color="auto" w:fill="FFFFFF"/>
                <w:lang w:val="en-US" w:eastAsia="zh-CN" w:bidi="ar"/>
              </w:rPr>
              <w:t>1</w:t>
            </w:r>
            <w:r>
              <w:rPr>
                <w:rFonts w:hint="default" w:ascii="Times New Roman" w:hAnsi="Times New Roman" w:cs="Times New Roman"/>
                <w:color w:val="auto"/>
                <w:kern w:val="2"/>
                <w:sz w:val="15"/>
                <w:szCs w:val="15"/>
                <w:highlight w:val="none"/>
                <w:shd w:val="clear" w:color="auto" w:fill="FFFFFF"/>
                <w:lang w:bidi="ar"/>
              </w:rPr>
              <w:t>]</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(smoking at least 10 cigarettes per day for the prior 6 months)</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U</w:t>
            </w:r>
            <w:r>
              <w:rPr>
                <w:rFonts w:hint="default" w:ascii="Times New Roman" w:hAnsi="Times New Roman" w:cs="Times New Roman"/>
                <w:color w:val="000000"/>
                <w:sz w:val="15"/>
                <w:szCs w:val="15"/>
                <w:highlight w:val="none"/>
                <w:shd w:val="clear" w:color="auto" w:fill="FFFFFF"/>
                <w:lang w:bidi="ar"/>
              </w:rPr>
              <w:t>se of isoniazid or ethionamide</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B7DDE8"/>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bidi="ar"/>
              </w:rPr>
              <w:t>current unstable medical illness</w:t>
            </w:r>
            <w:r>
              <w:rPr>
                <w:rFonts w:hint="default" w:ascii="Times New Roman" w:hAnsi="Times New Roman" w:cs="Times New Roman"/>
                <w:color w:val="000000"/>
                <w:sz w:val="15"/>
                <w:szCs w:val="15"/>
                <w:highlight w:val="none"/>
                <w:shd w:val="clear" w:color="auto" w:fill="FFFFFF"/>
                <w:lang w:val="en-US" w:eastAsia="zh-CN" w:bidi="ar"/>
              </w:rPr>
              <w:t>; major depressive episode or substance use disorder other than nicotine or caffeine active in the prior 6 months; a lifetime history of any other Axis I psychiatric illness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gridSpan w:val="2"/>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adjustRightInd w:val="0"/>
              <w:snapToGrid w:val="0"/>
              <w:jc w:val="left"/>
              <w:rPr>
                <w:rFonts w:hint="default" w:ascii="Times New Roman" w:hAnsi="Times New Roman" w:cs="Times New Roman"/>
                <w:color w:val="000000"/>
                <w:sz w:val="15"/>
                <w:szCs w:val="15"/>
                <w:highlight w:val="none"/>
                <w:shd w:val="clear" w:color="auto" w:fill="FFFFFF"/>
                <w:lang w:val="en-US" w:bidi="ar"/>
              </w:rPr>
            </w:pPr>
            <w:r>
              <w:rPr>
                <w:rFonts w:hint="default" w:ascii="Times New Roman" w:hAnsi="Times New Roman" w:cs="Times New Roman"/>
                <w:color w:val="auto"/>
                <w:sz w:val="15"/>
                <w:szCs w:val="15"/>
                <w:highlight w:val="none"/>
                <w:shd w:val="clear" w:color="auto" w:fill="FFFFFF"/>
                <w:lang w:val="en-US" w:eastAsia="zh-CN" w:bidi="ar"/>
              </w:rPr>
              <w:t>Robinson</w:t>
            </w:r>
            <w:r>
              <w:rPr>
                <w:rFonts w:hint="default" w:ascii="Times New Roman" w:hAnsi="Times New Roman" w:cs="Times New Roman"/>
                <w:color w:val="auto"/>
                <w:sz w:val="15"/>
                <w:szCs w:val="15"/>
                <w:highlight w:val="none"/>
                <w:shd w:val="clear" w:color="auto" w:fill="FFFFFF"/>
                <w:lang w:bidi="ar"/>
              </w:rPr>
              <w:t xml:space="preserve"> et al. </w:t>
            </w:r>
            <w:r>
              <w:rPr>
                <w:rFonts w:hint="default" w:ascii="Times New Roman" w:hAnsi="Times New Roman" w:cs="Times New Roman"/>
                <w:color w:val="auto"/>
                <w:sz w:val="15"/>
                <w:szCs w:val="15"/>
                <w:highlight w:val="none"/>
                <w:shd w:val="clear" w:color="auto" w:fill="FFFFFF"/>
                <w:lang w:val="en-US" w:eastAsia="zh-CN" w:bidi="ar"/>
              </w:rPr>
              <w:t>(2022)</w:t>
            </w:r>
            <w:r>
              <w:rPr>
                <w:rFonts w:hint="eastAsia" w:ascii="Times New Roman" w:hAnsi="Times New Roman" w:cs="Times New Roman"/>
                <w:color w:val="auto"/>
                <w:sz w:val="15"/>
                <w:szCs w:val="15"/>
                <w:highlight w:val="none"/>
                <w:shd w:val="clear" w:color="auto" w:fill="FFFFFF"/>
                <w:lang w:val="en-US" w:eastAsia="zh-CN" w:bidi="ar"/>
              </w:rPr>
              <w:t xml:space="preserve"> [84]</w:t>
            </w:r>
          </w:p>
        </w:tc>
        <w:tc>
          <w:tcPr>
            <w:tcW w:w="1919"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15"/>
                <w:szCs w:val="15"/>
                <w:highlight w:val="none"/>
                <w:shd w:val="clear" w:color="auto" w:fill="FFFFFF"/>
                <w:lang w:val="en-US" w:eastAsia="zh-CN" w:bidi="ar"/>
              </w:rPr>
            </w:pPr>
            <w:r>
              <w:rPr>
                <w:rFonts w:hint="default" w:ascii="Times New Roman" w:hAnsi="Times New Roman" w:cs="Times New Roman"/>
                <w:color w:val="000000"/>
                <w:sz w:val="15"/>
                <w:szCs w:val="15"/>
                <w:highlight w:val="none"/>
                <w:shd w:val="clear" w:color="auto" w:fill="FFFFFF"/>
                <w:lang w:val="en-US" w:eastAsia="zh-CN" w:bidi="ar"/>
              </w:rPr>
              <w:t>NG (smoking an average of five or more cigarettes or little cigarettes per day for 30 days prior to phone screen)</w:t>
            </w:r>
          </w:p>
        </w:tc>
        <w:tc>
          <w:tcPr>
            <w:tcW w:w="2463"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C</w:t>
            </w:r>
            <w:r>
              <w:rPr>
                <w:rFonts w:hint="default" w:ascii="Times New Roman" w:hAnsi="Times New Roman" w:cs="Times New Roman"/>
                <w:color w:val="000000"/>
                <w:sz w:val="15"/>
                <w:szCs w:val="15"/>
                <w:highlight w:val="none"/>
                <w:shd w:val="clear" w:color="auto" w:fill="FFFFFF"/>
                <w:lang w:bidi="ar"/>
              </w:rPr>
              <w:t>urrently taking psychotropic, anticonvulsive, or narcotic medication</w:t>
            </w:r>
          </w:p>
        </w:tc>
        <w:tc>
          <w:tcPr>
            <w:tcW w:w="2881" w:type="dxa"/>
            <w:tcBorders>
              <w:top w:val="single" w:color="4BACC6" w:sz="8" w:space="0"/>
              <w:left w:val="single" w:color="4BACC6" w:sz="8" w:space="0"/>
              <w:bottom w:val="single" w:color="4BACC6" w:sz="8" w:space="0"/>
              <w:right w:val="single" w:color="4BACC6" w:sz="8" w:space="0"/>
              <w:tl2br w:val="nil"/>
              <w:tr2bl w:val="nil"/>
            </w:tcBorders>
            <w:shd w:val="clear" w:color="auto" w:fill="FFFFFF"/>
            <w:vAlign w:val="top"/>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 w:val="15"/>
                <w:szCs w:val="15"/>
                <w:highlight w:val="none"/>
                <w:shd w:val="clear" w:color="auto" w:fill="FFFFFF"/>
                <w:lang w:bidi="ar"/>
              </w:rPr>
            </w:pPr>
            <w:r>
              <w:rPr>
                <w:rFonts w:hint="default" w:ascii="Times New Roman" w:hAnsi="Times New Roman" w:cs="Times New Roman"/>
                <w:color w:val="000000"/>
                <w:sz w:val="15"/>
                <w:szCs w:val="15"/>
                <w:highlight w:val="none"/>
                <w:shd w:val="clear" w:color="auto" w:fill="FFFFFF"/>
                <w:lang w:val="en-US" w:eastAsia="zh-CN" w:bidi="ar"/>
              </w:rPr>
              <w:t>H</w:t>
            </w:r>
            <w:r>
              <w:rPr>
                <w:rFonts w:hint="default" w:ascii="Times New Roman" w:hAnsi="Times New Roman" w:cs="Times New Roman"/>
                <w:color w:val="000000"/>
                <w:sz w:val="15"/>
                <w:szCs w:val="15"/>
                <w:highlight w:val="none"/>
                <w:shd w:val="clear" w:color="auto" w:fill="FFFFFF"/>
                <w:lang w:bidi="ar"/>
              </w:rPr>
              <w:t>ad a history of neurological illness or closed head injury, reported diagnosis of seizure disorder, reported uncorrected vision problems (including color blindness)</w:t>
            </w:r>
            <w:r>
              <w:rPr>
                <w:rFonts w:hint="default" w:ascii="Times New Roman" w:hAnsi="Times New Roman" w:cs="Times New Roman"/>
                <w:color w:val="000000"/>
                <w:sz w:val="15"/>
                <w:szCs w:val="15"/>
                <w:highlight w:val="none"/>
                <w:shd w:val="clear" w:color="auto" w:fill="FFFFFF"/>
                <w:lang w:val="en-US" w:eastAsia="zh-CN" w:bidi="ar"/>
              </w:rPr>
              <w:t>, tested positive on a urine drug screen for drugs of abuse/potential abuse</w:t>
            </w:r>
          </w:p>
        </w:tc>
      </w:tr>
    </w:tbl>
    <w:p>
      <w:pPr>
        <w:rPr>
          <w:rFonts w:ascii="Times New Roman" w:hAnsi="Times New Roman" w:eastAsia="宋体" w:cs="Times New Roman"/>
          <w:sz w:val="18"/>
          <w:szCs w:val="18"/>
          <w:highlight w:val="none"/>
          <w:shd w:val="clear" w:color="auto" w:fill="FFFFFF"/>
        </w:rPr>
      </w:pPr>
      <w:r>
        <w:rPr>
          <w:rFonts w:hint="default" w:ascii="Times New Roman" w:hAnsi="Times New Roman" w:cs="Times New Roman"/>
          <w:sz w:val="15"/>
          <w:szCs w:val="15"/>
          <w:highlight w:val="none"/>
        </w:rPr>
        <w:t>Note: not given (NG); Fagerstr</w:t>
      </w:r>
      <w:r>
        <w:rPr>
          <w:rFonts w:hint="default" w:ascii="Times New Roman" w:hAnsi="Times New Roman" w:cs="Times New Roman"/>
          <w:sz w:val="10"/>
          <w:szCs w:val="10"/>
          <w:highlight w:val="none"/>
        </w:rPr>
        <w:t>Ö</w:t>
      </w:r>
      <w:r>
        <w:rPr>
          <w:rFonts w:hint="default" w:ascii="Times New Roman" w:hAnsi="Times New Roman" w:cs="Times New Roman"/>
          <w:sz w:val="15"/>
          <w:szCs w:val="15"/>
          <w:highlight w:val="none"/>
        </w:rPr>
        <w:t>m Test for</w:t>
      </w:r>
      <w:r>
        <w:rPr>
          <w:rFonts w:hint="default" w:ascii="Times New Roman" w:hAnsi="Times New Roman" w:cs="Times New Roman"/>
          <w:sz w:val="15"/>
          <w:szCs w:val="15"/>
          <w:highlight w:val="none"/>
          <w:lang w:val="en-US" w:eastAsia="zh-CN"/>
        </w:rPr>
        <w:t xml:space="preserve"> </w:t>
      </w:r>
      <w:r>
        <w:rPr>
          <w:rFonts w:hint="default" w:ascii="Times New Roman" w:hAnsi="Times New Roman" w:cs="Times New Roman"/>
          <w:sz w:val="15"/>
          <w:szCs w:val="15"/>
          <w:highlight w:val="none"/>
        </w:rPr>
        <w:t>Nicotine Dependence (FTND</w:t>
      </w:r>
      <w:r>
        <w:rPr>
          <w:rFonts w:hint="default" w:ascii="Times New Roman" w:hAnsi="Times New Roman" w:cs="Times New Roman"/>
          <w:sz w:val="15"/>
          <w:szCs w:val="15"/>
          <w:highlight w:val="none"/>
          <w:lang w:val="en-US" w:eastAsia="zh-CN"/>
        </w:rPr>
        <w:t>); transcranial direct current stimulation (tDCS); M±SD: mean±</w:t>
      </w:r>
      <w:r>
        <w:rPr>
          <w:rFonts w:hint="default" w:ascii="Times New Roman" w:hAnsi="Times New Roman" w:cs="Times New Roman"/>
          <w:sz w:val="15"/>
          <w:szCs w:val="15"/>
          <w:highlight w:val="none"/>
        </w:rPr>
        <w:t>standard deviation</w:t>
      </w:r>
      <w:r>
        <w:rPr>
          <w:rFonts w:hint="default" w:ascii="Times New Roman" w:hAnsi="Times New Roman" w:cs="Times New Roman"/>
          <w:sz w:val="15"/>
          <w:szCs w:val="15"/>
          <w:highlight w:val="none"/>
          <w:lang w:val="en-US" w:eastAsia="zh-CN"/>
        </w:rPr>
        <w:t xml:space="preserve">; </w:t>
      </w:r>
      <w:r>
        <w:rPr>
          <w:rFonts w:hint="default" w:ascii="Times New Roman" w:hAnsi="Times New Roman" w:cs="Times New Roman"/>
          <w:sz w:val="15"/>
          <w:szCs w:val="15"/>
          <w:highlight w:val="none"/>
        </w:rPr>
        <w:t>memantine (MEM); placebo (PLAC); reactivation of smoking MMMs (REACT);</w:t>
      </w:r>
      <w:r>
        <w:rPr>
          <w:rFonts w:hint="default" w:ascii="Times New Roman" w:hAnsi="Times New Roman" w:cs="Times New Roman"/>
          <w:sz w:val="15"/>
          <w:szCs w:val="15"/>
          <w:highlight w:val="none"/>
          <w:lang w:val="en-US" w:eastAsia="zh-CN"/>
        </w:rPr>
        <w:t xml:space="preserve"> </w:t>
      </w:r>
      <w:r>
        <w:rPr>
          <w:rFonts w:hint="default" w:ascii="Times New Roman" w:hAnsi="Times New Roman" w:cs="Times New Roman"/>
          <w:sz w:val="15"/>
          <w:szCs w:val="15"/>
          <w:highlight w:val="none"/>
        </w:rPr>
        <w:t>functional Magnetic Resonance Imaging (fMRI)</w:t>
      </w:r>
      <w:r>
        <w:rPr>
          <w:rFonts w:hint="default" w:ascii="Times New Roman" w:hAnsi="Times New Roman" w:cs="Times New Roman"/>
          <w:sz w:val="15"/>
          <w:szCs w:val="15"/>
          <w:highlight w:val="none"/>
          <w:lang w:val="en-US" w:eastAsia="zh-CN"/>
        </w:rPr>
        <w:t xml:space="preserve">; </w:t>
      </w:r>
      <w:r>
        <w:rPr>
          <w:rFonts w:hint="default" w:ascii="Times New Roman" w:hAnsi="Times New Roman" w:cs="Times New Roman"/>
          <w:sz w:val="15"/>
          <w:szCs w:val="15"/>
          <w:highlight w:val="none"/>
        </w:rPr>
        <w:t>real-ti</w:t>
      </w:r>
      <w:bookmarkStart w:id="0" w:name="_GoBack"/>
      <w:bookmarkEnd w:id="0"/>
      <w:r>
        <w:rPr>
          <w:rFonts w:hint="default" w:ascii="Times New Roman" w:hAnsi="Times New Roman" w:cs="Times New Roman"/>
          <w:sz w:val="15"/>
          <w:szCs w:val="15"/>
          <w:highlight w:val="none"/>
        </w:rPr>
        <w:t>me fMRI neurofeedback (rtfMRI-NF)</w:t>
      </w:r>
      <w:r>
        <w:rPr>
          <w:rFonts w:hint="default" w:ascii="Times New Roman" w:hAnsi="Times New Roman" w:cs="Times New Roman"/>
          <w:sz w:val="15"/>
          <w:szCs w:val="15"/>
          <w:highlight w:val="none"/>
          <w:lang w:val="en-US" w:eastAsia="zh-CN"/>
        </w:rPr>
        <w:t xml:space="preserve">; </w:t>
      </w:r>
      <w:r>
        <w:rPr>
          <w:rFonts w:hint="default" w:ascii="Times New Roman" w:hAnsi="Times New Roman" w:cs="Times New Roman"/>
          <w:sz w:val="15"/>
          <w:szCs w:val="15"/>
          <w:highlight w:val="none"/>
        </w:rPr>
        <w:t>blood oxygen level dependent (BOLD)</w:t>
      </w:r>
      <w:r>
        <w:rPr>
          <w:rFonts w:hint="default" w:ascii="Times New Roman" w:hAnsi="Times New Roman" w:cs="Times New Roman"/>
          <w:sz w:val="15"/>
          <w:szCs w:val="15"/>
          <w:highlight w:val="none"/>
          <w:lang w:val="en-US" w:eastAsia="zh-CN"/>
        </w:rPr>
        <w:t xml:space="preserve">; Diagnostic and Statistical Manual fourth edition (DSM-IV-TR); </w:t>
      </w:r>
      <w:r>
        <w:rPr>
          <w:rFonts w:hint="default" w:ascii="Times New Roman" w:hAnsi="Times New Roman" w:cs="Times New Roman"/>
          <w:sz w:val="15"/>
          <w:szCs w:val="15"/>
          <w:highlight w:val="none"/>
        </w:rPr>
        <w:t>repetitive transcranial magnetic stimulation (rTMS);</w:t>
      </w:r>
      <w:r>
        <w:rPr>
          <w:rFonts w:hint="default" w:ascii="Times New Roman" w:hAnsi="Times New Roman" w:cs="Times New Roman"/>
          <w:sz w:val="15"/>
          <w:szCs w:val="15"/>
          <w:highlight w:val="none"/>
          <w:lang w:val="en-US" w:eastAsia="zh-CN"/>
        </w:rPr>
        <w:t xml:space="preserve"> Nicotine replacement therapy (NRT); Beck Depression Inventory (BDI)</w:t>
      </w:r>
      <w:r>
        <w:rPr>
          <w:rFonts w:hint="eastAsia" w:ascii="Times New Roman" w:hAnsi="Times New Roman" w:cs="Times New Roman"/>
          <w:sz w:val="15"/>
          <w:szCs w:val="15"/>
          <w:highlight w:val="none"/>
          <w:lang w:val="en-US" w:eastAsia="zh-CN"/>
        </w:rPr>
        <w:t>.</w:t>
      </w:r>
    </w:p>
    <w:p>
      <w:pPr>
        <w:widowControl/>
        <w:jc w:val="left"/>
        <w:rPr>
          <w:rFonts w:ascii="Times New Roman" w:hAnsi="Times New Roman" w:eastAsia="宋体" w:cs="Times New Roman"/>
          <w:sz w:val="18"/>
          <w:szCs w:val="18"/>
          <w:highlight w:val="none"/>
          <w:shd w:val="clear" w:color="auto" w:fill="FFFFFF"/>
        </w:rPr>
      </w:pPr>
      <w:r>
        <w:rPr>
          <w:rFonts w:ascii="Times New Roman" w:hAnsi="Times New Roman" w:eastAsia="宋体" w:cs="Times New Roman"/>
          <w:sz w:val="18"/>
          <w:szCs w:val="18"/>
          <w:highlight w:val="none"/>
          <w:shd w:val="clear" w:color="auto" w:fill="FFFFFF"/>
        </w:rPr>
        <w:br w:type="page"/>
      </w:r>
    </w:p>
    <w:p>
      <w:pPr>
        <w:spacing w:line="360" w:lineRule="auto"/>
        <w:rPr>
          <w:rFonts w:ascii="Times New Roman" w:hAnsi="Times New Roman" w:eastAsia="宋体" w:cs="Times New Roman"/>
          <w:sz w:val="24"/>
          <w:highlight w:val="none"/>
          <w:shd w:val="clear" w:color="auto" w:fill="FFFFFF"/>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widowControl w:val="0"/>
        <w:suppressLineNumbers w:val="0"/>
        <w:spacing w:before="0" w:beforeAutospacing="0" w:after="0" w:afterAutospacing="0"/>
        <w:ind w:left="0" w:right="0" w:firstLine="150" w:firstLineChars="100"/>
        <w:jc w:val="left"/>
        <w:rPr>
          <w:rFonts w:hint="default" w:ascii="Times New Roman Bold" w:hAnsi="Times New Roman Bold" w:eastAsia="Times New Roman Bold" w:cs="Times New Roman Bold"/>
          <w:b/>
          <w:bCs/>
          <w:sz w:val="15"/>
          <w:szCs w:val="15"/>
          <w:highlight w:val="none"/>
          <w:shd w:val="clear" w:fill="FFFFFF"/>
          <w:lang w:val="en-US" w:bidi="ar"/>
        </w:rPr>
      </w:pPr>
      <w:r>
        <w:rPr>
          <w:rFonts w:hint="default" w:ascii="Times New Roman Bold" w:hAnsi="Times New Roman Bold" w:eastAsia="Times New Roman Bold" w:cs="Times New Roman Bold"/>
          <w:b/>
          <w:bCs/>
          <w:color w:val="auto"/>
          <w:kern w:val="2"/>
          <w:sz w:val="15"/>
          <w:szCs w:val="15"/>
          <w:highlight w:val="none"/>
          <w:shd w:val="clear" w:fill="FFFFFF"/>
          <w:lang w:val="en-US" w:eastAsia="zh-CN" w:bidi="ar"/>
        </w:rPr>
        <w:t xml:space="preserve">Table </w:t>
      </w:r>
      <w:r>
        <w:rPr>
          <w:rFonts w:hint="eastAsia" w:ascii="Times New Roman Bold" w:hAnsi="Times New Roman Bold" w:eastAsia="Times New Roman Bold" w:cs="Times New Roman Bold"/>
          <w:b/>
          <w:bCs/>
          <w:color w:val="auto"/>
          <w:kern w:val="2"/>
          <w:sz w:val="15"/>
          <w:szCs w:val="15"/>
          <w:highlight w:val="none"/>
          <w:shd w:val="clear" w:fill="FFFFFF"/>
          <w:lang w:val="en-US" w:eastAsia="zh-CN" w:bidi="ar"/>
        </w:rPr>
        <w:t>S3</w:t>
      </w:r>
      <w:r>
        <w:rPr>
          <w:rFonts w:hint="default" w:ascii="Times New Roman Bold" w:hAnsi="Times New Roman Bold" w:eastAsia="Times New Roman Bold" w:cs="Times New Roman Bold"/>
          <w:b/>
          <w:bCs/>
          <w:color w:val="auto"/>
          <w:kern w:val="2"/>
          <w:sz w:val="15"/>
          <w:szCs w:val="15"/>
          <w:highlight w:val="none"/>
          <w:shd w:val="clear" w:fill="FFFFFF"/>
          <w:lang w:val="en-US" w:eastAsia="zh-CN" w:bidi="ar"/>
        </w:rPr>
        <w:t xml:space="preserve">. </w:t>
      </w:r>
      <w:r>
        <w:rPr>
          <w:rFonts w:hint="default" w:ascii="Times New Roman Bold" w:hAnsi="Times New Roman Bold" w:eastAsia="Times New Roman Bold" w:cs="Times New Roman Bold"/>
          <w:b w:val="0"/>
          <w:bCs w:val="0"/>
          <w:color w:val="auto"/>
          <w:kern w:val="2"/>
          <w:sz w:val="15"/>
          <w:szCs w:val="15"/>
          <w:highlight w:val="none"/>
          <w:shd w:val="clear" w:fill="FFFFFF"/>
          <w:lang w:val="en-US" w:eastAsia="zh-CN" w:bidi="ar"/>
        </w:rPr>
        <w:t>The categories of smoking cue reactivity paradigms.</w:t>
      </w:r>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31"/>
        <w:gridCol w:w="2124"/>
        <w:gridCol w:w="1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21" w:type="pct"/>
            <w:tcBorders>
              <w:top w:val="single" w:color="auto" w:sz="4" w:space="0"/>
              <w:left w:val="single" w:color="auto" w:sz="4" w:space="0"/>
              <w:bottom w:val="single" w:color="auto" w:sz="4" w:space="0"/>
              <w:right w:val="single" w:color="auto" w:sz="4" w:space="0"/>
            </w:tcBorders>
            <w:shd w:val="clear" w:color="auto" w:fill="DAE3F3"/>
            <w:vAlign w:val="top"/>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Bold" w:hAnsi="Times New Roman Bold" w:eastAsia="Times New Roman Bold" w:cs="Times New Roman Bold"/>
                <w:b/>
                <w:bCs/>
                <w:sz w:val="15"/>
                <w:szCs w:val="15"/>
                <w:highlight w:val="none"/>
                <w:shd w:val="clear" w:fill="FFFFFF"/>
                <w:lang w:val="en-US" w:bidi="ar"/>
              </w:rPr>
            </w:pPr>
            <w:r>
              <w:rPr>
                <w:rFonts w:hint="default" w:ascii="Times New Roman Bold" w:hAnsi="Times New Roman Bold" w:eastAsia="Times New Roman Bold" w:cs="Times New Roman Bold"/>
                <w:b/>
                <w:bCs/>
                <w:color w:val="auto"/>
                <w:kern w:val="2"/>
                <w:sz w:val="15"/>
                <w:szCs w:val="15"/>
                <w:highlight w:val="none"/>
                <w:shd w:val="clear" w:fill="FFFFFF"/>
                <w:lang w:val="en-US" w:eastAsia="zh-CN" w:bidi="ar"/>
              </w:rPr>
              <w:t>Ranking</w:t>
            </w:r>
          </w:p>
        </w:tc>
        <w:tc>
          <w:tcPr>
            <w:tcW w:w="732" w:type="pct"/>
            <w:tcBorders>
              <w:top w:val="single" w:color="auto" w:sz="4" w:space="0"/>
              <w:left w:val="single" w:color="auto" w:sz="4" w:space="0"/>
              <w:bottom w:val="single" w:color="auto" w:sz="4" w:space="0"/>
              <w:right w:val="single" w:color="auto" w:sz="4" w:space="0"/>
            </w:tcBorders>
            <w:shd w:val="clear" w:color="auto" w:fill="DAE3F3"/>
            <w:vAlign w:val="top"/>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Bold" w:hAnsi="Times New Roman Bold" w:eastAsia="Times New Roman Bold" w:cs="Times New Roman Bold"/>
                <w:b/>
                <w:bCs/>
                <w:sz w:val="15"/>
                <w:szCs w:val="15"/>
                <w:highlight w:val="none"/>
                <w:shd w:val="clear" w:fill="FFFFFF"/>
                <w:lang w:val="en-US" w:bidi="ar"/>
              </w:rPr>
            </w:pPr>
            <w:r>
              <w:rPr>
                <w:rFonts w:hint="default" w:ascii="Times New Roman Bold" w:hAnsi="Times New Roman Bold" w:eastAsia="Times New Roman Bold" w:cs="Times New Roman Bold"/>
                <w:b/>
                <w:bCs/>
                <w:color w:val="auto"/>
                <w:kern w:val="2"/>
                <w:sz w:val="15"/>
                <w:szCs w:val="15"/>
                <w:highlight w:val="none"/>
                <w:shd w:val="clear" w:fill="FFFFFF"/>
                <w:lang w:val="en-US" w:eastAsia="zh-CN" w:bidi="ar"/>
              </w:rPr>
              <w:t>Types</w:t>
            </w:r>
          </w:p>
        </w:tc>
        <w:tc>
          <w:tcPr>
            <w:tcW w:w="3945" w:type="pct"/>
            <w:tcBorders>
              <w:top w:val="single" w:color="auto" w:sz="4" w:space="0"/>
              <w:left w:val="single" w:color="auto" w:sz="4" w:space="0"/>
              <w:bottom w:val="single" w:color="auto" w:sz="4" w:space="0"/>
              <w:right w:val="single" w:color="auto" w:sz="4" w:space="0"/>
            </w:tcBorders>
            <w:shd w:val="clear" w:color="auto" w:fill="DAE3F3"/>
            <w:vAlign w:val="top"/>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Bold" w:hAnsi="Times New Roman Bold" w:eastAsia="Times New Roman Bold" w:cs="Times New Roman Bold"/>
                <w:b/>
                <w:bCs/>
                <w:sz w:val="15"/>
                <w:szCs w:val="15"/>
                <w:highlight w:val="none"/>
                <w:shd w:val="clear" w:fill="FFFFFF"/>
                <w:lang w:val="en-US"/>
              </w:rPr>
            </w:pPr>
            <w:r>
              <w:rPr>
                <w:rFonts w:hint="default" w:ascii="Times New Roman Bold" w:hAnsi="Times New Roman Bold" w:eastAsia="Times New Roman Bold" w:cs="Times New Roman Bold"/>
                <w:b/>
                <w:bCs/>
                <w:color w:val="auto"/>
                <w:kern w:val="0"/>
                <w:sz w:val="15"/>
                <w:szCs w:val="15"/>
                <w:highlight w:val="none"/>
                <w:shd w:val="clear" w:fill="FFFFFF"/>
                <w:lang w:val="en-US" w:eastAsia="zh-CN" w:bidi="ar"/>
              </w:rPr>
              <w:t>A typical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21"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 w:val="15"/>
                <w:szCs w:val="15"/>
                <w:highlight w:val="none"/>
                <w:shd w:val="clear" w:fill="FFFFFF"/>
                <w:lang w:val="en-US" w:bidi="ar"/>
              </w:rPr>
            </w:pPr>
            <w:r>
              <w:rPr>
                <w:rFonts w:hint="default" w:ascii="Times New Roman" w:hAnsi="Times New Roman" w:eastAsia="宋体" w:cs="Times New Roman"/>
                <w:color w:val="auto"/>
                <w:kern w:val="2"/>
                <w:sz w:val="15"/>
                <w:szCs w:val="15"/>
                <w:highlight w:val="none"/>
                <w:shd w:val="clear" w:fill="FFFFFF"/>
                <w:lang w:val="en-US" w:eastAsia="zh-CN" w:bidi="ar"/>
              </w:rPr>
              <w:t>1</w:t>
            </w:r>
          </w:p>
        </w:tc>
        <w:tc>
          <w:tcPr>
            <w:tcW w:w="73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left"/>
              <w:rPr>
                <w:rFonts w:hint="default" w:ascii="Times New Roman Regular" w:hAnsi="Times New Roman Regular" w:eastAsia="Times New Roman Regular" w:cs="Times New Roman Regular"/>
                <w:sz w:val="15"/>
                <w:szCs w:val="15"/>
                <w:highlight w:val="none"/>
                <w:shd w:val="clear" w:fill="FFFFFF"/>
                <w:lang w:val="en-US" w:bidi="ar"/>
              </w:rPr>
            </w:pPr>
            <w:r>
              <w:rPr>
                <w:rFonts w:hint="eastAsia" w:ascii="Times New Roman Regular" w:hAnsi="Times New Roman Regular" w:eastAsia="Times New Roman Regular" w:cs="Times New Roman Regular"/>
                <w:color w:val="auto"/>
                <w:kern w:val="2"/>
                <w:sz w:val="15"/>
                <w:szCs w:val="15"/>
                <w:highlight w:val="none"/>
                <w:shd w:val="clear" w:fill="FFFFFF"/>
                <w:lang w:val="en-US" w:eastAsia="zh-CN" w:bidi="ar"/>
              </w:rPr>
              <w:t>31</w:t>
            </w:r>
            <w:r>
              <w:rPr>
                <w:rFonts w:hint="default" w:ascii="Times New Roman Regular" w:hAnsi="Times New Roman Regular" w:eastAsia="Times New Roman Regular" w:cs="Times New Roman Regular"/>
                <w:color w:val="auto"/>
                <w:kern w:val="2"/>
                <w:sz w:val="15"/>
                <w:szCs w:val="15"/>
                <w:highlight w:val="none"/>
                <w:shd w:val="clear" w:fill="FFFFFF"/>
                <w:lang w:val="en-US" w:eastAsia="zh-CN" w:bidi="ar"/>
              </w:rPr>
              <w:t xml:space="preserve"> trials based on vision (in vitro cues)</w:t>
            </w:r>
          </w:p>
        </w:tc>
        <w:tc>
          <w:tcPr>
            <w:tcW w:w="3945"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Autospacing="0" w:after="0" w:afterAutospacing="0"/>
              <w:ind w:left="0" w:right="0"/>
              <w:jc w:val="left"/>
              <w:rPr>
                <w:rFonts w:hint="default" w:ascii="Times New Roman Regular" w:hAnsi="Times New Roman Regular" w:eastAsia="Times New Roman Regular" w:cs="Times New Roman Regular"/>
                <w:sz w:val="15"/>
                <w:szCs w:val="15"/>
                <w:highlight w:val="none"/>
                <w:shd w:val="clear" w:fill="FFFFFF"/>
                <w:lang w:val="en-US"/>
              </w:rPr>
            </w:pPr>
            <w:r>
              <w:rPr>
                <w:rFonts w:hint="default" w:ascii="Times New Roman Regular" w:hAnsi="Times New Roman Regular" w:eastAsia="Times New Roman Regular" w:cs="Times New Roman Regular"/>
                <w:color w:val="auto"/>
                <w:kern w:val="2"/>
                <w:sz w:val="15"/>
                <w:szCs w:val="15"/>
                <w:highlight w:val="none"/>
                <w:shd w:val="clear" w:fill="FFFFFF"/>
                <w:lang w:val="en-US" w:eastAsia="zh-CN" w:bidi="ar"/>
              </w:rPr>
              <w:t>The 60 images (smoking and neutral images) were randomly presented in each scanning session and for each participant using E-prime software. Images were viewed on a screen placed at the foot of the scanner via a mirror mounted on the head coil. Each image was presented for 3 s. A button, placed in each of the participant’s hands, was pressed upon presentation of the image to ensure attentional focus. The button-press for smoking or neutral images was randomized for hand dominance between participants. After each image, a white screen with a black fixation cross was presented for a randomly determined period of 8, 10, or 12 s, and participants were asked to view this between smoking images to remain focused. The duration of image presentation and the inter-stimulus-interval chosen fall between those reported in other event-related studies in this area [8</w:t>
            </w:r>
            <w:r>
              <w:rPr>
                <w:rFonts w:hint="eastAsia" w:ascii="Times New Roman Regular" w:hAnsi="Times New Roman Regular" w:eastAsia="Times New Roman Regular" w:cs="Times New Roman Regular"/>
                <w:color w:val="auto"/>
                <w:kern w:val="2"/>
                <w:sz w:val="15"/>
                <w:szCs w:val="15"/>
                <w:highlight w:val="none"/>
                <w:shd w:val="clear" w:fill="FFFFFF"/>
                <w:lang w:val="en-US" w:eastAsia="zh-CN" w:bidi="ar"/>
              </w:rPr>
              <w:t>6</w:t>
            </w:r>
            <w:r>
              <w:rPr>
                <w:rFonts w:hint="default" w:ascii="Times New Roman Regular" w:hAnsi="Times New Roman Regular" w:eastAsia="Times New Roman Regular" w:cs="Times New Roman Regular"/>
                <w:color w:val="auto"/>
                <w:kern w:val="2"/>
                <w:sz w:val="15"/>
                <w:szCs w:val="15"/>
                <w:highlight w:val="none"/>
                <w:shd w:val="clear" w:fill="FFFFFF"/>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21" w:type="pct"/>
            <w:tcBorders>
              <w:top w:val="single" w:color="auto" w:sz="4" w:space="0"/>
              <w:left w:val="single" w:color="auto" w:sz="4" w:space="0"/>
              <w:bottom w:val="single" w:color="auto" w:sz="4" w:space="0"/>
              <w:right w:val="single" w:color="auto" w:sz="4" w:space="0"/>
            </w:tcBorders>
            <w:shd w:val="clear" w:color="auto" w:fill="DAE3F3"/>
            <w:vAlign w:val="top"/>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Regular" w:hAnsi="Times New Roman Regular" w:eastAsia="Times New Roman Regular" w:cs="Times New Roman Regular"/>
                <w:sz w:val="15"/>
                <w:szCs w:val="15"/>
                <w:highlight w:val="none"/>
                <w:lang w:val="en-US" w:bidi="ar"/>
              </w:rPr>
            </w:pPr>
            <w:r>
              <w:rPr>
                <w:rFonts w:hint="default" w:ascii="Times New Roman Regular" w:hAnsi="Times New Roman Regular" w:eastAsia="Times New Roman Regular" w:cs="Times New Roman Regular"/>
                <w:color w:val="auto"/>
                <w:kern w:val="0"/>
                <w:sz w:val="15"/>
                <w:szCs w:val="15"/>
                <w:highlight w:val="none"/>
                <w:lang w:val="en-US" w:eastAsia="zh-CN" w:bidi="ar"/>
              </w:rPr>
              <w:t>2</w:t>
            </w:r>
          </w:p>
        </w:tc>
        <w:tc>
          <w:tcPr>
            <w:tcW w:w="732" w:type="pct"/>
            <w:tcBorders>
              <w:top w:val="single" w:color="auto" w:sz="4" w:space="0"/>
              <w:left w:val="single" w:color="auto" w:sz="4" w:space="0"/>
              <w:bottom w:val="single" w:color="auto" w:sz="4" w:space="0"/>
              <w:right w:val="single" w:color="auto" w:sz="4" w:space="0"/>
            </w:tcBorders>
            <w:shd w:val="clear" w:color="auto" w:fill="DAE3F3"/>
            <w:vAlign w:val="top"/>
          </w:tcPr>
          <w:p>
            <w:pPr>
              <w:keepNext w:val="0"/>
              <w:keepLines w:val="0"/>
              <w:widowControl w:val="0"/>
              <w:suppressLineNumbers w:val="0"/>
              <w:adjustRightInd w:val="0"/>
              <w:snapToGrid w:val="0"/>
              <w:spacing w:before="0" w:beforeAutospacing="0" w:after="0" w:afterAutospacing="0"/>
              <w:ind w:left="0" w:right="0"/>
              <w:jc w:val="left"/>
              <w:rPr>
                <w:rFonts w:hint="default" w:ascii="Times New Roman Regular" w:hAnsi="Times New Roman Regular" w:eastAsia="Times New Roman Regular" w:cs="Times New Roman Regular"/>
                <w:sz w:val="15"/>
                <w:szCs w:val="15"/>
                <w:highlight w:val="none"/>
                <w:shd w:val="clear" w:fill="FFFFFF"/>
                <w:lang w:val="en-US" w:bidi="ar"/>
              </w:rPr>
            </w:pPr>
            <w:r>
              <w:rPr>
                <w:rFonts w:hint="default" w:ascii="Times New Roman Regular" w:hAnsi="Times New Roman Regular" w:eastAsia="Times New Roman Regular" w:cs="Times New Roman Regular"/>
                <w:color w:val="auto"/>
                <w:kern w:val="2"/>
                <w:sz w:val="15"/>
                <w:szCs w:val="15"/>
                <w:highlight w:val="none"/>
                <w:shd w:val="clear" w:fill="FFFFFF"/>
                <w:lang w:val="en-US" w:eastAsia="zh-CN" w:bidi="ar"/>
              </w:rPr>
              <w:t>20 trials based on behaviour (in vivo cues)</w:t>
            </w:r>
          </w:p>
        </w:tc>
        <w:tc>
          <w:tcPr>
            <w:tcW w:w="3945" w:type="pct"/>
            <w:tcBorders>
              <w:top w:val="single" w:color="auto" w:sz="4" w:space="0"/>
              <w:left w:val="single" w:color="auto" w:sz="4" w:space="0"/>
              <w:bottom w:val="single" w:color="auto" w:sz="4" w:space="0"/>
              <w:right w:val="single" w:color="auto" w:sz="4" w:space="0"/>
            </w:tcBorders>
            <w:shd w:val="clear" w:color="auto" w:fill="DAE3F3"/>
            <w:vAlign w:val="top"/>
          </w:tcPr>
          <w:p>
            <w:pPr>
              <w:keepNext w:val="0"/>
              <w:keepLines w:val="0"/>
              <w:widowControl/>
              <w:suppressLineNumbers w:val="0"/>
              <w:adjustRightInd w:val="0"/>
              <w:snapToGrid w:val="0"/>
              <w:spacing w:before="0" w:beforeAutospacing="0" w:after="0" w:afterAutospacing="0"/>
              <w:ind w:left="0" w:right="0"/>
              <w:jc w:val="left"/>
              <w:rPr>
                <w:rFonts w:hint="default" w:ascii="Times New Roman Regular" w:hAnsi="Times New Roman Regular" w:eastAsia="Times New Roman Regular" w:cs="Times New Roman Regular"/>
                <w:sz w:val="15"/>
                <w:szCs w:val="15"/>
                <w:highlight w:val="none"/>
                <w:shd w:val="clear" w:fill="FFFFFF"/>
                <w:lang w:val="en-US"/>
              </w:rPr>
            </w:pPr>
            <w:r>
              <w:rPr>
                <w:rFonts w:hint="default" w:ascii="Times New Roman Regular" w:hAnsi="Times New Roman Regular" w:eastAsia="Times New Roman Regular" w:cs="Times New Roman Regular"/>
                <w:color w:val="auto"/>
                <w:kern w:val="0"/>
                <w:sz w:val="15"/>
                <w:szCs w:val="15"/>
                <w:highlight w:val="none"/>
                <w:shd w:val="clear" w:fill="FFFFFF"/>
                <w:lang w:val="en-US" w:eastAsia="zh-CN" w:bidi="ar"/>
              </w:rPr>
              <w:t>A tray holding an inverted plastic bowl was placed on the participants’ desk. This bowl covered cigarettes, an ashtray, and a lighter. From the control room, the experimenter instructed participants to remove the cover, light the cigarette without putting it in their mouths, and stare at it for 10s. After 10s, participants verbally rated their urge to smoke on the 0-100 scale. Participants were next instructed to extinguish the cigarette [5</w:t>
            </w:r>
            <w:r>
              <w:rPr>
                <w:rFonts w:hint="eastAsia" w:ascii="Times New Roman Regular" w:hAnsi="Times New Roman Regular" w:eastAsia="Times New Roman Regular" w:cs="Times New Roman Regular"/>
                <w:color w:val="auto"/>
                <w:kern w:val="0"/>
                <w:sz w:val="15"/>
                <w:szCs w:val="15"/>
                <w:highlight w:val="none"/>
                <w:shd w:val="clear" w:fill="FFFFFF"/>
                <w:lang w:val="en-US" w:eastAsia="zh-CN" w:bidi="ar"/>
              </w:rPr>
              <w:t>5</w:t>
            </w:r>
            <w:r>
              <w:rPr>
                <w:rFonts w:hint="default" w:ascii="Times New Roman Regular" w:hAnsi="Times New Roman Regular" w:eastAsia="Times New Roman Regular" w:cs="Times New Roman Regular"/>
                <w:color w:val="auto"/>
                <w:kern w:val="0"/>
                <w:sz w:val="15"/>
                <w:szCs w:val="15"/>
                <w:highlight w:val="none"/>
                <w:shd w:val="clear" w:fill="FFFFFF"/>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21"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 w:val="15"/>
                <w:szCs w:val="15"/>
                <w:highlight w:val="none"/>
                <w:shd w:val="clear" w:fill="FFFFFF"/>
                <w:lang w:val="en-US" w:bidi="ar"/>
              </w:rPr>
            </w:pPr>
            <w:r>
              <w:rPr>
                <w:rFonts w:hint="default" w:ascii="Times New Roman" w:hAnsi="Times New Roman" w:eastAsia="宋体" w:cs="Times New Roman"/>
                <w:color w:val="auto"/>
                <w:kern w:val="2"/>
                <w:sz w:val="15"/>
                <w:szCs w:val="15"/>
                <w:highlight w:val="none"/>
                <w:shd w:val="clear" w:fill="FFFFFF"/>
                <w:lang w:val="en-US" w:eastAsia="zh-CN" w:bidi="ar"/>
              </w:rPr>
              <w:t>3</w:t>
            </w:r>
          </w:p>
        </w:tc>
        <w:tc>
          <w:tcPr>
            <w:tcW w:w="73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left"/>
              <w:rPr>
                <w:rFonts w:hint="default" w:ascii="Times New Roman Regular" w:hAnsi="Times New Roman Regular" w:eastAsia="Times New Roman Regular" w:cs="Times New Roman Regular"/>
                <w:sz w:val="15"/>
                <w:szCs w:val="15"/>
                <w:highlight w:val="none"/>
                <w:shd w:val="clear" w:fill="FFFFFF"/>
                <w:lang w:val="en-US" w:bidi="ar"/>
              </w:rPr>
            </w:pPr>
            <w:r>
              <w:rPr>
                <w:rFonts w:hint="default" w:ascii="Times New Roman Regular" w:hAnsi="Times New Roman Regular" w:eastAsia="Times New Roman Regular" w:cs="Times New Roman Regular"/>
                <w:color w:val="auto"/>
                <w:kern w:val="2"/>
                <w:sz w:val="15"/>
                <w:szCs w:val="15"/>
                <w:highlight w:val="none"/>
                <w:shd w:val="clear" w:fill="FFFFFF"/>
                <w:lang w:val="en-US" w:eastAsia="zh-CN" w:bidi="ar"/>
              </w:rPr>
              <w:t>8 trials based on behaviour and vision (in vivo/vitro cues)</w:t>
            </w:r>
          </w:p>
        </w:tc>
        <w:tc>
          <w:tcPr>
            <w:tcW w:w="3945"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before="0" w:beforeAutospacing="0" w:after="0" w:afterAutospacing="0"/>
              <w:ind w:left="0" w:right="0"/>
              <w:jc w:val="left"/>
              <w:rPr>
                <w:rFonts w:hint="default" w:ascii="Times New Roman Regular" w:hAnsi="Times New Roman Regular" w:eastAsia="Times New Roman Regular" w:cs="Times New Roman Regular"/>
                <w:sz w:val="15"/>
                <w:szCs w:val="15"/>
                <w:highlight w:val="none"/>
                <w:shd w:val="clear" w:fill="FFFFFF"/>
                <w:lang w:val="en-US"/>
              </w:rPr>
            </w:pPr>
            <w:r>
              <w:rPr>
                <w:rFonts w:hint="default" w:ascii="Times New Roman Regular" w:hAnsi="Times New Roman Regular" w:eastAsia="Times New Roman Regular" w:cs="Times New Roman Regular"/>
                <w:color w:val="auto"/>
                <w:kern w:val="2"/>
                <w:sz w:val="15"/>
                <w:szCs w:val="15"/>
                <w:highlight w:val="none"/>
                <w:shd w:val="clear" w:fill="FFFFFF"/>
                <w:lang w:val="en-US" w:eastAsia="zh-CN" w:bidi="ar"/>
              </w:rPr>
              <w:t>For the cigarette manipulation cue, subjects were instructed to open a pack of their favored brand of cigarette, pick up a cigarette, place it in their mouths, pick up a lighter, and pretend to light and smoke the cigarette. These procedures were standardized to be performed in 30 seconds. Subjects were then asked to put the cigarette away and were shown a movie of 5 minutes’ duration presenting people smoking in a pleasant way. (Six different equivalent movies were randomized across subjects, as the subjects were exposed to a different movie before and after the 3 types of treatment) [</w:t>
            </w:r>
            <w:r>
              <w:rPr>
                <w:rFonts w:hint="eastAsia" w:ascii="Times New Roman Regular" w:hAnsi="Times New Roman Regular" w:eastAsia="Times New Roman Regular" w:cs="Times New Roman Regular"/>
                <w:color w:val="auto"/>
                <w:kern w:val="2"/>
                <w:sz w:val="15"/>
                <w:szCs w:val="15"/>
                <w:highlight w:val="none"/>
                <w:shd w:val="clear" w:fill="FFFFFF"/>
                <w:lang w:val="en-US" w:eastAsia="zh-CN" w:bidi="ar"/>
              </w:rPr>
              <w:t>10</w:t>
            </w:r>
            <w:r>
              <w:rPr>
                <w:rFonts w:hint="default" w:ascii="Times New Roman Regular" w:hAnsi="Times New Roman Regular" w:eastAsia="Times New Roman Regular" w:cs="Times New Roman Regular"/>
                <w:color w:val="auto"/>
                <w:kern w:val="2"/>
                <w:sz w:val="15"/>
                <w:szCs w:val="15"/>
                <w:highlight w:val="none"/>
                <w:shd w:val="clear" w:fill="FFFFFF"/>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21" w:type="pct"/>
            <w:tcBorders>
              <w:top w:val="single" w:color="auto" w:sz="4" w:space="0"/>
              <w:left w:val="single" w:color="auto" w:sz="4" w:space="0"/>
              <w:bottom w:val="single" w:color="auto" w:sz="4" w:space="0"/>
              <w:right w:val="single" w:color="auto" w:sz="4" w:space="0"/>
            </w:tcBorders>
            <w:shd w:val="clear" w:color="auto" w:fill="DAE3F3"/>
            <w:vAlign w:val="top"/>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 w:val="15"/>
                <w:szCs w:val="15"/>
                <w:highlight w:val="none"/>
                <w:shd w:val="clear" w:fill="FFFFFF"/>
                <w:lang w:val="en-US" w:bidi="ar"/>
              </w:rPr>
            </w:pPr>
            <w:r>
              <w:rPr>
                <w:rFonts w:hint="default" w:ascii="Times New Roman" w:hAnsi="Times New Roman" w:eastAsia="宋体" w:cs="Times New Roman"/>
                <w:color w:val="auto"/>
                <w:kern w:val="2"/>
                <w:sz w:val="15"/>
                <w:szCs w:val="15"/>
                <w:highlight w:val="none"/>
                <w:shd w:val="clear" w:fill="FFFFFF"/>
                <w:lang w:val="en-US" w:eastAsia="zh-CN" w:bidi="ar"/>
              </w:rPr>
              <w:t>4</w:t>
            </w:r>
          </w:p>
        </w:tc>
        <w:tc>
          <w:tcPr>
            <w:tcW w:w="732" w:type="pct"/>
            <w:tcBorders>
              <w:top w:val="single" w:color="auto" w:sz="4" w:space="0"/>
              <w:left w:val="single" w:color="auto" w:sz="4" w:space="0"/>
              <w:bottom w:val="single" w:color="auto" w:sz="4" w:space="0"/>
              <w:right w:val="single" w:color="auto" w:sz="4" w:space="0"/>
            </w:tcBorders>
            <w:shd w:val="clear" w:color="auto" w:fill="DAE3F3"/>
            <w:vAlign w:val="top"/>
          </w:tcPr>
          <w:p>
            <w:pPr>
              <w:keepNext w:val="0"/>
              <w:keepLines w:val="0"/>
              <w:widowControl w:val="0"/>
              <w:suppressLineNumbers w:val="0"/>
              <w:adjustRightInd w:val="0"/>
              <w:snapToGrid w:val="0"/>
              <w:spacing w:before="0" w:beforeAutospacing="0" w:after="0" w:afterAutospacing="0"/>
              <w:ind w:left="0" w:leftChars="0" w:right="0" w:rightChars="0"/>
              <w:jc w:val="left"/>
              <w:rPr>
                <w:rFonts w:hint="default" w:ascii="Times New Roman Regular" w:hAnsi="Times New Roman Regular" w:eastAsia="Times New Roman Regular" w:cs="Times New Roman Regular"/>
                <w:sz w:val="15"/>
                <w:szCs w:val="15"/>
                <w:highlight w:val="none"/>
                <w:shd w:val="clear" w:fill="FFFFFF"/>
                <w:lang w:val="en-US" w:bidi="ar"/>
              </w:rPr>
            </w:pPr>
            <w:r>
              <w:rPr>
                <w:rFonts w:hint="default" w:ascii="Times New Roman Regular" w:hAnsi="Times New Roman Regular" w:eastAsia="Times New Roman Regular" w:cs="Times New Roman Regular"/>
                <w:color w:val="auto"/>
                <w:kern w:val="2"/>
                <w:sz w:val="15"/>
                <w:szCs w:val="15"/>
                <w:highlight w:val="none"/>
                <w:shd w:val="clear" w:fill="FFFFFF"/>
                <w:lang w:val="en-US" w:eastAsia="zh-CN" w:bidi="ar"/>
              </w:rPr>
              <w:t>2 trials based on behaviour (In vitro cues)</w:t>
            </w:r>
          </w:p>
        </w:tc>
        <w:tc>
          <w:tcPr>
            <w:tcW w:w="3945" w:type="pct"/>
            <w:tcBorders>
              <w:top w:val="single" w:color="auto" w:sz="4" w:space="0"/>
              <w:left w:val="single" w:color="auto" w:sz="4" w:space="0"/>
              <w:bottom w:val="single" w:color="auto" w:sz="4" w:space="0"/>
              <w:right w:val="single" w:color="auto" w:sz="4" w:space="0"/>
            </w:tcBorders>
            <w:shd w:val="clear" w:color="auto" w:fill="DAE3F3"/>
            <w:vAlign w:val="top"/>
          </w:tcPr>
          <w:p>
            <w:pPr>
              <w:keepNext w:val="0"/>
              <w:keepLines w:val="0"/>
              <w:widowControl w:val="0"/>
              <w:suppressLineNumbers w:val="0"/>
              <w:adjustRightInd w:val="0"/>
              <w:snapToGrid w:val="0"/>
              <w:spacing w:before="0" w:beforeAutospacing="0" w:after="0" w:afterAutospacing="0"/>
              <w:ind w:left="0" w:leftChars="0" w:right="0" w:rightChars="0"/>
              <w:jc w:val="left"/>
              <w:rPr>
                <w:rFonts w:hint="default" w:ascii="Times New Roman Regular" w:hAnsi="Times New Roman Regular" w:eastAsia="Times New Roman Regular" w:cs="Times New Roman Regular"/>
                <w:sz w:val="15"/>
                <w:szCs w:val="15"/>
                <w:highlight w:val="none"/>
                <w:shd w:val="clear" w:fill="FFFFFF"/>
                <w:lang w:val="en-US"/>
              </w:rPr>
            </w:pPr>
            <w:r>
              <w:rPr>
                <w:rFonts w:hint="default" w:ascii="Times New Roman Regular" w:hAnsi="Times New Roman Regular" w:eastAsia="Times New Roman Regular" w:cs="Times New Roman Regular"/>
                <w:color w:val="auto"/>
                <w:kern w:val="2"/>
                <w:sz w:val="15"/>
                <w:szCs w:val="15"/>
                <w:highlight w:val="none"/>
                <w:shd w:val="clear" w:fill="FFFFFF"/>
                <w:lang w:val="en-US" w:eastAsia="zh-CN" w:bidi="ar"/>
              </w:rPr>
              <w:t>Participants listened to and imagined each of the scripts with their eyes closed. For demonstration purposes, a practice script was first presented. Four types of experimental imagery scripts were then presented: (a) anxiety plus smoking cues, (b) anxiety cues alone, (c) smoking cues alone, and (d) neutral cues. Two scripts of each type were used, totaling eight imaginal scenarios. Scripts were counterbalanced for both order and sequence. Each script sequence consisted of a 30-s baseline period, 50-s script presentation period, and 30 s of active imagery by the participant terminated with the word “stop.” Participants were then asked to open their eyes and complete postexposure trial questionnaires asking them about how they felt during the most recent scenario [7</w:t>
            </w:r>
            <w:r>
              <w:rPr>
                <w:rFonts w:hint="eastAsia" w:ascii="Times New Roman Regular" w:hAnsi="Times New Roman Regular" w:eastAsia="Times New Roman Regular" w:cs="Times New Roman Regular"/>
                <w:color w:val="auto"/>
                <w:kern w:val="2"/>
                <w:sz w:val="15"/>
                <w:szCs w:val="15"/>
                <w:highlight w:val="none"/>
                <w:shd w:val="clear" w:fill="FFFFFF"/>
                <w:lang w:val="en-US" w:eastAsia="zh-CN" w:bidi="ar"/>
              </w:rPr>
              <w:t>3</w:t>
            </w:r>
            <w:r>
              <w:rPr>
                <w:rFonts w:hint="default" w:ascii="Times New Roman Regular" w:hAnsi="Times New Roman Regular" w:eastAsia="Times New Roman Regular" w:cs="Times New Roman Regular"/>
                <w:color w:val="auto"/>
                <w:kern w:val="2"/>
                <w:sz w:val="15"/>
                <w:szCs w:val="15"/>
                <w:highlight w:val="none"/>
                <w:shd w:val="clear" w:fill="FFFFFF"/>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21"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 w:val="15"/>
                <w:szCs w:val="15"/>
                <w:highlight w:val="none"/>
                <w:shd w:val="clear" w:fill="FFFFFF"/>
                <w:lang w:val="en-US"/>
              </w:rPr>
            </w:pPr>
            <w:r>
              <w:rPr>
                <w:rFonts w:hint="default" w:ascii="Times New Roman" w:hAnsi="Times New Roman" w:eastAsia="宋体" w:cs="Times New Roman"/>
                <w:color w:val="auto"/>
                <w:kern w:val="2"/>
                <w:sz w:val="15"/>
                <w:szCs w:val="15"/>
                <w:highlight w:val="none"/>
                <w:shd w:val="clear" w:fill="FFFFFF"/>
                <w:lang w:val="en-US" w:eastAsia="zh-CN" w:bidi="ar"/>
              </w:rPr>
              <w:t>5</w:t>
            </w:r>
          </w:p>
        </w:tc>
        <w:tc>
          <w:tcPr>
            <w:tcW w:w="73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leftChars="0" w:right="0" w:rightChars="0"/>
              <w:jc w:val="left"/>
              <w:rPr>
                <w:rFonts w:hint="default" w:ascii="Times New Roman Regular" w:hAnsi="Times New Roman Regular" w:eastAsia="Times New Roman Regular" w:cs="Times New Roman Regular"/>
                <w:sz w:val="15"/>
                <w:szCs w:val="15"/>
                <w:highlight w:val="none"/>
                <w:shd w:val="clear" w:fill="FFFFFF"/>
                <w:lang w:val="en-US" w:bidi="ar"/>
              </w:rPr>
            </w:pPr>
            <w:r>
              <w:rPr>
                <w:rFonts w:hint="eastAsia" w:ascii="Times New Roman Regular" w:hAnsi="Times New Roman Regular" w:eastAsia="Times New Roman Regular" w:cs="Times New Roman Regular"/>
                <w:color w:val="auto"/>
                <w:kern w:val="2"/>
                <w:sz w:val="15"/>
                <w:szCs w:val="15"/>
                <w:highlight w:val="none"/>
                <w:shd w:val="clear" w:fill="FFFFFF"/>
                <w:lang w:val="en-US" w:eastAsia="zh-CN" w:bidi="ar"/>
              </w:rPr>
              <w:t>2</w:t>
            </w:r>
            <w:r>
              <w:rPr>
                <w:rFonts w:hint="default" w:ascii="Times New Roman Regular" w:hAnsi="Times New Roman Regular" w:eastAsia="Times New Roman Regular" w:cs="Times New Roman Regular"/>
                <w:color w:val="auto"/>
                <w:kern w:val="2"/>
                <w:sz w:val="15"/>
                <w:szCs w:val="15"/>
                <w:highlight w:val="none"/>
                <w:shd w:val="clear" w:fill="FFFFFF"/>
                <w:lang w:val="en-US" w:eastAsia="zh-CN" w:bidi="ar"/>
              </w:rPr>
              <w:t xml:space="preserve"> trial</w:t>
            </w:r>
            <w:r>
              <w:rPr>
                <w:rFonts w:hint="eastAsia" w:ascii="Times New Roman Regular" w:hAnsi="Times New Roman Regular" w:eastAsia="Times New Roman Regular" w:cs="Times New Roman Regular"/>
                <w:color w:val="auto"/>
                <w:kern w:val="2"/>
                <w:sz w:val="15"/>
                <w:szCs w:val="15"/>
                <w:highlight w:val="none"/>
                <w:shd w:val="clear" w:fill="FFFFFF"/>
                <w:lang w:val="en-US" w:eastAsia="zh-CN" w:bidi="ar"/>
              </w:rPr>
              <w:t>s</w:t>
            </w:r>
            <w:r>
              <w:rPr>
                <w:rFonts w:hint="default" w:ascii="Times New Roman Regular" w:hAnsi="Times New Roman Regular" w:eastAsia="Times New Roman Regular" w:cs="Times New Roman Regular"/>
                <w:color w:val="auto"/>
                <w:kern w:val="2"/>
                <w:sz w:val="15"/>
                <w:szCs w:val="15"/>
                <w:highlight w:val="none"/>
                <w:shd w:val="clear" w:fill="FFFFFF"/>
                <w:lang w:val="en-US" w:eastAsia="zh-CN" w:bidi="ar"/>
              </w:rPr>
              <w:t xml:space="preserve"> based on vision and auditory (in vitro cues)</w:t>
            </w:r>
          </w:p>
        </w:tc>
        <w:tc>
          <w:tcPr>
            <w:tcW w:w="3945"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leftChars="0" w:right="0" w:rightChars="0"/>
              <w:jc w:val="left"/>
              <w:rPr>
                <w:rFonts w:hint="default" w:ascii="Times New Roman Regular" w:hAnsi="Times New Roman Regular" w:eastAsia="Times New Roman Regular" w:cs="Times New Roman Regular"/>
                <w:sz w:val="15"/>
                <w:szCs w:val="15"/>
                <w:highlight w:val="none"/>
                <w:shd w:val="clear" w:fill="FFFFFF"/>
                <w:lang w:val="en-US"/>
              </w:rPr>
            </w:pPr>
            <w:r>
              <w:rPr>
                <w:rFonts w:hint="default" w:ascii="Times New Roman Regular" w:hAnsi="Times New Roman Regular" w:eastAsia="Times New Roman Regular" w:cs="Times New Roman Regular"/>
                <w:color w:val="auto"/>
                <w:kern w:val="2"/>
                <w:sz w:val="15"/>
                <w:szCs w:val="15"/>
                <w:highlight w:val="none"/>
                <w:shd w:val="clear" w:fill="FFFFFF"/>
                <w:lang w:val="en-US" w:eastAsia="zh-CN" w:bidi="ar"/>
              </w:rPr>
              <w:t>The v</w:t>
            </w:r>
            <w:r>
              <w:rPr>
                <w:rFonts w:hint="default" w:ascii="Times New Roman" w:hAnsi="Times New Roman" w:eastAsia="宋体" w:cs="Times New Roman"/>
                <w:color w:val="auto"/>
                <w:kern w:val="2"/>
                <w:sz w:val="15"/>
                <w:szCs w:val="15"/>
                <w:highlight w:val="none"/>
                <w:shd w:val="clear" w:fill="FFFFFF"/>
                <w:lang w:val="en-US" w:eastAsia="zh-CN" w:bidi="ar"/>
              </w:rPr>
              <w:t>irtual reality</w:t>
            </w:r>
            <w:r>
              <w:rPr>
                <w:rFonts w:hint="default" w:ascii="Times New Roman Regular" w:hAnsi="Times New Roman Regular" w:eastAsia="Times New Roman Regular" w:cs="Times New Roman Regular"/>
                <w:color w:val="auto"/>
                <w:kern w:val="2"/>
                <w:sz w:val="15"/>
                <w:szCs w:val="15"/>
                <w:highlight w:val="none"/>
                <w:shd w:val="clear" w:fill="FFFFFF"/>
                <w:lang w:val="en-US" w:eastAsia="zh-CN" w:bidi="ar"/>
              </w:rPr>
              <w:t xml:space="preserve"> visor was placed immediately prior to the start of the cue presentation procedure and participants then proceeded through four virtual “rooms”. The first and last of these rooms had neutral cues (a TV displaying wildlife images) and the middle two had smoking cues. In one of the smoking cue rooms, participants navigated around a room containing a variety of objects commonly associated with smoking such as cigarette packs, ash trays, and burning cigarettes. The other smoking cue room contained people smoking, talking about smoking, and drinking. The sensations were primarily visual with some auditory input that included a voice-over providing information regarding the wildlife images displayed in the neutral rooms, and music and / or virtual people speaking in the cue rooms [</w:t>
            </w:r>
            <w:r>
              <w:rPr>
                <w:rFonts w:hint="eastAsia" w:ascii="Times New Roman Regular" w:hAnsi="Times New Roman Regular" w:eastAsia="Times New Roman Regular" w:cs="Times New Roman Regular"/>
                <w:color w:val="auto"/>
                <w:kern w:val="2"/>
                <w:sz w:val="15"/>
                <w:szCs w:val="15"/>
                <w:highlight w:val="none"/>
                <w:shd w:val="clear" w:fill="FFFFFF"/>
                <w:lang w:val="en-US" w:eastAsia="zh-CN" w:bidi="ar"/>
              </w:rPr>
              <w:t>80</w:t>
            </w:r>
            <w:r>
              <w:rPr>
                <w:rFonts w:hint="default" w:ascii="Times New Roman Regular" w:hAnsi="Times New Roman Regular" w:eastAsia="Times New Roman Regular" w:cs="Times New Roman Regular"/>
                <w:color w:val="auto"/>
                <w:kern w:val="2"/>
                <w:sz w:val="15"/>
                <w:szCs w:val="15"/>
                <w:highlight w:val="none"/>
                <w:shd w:val="clear" w:fill="FFFFFF"/>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21" w:type="pct"/>
            <w:tcBorders>
              <w:top w:val="single" w:color="auto" w:sz="4" w:space="0"/>
              <w:left w:val="single" w:color="auto" w:sz="4" w:space="0"/>
              <w:bottom w:val="single" w:color="auto" w:sz="4" w:space="0"/>
              <w:right w:val="single" w:color="auto" w:sz="4" w:space="0"/>
            </w:tcBorders>
            <w:shd w:val="clear" w:color="auto" w:fill="DAE3F3"/>
            <w:vAlign w:val="top"/>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 w:val="15"/>
                <w:szCs w:val="15"/>
                <w:highlight w:val="none"/>
                <w:shd w:val="clear" w:fill="FFFFFF"/>
                <w:lang w:val="en-US" w:bidi="ar"/>
              </w:rPr>
            </w:pPr>
            <w:r>
              <w:rPr>
                <w:rFonts w:hint="default" w:ascii="Times New Roman" w:hAnsi="Times New Roman" w:eastAsia="宋体" w:cs="Times New Roman"/>
                <w:color w:val="auto"/>
                <w:kern w:val="2"/>
                <w:sz w:val="15"/>
                <w:szCs w:val="15"/>
                <w:highlight w:val="none"/>
                <w:shd w:val="clear" w:fill="FFFFFF"/>
                <w:lang w:val="en-US" w:eastAsia="zh-CN" w:bidi="ar"/>
              </w:rPr>
              <w:t>6</w:t>
            </w:r>
          </w:p>
        </w:tc>
        <w:tc>
          <w:tcPr>
            <w:tcW w:w="732" w:type="pct"/>
            <w:tcBorders>
              <w:top w:val="single" w:color="auto" w:sz="4" w:space="0"/>
              <w:left w:val="single" w:color="auto" w:sz="4" w:space="0"/>
              <w:bottom w:val="single" w:color="auto" w:sz="4" w:space="0"/>
              <w:right w:val="single" w:color="auto" w:sz="4" w:space="0"/>
            </w:tcBorders>
            <w:shd w:val="clear" w:color="auto" w:fill="DAE3F3"/>
            <w:vAlign w:val="top"/>
          </w:tcPr>
          <w:p>
            <w:pPr>
              <w:keepNext w:val="0"/>
              <w:keepLines w:val="0"/>
              <w:widowControl w:val="0"/>
              <w:suppressLineNumbers w:val="0"/>
              <w:adjustRightInd w:val="0"/>
              <w:snapToGrid w:val="0"/>
              <w:spacing w:before="0" w:beforeAutospacing="0" w:after="0" w:afterAutospacing="0"/>
              <w:ind w:left="0" w:leftChars="0" w:right="0" w:rightChars="0"/>
              <w:jc w:val="left"/>
              <w:rPr>
                <w:rFonts w:hint="default" w:ascii="Times New Roman Regular" w:hAnsi="Times New Roman Regular" w:eastAsia="Times New Roman Regular" w:cs="Times New Roman Regular"/>
                <w:kern w:val="2"/>
                <w:sz w:val="15"/>
                <w:szCs w:val="15"/>
                <w:highlight w:val="none"/>
                <w:shd w:val="clear" w:fill="FFFFFF"/>
                <w:lang w:val="en-US" w:eastAsia="zh-CN" w:bidi="ar"/>
              </w:rPr>
            </w:pPr>
            <w:r>
              <w:rPr>
                <w:rFonts w:hint="eastAsia" w:ascii="Times New Roman Regular" w:hAnsi="Times New Roman Regular" w:eastAsia="Times New Roman Regular" w:cs="Times New Roman Regular"/>
                <w:color w:val="auto"/>
                <w:kern w:val="2"/>
                <w:sz w:val="15"/>
                <w:szCs w:val="15"/>
                <w:highlight w:val="none"/>
                <w:shd w:val="clear" w:fill="FFFFFF"/>
                <w:lang w:val="en-US" w:eastAsia="zh-CN" w:bidi="ar"/>
              </w:rPr>
              <w:t>1</w:t>
            </w:r>
            <w:r>
              <w:rPr>
                <w:rFonts w:hint="default" w:ascii="Times New Roman Regular" w:hAnsi="Times New Roman Regular" w:eastAsia="Times New Roman Regular" w:cs="Times New Roman Regular"/>
                <w:color w:val="auto"/>
                <w:kern w:val="2"/>
                <w:sz w:val="15"/>
                <w:szCs w:val="15"/>
                <w:highlight w:val="none"/>
                <w:shd w:val="clear" w:fill="FFFFFF"/>
                <w:lang w:val="en-US" w:eastAsia="zh-CN" w:bidi="ar"/>
              </w:rPr>
              <w:t xml:space="preserve"> trial based on vision (in vivo cues)</w:t>
            </w:r>
          </w:p>
        </w:tc>
        <w:tc>
          <w:tcPr>
            <w:tcW w:w="3945" w:type="pct"/>
            <w:tcBorders>
              <w:top w:val="single" w:color="auto" w:sz="4" w:space="0"/>
              <w:left w:val="single" w:color="auto" w:sz="4" w:space="0"/>
              <w:bottom w:val="single" w:color="auto" w:sz="4" w:space="0"/>
              <w:right w:val="single" w:color="auto" w:sz="4" w:space="0"/>
            </w:tcBorders>
            <w:shd w:val="clear" w:color="auto" w:fill="DAE3F3"/>
            <w:vAlign w:val="top"/>
          </w:tcPr>
          <w:p>
            <w:pPr>
              <w:keepNext w:val="0"/>
              <w:keepLines w:val="0"/>
              <w:widowControl/>
              <w:suppressLineNumbers w:val="0"/>
              <w:adjustRightInd w:val="0"/>
              <w:snapToGrid w:val="0"/>
              <w:spacing w:before="0" w:beforeAutospacing="0" w:after="0" w:afterAutospacing="0"/>
              <w:ind w:left="0" w:leftChars="0" w:right="0" w:rightChars="0"/>
              <w:jc w:val="left"/>
              <w:rPr>
                <w:rFonts w:hint="default" w:ascii="Times New Roman Regular" w:hAnsi="Times New Roman Regular" w:eastAsia="Times New Roman Regular" w:cs="Times New Roman Regular"/>
                <w:kern w:val="2"/>
                <w:sz w:val="15"/>
                <w:szCs w:val="15"/>
                <w:highlight w:val="none"/>
                <w:shd w:val="clear" w:fill="FFFFFF"/>
                <w:lang w:val="en-US" w:eastAsia="zh-CN" w:bidi="ar-SA"/>
              </w:rPr>
            </w:pPr>
            <w:r>
              <w:rPr>
                <w:rFonts w:hint="default" w:ascii="Times New Roman Regular" w:hAnsi="Times New Roman Regular" w:eastAsia="Times New Roman Regular" w:cs="Times New Roman Regular"/>
                <w:color w:val="auto"/>
                <w:kern w:val="0"/>
                <w:sz w:val="15"/>
                <w:szCs w:val="15"/>
                <w:highlight w:val="none"/>
                <w:shd w:val="clear" w:fill="FFFFFF"/>
                <w:lang w:val="en-US" w:eastAsia="zh-CN" w:bidi="ar"/>
              </w:rPr>
              <w:t>On each of multiple Choice Behavior Under Cued Conditions (CBUCC) trials, participants are exposed to an in vivo cue (e.g., a lit cigarette, a cup of water). After rating craving in the presence of the cue, the participant spends real money ($0.01 to $0.25) to gain access to the cue; the more the participant spends, the greater the probability that the door will be unlocked and the cue can be sampled on that trial (probabilities range from 5 to 95%) [4</w:t>
            </w:r>
            <w:r>
              <w:rPr>
                <w:rFonts w:hint="eastAsia" w:ascii="Times New Roman Regular" w:hAnsi="Times New Roman Regular" w:eastAsia="Times New Roman Regular" w:cs="Times New Roman Regular"/>
                <w:color w:val="auto"/>
                <w:kern w:val="0"/>
                <w:sz w:val="15"/>
                <w:szCs w:val="15"/>
                <w:highlight w:val="none"/>
                <w:shd w:val="clear" w:fill="FFFFFF"/>
                <w:lang w:val="en-US" w:eastAsia="zh-CN" w:bidi="ar"/>
              </w:rPr>
              <w:t>9</w:t>
            </w:r>
            <w:r>
              <w:rPr>
                <w:rFonts w:hint="default" w:ascii="Times New Roman Regular" w:hAnsi="Times New Roman Regular" w:eastAsia="Times New Roman Regular" w:cs="Times New Roman Regular"/>
                <w:color w:val="auto"/>
                <w:kern w:val="0"/>
                <w:sz w:val="15"/>
                <w:szCs w:val="15"/>
                <w:highlight w:val="none"/>
                <w:shd w:val="clear" w:fill="FFFFFF"/>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21"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 w:val="15"/>
                <w:szCs w:val="15"/>
                <w:highlight w:val="none"/>
                <w:shd w:val="clear" w:fill="FFFFFF"/>
                <w:lang w:val="en-US" w:bidi="ar"/>
              </w:rPr>
            </w:pPr>
            <w:r>
              <w:rPr>
                <w:rFonts w:hint="default" w:ascii="Times New Roman" w:hAnsi="Times New Roman" w:eastAsia="宋体" w:cs="Times New Roman"/>
                <w:color w:val="auto"/>
                <w:kern w:val="2"/>
                <w:sz w:val="15"/>
                <w:szCs w:val="15"/>
                <w:highlight w:val="none"/>
                <w:shd w:val="clear" w:fill="FFFFFF"/>
                <w:lang w:val="en-US" w:eastAsia="zh-CN" w:bidi="ar"/>
              </w:rPr>
              <w:t>7</w:t>
            </w:r>
          </w:p>
        </w:tc>
        <w:tc>
          <w:tcPr>
            <w:tcW w:w="73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leftChars="0" w:right="0" w:rightChars="0"/>
              <w:jc w:val="left"/>
              <w:rPr>
                <w:rFonts w:hint="default" w:ascii="Times New Roman Regular" w:hAnsi="Times New Roman Regular" w:eastAsia="Times New Roman Regular" w:cs="Times New Roman Regular"/>
                <w:sz w:val="15"/>
                <w:szCs w:val="15"/>
                <w:highlight w:val="none"/>
                <w:shd w:val="clear" w:fill="FFFFFF"/>
                <w:lang w:val="en-US" w:bidi="ar"/>
              </w:rPr>
            </w:pPr>
            <w:r>
              <w:rPr>
                <w:rFonts w:hint="default" w:ascii="Times New Roman Regular" w:hAnsi="Times New Roman Regular" w:eastAsia="Times New Roman Regular" w:cs="Times New Roman Regular"/>
                <w:color w:val="auto"/>
                <w:kern w:val="2"/>
                <w:sz w:val="15"/>
                <w:szCs w:val="15"/>
                <w:highlight w:val="none"/>
                <w:shd w:val="clear" w:fill="FFFFFF"/>
                <w:lang w:val="en-US" w:eastAsia="zh-CN" w:bidi="ar"/>
              </w:rPr>
              <w:t>1 trial based on behaviour, auditory and vision (in vivo/vitro cues)</w:t>
            </w:r>
          </w:p>
        </w:tc>
        <w:tc>
          <w:tcPr>
            <w:tcW w:w="3945"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leftChars="0" w:right="0" w:rightChars="0"/>
              <w:jc w:val="left"/>
              <w:rPr>
                <w:rFonts w:hint="default" w:ascii="Times New Roman Regular" w:hAnsi="Times New Roman Regular" w:eastAsia="Times New Roman Regular" w:cs="Times New Roman Regular"/>
                <w:sz w:val="15"/>
                <w:szCs w:val="15"/>
                <w:highlight w:val="none"/>
                <w:shd w:val="clear" w:fill="FFFFFF"/>
                <w:lang w:val="en-US"/>
              </w:rPr>
            </w:pPr>
            <w:r>
              <w:rPr>
                <w:rFonts w:hint="default" w:ascii="Times New Roman Regular" w:hAnsi="Times New Roman Regular" w:eastAsia="Times New Roman Regular" w:cs="Times New Roman Regular"/>
                <w:color w:val="auto"/>
                <w:kern w:val="2"/>
                <w:sz w:val="15"/>
                <w:szCs w:val="15"/>
                <w:highlight w:val="none"/>
                <w:shd w:val="clear" w:fill="FFFFFF"/>
                <w:lang w:val="en-US" w:eastAsia="zh-CN" w:bidi="ar"/>
              </w:rPr>
              <w:t xml:space="preserve">The </w:t>
            </w:r>
            <w:r>
              <w:rPr>
                <w:rFonts w:hint="default" w:ascii="Times New Roman" w:hAnsi="Times New Roman" w:eastAsia="宋体" w:cs="Times New Roman"/>
                <w:color w:val="auto"/>
                <w:kern w:val="2"/>
                <w:sz w:val="15"/>
                <w:szCs w:val="15"/>
                <w:highlight w:val="none"/>
                <w:shd w:val="clear" w:fill="FFFFFF"/>
                <w:lang w:val="en-US" w:eastAsia="zh-CN" w:bidi="ar"/>
              </w:rPr>
              <w:t>cue exposure therapy</w:t>
            </w:r>
            <w:r>
              <w:rPr>
                <w:rFonts w:hint="default" w:ascii="Times New Roman Regular" w:hAnsi="Times New Roman Regular" w:eastAsia="Times New Roman Regular" w:cs="Times New Roman Regular"/>
                <w:color w:val="auto"/>
                <w:kern w:val="2"/>
                <w:sz w:val="15"/>
                <w:szCs w:val="15"/>
                <w:highlight w:val="none"/>
                <w:shd w:val="clear" w:fill="FFFFFF"/>
                <w:lang w:val="en-US" w:eastAsia="zh-CN" w:bidi="ar"/>
              </w:rPr>
              <w:t xml:space="preserve"> had three components: exposure to slides of smoking (visual) exposure to emotions and imagined situations that most reliably triggered an urge to smoke (emotional/imaginal), and exposure to a participant’s own cigarettes and pack (in vivo) [8</w:t>
            </w:r>
            <w:r>
              <w:rPr>
                <w:rFonts w:hint="eastAsia" w:ascii="Times New Roman Regular" w:hAnsi="Times New Roman Regular" w:eastAsia="Times New Roman Regular" w:cs="Times New Roman Regular"/>
                <w:color w:val="auto"/>
                <w:kern w:val="2"/>
                <w:sz w:val="15"/>
                <w:szCs w:val="15"/>
                <w:highlight w:val="none"/>
                <w:shd w:val="clear" w:fill="FFFFFF"/>
                <w:lang w:val="en-US" w:eastAsia="zh-CN" w:bidi="ar"/>
              </w:rPr>
              <w:t>1</w:t>
            </w:r>
            <w:r>
              <w:rPr>
                <w:rFonts w:hint="default" w:ascii="Times New Roman Regular" w:hAnsi="Times New Roman Regular" w:eastAsia="Times New Roman Regular" w:cs="Times New Roman Regular"/>
                <w:color w:val="auto"/>
                <w:kern w:val="2"/>
                <w:sz w:val="15"/>
                <w:szCs w:val="15"/>
                <w:highlight w:val="none"/>
                <w:shd w:val="clear" w:fill="FFFFFF"/>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21" w:type="pct"/>
            <w:tcBorders>
              <w:top w:val="single" w:color="auto" w:sz="4" w:space="0"/>
              <w:left w:val="single" w:color="auto" w:sz="4" w:space="0"/>
              <w:bottom w:val="single" w:color="auto" w:sz="4" w:space="0"/>
              <w:right w:val="single" w:color="auto" w:sz="4" w:space="0"/>
            </w:tcBorders>
            <w:shd w:val="clear" w:color="auto" w:fill="DAE3F3"/>
            <w:vAlign w:val="top"/>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cs="Times New Roman"/>
                <w:sz w:val="15"/>
                <w:szCs w:val="15"/>
                <w:highlight w:val="none"/>
                <w:shd w:val="clear" w:fill="FFFFFF"/>
                <w:lang w:val="en-US" w:bidi="ar"/>
              </w:rPr>
            </w:pPr>
            <w:r>
              <w:rPr>
                <w:rFonts w:hint="default" w:ascii="Times New Roman" w:hAnsi="Times New Roman" w:eastAsia="宋体" w:cs="Times New Roman"/>
                <w:color w:val="auto"/>
                <w:kern w:val="2"/>
                <w:sz w:val="15"/>
                <w:szCs w:val="15"/>
                <w:highlight w:val="none"/>
                <w:shd w:val="clear" w:fill="FFFFFF"/>
                <w:lang w:val="en-US" w:eastAsia="zh-CN" w:bidi="ar"/>
              </w:rPr>
              <w:t>8</w:t>
            </w:r>
          </w:p>
        </w:tc>
        <w:tc>
          <w:tcPr>
            <w:tcW w:w="732" w:type="pct"/>
            <w:tcBorders>
              <w:top w:val="single" w:color="auto" w:sz="4" w:space="0"/>
              <w:left w:val="single" w:color="auto" w:sz="4" w:space="0"/>
              <w:bottom w:val="single" w:color="auto" w:sz="4" w:space="0"/>
              <w:right w:val="single" w:color="auto" w:sz="4" w:space="0"/>
            </w:tcBorders>
            <w:shd w:val="clear" w:color="auto" w:fill="DAE3F3"/>
            <w:vAlign w:val="top"/>
          </w:tcPr>
          <w:p>
            <w:pPr>
              <w:keepNext w:val="0"/>
              <w:keepLines w:val="0"/>
              <w:widowControl w:val="0"/>
              <w:suppressLineNumbers w:val="0"/>
              <w:adjustRightInd w:val="0"/>
              <w:snapToGrid w:val="0"/>
              <w:spacing w:before="0" w:beforeAutospacing="0" w:after="0" w:afterAutospacing="0"/>
              <w:ind w:left="0" w:leftChars="0" w:right="0" w:rightChars="0"/>
              <w:jc w:val="left"/>
              <w:rPr>
                <w:rFonts w:hint="default" w:ascii="Times New Roman Regular" w:hAnsi="Times New Roman Regular" w:eastAsia="Times New Roman Regular" w:cs="Times New Roman Regular"/>
                <w:sz w:val="15"/>
                <w:szCs w:val="15"/>
                <w:highlight w:val="none"/>
                <w:shd w:val="clear" w:fill="FFFFFF"/>
                <w:lang w:val="en-US" w:bidi="ar"/>
              </w:rPr>
            </w:pPr>
            <w:r>
              <w:rPr>
                <w:rFonts w:hint="default" w:ascii="Times New Roman Regular" w:hAnsi="Times New Roman Regular" w:eastAsia="Times New Roman Regular" w:cs="Times New Roman Regular"/>
                <w:sz w:val="15"/>
                <w:szCs w:val="15"/>
                <w:highlight w:val="none"/>
                <w:shd w:val="clear" w:fill="FFFFFF"/>
                <w:lang w:val="en-US" w:eastAsia="zh-CN" w:bidi="ar"/>
              </w:rPr>
              <w:t>1 trial based on behaviour and vision (in vivo/vitro cues)</w:t>
            </w:r>
          </w:p>
        </w:tc>
        <w:tc>
          <w:tcPr>
            <w:tcW w:w="3945" w:type="pct"/>
            <w:tcBorders>
              <w:top w:val="single" w:color="auto" w:sz="4" w:space="0"/>
              <w:left w:val="single" w:color="auto" w:sz="4" w:space="0"/>
              <w:bottom w:val="single" w:color="auto" w:sz="4" w:space="0"/>
              <w:right w:val="single" w:color="auto" w:sz="4" w:space="0"/>
            </w:tcBorders>
            <w:shd w:val="clear" w:color="auto" w:fill="DAE3F3"/>
            <w:vAlign w:val="top"/>
          </w:tcPr>
          <w:p>
            <w:pPr>
              <w:keepNext w:val="0"/>
              <w:keepLines w:val="0"/>
              <w:widowControl w:val="0"/>
              <w:suppressLineNumbers w:val="0"/>
              <w:adjustRightInd w:val="0"/>
              <w:snapToGrid w:val="0"/>
              <w:spacing w:before="0" w:beforeAutospacing="0" w:after="0" w:afterAutospacing="0"/>
              <w:ind w:left="0" w:leftChars="0" w:right="0" w:rightChars="0"/>
              <w:jc w:val="left"/>
              <w:rPr>
                <w:rFonts w:hint="default" w:ascii="Times New Roman Regular" w:hAnsi="Times New Roman Regular" w:eastAsia="Times New Roman Regular" w:cs="Times New Roman Regular"/>
                <w:sz w:val="15"/>
                <w:szCs w:val="15"/>
                <w:highlight w:val="none"/>
                <w:shd w:val="clear" w:fill="FFFFFF"/>
                <w:lang w:val="en-US"/>
              </w:rPr>
            </w:pPr>
            <w:r>
              <w:rPr>
                <w:rFonts w:hint="default" w:ascii="Times New Roman" w:hAnsi="Times New Roman" w:eastAsia="宋体" w:cs="Calibri"/>
                <w:color w:val="auto"/>
                <w:sz w:val="15"/>
                <w:szCs w:val="15"/>
                <w:highlight w:val="none"/>
                <w:shd w:val="clear" w:fill="FFFFFF"/>
                <w:lang w:val="en-US" w:eastAsia="zh-CN" w:bidi="ar"/>
              </w:rPr>
              <w:t>Four conditions (phase 1): stress task and smoking cue, stress task and neutral cue, non-stressful task and smoking cue, or non-stressful task and neutral cue. Physiological and craving measures were collected and followed by a 10-minute break. All participants then went through the extinction protocol (phase 2) which entailed four rotations of: a five-minute video with smoking-related content (composed of similar but non-identical clips to those presented in the baseline visit), a five-minute presentation of smoking images (with each image presented for 3 seconds, see Supplementary Methods), and five minutes of manipulating smoking paraphernalia (e.g., lighter, cigarettes)</w:t>
            </w:r>
            <w:r>
              <w:rPr>
                <w:rFonts w:hint="eastAsia" w:ascii="Times New Roman" w:hAnsi="Times New Roman" w:eastAsia="宋体" w:cs="Calibri"/>
                <w:color w:val="auto"/>
                <w:sz w:val="15"/>
                <w:szCs w:val="15"/>
                <w:highlight w:val="none"/>
                <w:shd w:val="clear" w:fill="FFFFFF"/>
                <w:lang w:val="en-US" w:eastAsia="zh-CN" w:bidi="ar"/>
              </w:rPr>
              <w:t xml:space="preserve"> [</w:t>
            </w:r>
            <w:r>
              <w:rPr>
                <w:rFonts w:hint="eastAsia" w:ascii="Times New Roman" w:hAnsi="Times New Roman" w:cs="Times New Roman"/>
                <w:color w:val="000000"/>
                <w:sz w:val="15"/>
                <w:szCs w:val="15"/>
                <w:highlight w:val="none"/>
                <w:shd w:val="clear" w:color="auto" w:fill="FFFFFF"/>
                <w:lang w:val="en-US" w:eastAsia="zh-CN" w:bidi="ar"/>
              </w:rPr>
              <w:t>96</w:t>
            </w:r>
            <w:r>
              <w:rPr>
                <w:rFonts w:hint="eastAsia" w:ascii="Times New Roman" w:hAnsi="Times New Roman" w:eastAsia="宋体" w:cs="Calibri"/>
                <w:color w:val="auto"/>
                <w:sz w:val="15"/>
                <w:szCs w:val="15"/>
                <w:highlight w:val="none"/>
                <w:shd w:val="clear" w:fill="FFFFFF"/>
                <w:lang w:val="en-US" w:eastAsia="zh-CN" w:bidi="ar"/>
              </w:rPr>
              <w:t>]</w:t>
            </w:r>
            <w:r>
              <w:rPr>
                <w:rFonts w:hint="default" w:ascii="Times New Roman" w:hAnsi="Times New Roman" w:eastAsia="宋体" w:cs="Calibri"/>
                <w:color w:val="auto"/>
                <w:sz w:val="15"/>
                <w:szCs w:val="15"/>
                <w:highlight w:val="none"/>
                <w:shd w:val="clear" w:fill="FFFFFF"/>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15"/>
                <w:szCs w:val="15"/>
                <w:highlight w:val="none"/>
                <w:shd w:val="clear" w:fill="FFFFFF"/>
                <w:lang w:val="en-US" w:eastAsia="zh-CN" w:bidi="ar"/>
              </w:rPr>
            </w:pPr>
            <w:r>
              <w:rPr>
                <w:rFonts w:hint="eastAsia" w:ascii="Times New Roman" w:hAnsi="Times New Roman" w:eastAsia="宋体" w:cs="Times New Roman"/>
                <w:color w:val="auto"/>
                <w:kern w:val="2"/>
                <w:sz w:val="15"/>
                <w:szCs w:val="15"/>
                <w:highlight w:val="none"/>
                <w:shd w:val="clear" w:fill="FFFFFF"/>
                <w:lang w:val="en-US" w:eastAsia="zh-CN" w:bidi="ar"/>
              </w:rPr>
              <w:t>9</w:t>
            </w:r>
          </w:p>
        </w:tc>
        <w:tc>
          <w:tcPr>
            <w:tcW w:w="73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leftChars="0" w:right="0" w:rightChars="0"/>
              <w:jc w:val="left"/>
              <w:rPr>
                <w:rFonts w:hint="default" w:ascii="Times New Roman Regular" w:hAnsi="Times New Roman Regular" w:eastAsia="Times New Roman Regular" w:cs="Times New Roman Regular"/>
                <w:kern w:val="2"/>
                <w:sz w:val="15"/>
                <w:szCs w:val="15"/>
                <w:highlight w:val="none"/>
                <w:shd w:val="clear" w:fill="FFFFFF"/>
                <w:lang w:val="en-US" w:eastAsia="zh-CN" w:bidi="ar"/>
              </w:rPr>
            </w:pPr>
            <w:r>
              <w:rPr>
                <w:rFonts w:hint="default" w:ascii="Times New Roman Regular" w:hAnsi="Times New Roman Regular" w:eastAsia="Times New Roman Regular" w:cs="Times New Roman Regular"/>
                <w:color w:val="auto"/>
                <w:kern w:val="2"/>
                <w:sz w:val="15"/>
                <w:szCs w:val="15"/>
                <w:highlight w:val="none"/>
                <w:shd w:val="clear" w:fill="FFFFFF"/>
                <w:lang w:val="en-US" w:eastAsia="zh-CN" w:bidi="ar"/>
              </w:rPr>
              <w:t>1 trial based on behaviour (in vivo/vitro cues)</w:t>
            </w:r>
          </w:p>
        </w:tc>
        <w:tc>
          <w:tcPr>
            <w:tcW w:w="3945"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djustRightInd w:val="0"/>
              <w:snapToGrid w:val="0"/>
              <w:spacing w:before="0" w:beforeAutospacing="0" w:after="0" w:afterAutospacing="0"/>
              <w:ind w:left="0" w:leftChars="0" w:right="0" w:rightChars="0"/>
              <w:jc w:val="left"/>
              <w:rPr>
                <w:rFonts w:hint="default" w:ascii="Times New Roman Regular" w:hAnsi="Times New Roman Regular" w:eastAsia="Times New Roman Regular" w:cs="Times New Roman Regular"/>
                <w:kern w:val="2"/>
                <w:sz w:val="15"/>
                <w:szCs w:val="15"/>
                <w:highlight w:val="none"/>
                <w:shd w:val="clear" w:fill="FFFFFF"/>
                <w:lang w:val="en-US" w:eastAsia="zh-CN" w:bidi="ar-SA"/>
              </w:rPr>
            </w:pPr>
            <w:r>
              <w:rPr>
                <w:rFonts w:hint="default" w:ascii="Times New Roman Regular" w:hAnsi="Times New Roman Regular" w:eastAsia="Times New Roman Regular" w:cs="Times New Roman Regular"/>
                <w:color w:val="auto"/>
                <w:kern w:val="2"/>
                <w:sz w:val="15"/>
                <w:szCs w:val="15"/>
                <w:highlight w:val="none"/>
                <w:shd w:val="clear" w:fill="FFFFFF"/>
                <w:lang w:val="en-US" w:eastAsia="zh-CN" w:bidi="ar"/>
              </w:rPr>
              <w:t xml:space="preserve">On imagery trials, scripts were presented over headphones. Participants had their eyes closed throughout the imagery procedure. The three cigarette imagery scripts contained explicit craving descriptors, and each included descriptions of watching people smoke to provide overlap with the primary stimulus content of the cigarette in vivo trials. </w:t>
            </w:r>
            <w:r>
              <w:rPr>
                <w:rFonts w:hint="default" w:ascii="Times New Roman" w:hAnsi="Times New Roman" w:eastAsia="宋体" w:cs="Times New Roman"/>
                <w:color w:val="000000"/>
                <w:kern w:val="0"/>
                <w:sz w:val="15"/>
                <w:szCs w:val="15"/>
                <w:highlight w:val="none"/>
                <w:lang w:val="en-US" w:eastAsia="zh-CN" w:bidi="ar"/>
              </w:rPr>
              <w:t xml:space="preserve">The three neutral imagery scripts were devoid of any craving or smoking content. During the six in vivo trials, the participant opened his or her eyes when cued by a tone presented over the headphones. The participant then observed a same-gender experimenter, seated 10 ft (3 m) away, either lighting and smoking the participant's brand of cigarettes or pouring a glass of water and drinking from the glass. At the end of the cue-exposure period, the participant was signaled to close his or her eyes and think about what he or she had observed until hearing the word </w:t>
            </w:r>
            <w:r>
              <w:rPr>
                <w:rFonts w:hint="default" w:ascii="Times New Roman Regular" w:hAnsi="Times New Roman Regular" w:eastAsia="Times New Roman Regular" w:cs="Times New Roman Regular"/>
                <w:i/>
                <w:iCs/>
                <w:color w:val="auto"/>
                <w:kern w:val="2"/>
                <w:sz w:val="15"/>
                <w:szCs w:val="15"/>
                <w:highlight w:val="none"/>
                <w:shd w:val="clear" w:fill="FFFFFF"/>
                <w:lang w:val="en-US" w:eastAsia="zh-CN" w:bidi="ar"/>
              </w:rPr>
              <w:t>stop</w:t>
            </w:r>
            <w:r>
              <w:rPr>
                <w:rFonts w:hint="default" w:ascii="Times New Roman" w:hAnsi="Times New Roman" w:eastAsia="宋体" w:cs="Times New Roman"/>
                <w:color w:val="000000"/>
                <w:kern w:val="0"/>
                <w:sz w:val="15"/>
                <w:szCs w:val="15"/>
                <w:highlight w:val="none"/>
                <w:lang w:val="en-US" w:eastAsia="zh-CN" w:bidi="ar"/>
              </w:rPr>
              <w:t>. The sequence of events for the in vivo trials paralleled the imagery trial sequence: 30 s of baseline, 50 s of cue exposure, 30 s of thinking about the cue presentation, and 30 s of relaxation [7</w:t>
            </w:r>
            <w:r>
              <w:rPr>
                <w:rFonts w:hint="eastAsia" w:ascii="Times New Roman" w:hAnsi="Times New Roman" w:eastAsia="宋体" w:cs="Times New Roman"/>
                <w:color w:val="000000"/>
                <w:kern w:val="0"/>
                <w:sz w:val="15"/>
                <w:szCs w:val="15"/>
                <w:highlight w:val="none"/>
                <w:lang w:val="en-US" w:eastAsia="zh-CN" w:bidi="ar"/>
              </w:rPr>
              <w:t>0</w:t>
            </w:r>
            <w:r>
              <w:rPr>
                <w:rFonts w:hint="default" w:ascii="Times New Roman" w:hAnsi="Times New Roman" w:eastAsia="宋体" w:cs="Times New Roman"/>
                <w:color w:val="000000"/>
                <w:kern w:val="0"/>
                <w:sz w:val="15"/>
                <w:szCs w:val="15"/>
                <w:highlight w:val="none"/>
                <w:lang w:val="en-US" w:eastAsia="zh-CN" w:bidi="ar"/>
              </w:rPr>
              <w:t>].</w:t>
            </w:r>
          </w:p>
        </w:tc>
      </w:tr>
    </w:tbl>
    <w:p>
      <w:pPr>
        <w:spacing w:line="360" w:lineRule="auto"/>
        <w:rPr>
          <w:rFonts w:ascii="Times New Roman" w:hAnsi="Times New Roman" w:eastAsia="宋体" w:cs="Times New Roman"/>
          <w:sz w:val="24"/>
          <w:highlight w:val="none"/>
          <w:shd w:val="clear" w:color="auto" w:fill="FFFFFF"/>
        </w:rPr>
      </w:pPr>
    </w:p>
    <w:sectPr>
      <w:pgSz w:w="16838" w:h="11906" w:orient="landscape"/>
      <w:pgMar w:top="1293" w:right="1270" w:bottom="1293" w:left="127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UI">
    <w:panose1 w:val="020B0604030504040204"/>
    <w:charset w:val="88"/>
    <w:family w:val="swiss"/>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URWPalladioL-Roma">
    <w:altName w:val="Segoe Print"/>
    <w:panose1 w:val="00000000000000000000"/>
    <w:charset w:val="00"/>
    <w:family w:val="auto"/>
    <w:pitch w:val="default"/>
    <w:sig w:usb0="00000000" w:usb1="00000000" w:usb2="00000000" w:usb3="00000000" w:csb0="00000000" w:csb1="00000000"/>
  </w:font>
  <w:font w:name="Times New Roman Bold">
    <w:altName w:val="Times New Roman"/>
    <w:panose1 w:val="02020803070505020304"/>
    <w:charset w:val="00"/>
    <w:family w:val="auto"/>
    <w:pitch w:val="default"/>
    <w:sig w:usb0="00000000" w:usb1="00000000" w:usb2="00000001" w:usb3="00000000" w:csb0="400001BF" w:csb1="DFF70000"/>
  </w:font>
  <w:font w:name="Times New Roman Regular">
    <w:altName w:val="Times New Roman"/>
    <w:panose1 w:val="00000000000000000000"/>
    <w:charset w:val="00"/>
    <w:family w:val="auto"/>
    <w:pitch w:val="default"/>
    <w:sig w:usb0="00000000" w:usb1="00000000" w:usb2="00000001" w:usb3="00000000" w:csb0="400001BF" w:csb1="DFF7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56F1A"/>
    <w:rsid w:val="00122663"/>
    <w:rsid w:val="00156F1A"/>
    <w:rsid w:val="00965105"/>
    <w:rsid w:val="00B70FE7"/>
    <w:rsid w:val="00C85E92"/>
    <w:rsid w:val="020F1C77"/>
    <w:rsid w:val="027952AC"/>
    <w:rsid w:val="08AC6F2B"/>
    <w:rsid w:val="0E2D0889"/>
    <w:rsid w:val="0E8050AC"/>
    <w:rsid w:val="0F677150"/>
    <w:rsid w:val="235930E9"/>
    <w:rsid w:val="28F764F4"/>
    <w:rsid w:val="3A543AB2"/>
    <w:rsid w:val="435E77ED"/>
    <w:rsid w:val="45B5238B"/>
    <w:rsid w:val="4B887778"/>
    <w:rsid w:val="4FA8380F"/>
    <w:rsid w:val="543A216F"/>
    <w:rsid w:val="5CEC0E56"/>
    <w:rsid w:val="665B0950"/>
    <w:rsid w:val="6EDE6D9A"/>
    <w:rsid w:val="75C70F68"/>
    <w:rsid w:val="770B4D24"/>
    <w:rsid w:val="7B0D6291"/>
    <w:rsid w:val="7B1D0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8">
    <w:name w:val="Strong"/>
    <w:basedOn w:val="7"/>
    <w:qFormat/>
    <w:uiPriority w:val="0"/>
    <w:rPr>
      <w:b/>
    </w:rPr>
  </w:style>
  <w:style w:type="paragraph" w:customStyle="1" w:styleId="9">
    <w:name w:val="EndNote Bibliography"/>
    <w:basedOn w:val="1"/>
    <w:qFormat/>
    <w:uiPriority w:val="0"/>
    <w:rPr>
      <w:rFonts w:ascii="Calibri" w:hAnsi="Calibri" w:cs="Calibri"/>
      <w:sz w:val="20"/>
      <w:szCs w:val="20"/>
    </w:rPr>
  </w:style>
  <w:style w:type="character" w:customStyle="1" w:styleId="10">
    <w:name w:val="页眉 字符"/>
    <w:basedOn w:val="7"/>
    <w:link w:val="4"/>
    <w:qFormat/>
    <w:uiPriority w:val="0"/>
    <w:rPr>
      <w:rFonts w:asciiTheme="minorHAnsi" w:hAnsiTheme="minorHAnsi" w:eastAsiaTheme="minorEastAsia" w:cstheme="minorBidi"/>
      <w:kern w:val="2"/>
      <w:sz w:val="18"/>
      <w:szCs w:val="18"/>
    </w:rPr>
  </w:style>
  <w:style w:type="character" w:customStyle="1" w:styleId="11">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5707</Words>
  <Characters>32533</Characters>
  <Lines>271</Lines>
  <Paragraphs>76</Paragraphs>
  <TotalTime>6</TotalTime>
  <ScaleCrop>false</ScaleCrop>
  <LinksUpToDate>false</LinksUpToDate>
  <CharactersWithSpaces>38164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2022-06-21T06:01:00Z</dcterms:created>
  <dc:creator>yolin</dc:creator>
  <cp:lastModifiedBy>梦铃</cp:lastModifiedBy>
  <dcterms:modified xsi:type="dcterms:W3CDTF">2023-05-04T08:02:40Z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C04CC38DACB54BD5A8C7D566986530DF</vt:lpwstr>
  </property>
</Properties>
</file>