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C1C0F" w14:textId="0F2D4D75" w:rsidR="00585206" w:rsidRDefault="00585206" w:rsidP="00585206">
      <w:pPr>
        <w:pStyle w:val="SupplementaryMaterial"/>
      </w:pPr>
      <w:r w:rsidRPr="001549D3">
        <w:t>Supplementary Material</w:t>
      </w:r>
    </w:p>
    <w:p w14:paraId="1FB9C8EB" w14:textId="77777777" w:rsidR="00585206" w:rsidRPr="00585206" w:rsidRDefault="00585206" w:rsidP="00585206">
      <w:pPr>
        <w:pStyle w:val="Title"/>
        <w:widowControl/>
        <w:suppressLineNumbers/>
        <w:spacing w:after="360"/>
        <w:outlineLvl w:val="9"/>
        <w:rPr>
          <w:rFonts w:ascii="Times New Roman" w:eastAsiaTheme="minorEastAsia" w:hAnsi="Times New Roman" w:cs="Times New Roman"/>
          <w:bCs w:val="0"/>
          <w:kern w:val="0"/>
          <w:lang w:eastAsia="en-US"/>
        </w:rPr>
      </w:pPr>
      <w:r w:rsidRPr="00585206">
        <w:rPr>
          <w:rFonts w:ascii="Times New Roman" w:eastAsiaTheme="minorEastAsia" w:hAnsi="Times New Roman" w:cs="Times New Roman"/>
          <w:bCs w:val="0"/>
          <w:kern w:val="0"/>
          <w:lang w:eastAsia="en-US"/>
        </w:rPr>
        <w:t>Genetic basis of the oil biosynthesis in ultra-high-oil maize grains with an oil content exceeding 20%</w:t>
      </w:r>
    </w:p>
    <w:p w14:paraId="355DAEB9" w14:textId="5D2F91BF" w:rsidR="00585206" w:rsidRPr="00585206" w:rsidRDefault="00585206" w:rsidP="00585206">
      <w:pPr>
        <w:pStyle w:val="AuthorList"/>
        <w:rPr>
          <w:b w:val="0"/>
          <w:bCs/>
          <w:color w:val="000000" w:themeColor="text1"/>
          <w:vertAlign w:val="superscript"/>
        </w:rPr>
      </w:pPr>
      <w:r w:rsidRPr="00585206">
        <w:rPr>
          <w:b w:val="0"/>
          <w:bCs/>
          <w:color w:val="000000" w:themeColor="text1"/>
        </w:rPr>
        <w:t>Meijie Luo</w:t>
      </w:r>
      <w:r w:rsidRPr="00585206">
        <w:rPr>
          <w:b w:val="0"/>
          <w:bCs/>
          <w:color w:val="000000" w:themeColor="text1"/>
          <w:vertAlign w:val="superscript"/>
        </w:rPr>
        <w:t>†</w:t>
      </w:r>
      <w:r w:rsidRPr="00585206">
        <w:rPr>
          <w:b w:val="0"/>
          <w:bCs/>
          <w:color w:val="000000" w:themeColor="text1"/>
        </w:rPr>
        <w:t>*, Baishan Lu</w:t>
      </w:r>
      <w:r w:rsidRPr="00585206">
        <w:rPr>
          <w:b w:val="0"/>
          <w:bCs/>
          <w:color w:val="000000" w:themeColor="text1"/>
          <w:vertAlign w:val="superscript"/>
        </w:rPr>
        <w:t>†</w:t>
      </w:r>
      <w:r w:rsidRPr="00585206">
        <w:rPr>
          <w:b w:val="0"/>
          <w:bCs/>
          <w:color w:val="000000" w:themeColor="text1"/>
        </w:rPr>
        <w:t>, Yaxing Shi</w:t>
      </w:r>
      <w:r w:rsidRPr="00585206">
        <w:rPr>
          <w:b w:val="0"/>
          <w:bCs/>
          <w:color w:val="000000" w:themeColor="text1"/>
          <w:vertAlign w:val="superscript"/>
        </w:rPr>
        <w:t>†</w:t>
      </w:r>
      <w:r w:rsidRPr="00585206">
        <w:rPr>
          <w:b w:val="0"/>
          <w:bCs/>
          <w:color w:val="000000" w:themeColor="text1"/>
        </w:rPr>
        <w:t>, Yanxin Zhao, Liu Junling, Chunyuan Zhang, Yuandong Wang, Hui Liu, Yamin Shi, Yanli Fan, Li Xu, Ronghuan Wang*, Jiuran Zhao*</w:t>
      </w:r>
    </w:p>
    <w:p w14:paraId="53D79C68" w14:textId="77777777" w:rsidR="00585206" w:rsidRPr="00585206" w:rsidRDefault="00585206" w:rsidP="00585206">
      <w:pPr>
        <w:autoSpaceDE w:val="0"/>
        <w:autoSpaceDN w:val="0"/>
        <w:adjustRightInd w:val="0"/>
        <w:spacing w:before="240"/>
        <w:rPr>
          <w:rFonts w:ascii="Times New Roman" w:eastAsia="STFangsong" w:hAnsi="Times New Roman" w:cs="Times New Roman"/>
          <w:bCs/>
          <w:color w:val="000000" w:themeColor="text1"/>
          <w:sz w:val="24"/>
          <w:szCs w:val="24"/>
        </w:rPr>
      </w:pPr>
      <w:r w:rsidRPr="00585206">
        <w:rPr>
          <w:rFonts w:ascii="Times New Roman" w:hAnsi="Times New Roman" w:cs="Times New Roman"/>
          <w:bCs/>
          <w:kern w:val="0"/>
          <w:sz w:val="24"/>
          <w:lang w:eastAsia="en-US"/>
        </w:rPr>
        <w:t>† These authors contributed equally to this work.</w:t>
      </w:r>
    </w:p>
    <w:p w14:paraId="104C26E4" w14:textId="7C06D0ED" w:rsidR="00585206" w:rsidRDefault="00585206" w:rsidP="00585206">
      <w:pPr>
        <w:widowControl/>
        <w:spacing w:before="240"/>
        <w:jc w:val="left"/>
        <w:rPr>
          <w:rFonts w:ascii="Times New Roman" w:hAnsi="Times New Roman" w:cs="Times New Roman"/>
          <w:bCs/>
          <w:kern w:val="0"/>
          <w:sz w:val="24"/>
          <w:lang w:eastAsia="en-US"/>
        </w:rPr>
      </w:pPr>
      <w:r w:rsidRPr="00585206">
        <w:rPr>
          <w:rFonts w:ascii="Times New Roman" w:hAnsi="Times New Roman" w:cs="Times New Roman"/>
          <w:bCs/>
          <w:kern w:val="0"/>
          <w:sz w:val="24"/>
          <w:lang w:eastAsia="en-US"/>
        </w:rPr>
        <w:t xml:space="preserve">Corresponding Author: </w:t>
      </w:r>
      <w:hyperlink r:id="rId7" w:history="1">
        <w:r w:rsidRPr="00585206">
          <w:rPr>
            <w:rFonts w:ascii="Times New Roman" w:hAnsi="Times New Roman" w:cs="Times New Roman"/>
            <w:bCs/>
            <w:kern w:val="0"/>
            <w:sz w:val="24"/>
            <w:lang w:eastAsia="en-US"/>
          </w:rPr>
          <w:t>mjluo108@163.com</w:t>
        </w:r>
      </w:hyperlink>
      <w:r>
        <w:rPr>
          <w:rFonts w:ascii="Times New Roman" w:hAnsi="Times New Roman" w:cs="Times New Roman" w:hint="eastAsia"/>
          <w:bCs/>
          <w:kern w:val="0"/>
          <w:sz w:val="24"/>
        </w:rPr>
        <w:t>;</w:t>
      </w:r>
      <w:r>
        <w:rPr>
          <w:rFonts w:ascii="Times New Roman" w:hAnsi="Times New Roman" w:cs="Times New Roman"/>
          <w:bCs/>
          <w:kern w:val="0"/>
          <w:sz w:val="24"/>
          <w:lang w:eastAsia="en-US"/>
        </w:rPr>
        <w:t xml:space="preserve"> </w:t>
      </w:r>
      <w:hyperlink r:id="rId8" w:history="1">
        <w:r w:rsidRPr="00585206">
          <w:rPr>
            <w:rFonts w:ascii="Times New Roman" w:hAnsi="Times New Roman" w:cs="Times New Roman"/>
            <w:bCs/>
            <w:kern w:val="0"/>
            <w:sz w:val="24"/>
            <w:lang w:eastAsia="en-US"/>
          </w:rPr>
          <w:t>maizezhao@126.com</w:t>
        </w:r>
      </w:hyperlink>
      <w:r w:rsidRPr="00585206">
        <w:rPr>
          <w:rFonts w:ascii="Times New Roman" w:hAnsi="Times New Roman" w:cs="Times New Roman"/>
          <w:bCs/>
          <w:kern w:val="0"/>
          <w:sz w:val="24"/>
          <w:lang w:eastAsia="en-US"/>
        </w:rPr>
        <w:t xml:space="preserve">; </w:t>
      </w:r>
      <w:hyperlink r:id="rId9" w:history="1">
        <w:r w:rsidRPr="00585206">
          <w:rPr>
            <w:rFonts w:ascii="Times New Roman" w:hAnsi="Times New Roman" w:cs="Times New Roman"/>
            <w:bCs/>
            <w:kern w:val="0"/>
            <w:sz w:val="24"/>
            <w:lang w:eastAsia="en-US"/>
          </w:rPr>
          <w:t>ronghuanwang@126.com</w:t>
        </w:r>
      </w:hyperlink>
    </w:p>
    <w:p w14:paraId="2C8A08D6" w14:textId="4681D395" w:rsidR="00252996" w:rsidRDefault="00252996" w:rsidP="00585206">
      <w:pPr>
        <w:widowControl/>
        <w:spacing w:before="240"/>
        <w:jc w:val="left"/>
        <w:rPr>
          <w:rFonts w:ascii="Times New Roman" w:hAnsi="Times New Roman" w:cs="Times New Roman"/>
          <w:bCs/>
          <w:kern w:val="0"/>
          <w:sz w:val="24"/>
          <w:lang w:eastAsia="en-US"/>
        </w:rPr>
      </w:pPr>
    </w:p>
    <w:p w14:paraId="7D9ECCCC" w14:textId="5023ADDD" w:rsidR="00252996" w:rsidRDefault="00252996" w:rsidP="00585206">
      <w:pPr>
        <w:widowControl/>
        <w:spacing w:before="240"/>
        <w:jc w:val="left"/>
        <w:rPr>
          <w:rFonts w:ascii="Times New Roman" w:hAnsi="Times New Roman" w:cs="Times New Roman"/>
          <w:bCs/>
          <w:kern w:val="0"/>
          <w:sz w:val="24"/>
          <w:lang w:eastAsia="en-US"/>
        </w:rPr>
      </w:pPr>
    </w:p>
    <w:p w14:paraId="03D1C597" w14:textId="2195DE37" w:rsidR="00252996" w:rsidRDefault="00252996" w:rsidP="00585206">
      <w:pPr>
        <w:widowControl/>
        <w:spacing w:before="240"/>
        <w:jc w:val="left"/>
        <w:rPr>
          <w:rFonts w:ascii="Times New Roman" w:hAnsi="Times New Roman" w:cs="Times New Roman"/>
          <w:bCs/>
          <w:kern w:val="0"/>
          <w:sz w:val="24"/>
          <w:lang w:eastAsia="en-US"/>
        </w:rPr>
      </w:pPr>
    </w:p>
    <w:p w14:paraId="27D6290D" w14:textId="4B3C6487" w:rsidR="005C31AA" w:rsidRDefault="00CD5EB9" w:rsidP="00CD5EB9">
      <w:pPr>
        <w:jc w:val="center"/>
      </w:pPr>
      <w:r>
        <w:rPr>
          <w:noProof/>
        </w:rPr>
        <w:drawing>
          <wp:inline distT="0" distB="0" distL="0" distR="0" wp14:anchorId="66E96A3B" wp14:editId="78507BA9">
            <wp:extent cx="1502664" cy="2310384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664" cy="231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834F6" w14:textId="087C599B" w:rsidR="00664297" w:rsidRPr="004B4F63" w:rsidRDefault="00585206" w:rsidP="0066429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206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 xml:space="preserve">Supplementary Figure </w:t>
      </w:r>
      <w:r w:rsidRPr="00585206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fldChar w:fldCharType="begin"/>
      </w:r>
      <w:r w:rsidRPr="00585206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instrText xml:space="preserve"> SEQ Figure \* ARABIC </w:instrText>
      </w:r>
      <w:r w:rsidRPr="00585206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fldChar w:fldCharType="separate"/>
      </w:r>
      <w:r w:rsidRPr="00585206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1</w:t>
      </w:r>
      <w:r w:rsidRPr="00585206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fldChar w:fldCharType="end"/>
      </w:r>
      <w:r w:rsidRPr="00585206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.</w:t>
      </w:r>
      <w:r w:rsidR="00664297" w:rsidRPr="004B4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Germination rates of HuajianF, Huada165, T9, and SH251 grains. The germination rate of 50 grains per maize line was calculated after a 7-day sand culture. Three biological replicates were analyzed.</w:t>
      </w:r>
      <w:r w:rsidR="00252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2996" w:rsidRPr="004B4F63">
        <w:rPr>
          <w:rFonts w:ascii="Times New Roman" w:hAnsi="Times New Roman" w:cs="Times New Roman"/>
          <w:color w:val="000000" w:themeColor="text1"/>
          <w:sz w:val="24"/>
          <w:szCs w:val="24"/>
        </w:rPr>
        <w:t>Data are presented as the mean ± SEM.</w:t>
      </w:r>
    </w:p>
    <w:p w14:paraId="6E205376" w14:textId="0D6AFFBB" w:rsidR="00CD5EB9" w:rsidRDefault="00CD5EB9" w:rsidP="00CD5EB9">
      <w:pPr>
        <w:jc w:val="center"/>
      </w:pPr>
    </w:p>
    <w:p w14:paraId="5CE161F4" w14:textId="42A501D9" w:rsidR="00CD5EB9" w:rsidRDefault="00CD5EB9" w:rsidP="00CD5EB9">
      <w:pPr>
        <w:jc w:val="center"/>
      </w:pPr>
    </w:p>
    <w:p w14:paraId="4F44BA9F" w14:textId="25BAE31F" w:rsidR="00CD5EB9" w:rsidRDefault="00CD5EB9" w:rsidP="00CD5EB9">
      <w:pPr>
        <w:jc w:val="center"/>
      </w:pPr>
    </w:p>
    <w:p w14:paraId="0DA7F2F5" w14:textId="7F205A8C" w:rsidR="00CD5EB9" w:rsidRDefault="00CD5EB9" w:rsidP="00CD5EB9">
      <w:pPr>
        <w:jc w:val="center"/>
      </w:pPr>
    </w:p>
    <w:p w14:paraId="173E99E2" w14:textId="57A231AA" w:rsidR="00CD5EB9" w:rsidRDefault="00CD5EB9" w:rsidP="00CD5EB9">
      <w:pPr>
        <w:jc w:val="center"/>
      </w:pPr>
    </w:p>
    <w:p w14:paraId="7734FC2A" w14:textId="46BAC195" w:rsidR="00CD5EB9" w:rsidRDefault="00CD5EB9" w:rsidP="00CD5EB9">
      <w:pPr>
        <w:jc w:val="center"/>
      </w:pPr>
    </w:p>
    <w:p w14:paraId="05A14162" w14:textId="1655EE52" w:rsidR="00CD5EB9" w:rsidRDefault="00CD5EB9" w:rsidP="00CD5EB9">
      <w:pPr>
        <w:jc w:val="center"/>
      </w:pPr>
    </w:p>
    <w:p w14:paraId="79A48F96" w14:textId="3925587E" w:rsidR="00CD5EB9" w:rsidRDefault="00CD5EB9" w:rsidP="00CD5EB9">
      <w:pPr>
        <w:jc w:val="center"/>
      </w:pPr>
    </w:p>
    <w:p w14:paraId="68C09BEF" w14:textId="4AFCE602" w:rsidR="00CD5EB9" w:rsidRDefault="00CD5EB9" w:rsidP="00CD5EB9">
      <w:pPr>
        <w:jc w:val="center"/>
      </w:pPr>
    </w:p>
    <w:p w14:paraId="6310BD1B" w14:textId="1433A19C" w:rsidR="00EF450C" w:rsidRDefault="00EF450C" w:rsidP="00CD5EB9">
      <w:pPr>
        <w:jc w:val="center"/>
      </w:pPr>
    </w:p>
    <w:p w14:paraId="1BCB8742" w14:textId="6A10C18C" w:rsidR="00EF450C" w:rsidRDefault="00EF450C" w:rsidP="00CD5EB9">
      <w:pPr>
        <w:jc w:val="center"/>
      </w:pPr>
    </w:p>
    <w:p w14:paraId="1FDDF825" w14:textId="77777777" w:rsidR="00EF450C" w:rsidRDefault="00EF450C" w:rsidP="00CD5EB9">
      <w:pPr>
        <w:jc w:val="center"/>
      </w:pPr>
    </w:p>
    <w:p w14:paraId="03B13C3A" w14:textId="416040A8" w:rsidR="00CD5EB9" w:rsidRDefault="00CD5EB9" w:rsidP="00CD5EB9">
      <w:pPr>
        <w:jc w:val="center"/>
      </w:pPr>
    </w:p>
    <w:p w14:paraId="249D40BA" w14:textId="69B7E72C" w:rsidR="00CD5EB9" w:rsidRDefault="007844DF" w:rsidP="00CD5EB9">
      <w:pPr>
        <w:jc w:val="center"/>
      </w:pPr>
      <w:r>
        <w:rPr>
          <w:noProof/>
        </w:rPr>
        <w:drawing>
          <wp:inline distT="0" distB="0" distL="0" distR="0" wp14:anchorId="4F2C6B49" wp14:editId="6D015B01">
            <wp:extent cx="4629912" cy="3078480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912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0129E" w14:textId="77777777" w:rsidR="00114081" w:rsidRDefault="00114081" w:rsidP="00CD5EB9">
      <w:pPr>
        <w:jc w:val="center"/>
      </w:pPr>
    </w:p>
    <w:p w14:paraId="71087DA3" w14:textId="32474273" w:rsidR="00664297" w:rsidRPr="004B4F63" w:rsidRDefault="00585206" w:rsidP="0066429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206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 xml:space="preserve">Supplementary Figure </w:t>
      </w:r>
      <w:r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2</w:t>
      </w:r>
      <w:r w:rsidR="00664297" w:rsidRPr="004B4F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64297" w:rsidRPr="004B4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Analysis of the </w:t>
      </w:r>
      <w:r w:rsidR="00664297" w:rsidRPr="004B4F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Sh2</w:t>
      </w:r>
      <w:r w:rsidR="00664297" w:rsidRPr="004B4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sequence in B73, HuajianF, and Huada165. (</w:t>
      </w:r>
      <w:r w:rsidR="007844D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64297" w:rsidRPr="004B4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Locations of </w:t>
      </w:r>
      <w:r w:rsidR="009348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r w:rsidR="00664297" w:rsidRPr="004B4F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h2</w:t>
      </w:r>
      <w:r w:rsidR="00664297" w:rsidRPr="004B4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primer annealing sites and </w:t>
      </w:r>
      <w:r w:rsidR="00664297" w:rsidRPr="004B4F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sh2</w:t>
      </w:r>
      <w:r w:rsidR="00664297" w:rsidRPr="004B4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mutation sites. (</w:t>
      </w:r>
      <w:r w:rsidR="007844DF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664297" w:rsidRPr="004B4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Comparison of the PCR products obtained for </w:t>
      </w:r>
      <w:r w:rsidR="00664297" w:rsidRPr="004B4F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Sh2 </w:t>
      </w:r>
      <w:r w:rsidR="00664297" w:rsidRPr="004B4F63">
        <w:rPr>
          <w:rFonts w:ascii="Times New Roman" w:hAnsi="Times New Roman" w:cs="Times New Roman"/>
          <w:color w:val="000000" w:themeColor="text1"/>
          <w:sz w:val="24"/>
          <w:szCs w:val="24"/>
        </w:rPr>
        <w:t>from B73, HuajianF, and Huada165.</w:t>
      </w:r>
    </w:p>
    <w:p w14:paraId="34546824" w14:textId="252BFAEE" w:rsidR="008D2F87" w:rsidRDefault="008D2F87" w:rsidP="00CD5EB9">
      <w:pPr>
        <w:jc w:val="center"/>
      </w:pPr>
    </w:p>
    <w:p w14:paraId="23464BBD" w14:textId="5AD44BE1" w:rsidR="008D2F87" w:rsidRDefault="008D2F87" w:rsidP="00CD5EB9">
      <w:pPr>
        <w:jc w:val="center"/>
      </w:pPr>
    </w:p>
    <w:p w14:paraId="1D6FD5C0" w14:textId="6667E683" w:rsidR="008D2F87" w:rsidRDefault="008D2F87" w:rsidP="00CD5EB9">
      <w:pPr>
        <w:jc w:val="center"/>
      </w:pPr>
    </w:p>
    <w:p w14:paraId="3B031F89" w14:textId="01DD8C7C" w:rsidR="008D2F87" w:rsidRDefault="008D2F87" w:rsidP="00CD5EB9">
      <w:pPr>
        <w:jc w:val="center"/>
      </w:pPr>
    </w:p>
    <w:p w14:paraId="2B632FFD" w14:textId="1734C692" w:rsidR="008D2F87" w:rsidRDefault="008D2F87" w:rsidP="00CD5EB9">
      <w:pPr>
        <w:jc w:val="center"/>
      </w:pPr>
    </w:p>
    <w:p w14:paraId="5EB2885C" w14:textId="0226098B" w:rsidR="008D2F87" w:rsidRDefault="008D2F87" w:rsidP="00CD5EB9">
      <w:pPr>
        <w:jc w:val="center"/>
      </w:pPr>
    </w:p>
    <w:p w14:paraId="0848BDFD" w14:textId="77777777" w:rsidR="008D2F87" w:rsidRPr="00664297" w:rsidRDefault="008D2F87" w:rsidP="00CD5EB9">
      <w:pPr>
        <w:jc w:val="center"/>
      </w:pPr>
    </w:p>
    <w:p w14:paraId="7787F1EA" w14:textId="3558A867" w:rsidR="00CD5EB9" w:rsidRDefault="00CD5EB9" w:rsidP="00CD5EB9">
      <w:pPr>
        <w:jc w:val="center"/>
      </w:pPr>
    </w:p>
    <w:p w14:paraId="25413DC7" w14:textId="52EBC446" w:rsidR="00CD5EB9" w:rsidRDefault="00CD5EB9" w:rsidP="00CD5EB9">
      <w:pPr>
        <w:jc w:val="center"/>
      </w:pPr>
    </w:p>
    <w:p w14:paraId="39D5881F" w14:textId="4FD3ED2B" w:rsidR="00CD5EB9" w:rsidRDefault="00CD5EB9" w:rsidP="00CD5EB9">
      <w:pPr>
        <w:jc w:val="center"/>
      </w:pPr>
    </w:p>
    <w:p w14:paraId="103E77A5" w14:textId="4780B36E" w:rsidR="00CD5EB9" w:rsidRDefault="00CD5EB9" w:rsidP="00CD5EB9">
      <w:pPr>
        <w:jc w:val="center"/>
      </w:pPr>
    </w:p>
    <w:p w14:paraId="2F706F89" w14:textId="077395D1" w:rsidR="00CD5EB9" w:rsidRDefault="00CD5EB9" w:rsidP="00CD5EB9">
      <w:pPr>
        <w:jc w:val="center"/>
      </w:pPr>
    </w:p>
    <w:p w14:paraId="78472B7E" w14:textId="5D5C864B" w:rsidR="00CD5EB9" w:rsidRDefault="00CD5EB9" w:rsidP="00CD5EB9">
      <w:pPr>
        <w:jc w:val="center"/>
      </w:pPr>
    </w:p>
    <w:p w14:paraId="4198DF76" w14:textId="20C18125" w:rsidR="00CD5EB9" w:rsidRDefault="00CD5EB9" w:rsidP="00CD5EB9">
      <w:pPr>
        <w:jc w:val="center"/>
      </w:pPr>
    </w:p>
    <w:p w14:paraId="3A8422A9" w14:textId="7A328C66" w:rsidR="00CD5EB9" w:rsidRDefault="00CD5EB9" w:rsidP="00CD5EB9">
      <w:pPr>
        <w:jc w:val="center"/>
      </w:pPr>
    </w:p>
    <w:p w14:paraId="0041318D" w14:textId="60169183" w:rsidR="00CD5EB9" w:rsidRDefault="00CD5EB9" w:rsidP="00CD5EB9">
      <w:pPr>
        <w:jc w:val="center"/>
      </w:pPr>
    </w:p>
    <w:p w14:paraId="5CD93DA2" w14:textId="151E5F6C" w:rsidR="00CD5EB9" w:rsidRDefault="00CD5EB9" w:rsidP="00CD5EB9">
      <w:pPr>
        <w:jc w:val="center"/>
      </w:pPr>
    </w:p>
    <w:p w14:paraId="493F7778" w14:textId="22D70A24" w:rsidR="00CD5EB9" w:rsidRDefault="00CD5EB9" w:rsidP="00CD5EB9">
      <w:pPr>
        <w:jc w:val="center"/>
      </w:pPr>
    </w:p>
    <w:p w14:paraId="2EACCEDC" w14:textId="3688A836" w:rsidR="00CD5EB9" w:rsidRDefault="00CD5EB9" w:rsidP="00CD5EB9">
      <w:pPr>
        <w:jc w:val="center"/>
      </w:pPr>
    </w:p>
    <w:p w14:paraId="33A9F4BD" w14:textId="1A1EB753" w:rsidR="00CD5EB9" w:rsidRDefault="00CD5EB9" w:rsidP="00CD5EB9">
      <w:pPr>
        <w:jc w:val="center"/>
      </w:pPr>
    </w:p>
    <w:p w14:paraId="276BBBA1" w14:textId="6B09C61C" w:rsidR="00CD5EB9" w:rsidRDefault="00CD5EB9" w:rsidP="00CD5EB9">
      <w:pPr>
        <w:jc w:val="center"/>
      </w:pPr>
    </w:p>
    <w:p w14:paraId="710209F8" w14:textId="76455B36" w:rsidR="00CD5EB9" w:rsidRDefault="00CD5EB9" w:rsidP="00CD5EB9">
      <w:pPr>
        <w:jc w:val="center"/>
      </w:pPr>
    </w:p>
    <w:p w14:paraId="09E6EB03" w14:textId="7AD2978C" w:rsidR="00CD5EB9" w:rsidRDefault="00CD5EB9" w:rsidP="00CD5EB9">
      <w:pPr>
        <w:jc w:val="center"/>
      </w:pPr>
    </w:p>
    <w:p w14:paraId="5C0C5C07" w14:textId="61334F4F" w:rsidR="00CD5EB9" w:rsidRDefault="00CD5EB9" w:rsidP="00CD5EB9">
      <w:pPr>
        <w:jc w:val="center"/>
      </w:pPr>
    </w:p>
    <w:p w14:paraId="08767094" w14:textId="42C9A04D" w:rsidR="00CD5EB9" w:rsidRDefault="00CD5EB9" w:rsidP="00CD5EB9">
      <w:pPr>
        <w:jc w:val="center"/>
      </w:pPr>
    </w:p>
    <w:p w14:paraId="4C178F33" w14:textId="3EDD8094" w:rsidR="00CD5EB9" w:rsidRDefault="00CD5EB9" w:rsidP="00CD5EB9">
      <w:pPr>
        <w:jc w:val="center"/>
      </w:pPr>
    </w:p>
    <w:p w14:paraId="529A7A91" w14:textId="613EA636" w:rsidR="00CD5EB9" w:rsidRDefault="00D91D37" w:rsidP="00CD5EB9">
      <w:pPr>
        <w:jc w:val="center"/>
      </w:pPr>
      <w:r>
        <w:rPr>
          <w:noProof/>
        </w:rPr>
        <w:drawing>
          <wp:inline distT="0" distB="0" distL="0" distR="0" wp14:anchorId="3B7B5F14" wp14:editId="70D04E98">
            <wp:extent cx="3148584" cy="3429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584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24F7D" w14:textId="77777777" w:rsidR="00114081" w:rsidRDefault="00114081" w:rsidP="00CD5EB9">
      <w:pPr>
        <w:jc w:val="center"/>
      </w:pPr>
    </w:p>
    <w:p w14:paraId="5B31C01F" w14:textId="1CC2C225" w:rsidR="00664297" w:rsidRPr="004B4F63" w:rsidRDefault="00585206" w:rsidP="0066429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206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 xml:space="preserve">Supplementary Figure </w:t>
      </w:r>
      <w:r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 xml:space="preserve">3. </w:t>
      </w:r>
      <w:r w:rsidR="00664297" w:rsidRPr="004B4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KASP markers for </w:t>
      </w:r>
      <w:r w:rsidR="00664297" w:rsidRPr="004B4F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GRMZM2G167438</w:t>
      </w:r>
      <w:r w:rsidR="00664297" w:rsidRPr="004B4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664297" w:rsidRPr="004B4F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GRMZM2G021339</w:t>
      </w:r>
      <w:r w:rsidR="00664297" w:rsidRPr="004B4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were significantly associated with the F</w:t>
      </w:r>
      <w:r w:rsidR="00664297" w:rsidRPr="004B4F6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664297" w:rsidRPr="004B4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maize grain (HuajianF × Huada165) oil content. (</w:t>
      </w:r>
      <w:r w:rsidR="00D91D3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64297" w:rsidRPr="004B4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D91D37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664297" w:rsidRPr="004B4F63">
        <w:rPr>
          <w:rFonts w:ascii="Times New Roman" w:hAnsi="Times New Roman" w:cs="Times New Roman"/>
          <w:color w:val="000000" w:themeColor="text1"/>
          <w:sz w:val="24"/>
          <w:szCs w:val="24"/>
        </w:rPr>
        <w:t>) KASP assay genotyping results for 48 F</w:t>
      </w:r>
      <w:r w:rsidR="00664297" w:rsidRPr="004B4F6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664297" w:rsidRPr="004B4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plants (HuajianF × Huada165) with an extremely low oil content and 54 F</w:t>
      </w:r>
      <w:r w:rsidR="00664297" w:rsidRPr="004B4F6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664297" w:rsidRPr="004B4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plants (HuajianF × Huada165) with an extremely high oil content. (</w:t>
      </w:r>
      <w:r w:rsidR="00D91D3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64297" w:rsidRPr="004B4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KASP marker genotyping results for </w:t>
      </w:r>
      <w:r w:rsidR="00664297" w:rsidRPr="004B4F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GRMZM2G167438</w:t>
      </w:r>
      <w:r w:rsidR="00664297" w:rsidRPr="004B4F63">
        <w:rPr>
          <w:rFonts w:ascii="Times New Roman" w:hAnsi="Times New Roman" w:cs="Times New Roman"/>
          <w:color w:val="000000" w:themeColor="text1"/>
          <w:sz w:val="24"/>
          <w:szCs w:val="24"/>
        </w:rPr>
        <w:t>. (</w:t>
      </w:r>
      <w:r w:rsidR="00D91D37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664297" w:rsidRPr="004B4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KASP marker genotyping results for </w:t>
      </w:r>
      <w:r w:rsidR="00664297" w:rsidRPr="004B4F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GRMZM2G021339</w:t>
      </w:r>
      <w:r w:rsidR="00664297" w:rsidRPr="004B4F63">
        <w:rPr>
          <w:rFonts w:ascii="Times New Roman" w:hAnsi="Times New Roman" w:cs="Times New Roman"/>
          <w:color w:val="000000" w:themeColor="text1"/>
          <w:sz w:val="24"/>
          <w:szCs w:val="24"/>
        </w:rPr>
        <w:t>. (</w:t>
      </w:r>
      <w:r w:rsidR="00D91D37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664297" w:rsidRPr="004B4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D91D3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664297" w:rsidRPr="004B4F63">
        <w:rPr>
          <w:rFonts w:ascii="Times New Roman" w:hAnsi="Times New Roman" w:cs="Times New Roman"/>
          <w:color w:val="000000" w:themeColor="text1"/>
          <w:sz w:val="24"/>
          <w:szCs w:val="24"/>
        </w:rPr>
        <w:t>) Association between the genotyping results and the grain oil contents.</w:t>
      </w:r>
    </w:p>
    <w:p w14:paraId="55780C62" w14:textId="77777777" w:rsidR="00CD5EB9" w:rsidRPr="00664297" w:rsidRDefault="00CD5EB9" w:rsidP="00CD5EB9">
      <w:pPr>
        <w:jc w:val="center"/>
      </w:pPr>
    </w:p>
    <w:p w14:paraId="070F7B9A" w14:textId="21856694" w:rsidR="00CD5EB9" w:rsidRDefault="00CD5EB9" w:rsidP="00CD5EB9">
      <w:pPr>
        <w:jc w:val="center"/>
      </w:pPr>
    </w:p>
    <w:p w14:paraId="15BD0C04" w14:textId="1082BD8A" w:rsidR="00EF450C" w:rsidRDefault="00EF450C" w:rsidP="00CD5EB9">
      <w:pPr>
        <w:jc w:val="center"/>
      </w:pPr>
    </w:p>
    <w:p w14:paraId="02AE0092" w14:textId="6858A5AC" w:rsidR="00EF450C" w:rsidRDefault="00EF450C" w:rsidP="00CD5EB9">
      <w:pPr>
        <w:jc w:val="center"/>
      </w:pPr>
    </w:p>
    <w:p w14:paraId="2BD8A003" w14:textId="307F6C7B" w:rsidR="00EF450C" w:rsidRDefault="00EF450C" w:rsidP="00CD5EB9">
      <w:pPr>
        <w:jc w:val="center"/>
      </w:pPr>
    </w:p>
    <w:p w14:paraId="237178E9" w14:textId="53384E65" w:rsidR="00EF450C" w:rsidRDefault="00EF450C" w:rsidP="00CD5EB9">
      <w:pPr>
        <w:jc w:val="center"/>
      </w:pPr>
    </w:p>
    <w:p w14:paraId="32246B08" w14:textId="3A2AF2CA" w:rsidR="00EF450C" w:rsidRDefault="00EF450C" w:rsidP="00CD5EB9">
      <w:pPr>
        <w:jc w:val="center"/>
      </w:pPr>
    </w:p>
    <w:p w14:paraId="1CB103E8" w14:textId="4DEF8A8F" w:rsidR="00EF450C" w:rsidRDefault="00EF450C" w:rsidP="00CD5EB9">
      <w:pPr>
        <w:jc w:val="center"/>
      </w:pPr>
    </w:p>
    <w:p w14:paraId="79A38163" w14:textId="10A7B352" w:rsidR="00EF450C" w:rsidRDefault="00EF450C" w:rsidP="00CD5EB9">
      <w:pPr>
        <w:jc w:val="center"/>
      </w:pPr>
    </w:p>
    <w:p w14:paraId="0C970A1D" w14:textId="196BAC4A" w:rsidR="00EF450C" w:rsidRDefault="00EF450C" w:rsidP="00CD5EB9">
      <w:pPr>
        <w:jc w:val="center"/>
      </w:pPr>
    </w:p>
    <w:p w14:paraId="52BD5DBC" w14:textId="77777777" w:rsidR="00EF450C" w:rsidRDefault="00EF450C" w:rsidP="00066A44"/>
    <w:p w14:paraId="43500D3F" w14:textId="1D89045F" w:rsidR="00C05EAB" w:rsidRPr="004B4F63" w:rsidRDefault="00C05EAB" w:rsidP="00C05EA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Supplementary Table 1</w:t>
      </w:r>
      <w:r w:rsidRPr="004B4F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B4F63">
        <w:rPr>
          <w:rFonts w:ascii="Times New Roman" w:hAnsi="Times New Roman" w:cs="Times New Roman"/>
          <w:color w:val="000000" w:themeColor="text1"/>
          <w:sz w:val="24"/>
          <w:szCs w:val="24"/>
        </w:rPr>
        <w:t>Information regarding the 189 sweet maize inbred lines used for genotyping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8D2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8D2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upplementary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8D2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able </w:t>
      </w:r>
      <w:r w:rsidR="00AE4C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D2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excel file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9821224" w14:textId="48F4F5D9" w:rsidR="008D2F87" w:rsidRPr="004B4F63" w:rsidRDefault="008D2F87" w:rsidP="008D2F8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Supplementary Table </w:t>
      </w:r>
      <w:r w:rsidR="00C05E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4B4F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B4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Primers </w:t>
      </w:r>
      <w:bookmarkStart w:id="0" w:name="_Hlk119491250"/>
      <w:r w:rsidRPr="004B4F63">
        <w:rPr>
          <w:rFonts w:ascii="Times New Roman" w:hAnsi="Times New Roman" w:cs="Times New Roman"/>
          <w:color w:val="000000" w:themeColor="text1"/>
          <w:sz w:val="24"/>
          <w:szCs w:val="24"/>
        </w:rPr>
        <w:t>used in this study</w:t>
      </w:r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8D2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8D2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upplementary </w:t>
      </w:r>
      <w:r w:rsidR="005D0003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8D2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able </w:t>
      </w:r>
      <w:r w:rsidR="00AE4CF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D2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excel file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850ED5B" w14:textId="4DD9977B" w:rsidR="008D2F87" w:rsidRPr="004B4F63" w:rsidRDefault="008D2F87" w:rsidP="008D2F8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Supplementary Table 3</w:t>
      </w:r>
      <w:r w:rsidRPr="004B4F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B4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Maize grain oil content-related QTLs identified by BSA-seq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8D2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8D2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upplementary </w:t>
      </w:r>
      <w:r w:rsidR="005D0003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8D2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able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D2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excel file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3AE6AF7" w14:textId="07F68FAC" w:rsidR="008D2F87" w:rsidRPr="004B4F63" w:rsidRDefault="008D2F87" w:rsidP="008D2F8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Supplementary Table 4</w:t>
      </w:r>
      <w:r w:rsidRPr="004B4F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B4F63">
        <w:rPr>
          <w:rFonts w:ascii="Times New Roman" w:hAnsi="Times New Roman" w:cs="Times New Roman"/>
          <w:color w:val="000000" w:themeColor="text1"/>
          <w:sz w:val="24"/>
          <w:szCs w:val="24"/>
        </w:rPr>
        <w:t>Differentially expressed genes identified in this study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8D2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8D2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upplementary </w:t>
      </w:r>
      <w:r w:rsidR="005D0003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8D2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able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D2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excel file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499FF0A" w14:textId="77777777" w:rsidR="00CD5EB9" w:rsidRPr="008D2F87" w:rsidRDefault="00CD5EB9" w:rsidP="008D2F87"/>
    <w:sectPr w:rsidR="00CD5EB9" w:rsidRPr="008D2F87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6740B" w14:textId="77777777" w:rsidR="0047300B" w:rsidRDefault="0047300B" w:rsidP="00664297">
      <w:r>
        <w:separator/>
      </w:r>
    </w:p>
  </w:endnote>
  <w:endnote w:type="continuationSeparator" w:id="0">
    <w:p w14:paraId="3A4864E8" w14:textId="77777777" w:rsidR="0047300B" w:rsidRDefault="0047300B" w:rsidP="0066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834792"/>
      <w:docPartObj>
        <w:docPartGallery w:val="Page Numbers (Bottom of Page)"/>
        <w:docPartUnique/>
      </w:docPartObj>
    </w:sdtPr>
    <w:sdtEndPr/>
    <w:sdtContent>
      <w:p w14:paraId="22E19149" w14:textId="2382158F" w:rsidR="00C60C86" w:rsidRDefault="00C60C8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FCC48C0" w14:textId="77777777" w:rsidR="00C60C86" w:rsidRDefault="00C60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867E0" w14:textId="77777777" w:rsidR="0047300B" w:rsidRDefault="0047300B" w:rsidP="00664297">
      <w:r>
        <w:separator/>
      </w:r>
    </w:p>
  </w:footnote>
  <w:footnote w:type="continuationSeparator" w:id="0">
    <w:p w14:paraId="681843E1" w14:textId="77777777" w:rsidR="0047300B" w:rsidRDefault="0047300B" w:rsidP="00664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B9"/>
    <w:rsid w:val="00066A44"/>
    <w:rsid w:val="00114081"/>
    <w:rsid w:val="001D47F9"/>
    <w:rsid w:val="00252996"/>
    <w:rsid w:val="00372BC5"/>
    <w:rsid w:val="0047300B"/>
    <w:rsid w:val="00537143"/>
    <w:rsid w:val="00585206"/>
    <w:rsid w:val="005C31AA"/>
    <w:rsid w:val="005D0003"/>
    <w:rsid w:val="00664297"/>
    <w:rsid w:val="007844DF"/>
    <w:rsid w:val="008D2F87"/>
    <w:rsid w:val="00934841"/>
    <w:rsid w:val="00AE4CF8"/>
    <w:rsid w:val="00C05EAB"/>
    <w:rsid w:val="00C60C86"/>
    <w:rsid w:val="00CD5EB9"/>
    <w:rsid w:val="00D91D37"/>
    <w:rsid w:val="00E50BB6"/>
    <w:rsid w:val="00EF450C"/>
    <w:rsid w:val="00F44BB6"/>
    <w:rsid w:val="00F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99C2B"/>
  <w15:chartTrackingRefBased/>
  <w15:docId w15:val="{C7C2952D-7F2A-4453-95A7-83C3356A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EB9"/>
    <w:pPr>
      <w:widowControl w:val="0"/>
      <w:jc w:val="both"/>
    </w:pPr>
  </w:style>
  <w:style w:type="paragraph" w:styleId="Heading1">
    <w:name w:val="heading 1"/>
    <w:basedOn w:val="ListParagraph"/>
    <w:next w:val="Normal"/>
    <w:link w:val="Heading1Char"/>
    <w:uiPriority w:val="2"/>
    <w:qFormat/>
    <w:rsid w:val="00585206"/>
    <w:pPr>
      <w:widowControl/>
      <w:numPr>
        <w:numId w:val="1"/>
      </w:numPr>
      <w:spacing w:before="240" w:after="240"/>
      <w:ind w:firstLineChars="0" w:firstLine="0"/>
      <w:jc w:val="left"/>
      <w:outlineLvl w:val="0"/>
    </w:pPr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585206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585206"/>
    <w:pPr>
      <w:keepNext/>
      <w:keepLines/>
      <w:widowControl/>
      <w:numPr>
        <w:ilvl w:val="2"/>
        <w:numId w:val="1"/>
      </w:numPr>
      <w:spacing w:before="40" w:after="120"/>
      <w:jc w:val="left"/>
      <w:outlineLvl w:val="2"/>
    </w:pPr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585206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585206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6429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64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64297"/>
    <w:rPr>
      <w:sz w:val="18"/>
      <w:szCs w:val="18"/>
    </w:rPr>
  </w:style>
  <w:style w:type="paragraph" w:customStyle="1" w:styleId="SupplementaryMaterial">
    <w:name w:val="Supplementary Material"/>
    <w:basedOn w:val="Title"/>
    <w:next w:val="Title"/>
    <w:qFormat/>
    <w:rsid w:val="00585206"/>
    <w:pPr>
      <w:widowControl/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</w:rPr>
  </w:style>
  <w:style w:type="paragraph" w:styleId="Title">
    <w:name w:val="Title"/>
    <w:basedOn w:val="Normal"/>
    <w:next w:val="Normal"/>
    <w:link w:val="TitleChar"/>
    <w:qFormat/>
    <w:rsid w:val="0058520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8520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85206"/>
    <w:rPr>
      <w:color w:val="0000FF"/>
      <w:u w:val="single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585206"/>
    <w:pPr>
      <w:widowControl/>
      <w:spacing w:after="240" w:line="240" w:lineRule="auto"/>
      <w:jc w:val="left"/>
      <w:outlineLvl w:val="9"/>
    </w:pPr>
    <w:rPr>
      <w:rFonts w:ascii="Times New Roman" w:hAnsi="Times New Roman" w:cs="Times New Roman"/>
      <w:bCs w:val="0"/>
      <w:kern w:val="0"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206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585206"/>
    <w:rPr>
      <w:b/>
      <w:bCs/>
      <w:kern w:val="28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8520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2"/>
    <w:rsid w:val="00585206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585206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585206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585206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585206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numbering" w:customStyle="1" w:styleId="Headings">
    <w:name w:val="Headings"/>
    <w:uiPriority w:val="99"/>
    <w:rsid w:val="00585206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5852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zezhao@126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jluo108@163.com" TargetMode="External"/><Relationship Id="rId12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tif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mailto:ronghuanwang@126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meijie</dc:creator>
  <cp:keywords/>
  <dc:description/>
  <cp:lastModifiedBy>Abby Rassette</cp:lastModifiedBy>
  <cp:revision>2</cp:revision>
  <dcterms:created xsi:type="dcterms:W3CDTF">2023-04-17T14:48:00Z</dcterms:created>
  <dcterms:modified xsi:type="dcterms:W3CDTF">2023-04-17T14:48:00Z</dcterms:modified>
</cp:coreProperties>
</file>