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8CD2" w14:textId="4A9EFFE2" w:rsidR="00280791" w:rsidRDefault="00792CA1">
      <w:pPr>
        <w:pStyle w:val="1"/>
        <w:numPr>
          <w:ilvl w:val="0"/>
          <w:numId w:val="0"/>
        </w:numPr>
        <w:rPr>
          <w:rFonts w:ascii="Times New Roman" w:hAnsi="Times New Roman"/>
          <w:b w:val="0"/>
          <w:bCs/>
          <w:sz w:val="22"/>
          <w:szCs w:val="22"/>
        </w:rPr>
      </w:pPr>
      <w:bookmarkStart w:id="0" w:name="_Toc98581802"/>
      <w:r>
        <w:rPr>
          <w:rFonts w:ascii="Times New Roman" w:hAnsi="Times New Roman"/>
          <w:bCs/>
          <w:sz w:val="22"/>
          <w:szCs w:val="22"/>
        </w:rPr>
        <w:t xml:space="preserve">RECRUITMENT BY SITE </w:t>
      </w:r>
    </w:p>
    <w:tbl>
      <w:tblPr>
        <w:tblStyle w:val="ad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7938"/>
      </w:tblGrid>
      <w:tr w:rsidR="00280791" w14:paraId="320492C1" w14:textId="77777777" w:rsidTr="00226B89">
        <w:trPr>
          <w:trHeight w:val="3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AE" w14:textId="2EEB94C1" w:rsidR="00280791" w:rsidRDefault="00226B89"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Number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CC7C" w14:textId="466B41C7" w:rsidR="00280791" w:rsidRDefault="00226B89" w:rsidP="00226B89">
            <w:pPr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Participating centers</w:t>
            </w:r>
          </w:p>
        </w:tc>
      </w:tr>
      <w:tr w:rsidR="00226B89" w14:paraId="542B2F79" w14:textId="77777777" w:rsidTr="00226B89">
        <w:trPr>
          <w:trHeight w:val="3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CA8E" w14:textId="367033F0" w:rsidR="00226B89" w:rsidRDefault="00226B89" w:rsidP="00226B8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9EA0" w14:textId="70F6DE0D" w:rsidR="00226B89" w:rsidRPr="004B3B2F" w:rsidRDefault="00226B89" w:rsidP="00226B89">
            <w:pPr>
              <w:jc w:val="left"/>
              <w:rPr>
                <w:kern w:val="0"/>
                <w:sz w:val="20"/>
                <w:szCs w:val="20"/>
                <w:highlight w:val="yellow"/>
              </w:rPr>
            </w:pPr>
            <w:r>
              <w:rPr>
                <w:kern w:val="0"/>
                <w:sz w:val="20"/>
                <w:szCs w:val="20"/>
              </w:rPr>
              <w:t>General Hospital of Northern Theater Command</w:t>
            </w:r>
            <w:r w:rsidR="00CB6C75">
              <w:rPr>
                <w:kern w:val="0"/>
                <w:sz w:val="20"/>
                <w:szCs w:val="20"/>
              </w:rPr>
              <w:t xml:space="preserve">, </w:t>
            </w:r>
            <w:r w:rsidR="00CB6C75">
              <w:rPr>
                <w:kern w:val="0"/>
                <w:sz w:val="20"/>
                <w:szCs w:val="20"/>
              </w:rPr>
              <w:t>Shenyang</w:t>
            </w:r>
            <w:r w:rsidR="00CB6C75">
              <w:rPr>
                <w:kern w:val="0"/>
                <w:sz w:val="20"/>
                <w:szCs w:val="20"/>
              </w:rPr>
              <w:t>, China</w:t>
            </w:r>
          </w:p>
        </w:tc>
      </w:tr>
      <w:tr w:rsidR="00226B89" w14:paraId="4D277909" w14:textId="77777777" w:rsidTr="00226B89">
        <w:trPr>
          <w:trHeight w:val="3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1C83" w14:textId="09855E2D" w:rsidR="00226B89" w:rsidRDefault="00226B89" w:rsidP="00226B8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821E" w14:textId="68DEB8FF" w:rsidR="00226B89" w:rsidRPr="004B3B2F" w:rsidRDefault="00226B89" w:rsidP="00226B89">
            <w:pPr>
              <w:jc w:val="left"/>
              <w:rPr>
                <w:kern w:val="0"/>
                <w:sz w:val="20"/>
                <w:szCs w:val="20"/>
                <w:highlight w:val="yellow"/>
              </w:rPr>
            </w:pPr>
            <w:r w:rsidRPr="00AA7221">
              <w:rPr>
                <w:kern w:val="0"/>
                <w:sz w:val="20"/>
                <w:szCs w:val="20"/>
              </w:rPr>
              <w:t>General Hospital of Fushun Mining Bureau of Liaoning Health Industry Group</w:t>
            </w:r>
            <w:r w:rsidR="00CB6C75">
              <w:rPr>
                <w:kern w:val="0"/>
                <w:sz w:val="20"/>
                <w:szCs w:val="20"/>
              </w:rPr>
              <w:t>, Fu</w:t>
            </w:r>
            <w:r w:rsidR="00CB6C75">
              <w:rPr>
                <w:kern w:val="0"/>
                <w:sz w:val="20"/>
                <w:szCs w:val="20"/>
              </w:rPr>
              <w:t>shun</w:t>
            </w:r>
            <w:r w:rsidR="00CB6C75">
              <w:rPr>
                <w:kern w:val="0"/>
                <w:sz w:val="20"/>
                <w:szCs w:val="20"/>
              </w:rPr>
              <w:t>, China</w:t>
            </w:r>
          </w:p>
        </w:tc>
      </w:tr>
      <w:tr w:rsidR="00226B89" w14:paraId="251E4BE5" w14:textId="77777777" w:rsidTr="00226B89">
        <w:trPr>
          <w:trHeight w:val="3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3AB0" w14:textId="5C7AA29D" w:rsidR="00226B89" w:rsidRDefault="00226B89" w:rsidP="00226B8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6BC6" w14:textId="4302BD84" w:rsidR="00226B89" w:rsidRPr="004B3B2F" w:rsidRDefault="00226B89" w:rsidP="00226B89">
            <w:pPr>
              <w:jc w:val="left"/>
              <w:rPr>
                <w:kern w:val="0"/>
                <w:sz w:val="20"/>
                <w:szCs w:val="20"/>
                <w:highlight w:val="yellow"/>
              </w:rPr>
            </w:pPr>
            <w:r w:rsidRPr="00226B89">
              <w:rPr>
                <w:kern w:val="0"/>
                <w:sz w:val="20"/>
                <w:szCs w:val="20"/>
              </w:rPr>
              <w:t>General Hospital of Fu</w:t>
            </w:r>
            <w:r>
              <w:rPr>
                <w:kern w:val="0"/>
                <w:sz w:val="20"/>
                <w:szCs w:val="20"/>
              </w:rPr>
              <w:t>xin</w:t>
            </w:r>
            <w:r w:rsidRPr="00226B89">
              <w:rPr>
                <w:kern w:val="0"/>
                <w:sz w:val="20"/>
                <w:szCs w:val="20"/>
              </w:rPr>
              <w:t xml:space="preserve"> Mining Bureau of Liaoning Health Industry Group</w:t>
            </w:r>
            <w:r w:rsidR="00CB6C75">
              <w:rPr>
                <w:kern w:val="0"/>
                <w:sz w:val="20"/>
                <w:szCs w:val="20"/>
              </w:rPr>
              <w:t>, Fuxin, China</w:t>
            </w:r>
          </w:p>
        </w:tc>
      </w:tr>
      <w:tr w:rsidR="00226B89" w14:paraId="51E61821" w14:textId="77777777" w:rsidTr="00226B89">
        <w:trPr>
          <w:trHeight w:val="3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562D" w14:textId="67BD38B3" w:rsidR="00226B89" w:rsidRDefault="00226B89" w:rsidP="00226B8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C8D9" w14:textId="4CE677E2" w:rsidR="00226B89" w:rsidRPr="004B3B2F" w:rsidRDefault="00226B89" w:rsidP="00226B89">
            <w:pPr>
              <w:jc w:val="left"/>
              <w:rPr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The Second Affiliated Hospital of Harbin Medical University</w:t>
            </w:r>
            <w:r w:rsidR="00CB6C75">
              <w:rPr>
                <w:kern w:val="0"/>
                <w:sz w:val="20"/>
                <w:szCs w:val="20"/>
              </w:rPr>
              <w:t xml:space="preserve">, </w:t>
            </w:r>
            <w:r w:rsidR="00CB6C75">
              <w:rPr>
                <w:kern w:val="0"/>
                <w:sz w:val="20"/>
                <w:szCs w:val="20"/>
              </w:rPr>
              <w:t>Harbin</w:t>
            </w:r>
            <w:r w:rsidR="00CB6C75">
              <w:rPr>
                <w:kern w:val="0"/>
                <w:sz w:val="20"/>
                <w:szCs w:val="20"/>
              </w:rPr>
              <w:t>, China</w:t>
            </w:r>
          </w:p>
        </w:tc>
      </w:tr>
      <w:tr w:rsidR="00226B89" w14:paraId="351ABC35" w14:textId="77777777" w:rsidTr="00226B89">
        <w:trPr>
          <w:trHeight w:val="3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8807" w14:textId="613518CC" w:rsidR="00226B89" w:rsidRDefault="00226B89" w:rsidP="00226B8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2672" w14:textId="15FEAC2C" w:rsidR="00226B89" w:rsidRPr="004B3B2F" w:rsidRDefault="00226B89" w:rsidP="00226B89">
            <w:pPr>
              <w:jc w:val="left"/>
              <w:rPr>
                <w:kern w:val="0"/>
                <w:sz w:val="20"/>
                <w:szCs w:val="20"/>
                <w:highlight w:val="yellow"/>
              </w:rPr>
            </w:pPr>
            <w:r>
              <w:rPr>
                <w:kern w:val="0"/>
                <w:sz w:val="20"/>
                <w:szCs w:val="20"/>
              </w:rPr>
              <w:t>Panjin Central Hospital</w:t>
            </w:r>
            <w:r w:rsidR="00CB6C75">
              <w:rPr>
                <w:kern w:val="0"/>
                <w:sz w:val="20"/>
                <w:szCs w:val="20"/>
              </w:rPr>
              <w:t xml:space="preserve">, </w:t>
            </w:r>
            <w:r w:rsidR="00CB6C75">
              <w:rPr>
                <w:kern w:val="0"/>
                <w:sz w:val="20"/>
                <w:szCs w:val="20"/>
              </w:rPr>
              <w:t>Panjin</w:t>
            </w:r>
            <w:r w:rsidR="00CB6C75">
              <w:rPr>
                <w:kern w:val="0"/>
                <w:sz w:val="20"/>
                <w:szCs w:val="20"/>
              </w:rPr>
              <w:t>, China</w:t>
            </w:r>
          </w:p>
        </w:tc>
      </w:tr>
      <w:tr w:rsidR="00226B89" w14:paraId="5C654F77" w14:textId="77777777" w:rsidTr="00226B89">
        <w:trPr>
          <w:trHeight w:val="3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1119" w14:textId="4D0527EB" w:rsidR="00226B89" w:rsidRDefault="00226B89" w:rsidP="00226B8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CFBD" w14:textId="618D4B13" w:rsidR="00226B89" w:rsidRPr="004B3B2F" w:rsidRDefault="00226B89" w:rsidP="00226B89">
            <w:pPr>
              <w:jc w:val="left"/>
              <w:rPr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Huludao</w:t>
            </w:r>
            <w:r>
              <w:rPr>
                <w:kern w:val="0"/>
                <w:sz w:val="20"/>
                <w:szCs w:val="20"/>
              </w:rPr>
              <w:t xml:space="preserve"> Central Hospital</w:t>
            </w:r>
            <w:r w:rsidR="00CB6C75">
              <w:rPr>
                <w:kern w:val="0"/>
                <w:sz w:val="20"/>
                <w:szCs w:val="20"/>
              </w:rPr>
              <w:t xml:space="preserve">, </w:t>
            </w:r>
            <w:r w:rsidR="00CB6C75">
              <w:rPr>
                <w:kern w:val="0"/>
                <w:sz w:val="20"/>
                <w:szCs w:val="20"/>
              </w:rPr>
              <w:t>Huludao</w:t>
            </w:r>
            <w:r w:rsidR="00CB6C75">
              <w:rPr>
                <w:kern w:val="0"/>
                <w:sz w:val="20"/>
                <w:szCs w:val="20"/>
              </w:rPr>
              <w:t>, China</w:t>
            </w:r>
          </w:p>
        </w:tc>
      </w:tr>
      <w:tr w:rsidR="00226B89" w14:paraId="4B790DB5" w14:textId="77777777" w:rsidTr="00226B89">
        <w:trPr>
          <w:trHeight w:val="3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5ED9" w14:textId="59D94C18" w:rsidR="00226B89" w:rsidRDefault="00226B89" w:rsidP="00226B8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83C6" w14:textId="0CB52563" w:rsidR="00226B89" w:rsidRPr="004B3B2F" w:rsidRDefault="00226B89" w:rsidP="00226B89">
            <w:pPr>
              <w:jc w:val="left"/>
              <w:rPr>
                <w:kern w:val="0"/>
                <w:sz w:val="20"/>
                <w:szCs w:val="20"/>
                <w:highlight w:val="yellow"/>
              </w:rPr>
            </w:pPr>
            <w:r>
              <w:rPr>
                <w:kern w:val="0"/>
                <w:sz w:val="20"/>
                <w:szCs w:val="20"/>
              </w:rPr>
              <w:t>Beipiao Central Hospital</w:t>
            </w:r>
            <w:r w:rsidR="00CB6C75">
              <w:rPr>
                <w:kern w:val="0"/>
                <w:sz w:val="20"/>
                <w:szCs w:val="20"/>
              </w:rPr>
              <w:t xml:space="preserve">, </w:t>
            </w:r>
            <w:r w:rsidR="00CB6C75">
              <w:rPr>
                <w:kern w:val="0"/>
                <w:sz w:val="20"/>
                <w:szCs w:val="20"/>
              </w:rPr>
              <w:t>Beipiao</w:t>
            </w:r>
            <w:r w:rsidR="00CB6C75">
              <w:rPr>
                <w:kern w:val="0"/>
                <w:sz w:val="20"/>
                <w:szCs w:val="20"/>
              </w:rPr>
              <w:t>, China</w:t>
            </w:r>
          </w:p>
        </w:tc>
      </w:tr>
      <w:tr w:rsidR="00226B89" w14:paraId="4978BAB1" w14:textId="77777777" w:rsidTr="00226B89">
        <w:trPr>
          <w:trHeight w:val="3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BD3B" w14:textId="004919E0" w:rsidR="00226B89" w:rsidRDefault="00226B89" w:rsidP="00226B8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7087" w14:textId="0F02B4C8" w:rsidR="00226B89" w:rsidRPr="004B3B2F" w:rsidRDefault="00226B89" w:rsidP="00226B89">
            <w:pPr>
              <w:jc w:val="left"/>
              <w:rPr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Shengli Oilfield</w:t>
            </w:r>
            <w:r>
              <w:rPr>
                <w:kern w:val="0"/>
                <w:sz w:val="20"/>
                <w:szCs w:val="20"/>
              </w:rPr>
              <w:t xml:space="preserve"> Central Hospital</w:t>
            </w:r>
            <w:r w:rsidR="00CB6C75">
              <w:rPr>
                <w:kern w:val="0"/>
                <w:sz w:val="20"/>
                <w:szCs w:val="20"/>
              </w:rPr>
              <w:t xml:space="preserve">, </w:t>
            </w:r>
            <w:r w:rsidR="00CB6C75">
              <w:rPr>
                <w:kern w:val="0"/>
                <w:sz w:val="20"/>
                <w:szCs w:val="20"/>
              </w:rPr>
              <w:t>Dongying</w:t>
            </w:r>
            <w:r w:rsidR="00CB6C75">
              <w:rPr>
                <w:kern w:val="0"/>
                <w:sz w:val="20"/>
                <w:szCs w:val="20"/>
              </w:rPr>
              <w:t>, China</w:t>
            </w:r>
          </w:p>
        </w:tc>
      </w:tr>
      <w:tr w:rsidR="00226B89" w14:paraId="3D150870" w14:textId="77777777" w:rsidTr="00226B89">
        <w:trPr>
          <w:trHeight w:val="3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F55D" w14:textId="0F726219" w:rsidR="00226B89" w:rsidRDefault="00226B89" w:rsidP="00226B8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BB30" w14:textId="106DAE3A" w:rsidR="00226B89" w:rsidRPr="004B3B2F" w:rsidRDefault="00226B89" w:rsidP="00226B89">
            <w:pPr>
              <w:jc w:val="left"/>
              <w:rPr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The First Hospital of Jilin University</w:t>
            </w:r>
            <w:r w:rsidR="00CB6C75">
              <w:rPr>
                <w:kern w:val="0"/>
                <w:sz w:val="20"/>
                <w:szCs w:val="20"/>
              </w:rPr>
              <w:t xml:space="preserve">, </w:t>
            </w:r>
            <w:r w:rsidR="00CB6C75">
              <w:rPr>
                <w:kern w:val="0"/>
                <w:sz w:val="20"/>
                <w:szCs w:val="20"/>
              </w:rPr>
              <w:t>Changchun</w:t>
            </w:r>
            <w:r w:rsidR="00CB6C75">
              <w:rPr>
                <w:kern w:val="0"/>
                <w:sz w:val="20"/>
                <w:szCs w:val="20"/>
              </w:rPr>
              <w:t>, China</w:t>
            </w:r>
          </w:p>
        </w:tc>
      </w:tr>
      <w:tr w:rsidR="00226B89" w14:paraId="76F9CD75" w14:textId="77777777" w:rsidTr="00226B89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8F05" w14:textId="10DA9962" w:rsidR="00226B89" w:rsidRDefault="00226B89" w:rsidP="00226B8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A6F4" w14:textId="47952A2D" w:rsidR="00226B89" w:rsidRPr="004B3B2F" w:rsidRDefault="00226B89" w:rsidP="00226B89">
            <w:pPr>
              <w:jc w:val="left"/>
              <w:rPr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Dalian Municipal</w:t>
            </w:r>
            <w:r>
              <w:rPr>
                <w:kern w:val="0"/>
                <w:sz w:val="20"/>
                <w:szCs w:val="20"/>
              </w:rPr>
              <w:t xml:space="preserve"> Central Hospital</w:t>
            </w:r>
            <w:r w:rsidR="00CB6C75">
              <w:rPr>
                <w:kern w:val="0"/>
                <w:sz w:val="20"/>
                <w:szCs w:val="20"/>
              </w:rPr>
              <w:t xml:space="preserve">, </w:t>
            </w:r>
            <w:r w:rsidR="00CB6C75">
              <w:rPr>
                <w:kern w:val="0"/>
                <w:sz w:val="20"/>
                <w:szCs w:val="20"/>
              </w:rPr>
              <w:t>Dalian</w:t>
            </w:r>
            <w:r w:rsidR="00CB6C75">
              <w:rPr>
                <w:kern w:val="0"/>
                <w:sz w:val="20"/>
                <w:szCs w:val="20"/>
              </w:rPr>
              <w:t>, China</w:t>
            </w:r>
          </w:p>
        </w:tc>
      </w:tr>
      <w:tr w:rsidR="00226B89" w14:paraId="2E0C6685" w14:textId="77777777" w:rsidTr="00226B89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F424" w14:textId="497172C4" w:rsidR="00226B89" w:rsidRDefault="00226B89" w:rsidP="00226B8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05FC" w14:textId="34EF3F0E" w:rsidR="00226B89" w:rsidRPr="004B3B2F" w:rsidRDefault="00226B89" w:rsidP="00226B89">
            <w:pPr>
              <w:jc w:val="left"/>
              <w:rPr>
                <w:kern w:val="0"/>
                <w:sz w:val="20"/>
                <w:szCs w:val="20"/>
                <w:highlight w:val="yellow"/>
              </w:rPr>
            </w:pPr>
            <w:r>
              <w:rPr>
                <w:kern w:val="0"/>
                <w:sz w:val="20"/>
                <w:szCs w:val="20"/>
              </w:rPr>
              <w:t xml:space="preserve">Anshan Changda </w:t>
            </w:r>
            <w:r>
              <w:rPr>
                <w:rFonts w:hint="eastAsia"/>
                <w:kern w:val="0"/>
                <w:sz w:val="20"/>
                <w:szCs w:val="20"/>
              </w:rPr>
              <w:t>Hospital</w:t>
            </w:r>
            <w:r w:rsidR="00CB6C75">
              <w:rPr>
                <w:kern w:val="0"/>
                <w:sz w:val="20"/>
                <w:szCs w:val="20"/>
              </w:rPr>
              <w:t xml:space="preserve">, </w:t>
            </w:r>
            <w:r w:rsidR="00CB6C75">
              <w:rPr>
                <w:kern w:val="0"/>
                <w:sz w:val="20"/>
                <w:szCs w:val="20"/>
              </w:rPr>
              <w:t>Anshan</w:t>
            </w:r>
            <w:r w:rsidR="00CB6C75">
              <w:rPr>
                <w:kern w:val="0"/>
                <w:sz w:val="20"/>
                <w:szCs w:val="20"/>
              </w:rPr>
              <w:t>, China</w:t>
            </w:r>
          </w:p>
        </w:tc>
      </w:tr>
      <w:tr w:rsidR="00226B89" w14:paraId="37F4D63E" w14:textId="77777777" w:rsidTr="00226B89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CB38" w14:textId="37F7E495" w:rsidR="00226B89" w:rsidRDefault="00226B89" w:rsidP="00226B8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116" w14:textId="1649744C" w:rsidR="00226B89" w:rsidRPr="004B3B2F" w:rsidRDefault="00676A22" w:rsidP="00226B89">
            <w:pPr>
              <w:jc w:val="left"/>
              <w:rPr>
                <w:kern w:val="0"/>
                <w:sz w:val="20"/>
                <w:szCs w:val="20"/>
                <w:highlight w:val="yellow"/>
              </w:rPr>
            </w:pPr>
            <w:r w:rsidRPr="00676A22">
              <w:rPr>
                <w:kern w:val="0"/>
                <w:sz w:val="20"/>
                <w:szCs w:val="20"/>
              </w:rPr>
              <w:t>Liaocheng Brain Hospital, Liaocheng, China</w:t>
            </w:r>
          </w:p>
        </w:tc>
      </w:tr>
      <w:tr w:rsidR="00226B89" w14:paraId="06A66FB3" w14:textId="77777777" w:rsidTr="00226B89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ECC7" w14:textId="3E5E72A2" w:rsidR="00226B89" w:rsidRDefault="00226B89" w:rsidP="00226B8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697C" w14:textId="177AD733" w:rsidR="00226B89" w:rsidRPr="004B3B2F" w:rsidRDefault="00676A22" w:rsidP="00226B89">
            <w:pPr>
              <w:jc w:val="left"/>
              <w:rPr>
                <w:kern w:val="0"/>
                <w:sz w:val="20"/>
                <w:szCs w:val="20"/>
                <w:highlight w:val="yellow"/>
              </w:rPr>
            </w:pPr>
            <w:r>
              <w:rPr>
                <w:kern w:val="0"/>
                <w:sz w:val="20"/>
                <w:szCs w:val="20"/>
              </w:rPr>
              <w:t>Yingkou Central Hospital</w:t>
            </w:r>
            <w:r w:rsidR="00CB6C75">
              <w:rPr>
                <w:kern w:val="0"/>
                <w:sz w:val="20"/>
                <w:szCs w:val="20"/>
              </w:rPr>
              <w:t xml:space="preserve">, </w:t>
            </w:r>
            <w:r>
              <w:rPr>
                <w:kern w:val="0"/>
                <w:sz w:val="20"/>
                <w:szCs w:val="20"/>
              </w:rPr>
              <w:t>Yingkou</w:t>
            </w:r>
            <w:r w:rsidR="00CB6C75">
              <w:rPr>
                <w:kern w:val="0"/>
                <w:sz w:val="20"/>
                <w:szCs w:val="20"/>
              </w:rPr>
              <w:t>, China</w:t>
            </w:r>
          </w:p>
        </w:tc>
      </w:tr>
      <w:tr w:rsidR="00226B89" w14:paraId="6A152518" w14:textId="77777777" w:rsidTr="00226B89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B9A" w14:textId="37AD5CE4" w:rsidR="00226B89" w:rsidRDefault="00226B89" w:rsidP="00226B8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77EA" w14:textId="0C7A4B0F" w:rsidR="00226B89" w:rsidRPr="004B3B2F" w:rsidRDefault="00226B89" w:rsidP="00226B89">
            <w:pPr>
              <w:jc w:val="left"/>
              <w:rPr>
                <w:kern w:val="0"/>
                <w:sz w:val="20"/>
                <w:szCs w:val="20"/>
                <w:highlight w:val="yellow"/>
              </w:rPr>
            </w:pPr>
            <w:r w:rsidRPr="00226B89">
              <w:rPr>
                <w:kern w:val="0"/>
                <w:sz w:val="20"/>
                <w:szCs w:val="20"/>
              </w:rPr>
              <w:t xml:space="preserve">The </w:t>
            </w:r>
            <w:r>
              <w:rPr>
                <w:kern w:val="0"/>
                <w:sz w:val="20"/>
                <w:szCs w:val="20"/>
              </w:rPr>
              <w:t>First</w:t>
            </w:r>
            <w:r w:rsidRPr="00226B89">
              <w:rPr>
                <w:kern w:val="0"/>
                <w:sz w:val="20"/>
                <w:szCs w:val="20"/>
              </w:rPr>
              <w:t xml:space="preserve"> Affiliated Hospital of Harbin Medical University</w:t>
            </w:r>
            <w:r w:rsidR="00CB6C75">
              <w:rPr>
                <w:kern w:val="0"/>
                <w:sz w:val="20"/>
                <w:szCs w:val="20"/>
              </w:rPr>
              <w:t xml:space="preserve">, </w:t>
            </w:r>
            <w:r w:rsidR="00676A22">
              <w:rPr>
                <w:kern w:val="0"/>
                <w:sz w:val="20"/>
                <w:szCs w:val="20"/>
              </w:rPr>
              <w:t>Harbin</w:t>
            </w:r>
            <w:r w:rsidR="00CB6C75">
              <w:rPr>
                <w:kern w:val="0"/>
                <w:sz w:val="20"/>
                <w:szCs w:val="20"/>
              </w:rPr>
              <w:t>, China</w:t>
            </w:r>
          </w:p>
        </w:tc>
      </w:tr>
      <w:tr w:rsidR="00226B89" w14:paraId="2B085ED0" w14:textId="77777777" w:rsidTr="00226B89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08CC" w14:textId="4DD0A24F" w:rsidR="00226B89" w:rsidRPr="00492A14" w:rsidRDefault="00226B89" w:rsidP="00226B89">
            <w:pPr>
              <w:rPr>
                <w:kern w:val="0"/>
                <w:sz w:val="20"/>
                <w:szCs w:val="20"/>
              </w:rPr>
            </w:pPr>
            <w:r w:rsidRPr="00492A14">
              <w:rPr>
                <w:rFonts w:hint="eastAsia"/>
                <w:kern w:val="0"/>
                <w:sz w:val="20"/>
                <w:szCs w:val="20"/>
              </w:rPr>
              <w:t>1</w:t>
            </w:r>
            <w:r w:rsidRPr="00492A14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5658" w14:textId="2C46B227" w:rsidR="00226B89" w:rsidRPr="00492A14" w:rsidRDefault="00226B89" w:rsidP="00226B89">
            <w:pPr>
              <w:jc w:val="left"/>
              <w:rPr>
                <w:kern w:val="0"/>
                <w:sz w:val="20"/>
                <w:szCs w:val="20"/>
              </w:rPr>
            </w:pPr>
            <w:r w:rsidRPr="00492A14">
              <w:rPr>
                <w:kern w:val="0"/>
                <w:sz w:val="20"/>
                <w:szCs w:val="20"/>
              </w:rPr>
              <w:t>Mianyan</w:t>
            </w:r>
            <w:r w:rsidRPr="00492A14">
              <w:rPr>
                <w:rFonts w:hint="eastAsia"/>
                <w:kern w:val="0"/>
                <w:sz w:val="20"/>
                <w:szCs w:val="20"/>
              </w:rPr>
              <w:t xml:space="preserve">g </w:t>
            </w:r>
            <w:r w:rsidR="00CB6C75" w:rsidRPr="00492A14">
              <w:rPr>
                <w:kern w:val="0"/>
                <w:sz w:val="20"/>
                <w:szCs w:val="20"/>
              </w:rPr>
              <w:t>Central</w:t>
            </w:r>
            <w:r w:rsidRPr="00492A14">
              <w:rPr>
                <w:rFonts w:hint="eastAsia"/>
                <w:kern w:val="0"/>
                <w:sz w:val="20"/>
                <w:szCs w:val="20"/>
              </w:rPr>
              <w:t xml:space="preserve"> Hospital</w:t>
            </w:r>
            <w:r w:rsidR="00CB6C75" w:rsidRPr="00492A14">
              <w:rPr>
                <w:kern w:val="0"/>
                <w:sz w:val="20"/>
                <w:szCs w:val="20"/>
              </w:rPr>
              <w:t xml:space="preserve">, </w:t>
            </w:r>
            <w:r w:rsidR="00CB6C75" w:rsidRPr="00492A14">
              <w:rPr>
                <w:kern w:val="0"/>
                <w:sz w:val="20"/>
                <w:szCs w:val="20"/>
              </w:rPr>
              <w:t>Mianyang</w:t>
            </w:r>
            <w:r w:rsidR="00CB6C75" w:rsidRPr="00492A14">
              <w:rPr>
                <w:kern w:val="0"/>
                <w:sz w:val="20"/>
                <w:szCs w:val="20"/>
              </w:rPr>
              <w:t>, China</w:t>
            </w:r>
          </w:p>
        </w:tc>
      </w:tr>
      <w:tr w:rsidR="00226B89" w14:paraId="7D9188E4" w14:textId="77777777" w:rsidTr="00226B89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1A2A" w14:textId="1E09C622" w:rsidR="00226B89" w:rsidRPr="00492A14" w:rsidRDefault="00226B89" w:rsidP="00226B89">
            <w:pPr>
              <w:rPr>
                <w:kern w:val="0"/>
                <w:sz w:val="20"/>
                <w:szCs w:val="20"/>
              </w:rPr>
            </w:pPr>
            <w:r w:rsidRPr="00492A14">
              <w:rPr>
                <w:rFonts w:hint="eastAsia"/>
                <w:kern w:val="0"/>
                <w:sz w:val="20"/>
                <w:szCs w:val="20"/>
              </w:rPr>
              <w:t>1</w:t>
            </w:r>
            <w:r w:rsidRPr="00492A14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BDD6" w14:textId="2AFBB2FD" w:rsidR="00226B89" w:rsidRPr="00492A14" w:rsidRDefault="00226B89" w:rsidP="00226B89">
            <w:pPr>
              <w:jc w:val="left"/>
              <w:rPr>
                <w:kern w:val="0"/>
                <w:sz w:val="20"/>
                <w:szCs w:val="20"/>
              </w:rPr>
            </w:pPr>
            <w:r w:rsidRPr="00492A14">
              <w:rPr>
                <w:kern w:val="0"/>
                <w:sz w:val="20"/>
                <w:szCs w:val="20"/>
              </w:rPr>
              <w:t>Tiemei General Hospital of Liaoning Health Industry Group</w:t>
            </w:r>
            <w:r w:rsidR="00CB6C75" w:rsidRPr="00492A14">
              <w:rPr>
                <w:kern w:val="0"/>
                <w:sz w:val="20"/>
                <w:szCs w:val="20"/>
              </w:rPr>
              <w:t xml:space="preserve">, </w:t>
            </w:r>
            <w:r w:rsidR="00676A22" w:rsidRPr="00492A14">
              <w:rPr>
                <w:kern w:val="0"/>
                <w:sz w:val="20"/>
                <w:szCs w:val="20"/>
              </w:rPr>
              <w:t>Diaobingshan</w:t>
            </w:r>
            <w:r w:rsidR="00CB6C75" w:rsidRPr="00492A14">
              <w:rPr>
                <w:kern w:val="0"/>
                <w:sz w:val="20"/>
                <w:szCs w:val="20"/>
              </w:rPr>
              <w:t>, China</w:t>
            </w:r>
          </w:p>
        </w:tc>
      </w:tr>
      <w:tr w:rsidR="00226B89" w14:paraId="766D6A9E" w14:textId="77777777" w:rsidTr="00226B89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7DFA" w14:textId="1B9FCBB1" w:rsidR="00226B89" w:rsidRPr="00492A14" w:rsidRDefault="00226B89" w:rsidP="00226B89">
            <w:pPr>
              <w:rPr>
                <w:kern w:val="0"/>
                <w:sz w:val="20"/>
                <w:szCs w:val="20"/>
              </w:rPr>
            </w:pPr>
            <w:r w:rsidRPr="00492A14">
              <w:rPr>
                <w:rFonts w:hint="eastAsia"/>
                <w:kern w:val="0"/>
                <w:sz w:val="20"/>
                <w:szCs w:val="20"/>
              </w:rPr>
              <w:t>1</w:t>
            </w:r>
            <w:r w:rsidRPr="00492A14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B011" w14:textId="6AF24250" w:rsidR="00226B89" w:rsidRPr="00492A14" w:rsidRDefault="00676A22" w:rsidP="00226B89">
            <w:pPr>
              <w:jc w:val="left"/>
              <w:rPr>
                <w:kern w:val="0"/>
                <w:sz w:val="20"/>
                <w:szCs w:val="20"/>
              </w:rPr>
            </w:pPr>
            <w:r w:rsidRPr="00492A14">
              <w:rPr>
                <w:rFonts w:hint="eastAsia"/>
                <w:kern w:val="0"/>
                <w:sz w:val="20"/>
                <w:szCs w:val="20"/>
              </w:rPr>
              <w:t>T</w:t>
            </w:r>
            <w:r w:rsidRPr="00492A14">
              <w:rPr>
                <w:kern w:val="0"/>
                <w:sz w:val="20"/>
                <w:szCs w:val="20"/>
              </w:rPr>
              <w:t>ongliao City Hospital, Tongliao, China</w:t>
            </w:r>
          </w:p>
        </w:tc>
      </w:tr>
      <w:tr w:rsidR="00226B89" w14:paraId="0E58E518" w14:textId="77777777" w:rsidTr="00226B89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25B5" w14:textId="692A3C7B" w:rsidR="00226B89" w:rsidRPr="00492A14" w:rsidRDefault="00226B89" w:rsidP="00226B89">
            <w:pPr>
              <w:rPr>
                <w:kern w:val="0"/>
                <w:sz w:val="20"/>
                <w:szCs w:val="20"/>
              </w:rPr>
            </w:pPr>
            <w:r w:rsidRPr="00492A14">
              <w:rPr>
                <w:rFonts w:hint="eastAsia"/>
                <w:kern w:val="0"/>
                <w:sz w:val="20"/>
                <w:szCs w:val="20"/>
              </w:rPr>
              <w:t>1</w:t>
            </w:r>
            <w:r w:rsidRPr="00492A14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89C3" w14:textId="44E11963" w:rsidR="00226B89" w:rsidRPr="00492A14" w:rsidRDefault="0016031B" w:rsidP="00226B89">
            <w:pPr>
              <w:jc w:val="left"/>
              <w:rPr>
                <w:kern w:val="0"/>
                <w:sz w:val="20"/>
                <w:szCs w:val="20"/>
              </w:rPr>
            </w:pPr>
            <w:r w:rsidRPr="00492A14">
              <w:rPr>
                <w:kern w:val="0"/>
                <w:sz w:val="20"/>
                <w:szCs w:val="20"/>
              </w:rPr>
              <w:t>Nanyang</w:t>
            </w:r>
            <w:r w:rsidRPr="00492A14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226B89" w:rsidRPr="00492A14">
              <w:rPr>
                <w:rFonts w:hint="eastAsia"/>
                <w:kern w:val="0"/>
                <w:sz w:val="20"/>
                <w:szCs w:val="20"/>
              </w:rPr>
              <w:t>C</w:t>
            </w:r>
            <w:r w:rsidR="00226B89" w:rsidRPr="00492A14">
              <w:rPr>
                <w:kern w:val="0"/>
                <w:sz w:val="20"/>
                <w:szCs w:val="20"/>
              </w:rPr>
              <w:t>entral Hospital</w:t>
            </w:r>
            <w:r w:rsidR="00CB6C75" w:rsidRPr="00492A14">
              <w:rPr>
                <w:kern w:val="0"/>
                <w:sz w:val="20"/>
                <w:szCs w:val="20"/>
              </w:rPr>
              <w:t xml:space="preserve">, </w:t>
            </w:r>
            <w:r w:rsidR="00676A22" w:rsidRPr="00492A14">
              <w:rPr>
                <w:kern w:val="0"/>
                <w:sz w:val="20"/>
                <w:szCs w:val="20"/>
              </w:rPr>
              <w:t>Nanyang</w:t>
            </w:r>
            <w:r w:rsidR="00CB6C75" w:rsidRPr="00492A14">
              <w:rPr>
                <w:kern w:val="0"/>
                <w:sz w:val="20"/>
                <w:szCs w:val="20"/>
              </w:rPr>
              <w:t>, China</w:t>
            </w:r>
          </w:p>
        </w:tc>
      </w:tr>
      <w:tr w:rsidR="00226B89" w14:paraId="716A030F" w14:textId="77777777" w:rsidTr="00226B89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1CB0" w14:textId="1B0FDE0B" w:rsidR="00226B89" w:rsidRPr="00492A14" w:rsidRDefault="00226B89" w:rsidP="00226B89">
            <w:pPr>
              <w:rPr>
                <w:rFonts w:hint="eastAsia"/>
                <w:kern w:val="0"/>
                <w:sz w:val="20"/>
                <w:szCs w:val="20"/>
              </w:rPr>
            </w:pPr>
            <w:r w:rsidRPr="00492A14">
              <w:rPr>
                <w:rFonts w:hint="eastAsia"/>
                <w:kern w:val="0"/>
                <w:sz w:val="20"/>
                <w:szCs w:val="20"/>
              </w:rPr>
              <w:t>1</w:t>
            </w:r>
            <w:r w:rsidRPr="00492A14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5D9B" w14:textId="706C85A2" w:rsidR="00226B89" w:rsidRPr="00492A14" w:rsidRDefault="00226B89" w:rsidP="00226B89">
            <w:pPr>
              <w:jc w:val="left"/>
              <w:rPr>
                <w:kern w:val="0"/>
                <w:sz w:val="20"/>
                <w:szCs w:val="20"/>
              </w:rPr>
            </w:pPr>
            <w:r w:rsidRPr="00492A14">
              <w:rPr>
                <w:kern w:val="0"/>
                <w:sz w:val="20"/>
                <w:szCs w:val="20"/>
              </w:rPr>
              <w:t>Tianjin Huanhu Hospital</w:t>
            </w:r>
            <w:r w:rsidR="00CB6C75" w:rsidRPr="00492A14">
              <w:rPr>
                <w:kern w:val="0"/>
                <w:sz w:val="20"/>
                <w:szCs w:val="20"/>
              </w:rPr>
              <w:t xml:space="preserve">, </w:t>
            </w:r>
            <w:r w:rsidR="00676A22" w:rsidRPr="00492A14">
              <w:rPr>
                <w:kern w:val="0"/>
                <w:sz w:val="20"/>
                <w:szCs w:val="20"/>
              </w:rPr>
              <w:t>Tianjin</w:t>
            </w:r>
            <w:r w:rsidR="00CB6C75" w:rsidRPr="00492A14">
              <w:rPr>
                <w:kern w:val="0"/>
                <w:sz w:val="20"/>
                <w:szCs w:val="20"/>
              </w:rPr>
              <w:t>, China</w:t>
            </w:r>
          </w:p>
        </w:tc>
      </w:tr>
      <w:tr w:rsidR="00226B89" w14:paraId="34A6FF6B" w14:textId="77777777" w:rsidTr="00226B89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0DB4" w14:textId="2A1A3FCC" w:rsidR="00226B89" w:rsidRPr="00492A14" w:rsidRDefault="00226B89" w:rsidP="00226B89">
            <w:pPr>
              <w:rPr>
                <w:rFonts w:hint="eastAsia"/>
                <w:kern w:val="0"/>
                <w:sz w:val="20"/>
                <w:szCs w:val="20"/>
              </w:rPr>
            </w:pPr>
            <w:r w:rsidRPr="00492A14">
              <w:rPr>
                <w:rFonts w:hint="eastAsia"/>
                <w:kern w:val="0"/>
                <w:sz w:val="20"/>
                <w:szCs w:val="20"/>
              </w:rPr>
              <w:t>2</w:t>
            </w:r>
            <w:r w:rsidRPr="00492A14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8F87" w14:textId="499C42E3" w:rsidR="00226B89" w:rsidRPr="00492A14" w:rsidRDefault="00922CDF" w:rsidP="00226B89">
            <w:pPr>
              <w:jc w:val="left"/>
              <w:rPr>
                <w:kern w:val="0"/>
                <w:sz w:val="20"/>
                <w:szCs w:val="20"/>
              </w:rPr>
            </w:pPr>
            <w:r w:rsidRPr="00492A14">
              <w:rPr>
                <w:kern w:val="0"/>
                <w:sz w:val="20"/>
                <w:szCs w:val="20"/>
              </w:rPr>
              <w:t>The First Affiliated Hospital of Dalian Medical University, Dalian, China</w:t>
            </w:r>
          </w:p>
        </w:tc>
      </w:tr>
      <w:tr w:rsidR="00226B89" w14:paraId="0E40B0F5" w14:textId="77777777" w:rsidTr="00226B89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8C19" w14:textId="57B34318" w:rsidR="00226B89" w:rsidRPr="00492A14" w:rsidRDefault="00226B89" w:rsidP="00226B89">
            <w:pPr>
              <w:rPr>
                <w:rFonts w:hint="eastAsia"/>
                <w:kern w:val="0"/>
                <w:sz w:val="20"/>
                <w:szCs w:val="20"/>
              </w:rPr>
            </w:pPr>
            <w:r w:rsidRPr="00492A14">
              <w:rPr>
                <w:rFonts w:hint="eastAsia"/>
                <w:kern w:val="0"/>
                <w:sz w:val="20"/>
                <w:szCs w:val="20"/>
              </w:rPr>
              <w:t>2</w:t>
            </w:r>
            <w:r w:rsidRPr="00492A14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9B83" w14:textId="76041D2E" w:rsidR="00226B89" w:rsidRPr="00492A14" w:rsidRDefault="00CB6C75" w:rsidP="00226B89">
            <w:pPr>
              <w:jc w:val="left"/>
              <w:rPr>
                <w:kern w:val="0"/>
                <w:sz w:val="20"/>
                <w:szCs w:val="20"/>
              </w:rPr>
            </w:pPr>
            <w:r w:rsidRPr="00492A14">
              <w:rPr>
                <w:rFonts w:hint="eastAsia"/>
                <w:kern w:val="0"/>
                <w:sz w:val="20"/>
                <w:szCs w:val="20"/>
              </w:rPr>
              <w:t>Fu</w:t>
            </w:r>
            <w:r w:rsidRPr="00492A14">
              <w:rPr>
                <w:kern w:val="0"/>
                <w:sz w:val="20"/>
                <w:szCs w:val="20"/>
              </w:rPr>
              <w:t>xin Second Hospital, Fuxin, China</w:t>
            </w:r>
          </w:p>
        </w:tc>
      </w:tr>
      <w:tr w:rsidR="00226B89" w14:paraId="5C9FD6FE" w14:textId="77777777" w:rsidTr="00226B89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5B9A" w14:textId="1124914C" w:rsidR="00226B89" w:rsidRPr="00492A14" w:rsidRDefault="00226B89" w:rsidP="00226B89">
            <w:pPr>
              <w:rPr>
                <w:rFonts w:hint="eastAsia"/>
                <w:kern w:val="0"/>
                <w:sz w:val="20"/>
                <w:szCs w:val="20"/>
              </w:rPr>
            </w:pPr>
            <w:r w:rsidRPr="00492A14">
              <w:rPr>
                <w:rFonts w:hint="eastAsia"/>
                <w:kern w:val="0"/>
                <w:sz w:val="20"/>
                <w:szCs w:val="20"/>
              </w:rPr>
              <w:t>2</w:t>
            </w:r>
            <w:r w:rsidRPr="00492A1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1BEC" w14:textId="628EF2B4" w:rsidR="00226B89" w:rsidRPr="00492A14" w:rsidRDefault="00CB6C75" w:rsidP="00226B89">
            <w:pPr>
              <w:jc w:val="left"/>
              <w:rPr>
                <w:kern w:val="0"/>
                <w:sz w:val="20"/>
                <w:szCs w:val="20"/>
              </w:rPr>
            </w:pPr>
            <w:r w:rsidRPr="00492A14">
              <w:rPr>
                <w:rFonts w:hint="eastAsia"/>
                <w:kern w:val="0"/>
                <w:sz w:val="20"/>
                <w:szCs w:val="20"/>
              </w:rPr>
              <w:t>J</w:t>
            </w:r>
            <w:r w:rsidRPr="00492A14">
              <w:rPr>
                <w:kern w:val="0"/>
                <w:sz w:val="20"/>
                <w:szCs w:val="20"/>
              </w:rPr>
              <w:t>iamusi Central Hospital, Jiamusi, China</w:t>
            </w:r>
          </w:p>
        </w:tc>
      </w:tr>
      <w:tr w:rsidR="00226B89" w14:paraId="3427BD28" w14:textId="77777777" w:rsidTr="00226B89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43DD" w14:textId="2CF42F86" w:rsidR="00226B89" w:rsidRPr="00492A14" w:rsidRDefault="00226B89" w:rsidP="00226B89">
            <w:pPr>
              <w:rPr>
                <w:rFonts w:hint="eastAsia"/>
                <w:kern w:val="0"/>
                <w:sz w:val="20"/>
                <w:szCs w:val="20"/>
              </w:rPr>
            </w:pPr>
            <w:r w:rsidRPr="00492A14">
              <w:rPr>
                <w:rFonts w:hint="eastAsia"/>
                <w:kern w:val="0"/>
                <w:sz w:val="20"/>
                <w:szCs w:val="20"/>
              </w:rPr>
              <w:t>2</w:t>
            </w:r>
            <w:r w:rsidRPr="00492A1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5A37" w14:textId="523AF1CD" w:rsidR="00226B89" w:rsidRPr="00492A14" w:rsidRDefault="00CB6C75" w:rsidP="00226B89">
            <w:pPr>
              <w:jc w:val="left"/>
              <w:rPr>
                <w:kern w:val="0"/>
                <w:sz w:val="20"/>
                <w:szCs w:val="20"/>
              </w:rPr>
            </w:pPr>
            <w:r w:rsidRPr="00492A14">
              <w:rPr>
                <w:rFonts w:hint="eastAsia"/>
                <w:kern w:val="0"/>
                <w:sz w:val="20"/>
                <w:szCs w:val="20"/>
              </w:rPr>
              <w:t>D</w:t>
            </w:r>
            <w:r w:rsidRPr="00492A14">
              <w:rPr>
                <w:kern w:val="0"/>
                <w:sz w:val="20"/>
                <w:szCs w:val="20"/>
              </w:rPr>
              <w:t>andong Central Hospital, Dandong, China</w:t>
            </w:r>
          </w:p>
        </w:tc>
      </w:tr>
      <w:tr w:rsidR="00226B89" w14:paraId="73554A6E" w14:textId="77777777" w:rsidTr="00226B89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84D0" w14:textId="7AB4F58F" w:rsidR="00226B89" w:rsidRDefault="00226B89" w:rsidP="00226B89"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253D" w14:textId="3A9991EC" w:rsidR="00226B89" w:rsidRDefault="00CB6C75" w:rsidP="00226B89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Yantai </w:t>
            </w:r>
            <w:r>
              <w:rPr>
                <w:rFonts w:hint="eastAsia"/>
                <w:kern w:val="0"/>
                <w:sz w:val="20"/>
                <w:szCs w:val="20"/>
              </w:rPr>
              <w:t>Y</w:t>
            </w:r>
            <w:r>
              <w:rPr>
                <w:kern w:val="0"/>
                <w:sz w:val="20"/>
                <w:szCs w:val="20"/>
              </w:rPr>
              <w:t>uhuangding Hospital, Yantai, China</w:t>
            </w:r>
          </w:p>
        </w:tc>
      </w:tr>
      <w:tr w:rsidR="00226B89" w14:paraId="091D4365" w14:textId="77777777" w:rsidTr="00226B89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63C9" w14:textId="4B68A4BF" w:rsidR="00226B89" w:rsidRDefault="00226B89" w:rsidP="00226B89"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D962" w14:textId="2C91B9D8" w:rsidR="00226B89" w:rsidRDefault="00CB6C75" w:rsidP="00226B89">
            <w:pPr>
              <w:jc w:val="left"/>
              <w:rPr>
                <w:kern w:val="0"/>
                <w:sz w:val="20"/>
                <w:szCs w:val="20"/>
              </w:rPr>
            </w:pPr>
            <w:r w:rsidRPr="00CB6C75">
              <w:rPr>
                <w:kern w:val="0"/>
                <w:sz w:val="20"/>
                <w:szCs w:val="20"/>
              </w:rPr>
              <w:t xml:space="preserve">The </w:t>
            </w:r>
            <w:r>
              <w:rPr>
                <w:kern w:val="0"/>
                <w:sz w:val="20"/>
                <w:szCs w:val="20"/>
              </w:rPr>
              <w:t>Second</w:t>
            </w:r>
            <w:r w:rsidRPr="00CB6C75">
              <w:rPr>
                <w:kern w:val="0"/>
                <w:sz w:val="20"/>
                <w:szCs w:val="20"/>
              </w:rPr>
              <w:t xml:space="preserve"> Affiliated Hospital of </w:t>
            </w:r>
            <w:r>
              <w:rPr>
                <w:kern w:val="0"/>
                <w:sz w:val="20"/>
                <w:szCs w:val="20"/>
              </w:rPr>
              <w:t>Lanzhou</w:t>
            </w:r>
            <w:r w:rsidRPr="00CB6C75">
              <w:rPr>
                <w:kern w:val="0"/>
                <w:sz w:val="20"/>
                <w:szCs w:val="20"/>
              </w:rPr>
              <w:t xml:space="preserve"> University, </w:t>
            </w:r>
            <w:r>
              <w:rPr>
                <w:kern w:val="0"/>
                <w:sz w:val="20"/>
                <w:szCs w:val="20"/>
              </w:rPr>
              <w:t>Lanzhou</w:t>
            </w:r>
            <w:r w:rsidRPr="00CB6C75">
              <w:rPr>
                <w:kern w:val="0"/>
                <w:sz w:val="20"/>
                <w:szCs w:val="20"/>
              </w:rPr>
              <w:t>, China</w:t>
            </w:r>
          </w:p>
        </w:tc>
      </w:tr>
      <w:tr w:rsidR="00226B89" w14:paraId="720E429B" w14:textId="77777777" w:rsidTr="00226B89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3569" w14:textId="74D1CACC" w:rsidR="00226B89" w:rsidRDefault="00226B89" w:rsidP="00226B89"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CE11" w14:textId="7AE1EEA7" w:rsidR="00226B89" w:rsidRDefault="00CB6C75" w:rsidP="00226B89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G</w:t>
            </w:r>
            <w:r>
              <w:rPr>
                <w:kern w:val="0"/>
                <w:sz w:val="20"/>
                <w:szCs w:val="20"/>
              </w:rPr>
              <w:t>ansu Province Central Hospital, Lanzhou, China</w:t>
            </w:r>
          </w:p>
        </w:tc>
      </w:tr>
      <w:tr w:rsidR="00226B89" w14:paraId="211414F5" w14:textId="77777777" w:rsidTr="00226B89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D943" w14:textId="41F6D84C" w:rsidR="00226B89" w:rsidRDefault="00226B89" w:rsidP="00226B89"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C637" w14:textId="7755A3AF" w:rsidR="00226B89" w:rsidRDefault="00CB6C75" w:rsidP="00226B89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</w:t>
            </w:r>
            <w:r>
              <w:rPr>
                <w:kern w:val="0"/>
                <w:sz w:val="20"/>
                <w:szCs w:val="20"/>
              </w:rPr>
              <w:t>iaoyang Second Hospital, Liaoyang, China</w:t>
            </w:r>
          </w:p>
        </w:tc>
      </w:tr>
      <w:tr w:rsidR="00226B89" w14:paraId="4CB11B8D" w14:textId="77777777" w:rsidTr="00226B89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C0EA" w14:textId="3A000872" w:rsidR="00226B89" w:rsidRDefault="00226B89" w:rsidP="00226B89"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968B" w14:textId="2F08B467" w:rsidR="00226B89" w:rsidRDefault="00CB6C75" w:rsidP="00226B89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B</w:t>
            </w:r>
            <w:r>
              <w:rPr>
                <w:kern w:val="0"/>
                <w:sz w:val="20"/>
                <w:szCs w:val="20"/>
              </w:rPr>
              <w:t>enxi Central Hospital, Benxi, China</w:t>
            </w:r>
          </w:p>
        </w:tc>
      </w:tr>
      <w:tr w:rsidR="00226B89" w14:paraId="70621BDC" w14:textId="77777777" w:rsidTr="00226B89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CDE2" w14:textId="6BF4A616" w:rsidR="00226B89" w:rsidRDefault="00226B89" w:rsidP="00226B89"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32E4" w14:textId="59729EA8" w:rsidR="00226B89" w:rsidRDefault="005C7FCD" w:rsidP="00226B89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Linfen Central Hospital, Linfen</w:t>
            </w:r>
            <w:r w:rsidR="00676A22" w:rsidRPr="00676A22">
              <w:rPr>
                <w:kern w:val="0"/>
                <w:sz w:val="20"/>
                <w:szCs w:val="20"/>
              </w:rPr>
              <w:t>, China</w:t>
            </w:r>
          </w:p>
        </w:tc>
      </w:tr>
      <w:tr w:rsidR="00226B89" w14:paraId="7BAEF9FD" w14:textId="77777777" w:rsidTr="00226B89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A840" w14:textId="1767DC6D" w:rsidR="00226B89" w:rsidRDefault="00226B89" w:rsidP="00226B89"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9DA8" w14:textId="18339F16" w:rsidR="00226B89" w:rsidRDefault="00676A22" w:rsidP="00226B89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Nanshi Hospital of Nanyang</w:t>
            </w:r>
            <w:r>
              <w:rPr>
                <w:kern w:val="0"/>
                <w:sz w:val="20"/>
                <w:szCs w:val="20"/>
              </w:rPr>
              <w:t>, Nanyang, China</w:t>
            </w:r>
          </w:p>
        </w:tc>
      </w:tr>
      <w:bookmarkEnd w:id="0"/>
    </w:tbl>
    <w:p w14:paraId="035988BD" w14:textId="50CB6847" w:rsidR="00280791" w:rsidRDefault="00280791">
      <w:pPr>
        <w:widowControl/>
        <w:jc w:val="left"/>
      </w:pPr>
    </w:p>
    <w:sectPr w:rsidR="00280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8F5D" w14:textId="77777777" w:rsidR="00580C03" w:rsidRDefault="00580C03" w:rsidP="003E2E93">
      <w:r>
        <w:separator/>
      </w:r>
    </w:p>
  </w:endnote>
  <w:endnote w:type="continuationSeparator" w:id="0">
    <w:p w14:paraId="4A193C2D" w14:textId="77777777" w:rsidR="00580C03" w:rsidRDefault="00580C03" w:rsidP="003E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E59FB" w14:textId="77777777" w:rsidR="00580C03" w:rsidRDefault="00580C03" w:rsidP="003E2E93">
      <w:r>
        <w:separator/>
      </w:r>
    </w:p>
  </w:footnote>
  <w:footnote w:type="continuationSeparator" w:id="0">
    <w:p w14:paraId="4519CD96" w14:textId="77777777" w:rsidR="00580C03" w:rsidRDefault="00580C03" w:rsidP="003E2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237D"/>
    <w:multiLevelType w:val="multilevel"/>
    <w:tmpl w:val="1956237D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7E3128"/>
    <w:multiLevelType w:val="multilevel"/>
    <w:tmpl w:val="507E3128"/>
    <w:lvl w:ilvl="0">
      <w:start w:val="1"/>
      <w:numFmt w:val="decimal"/>
      <w:pStyle w:val="1"/>
      <w:lvlText w:val="%1."/>
      <w:lvlJc w:val="left"/>
      <w:pPr>
        <w:tabs>
          <w:tab w:val="left" w:pos="1578"/>
        </w:tabs>
        <w:ind w:left="1578" w:hanging="115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1578"/>
        </w:tabs>
        <w:ind w:left="1578" w:hanging="115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1719"/>
        </w:tabs>
        <w:ind w:left="1719" w:hanging="1152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1.%2.%3.%4."/>
      <w:lvlJc w:val="left"/>
      <w:pPr>
        <w:tabs>
          <w:tab w:val="left" w:pos="1578"/>
        </w:tabs>
        <w:ind w:left="1578" w:hanging="1152"/>
      </w:pPr>
      <w:rPr>
        <w:rFonts w:ascii="Arial" w:hAnsi="Arial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1578"/>
        </w:tabs>
        <w:ind w:left="1578" w:hanging="1152"/>
      </w:pPr>
      <w:rPr>
        <w:rFonts w:ascii="Arial" w:hAnsi="Arial"/>
        <w:b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left" w:pos="1578"/>
        </w:tabs>
        <w:ind w:left="1578" w:hanging="432"/>
      </w:pPr>
    </w:lvl>
    <w:lvl w:ilvl="6">
      <w:start w:val="1"/>
      <w:numFmt w:val="lowerRoman"/>
      <w:lvlText w:val="%7)"/>
      <w:lvlJc w:val="right"/>
      <w:pPr>
        <w:tabs>
          <w:tab w:val="left" w:pos="1722"/>
        </w:tabs>
        <w:ind w:left="1722" w:hanging="288"/>
      </w:pPr>
    </w:lvl>
    <w:lvl w:ilvl="7">
      <w:start w:val="1"/>
      <w:numFmt w:val="lowerLetter"/>
      <w:lvlText w:val="%8."/>
      <w:lvlJc w:val="left"/>
      <w:pPr>
        <w:tabs>
          <w:tab w:val="left" w:pos="1866"/>
        </w:tabs>
        <w:ind w:left="1866" w:hanging="432"/>
      </w:pPr>
    </w:lvl>
    <w:lvl w:ilvl="8">
      <w:start w:val="1"/>
      <w:numFmt w:val="lowerRoman"/>
      <w:lvlText w:val="%9."/>
      <w:lvlJc w:val="right"/>
      <w:pPr>
        <w:tabs>
          <w:tab w:val="left" w:pos="2010"/>
        </w:tabs>
        <w:ind w:left="2010" w:hanging="144"/>
      </w:pPr>
    </w:lvl>
  </w:abstractNum>
  <w:abstractNum w:abstractNumId="2" w15:restartNumberingAfterBreak="0">
    <w:nsid w:val="623D1C6D"/>
    <w:multiLevelType w:val="multilevel"/>
    <w:tmpl w:val="623D1C6D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BE6037"/>
    <w:multiLevelType w:val="multilevel"/>
    <w:tmpl w:val="71BE6037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ZlNDI3NmU3NmZmZTIyMDdjMzNhNWQzZGY5ZmViYzQifQ=="/>
    <w:docVar w:name="KSO_WPS_MARK_KEY" w:val="4f8ef71a-27dc-456b-b4cd-967046c88e62"/>
  </w:docVars>
  <w:rsids>
    <w:rsidRoot w:val="00FC00FE"/>
    <w:rsid w:val="00021B3D"/>
    <w:rsid w:val="000B49FB"/>
    <w:rsid w:val="000E1225"/>
    <w:rsid w:val="000E3041"/>
    <w:rsid w:val="00111F74"/>
    <w:rsid w:val="00127555"/>
    <w:rsid w:val="001561FB"/>
    <w:rsid w:val="00157EB9"/>
    <w:rsid w:val="0016031B"/>
    <w:rsid w:val="001A0643"/>
    <w:rsid w:val="001C4B14"/>
    <w:rsid w:val="001D3CC8"/>
    <w:rsid w:val="001E2916"/>
    <w:rsid w:val="001F7875"/>
    <w:rsid w:val="00204A46"/>
    <w:rsid w:val="00226B89"/>
    <w:rsid w:val="002301E6"/>
    <w:rsid w:val="002350DC"/>
    <w:rsid w:val="00237CC5"/>
    <w:rsid w:val="002548A1"/>
    <w:rsid w:val="00260619"/>
    <w:rsid w:val="00262DE1"/>
    <w:rsid w:val="00275DD4"/>
    <w:rsid w:val="00280791"/>
    <w:rsid w:val="002B4A9C"/>
    <w:rsid w:val="002D3488"/>
    <w:rsid w:val="002E003F"/>
    <w:rsid w:val="003425AC"/>
    <w:rsid w:val="003A390C"/>
    <w:rsid w:val="003A6373"/>
    <w:rsid w:val="003E2E93"/>
    <w:rsid w:val="003F2D36"/>
    <w:rsid w:val="003F4FCE"/>
    <w:rsid w:val="003F74B9"/>
    <w:rsid w:val="00424B60"/>
    <w:rsid w:val="00451186"/>
    <w:rsid w:val="0049023F"/>
    <w:rsid w:val="00492A14"/>
    <w:rsid w:val="00496782"/>
    <w:rsid w:val="004B044B"/>
    <w:rsid w:val="004B3B2F"/>
    <w:rsid w:val="004B6B3F"/>
    <w:rsid w:val="004B6C18"/>
    <w:rsid w:val="004E4B39"/>
    <w:rsid w:val="00513E1C"/>
    <w:rsid w:val="005501D1"/>
    <w:rsid w:val="005675A1"/>
    <w:rsid w:val="00570FF5"/>
    <w:rsid w:val="0057164D"/>
    <w:rsid w:val="005744DC"/>
    <w:rsid w:val="00580C03"/>
    <w:rsid w:val="005A20B4"/>
    <w:rsid w:val="005B60EB"/>
    <w:rsid w:val="005C668E"/>
    <w:rsid w:val="005C7FCD"/>
    <w:rsid w:val="005D4B9E"/>
    <w:rsid w:val="005E07F1"/>
    <w:rsid w:val="00604781"/>
    <w:rsid w:val="00620953"/>
    <w:rsid w:val="00620A0A"/>
    <w:rsid w:val="006665CD"/>
    <w:rsid w:val="00676A22"/>
    <w:rsid w:val="006810DE"/>
    <w:rsid w:val="00685C32"/>
    <w:rsid w:val="0069596C"/>
    <w:rsid w:val="006A63C7"/>
    <w:rsid w:val="006B4CC5"/>
    <w:rsid w:val="006C0857"/>
    <w:rsid w:val="006C724B"/>
    <w:rsid w:val="006F4C32"/>
    <w:rsid w:val="00703A0F"/>
    <w:rsid w:val="00776AE6"/>
    <w:rsid w:val="00777036"/>
    <w:rsid w:val="00784F0C"/>
    <w:rsid w:val="00792CA1"/>
    <w:rsid w:val="007B7A94"/>
    <w:rsid w:val="007D1179"/>
    <w:rsid w:val="00801D55"/>
    <w:rsid w:val="00816FA1"/>
    <w:rsid w:val="008752CD"/>
    <w:rsid w:val="008A1E11"/>
    <w:rsid w:val="008B3DBB"/>
    <w:rsid w:val="008C2E37"/>
    <w:rsid w:val="008C6E45"/>
    <w:rsid w:val="008D1BC5"/>
    <w:rsid w:val="008D1C7B"/>
    <w:rsid w:val="008D3D11"/>
    <w:rsid w:val="008E0D8A"/>
    <w:rsid w:val="008E1F76"/>
    <w:rsid w:val="008F62FE"/>
    <w:rsid w:val="00906466"/>
    <w:rsid w:val="00922CDF"/>
    <w:rsid w:val="0093356C"/>
    <w:rsid w:val="009442AE"/>
    <w:rsid w:val="00952B9D"/>
    <w:rsid w:val="00960F13"/>
    <w:rsid w:val="009737D4"/>
    <w:rsid w:val="00985207"/>
    <w:rsid w:val="009900AA"/>
    <w:rsid w:val="00990963"/>
    <w:rsid w:val="009A2773"/>
    <w:rsid w:val="009B1F54"/>
    <w:rsid w:val="009B2851"/>
    <w:rsid w:val="009B3F1B"/>
    <w:rsid w:val="009D57CF"/>
    <w:rsid w:val="009E2D1E"/>
    <w:rsid w:val="00A125F3"/>
    <w:rsid w:val="00A20989"/>
    <w:rsid w:val="00A57F36"/>
    <w:rsid w:val="00A63C18"/>
    <w:rsid w:val="00AA7221"/>
    <w:rsid w:val="00AB07CC"/>
    <w:rsid w:val="00AB4FC0"/>
    <w:rsid w:val="00B02905"/>
    <w:rsid w:val="00B02A0E"/>
    <w:rsid w:val="00B061F0"/>
    <w:rsid w:val="00B122BF"/>
    <w:rsid w:val="00B20D2B"/>
    <w:rsid w:val="00B3703D"/>
    <w:rsid w:val="00B51B04"/>
    <w:rsid w:val="00BB0F76"/>
    <w:rsid w:val="00BF4412"/>
    <w:rsid w:val="00C13536"/>
    <w:rsid w:val="00C26F50"/>
    <w:rsid w:val="00C474A4"/>
    <w:rsid w:val="00C56431"/>
    <w:rsid w:val="00C81A52"/>
    <w:rsid w:val="00C8313F"/>
    <w:rsid w:val="00C8437C"/>
    <w:rsid w:val="00C953CA"/>
    <w:rsid w:val="00CB6C75"/>
    <w:rsid w:val="00CB79D2"/>
    <w:rsid w:val="00CE34A3"/>
    <w:rsid w:val="00D019F0"/>
    <w:rsid w:val="00D01C69"/>
    <w:rsid w:val="00D1324E"/>
    <w:rsid w:val="00D45F78"/>
    <w:rsid w:val="00D52A68"/>
    <w:rsid w:val="00D53256"/>
    <w:rsid w:val="00D652FA"/>
    <w:rsid w:val="00D71408"/>
    <w:rsid w:val="00DC1CCF"/>
    <w:rsid w:val="00DD54DD"/>
    <w:rsid w:val="00DE24E5"/>
    <w:rsid w:val="00DE45D7"/>
    <w:rsid w:val="00DF54AE"/>
    <w:rsid w:val="00E02F17"/>
    <w:rsid w:val="00E34214"/>
    <w:rsid w:val="00E4475E"/>
    <w:rsid w:val="00E74A20"/>
    <w:rsid w:val="00E905E1"/>
    <w:rsid w:val="00EA010B"/>
    <w:rsid w:val="00EB0DD4"/>
    <w:rsid w:val="00EB0F47"/>
    <w:rsid w:val="00ED1C19"/>
    <w:rsid w:val="00F212EE"/>
    <w:rsid w:val="00F37DC2"/>
    <w:rsid w:val="00F446A7"/>
    <w:rsid w:val="00F601D7"/>
    <w:rsid w:val="00F719DC"/>
    <w:rsid w:val="00FC00FE"/>
    <w:rsid w:val="020E1CE0"/>
    <w:rsid w:val="0E335F4F"/>
    <w:rsid w:val="0FAE6C29"/>
    <w:rsid w:val="19040045"/>
    <w:rsid w:val="1B50619C"/>
    <w:rsid w:val="1D17645C"/>
    <w:rsid w:val="1D4B1F5B"/>
    <w:rsid w:val="23297340"/>
    <w:rsid w:val="23FA0237"/>
    <w:rsid w:val="278E4735"/>
    <w:rsid w:val="28CE6296"/>
    <w:rsid w:val="304940D8"/>
    <w:rsid w:val="34C05C26"/>
    <w:rsid w:val="38A8605B"/>
    <w:rsid w:val="40347C30"/>
    <w:rsid w:val="412B15D8"/>
    <w:rsid w:val="42BB7663"/>
    <w:rsid w:val="464E3D9E"/>
    <w:rsid w:val="4CF86BE7"/>
    <w:rsid w:val="5F13397F"/>
    <w:rsid w:val="5F993E84"/>
    <w:rsid w:val="608A1A1F"/>
    <w:rsid w:val="61131A15"/>
    <w:rsid w:val="67705E13"/>
    <w:rsid w:val="691B0000"/>
    <w:rsid w:val="6F655B31"/>
    <w:rsid w:val="72B20090"/>
    <w:rsid w:val="79523D05"/>
    <w:rsid w:val="7B032B5F"/>
    <w:rsid w:val="7B7F7F7B"/>
    <w:rsid w:val="7D8B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F3114"/>
  <w15:docId w15:val="{4D0F1149-5BB6-4FA2-9AD5-57552C56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2" w:qFormat="1"/>
    <w:lsdException w:name="heading 3" w:uiPriority="2" w:qFormat="1"/>
    <w:lsdException w:name="heading 4" w:uiPriority="3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pPr>
      <w:keepNext/>
      <w:widowControl/>
      <w:numPr>
        <w:numId w:val="1"/>
      </w:numPr>
      <w:tabs>
        <w:tab w:val="left" w:pos="1152"/>
      </w:tabs>
      <w:spacing w:before="120" w:after="240"/>
      <w:jc w:val="left"/>
      <w:outlineLvl w:val="0"/>
    </w:pPr>
    <w:rPr>
      <w:rFonts w:ascii="Arial" w:eastAsia="宋体" w:hAnsi="Arial" w:cs="Times New Roman"/>
      <w:b/>
      <w:caps/>
      <w:kern w:val="0"/>
      <w:sz w:val="28"/>
      <w:szCs w:val="20"/>
      <w:lang w:val="en-GB" w:eastAsia="en-GB"/>
    </w:rPr>
  </w:style>
  <w:style w:type="paragraph" w:styleId="2">
    <w:name w:val="heading 2"/>
    <w:basedOn w:val="1"/>
    <w:next w:val="a"/>
    <w:link w:val="20"/>
    <w:uiPriority w:val="2"/>
    <w:qFormat/>
    <w:pPr>
      <w:numPr>
        <w:numId w:val="0"/>
      </w:numPr>
      <w:ind w:left="1578" w:hanging="1152"/>
      <w:outlineLvl w:val="1"/>
    </w:pPr>
    <w:rPr>
      <w:caps w:val="0"/>
      <w:sz w:val="26"/>
    </w:rPr>
  </w:style>
  <w:style w:type="paragraph" w:styleId="3">
    <w:name w:val="heading 3"/>
    <w:basedOn w:val="2"/>
    <w:next w:val="a"/>
    <w:link w:val="30"/>
    <w:uiPriority w:val="2"/>
    <w:qFormat/>
    <w:pPr>
      <w:tabs>
        <w:tab w:val="left" w:pos="1719"/>
      </w:tabs>
      <w:ind w:left="1719"/>
      <w:outlineLvl w:val="2"/>
    </w:pPr>
    <w:rPr>
      <w:sz w:val="24"/>
    </w:rPr>
  </w:style>
  <w:style w:type="paragraph" w:styleId="4">
    <w:name w:val="heading 4"/>
    <w:basedOn w:val="3"/>
    <w:next w:val="a"/>
    <w:link w:val="40"/>
    <w:uiPriority w:val="3"/>
    <w:qFormat/>
    <w:pPr>
      <w:ind w:left="1578"/>
      <w:outlineLvl w:val="3"/>
    </w:pPr>
    <w:rPr>
      <w:sz w:val="22"/>
    </w:rPr>
  </w:style>
  <w:style w:type="paragraph" w:styleId="5">
    <w:name w:val="heading 5"/>
    <w:basedOn w:val="4"/>
    <w:next w:val="a"/>
    <w:link w:val="50"/>
    <w:qFormat/>
    <w:pPr>
      <w:outlineLvl w:val="4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/>
      <w:spacing w:after="240"/>
      <w:ind w:left="1440" w:hanging="1440"/>
      <w:jc w:val="left"/>
    </w:pPr>
    <w:rPr>
      <w:rFonts w:ascii="Arial" w:eastAsia="宋体" w:hAnsi="Arial" w:cs="Times New Roman"/>
      <w:b/>
      <w:kern w:val="0"/>
      <w:sz w:val="22"/>
      <w:szCs w:val="20"/>
      <w:lang w:val="en-GB" w:eastAsia="en-GB"/>
    </w:rPr>
  </w:style>
  <w:style w:type="paragraph" w:styleId="a4">
    <w:name w:val="annotation text"/>
    <w:basedOn w:val="a"/>
    <w:link w:val="a5"/>
    <w:uiPriority w:val="99"/>
    <w:unhideWhenUsed/>
    <w:qFormat/>
    <w:rPr>
      <w:sz w:val="20"/>
      <w:szCs w:val="20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宋体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宋体"/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b">
    <w:name w:val="annotation subject"/>
    <w:basedOn w:val="a4"/>
    <w:next w:val="a4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10">
    <w:name w:val="标题 1 字符"/>
    <w:basedOn w:val="a0"/>
    <w:link w:val="1"/>
    <w:uiPriority w:val="1"/>
    <w:qFormat/>
    <w:rPr>
      <w:rFonts w:ascii="Arial" w:eastAsia="宋体" w:hAnsi="Arial" w:cs="Times New Roman"/>
      <w:b/>
      <w:caps/>
      <w:kern w:val="0"/>
      <w:sz w:val="28"/>
      <w:szCs w:val="20"/>
      <w:lang w:val="en-GB" w:eastAsia="en-GB"/>
    </w:rPr>
  </w:style>
  <w:style w:type="character" w:customStyle="1" w:styleId="20">
    <w:name w:val="标题 2 字符"/>
    <w:basedOn w:val="a0"/>
    <w:link w:val="2"/>
    <w:uiPriority w:val="2"/>
    <w:qFormat/>
    <w:rPr>
      <w:rFonts w:ascii="Arial" w:eastAsia="宋体" w:hAnsi="Arial" w:cs="Times New Roman"/>
      <w:b/>
      <w:kern w:val="0"/>
      <w:sz w:val="26"/>
      <w:szCs w:val="20"/>
      <w:lang w:val="en-GB" w:eastAsia="en-GB"/>
    </w:rPr>
  </w:style>
  <w:style w:type="character" w:customStyle="1" w:styleId="30">
    <w:name w:val="标题 3 字符"/>
    <w:basedOn w:val="a0"/>
    <w:link w:val="3"/>
    <w:uiPriority w:val="2"/>
    <w:qFormat/>
    <w:rPr>
      <w:rFonts w:ascii="Arial" w:eastAsia="宋体" w:hAnsi="Arial" w:cs="Times New Roman"/>
      <w:b/>
      <w:kern w:val="0"/>
      <w:sz w:val="24"/>
      <w:szCs w:val="20"/>
      <w:lang w:val="en-GB" w:eastAsia="en-GB"/>
    </w:rPr>
  </w:style>
  <w:style w:type="character" w:customStyle="1" w:styleId="40">
    <w:name w:val="标题 4 字符"/>
    <w:basedOn w:val="a0"/>
    <w:link w:val="4"/>
    <w:uiPriority w:val="3"/>
    <w:qFormat/>
    <w:rPr>
      <w:rFonts w:ascii="Arial" w:eastAsia="宋体" w:hAnsi="Arial" w:cs="Times New Roman"/>
      <w:b/>
      <w:kern w:val="0"/>
      <w:sz w:val="22"/>
      <w:szCs w:val="20"/>
      <w:lang w:val="en-GB" w:eastAsia="en-GB"/>
    </w:rPr>
  </w:style>
  <w:style w:type="character" w:customStyle="1" w:styleId="50">
    <w:name w:val="标题 5 字符"/>
    <w:basedOn w:val="a0"/>
    <w:link w:val="5"/>
    <w:qFormat/>
    <w:rPr>
      <w:rFonts w:ascii="Arial" w:eastAsia="宋体" w:hAnsi="Arial" w:cs="Times New Roman"/>
      <w:b/>
      <w:i/>
      <w:kern w:val="0"/>
      <w:sz w:val="22"/>
      <w:szCs w:val="20"/>
      <w:lang w:val="en-GB" w:eastAsia="en-GB"/>
    </w:rPr>
  </w:style>
  <w:style w:type="character" w:customStyle="1" w:styleId="a7">
    <w:name w:val="页脚 字符"/>
    <w:basedOn w:val="a0"/>
    <w:link w:val="a6"/>
    <w:qFormat/>
    <w:rPr>
      <w:rFonts w:ascii="Calibri" w:eastAsia="宋体" w:hAnsi="Calibri" w:cs="宋体"/>
      <w:sz w:val="18"/>
      <w:szCs w:val="18"/>
    </w:rPr>
  </w:style>
  <w:style w:type="character" w:customStyle="1" w:styleId="a9">
    <w:name w:val="页眉 字符"/>
    <w:basedOn w:val="a0"/>
    <w:link w:val="a8"/>
    <w:qFormat/>
    <w:rPr>
      <w:rFonts w:ascii="Calibri" w:eastAsia="宋体" w:hAnsi="Calibri" w:cs="宋体"/>
      <w:sz w:val="18"/>
      <w:szCs w:val="18"/>
    </w:rPr>
  </w:style>
  <w:style w:type="table" w:customStyle="1" w:styleId="41">
    <w:name w:val="无格式表格 41"/>
    <w:basedOn w:val="a1"/>
    <w:uiPriority w:val="44"/>
    <w:qFormat/>
    <w:rPr>
      <w:rFonts w:ascii="Calibri" w:eastAsia="宋体" w:hAnsi="Calibri" w:cs="宋体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/>
      </w:tcPr>
    </w:tblStylePr>
    <w:tblStylePr w:type="band1Horz">
      <w:tblPr/>
      <w:tcPr>
        <w:shd w:val="clear" w:color="auto" w:fill="F1F1F1"/>
      </w:tcPr>
    </w:tblStyle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TableHeader">
    <w:name w:val="TableHeader"/>
    <w:basedOn w:val="a"/>
    <w:qFormat/>
    <w:pPr>
      <w:widowControl/>
      <w:spacing w:before="120"/>
      <w:jc w:val="left"/>
    </w:pPr>
    <w:rPr>
      <w:rFonts w:ascii="Times New Roman" w:hAnsi="Times New Roman" w:cs="Times New Roman"/>
      <w:b/>
      <w:kern w:val="0"/>
      <w:sz w:val="24"/>
      <w:szCs w:val="20"/>
      <w:lang w:val="en-GB" w:eastAsia="en-US"/>
    </w:rPr>
  </w:style>
  <w:style w:type="paragraph" w:customStyle="1" w:styleId="TableSubHead">
    <w:name w:val="TableSubHead"/>
    <w:basedOn w:val="TableHeader"/>
    <w:qFormat/>
  </w:style>
  <w:style w:type="paragraph" w:styleId="af">
    <w:name w:val="List Paragraph"/>
    <w:basedOn w:val="a"/>
    <w:uiPriority w:val="34"/>
    <w:qFormat/>
    <w:pPr>
      <w:ind w:firstLineChars="200" w:firstLine="420"/>
    </w:pPr>
    <w:rPr>
      <w:lang w:val="en-GB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5">
    <w:name w:val="批注文字 字符"/>
    <w:basedOn w:val="a0"/>
    <w:link w:val="a4"/>
    <w:uiPriority w:val="99"/>
    <w:qFormat/>
    <w:rPr>
      <w:kern w:val="2"/>
      <w:lang w:val="en-US"/>
    </w:rPr>
  </w:style>
  <w:style w:type="character" w:customStyle="1" w:styleId="ac">
    <w:name w:val="批注主题 字符"/>
    <w:basedOn w:val="a5"/>
    <w:link w:val="ab"/>
    <w:uiPriority w:val="99"/>
    <w:semiHidden/>
    <w:qFormat/>
    <w:rPr>
      <w:b/>
      <w:bCs/>
      <w:kern w:val="2"/>
      <w:lang w:val="en-US"/>
    </w:rPr>
  </w:style>
  <w:style w:type="paragraph" w:customStyle="1" w:styleId="21">
    <w:name w:val="修订2"/>
    <w:hidden/>
    <w:uiPriority w:val="99"/>
    <w:semiHidden/>
    <w:qFormat/>
    <w:rPr>
      <w:kern w:val="2"/>
      <w:sz w:val="21"/>
      <w:szCs w:val="22"/>
    </w:rPr>
  </w:style>
  <w:style w:type="table" w:customStyle="1" w:styleId="12">
    <w:name w:val="网格型1"/>
    <w:basedOn w:val="a1"/>
    <w:next w:val="ad"/>
    <w:uiPriority w:val="39"/>
    <w:qFormat/>
    <w:rsid w:val="0057164D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SIseven</dc:creator>
  <cp:lastModifiedBy>Administrator</cp:lastModifiedBy>
  <cp:revision>19</cp:revision>
  <dcterms:created xsi:type="dcterms:W3CDTF">2023-03-05T11:30:00Z</dcterms:created>
  <dcterms:modified xsi:type="dcterms:W3CDTF">2023-06-21T03:28:00Z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42324813C5D9475B8842E75EC2E9FBF1</vt:lpwstr>
  </property>
</Properties>
</file>