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C01265" w:rsidRDefault="00654E8F" w:rsidP="0001436A">
      <w:pPr>
        <w:pStyle w:val="SupplementaryMaterial"/>
        <w:rPr>
          <w:b w:val="0"/>
        </w:rPr>
      </w:pPr>
      <w:r w:rsidRPr="00C01265">
        <w:t>Supplementary Material</w:t>
      </w:r>
    </w:p>
    <w:p w14:paraId="15157E56" w14:textId="77777777" w:rsidR="00F23E5E" w:rsidRPr="00C01265" w:rsidRDefault="00F23E5E" w:rsidP="00F23E5E">
      <w:pPr>
        <w:pStyle w:val="AuthorList"/>
        <w:jc w:val="center"/>
        <w:rPr>
          <w:sz w:val="32"/>
          <w:szCs w:val="32"/>
        </w:rPr>
      </w:pPr>
      <w:r w:rsidRPr="00C01265">
        <w:rPr>
          <w:sz w:val="32"/>
          <w:szCs w:val="32"/>
        </w:rPr>
        <w:t>Properdin inhibition ameliorates hepatic ischemia/reperfusion injury without interfering with liver regeneration in mice.</w:t>
      </w:r>
    </w:p>
    <w:p w14:paraId="6CE43A1B" w14:textId="77777777" w:rsidR="00F23E5E" w:rsidRPr="00C01265" w:rsidRDefault="00F23E5E" w:rsidP="00F23E5E">
      <w:pPr>
        <w:spacing w:before="240" w:after="0"/>
        <w:rPr>
          <w:rFonts w:cs="Times New Roman"/>
          <w:b/>
          <w:szCs w:val="24"/>
        </w:rPr>
      </w:pPr>
      <w:r w:rsidRPr="00C01265">
        <w:rPr>
          <w:rFonts w:cs="Times New Roman"/>
          <w:b/>
          <w:szCs w:val="24"/>
        </w:rPr>
        <w:t>Jiro Kusakabe, MD, PhD, MPH</w:t>
      </w:r>
      <w:r w:rsidRPr="00C01265">
        <w:rPr>
          <w:rFonts w:cs="Times New Roman"/>
          <w:b/>
          <w:szCs w:val="24"/>
          <w:vertAlign w:val="superscript"/>
        </w:rPr>
        <w:t>1</w:t>
      </w:r>
      <w:r w:rsidRPr="00C01265">
        <w:rPr>
          <w:rFonts w:cs="Times New Roman"/>
          <w:b/>
          <w:szCs w:val="24"/>
        </w:rPr>
        <w:t xml:space="preserve">, Koichiro </w:t>
      </w:r>
      <w:proofErr w:type="spellStart"/>
      <w:r w:rsidRPr="00C01265">
        <w:rPr>
          <w:rFonts w:cs="Times New Roman"/>
          <w:b/>
          <w:szCs w:val="24"/>
        </w:rPr>
        <w:t>Hata</w:t>
      </w:r>
      <w:proofErr w:type="spellEnd"/>
      <w:r w:rsidRPr="00C01265">
        <w:rPr>
          <w:rFonts w:cs="Times New Roman"/>
          <w:b/>
          <w:szCs w:val="24"/>
        </w:rPr>
        <w:t>, MD, PhD</w:t>
      </w:r>
      <w:r w:rsidRPr="00C01265">
        <w:rPr>
          <w:rFonts w:cs="Times New Roman"/>
          <w:b/>
          <w:szCs w:val="24"/>
          <w:vertAlign w:val="superscript"/>
        </w:rPr>
        <w:t>1</w:t>
      </w:r>
      <w:r w:rsidRPr="00C01265">
        <w:rPr>
          <w:vertAlign w:val="superscript"/>
        </w:rPr>
        <w:t>*</w:t>
      </w:r>
      <w:r w:rsidRPr="00C01265">
        <w:rPr>
          <w:rFonts w:cs="Times New Roman"/>
          <w:b/>
          <w:szCs w:val="24"/>
        </w:rPr>
        <w:t>, Tetsuya Tajima, MD, PhD, MPH</w:t>
      </w:r>
      <w:r w:rsidRPr="00C01265">
        <w:rPr>
          <w:rFonts w:cs="Times New Roman"/>
          <w:b/>
          <w:szCs w:val="24"/>
          <w:vertAlign w:val="superscript"/>
        </w:rPr>
        <w:t>1</w:t>
      </w:r>
      <w:r w:rsidRPr="00C01265">
        <w:rPr>
          <w:rFonts w:cs="Times New Roman"/>
          <w:b/>
          <w:szCs w:val="24"/>
        </w:rPr>
        <w:t xml:space="preserve">, Hidetaka </w:t>
      </w:r>
      <w:proofErr w:type="spellStart"/>
      <w:r w:rsidRPr="00C01265">
        <w:rPr>
          <w:rFonts w:cs="Times New Roman"/>
          <w:b/>
          <w:szCs w:val="24"/>
        </w:rPr>
        <w:t>Miyauchi</w:t>
      </w:r>
      <w:proofErr w:type="spellEnd"/>
      <w:r w:rsidRPr="00C01265">
        <w:rPr>
          <w:rFonts w:cs="Times New Roman"/>
          <w:b/>
          <w:szCs w:val="24"/>
        </w:rPr>
        <w:t>, MD, PhD</w:t>
      </w:r>
      <w:r w:rsidRPr="00C01265">
        <w:rPr>
          <w:rFonts w:cs="Times New Roman"/>
          <w:b/>
          <w:szCs w:val="24"/>
          <w:vertAlign w:val="superscript"/>
        </w:rPr>
        <w:t>1</w:t>
      </w:r>
      <w:r w:rsidRPr="00C01265">
        <w:rPr>
          <w:rFonts w:cs="Times New Roman"/>
          <w:b/>
          <w:szCs w:val="24"/>
        </w:rPr>
        <w:t xml:space="preserve">, </w:t>
      </w:r>
      <w:proofErr w:type="spellStart"/>
      <w:r w:rsidRPr="00C01265">
        <w:rPr>
          <w:rFonts w:cs="Times New Roman"/>
          <w:b/>
          <w:szCs w:val="24"/>
        </w:rPr>
        <w:t>Xiangdong</w:t>
      </w:r>
      <w:proofErr w:type="spellEnd"/>
      <w:r w:rsidRPr="00C01265">
        <w:rPr>
          <w:rFonts w:cs="Times New Roman"/>
          <w:b/>
          <w:szCs w:val="24"/>
        </w:rPr>
        <w:t xml:space="preserve"> Zhao, MD, PhD</w:t>
      </w:r>
      <w:r w:rsidRPr="00C01265">
        <w:rPr>
          <w:rFonts w:cs="Times New Roman"/>
          <w:b/>
          <w:szCs w:val="24"/>
          <w:vertAlign w:val="superscript"/>
        </w:rPr>
        <w:t>1</w:t>
      </w:r>
      <w:r w:rsidRPr="00C01265">
        <w:rPr>
          <w:rFonts w:cs="Times New Roman"/>
          <w:b/>
          <w:szCs w:val="24"/>
        </w:rPr>
        <w:t>, Shoichi Kageyama, MD, PhD</w:t>
      </w:r>
      <w:r w:rsidRPr="00C01265">
        <w:rPr>
          <w:rFonts w:cs="Times New Roman"/>
          <w:b/>
          <w:szCs w:val="24"/>
          <w:vertAlign w:val="superscript"/>
        </w:rPr>
        <w:t>1</w:t>
      </w:r>
      <w:r w:rsidRPr="00C01265">
        <w:rPr>
          <w:rFonts w:cs="Times New Roman"/>
          <w:b/>
          <w:szCs w:val="24"/>
        </w:rPr>
        <w:t xml:space="preserve">, </w:t>
      </w:r>
      <w:proofErr w:type="spellStart"/>
      <w:r w:rsidRPr="00C01265">
        <w:rPr>
          <w:rFonts w:cs="Times New Roman"/>
          <w:b/>
          <w:szCs w:val="24"/>
        </w:rPr>
        <w:t>Tatsuaki</w:t>
      </w:r>
      <w:proofErr w:type="spellEnd"/>
      <w:r w:rsidRPr="00C01265">
        <w:rPr>
          <w:rFonts w:cs="Times New Roman"/>
          <w:b/>
          <w:szCs w:val="24"/>
        </w:rPr>
        <w:t xml:space="preserve"> </w:t>
      </w:r>
      <w:proofErr w:type="spellStart"/>
      <w:r w:rsidRPr="00C01265">
        <w:rPr>
          <w:rFonts w:cs="Times New Roman"/>
          <w:b/>
          <w:szCs w:val="24"/>
        </w:rPr>
        <w:t>Tsuruyama</w:t>
      </w:r>
      <w:proofErr w:type="spellEnd"/>
      <w:r w:rsidRPr="00C01265">
        <w:rPr>
          <w:rFonts w:cs="Times New Roman"/>
          <w:b/>
          <w:szCs w:val="24"/>
        </w:rPr>
        <w:t>, MD, PhD</w:t>
      </w:r>
      <w:r w:rsidRPr="00C01265">
        <w:rPr>
          <w:rFonts w:cs="Times New Roman"/>
          <w:b/>
          <w:szCs w:val="24"/>
          <w:vertAlign w:val="superscript"/>
        </w:rPr>
        <w:t>2</w:t>
      </w:r>
      <w:r w:rsidRPr="00C01265">
        <w:rPr>
          <w:rFonts w:cs="Times New Roman"/>
          <w:b/>
          <w:szCs w:val="24"/>
        </w:rPr>
        <w:t xml:space="preserve">, and </w:t>
      </w:r>
      <w:proofErr w:type="spellStart"/>
      <w:r w:rsidRPr="00C01265">
        <w:rPr>
          <w:rFonts w:cs="Times New Roman"/>
          <w:b/>
          <w:szCs w:val="24"/>
        </w:rPr>
        <w:t>Etsuro</w:t>
      </w:r>
      <w:proofErr w:type="spellEnd"/>
      <w:r w:rsidRPr="00C01265">
        <w:rPr>
          <w:rFonts w:cs="Times New Roman"/>
          <w:b/>
          <w:szCs w:val="24"/>
        </w:rPr>
        <w:t xml:space="preserve"> </w:t>
      </w:r>
      <w:proofErr w:type="spellStart"/>
      <w:r w:rsidRPr="00C01265">
        <w:rPr>
          <w:rFonts w:cs="Times New Roman"/>
          <w:b/>
          <w:szCs w:val="24"/>
        </w:rPr>
        <w:t>Hatano</w:t>
      </w:r>
      <w:proofErr w:type="spellEnd"/>
      <w:r w:rsidRPr="00C01265">
        <w:rPr>
          <w:rFonts w:cs="Times New Roman"/>
          <w:b/>
          <w:szCs w:val="24"/>
        </w:rPr>
        <w:t>, MD, PhD</w:t>
      </w:r>
      <w:r w:rsidRPr="00C01265">
        <w:rPr>
          <w:rFonts w:cs="Times New Roman"/>
          <w:b/>
          <w:szCs w:val="24"/>
          <w:vertAlign w:val="superscript"/>
        </w:rPr>
        <w:t>1</w:t>
      </w:r>
    </w:p>
    <w:p w14:paraId="0A960909" w14:textId="77777777" w:rsidR="00F23E5E" w:rsidRPr="00C01265" w:rsidRDefault="00F23E5E" w:rsidP="00F23E5E">
      <w:pPr>
        <w:spacing w:before="240" w:after="0"/>
        <w:rPr>
          <w:rFonts w:cs="Times New Roman"/>
          <w:szCs w:val="24"/>
          <w:vertAlign w:val="superscript"/>
        </w:rPr>
      </w:pPr>
    </w:p>
    <w:p w14:paraId="38E54F0C" w14:textId="77777777" w:rsidR="00F23E5E" w:rsidRPr="00C01265" w:rsidRDefault="00F23E5E" w:rsidP="00F23E5E">
      <w:pPr>
        <w:rPr>
          <w:rFonts w:cs="Times New Roman"/>
        </w:rPr>
      </w:pPr>
      <w:r w:rsidRPr="00C01265">
        <w:rPr>
          <w:rFonts w:cs="Times New Roman"/>
          <w:color w:val="000000" w:themeColor="text1"/>
          <w:vertAlign w:val="superscript"/>
        </w:rPr>
        <w:t xml:space="preserve">1. </w:t>
      </w:r>
      <w:r w:rsidRPr="00C01265">
        <w:rPr>
          <w:rFonts w:cs="Times New Roman"/>
          <w:color w:val="000000" w:themeColor="text1"/>
        </w:rPr>
        <w:t>Department of Surgery, Division of Hepato-Biliary-Pancreatic Surgery and Transplantation, Graduate School of Medicine,</w:t>
      </w:r>
      <w:r w:rsidRPr="00C01265">
        <w:rPr>
          <w:rFonts w:cs="Times New Roman"/>
        </w:rPr>
        <w:t xml:space="preserve"> Kyoto University, Kyoto, Japan</w:t>
      </w:r>
    </w:p>
    <w:p w14:paraId="501662B7" w14:textId="77777777" w:rsidR="00F23E5E" w:rsidRPr="00C01265" w:rsidRDefault="00F23E5E" w:rsidP="00F23E5E">
      <w:pPr>
        <w:rPr>
          <w:rFonts w:cs="Times New Roman"/>
        </w:rPr>
      </w:pPr>
      <w:r w:rsidRPr="00C01265">
        <w:rPr>
          <w:rFonts w:cs="Times New Roman"/>
          <w:color w:val="000000" w:themeColor="text1"/>
          <w:vertAlign w:val="superscript"/>
        </w:rPr>
        <w:t>2.</w:t>
      </w:r>
      <w:r w:rsidRPr="00C01265">
        <w:rPr>
          <w:rFonts w:cs="Times New Roman"/>
        </w:rPr>
        <w:t xml:space="preserve"> Center for Anatomical, Pathological, and Forensic Medical Research, Graduate</w:t>
      </w:r>
      <w:r w:rsidRPr="00C01265">
        <w:rPr>
          <w:rFonts w:cs="Times New Roman" w:hint="eastAsia"/>
        </w:rPr>
        <w:t xml:space="preserve"> </w:t>
      </w:r>
      <w:r w:rsidRPr="00C01265">
        <w:rPr>
          <w:rFonts w:cs="Times New Roman"/>
        </w:rPr>
        <w:t>School of Medicine, Kyoto University, Kyoto, Japan</w:t>
      </w:r>
    </w:p>
    <w:p w14:paraId="05D5DAC7" w14:textId="77777777" w:rsidR="00F23E5E" w:rsidRPr="00C01265" w:rsidRDefault="00F23E5E" w:rsidP="00F23E5E">
      <w:pPr>
        <w:spacing w:after="0"/>
        <w:rPr>
          <w:rFonts w:cs="Times New Roman"/>
          <w:b/>
          <w:szCs w:val="24"/>
          <w:lang w:eastAsia="ja-JP"/>
        </w:rPr>
      </w:pPr>
    </w:p>
    <w:p w14:paraId="7836C507" w14:textId="77777777" w:rsidR="00F23E5E" w:rsidRPr="00C01265" w:rsidRDefault="00F23E5E" w:rsidP="00F23E5E">
      <w:pPr>
        <w:spacing w:before="240" w:after="0"/>
        <w:rPr>
          <w:rFonts w:cs="Times New Roman"/>
          <w:iCs/>
          <w:szCs w:val="24"/>
        </w:rPr>
      </w:pPr>
      <w:r w:rsidRPr="00C01265">
        <w:rPr>
          <w:rFonts w:cs="Times New Roman"/>
          <w:b/>
          <w:szCs w:val="24"/>
        </w:rPr>
        <w:t xml:space="preserve">* Correspondence: </w:t>
      </w:r>
      <w:r w:rsidRPr="00C01265">
        <w:rPr>
          <w:rFonts w:cs="Times New Roman"/>
          <w:b/>
          <w:szCs w:val="24"/>
        </w:rPr>
        <w:br/>
      </w:r>
      <w:r w:rsidRPr="00C01265">
        <w:rPr>
          <w:rFonts w:cs="Times New Roman"/>
          <w:iCs/>
          <w:szCs w:val="24"/>
        </w:rPr>
        <w:t xml:space="preserve">Koichiro </w:t>
      </w:r>
      <w:proofErr w:type="spellStart"/>
      <w:r w:rsidRPr="00C01265">
        <w:rPr>
          <w:rFonts w:cs="Times New Roman"/>
          <w:iCs/>
          <w:szCs w:val="24"/>
        </w:rPr>
        <w:t>Hata</w:t>
      </w:r>
      <w:proofErr w:type="spellEnd"/>
      <w:r w:rsidRPr="00C01265">
        <w:rPr>
          <w:rFonts w:cs="Times New Roman"/>
          <w:iCs/>
          <w:szCs w:val="24"/>
        </w:rPr>
        <w:t>, M.D., Ph.D.</w:t>
      </w:r>
    </w:p>
    <w:p w14:paraId="68319B58" w14:textId="77777777" w:rsidR="00F23E5E" w:rsidRPr="00C01265" w:rsidRDefault="00F23E5E" w:rsidP="00F23E5E">
      <w:pPr>
        <w:spacing w:before="240" w:after="0"/>
        <w:rPr>
          <w:rFonts w:cs="Times New Roman"/>
          <w:iCs/>
          <w:szCs w:val="24"/>
        </w:rPr>
      </w:pPr>
      <w:r w:rsidRPr="00C01265">
        <w:rPr>
          <w:rFonts w:cs="Times New Roman"/>
          <w:iCs/>
          <w:szCs w:val="24"/>
        </w:rPr>
        <w:t>Division of Hepato-Biliary-Pancreatic Surgery and Transplantation, Department of Surgery, Graduate School of Medicine, Kyoto University</w:t>
      </w:r>
    </w:p>
    <w:p w14:paraId="52217E45" w14:textId="77777777" w:rsidR="00F23E5E" w:rsidRPr="00C01265" w:rsidRDefault="00F23E5E" w:rsidP="00F23E5E">
      <w:pPr>
        <w:spacing w:before="240" w:after="0"/>
        <w:rPr>
          <w:rFonts w:cs="Times New Roman"/>
          <w:iCs/>
          <w:szCs w:val="24"/>
        </w:rPr>
      </w:pPr>
      <w:r w:rsidRPr="00C01265">
        <w:rPr>
          <w:rFonts w:cs="Times New Roman"/>
          <w:iCs/>
          <w:szCs w:val="24"/>
        </w:rPr>
        <w:t>54 Kawahara-</w:t>
      </w:r>
      <w:proofErr w:type="spellStart"/>
      <w:r w:rsidRPr="00C01265">
        <w:rPr>
          <w:rFonts w:cs="Times New Roman"/>
          <w:iCs/>
          <w:szCs w:val="24"/>
        </w:rPr>
        <w:t>cho</w:t>
      </w:r>
      <w:proofErr w:type="spellEnd"/>
      <w:r w:rsidRPr="00C01265">
        <w:rPr>
          <w:rFonts w:cs="Times New Roman"/>
          <w:iCs/>
          <w:szCs w:val="24"/>
        </w:rPr>
        <w:t xml:space="preserve">, </w:t>
      </w:r>
      <w:proofErr w:type="spellStart"/>
      <w:r w:rsidRPr="00C01265">
        <w:rPr>
          <w:rFonts w:cs="Times New Roman"/>
          <w:iCs/>
          <w:szCs w:val="24"/>
        </w:rPr>
        <w:t>Shogoin</w:t>
      </w:r>
      <w:proofErr w:type="spellEnd"/>
      <w:r w:rsidRPr="00C01265">
        <w:rPr>
          <w:rFonts w:cs="Times New Roman"/>
          <w:iCs/>
          <w:szCs w:val="24"/>
        </w:rPr>
        <w:t>, Sakyo-</w:t>
      </w:r>
      <w:proofErr w:type="spellStart"/>
      <w:r w:rsidRPr="00C01265">
        <w:rPr>
          <w:rFonts w:cs="Times New Roman"/>
          <w:iCs/>
          <w:szCs w:val="24"/>
        </w:rPr>
        <w:t>ku</w:t>
      </w:r>
      <w:proofErr w:type="spellEnd"/>
      <w:r w:rsidRPr="00C01265">
        <w:rPr>
          <w:rFonts w:cs="Times New Roman"/>
          <w:iCs/>
          <w:szCs w:val="24"/>
        </w:rPr>
        <w:t>, 606-8507 Kyoto, Japan</w:t>
      </w:r>
    </w:p>
    <w:p w14:paraId="69F60E35" w14:textId="77777777" w:rsidR="00F23E5E" w:rsidRPr="00C01265" w:rsidRDefault="00F23E5E" w:rsidP="00F23E5E">
      <w:pPr>
        <w:spacing w:before="240" w:after="0"/>
        <w:rPr>
          <w:rFonts w:cs="Times New Roman"/>
          <w:iCs/>
          <w:szCs w:val="24"/>
        </w:rPr>
      </w:pPr>
      <w:r w:rsidRPr="00C01265">
        <w:rPr>
          <w:rFonts w:cs="Times New Roman"/>
          <w:iCs/>
          <w:szCs w:val="24"/>
        </w:rPr>
        <w:t>Tel.: +81-75-751-4323, Fax: +81-75-751-4348</w:t>
      </w:r>
    </w:p>
    <w:p w14:paraId="1F8BEBBC" w14:textId="77777777" w:rsidR="00F23E5E" w:rsidRPr="00C01265" w:rsidRDefault="00F23E5E" w:rsidP="00F23E5E">
      <w:pPr>
        <w:spacing w:before="240" w:after="0"/>
        <w:rPr>
          <w:rFonts w:cs="Times New Roman"/>
          <w:iCs/>
          <w:szCs w:val="24"/>
          <w:u w:val="single"/>
        </w:rPr>
      </w:pPr>
      <w:r w:rsidRPr="00C01265">
        <w:rPr>
          <w:rFonts w:cs="Times New Roman"/>
          <w:iCs/>
          <w:szCs w:val="24"/>
        </w:rPr>
        <w:t>E-mail: khata@kuhp.kyoto-u.ac.jp</w:t>
      </w:r>
    </w:p>
    <w:p w14:paraId="71332FEE" w14:textId="77777777" w:rsidR="00F23E5E" w:rsidRPr="00C01265" w:rsidRDefault="00F23E5E" w:rsidP="00654E8F">
      <w:pPr>
        <w:spacing w:before="240"/>
        <w:sectPr w:rsidR="00F23E5E" w:rsidRPr="00C01265" w:rsidSect="0093429D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53C2BEDC" w14:textId="77777777" w:rsidR="00F23E5E" w:rsidRPr="00C01265" w:rsidRDefault="00F23E5E" w:rsidP="00F23E5E">
      <w:pPr>
        <w:spacing w:line="480" w:lineRule="auto"/>
        <w:rPr>
          <w:rFonts w:cs="Times New Roman"/>
          <w:b/>
        </w:rPr>
      </w:pPr>
      <w:r w:rsidRPr="00C01265">
        <w:rPr>
          <w:rFonts w:cs="Times New Roman" w:hint="eastAsia"/>
          <w:b/>
        </w:rPr>
        <w:lastRenderedPageBreak/>
        <w:t>S</w:t>
      </w:r>
      <w:r w:rsidRPr="00C01265">
        <w:rPr>
          <w:rFonts w:cs="Times New Roman"/>
          <w:b/>
        </w:rPr>
        <w:t>upp</w:t>
      </w:r>
      <w:r w:rsidRPr="00C01265">
        <w:rPr>
          <w:rFonts w:cs="Times New Roman"/>
          <w:b/>
          <w:color w:val="000000" w:themeColor="text1"/>
        </w:rPr>
        <w:t xml:space="preserve">lemental Table 1 </w:t>
      </w:r>
    </w:p>
    <w:p w14:paraId="7120F26F" w14:textId="77777777" w:rsidR="00F23E5E" w:rsidRPr="00C01265" w:rsidRDefault="00F23E5E" w:rsidP="00F23E5E">
      <w:pPr>
        <w:spacing w:line="480" w:lineRule="auto"/>
        <w:rPr>
          <w:rFonts w:cs="Times New Roman"/>
        </w:rPr>
      </w:pPr>
      <w:r w:rsidRPr="00C01265">
        <w:rPr>
          <w:rFonts w:cs="Times New Roman" w:hint="eastAsia"/>
        </w:rPr>
        <w:t>P</w:t>
      </w:r>
      <w:r w:rsidRPr="00C01265">
        <w:rPr>
          <w:rFonts w:cs="Times New Roman"/>
        </w:rPr>
        <w:t>rimer sequences</w:t>
      </w:r>
      <w:r w:rsidRPr="00C01265">
        <w:rPr>
          <w:rFonts w:cs="Times New Roman" w:hint="eastAsia"/>
        </w:rPr>
        <w:t xml:space="preserve"> used in the present study</w:t>
      </w:r>
      <w:r w:rsidRPr="00C01265">
        <w:rPr>
          <w:rFonts w:cs="Times New Roman"/>
        </w:rPr>
        <w:t>.</w:t>
      </w:r>
      <w:r w:rsidRPr="00C01265">
        <w:rPr>
          <w:rFonts w:cs="Times New Roman" w:hint="eastAsia"/>
        </w:rPr>
        <w:t xml:space="preserve"> </w:t>
      </w:r>
    </w:p>
    <w:tbl>
      <w:tblPr>
        <w:tblStyle w:val="TableGridLight"/>
        <w:tblW w:w="9498" w:type="dxa"/>
        <w:tblInd w:w="-431" w:type="dxa"/>
        <w:tblLook w:val="04A0" w:firstRow="1" w:lastRow="0" w:firstColumn="1" w:lastColumn="0" w:noHBand="0" w:noVBand="1"/>
      </w:tblPr>
      <w:tblGrid>
        <w:gridCol w:w="1479"/>
        <w:gridCol w:w="4050"/>
        <w:gridCol w:w="3969"/>
      </w:tblGrid>
      <w:tr w:rsidR="00F23E5E" w:rsidRPr="00C01265" w14:paraId="44401256" w14:textId="77777777" w:rsidTr="003B793D">
        <w:tc>
          <w:tcPr>
            <w:tcW w:w="1479" w:type="dxa"/>
          </w:tcPr>
          <w:p w14:paraId="18017779" w14:textId="77777777" w:rsidR="00F23E5E" w:rsidRPr="00C01265" w:rsidRDefault="00F23E5E" w:rsidP="003B793D">
            <w:pPr>
              <w:spacing w:line="480" w:lineRule="auto"/>
              <w:rPr>
                <w:rFonts w:cs="Times New Roman"/>
                <w:b/>
              </w:rPr>
            </w:pPr>
          </w:p>
        </w:tc>
        <w:tc>
          <w:tcPr>
            <w:tcW w:w="8019" w:type="dxa"/>
            <w:gridSpan w:val="2"/>
            <w:tcBorders>
              <w:bottom w:val="single" w:sz="4" w:space="0" w:color="auto"/>
            </w:tcBorders>
            <w:vAlign w:val="center"/>
          </w:tcPr>
          <w:p w14:paraId="0B512D35" w14:textId="77777777" w:rsidR="00F23E5E" w:rsidRPr="00C01265" w:rsidRDefault="00F23E5E" w:rsidP="003B79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01265">
              <w:rPr>
                <w:rFonts w:ascii="Times New Roman" w:hAnsi="Times New Roman" w:cs="Times New Roman"/>
              </w:rPr>
              <w:t>Primer sequences (5'-3')</w:t>
            </w:r>
          </w:p>
        </w:tc>
      </w:tr>
      <w:tr w:rsidR="00F23E5E" w:rsidRPr="00C01265" w14:paraId="53500BD7" w14:textId="77777777" w:rsidTr="003B793D">
        <w:tc>
          <w:tcPr>
            <w:tcW w:w="1479" w:type="dxa"/>
            <w:tcBorders>
              <w:bottom w:val="single" w:sz="4" w:space="0" w:color="auto"/>
            </w:tcBorders>
          </w:tcPr>
          <w:p w14:paraId="690C3D0A" w14:textId="77777777" w:rsidR="00F23E5E" w:rsidRPr="00C01265" w:rsidRDefault="00F23E5E" w:rsidP="003B793D">
            <w:pPr>
              <w:spacing w:line="480" w:lineRule="auto"/>
              <w:rPr>
                <w:rFonts w:cs="Times New Roman"/>
                <w:bCs/>
              </w:rPr>
            </w:pPr>
            <w:r w:rsidRPr="00C01265">
              <w:rPr>
                <w:rFonts w:cs="Times New Roman"/>
                <w:bCs/>
              </w:rPr>
              <w:t>Genes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158E93A2" w14:textId="77777777" w:rsidR="00F23E5E" w:rsidRPr="00C01265" w:rsidRDefault="00F23E5E" w:rsidP="003B793D">
            <w:pPr>
              <w:spacing w:line="480" w:lineRule="auto"/>
              <w:rPr>
                <w:rFonts w:cs="Times New Roman"/>
                <w:bCs/>
              </w:rPr>
            </w:pPr>
            <w:r w:rsidRPr="00C01265">
              <w:rPr>
                <w:rFonts w:cs="Times New Roman" w:hint="eastAsia"/>
                <w:bCs/>
              </w:rPr>
              <w:t>F</w:t>
            </w:r>
            <w:r w:rsidRPr="00C01265">
              <w:rPr>
                <w:rFonts w:cs="Times New Roman"/>
                <w:bCs/>
              </w:rPr>
              <w:t>orward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9C27004" w14:textId="77777777" w:rsidR="00F23E5E" w:rsidRPr="00C01265" w:rsidRDefault="00F23E5E" w:rsidP="003B793D">
            <w:pPr>
              <w:spacing w:line="480" w:lineRule="auto"/>
              <w:rPr>
                <w:rFonts w:cs="Times New Roman"/>
                <w:bCs/>
              </w:rPr>
            </w:pPr>
            <w:r w:rsidRPr="00C01265">
              <w:rPr>
                <w:rFonts w:cs="Times New Roman" w:hint="eastAsia"/>
                <w:bCs/>
              </w:rPr>
              <w:t>R</w:t>
            </w:r>
            <w:r w:rsidRPr="00C01265">
              <w:rPr>
                <w:rFonts w:cs="Times New Roman"/>
                <w:bCs/>
              </w:rPr>
              <w:t>everse</w:t>
            </w:r>
          </w:p>
        </w:tc>
      </w:tr>
      <w:tr w:rsidR="00F23E5E" w:rsidRPr="00C01265" w14:paraId="5F2CF96E" w14:textId="77777777" w:rsidTr="003B793D">
        <w:tc>
          <w:tcPr>
            <w:tcW w:w="1479" w:type="dxa"/>
            <w:tcBorders>
              <w:top w:val="single" w:sz="4" w:space="0" w:color="auto"/>
            </w:tcBorders>
          </w:tcPr>
          <w:p w14:paraId="40E30E66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/>
              </w:rPr>
              <w:t>GAPDH</w:t>
            </w: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61AC29FB" w14:textId="77777777" w:rsidR="00F23E5E" w:rsidRPr="00C01265" w:rsidRDefault="00F23E5E" w:rsidP="003B793D">
            <w:pPr>
              <w:spacing w:line="480" w:lineRule="auto"/>
              <w:rPr>
                <w:rFonts w:cs="Times New Roman"/>
                <w:b/>
              </w:rPr>
            </w:pPr>
            <w:r w:rsidRPr="00C01265">
              <w:rPr>
                <w:rFonts w:cs="Times New Roman"/>
              </w:rPr>
              <w:t>TGTGTCCGTCGTGGATCTGA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4D3749A" w14:textId="77777777" w:rsidR="00F23E5E" w:rsidRPr="00C01265" w:rsidRDefault="00F23E5E" w:rsidP="003B793D">
            <w:pPr>
              <w:spacing w:line="480" w:lineRule="auto"/>
              <w:rPr>
                <w:rFonts w:cs="Times New Roman"/>
                <w:b/>
              </w:rPr>
            </w:pPr>
            <w:r w:rsidRPr="00C01265">
              <w:rPr>
                <w:rFonts w:cs="Times New Roman"/>
              </w:rPr>
              <w:t>TTGCTGTTGAAGTCGCAGGAG</w:t>
            </w:r>
          </w:p>
        </w:tc>
      </w:tr>
      <w:tr w:rsidR="00F23E5E" w:rsidRPr="00C01265" w14:paraId="01B647E0" w14:textId="77777777" w:rsidTr="003B793D">
        <w:tc>
          <w:tcPr>
            <w:tcW w:w="1479" w:type="dxa"/>
          </w:tcPr>
          <w:p w14:paraId="5B69E7B9" w14:textId="77777777" w:rsidR="00F23E5E" w:rsidRPr="00C01265" w:rsidRDefault="00F23E5E" w:rsidP="003B793D">
            <w:pPr>
              <w:pStyle w:val="NormalWeb"/>
              <w:spacing w:before="0" w:beforeAutospacing="0" w:after="0" w:afterAutospacing="0" w:line="480" w:lineRule="auto"/>
            </w:pPr>
            <w:r w:rsidRPr="00C01265">
              <w:rPr>
                <w:rFonts w:eastAsiaTheme="minorEastAsia"/>
                <w:color w:val="000000" w:themeColor="text1"/>
                <w:kern w:val="24"/>
              </w:rPr>
              <w:t>IL-1β</w:t>
            </w:r>
          </w:p>
        </w:tc>
        <w:tc>
          <w:tcPr>
            <w:tcW w:w="4050" w:type="dxa"/>
          </w:tcPr>
          <w:p w14:paraId="08EB7A3A" w14:textId="77777777" w:rsidR="00F23E5E" w:rsidRPr="00C01265" w:rsidRDefault="00F23E5E" w:rsidP="003B793D">
            <w:pPr>
              <w:spacing w:line="480" w:lineRule="auto"/>
              <w:rPr>
                <w:rFonts w:cs="Times New Roman"/>
                <w:b/>
              </w:rPr>
            </w:pPr>
            <w:r w:rsidRPr="00C01265">
              <w:rPr>
                <w:rFonts w:cs="Times New Roman"/>
                <w:color w:val="000000" w:themeColor="text1"/>
                <w:kern w:val="24"/>
              </w:rPr>
              <w:t>GGTCAAAGGTTTGGAAGCAG</w:t>
            </w:r>
          </w:p>
        </w:tc>
        <w:tc>
          <w:tcPr>
            <w:tcW w:w="3969" w:type="dxa"/>
          </w:tcPr>
          <w:p w14:paraId="4CBCCAA0" w14:textId="77777777" w:rsidR="00F23E5E" w:rsidRPr="00C01265" w:rsidRDefault="00F23E5E" w:rsidP="003B793D">
            <w:pPr>
              <w:spacing w:line="480" w:lineRule="auto"/>
              <w:rPr>
                <w:rFonts w:cs="Times New Roman"/>
                <w:b/>
              </w:rPr>
            </w:pPr>
            <w:r w:rsidRPr="00C01265">
              <w:rPr>
                <w:rFonts w:cs="Times New Roman"/>
                <w:color w:val="000000" w:themeColor="text1"/>
                <w:kern w:val="24"/>
              </w:rPr>
              <w:t>TGTGAAATGCCACCTTTTGA</w:t>
            </w:r>
          </w:p>
        </w:tc>
      </w:tr>
      <w:tr w:rsidR="00F23E5E" w:rsidRPr="00C01265" w14:paraId="6BC847D6" w14:textId="77777777" w:rsidTr="003B793D">
        <w:tc>
          <w:tcPr>
            <w:tcW w:w="1479" w:type="dxa"/>
          </w:tcPr>
          <w:p w14:paraId="48F0177E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/>
              </w:rPr>
              <w:t>IL-6</w:t>
            </w:r>
          </w:p>
        </w:tc>
        <w:tc>
          <w:tcPr>
            <w:tcW w:w="4050" w:type="dxa"/>
          </w:tcPr>
          <w:p w14:paraId="3DC222AE" w14:textId="77777777" w:rsidR="00F23E5E" w:rsidRPr="00C01265" w:rsidRDefault="00F23E5E" w:rsidP="003B793D">
            <w:pPr>
              <w:spacing w:line="480" w:lineRule="auto"/>
              <w:rPr>
                <w:rFonts w:cs="Times New Roman"/>
                <w:b/>
              </w:rPr>
            </w:pPr>
            <w:r w:rsidRPr="00C01265">
              <w:rPr>
                <w:rFonts w:cs="Times New Roman"/>
              </w:rPr>
              <w:t>ACCAGAGGAAATTTTCAATAGGC</w:t>
            </w:r>
          </w:p>
        </w:tc>
        <w:tc>
          <w:tcPr>
            <w:tcW w:w="3969" w:type="dxa"/>
          </w:tcPr>
          <w:p w14:paraId="5BB938E3" w14:textId="77777777" w:rsidR="00F23E5E" w:rsidRPr="00C01265" w:rsidRDefault="00F23E5E" w:rsidP="003B793D">
            <w:pPr>
              <w:spacing w:line="480" w:lineRule="auto"/>
              <w:rPr>
                <w:rFonts w:cs="Times New Roman"/>
                <w:b/>
              </w:rPr>
            </w:pPr>
            <w:r w:rsidRPr="00C01265">
              <w:rPr>
                <w:rFonts w:cs="Times New Roman"/>
              </w:rPr>
              <w:t>TGATGCACTTGCAGAAAACA</w:t>
            </w:r>
          </w:p>
        </w:tc>
      </w:tr>
      <w:tr w:rsidR="00F23E5E" w:rsidRPr="00C01265" w14:paraId="7C69C297" w14:textId="77777777" w:rsidTr="003B793D">
        <w:tc>
          <w:tcPr>
            <w:tcW w:w="1479" w:type="dxa"/>
          </w:tcPr>
          <w:p w14:paraId="7D78C1BE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/>
              </w:rPr>
              <w:t>TNF-α</w:t>
            </w:r>
          </w:p>
        </w:tc>
        <w:tc>
          <w:tcPr>
            <w:tcW w:w="4050" w:type="dxa"/>
          </w:tcPr>
          <w:p w14:paraId="1CAD9089" w14:textId="77777777" w:rsidR="00F23E5E" w:rsidRPr="00C01265" w:rsidRDefault="00F23E5E" w:rsidP="003B793D">
            <w:pPr>
              <w:spacing w:line="480" w:lineRule="auto"/>
              <w:rPr>
                <w:rFonts w:cs="Times New Roman"/>
                <w:b/>
              </w:rPr>
            </w:pPr>
            <w:r w:rsidRPr="00C01265">
              <w:rPr>
                <w:rFonts w:cs="Times New Roman"/>
              </w:rPr>
              <w:t>AGGGTCTGGGCCATAGAACT</w:t>
            </w:r>
          </w:p>
        </w:tc>
        <w:tc>
          <w:tcPr>
            <w:tcW w:w="3969" w:type="dxa"/>
          </w:tcPr>
          <w:p w14:paraId="498E8AA5" w14:textId="77777777" w:rsidR="00F23E5E" w:rsidRPr="00C01265" w:rsidRDefault="00F23E5E" w:rsidP="003B793D">
            <w:pPr>
              <w:spacing w:line="480" w:lineRule="auto"/>
              <w:rPr>
                <w:rFonts w:cs="Times New Roman"/>
                <w:b/>
              </w:rPr>
            </w:pPr>
            <w:r w:rsidRPr="00C01265">
              <w:rPr>
                <w:rFonts w:cs="Times New Roman"/>
              </w:rPr>
              <w:t>CCACCACGCTCTTCTGTCTAC</w:t>
            </w:r>
          </w:p>
        </w:tc>
      </w:tr>
      <w:tr w:rsidR="00F23E5E" w:rsidRPr="00C01265" w14:paraId="737B835A" w14:textId="77777777" w:rsidTr="003B793D">
        <w:tc>
          <w:tcPr>
            <w:tcW w:w="1479" w:type="dxa"/>
          </w:tcPr>
          <w:p w14:paraId="005B1538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/>
              </w:rPr>
              <w:t>CXCL-1</w:t>
            </w:r>
          </w:p>
        </w:tc>
        <w:tc>
          <w:tcPr>
            <w:tcW w:w="4050" w:type="dxa"/>
          </w:tcPr>
          <w:p w14:paraId="4149AA49" w14:textId="77777777" w:rsidR="00F23E5E" w:rsidRPr="00C01265" w:rsidRDefault="00F23E5E" w:rsidP="003B793D">
            <w:pPr>
              <w:spacing w:line="480" w:lineRule="auto"/>
              <w:rPr>
                <w:rFonts w:cs="Times New Roman"/>
                <w:b/>
              </w:rPr>
            </w:pPr>
            <w:r w:rsidRPr="00C01265">
              <w:rPr>
                <w:rFonts w:cs="Times New Roman"/>
              </w:rPr>
              <w:t>TCTCCGTTACTTGGGGACAC</w:t>
            </w:r>
          </w:p>
        </w:tc>
        <w:tc>
          <w:tcPr>
            <w:tcW w:w="3969" w:type="dxa"/>
          </w:tcPr>
          <w:p w14:paraId="42167B0D" w14:textId="77777777" w:rsidR="00F23E5E" w:rsidRPr="00C01265" w:rsidRDefault="00F23E5E" w:rsidP="003B793D">
            <w:pPr>
              <w:spacing w:line="480" w:lineRule="auto"/>
              <w:rPr>
                <w:rFonts w:cs="Times New Roman"/>
                <w:b/>
              </w:rPr>
            </w:pPr>
            <w:r w:rsidRPr="00C01265">
              <w:rPr>
                <w:rFonts w:cs="Times New Roman"/>
              </w:rPr>
              <w:t>CCACACTCAAGAATGGTCGC</w:t>
            </w:r>
          </w:p>
        </w:tc>
      </w:tr>
      <w:tr w:rsidR="00F23E5E" w:rsidRPr="00C01265" w14:paraId="5EBF7191" w14:textId="77777777" w:rsidTr="003B793D">
        <w:tc>
          <w:tcPr>
            <w:tcW w:w="1479" w:type="dxa"/>
          </w:tcPr>
          <w:p w14:paraId="646B0788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/>
              </w:rPr>
              <w:t>CXCL-2</w:t>
            </w:r>
          </w:p>
        </w:tc>
        <w:tc>
          <w:tcPr>
            <w:tcW w:w="4050" w:type="dxa"/>
          </w:tcPr>
          <w:p w14:paraId="790CE5B6" w14:textId="77777777" w:rsidR="00F23E5E" w:rsidRPr="00C01265" w:rsidRDefault="00F23E5E" w:rsidP="003B793D">
            <w:pPr>
              <w:spacing w:line="480" w:lineRule="auto"/>
              <w:rPr>
                <w:rFonts w:cs="Times New Roman"/>
                <w:b/>
              </w:rPr>
            </w:pPr>
            <w:r w:rsidRPr="00C01265">
              <w:rPr>
                <w:rFonts w:cs="Times New Roman"/>
              </w:rPr>
              <w:t>TCCAGGTCAGTTAGCCTTGC</w:t>
            </w:r>
          </w:p>
        </w:tc>
        <w:tc>
          <w:tcPr>
            <w:tcW w:w="3969" w:type="dxa"/>
          </w:tcPr>
          <w:p w14:paraId="7ED57A3D" w14:textId="77777777" w:rsidR="00F23E5E" w:rsidRPr="00C01265" w:rsidRDefault="00F23E5E" w:rsidP="003B793D">
            <w:pPr>
              <w:spacing w:line="480" w:lineRule="auto"/>
              <w:rPr>
                <w:rFonts w:cs="Times New Roman"/>
                <w:b/>
              </w:rPr>
            </w:pPr>
            <w:r w:rsidRPr="00C01265">
              <w:rPr>
                <w:rFonts w:cs="Times New Roman"/>
              </w:rPr>
              <w:t>CGGTCAAAAAGTTTGCCTTG</w:t>
            </w:r>
          </w:p>
        </w:tc>
      </w:tr>
    </w:tbl>
    <w:p w14:paraId="7174A7CE" w14:textId="77777777" w:rsidR="00F23E5E" w:rsidRPr="00C01265" w:rsidRDefault="00F23E5E" w:rsidP="00F23E5E">
      <w:pPr>
        <w:spacing w:line="480" w:lineRule="auto"/>
        <w:rPr>
          <w:rFonts w:cs="Times New Roman"/>
          <w:b/>
        </w:rPr>
        <w:sectPr w:rsidR="00F23E5E" w:rsidRPr="00C01265" w:rsidSect="007617D7">
          <w:headerReference w:type="even" r:id="rId16"/>
          <w:headerReference w:type="default" r:id="rId17"/>
          <w:footerReference w:type="default" r:id="rId18"/>
          <w:pgSz w:w="11900" w:h="16820"/>
          <w:pgMar w:top="1985" w:right="1701" w:bottom="1701" w:left="1701" w:header="851" w:footer="992" w:gutter="0"/>
          <w:cols w:space="425"/>
          <w:docGrid w:type="lines" w:linePitch="400"/>
        </w:sectPr>
      </w:pPr>
    </w:p>
    <w:p w14:paraId="23568BC4" w14:textId="77777777" w:rsidR="00F23E5E" w:rsidRPr="00C01265" w:rsidRDefault="00F23E5E" w:rsidP="00F23E5E">
      <w:pPr>
        <w:spacing w:line="480" w:lineRule="auto"/>
        <w:rPr>
          <w:rFonts w:cs="Times New Roman"/>
          <w:b/>
        </w:rPr>
      </w:pPr>
      <w:r w:rsidRPr="00C01265">
        <w:rPr>
          <w:rFonts w:cs="Times New Roman"/>
          <w:b/>
        </w:rPr>
        <w:lastRenderedPageBreak/>
        <w:t>Supp</w:t>
      </w:r>
      <w:r w:rsidRPr="00C01265">
        <w:rPr>
          <w:rFonts w:cs="Times New Roman"/>
          <w:b/>
          <w:color w:val="000000" w:themeColor="text1"/>
        </w:rPr>
        <w:t>lemental Table 2</w:t>
      </w:r>
    </w:p>
    <w:p w14:paraId="4A3C907B" w14:textId="77777777" w:rsidR="00F23E5E" w:rsidRPr="00C01265" w:rsidRDefault="00F23E5E" w:rsidP="00F23E5E">
      <w:pPr>
        <w:spacing w:line="480" w:lineRule="auto"/>
        <w:rPr>
          <w:rFonts w:cs="Times New Roman"/>
          <w:b/>
        </w:rPr>
      </w:pPr>
      <w:r w:rsidRPr="00C01265">
        <w:rPr>
          <w:rFonts w:cs="Times New Roman"/>
        </w:rPr>
        <w:t xml:space="preserve">Primary antibodies </w:t>
      </w:r>
      <w:proofErr w:type="gramStart"/>
      <w:r w:rsidRPr="00C01265">
        <w:rPr>
          <w:rFonts w:cs="Times New Roman"/>
        </w:rPr>
        <w:t>used</w:t>
      </w:r>
      <w:proofErr w:type="gramEnd"/>
      <w:r w:rsidRPr="00C01265">
        <w:rPr>
          <w:rFonts w:cs="Times New Roman"/>
        </w:rPr>
        <w:t xml:space="preserve"> in immunohistochemistry. </w:t>
      </w:r>
    </w:p>
    <w:tbl>
      <w:tblPr>
        <w:tblStyle w:val="TableGridLight"/>
        <w:tblW w:w="14317" w:type="dxa"/>
        <w:tblInd w:w="-714" w:type="dxa"/>
        <w:tblLook w:val="04A0" w:firstRow="1" w:lastRow="0" w:firstColumn="1" w:lastColumn="0" w:noHBand="0" w:noVBand="1"/>
      </w:tblPr>
      <w:tblGrid>
        <w:gridCol w:w="2836"/>
        <w:gridCol w:w="2835"/>
        <w:gridCol w:w="1984"/>
        <w:gridCol w:w="3827"/>
        <w:gridCol w:w="1701"/>
        <w:gridCol w:w="1134"/>
      </w:tblGrid>
      <w:tr w:rsidR="00F23E5E" w:rsidRPr="00C01265" w14:paraId="25E203E9" w14:textId="77777777" w:rsidTr="003B793D"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107F93F5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Antibody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95BC63E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Target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0D100C2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Species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D16C9DA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Company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4A6C97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Catalog No.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349FC4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Dilution</w:t>
            </w:r>
          </w:p>
        </w:tc>
      </w:tr>
      <w:tr w:rsidR="00F23E5E" w:rsidRPr="00C01265" w14:paraId="442F2C3C" w14:textId="77777777" w:rsidTr="003B793D">
        <w:tc>
          <w:tcPr>
            <w:tcW w:w="2836" w:type="dxa"/>
            <w:tcBorders>
              <w:top w:val="single" w:sz="4" w:space="0" w:color="auto"/>
              <w:bottom w:val="nil"/>
            </w:tcBorders>
            <w:vAlign w:val="center"/>
          </w:tcPr>
          <w:p w14:paraId="6ABCD616" w14:textId="77777777" w:rsidR="00F23E5E" w:rsidRPr="00C01265" w:rsidRDefault="00F23E5E" w:rsidP="003B793D">
            <w:pPr>
              <w:jc w:val="center"/>
              <w:rPr>
                <w:rFonts w:cs="Times New Roman"/>
                <w:color w:val="000000" w:themeColor="text1"/>
              </w:rPr>
            </w:pPr>
            <w:r w:rsidRPr="00C01265">
              <w:rPr>
                <w:rFonts w:cs="Times New Roman" w:hint="eastAsia"/>
                <w:color w:val="000000" w:themeColor="text1"/>
              </w:rPr>
              <w:t>C</w:t>
            </w:r>
            <w:r w:rsidRPr="00C01265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14:paraId="696DFF07" w14:textId="77777777" w:rsidR="00F23E5E" w:rsidRPr="00C01265" w:rsidRDefault="00F23E5E" w:rsidP="003B793D">
            <w:pPr>
              <w:jc w:val="center"/>
              <w:rPr>
                <w:rFonts w:cs="Times New Roman"/>
                <w:color w:val="000000" w:themeColor="text1"/>
              </w:rPr>
            </w:pPr>
            <w:r w:rsidRPr="00C01265">
              <w:rPr>
                <w:rFonts w:cs="Times New Roman" w:hint="eastAsia"/>
                <w:color w:val="000000" w:themeColor="text1"/>
              </w:rPr>
              <w:t>C</w:t>
            </w:r>
            <w:r w:rsidRPr="00C01265">
              <w:rPr>
                <w:rFonts w:cs="Times New Roman"/>
                <w:color w:val="000000" w:themeColor="text1"/>
              </w:rPr>
              <w:t>omplement 3 activation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14:paraId="3BDDA51B" w14:textId="77777777" w:rsidR="00F23E5E" w:rsidRPr="00C01265" w:rsidRDefault="00F23E5E" w:rsidP="003B793D">
            <w:pPr>
              <w:jc w:val="center"/>
              <w:rPr>
                <w:rFonts w:cs="Times New Roman"/>
                <w:color w:val="FF0000"/>
              </w:rPr>
            </w:pPr>
            <w:r w:rsidRPr="00C01265">
              <w:rPr>
                <w:rFonts w:cs="Times New Roman" w:hint="eastAsia"/>
                <w:color w:val="000000" w:themeColor="text1"/>
              </w:rPr>
              <w:t>R</w:t>
            </w:r>
            <w:r w:rsidRPr="00C01265">
              <w:rPr>
                <w:rFonts w:cs="Times New Roman"/>
                <w:color w:val="000000" w:themeColor="text1"/>
              </w:rPr>
              <w:t>abbit polyclonal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vAlign w:val="center"/>
          </w:tcPr>
          <w:p w14:paraId="4113D66C" w14:textId="77777777" w:rsidR="00F23E5E" w:rsidRPr="00C01265" w:rsidRDefault="00F23E5E" w:rsidP="003B793D">
            <w:pPr>
              <w:jc w:val="center"/>
              <w:rPr>
                <w:rFonts w:cs="Times New Roman"/>
                <w:color w:val="FF0000"/>
              </w:rPr>
            </w:pPr>
            <w:r w:rsidRPr="00C01265">
              <w:rPr>
                <w:rFonts w:cs="Times New Roman"/>
              </w:rPr>
              <w:t>Abcam, Cambridge, UK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3115D05E" w14:textId="77777777" w:rsidR="00F23E5E" w:rsidRPr="00C01265" w:rsidRDefault="00F23E5E" w:rsidP="003B793D">
            <w:pPr>
              <w:jc w:val="center"/>
              <w:rPr>
                <w:rFonts w:cs="Times New Roman"/>
                <w:color w:val="000000" w:themeColor="text1"/>
              </w:rPr>
            </w:pPr>
            <w:r w:rsidRPr="00C01265">
              <w:rPr>
                <w:rFonts w:cs="Times New Roman"/>
                <w:color w:val="000000" w:themeColor="text1"/>
              </w:rPr>
              <w:t>ab11887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2CE7658A" w14:textId="77777777" w:rsidR="00F23E5E" w:rsidRPr="00C01265" w:rsidRDefault="00F23E5E" w:rsidP="003B793D">
            <w:pPr>
              <w:jc w:val="center"/>
              <w:rPr>
                <w:rFonts w:cs="Times New Roman"/>
                <w:color w:val="000000" w:themeColor="text1"/>
              </w:rPr>
            </w:pPr>
            <w:r w:rsidRPr="00C01265">
              <w:rPr>
                <w:rFonts w:cs="Times New Roman" w:hint="eastAsia"/>
                <w:color w:val="000000" w:themeColor="text1"/>
              </w:rPr>
              <w:t>1</w:t>
            </w:r>
            <w:r w:rsidRPr="00C01265">
              <w:rPr>
                <w:rFonts w:cs="Times New Roman"/>
                <w:color w:val="000000" w:themeColor="text1"/>
              </w:rPr>
              <w:t>:200</w:t>
            </w:r>
          </w:p>
        </w:tc>
      </w:tr>
      <w:tr w:rsidR="00F23E5E" w:rsidRPr="00C01265" w14:paraId="0BA3C314" w14:textId="77777777" w:rsidTr="003B793D">
        <w:tc>
          <w:tcPr>
            <w:tcW w:w="2836" w:type="dxa"/>
            <w:tcBorders>
              <w:top w:val="nil"/>
            </w:tcBorders>
            <w:vAlign w:val="center"/>
          </w:tcPr>
          <w:p w14:paraId="60C0D01D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F4/80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FFCCBF7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Macrophages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00299DFF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Rat monoclonal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579EFC41" w14:textId="77777777" w:rsidR="00F23E5E" w:rsidRPr="00C01265" w:rsidRDefault="00F23E5E" w:rsidP="003B793D">
            <w:pPr>
              <w:jc w:val="center"/>
              <w:rPr>
                <w:rFonts w:cs="Times New Roman"/>
                <w:color w:val="FF0000"/>
              </w:rPr>
            </w:pPr>
            <w:proofErr w:type="spellStart"/>
            <w:r w:rsidRPr="00C01265">
              <w:rPr>
                <w:rFonts w:cs="Times New Roman"/>
                <w:color w:val="000000" w:themeColor="text1"/>
              </w:rPr>
              <w:t>eBioscience</w:t>
            </w:r>
            <w:proofErr w:type="spellEnd"/>
            <w:r w:rsidRPr="00C01265">
              <w:rPr>
                <w:rFonts w:cs="Times New Roman"/>
                <w:color w:val="000000" w:themeColor="text1"/>
              </w:rPr>
              <w:t>, San Diego, CA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940216F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14-4801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C4F5CB0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1:50</w:t>
            </w:r>
          </w:p>
        </w:tc>
      </w:tr>
      <w:tr w:rsidR="00F23E5E" w:rsidRPr="00C01265" w14:paraId="5B07435F" w14:textId="77777777" w:rsidTr="003B793D">
        <w:tc>
          <w:tcPr>
            <w:tcW w:w="2836" w:type="dxa"/>
            <w:vAlign w:val="center"/>
          </w:tcPr>
          <w:p w14:paraId="247F828D" w14:textId="77777777" w:rsidR="00F23E5E" w:rsidRPr="00C01265" w:rsidRDefault="00F23E5E" w:rsidP="003B793D">
            <w:pPr>
              <w:jc w:val="center"/>
              <w:rPr>
                <w:rFonts w:cs="Times New Roman"/>
                <w:color w:val="000000" w:themeColor="text1"/>
              </w:rPr>
            </w:pPr>
            <w:r w:rsidRPr="00C01265">
              <w:rPr>
                <w:rFonts w:cs="Times New Roman"/>
                <w:color w:val="000000" w:themeColor="text1"/>
              </w:rPr>
              <w:t>8-hydroxy-2’-deoxyguanosine</w:t>
            </w:r>
          </w:p>
          <w:p w14:paraId="4AC01C1C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  <w:color w:val="000000" w:themeColor="text1"/>
              </w:rPr>
              <w:t>(8-OHdG)</w:t>
            </w:r>
          </w:p>
        </w:tc>
        <w:tc>
          <w:tcPr>
            <w:tcW w:w="2835" w:type="dxa"/>
            <w:vAlign w:val="center"/>
          </w:tcPr>
          <w:p w14:paraId="4703438D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  <w:color w:val="000000" w:themeColor="text1"/>
              </w:rPr>
              <w:t>Oxidative stress</w:t>
            </w:r>
          </w:p>
        </w:tc>
        <w:tc>
          <w:tcPr>
            <w:tcW w:w="1984" w:type="dxa"/>
            <w:vAlign w:val="center"/>
          </w:tcPr>
          <w:p w14:paraId="634348D8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Mouse monoclonal</w:t>
            </w:r>
          </w:p>
        </w:tc>
        <w:tc>
          <w:tcPr>
            <w:tcW w:w="3827" w:type="dxa"/>
            <w:vAlign w:val="center"/>
          </w:tcPr>
          <w:p w14:paraId="274E7165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Japan Institute for the Control of Aging, Nikken SEIL, Shizuoka, Japan</w:t>
            </w:r>
          </w:p>
        </w:tc>
        <w:tc>
          <w:tcPr>
            <w:tcW w:w="1701" w:type="dxa"/>
            <w:vAlign w:val="center"/>
          </w:tcPr>
          <w:p w14:paraId="0760EAE3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  <w:color w:val="000000" w:themeColor="text1"/>
              </w:rPr>
              <w:t>clone N45.1</w:t>
            </w:r>
          </w:p>
        </w:tc>
        <w:tc>
          <w:tcPr>
            <w:tcW w:w="1134" w:type="dxa"/>
            <w:vAlign w:val="center"/>
          </w:tcPr>
          <w:p w14:paraId="2C1FCCF9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1:10</w:t>
            </w:r>
          </w:p>
        </w:tc>
      </w:tr>
      <w:tr w:rsidR="00F23E5E" w:rsidRPr="00C01265" w14:paraId="72D9ED82" w14:textId="77777777" w:rsidTr="003B793D">
        <w:tc>
          <w:tcPr>
            <w:tcW w:w="2836" w:type="dxa"/>
            <w:vAlign w:val="center"/>
          </w:tcPr>
          <w:p w14:paraId="40B08853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CD11b</w:t>
            </w:r>
          </w:p>
        </w:tc>
        <w:tc>
          <w:tcPr>
            <w:tcW w:w="2835" w:type="dxa"/>
            <w:vAlign w:val="center"/>
          </w:tcPr>
          <w:p w14:paraId="4F6AB8CF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  <w:color w:val="000000" w:themeColor="text1"/>
              </w:rPr>
              <w:t>Infiltrating macrophages/ neutrophils</w:t>
            </w:r>
          </w:p>
        </w:tc>
        <w:tc>
          <w:tcPr>
            <w:tcW w:w="1984" w:type="dxa"/>
            <w:vAlign w:val="center"/>
          </w:tcPr>
          <w:p w14:paraId="4C40C32D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  <w:color w:val="000000" w:themeColor="text1"/>
              </w:rPr>
              <w:t>Rabbit polyclonal</w:t>
            </w:r>
          </w:p>
        </w:tc>
        <w:tc>
          <w:tcPr>
            <w:tcW w:w="3827" w:type="dxa"/>
            <w:vAlign w:val="center"/>
          </w:tcPr>
          <w:p w14:paraId="6B8C775A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Abcam, Cambridge, UK</w:t>
            </w:r>
          </w:p>
        </w:tc>
        <w:tc>
          <w:tcPr>
            <w:tcW w:w="1701" w:type="dxa"/>
            <w:vAlign w:val="center"/>
          </w:tcPr>
          <w:p w14:paraId="06CBA804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  <w:color w:val="000000" w:themeColor="text1"/>
              </w:rPr>
              <w:t>ab75476</w:t>
            </w:r>
          </w:p>
        </w:tc>
        <w:tc>
          <w:tcPr>
            <w:tcW w:w="1134" w:type="dxa"/>
            <w:vAlign w:val="center"/>
          </w:tcPr>
          <w:p w14:paraId="4DF95FB8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1:400</w:t>
            </w:r>
          </w:p>
        </w:tc>
      </w:tr>
      <w:tr w:rsidR="00F23E5E" w:rsidRPr="00C01265" w14:paraId="2CED43A4" w14:textId="77777777" w:rsidTr="003B793D">
        <w:tc>
          <w:tcPr>
            <w:tcW w:w="2836" w:type="dxa"/>
            <w:vAlign w:val="center"/>
          </w:tcPr>
          <w:p w14:paraId="2D7981FF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  <w:color w:val="000000" w:themeColor="text1"/>
              </w:rPr>
              <w:t>single-stranded DNA (ssDNA)</w:t>
            </w:r>
          </w:p>
        </w:tc>
        <w:tc>
          <w:tcPr>
            <w:tcW w:w="2835" w:type="dxa"/>
            <w:vAlign w:val="center"/>
          </w:tcPr>
          <w:p w14:paraId="297CF186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Apoptotic cell death</w:t>
            </w:r>
          </w:p>
        </w:tc>
        <w:tc>
          <w:tcPr>
            <w:tcW w:w="1984" w:type="dxa"/>
            <w:vAlign w:val="center"/>
          </w:tcPr>
          <w:p w14:paraId="394A6C02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  <w:color w:val="000000" w:themeColor="text1"/>
              </w:rPr>
              <w:t>Rabbit polyclonal</w:t>
            </w:r>
          </w:p>
        </w:tc>
        <w:tc>
          <w:tcPr>
            <w:tcW w:w="3827" w:type="dxa"/>
            <w:vAlign w:val="center"/>
          </w:tcPr>
          <w:p w14:paraId="771E69C1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  <w:color w:val="000000" w:themeColor="text1"/>
              </w:rPr>
              <w:t>IBL, Fujioka, Japan</w:t>
            </w:r>
          </w:p>
        </w:tc>
        <w:tc>
          <w:tcPr>
            <w:tcW w:w="1701" w:type="dxa"/>
            <w:vAlign w:val="center"/>
          </w:tcPr>
          <w:p w14:paraId="64CC19EE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  <w:color w:val="000000" w:themeColor="text1"/>
              </w:rPr>
              <w:t>18731</w:t>
            </w:r>
          </w:p>
        </w:tc>
        <w:tc>
          <w:tcPr>
            <w:tcW w:w="1134" w:type="dxa"/>
            <w:vAlign w:val="center"/>
          </w:tcPr>
          <w:p w14:paraId="050BB361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1:600</w:t>
            </w:r>
          </w:p>
        </w:tc>
      </w:tr>
      <w:tr w:rsidR="00F23E5E" w:rsidRPr="00C01265" w14:paraId="124F4197" w14:textId="77777777" w:rsidTr="003B793D">
        <w:tc>
          <w:tcPr>
            <w:tcW w:w="2836" w:type="dxa"/>
            <w:vAlign w:val="center"/>
          </w:tcPr>
          <w:p w14:paraId="2548B549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CD41*</w:t>
            </w:r>
          </w:p>
        </w:tc>
        <w:tc>
          <w:tcPr>
            <w:tcW w:w="2835" w:type="dxa"/>
            <w:vAlign w:val="center"/>
          </w:tcPr>
          <w:p w14:paraId="715F68AA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  <w:color w:val="000000" w:themeColor="text1"/>
              </w:rPr>
              <w:t>Platelet activation/ aggregation</w:t>
            </w:r>
          </w:p>
        </w:tc>
        <w:tc>
          <w:tcPr>
            <w:tcW w:w="1984" w:type="dxa"/>
            <w:vAlign w:val="center"/>
          </w:tcPr>
          <w:p w14:paraId="743F35F8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Rat monoclonal</w:t>
            </w:r>
          </w:p>
        </w:tc>
        <w:tc>
          <w:tcPr>
            <w:tcW w:w="3827" w:type="dxa"/>
            <w:vAlign w:val="center"/>
          </w:tcPr>
          <w:p w14:paraId="380660CF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proofErr w:type="spellStart"/>
            <w:r w:rsidRPr="00C01265">
              <w:rPr>
                <w:rFonts w:cs="Times New Roman"/>
                <w:color w:val="000000" w:themeColor="text1"/>
              </w:rPr>
              <w:t>GeneTex</w:t>
            </w:r>
            <w:proofErr w:type="spellEnd"/>
            <w:r w:rsidRPr="00C01265">
              <w:rPr>
                <w:rFonts w:cs="Times New Roman"/>
                <w:color w:val="000000" w:themeColor="text1"/>
              </w:rPr>
              <w:t>, Irvine, CA</w:t>
            </w:r>
          </w:p>
        </w:tc>
        <w:tc>
          <w:tcPr>
            <w:tcW w:w="1701" w:type="dxa"/>
            <w:vAlign w:val="center"/>
          </w:tcPr>
          <w:p w14:paraId="67BCA676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  <w:color w:val="000000" w:themeColor="text1"/>
              </w:rPr>
              <w:t>MWReg30</w:t>
            </w:r>
          </w:p>
        </w:tc>
        <w:tc>
          <w:tcPr>
            <w:tcW w:w="1134" w:type="dxa"/>
            <w:vAlign w:val="center"/>
          </w:tcPr>
          <w:p w14:paraId="4B4ADEB9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1:100</w:t>
            </w:r>
          </w:p>
        </w:tc>
      </w:tr>
      <w:tr w:rsidR="00F23E5E" w:rsidRPr="00C01265" w14:paraId="2C0590A0" w14:textId="77777777" w:rsidTr="003B793D">
        <w:tc>
          <w:tcPr>
            <w:tcW w:w="2836" w:type="dxa"/>
            <w:vAlign w:val="center"/>
          </w:tcPr>
          <w:p w14:paraId="0594044B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lastRenderedPageBreak/>
              <w:t>Lymphocyte antigen 6 complex locus G (Ly6-</w:t>
            </w:r>
            <w:proofErr w:type="gramStart"/>
            <w:r w:rsidRPr="00C01265">
              <w:rPr>
                <w:rFonts w:cs="Times New Roman"/>
              </w:rPr>
              <w:t>G)*</w:t>
            </w:r>
            <w:proofErr w:type="gramEnd"/>
          </w:p>
        </w:tc>
        <w:tc>
          <w:tcPr>
            <w:tcW w:w="2835" w:type="dxa"/>
            <w:vAlign w:val="center"/>
          </w:tcPr>
          <w:p w14:paraId="1A755AD5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  <w:color w:val="000000" w:themeColor="text1"/>
              </w:rPr>
              <w:t>Neutrophils</w:t>
            </w:r>
          </w:p>
        </w:tc>
        <w:tc>
          <w:tcPr>
            <w:tcW w:w="1984" w:type="dxa"/>
            <w:vAlign w:val="center"/>
          </w:tcPr>
          <w:p w14:paraId="232A6FF4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Rat monoclonal</w:t>
            </w:r>
          </w:p>
        </w:tc>
        <w:tc>
          <w:tcPr>
            <w:tcW w:w="3827" w:type="dxa"/>
            <w:vAlign w:val="center"/>
          </w:tcPr>
          <w:p w14:paraId="2E159D90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proofErr w:type="spellStart"/>
            <w:r w:rsidRPr="00C01265">
              <w:rPr>
                <w:rFonts w:cs="Times New Roman"/>
                <w:color w:val="000000" w:themeColor="text1"/>
              </w:rPr>
              <w:t>Tonbo</w:t>
            </w:r>
            <w:proofErr w:type="spellEnd"/>
            <w:r w:rsidRPr="00C01265">
              <w:rPr>
                <w:rFonts w:cs="Times New Roman"/>
                <w:color w:val="000000" w:themeColor="text1"/>
              </w:rPr>
              <w:t xml:space="preserve"> Biosciences, Irvine, CA</w:t>
            </w:r>
          </w:p>
        </w:tc>
        <w:tc>
          <w:tcPr>
            <w:tcW w:w="1701" w:type="dxa"/>
            <w:vAlign w:val="center"/>
          </w:tcPr>
          <w:p w14:paraId="0E4A6074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5931</w:t>
            </w:r>
          </w:p>
        </w:tc>
        <w:tc>
          <w:tcPr>
            <w:tcW w:w="1134" w:type="dxa"/>
            <w:vAlign w:val="center"/>
          </w:tcPr>
          <w:p w14:paraId="5662EC06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1:10</w:t>
            </w:r>
          </w:p>
        </w:tc>
      </w:tr>
      <w:tr w:rsidR="00F23E5E" w:rsidRPr="00C01265" w14:paraId="758C7A99" w14:textId="77777777" w:rsidTr="003B793D">
        <w:tc>
          <w:tcPr>
            <w:tcW w:w="2836" w:type="dxa"/>
            <w:vAlign w:val="center"/>
          </w:tcPr>
          <w:p w14:paraId="6C8A19EC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proofErr w:type="spellStart"/>
            <w:r w:rsidRPr="00C01265">
              <w:rPr>
                <w:rFonts w:cs="Times New Roman" w:hint="eastAsia"/>
              </w:rPr>
              <w:t>B</w:t>
            </w:r>
            <w:r w:rsidRPr="00C01265">
              <w:rPr>
                <w:rFonts w:cs="Times New Roman"/>
              </w:rPr>
              <w:t>rdU</w:t>
            </w:r>
            <w:proofErr w:type="spellEnd"/>
          </w:p>
        </w:tc>
        <w:tc>
          <w:tcPr>
            <w:tcW w:w="2835" w:type="dxa"/>
            <w:vAlign w:val="center"/>
          </w:tcPr>
          <w:p w14:paraId="09115DBC" w14:textId="77777777" w:rsidR="00F23E5E" w:rsidRPr="00C01265" w:rsidRDefault="00F23E5E" w:rsidP="003B793D">
            <w:pPr>
              <w:jc w:val="center"/>
              <w:rPr>
                <w:rFonts w:cs="Times New Roman"/>
                <w:color w:val="000000" w:themeColor="text1"/>
              </w:rPr>
            </w:pPr>
            <w:r w:rsidRPr="00C01265">
              <w:rPr>
                <w:rFonts w:cs="Times New Roman"/>
                <w:color w:val="000000" w:themeColor="text1"/>
              </w:rPr>
              <w:t>DNA synthesis</w:t>
            </w:r>
          </w:p>
        </w:tc>
        <w:tc>
          <w:tcPr>
            <w:tcW w:w="1984" w:type="dxa"/>
            <w:vAlign w:val="center"/>
          </w:tcPr>
          <w:p w14:paraId="7A45B775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Mouse monoclonal</w:t>
            </w:r>
          </w:p>
        </w:tc>
        <w:tc>
          <w:tcPr>
            <w:tcW w:w="3827" w:type="dxa"/>
            <w:vAlign w:val="center"/>
          </w:tcPr>
          <w:p w14:paraId="5F9BEC41" w14:textId="77777777" w:rsidR="00F23E5E" w:rsidRPr="00C01265" w:rsidRDefault="00F23E5E" w:rsidP="003B793D">
            <w:pPr>
              <w:jc w:val="center"/>
              <w:rPr>
                <w:rFonts w:cs="Times New Roman"/>
                <w:color w:val="000000" w:themeColor="text1"/>
              </w:rPr>
            </w:pPr>
            <w:r w:rsidRPr="00C01265">
              <w:rPr>
                <w:rFonts w:cs="Times New Roman" w:hint="eastAsia"/>
                <w:color w:val="000000" w:themeColor="text1"/>
              </w:rPr>
              <w:t>L</w:t>
            </w:r>
            <w:r w:rsidRPr="00C01265">
              <w:rPr>
                <w:rFonts w:cs="Times New Roman"/>
                <w:color w:val="000000" w:themeColor="text1"/>
              </w:rPr>
              <w:t>eica Biosystems, Buffalo, IL</w:t>
            </w:r>
          </w:p>
        </w:tc>
        <w:tc>
          <w:tcPr>
            <w:tcW w:w="1701" w:type="dxa"/>
            <w:vAlign w:val="center"/>
          </w:tcPr>
          <w:p w14:paraId="7BC3510D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N</w:t>
            </w:r>
            <w:r w:rsidRPr="00C01265">
              <w:rPr>
                <w:rFonts w:cs="Times New Roman"/>
              </w:rPr>
              <w:t>CL-</w:t>
            </w:r>
            <w:proofErr w:type="spellStart"/>
            <w:r w:rsidRPr="00C01265">
              <w:rPr>
                <w:rFonts w:cs="Times New Roman"/>
              </w:rPr>
              <w:t>BrdU</w:t>
            </w:r>
            <w:proofErr w:type="spellEnd"/>
          </w:p>
        </w:tc>
        <w:tc>
          <w:tcPr>
            <w:tcW w:w="1134" w:type="dxa"/>
            <w:vAlign w:val="center"/>
          </w:tcPr>
          <w:p w14:paraId="0F095EF4" w14:textId="77777777" w:rsidR="00F23E5E" w:rsidRPr="00C01265" w:rsidRDefault="00F23E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1</w:t>
            </w:r>
            <w:r w:rsidRPr="00C01265">
              <w:rPr>
                <w:rFonts w:cs="Times New Roman"/>
              </w:rPr>
              <w:t>:400</w:t>
            </w:r>
          </w:p>
        </w:tc>
      </w:tr>
      <w:tr w:rsidR="002E3038" w:rsidRPr="00C01265" w14:paraId="105B2A80" w14:textId="77777777" w:rsidTr="003B793D">
        <w:tc>
          <w:tcPr>
            <w:tcW w:w="2836" w:type="dxa"/>
            <w:vAlign w:val="center"/>
          </w:tcPr>
          <w:p w14:paraId="2E59A2EB" w14:textId="0F57AEC8" w:rsidR="002E3038" w:rsidRPr="00C01265" w:rsidRDefault="002E3038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/>
              </w:rPr>
              <w:t>Heme oxygenase 1 (HO-1)</w:t>
            </w:r>
          </w:p>
        </w:tc>
        <w:tc>
          <w:tcPr>
            <w:tcW w:w="2835" w:type="dxa"/>
            <w:vAlign w:val="center"/>
          </w:tcPr>
          <w:p w14:paraId="3FCBD2C9" w14:textId="1F210D07" w:rsidR="002E3038" w:rsidRPr="00C01265" w:rsidRDefault="002E3038" w:rsidP="003B793D">
            <w:pPr>
              <w:jc w:val="center"/>
              <w:rPr>
                <w:rFonts w:cs="Times New Roman"/>
                <w:color w:val="000000" w:themeColor="text1"/>
              </w:rPr>
            </w:pPr>
            <w:r w:rsidRPr="00C01265">
              <w:rPr>
                <w:rFonts w:cs="Times New Roman" w:hint="eastAsia"/>
                <w:color w:val="000000" w:themeColor="text1"/>
              </w:rPr>
              <w:t>M</w:t>
            </w:r>
            <w:r w:rsidRPr="00C01265">
              <w:rPr>
                <w:rFonts w:cs="Times New Roman"/>
                <w:color w:val="000000" w:themeColor="text1"/>
              </w:rPr>
              <w:t>acrophages, hepatocytes</w:t>
            </w:r>
          </w:p>
        </w:tc>
        <w:tc>
          <w:tcPr>
            <w:tcW w:w="1984" w:type="dxa"/>
            <w:vAlign w:val="center"/>
          </w:tcPr>
          <w:p w14:paraId="09623274" w14:textId="31140073" w:rsidR="002E3038" w:rsidRPr="00C01265" w:rsidRDefault="00422C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R</w:t>
            </w:r>
            <w:r w:rsidRPr="00C01265">
              <w:rPr>
                <w:rFonts w:cs="Times New Roman"/>
              </w:rPr>
              <w:t>abbit polyclonal</w:t>
            </w:r>
          </w:p>
        </w:tc>
        <w:tc>
          <w:tcPr>
            <w:tcW w:w="3827" w:type="dxa"/>
            <w:vAlign w:val="center"/>
          </w:tcPr>
          <w:p w14:paraId="17363FEB" w14:textId="2B61EB97" w:rsidR="002E3038" w:rsidRPr="00C01265" w:rsidRDefault="00422C5E" w:rsidP="003B793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C01265">
              <w:rPr>
                <w:rFonts w:cs="Times New Roman" w:hint="eastAsia"/>
                <w:color w:val="000000" w:themeColor="text1"/>
              </w:rPr>
              <w:t>P</w:t>
            </w:r>
            <w:r w:rsidRPr="00C01265">
              <w:rPr>
                <w:rFonts w:cs="Times New Roman"/>
                <w:color w:val="000000" w:themeColor="text1"/>
              </w:rPr>
              <w:t>roteintech</w:t>
            </w:r>
            <w:proofErr w:type="spellEnd"/>
            <w:r w:rsidRPr="00C01265">
              <w:rPr>
                <w:rFonts w:cs="Times New Roman"/>
                <w:color w:val="000000" w:themeColor="text1"/>
              </w:rPr>
              <w:t xml:space="preserve"> Group, IL</w:t>
            </w:r>
          </w:p>
        </w:tc>
        <w:tc>
          <w:tcPr>
            <w:tcW w:w="1701" w:type="dxa"/>
            <w:vAlign w:val="center"/>
          </w:tcPr>
          <w:p w14:paraId="173EE18E" w14:textId="0A17C509" w:rsidR="002E3038" w:rsidRPr="00C01265" w:rsidRDefault="00422C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1</w:t>
            </w:r>
            <w:r w:rsidRPr="00C01265">
              <w:rPr>
                <w:rFonts w:cs="Times New Roman"/>
              </w:rPr>
              <w:t>0701-1-AP</w:t>
            </w:r>
          </w:p>
        </w:tc>
        <w:tc>
          <w:tcPr>
            <w:tcW w:w="1134" w:type="dxa"/>
            <w:vAlign w:val="center"/>
          </w:tcPr>
          <w:p w14:paraId="625FCD7D" w14:textId="311AACE1" w:rsidR="002E3038" w:rsidRPr="00C01265" w:rsidRDefault="00422C5E" w:rsidP="003B793D">
            <w:pPr>
              <w:jc w:val="center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1</w:t>
            </w:r>
            <w:r w:rsidRPr="00C01265">
              <w:rPr>
                <w:rFonts w:cs="Times New Roman"/>
              </w:rPr>
              <w:t>:200</w:t>
            </w:r>
          </w:p>
        </w:tc>
      </w:tr>
    </w:tbl>
    <w:p w14:paraId="2948361F" w14:textId="77777777" w:rsidR="00F23E5E" w:rsidRPr="00C01265" w:rsidRDefault="00F23E5E" w:rsidP="00F23E5E">
      <w:pPr>
        <w:spacing w:line="480" w:lineRule="auto"/>
        <w:rPr>
          <w:rFonts w:cs="Times New Roman"/>
          <w:color w:val="000000" w:themeColor="text1"/>
        </w:rPr>
      </w:pPr>
      <w:r w:rsidRPr="00C01265">
        <w:rPr>
          <w:rFonts w:cs="Times New Roman"/>
          <w:color w:val="000000" w:themeColor="text1"/>
        </w:rPr>
        <w:t>*</w:t>
      </w:r>
      <w:r w:rsidRPr="00C01265">
        <w:rPr>
          <w:rFonts w:cs="Times New Roman"/>
          <w:color w:val="FF0000"/>
        </w:rPr>
        <w:t xml:space="preserve"> </w:t>
      </w:r>
      <w:r w:rsidRPr="00C01265">
        <w:rPr>
          <w:rFonts w:cs="Times New Roman"/>
          <w:color w:val="000000" w:themeColor="text1"/>
        </w:rPr>
        <w:t>Antibodies were applied to frozen liver sections.</w:t>
      </w:r>
    </w:p>
    <w:p w14:paraId="52510486" w14:textId="77777777" w:rsidR="00F23E5E" w:rsidRPr="00C01265" w:rsidRDefault="00F23E5E" w:rsidP="00F23E5E">
      <w:pPr>
        <w:spacing w:line="480" w:lineRule="auto"/>
        <w:rPr>
          <w:rFonts w:cs="Times New Roman"/>
          <w:b/>
        </w:rPr>
        <w:sectPr w:rsidR="00F23E5E" w:rsidRPr="00C01265" w:rsidSect="00342803">
          <w:pgSz w:w="16840" w:h="11900" w:orient="landscape"/>
          <w:pgMar w:top="1701" w:right="1701" w:bottom="1701" w:left="1985" w:header="851" w:footer="992" w:gutter="0"/>
          <w:cols w:space="425"/>
          <w:docGrid w:type="lines" w:linePitch="400"/>
        </w:sectPr>
      </w:pPr>
    </w:p>
    <w:p w14:paraId="09276A8A" w14:textId="77777777" w:rsidR="00F23E5E" w:rsidRPr="00C01265" w:rsidRDefault="00F23E5E" w:rsidP="00F23E5E">
      <w:pPr>
        <w:spacing w:line="480" w:lineRule="auto"/>
        <w:rPr>
          <w:rFonts w:cs="Times New Roman"/>
          <w:b/>
        </w:rPr>
      </w:pPr>
      <w:r w:rsidRPr="00C01265">
        <w:rPr>
          <w:rFonts w:cs="Times New Roman" w:hint="eastAsia"/>
          <w:b/>
        </w:rPr>
        <w:lastRenderedPageBreak/>
        <w:t>S</w:t>
      </w:r>
      <w:r w:rsidRPr="00C01265">
        <w:rPr>
          <w:rFonts w:cs="Times New Roman"/>
          <w:b/>
        </w:rPr>
        <w:t>upp</w:t>
      </w:r>
      <w:r w:rsidRPr="00C01265">
        <w:rPr>
          <w:rFonts w:cs="Times New Roman"/>
          <w:b/>
          <w:color w:val="000000" w:themeColor="text1"/>
        </w:rPr>
        <w:t xml:space="preserve">lemental Table 3 </w:t>
      </w:r>
    </w:p>
    <w:tbl>
      <w:tblPr>
        <w:tblStyle w:val="TableGridLight"/>
        <w:tblW w:w="9498" w:type="dxa"/>
        <w:tblInd w:w="-714" w:type="dxa"/>
        <w:tblLook w:val="04A0" w:firstRow="1" w:lastRow="0" w:firstColumn="1" w:lastColumn="0" w:noHBand="0" w:noVBand="1"/>
      </w:tblPr>
      <w:tblGrid>
        <w:gridCol w:w="1702"/>
        <w:gridCol w:w="2126"/>
        <w:gridCol w:w="2309"/>
        <w:gridCol w:w="1802"/>
        <w:gridCol w:w="1559"/>
      </w:tblGrid>
      <w:tr w:rsidR="00F23E5E" w:rsidRPr="00C01265" w14:paraId="2D7D07C3" w14:textId="77777777" w:rsidTr="003B793D">
        <w:tc>
          <w:tcPr>
            <w:tcW w:w="1702" w:type="dxa"/>
            <w:tcBorders>
              <w:bottom w:val="single" w:sz="4" w:space="0" w:color="auto"/>
            </w:tcBorders>
          </w:tcPr>
          <w:p w14:paraId="482EEC26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A</w:t>
            </w:r>
            <w:r w:rsidRPr="00C01265">
              <w:rPr>
                <w:rFonts w:cs="Times New Roman"/>
              </w:rPr>
              <w:t>ntibody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B265A9A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S</w:t>
            </w:r>
            <w:r w:rsidRPr="00C01265">
              <w:rPr>
                <w:rFonts w:cs="Times New Roman"/>
              </w:rPr>
              <w:t>pecies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196E95E5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C</w:t>
            </w:r>
            <w:r w:rsidRPr="00C01265">
              <w:rPr>
                <w:rFonts w:cs="Times New Roman"/>
              </w:rPr>
              <w:t>ompany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427944C3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C</w:t>
            </w:r>
            <w:r w:rsidRPr="00C01265">
              <w:rPr>
                <w:rFonts w:cs="Times New Roman"/>
              </w:rPr>
              <w:t>atalog No.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4FCD1F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/>
              </w:rPr>
              <w:t>Dilution</w:t>
            </w:r>
          </w:p>
        </w:tc>
      </w:tr>
      <w:tr w:rsidR="00F23E5E" w:rsidRPr="00C01265" w14:paraId="2E55ACF5" w14:textId="77777777" w:rsidTr="003B793D">
        <w:tc>
          <w:tcPr>
            <w:tcW w:w="1702" w:type="dxa"/>
            <w:tcBorders>
              <w:top w:val="single" w:sz="4" w:space="0" w:color="auto"/>
            </w:tcBorders>
          </w:tcPr>
          <w:p w14:paraId="309F9417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/>
                <w:color w:val="000000" w:themeColor="text1"/>
                <w:kern w:val="24"/>
              </w:rPr>
              <w:t>β-Actin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00FE6F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R</w:t>
            </w:r>
            <w:r w:rsidRPr="00C01265">
              <w:rPr>
                <w:rFonts w:cs="Times New Roman"/>
              </w:rPr>
              <w:t>abbit polyclonal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14:paraId="422DDE7D" w14:textId="77777777" w:rsidR="00F23E5E" w:rsidRPr="00C01265" w:rsidRDefault="00F23E5E" w:rsidP="003B793D">
            <w:pPr>
              <w:spacing w:line="480" w:lineRule="auto"/>
              <w:rPr>
                <w:rFonts w:cs="Times New Roman"/>
                <w:color w:val="FF0000"/>
              </w:rPr>
            </w:pPr>
            <w:r w:rsidRPr="00C01265">
              <w:rPr>
                <w:rFonts w:cs="Times New Roman"/>
                <w:color w:val="000000" w:themeColor="text1"/>
              </w:rPr>
              <w:t>MBL</w:t>
            </w:r>
            <w:r w:rsidRPr="00C01265">
              <w:rPr>
                <w:rFonts w:cs="Times New Roman" w:hint="eastAsia"/>
                <w:color w:val="000000" w:themeColor="text1"/>
              </w:rPr>
              <w:t>,</w:t>
            </w:r>
            <w:r w:rsidRPr="00C01265">
              <w:rPr>
                <w:rFonts w:cs="Times New Roman"/>
                <w:color w:val="000000" w:themeColor="text1"/>
              </w:rPr>
              <w:t xml:space="preserve"> Nagoya, Japan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74BD261E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P</w:t>
            </w:r>
            <w:r w:rsidRPr="00C01265">
              <w:rPr>
                <w:rFonts w:cs="Times New Roman"/>
              </w:rPr>
              <w:t>M053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6C3C65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1</w:t>
            </w:r>
            <w:r w:rsidRPr="00C01265">
              <w:rPr>
                <w:rFonts w:cs="Times New Roman"/>
              </w:rPr>
              <w:t>:2000</w:t>
            </w:r>
          </w:p>
        </w:tc>
      </w:tr>
      <w:tr w:rsidR="00F23E5E" w:rsidRPr="00C01265" w14:paraId="05F5E4B1" w14:textId="77777777" w:rsidTr="003B793D">
        <w:tc>
          <w:tcPr>
            <w:tcW w:w="1702" w:type="dxa"/>
          </w:tcPr>
          <w:p w14:paraId="27D90AAC" w14:textId="7B289065" w:rsidR="00F23E5E" w:rsidRPr="00C01265" w:rsidRDefault="00B07020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/>
              </w:rPr>
              <w:t>Cleaved Caspase-3</w:t>
            </w:r>
          </w:p>
        </w:tc>
        <w:tc>
          <w:tcPr>
            <w:tcW w:w="2126" w:type="dxa"/>
          </w:tcPr>
          <w:p w14:paraId="4C7B2FE4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R</w:t>
            </w:r>
            <w:r w:rsidRPr="00C01265">
              <w:rPr>
                <w:rFonts w:cs="Times New Roman"/>
              </w:rPr>
              <w:t>abbit polyclonal</w:t>
            </w:r>
          </w:p>
        </w:tc>
        <w:tc>
          <w:tcPr>
            <w:tcW w:w="2309" w:type="dxa"/>
          </w:tcPr>
          <w:p w14:paraId="2CE91BA4" w14:textId="722219AD" w:rsidR="00F23E5E" w:rsidRPr="00C01265" w:rsidRDefault="00B07020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/>
              </w:rPr>
              <w:t>AST</w:t>
            </w:r>
          </w:p>
        </w:tc>
        <w:tc>
          <w:tcPr>
            <w:tcW w:w="1802" w:type="dxa"/>
          </w:tcPr>
          <w:p w14:paraId="05D625F1" w14:textId="69A55BD4" w:rsidR="00F23E5E" w:rsidRPr="00C01265" w:rsidRDefault="00872BB9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9</w:t>
            </w:r>
            <w:r w:rsidRPr="00C01265">
              <w:rPr>
                <w:rFonts w:cs="Times New Roman"/>
              </w:rPr>
              <w:t>661</w:t>
            </w:r>
          </w:p>
        </w:tc>
        <w:tc>
          <w:tcPr>
            <w:tcW w:w="1559" w:type="dxa"/>
          </w:tcPr>
          <w:p w14:paraId="037A4D58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1</w:t>
            </w:r>
            <w:r w:rsidRPr="00C01265">
              <w:rPr>
                <w:rFonts w:cs="Times New Roman"/>
              </w:rPr>
              <w:t>:500</w:t>
            </w:r>
          </w:p>
        </w:tc>
      </w:tr>
      <w:tr w:rsidR="005317B3" w:rsidRPr="00C01265" w14:paraId="7B41BCBF" w14:textId="77777777" w:rsidTr="003B793D">
        <w:tc>
          <w:tcPr>
            <w:tcW w:w="1702" w:type="dxa"/>
          </w:tcPr>
          <w:p w14:paraId="258B8A13" w14:textId="6BA90841" w:rsidR="005317B3" w:rsidRPr="00C01265" w:rsidRDefault="005317B3" w:rsidP="005317B3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T</w:t>
            </w:r>
            <w:r w:rsidRPr="00C01265">
              <w:rPr>
                <w:rFonts w:cs="Times New Roman"/>
              </w:rPr>
              <w:t>LR-4</w:t>
            </w:r>
          </w:p>
        </w:tc>
        <w:tc>
          <w:tcPr>
            <w:tcW w:w="2126" w:type="dxa"/>
          </w:tcPr>
          <w:p w14:paraId="753CC65A" w14:textId="4EAEA30B" w:rsidR="005317B3" w:rsidRPr="00C01265" w:rsidRDefault="005317B3" w:rsidP="005317B3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R</w:t>
            </w:r>
            <w:r w:rsidRPr="00C01265">
              <w:rPr>
                <w:rFonts w:cs="Times New Roman"/>
              </w:rPr>
              <w:t>abbit polyclonal</w:t>
            </w:r>
          </w:p>
        </w:tc>
        <w:tc>
          <w:tcPr>
            <w:tcW w:w="2309" w:type="dxa"/>
          </w:tcPr>
          <w:p w14:paraId="37926787" w14:textId="1CB1B989" w:rsidR="005317B3" w:rsidRPr="00C01265" w:rsidRDefault="005317B3" w:rsidP="005317B3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N</w:t>
            </w:r>
            <w:r w:rsidRPr="00C01265">
              <w:rPr>
                <w:rFonts w:cs="Times New Roman"/>
              </w:rPr>
              <w:t>ovus Biologicals, Littleton, CO</w:t>
            </w:r>
          </w:p>
        </w:tc>
        <w:tc>
          <w:tcPr>
            <w:tcW w:w="1802" w:type="dxa"/>
          </w:tcPr>
          <w:p w14:paraId="069A7133" w14:textId="69277CC2" w:rsidR="005317B3" w:rsidRPr="00C01265" w:rsidRDefault="005317B3" w:rsidP="005317B3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N</w:t>
            </w:r>
            <w:r w:rsidRPr="00C01265">
              <w:rPr>
                <w:rFonts w:cs="Times New Roman"/>
              </w:rPr>
              <w:t>B100-56581</w:t>
            </w:r>
          </w:p>
        </w:tc>
        <w:tc>
          <w:tcPr>
            <w:tcW w:w="1559" w:type="dxa"/>
          </w:tcPr>
          <w:p w14:paraId="6DF56C1E" w14:textId="2AE9FCF6" w:rsidR="005317B3" w:rsidRPr="00C01265" w:rsidRDefault="005317B3" w:rsidP="005317B3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1</w:t>
            </w:r>
            <w:r w:rsidRPr="00C01265">
              <w:rPr>
                <w:rFonts w:cs="Times New Roman"/>
              </w:rPr>
              <w:t>:500</w:t>
            </w:r>
          </w:p>
        </w:tc>
      </w:tr>
      <w:tr w:rsidR="00F23E5E" w:rsidRPr="00C01265" w14:paraId="4619A03D" w14:textId="77777777" w:rsidTr="003B793D">
        <w:tc>
          <w:tcPr>
            <w:tcW w:w="1702" w:type="dxa"/>
          </w:tcPr>
          <w:p w14:paraId="455304DC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/>
              </w:rPr>
              <w:t>p-</w:t>
            </w:r>
            <w:proofErr w:type="spellStart"/>
            <w:r w:rsidRPr="00C01265">
              <w:rPr>
                <w:rFonts w:cs="Times New Roman" w:hint="eastAsia"/>
              </w:rPr>
              <w:t>I</w:t>
            </w:r>
            <w:r w:rsidRPr="00C01265">
              <w:rPr>
                <w:rFonts w:cs="Times New Roman"/>
              </w:rPr>
              <w:t>kB</w:t>
            </w:r>
            <w:proofErr w:type="spellEnd"/>
            <w:r w:rsidRPr="00C01265">
              <w:rPr>
                <w:rFonts w:cs="Times New Roman"/>
              </w:rPr>
              <w:t>α</w:t>
            </w:r>
          </w:p>
        </w:tc>
        <w:tc>
          <w:tcPr>
            <w:tcW w:w="2126" w:type="dxa"/>
          </w:tcPr>
          <w:p w14:paraId="1CEE4C5B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R</w:t>
            </w:r>
            <w:r w:rsidRPr="00C01265">
              <w:rPr>
                <w:rFonts w:cs="Times New Roman"/>
              </w:rPr>
              <w:t>abbit monoclonal</w:t>
            </w:r>
          </w:p>
        </w:tc>
        <w:tc>
          <w:tcPr>
            <w:tcW w:w="2309" w:type="dxa"/>
          </w:tcPr>
          <w:p w14:paraId="7CF41021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C</w:t>
            </w:r>
            <w:r w:rsidRPr="00C01265">
              <w:rPr>
                <w:rFonts w:cs="Times New Roman"/>
              </w:rPr>
              <w:t>ST</w:t>
            </w:r>
          </w:p>
        </w:tc>
        <w:tc>
          <w:tcPr>
            <w:tcW w:w="1802" w:type="dxa"/>
          </w:tcPr>
          <w:p w14:paraId="3A1BB05C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2</w:t>
            </w:r>
            <w:r w:rsidRPr="00C01265">
              <w:rPr>
                <w:rFonts w:cs="Times New Roman"/>
              </w:rPr>
              <w:t>859</w:t>
            </w:r>
          </w:p>
        </w:tc>
        <w:tc>
          <w:tcPr>
            <w:tcW w:w="1559" w:type="dxa"/>
          </w:tcPr>
          <w:p w14:paraId="53498254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1</w:t>
            </w:r>
            <w:r w:rsidRPr="00C01265">
              <w:rPr>
                <w:rFonts w:cs="Times New Roman"/>
              </w:rPr>
              <w:t>:1000</w:t>
            </w:r>
          </w:p>
        </w:tc>
      </w:tr>
      <w:tr w:rsidR="00F23E5E" w:rsidRPr="00C01265" w14:paraId="7C144647" w14:textId="77777777" w:rsidTr="003B793D">
        <w:tc>
          <w:tcPr>
            <w:tcW w:w="1702" w:type="dxa"/>
          </w:tcPr>
          <w:p w14:paraId="60252830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/>
              </w:rPr>
              <w:t>p-JNK</w:t>
            </w:r>
          </w:p>
        </w:tc>
        <w:tc>
          <w:tcPr>
            <w:tcW w:w="2126" w:type="dxa"/>
          </w:tcPr>
          <w:p w14:paraId="0C83A616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R</w:t>
            </w:r>
            <w:r w:rsidRPr="00C01265">
              <w:rPr>
                <w:rFonts w:cs="Times New Roman"/>
              </w:rPr>
              <w:t>abbit monoclonal</w:t>
            </w:r>
          </w:p>
        </w:tc>
        <w:tc>
          <w:tcPr>
            <w:tcW w:w="2309" w:type="dxa"/>
          </w:tcPr>
          <w:p w14:paraId="31875C01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C</w:t>
            </w:r>
            <w:r w:rsidRPr="00C01265">
              <w:rPr>
                <w:rFonts w:cs="Times New Roman"/>
              </w:rPr>
              <w:t>ST</w:t>
            </w:r>
          </w:p>
        </w:tc>
        <w:tc>
          <w:tcPr>
            <w:tcW w:w="1802" w:type="dxa"/>
          </w:tcPr>
          <w:p w14:paraId="30E16D2D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4</w:t>
            </w:r>
            <w:r w:rsidRPr="00C01265">
              <w:rPr>
                <w:rFonts w:cs="Times New Roman"/>
              </w:rPr>
              <w:t>671</w:t>
            </w:r>
          </w:p>
        </w:tc>
        <w:tc>
          <w:tcPr>
            <w:tcW w:w="1559" w:type="dxa"/>
          </w:tcPr>
          <w:p w14:paraId="532636E1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1</w:t>
            </w:r>
            <w:r w:rsidRPr="00C01265">
              <w:rPr>
                <w:rFonts w:cs="Times New Roman"/>
              </w:rPr>
              <w:t>:1000</w:t>
            </w:r>
          </w:p>
        </w:tc>
      </w:tr>
      <w:tr w:rsidR="00F23E5E" w:rsidRPr="00C01265" w14:paraId="0C883406" w14:textId="77777777" w:rsidTr="003B793D">
        <w:tc>
          <w:tcPr>
            <w:tcW w:w="1702" w:type="dxa"/>
          </w:tcPr>
          <w:p w14:paraId="30D90B41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p</w:t>
            </w:r>
            <w:r w:rsidRPr="00C01265">
              <w:rPr>
                <w:rFonts w:cs="Times New Roman"/>
              </w:rPr>
              <w:t>-ERK1/2</w:t>
            </w:r>
          </w:p>
        </w:tc>
        <w:tc>
          <w:tcPr>
            <w:tcW w:w="2126" w:type="dxa"/>
          </w:tcPr>
          <w:p w14:paraId="11918107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R</w:t>
            </w:r>
            <w:r w:rsidRPr="00C01265">
              <w:rPr>
                <w:rFonts w:cs="Times New Roman"/>
              </w:rPr>
              <w:t>abbit monoclonal</w:t>
            </w:r>
          </w:p>
        </w:tc>
        <w:tc>
          <w:tcPr>
            <w:tcW w:w="2309" w:type="dxa"/>
          </w:tcPr>
          <w:p w14:paraId="160F96CD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C</w:t>
            </w:r>
            <w:r w:rsidRPr="00C01265">
              <w:rPr>
                <w:rFonts w:cs="Times New Roman"/>
              </w:rPr>
              <w:t>ST</w:t>
            </w:r>
          </w:p>
        </w:tc>
        <w:tc>
          <w:tcPr>
            <w:tcW w:w="1802" w:type="dxa"/>
          </w:tcPr>
          <w:p w14:paraId="6F190538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4</w:t>
            </w:r>
            <w:r w:rsidRPr="00C01265">
              <w:rPr>
                <w:rFonts w:cs="Times New Roman"/>
              </w:rPr>
              <w:t>370</w:t>
            </w:r>
          </w:p>
        </w:tc>
        <w:tc>
          <w:tcPr>
            <w:tcW w:w="1559" w:type="dxa"/>
          </w:tcPr>
          <w:p w14:paraId="2DEA31E0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1</w:t>
            </w:r>
            <w:r w:rsidRPr="00C01265">
              <w:rPr>
                <w:rFonts w:cs="Times New Roman"/>
              </w:rPr>
              <w:t>:2000</w:t>
            </w:r>
          </w:p>
        </w:tc>
      </w:tr>
      <w:tr w:rsidR="00F23E5E" w:rsidRPr="00C01265" w14:paraId="2ED62CF8" w14:textId="77777777" w:rsidTr="003B793D">
        <w:tc>
          <w:tcPr>
            <w:tcW w:w="1702" w:type="dxa"/>
          </w:tcPr>
          <w:p w14:paraId="60406EE5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p</w:t>
            </w:r>
            <w:r w:rsidRPr="00C01265">
              <w:rPr>
                <w:rFonts w:cs="Times New Roman"/>
              </w:rPr>
              <w:t>-p38</w:t>
            </w:r>
          </w:p>
        </w:tc>
        <w:tc>
          <w:tcPr>
            <w:tcW w:w="2126" w:type="dxa"/>
          </w:tcPr>
          <w:p w14:paraId="22EB212F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R</w:t>
            </w:r>
            <w:r w:rsidRPr="00C01265">
              <w:rPr>
                <w:rFonts w:cs="Times New Roman"/>
              </w:rPr>
              <w:t>abbit monoclonal</w:t>
            </w:r>
          </w:p>
        </w:tc>
        <w:tc>
          <w:tcPr>
            <w:tcW w:w="2309" w:type="dxa"/>
          </w:tcPr>
          <w:p w14:paraId="3164C152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C</w:t>
            </w:r>
            <w:r w:rsidRPr="00C01265">
              <w:rPr>
                <w:rFonts w:cs="Times New Roman"/>
              </w:rPr>
              <w:t>ST</w:t>
            </w:r>
          </w:p>
        </w:tc>
        <w:tc>
          <w:tcPr>
            <w:tcW w:w="1802" w:type="dxa"/>
          </w:tcPr>
          <w:p w14:paraId="015937F1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4</w:t>
            </w:r>
            <w:r w:rsidRPr="00C01265">
              <w:rPr>
                <w:rFonts w:cs="Times New Roman"/>
              </w:rPr>
              <w:t>511</w:t>
            </w:r>
          </w:p>
        </w:tc>
        <w:tc>
          <w:tcPr>
            <w:tcW w:w="1559" w:type="dxa"/>
          </w:tcPr>
          <w:p w14:paraId="56C3C129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1</w:t>
            </w:r>
            <w:r w:rsidRPr="00C01265">
              <w:rPr>
                <w:rFonts w:cs="Times New Roman"/>
              </w:rPr>
              <w:t>:1000</w:t>
            </w:r>
          </w:p>
        </w:tc>
      </w:tr>
      <w:tr w:rsidR="00F23E5E" w:rsidRPr="00C01265" w14:paraId="47B31DD1" w14:textId="77777777" w:rsidTr="003B793D">
        <w:tc>
          <w:tcPr>
            <w:tcW w:w="1702" w:type="dxa"/>
          </w:tcPr>
          <w:p w14:paraId="6987FAB0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p</w:t>
            </w:r>
            <w:r w:rsidRPr="00C01265">
              <w:rPr>
                <w:rFonts w:cs="Times New Roman"/>
              </w:rPr>
              <w:t>-STAT</w:t>
            </w:r>
          </w:p>
        </w:tc>
        <w:tc>
          <w:tcPr>
            <w:tcW w:w="2126" w:type="dxa"/>
          </w:tcPr>
          <w:p w14:paraId="20A90E8D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R</w:t>
            </w:r>
            <w:r w:rsidRPr="00C01265">
              <w:rPr>
                <w:rFonts w:cs="Times New Roman"/>
              </w:rPr>
              <w:t>abbit monoclonal</w:t>
            </w:r>
          </w:p>
        </w:tc>
        <w:tc>
          <w:tcPr>
            <w:tcW w:w="2309" w:type="dxa"/>
          </w:tcPr>
          <w:p w14:paraId="109FFE2F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C</w:t>
            </w:r>
            <w:r w:rsidRPr="00C01265">
              <w:rPr>
                <w:rFonts w:cs="Times New Roman"/>
              </w:rPr>
              <w:t>ST</w:t>
            </w:r>
          </w:p>
        </w:tc>
        <w:tc>
          <w:tcPr>
            <w:tcW w:w="1802" w:type="dxa"/>
          </w:tcPr>
          <w:p w14:paraId="64E70513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9</w:t>
            </w:r>
            <w:r w:rsidRPr="00C01265">
              <w:rPr>
                <w:rFonts w:cs="Times New Roman"/>
              </w:rPr>
              <w:t>145</w:t>
            </w:r>
          </w:p>
        </w:tc>
        <w:tc>
          <w:tcPr>
            <w:tcW w:w="1559" w:type="dxa"/>
          </w:tcPr>
          <w:p w14:paraId="0DBA85FE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1</w:t>
            </w:r>
            <w:r w:rsidRPr="00C01265">
              <w:rPr>
                <w:rFonts w:cs="Times New Roman"/>
              </w:rPr>
              <w:t>:2000</w:t>
            </w:r>
          </w:p>
        </w:tc>
      </w:tr>
      <w:tr w:rsidR="00F23E5E" w:rsidRPr="00C01265" w14:paraId="21BAE1B0" w14:textId="77777777" w:rsidTr="003B793D">
        <w:tc>
          <w:tcPr>
            <w:tcW w:w="1702" w:type="dxa"/>
          </w:tcPr>
          <w:p w14:paraId="3D8BABC6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p</w:t>
            </w:r>
            <w:r w:rsidRPr="00C01265">
              <w:rPr>
                <w:rFonts w:cs="Times New Roman"/>
              </w:rPr>
              <w:t>-Akt</w:t>
            </w:r>
          </w:p>
        </w:tc>
        <w:tc>
          <w:tcPr>
            <w:tcW w:w="2126" w:type="dxa"/>
          </w:tcPr>
          <w:p w14:paraId="3249A465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R</w:t>
            </w:r>
            <w:r w:rsidRPr="00C01265">
              <w:rPr>
                <w:rFonts w:cs="Times New Roman"/>
              </w:rPr>
              <w:t>abbit monoclonal</w:t>
            </w:r>
          </w:p>
        </w:tc>
        <w:tc>
          <w:tcPr>
            <w:tcW w:w="2309" w:type="dxa"/>
          </w:tcPr>
          <w:p w14:paraId="4E348BE2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C</w:t>
            </w:r>
            <w:r w:rsidRPr="00C01265">
              <w:rPr>
                <w:rFonts w:cs="Times New Roman"/>
              </w:rPr>
              <w:t>ST</w:t>
            </w:r>
          </w:p>
        </w:tc>
        <w:tc>
          <w:tcPr>
            <w:tcW w:w="1802" w:type="dxa"/>
          </w:tcPr>
          <w:p w14:paraId="50E74B18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4</w:t>
            </w:r>
            <w:r w:rsidRPr="00C01265">
              <w:rPr>
                <w:rFonts w:cs="Times New Roman"/>
              </w:rPr>
              <w:t>060</w:t>
            </w:r>
          </w:p>
        </w:tc>
        <w:tc>
          <w:tcPr>
            <w:tcW w:w="1559" w:type="dxa"/>
          </w:tcPr>
          <w:p w14:paraId="5438CA6F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1</w:t>
            </w:r>
            <w:r w:rsidRPr="00C01265">
              <w:rPr>
                <w:rFonts w:cs="Times New Roman"/>
              </w:rPr>
              <w:t>:2000</w:t>
            </w:r>
          </w:p>
        </w:tc>
      </w:tr>
      <w:tr w:rsidR="00F23E5E" w:rsidRPr="00C01265" w14:paraId="4836219B" w14:textId="77777777" w:rsidTr="003B793D">
        <w:tc>
          <w:tcPr>
            <w:tcW w:w="1702" w:type="dxa"/>
          </w:tcPr>
          <w:p w14:paraId="1970DCDB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proofErr w:type="spellStart"/>
            <w:r w:rsidRPr="00C01265">
              <w:rPr>
                <w:rFonts w:cs="Times New Roman" w:hint="eastAsia"/>
              </w:rPr>
              <w:t>I</w:t>
            </w:r>
            <w:r w:rsidRPr="00C01265">
              <w:rPr>
                <w:rFonts w:cs="Times New Roman"/>
              </w:rPr>
              <w:t>kB</w:t>
            </w:r>
            <w:proofErr w:type="spellEnd"/>
            <w:r w:rsidRPr="00C01265">
              <w:rPr>
                <w:rFonts w:cs="Times New Roman"/>
              </w:rPr>
              <w:t>α</w:t>
            </w:r>
          </w:p>
        </w:tc>
        <w:tc>
          <w:tcPr>
            <w:tcW w:w="2126" w:type="dxa"/>
          </w:tcPr>
          <w:p w14:paraId="19D56EB7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R</w:t>
            </w:r>
            <w:r w:rsidRPr="00C01265">
              <w:rPr>
                <w:rFonts w:cs="Times New Roman"/>
              </w:rPr>
              <w:t>abbit monoclonal</w:t>
            </w:r>
          </w:p>
        </w:tc>
        <w:tc>
          <w:tcPr>
            <w:tcW w:w="2309" w:type="dxa"/>
          </w:tcPr>
          <w:p w14:paraId="2C051BF4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C</w:t>
            </w:r>
            <w:r w:rsidRPr="00C01265">
              <w:rPr>
                <w:rFonts w:cs="Times New Roman"/>
              </w:rPr>
              <w:t>ST</w:t>
            </w:r>
          </w:p>
        </w:tc>
        <w:tc>
          <w:tcPr>
            <w:tcW w:w="1802" w:type="dxa"/>
          </w:tcPr>
          <w:p w14:paraId="5B0E1F54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4</w:t>
            </w:r>
            <w:r w:rsidRPr="00C01265">
              <w:rPr>
                <w:rFonts w:cs="Times New Roman"/>
              </w:rPr>
              <w:t>812</w:t>
            </w:r>
          </w:p>
        </w:tc>
        <w:tc>
          <w:tcPr>
            <w:tcW w:w="1559" w:type="dxa"/>
          </w:tcPr>
          <w:p w14:paraId="47D4C27D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1</w:t>
            </w:r>
            <w:r w:rsidRPr="00C01265">
              <w:rPr>
                <w:rFonts w:cs="Times New Roman"/>
              </w:rPr>
              <w:t>:1000</w:t>
            </w:r>
          </w:p>
        </w:tc>
      </w:tr>
      <w:tr w:rsidR="00F23E5E" w:rsidRPr="00C01265" w14:paraId="5C9A6B56" w14:textId="77777777" w:rsidTr="003B793D">
        <w:tc>
          <w:tcPr>
            <w:tcW w:w="1702" w:type="dxa"/>
          </w:tcPr>
          <w:p w14:paraId="5FB41C3C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/>
              </w:rPr>
              <w:lastRenderedPageBreak/>
              <w:t>JNK</w:t>
            </w:r>
          </w:p>
        </w:tc>
        <w:tc>
          <w:tcPr>
            <w:tcW w:w="2126" w:type="dxa"/>
          </w:tcPr>
          <w:p w14:paraId="1BAC1D57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R</w:t>
            </w:r>
            <w:r w:rsidRPr="00C01265">
              <w:rPr>
                <w:rFonts w:cs="Times New Roman"/>
              </w:rPr>
              <w:t>abbit polyclonal</w:t>
            </w:r>
          </w:p>
        </w:tc>
        <w:tc>
          <w:tcPr>
            <w:tcW w:w="2309" w:type="dxa"/>
          </w:tcPr>
          <w:p w14:paraId="34EE4987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C</w:t>
            </w:r>
            <w:r w:rsidRPr="00C01265">
              <w:rPr>
                <w:rFonts w:cs="Times New Roman"/>
              </w:rPr>
              <w:t>ST</w:t>
            </w:r>
          </w:p>
        </w:tc>
        <w:tc>
          <w:tcPr>
            <w:tcW w:w="1802" w:type="dxa"/>
          </w:tcPr>
          <w:p w14:paraId="34879F5A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9</w:t>
            </w:r>
            <w:r w:rsidRPr="00C01265">
              <w:rPr>
                <w:rFonts w:cs="Times New Roman"/>
              </w:rPr>
              <w:t>252</w:t>
            </w:r>
          </w:p>
        </w:tc>
        <w:tc>
          <w:tcPr>
            <w:tcW w:w="1559" w:type="dxa"/>
          </w:tcPr>
          <w:p w14:paraId="51F91B55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1</w:t>
            </w:r>
            <w:r w:rsidRPr="00C01265">
              <w:rPr>
                <w:rFonts w:cs="Times New Roman"/>
              </w:rPr>
              <w:t>:1000</w:t>
            </w:r>
          </w:p>
        </w:tc>
      </w:tr>
      <w:tr w:rsidR="00F23E5E" w:rsidRPr="00C01265" w14:paraId="3138C2CD" w14:textId="77777777" w:rsidTr="003B793D">
        <w:tc>
          <w:tcPr>
            <w:tcW w:w="1702" w:type="dxa"/>
          </w:tcPr>
          <w:p w14:paraId="2B14ABD1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/>
              </w:rPr>
              <w:t>ERK1/2</w:t>
            </w:r>
          </w:p>
        </w:tc>
        <w:tc>
          <w:tcPr>
            <w:tcW w:w="2126" w:type="dxa"/>
          </w:tcPr>
          <w:p w14:paraId="53104824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R</w:t>
            </w:r>
            <w:r w:rsidRPr="00C01265">
              <w:rPr>
                <w:rFonts w:cs="Times New Roman"/>
              </w:rPr>
              <w:t>abbit monoclonal</w:t>
            </w:r>
          </w:p>
        </w:tc>
        <w:tc>
          <w:tcPr>
            <w:tcW w:w="2309" w:type="dxa"/>
          </w:tcPr>
          <w:p w14:paraId="32AC7767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C</w:t>
            </w:r>
            <w:r w:rsidRPr="00C01265">
              <w:rPr>
                <w:rFonts w:cs="Times New Roman"/>
              </w:rPr>
              <w:t>ST</w:t>
            </w:r>
          </w:p>
        </w:tc>
        <w:tc>
          <w:tcPr>
            <w:tcW w:w="1802" w:type="dxa"/>
          </w:tcPr>
          <w:p w14:paraId="1D6D7A98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4</w:t>
            </w:r>
            <w:r w:rsidRPr="00C01265">
              <w:rPr>
                <w:rFonts w:cs="Times New Roman"/>
              </w:rPr>
              <w:t>695</w:t>
            </w:r>
          </w:p>
        </w:tc>
        <w:tc>
          <w:tcPr>
            <w:tcW w:w="1559" w:type="dxa"/>
          </w:tcPr>
          <w:p w14:paraId="0C04DA56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1</w:t>
            </w:r>
            <w:r w:rsidRPr="00C01265">
              <w:rPr>
                <w:rFonts w:cs="Times New Roman"/>
              </w:rPr>
              <w:t>:1000</w:t>
            </w:r>
          </w:p>
        </w:tc>
      </w:tr>
      <w:tr w:rsidR="00F23E5E" w:rsidRPr="00C01265" w14:paraId="09A4D604" w14:textId="77777777" w:rsidTr="003B793D">
        <w:tc>
          <w:tcPr>
            <w:tcW w:w="1702" w:type="dxa"/>
          </w:tcPr>
          <w:p w14:paraId="6995F6BB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/>
              </w:rPr>
              <w:t>p38</w:t>
            </w:r>
          </w:p>
        </w:tc>
        <w:tc>
          <w:tcPr>
            <w:tcW w:w="2126" w:type="dxa"/>
          </w:tcPr>
          <w:p w14:paraId="39274FFB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R</w:t>
            </w:r>
            <w:r w:rsidRPr="00C01265">
              <w:rPr>
                <w:rFonts w:cs="Times New Roman"/>
              </w:rPr>
              <w:t>abbit monoclonal</w:t>
            </w:r>
          </w:p>
        </w:tc>
        <w:tc>
          <w:tcPr>
            <w:tcW w:w="2309" w:type="dxa"/>
          </w:tcPr>
          <w:p w14:paraId="3434272D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C</w:t>
            </w:r>
            <w:r w:rsidRPr="00C01265">
              <w:rPr>
                <w:rFonts w:cs="Times New Roman"/>
              </w:rPr>
              <w:t>ST</w:t>
            </w:r>
          </w:p>
        </w:tc>
        <w:tc>
          <w:tcPr>
            <w:tcW w:w="1802" w:type="dxa"/>
          </w:tcPr>
          <w:p w14:paraId="4FCFBEC4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8</w:t>
            </w:r>
            <w:r w:rsidRPr="00C01265">
              <w:rPr>
                <w:rFonts w:cs="Times New Roman"/>
              </w:rPr>
              <w:t>690</w:t>
            </w:r>
          </w:p>
        </w:tc>
        <w:tc>
          <w:tcPr>
            <w:tcW w:w="1559" w:type="dxa"/>
          </w:tcPr>
          <w:p w14:paraId="6FD641BD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1</w:t>
            </w:r>
            <w:r w:rsidRPr="00C01265">
              <w:rPr>
                <w:rFonts w:cs="Times New Roman"/>
              </w:rPr>
              <w:t>:1000</w:t>
            </w:r>
          </w:p>
        </w:tc>
      </w:tr>
      <w:tr w:rsidR="00F23E5E" w:rsidRPr="00C01265" w14:paraId="0B78955B" w14:textId="77777777" w:rsidTr="003B793D">
        <w:tc>
          <w:tcPr>
            <w:tcW w:w="1702" w:type="dxa"/>
          </w:tcPr>
          <w:p w14:paraId="13B30FBA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S</w:t>
            </w:r>
            <w:r w:rsidRPr="00C01265">
              <w:rPr>
                <w:rFonts w:cs="Times New Roman"/>
              </w:rPr>
              <w:t>TAT</w:t>
            </w:r>
          </w:p>
        </w:tc>
        <w:tc>
          <w:tcPr>
            <w:tcW w:w="2126" w:type="dxa"/>
          </w:tcPr>
          <w:p w14:paraId="576F15DB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R</w:t>
            </w:r>
            <w:r w:rsidRPr="00C01265">
              <w:rPr>
                <w:rFonts w:cs="Times New Roman"/>
              </w:rPr>
              <w:t>abbit monoclonal</w:t>
            </w:r>
          </w:p>
        </w:tc>
        <w:tc>
          <w:tcPr>
            <w:tcW w:w="2309" w:type="dxa"/>
          </w:tcPr>
          <w:p w14:paraId="5BA650BE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C</w:t>
            </w:r>
            <w:r w:rsidRPr="00C01265">
              <w:rPr>
                <w:rFonts w:cs="Times New Roman"/>
              </w:rPr>
              <w:t>ST</w:t>
            </w:r>
          </w:p>
        </w:tc>
        <w:tc>
          <w:tcPr>
            <w:tcW w:w="1802" w:type="dxa"/>
          </w:tcPr>
          <w:p w14:paraId="16746F3A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1</w:t>
            </w:r>
            <w:r w:rsidRPr="00C01265">
              <w:rPr>
                <w:rFonts w:cs="Times New Roman"/>
              </w:rPr>
              <w:t>2640</w:t>
            </w:r>
          </w:p>
        </w:tc>
        <w:tc>
          <w:tcPr>
            <w:tcW w:w="1559" w:type="dxa"/>
          </w:tcPr>
          <w:p w14:paraId="0BDBD49F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1</w:t>
            </w:r>
            <w:r w:rsidRPr="00C01265">
              <w:rPr>
                <w:rFonts w:cs="Times New Roman"/>
              </w:rPr>
              <w:t>:1000</w:t>
            </w:r>
          </w:p>
        </w:tc>
      </w:tr>
      <w:tr w:rsidR="00F23E5E" w14:paraId="165C860F" w14:textId="77777777" w:rsidTr="003B793D">
        <w:tc>
          <w:tcPr>
            <w:tcW w:w="1702" w:type="dxa"/>
          </w:tcPr>
          <w:p w14:paraId="2C068360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/>
              </w:rPr>
              <w:t>Akt</w:t>
            </w:r>
          </w:p>
        </w:tc>
        <w:tc>
          <w:tcPr>
            <w:tcW w:w="2126" w:type="dxa"/>
          </w:tcPr>
          <w:p w14:paraId="10EAC003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R</w:t>
            </w:r>
            <w:r w:rsidRPr="00C01265">
              <w:rPr>
                <w:rFonts w:cs="Times New Roman"/>
              </w:rPr>
              <w:t>abbit monoclonal</w:t>
            </w:r>
          </w:p>
        </w:tc>
        <w:tc>
          <w:tcPr>
            <w:tcW w:w="2309" w:type="dxa"/>
          </w:tcPr>
          <w:p w14:paraId="18D4E72B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C</w:t>
            </w:r>
            <w:r w:rsidRPr="00C01265">
              <w:rPr>
                <w:rFonts w:cs="Times New Roman"/>
              </w:rPr>
              <w:t>ST</w:t>
            </w:r>
          </w:p>
        </w:tc>
        <w:tc>
          <w:tcPr>
            <w:tcW w:w="1802" w:type="dxa"/>
          </w:tcPr>
          <w:p w14:paraId="3AB51950" w14:textId="77777777" w:rsidR="00F23E5E" w:rsidRPr="00C01265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4</w:t>
            </w:r>
            <w:r w:rsidRPr="00C01265">
              <w:rPr>
                <w:rFonts w:cs="Times New Roman"/>
              </w:rPr>
              <w:t>691</w:t>
            </w:r>
          </w:p>
        </w:tc>
        <w:tc>
          <w:tcPr>
            <w:tcW w:w="1559" w:type="dxa"/>
          </w:tcPr>
          <w:p w14:paraId="5098F0D9" w14:textId="77777777" w:rsidR="00F23E5E" w:rsidRDefault="00F23E5E" w:rsidP="003B793D">
            <w:pPr>
              <w:spacing w:line="480" w:lineRule="auto"/>
              <w:rPr>
                <w:rFonts w:cs="Times New Roman"/>
              </w:rPr>
            </w:pPr>
            <w:r w:rsidRPr="00C01265">
              <w:rPr>
                <w:rFonts w:cs="Times New Roman" w:hint="eastAsia"/>
              </w:rPr>
              <w:t>1</w:t>
            </w:r>
            <w:r w:rsidRPr="00C01265">
              <w:rPr>
                <w:rFonts w:cs="Times New Roman"/>
              </w:rPr>
              <w:t>:1000</w:t>
            </w:r>
          </w:p>
        </w:tc>
      </w:tr>
    </w:tbl>
    <w:p w14:paraId="768F9D07" w14:textId="77777777" w:rsidR="00F23E5E" w:rsidRPr="00342803" w:rsidRDefault="00F23E5E" w:rsidP="00F23E5E">
      <w:pPr>
        <w:spacing w:line="480" w:lineRule="auto"/>
        <w:rPr>
          <w:rFonts w:cs="Times New Roman"/>
          <w:strike/>
          <w:color w:val="FF0000"/>
        </w:rPr>
        <w:sectPr w:rsidR="00F23E5E" w:rsidRPr="00342803" w:rsidSect="007617D7">
          <w:pgSz w:w="11900" w:h="16820"/>
          <w:pgMar w:top="1985" w:right="1701" w:bottom="1701" w:left="1701" w:header="851" w:footer="992" w:gutter="0"/>
          <w:cols w:space="425"/>
          <w:docGrid w:type="lines" w:linePitch="400"/>
        </w:sectPr>
      </w:pPr>
    </w:p>
    <w:p w14:paraId="78DB2B99" w14:textId="77777777" w:rsidR="00F23E5E" w:rsidRPr="001549D3" w:rsidRDefault="00F23E5E" w:rsidP="00654E8F">
      <w:pPr>
        <w:spacing w:before="240"/>
      </w:pPr>
    </w:p>
    <w:sectPr w:rsidR="00F23E5E" w:rsidRPr="001549D3" w:rsidSect="0034280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9777" w14:textId="77777777" w:rsidR="00191AC7" w:rsidRDefault="00191AC7" w:rsidP="00117666">
      <w:pPr>
        <w:spacing w:after="0"/>
      </w:pPr>
      <w:r>
        <w:separator/>
      </w:r>
    </w:p>
  </w:endnote>
  <w:endnote w:type="continuationSeparator" w:id="0">
    <w:p w14:paraId="7C5F5C95" w14:textId="77777777" w:rsidR="00191AC7" w:rsidRDefault="00191AC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A7B0" w14:textId="77777777" w:rsidR="00F23E5E" w:rsidRDefault="00F23E5E">
    <w:pPr>
      <w:pStyle w:val="Footer"/>
      <w:jc w:val="center"/>
    </w:pPr>
  </w:p>
  <w:p w14:paraId="108EC04A" w14:textId="77777777" w:rsidR="00F23E5E" w:rsidRDefault="00F23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C3A7" w14:textId="77777777" w:rsidR="00191AC7" w:rsidRDefault="00191AC7" w:rsidP="00117666">
      <w:pPr>
        <w:spacing w:after="0"/>
      </w:pPr>
      <w:r>
        <w:separator/>
      </w:r>
    </w:p>
  </w:footnote>
  <w:footnote w:type="continuationSeparator" w:id="0">
    <w:p w14:paraId="7AC66130" w14:textId="77777777" w:rsidR="00191AC7" w:rsidRDefault="00191AC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5DCB" w14:textId="17090F98" w:rsidR="00F23E5E" w:rsidRDefault="00F23E5E" w:rsidP="007617D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090FD80" w14:textId="77777777" w:rsidR="00F23E5E" w:rsidRDefault="00F23E5E" w:rsidP="007923E9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6FB9" w14:textId="77777777" w:rsidR="00F23E5E" w:rsidRDefault="00F23E5E" w:rsidP="007617D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18060A" w14:textId="77777777" w:rsidR="00F23E5E" w:rsidRDefault="00F23E5E" w:rsidP="007923E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91AC7"/>
    <w:rsid w:val="00267D18"/>
    <w:rsid w:val="002868E2"/>
    <w:rsid w:val="002869C3"/>
    <w:rsid w:val="002936E4"/>
    <w:rsid w:val="002B4A57"/>
    <w:rsid w:val="002C74CA"/>
    <w:rsid w:val="002E3038"/>
    <w:rsid w:val="003544FB"/>
    <w:rsid w:val="003D2F2D"/>
    <w:rsid w:val="00401590"/>
    <w:rsid w:val="00422C5E"/>
    <w:rsid w:val="00447801"/>
    <w:rsid w:val="00452E9C"/>
    <w:rsid w:val="004735C8"/>
    <w:rsid w:val="004961FF"/>
    <w:rsid w:val="00517A89"/>
    <w:rsid w:val="005250F2"/>
    <w:rsid w:val="005317B3"/>
    <w:rsid w:val="00551D43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72BB9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07020"/>
    <w:rsid w:val="00B1671E"/>
    <w:rsid w:val="00B231D6"/>
    <w:rsid w:val="00B25EB8"/>
    <w:rsid w:val="00B354E1"/>
    <w:rsid w:val="00B37F4D"/>
    <w:rsid w:val="00C01265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92F41"/>
    <w:rsid w:val="00EA3D3C"/>
    <w:rsid w:val="00F23E5E"/>
    <w:rsid w:val="00F46900"/>
    <w:rsid w:val="00F61D89"/>
    <w:rsid w:val="00FA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F23E5E"/>
  </w:style>
  <w:style w:type="table" w:styleId="TableGridLight">
    <w:name w:val="Grid Table Light"/>
    <w:basedOn w:val="TableNormal"/>
    <w:uiPriority w:val="40"/>
    <w:rsid w:val="00F23E5E"/>
    <w:pPr>
      <w:spacing w:after="0" w:line="240" w:lineRule="auto"/>
    </w:pPr>
    <w:rPr>
      <w:kern w:val="2"/>
      <w:sz w:val="24"/>
      <w:szCs w:val="24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F23E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15</TotalTime>
  <Pages>7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Ellie Masterman</cp:lastModifiedBy>
  <cp:revision>10</cp:revision>
  <cp:lastPrinted>2013-10-03T12:51:00Z</cp:lastPrinted>
  <dcterms:created xsi:type="dcterms:W3CDTF">2022-11-17T16:58:00Z</dcterms:created>
  <dcterms:modified xsi:type="dcterms:W3CDTF">2023-07-28T15:44:00Z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