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18142949" w:rsidR="00817DD6" w:rsidRPr="001549D3" w:rsidRDefault="00E1061E" w:rsidP="0001436A">
      <w:pPr>
        <w:pStyle w:val="aff6"/>
      </w:pPr>
      <w:r w:rsidRPr="00E1061E">
        <w:t xml:space="preserve">Combined analysis of transcriptomics and </w:t>
      </w:r>
      <w:proofErr w:type="spellStart"/>
      <w:r w:rsidRPr="00E1061E">
        <w:t>metabonomics</w:t>
      </w:r>
      <w:proofErr w:type="spellEnd"/>
      <w:r w:rsidRPr="00E1061E">
        <w:t xml:space="preserve"> on the cumulative effect of </w:t>
      </w:r>
      <w:proofErr w:type="spellStart"/>
      <w:r w:rsidRPr="00E1061E">
        <w:t>nano</w:t>
      </w:r>
      <w:proofErr w:type="spellEnd"/>
      <w:r w:rsidRPr="00E1061E">
        <w:t>-titanium dioxide on mulberry seedlings</w:t>
      </w:r>
    </w:p>
    <w:p w14:paraId="096E59EC" w14:textId="77777777" w:rsidR="00E1061E" w:rsidRPr="00292624" w:rsidRDefault="00E1061E" w:rsidP="00E1061E">
      <w:pPr>
        <w:pStyle w:val="AuthorList"/>
      </w:pPr>
      <w:proofErr w:type="spellStart"/>
      <w:r w:rsidRPr="00292624">
        <w:t>Dongliang</w:t>
      </w:r>
      <w:proofErr w:type="spellEnd"/>
      <w:r w:rsidRPr="00292624">
        <w:t xml:space="preserve"> Yu</w:t>
      </w:r>
      <w:r w:rsidRPr="00292624">
        <w:rPr>
          <w:vertAlign w:val="superscript"/>
        </w:rPr>
        <w:t>1</w:t>
      </w:r>
      <w:r w:rsidRPr="00292624">
        <w:t xml:space="preserve">, </w:t>
      </w:r>
      <w:proofErr w:type="spellStart"/>
      <w:r w:rsidRPr="00292624">
        <w:t>Qingyu</w:t>
      </w:r>
      <w:proofErr w:type="spellEnd"/>
      <w:r w:rsidRPr="00292624">
        <w:t xml:space="preserve"> Lu</w:t>
      </w:r>
      <w:r w:rsidRPr="00292624">
        <w:rPr>
          <w:vertAlign w:val="superscript"/>
        </w:rPr>
        <w:t>1</w:t>
      </w:r>
      <w:r w:rsidRPr="00292624">
        <w:t xml:space="preserve">, </w:t>
      </w:r>
      <w:proofErr w:type="spellStart"/>
      <w:r w:rsidRPr="00292624">
        <w:t>Yuting</w:t>
      </w:r>
      <w:proofErr w:type="spellEnd"/>
      <w:r w:rsidRPr="00292624">
        <w:t xml:space="preserve"> Wei</w:t>
      </w:r>
      <w:r w:rsidRPr="00292624">
        <w:rPr>
          <w:vertAlign w:val="superscript"/>
        </w:rPr>
        <w:t>1</w:t>
      </w:r>
      <w:r w:rsidRPr="00292624">
        <w:t>, Di Hou</w:t>
      </w:r>
      <w:r w:rsidRPr="00292624">
        <w:rPr>
          <w:vertAlign w:val="superscript"/>
        </w:rPr>
        <w:t>1</w:t>
      </w:r>
      <w:r w:rsidRPr="00292624">
        <w:t xml:space="preserve">, </w:t>
      </w:r>
      <w:proofErr w:type="spellStart"/>
      <w:r w:rsidRPr="00292624">
        <w:t>Xingcan</w:t>
      </w:r>
      <w:proofErr w:type="spellEnd"/>
      <w:r w:rsidRPr="00292624">
        <w:t xml:space="preserve"> Yin </w:t>
      </w:r>
      <w:r w:rsidRPr="00292624">
        <w:rPr>
          <w:vertAlign w:val="superscript"/>
        </w:rPr>
        <w:t>1</w:t>
      </w:r>
      <w:r w:rsidRPr="00292624">
        <w:t xml:space="preserve">, </w:t>
      </w:r>
      <w:proofErr w:type="spellStart"/>
      <w:r w:rsidRPr="00292624">
        <w:t>Kunpei</w:t>
      </w:r>
      <w:proofErr w:type="spellEnd"/>
      <w:r w:rsidRPr="00292624">
        <w:t xml:space="preserve"> Cai</w:t>
      </w:r>
      <w:r w:rsidRPr="00292624">
        <w:rPr>
          <w:vertAlign w:val="superscript"/>
        </w:rPr>
        <w:t>1</w:t>
      </w:r>
      <w:r w:rsidRPr="00292624">
        <w:t>, Changyu Qiu</w:t>
      </w:r>
      <w:r w:rsidRPr="00292624">
        <w:rPr>
          <w:vertAlign w:val="superscript"/>
        </w:rPr>
        <w:t>3</w:t>
      </w:r>
      <w:r w:rsidRPr="00292624">
        <w:t xml:space="preserve">, </w:t>
      </w:r>
      <w:proofErr w:type="spellStart"/>
      <w:r w:rsidRPr="00292624">
        <w:t>Kaizun</w:t>
      </w:r>
      <w:proofErr w:type="spellEnd"/>
      <w:r w:rsidRPr="00292624">
        <w:t xml:space="preserve"> Xu</w:t>
      </w:r>
      <w:r w:rsidRPr="00292624">
        <w:rPr>
          <w:vertAlign w:val="superscript"/>
        </w:rPr>
        <w:t>1,2*</w:t>
      </w:r>
    </w:p>
    <w:p w14:paraId="697C6F20" w14:textId="77777777" w:rsidR="00E1061E" w:rsidRPr="00292624" w:rsidRDefault="00E1061E" w:rsidP="00E1061E">
      <w:pPr>
        <w:spacing w:before="240" w:after="0"/>
        <w:rPr>
          <w:rFonts w:cs="Times New Roman"/>
          <w:b/>
          <w:szCs w:val="24"/>
        </w:rPr>
      </w:pPr>
      <w:r w:rsidRPr="00292624">
        <w:rPr>
          <w:rFonts w:cs="Times New Roman"/>
          <w:szCs w:val="24"/>
          <w:vertAlign w:val="superscript"/>
        </w:rPr>
        <w:t>1</w:t>
      </w:r>
      <w:r w:rsidRPr="00292624">
        <w:rPr>
          <w:rFonts w:cs="Times New Roman"/>
          <w:szCs w:val="24"/>
        </w:rPr>
        <w:t>College of Agriculture, Guangxi University, Nanning, Guangxi 530004, PR China</w:t>
      </w:r>
    </w:p>
    <w:p w14:paraId="65C007E6" w14:textId="77777777" w:rsidR="00E1061E" w:rsidRPr="00292624" w:rsidRDefault="00E1061E" w:rsidP="00E1061E">
      <w:pPr>
        <w:spacing w:after="0"/>
        <w:rPr>
          <w:rFonts w:cs="Times New Roman"/>
          <w:szCs w:val="24"/>
        </w:rPr>
      </w:pPr>
      <w:r w:rsidRPr="00292624">
        <w:rPr>
          <w:rFonts w:cs="Times New Roman"/>
          <w:szCs w:val="24"/>
          <w:vertAlign w:val="superscript"/>
        </w:rPr>
        <w:t>2</w:t>
      </w:r>
      <w:r w:rsidRPr="00292624">
        <w:rPr>
          <w:rFonts w:cs="Times New Roman"/>
          <w:szCs w:val="24"/>
        </w:rPr>
        <w:t xml:space="preserve">Guangxi Key Laboratory of </w:t>
      </w:r>
      <w:proofErr w:type="spellStart"/>
      <w:r w:rsidRPr="00292624">
        <w:rPr>
          <w:rFonts w:cs="Times New Roman"/>
          <w:szCs w:val="24"/>
        </w:rPr>
        <w:t>Agro</w:t>
      </w:r>
      <w:proofErr w:type="spellEnd"/>
      <w:r w:rsidRPr="00292624">
        <w:rPr>
          <w:rFonts w:cs="Times New Roman"/>
          <w:szCs w:val="24"/>
        </w:rPr>
        <w:t>-Environment and Agric-Products Safety, National Demonstration Center for Experimental Plant Science Education, College of Agriculture, Guangxi University, Nanning, Guangxi 530004, PR China</w:t>
      </w:r>
    </w:p>
    <w:p w14:paraId="12FBE444" w14:textId="77777777" w:rsidR="00E1061E" w:rsidRPr="00292624" w:rsidRDefault="00E1061E" w:rsidP="00E1061E">
      <w:pPr>
        <w:spacing w:after="0"/>
        <w:rPr>
          <w:rFonts w:cs="Times New Roman"/>
          <w:b/>
          <w:szCs w:val="24"/>
        </w:rPr>
      </w:pPr>
      <w:r w:rsidRPr="00292624">
        <w:rPr>
          <w:rFonts w:cs="Times New Roman"/>
          <w:szCs w:val="24"/>
          <w:vertAlign w:val="superscript"/>
        </w:rPr>
        <w:t>3</w:t>
      </w:r>
      <w:r w:rsidRPr="00292624">
        <w:rPr>
          <w:rFonts w:cs="Times New Roman"/>
          <w:szCs w:val="24"/>
        </w:rPr>
        <w:t>Sericulture Technology Promotion Station of Guangxi Zhuang Autonomous Region, Nanning, Guangxi 530007, PR China</w:t>
      </w:r>
    </w:p>
    <w:p w14:paraId="528797B2" w14:textId="4C6F2EEC" w:rsidR="00E1061E" w:rsidRDefault="00E1061E" w:rsidP="00E1061E">
      <w:pPr>
        <w:spacing w:before="240" w:after="0"/>
        <w:rPr>
          <w:rFonts w:cs="Times New Roman"/>
          <w:szCs w:val="24"/>
        </w:rPr>
      </w:pPr>
      <w:r w:rsidRPr="00292624">
        <w:rPr>
          <w:rFonts w:cs="Times New Roman"/>
          <w:b/>
          <w:szCs w:val="24"/>
        </w:rPr>
        <w:t xml:space="preserve">* Correspondence: </w:t>
      </w:r>
      <w:r w:rsidRPr="00292624">
        <w:rPr>
          <w:rFonts w:cs="Times New Roman"/>
          <w:b/>
          <w:szCs w:val="24"/>
        </w:rPr>
        <w:br/>
      </w:r>
      <w:r w:rsidRPr="00292624">
        <w:rPr>
          <w:rFonts w:cs="Times New Roman"/>
          <w:szCs w:val="24"/>
        </w:rPr>
        <w:t xml:space="preserve">Corresponding Author: </w:t>
      </w:r>
      <w:proofErr w:type="spellStart"/>
      <w:r w:rsidRPr="00292624">
        <w:rPr>
          <w:rFonts w:cs="Times New Roman"/>
          <w:szCs w:val="24"/>
        </w:rPr>
        <w:t>Kaizun</w:t>
      </w:r>
      <w:proofErr w:type="spellEnd"/>
      <w:r w:rsidRPr="00292624">
        <w:rPr>
          <w:rFonts w:cs="Times New Roman"/>
          <w:szCs w:val="24"/>
        </w:rPr>
        <w:t xml:space="preserve"> Xu, Department of Plant Protection, College of Agriculture, Guangxi University, Nanning 530004, PR China</w:t>
      </w:r>
      <w:r w:rsidRPr="00292624">
        <w:rPr>
          <w:rFonts w:cs="Times New Roman"/>
          <w:szCs w:val="24"/>
        </w:rPr>
        <w:br/>
      </w:r>
      <w:hyperlink r:id="rId12" w:history="1">
        <w:r w:rsidRPr="00A73CF1">
          <w:rPr>
            <w:rStyle w:val="afc"/>
            <w:rFonts w:cs="Times New Roman"/>
            <w:szCs w:val="24"/>
          </w:rPr>
          <w:t>kzxu@gxu.edu.cn</w:t>
        </w:r>
      </w:hyperlink>
    </w:p>
    <w:p w14:paraId="6E78141A" w14:textId="08134679" w:rsidR="00E1061E" w:rsidRDefault="00E1061E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9026311" w14:textId="77777777" w:rsidR="00EA3D3C" w:rsidRPr="00994A3D" w:rsidRDefault="00654E8F" w:rsidP="0001436A">
      <w:pPr>
        <w:pStyle w:val="1"/>
      </w:pPr>
      <w:r w:rsidRPr="00994A3D">
        <w:lastRenderedPageBreak/>
        <w:t>Supplementary Data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9D0D0" w14:textId="77777777" w:rsidR="00E1061E" w:rsidRPr="004504A9" w:rsidRDefault="00E1061E" w:rsidP="00E1061E">
      <w:pPr>
        <w:spacing w:line="360" w:lineRule="auto"/>
        <w:rPr>
          <w:rFonts w:eastAsia="宋体" w:cs="Times New Roman"/>
          <w:color w:val="000000" w:themeColor="text1"/>
          <w:szCs w:val="24"/>
        </w:rPr>
      </w:pPr>
      <w:r w:rsidRPr="004504A9">
        <w:rPr>
          <w:rFonts w:cs="Times New Roman"/>
          <w:b/>
          <w:szCs w:val="24"/>
        </w:rPr>
        <w:t>Text S1.</w:t>
      </w:r>
      <w:r w:rsidRPr="004504A9">
        <w:rPr>
          <w:rFonts w:eastAsia="宋体" w:cs="Times New Roman"/>
          <w:color w:val="000000" w:themeColor="text1"/>
          <w:szCs w:val="24"/>
        </w:rPr>
        <w:t xml:space="preserve"> The calculation formula of germination index.</w:t>
      </w:r>
    </w:p>
    <w:p w14:paraId="3CBCB46C" w14:textId="77777777" w:rsidR="00E1061E" w:rsidRDefault="00E1061E" w:rsidP="00E1061E">
      <w:pPr>
        <w:spacing w:line="360" w:lineRule="auto"/>
        <w:rPr>
          <w:rFonts w:eastAsia="宋体" w:cs="Times New Roman"/>
          <w:color w:val="000000" w:themeColor="text1"/>
          <w:szCs w:val="24"/>
        </w:rPr>
      </w:pPr>
      <w:r w:rsidRPr="004504A9">
        <w:rPr>
          <w:rFonts w:cs="Times New Roman"/>
          <w:b/>
          <w:szCs w:val="24"/>
        </w:rPr>
        <w:t>Text S2.</w:t>
      </w:r>
      <w:r w:rsidRPr="004504A9">
        <w:rPr>
          <w:rFonts w:eastAsia="宋体" w:cs="Times New Roman"/>
          <w:color w:val="000000" w:themeColor="text1"/>
          <w:szCs w:val="24"/>
        </w:rPr>
        <w:t xml:space="preserve"> The calculation formula of photosynthetic pigment content calculation.</w:t>
      </w:r>
    </w:p>
    <w:p w14:paraId="2E626CA0" w14:textId="77777777" w:rsidR="00E1061E" w:rsidRPr="00C20C3B" w:rsidRDefault="00E1061E" w:rsidP="00E1061E">
      <w:pPr>
        <w:spacing w:line="360" w:lineRule="auto"/>
        <w:rPr>
          <w:rFonts w:cs="Times New Roman"/>
          <w:b/>
          <w:szCs w:val="24"/>
        </w:rPr>
      </w:pPr>
      <w:bookmarkStart w:id="0" w:name="_Hlk115640851"/>
      <w:r w:rsidRPr="00C20C3B">
        <w:rPr>
          <w:rFonts w:cs="Times New Roman" w:hint="eastAsia"/>
          <w:b/>
          <w:szCs w:val="24"/>
        </w:rPr>
        <w:t>Fig S1.</w:t>
      </w:r>
      <w:r>
        <w:rPr>
          <w:rFonts w:cs="Times New Roman" w:hint="eastAsia"/>
          <w:b/>
          <w:szCs w:val="24"/>
        </w:rPr>
        <w:t xml:space="preserve"> </w:t>
      </w:r>
      <w:r>
        <w:rPr>
          <w:rFonts w:eastAsia="宋体" w:cs="Times New Roman"/>
          <w:bCs/>
          <w:color w:val="000000" w:themeColor="text1"/>
        </w:rPr>
        <w:t xml:space="preserve">The </w:t>
      </w:r>
      <w:r>
        <w:rPr>
          <w:bCs/>
          <w:color w:val="000000"/>
        </w:rPr>
        <w:t>pattern</w:t>
      </w:r>
      <w:r w:rsidRPr="00D503E1">
        <w:rPr>
          <w:rFonts w:eastAsia="宋体" w:cs="Times New Roman"/>
          <w:bCs/>
          <w:color w:val="000000" w:themeColor="text1"/>
        </w:rPr>
        <w:t xml:space="preserve"> </w:t>
      </w:r>
      <w:r>
        <w:rPr>
          <w:rFonts w:eastAsia="宋体" w:cs="Times New Roman"/>
          <w:bCs/>
          <w:color w:val="000000" w:themeColor="text1"/>
        </w:rPr>
        <w:t xml:space="preserve">diagram of </w:t>
      </w:r>
      <w:r w:rsidRPr="00D503E1">
        <w:rPr>
          <w:rFonts w:eastAsia="宋体" w:cs="Times New Roman"/>
          <w:bCs/>
          <w:color w:val="000000" w:themeColor="text1"/>
        </w:rPr>
        <w:t xml:space="preserve">toxicity </w:t>
      </w:r>
      <w:r>
        <w:rPr>
          <w:rFonts w:eastAsia="宋体" w:cs="Times New Roman"/>
          <w:bCs/>
          <w:color w:val="000000" w:themeColor="text1"/>
        </w:rPr>
        <w:t>m</w:t>
      </w:r>
      <w:r w:rsidRPr="00D503E1">
        <w:rPr>
          <w:rFonts w:eastAsia="宋体" w:cs="Times New Roman"/>
          <w:bCs/>
          <w:color w:val="000000" w:themeColor="text1"/>
        </w:rPr>
        <w:t>echanism of TiO</w:t>
      </w:r>
      <w:r w:rsidRPr="00800864">
        <w:rPr>
          <w:rFonts w:eastAsia="宋体" w:cs="Times New Roman"/>
          <w:bCs/>
          <w:color w:val="000000" w:themeColor="text1"/>
          <w:vertAlign w:val="subscript"/>
        </w:rPr>
        <w:t>2</w:t>
      </w:r>
      <w:r w:rsidRPr="00D503E1">
        <w:rPr>
          <w:rFonts w:eastAsia="宋体" w:cs="Times New Roman"/>
          <w:bCs/>
          <w:color w:val="000000" w:themeColor="text1"/>
        </w:rPr>
        <w:t xml:space="preserve"> NPs to mulberry seedlings</w:t>
      </w:r>
      <w:r>
        <w:rPr>
          <w:rFonts w:eastAsia="宋体" w:cs="Times New Roman" w:hint="eastAsia"/>
          <w:bCs/>
          <w:color w:val="000000" w:themeColor="text1"/>
        </w:rPr>
        <w:t>.</w:t>
      </w:r>
    </w:p>
    <w:bookmarkEnd w:id="0"/>
    <w:p w14:paraId="10EE045A" w14:textId="77777777" w:rsidR="00E1061E" w:rsidRPr="004504A9" w:rsidRDefault="00E1061E" w:rsidP="00E1061E">
      <w:pPr>
        <w:spacing w:line="360" w:lineRule="auto"/>
        <w:rPr>
          <w:rFonts w:eastAsia="宋体" w:cs="Times New Roman"/>
          <w:color w:val="000000" w:themeColor="text1"/>
          <w:szCs w:val="24"/>
        </w:rPr>
      </w:pPr>
      <w:r w:rsidRPr="004504A9">
        <w:rPr>
          <w:rFonts w:cs="Times New Roman"/>
          <w:b/>
          <w:szCs w:val="24"/>
        </w:rPr>
        <w:t>Table S1.</w:t>
      </w:r>
      <w:r w:rsidRPr="004504A9">
        <w:rPr>
          <w:rFonts w:eastAsia="宋体" w:cs="Times New Roman"/>
          <w:color w:val="000000" w:themeColor="text1"/>
          <w:szCs w:val="24"/>
        </w:rPr>
        <w:t xml:space="preserve"> Primers used in this study.</w:t>
      </w:r>
    </w:p>
    <w:p w14:paraId="1629BC73" w14:textId="77777777" w:rsidR="00E1061E" w:rsidRPr="004504A9" w:rsidRDefault="00E1061E" w:rsidP="00E1061E">
      <w:pPr>
        <w:rPr>
          <w:rFonts w:eastAsia="宋体" w:cs="Times New Roman"/>
          <w:bCs/>
          <w:color w:val="000000" w:themeColor="text1"/>
          <w:szCs w:val="24"/>
        </w:rPr>
      </w:pPr>
      <w:r w:rsidRPr="004504A9">
        <w:rPr>
          <w:rFonts w:cs="Times New Roman"/>
          <w:b/>
          <w:szCs w:val="24"/>
        </w:rPr>
        <w:t>Table S2.</w:t>
      </w:r>
      <w:r w:rsidRPr="004504A9">
        <w:rPr>
          <w:rFonts w:cs="Times New Roman"/>
          <w:szCs w:val="24"/>
        </w:rPr>
        <w:t xml:space="preserve"> </w:t>
      </w:r>
      <w:r w:rsidRPr="004504A9">
        <w:rPr>
          <w:rFonts w:eastAsia="宋体" w:cs="Times New Roman"/>
          <w:bCs/>
          <w:color w:val="000000" w:themeColor="text1"/>
          <w:szCs w:val="24"/>
        </w:rPr>
        <w:t>Germination indexes of different concentrations of TiO</w:t>
      </w:r>
      <w:r w:rsidRPr="004504A9">
        <w:rPr>
          <w:rFonts w:eastAsia="宋体" w:cs="Times New Roman"/>
          <w:bCs/>
          <w:color w:val="000000" w:themeColor="text1"/>
          <w:szCs w:val="24"/>
          <w:vertAlign w:val="subscript"/>
        </w:rPr>
        <w:t>2</w:t>
      </w:r>
      <w:r w:rsidRPr="004504A9">
        <w:rPr>
          <w:rFonts w:eastAsia="宋体" w:cs="Times New Roman"/>
          <w:bCs/>
          <w:color w:val="000000" w:themeColor="text1"/>
          <w:szCs w:val="24"/>
        </w:rPr>
        <w:t xml:space="preserve"> NPs.</w:t>
      </w:r>
    </w:p>
    <w:p w14:paraId="5A2F53C1" w14:textId="77777777" w:rsidR="00E1061E" w:rsidRPr="004504A9" w:rsidRDefault="00E1061E" w:rsidP="00E1061E">
      <w:pPr>
        <w:rPr>
          <w:rFonts w:eastAsia="宋体" w:cs="Times New Roman"/>
          <w:bCs/>
          <w:color w:val="000000" w:themeColor="text1"/>
          <w:szCs w:val="24"/>
        </w:rPr>
      </w:pPr>
      <w:r w:rsidRPr="004504A9">
        <w:rPr>
          <w:rFonts w:cs="Times New Roman"/>
          <w:b/>
          <w:szCs w:val="24"/>
        </w:rPr>
        <w:t xml:space="preserve">Table S3. </w:t>
      </w:r>
      <w:r w:rsidRPr="004504A9">
        <w:rPr>
          <w:rFonts w:eastAsia="宋体" w:cs="Times New Roman"/>
          <w:bCs/>
          <w:color w:val="000000" w:themeColor="text1"/>
          <w:szCs w:val="24"/>
        </w:rPr>
        <w:t>Screening of differentially transcribed genes</w:t>
      </w:r>
    </w:p>
    <w:p w14:paraId="64ACF3FE" w14:textId="77777777" w:rsidR="00E1061E" w:rsidRPr="004504A9" w:rsidRDefault="00E1061E" w:rsidP="00E1061E">
      <w:pPr>
        <w:rPr>
          <w:rFonts w:cs="Times New Roman"/>
          <w:szCs w:val="24"/>
        </w:rPr>
      </w:pPr>
      <w:r w:rsidRPr="004504A9">
        <w:rPr>
          <w:rFonts w:cs="Times New Roman"/>
          <w:b/>
          <w:szCs w:val="24"/>
        </w:rPr>
        <w:t>Table S4.</w:t>
      </w:r>
      <w:r w:rsidRPr="004504A9">
        <w:rPr>
          <w:rFonts w:cs="Times New Roman"/>
          <w:szCs w:val="24"/>
        </w:rPr>
        <w:t xml:space="preserve"> Correlation analysis of transcriptomic and metabolomic data.</w:t>
      </w:r>
    </w:p>
    <w:p w14:paraId="5A195228" w14:textId="77777777" w:rsidR="00E1061E" w:rsidRPr="00051846" w:rsidRDefault="00E1061E" w:rsidP="00E1061E">
      <w:pPr>
        <w:spacing w:after="0" w:line="480" w:lineRule="auto"/>
        <w:rPr>
          <w:rFonts w:cs="Times New Roman"/>
          <w:b/>
          <w:bCs/>
          <w:sz w:val="28"/>
          <w:szCs w:val="28"/>
        </w:rPr>
      </w:pPr>
    </w:p>
    <w:p w14:paraId="18719E2D" w14:textId="77777777" w:rsidR="00E1061E" w:rsidRDefault="00E1061E" w:rsidP="00E1061E">
      <w:pPr>
        <w:spacing w:after="0"/>
      </w:pPr>
      <w:r>
        <w:br w:type="page"/>
      </w:r>
    </w:p>
    <w:p w14:paraId="4C670296" w14:textId="77777777" w:rsidR="00E1061E" w:rsidRPr="00E1061E" w:rsidRDefault="00E1061E" w:rsidP="00E1061E">
      <w:pPr>
        <w:rPr>
          <w:rFonts w:eastAsia="宋体" w:cs="Times New Roman"/>
          <w:b/>
          <w:color w:val="000000" w:themeColor="text1"/>
          <w:szCs w:val="24"/>
        </w:rPr>
      </w:pPr>
      <w:r w:rsidRPr="00E1061E">
        <w:rPr>
          <w:rFonts w:cs="Times New Roman"/>
          <w:b/>
          <w:szCs w:val="24"/>
        </w:rPr>
        <w:lastRenderedPageBreak/>
        <w:t>Text S1.</w:t>
      </w:r>
      <w:r w:rsidRPr="00E1061E">
        <w:rPr>
          <w:rFonts w:eastAsia="宋体" w:cs="Times New Roman"/>
          <w:b/>
          <w:color w:val="000000" w:themeColor="text1"/>
          <w:szCs w:val="24"/>
        </w:rPr>
        <w:t xml:space="preserve"> The calculation formula of germination index.</w:t>
      </w:r>
    </w:p>
    <w:p w14:paraId="26DB141A" w14:textId="77777777" w:rsidR="00E1061E" w:rsidRPr="00E1061E" w:rsidRDefault="00E1061E" w:rsidP="00E1061E">
      <w:pPr>
        <w:ind w:left="8640" w:hangingChars="3600" w:hanging="8640"/>
        <w:jc w:val="distribute"/>
        <w:rPr>
          <w:rFonts w:eastAsia="宋体" w:cs="Times New Roman"/>
          <w:bCs/>
          <w:color w:val="000000" w:themeColor="text1"/>
          <w:szCs w:val="24"/>
        </w:rPr>
      </w:pPr>
      <w:r w:rsidRPr="00E1061E">
        <w:rPr>
          <w:rFonts w:eastAsia="宋体" w:cs="Times New Roman"/>
          <w:bCs/>
          <w:color w:val="000000" w:themeColor="text1"/>
          <w:szCs w:val="24"/>
        </w:rPr>
        <w:t>Germination rate (%)</w:t>
      </w:r>
      <w:r w:rsidRPr="00E1061E">
        <w:rPr>
          <w:rFonts w:eastAsia="宋体" w:cs="Times New Roman" w:hint="eastAsia"/>
          <w:bCs/>
          <w:color w:val="000000" w:themeColor="text1"/>
          <w:szCs w:val="24"/>
        </w:rPr>
        <w:t xml:space="preserve"> </w:t>
      </w:r>
      <w:r w:rsidRPr="00E1061E">
        <w:rPr>
          <w:rFonts w:eastAsia="宋体" w:cs="Times New Roman"/>
          <w:bCs/>
          <w:color w:val="000000" w:themeColor="text1"/>
          <w:szCs w:val="24"/>
        </w:rPr>
        <w:t>= germination number of seeds/total number of seeds ×100%</w:t>
      </w:r>
      <w:r w:rsidRPr="00E1061E">
        <w:rPr>
          <w:rFonts w:eastAsia="宋体" w:cs="Times New Roman"/>
          <w:color w:val="000000" w:themeColor="text1"/>
          <w:szCs w:val="24"/>
          <w:shd w:val="clear" w:color="auto" w:fill="FFFFFF"/>
        </w:rPr>
        <w:t xml:space="preserve"> </w:t>
      </w:r>
      <w:proofErr w:type="gramStart"/>
      <w:r w:rsidRPr="00E1061E">
        <w:rPr>
          <w:rFonts w:eastAsia="宋体" w:cs="Times New Roman"/>
          <w:color w:val="000000" w:themeColor="text1"/>
          <w:szCs w:val="24"/>
          <w:shd w:val="clear" w:color="auto" w:fill="FFFFFF"/>
        </w:rPr>
        <w:t xml:space="preserve">   </w:t>
      </w:r>
      <w:r w:rsidRPr="00E1061E">
        <w:rPr>
          <w:rFonts w:eastAsia="宋体" w:cs="Times New Roman" w:hint="eastAsia"/>
          <w:bCs/>
          <w:color w:val="000000" w:themeColor="text1"/>
          <w:szCs w:val="24"/>
        </w:rPr>
        <w:t>(</w:t>
      </w:r>
      <w:proofErr w:type="gramEnd"/>
      <w:r w:rsidRPr="00E1061E">
        <w:rPr>
          <w:rFonts w:eastAsia="宋体" w:cs="Times New Roman" w:hint="eastAsia"/>
          <w:bCs/>
          <w:color w:val="000000" w:themeColor="text1"/>
          <w:szCs w:val="24"/>
        </w:rPr>
        <w:t>1)</w:t>
      </w:r>
    </w:p>
    <w:p w14:paraId="3D9EFA98" w14:textId="77777777" w:rsidR="00E1061E" w:rsidRPr="00E1061E" w:rsidRDefault="00E1061E" w:rsidP="00E1061E">
      <w:pPr>
        <w:jc w:val="distribute"/>
        <w:rPr>
          <w:rFonts w:eastAsia="宋体" w:cs="Times New Roman"/>
          <w:bCs/>
          <w:color w:val="000000" w:themeColor="text1"/>
          <w:szCs w:val="24"/>
        </w:rPr>
      </w:pPr>
      <w:r w:rsidRPr="00E1061E">
        <w:rPr>
          <w:rFonts w:eastAsia="宋体" w:cs="Times New Roman"/>
          <w:bCs/>
          <w:color w:val="000000" w:themeColor="text1"/>
          <w:szCs w:val="24"/>
        </w:rPr>
        <w:t>Germination potential (%)</w:t>
      </w:r>
      <w:r w:rsidRPr="00E1061E">
        <w:rPr>
          <w:rFonts w:eastAsia="宋体" w:cs="Times New Roman" w:hint="eastAsia"/>
          <w:bCs/>
          <w:color w:val="000000" w:themeColor="text1"/>
          <w:szCs w:val="24"/>
        </w:rPr>
        <w:t xml:space="preserve"> </w:t>
      </w:r>
      <w:r w:rsidRPr="00E1061E">
        <w:rPr>
          <w:rFonts w:eastAsia="宋体" w:cs="Times New Roman"/>
          <w:bCs/>
          <w:color w:val="000000" w:themeColor="text1"/>
          <w:szCs w:val="24"/>
        </w:rPr>
        <w:t>= number of germinated seeds at germination peak/total number of tested seeds ×100%</w:t>
      </w:r>
      <w:r w:rsidRPr="00E1061E">
        <w:rPr>
          <w:rFonts w:eastAsia="宋体" w:cs="Times New Roman"/>
          <w:color w:val="000000" w:themeColor="text1"/>
          <w:szCs w:val="24"/>
          <w:shd w:val="clear" w:color="auto" w:fill="FFFFFF"/>
        </w:rPr>
        <w:t xml:space="preserve">                                                    </w:t>
      </w:r>
      <w:proofErr w:type="gramStart"/>
      <w:r w:rsidRPr="00E1061E">
        <w:rPr>
          <w:rFonts w:eastAsia="宋体" w:cs="Times New Roman"/>
          <w:color w:val="000000" w:themeColor="text1"/>
          <w:szCs w:val="24"/>
          <w:shd w:val="clear" w:color="auto" w:fill="FFFFFF"/>
        </w:rPr>
        <w:t xml:space="preserve">   </w:t>
      </w:r>
      <w:r w:rsidRPr="00E1061E">
        <w:rPr>
          <w:rFonts w:eastAsia="宋体" w:cs="Times New Roman"/>
          <w:bCs/>
          <w:color w:val="000000" w:themeColor="text1"/>
          <w:szCs w:val="24"/>
        </w:rPr>
        <w:t>(</w:t>
      </w:r>
      <w:proofErr w:type="gramEnd"/>
      <w:r w:rsidRPr="00E1061E">
        <w:rPr>
          <w:rFonts w:eastAsia="宋体" w:cs="Times New Roman"/>
          <w:bCs/>
          <w:color w:val="000000" w:themeColor="text1"/>
          <w:szCs w:val="24"/>
        </w:rPr>
        <w:t>2)</w:t>
      </w:r>
    </w:p>
    <w:p w14:paraId="17006832" w14:textId="77777777" w:rsidR="00E1061E" w:rsidRPr="00E1061E" w:rsidRDefault="00E1061E" w:rsidP="00E1061E">
      <w:pPr>
        <w:jc w:val="distribute"/>
        <w:rPr>
          <w:rFonts w:eastAsia="宋体" w:cs="Times New Roman"/>
          <w:bCs/>
          <w:color w:val="000000" w:themeColor="text1"/>
          <w:szCs w:val="24"/>
        </w:rPr>
      </w:pPr>
      <w:r w:rsidRPr="00E1061E">
        <w:rPr>
          <w:rFonts w:eastAsia="宋体" w:cs="Times New Roman" w:hint="eastAsia"/>
          <w:bCs/>
          <w:color w:val="000000" w:themeColor="text1"/>
          <w:szCs w:val="24"/>
        </w:rPr>
        <w:t xml:space="preserve">Germinating index = </w:t>
      </w:r>
      <w:r w:rsidRPr="00E1061E">
        <w:rPr>
          <w:rFonts w:eastAsia="宋体" w:cs="Times New Roman"/>
          <w:color w:val="000000" w:themeColor="text1"/>
          <w:szCs w:val="24"/>
          <w:shd w:val="clear" w:color="auto" w:fill="FFFFFF"/>
        </w:rPr>
        <w:t>∑</w:t>
      </w:r>
      <w:r w:rsidRPr="00E1061E">
        <w:rPr>
          <w:rFonts w:eastAsia="宋体" w:cs="Times New Roman" w:hint="eastAsia"/>
          <w:color w:val="000000" w:themeColor="text1"/>
          <w:szCs w:val="24"/>
          <w:shd w:val="clear" w:color="auto" w:fill="FFFFFF"/>
        </w:rPr>
        <w:t xml:space="preserve"> </w:t>
      </w:r>
      <w:r w:rsidRPr="00E1061E">
        <w:rPr>
          <w:rFonts w:eastAsia="宋体" w:cs="Times New Roman" w:hint="eastAsia"/>
          <w:bCs/>
          <w:color w:val="000000" w:themeColor="text1"/>
          <w:szCs w:val="24"/>
        </w:rPr>
        <w:t>(germinating number at time t/</w:t>
      </w:r>
      <w:proofErr w:type="gramStart"/>
      <w:r w:rsidRPr="00E1061E">
        <w:rPr>
          <w:rFonts w:eastAsia="宋体" w:cs="Times New Roman" w:hint="eastAsia"/>
          <w:bCs/>
          <w:color w:val="000000" w:themeColor="text1"/>
          <w:szCs w:val="24"/>
        </w:rPr>
        <w:t>t)</w:t>
      </w:r>
      <w:r w:rsidRPr="00E1061E">
        <w:rPr>
          <w:rFonts w:eastAsia="宋体" w:cs="Times New Roman"/>
          <w:color w:val="000000" w:themeColor="text1"/>
          <w:szCs w:val="24"/>
          <w:shd w:val="clear" w:color="auto" w:fill="FFFFFF"/>
        </w:rPr>
        <w:t xml:space="preserve"> </w:t>
      </w:r>
      <w:r w:rsidRPr="00E1061E">
        <w:rPr>
          <w:rFonts w:eastAsia="宋体" w:cs="Times New Roman" w:hint="eastAsia"/>
          <w:bCs/>
          <w:color w:val="000000" w:themeColor="text1"/>
          <w:szCs w:val="24"/>
        </w:rPr>
        <w:t xml:space="preserve">  </w:t>
      </w:r>
      <w:proofErr w:type="gramEnd"/>
      <w:r w:rsidRPr="00E1061E">
        <w:rPr>
          <w:rFonts w:eastAsia="宋体" w:cs="Times New Roman" w:hint="eastAsia"/>
          <w:bCs/>
          <w:color w:val="000000" w:themeColor="text1"/>
          <w:szCs w:val="24"/>
        </w:rPr>
        <w:t xml:space="preserve">             </w:t>
      </w:r>
      <w:r w:rsidRPr="00E1061E">
        <w:rPr>
          <w:rFonts w:eastAsia="宋体" w:cs="Times New Roman"/>
          <w:color w:val="000000" w:themeColor="text1"/>
          <w:szCs w:val="24"/>
          <w:shd w:val="clear" w:color="auto" w:fill="FFFFFF"/>
        </w:rPr>
        <w:t xml:space="preserve">    </w:t>
      </w:r>
      <w:r w:rsidRPr="00E1061E">
        <w:rPr>
          <w:rFonts w:eastAsia="宋体" w:cs="Times New Roman" w:hint="eastAsia"/>
          <w:bCs/>
          <w:color w:val="000000" w:themeColor="text1"/>
          <w:szCs w:val="24"/>
        </w:rPr>
        <w:t xml:space="preserve">      (3)</w:t>
      </w:r>
    </w:p>
    <w:p w14:paraId="05AA0AE1" w14:textId="67286BED" w:rsidR="00E1061E" w:rsidRPr="00E1061E" w:rsidRDefault="00E1061E" w:rsidP="00E1061E">
      <w:pPr>
        <w:jc w:val="distribute"/>
        <w:rPr>
          <w:rFonts w:eastAsia="宋体" w:cs="Times New Roman"/>
          <w:bCs/>
          <w:color w:val="000000" w:themeColor="text1"/>
          <w:szCs w:val="24"/>
        </w:rPr>
      </w:pPr>
      <w:r w:rsidRPr="00E1061E">
        <w:rPr>
          <w:rFonts w:eastAsia="宋体" w:cs="Times New Roman" w:hint="eastAsia"/>
          <w:bCs/>
          <w:color w:val="000000" w:themeColor="text1"/>
          <w:szCs w:val="24"/>
        </w:rPr>
        <w:t xml:space="preserve">Vigor index = fresh weight of seedlings </w:t>
      </w:r>
      <w:r w:rsidRPr="00E1061E">
        <w:rPr>
          <w:rFonts w:eastAsia="宋体" w:cs="Times New Roman"/>
          <w:color w:val="000000" w:themeColor="text1"/>
          <w:szCs w:val="24"/>
          <w:shd w:val="clear" w:color="auto" w:fill="FFFFFF"/>
        </w:rPr>
        <w:t>×∑</w:t>
      </w:r>
      <w:r w:rsidRPr="00E1061E">
        <w:rPr>
          <w:rFonts w:eastAsia="宋体" w:cs="Times New Roman" w:hint="eastAsia"/>
          <w:color w:val="000000" w:themeColor="text1"/>
          <w:szCs w:val="24"/>
          <w:shd w:val="clear" w:color="auto" w:fill="FFFFFF"/>
        </w:rPr>
        <w:t xml:space="preserve"> </w:t>
      </w:r>
      <w:r w:rsidRPr="00E1061E">
        <w:rPr>
          <w:rFonts w:eastAsia="宋体" w:cs="Times New Roman" w:hint="eastAsia"/>
          <w:bCs/>
          <w:color w:val="000000" w:themeColor="text1"/>
          <w:szCs w:val="24"/>
        </w:rPr>
        <w:t>(germinated number at time t/</w:t>
      </w:r>
      <w:proofErr w:type="gramStart"/>
      <w:r w:rsidRPr="00E1061E">
        <w:rPr>
          <w:rFonts w:eastAsia="宋体" w:cs="Times New Roman" w:hint="eastAsia"/>
          <w:bCs/>
          <w:color w:val="000000" w:themeColor="text1"/>
          <w:szCs w:val="24"/>
        </w:rPr>
        <w:t>t)</w:t>
      </w:r>
      <w:r w:rsidRPr="00E1061E">
        <w:rPr>
          <w:rFonts w:eastAsia="宋体" w:cs="Times New Roman"/>
          <w:color w:val="000000" w:themeColor="text1"/>
          <w:szCs w:val="24"/>
          <w:shd w:val="clear" w:color="auto" w:fill="FFFFFF"/>
        </w:rPr>
        <w:t xml:space="preserve">  </w:t>
      </w:r>
      <w:r w:rsidRPr="00E1061E">
        <w:rPr>
          <w:rFonts w:eastAsia="宋体" w:cs="Times New Roman" w:hint="eastAsia"/>
          <w:bCs/>
          <w:color w:val="000000" w:themeColor="text1"/>
          <w:szCs w:val="24"/>
        </w:rPr>
        <w:t xml:space="preserve"> </w:t>
      </w:r>
      <w:proofErr w:type="gramEnd"/>
      <w:r w:rsidRPr="00E1061E">
        <w:rPr>
          <w:rFonts w:eastAsia="宋体" w:cs="Times New Roman"/>
          <w:color w:val="000000" w:themeColor="text1"/>
          <w:szCs w:val="24"/>
          <w:shd w:val="clear" w:color="auto" w:fill="FFFFFF"/>
        </w:rPr>
        <w:t xml:space="preserve">    </w:t>
      </w:r>
      <w:r w:rsidRPr="00E1061E">
        <w:rPr>
          <w:rFonts w:eastAsia="宋体" w:cs="Times New Roman" w:hint="eastAsia"/>
          <w:bCs/>
          <w:color w:val="000000" w:themeColor="text1"/>
          <w:szCs w:val="24"/>
        </w:rPr>
        <w:t xml:space="preserve"> </w:t>
      </w:r>
      <w:r w:rsidRPr="00E1061E">
        <w:rPr>
          <w:rFonts w:eastAsia="宋体" w:cs="Times New Roman"/>
          <w:color w:val="000000" w:themeColor="text1"/>
          <w:szCs w:val="24"/>
          <w:shd w:val="clear" w:color="auto" w:fill="FFFFFF"/>
        </w:rPr>
        <w:t xml:space="preserve"> </w:t>
      </w:r>
      <w:r w:rsidRPr="00E1061E">
        <w:rPr>
          <w:rFonts w:eastAsia="宋体" w:cs="Times New Roman" w:hint="eastAsia"/>
          <w:bCs/>
          <w:color w:val="000000" w:themeColor="text1"/>
          <w:szCs w:val="24"/>
        </w:rPr>
        <w:t xml:space="preserve"> (4)</w:t>
      </w:r>
    </w:p>
    <w:p w14:paraId="676FFC81" w14:textId="77777777" w:rsidR="00E1061E" w:rsidRPr="00E1061E" w:rsidRDefault="00E1061E" w:rsidP="00E1061E">
      <w:pPr>
        <w:rPr>
          <w:b/>
          <w:szCs w:val="24"/>
        </w:rPr>
      </w:pPr>
    </w:p>
    <w:p w14:paraId="4E36C57E" w14:textId="77777777" w:rsidR="00E1061E" w:rsidRPr="00E1061E" w:rsidRDefault="00E1061E" w:rsidP="00E1061E">
      <w:pPr>
        <w:rPr>
          <w:rFonts w:eastAsia="宋体" w:cs="Times New Roman"/>
          <w:b/>
          <w:color w:val="000000" w:themeColor="text1"/>
          <w:szCs w:val="24"/>
        </w:rPr>
      </w:pPr>
      <w:r w:rsidRPr="00E1061E">
        <w:rPr>
          <w:rFonts w:cs="Times New Roman"/>
          <w:b/>
          <w:szCs w:val="24"/>
        </w:rPr>
        <w:t>Text S2.</w:t>
      </w:r>
      <w:r w:rsidRPr="00E1061E">
        <w:rPr>
          <w:rFonts w:eastAsia="宋体" w:cs="Times New Roman"/>
          <w:b/>
          <w:color w:val="000000" w:themeColor="text1"/>
          <w:szCs w:val="24"/>
        </w:rPr>
        <w:t xml:space="preserve"> The calculation formula of photosynthetic pigment content calculation.</w:t>
      </w:r>
    </w:p>
    <w:p w14:paraId="26434A71" w14:textId="77777777" w:rsidR="00E1061E" w:rsidRPr="00E1061E" w:rsidRDefault="00E1061E" w:rsidP="00E1061E">
      <w:pPr>
        <w:jc w:val="distribute"/>
        <w:rPr>
          <w:rFonts w:eastAsia="宋体" w:cs="Times New Roman"/>
          <w:bCs/>
          <w:szCs w:val="24"/>
        </w:rPr>
      </w:pPr>
      <w:r w:rsidRPr="00E1061E">
        <w:rPr>
          <w:rFonts w:eastAsia="宋体" w:cs="Times New Roman"/>
          <w:bCs/>
          <w:szCs w:val="24"/>
        </w:rPr>
        <w:t xml:space="preserve">[Chlorophyll a] = 13.95A665 – 6.88A649        </w:t>
      </w:r>
      <w:r w:rsidRPr="00E1061E">
        <w:rPr>
          <w:rFonts w:eastAsia="宋体" w:cs="Times New Roman" w:hint="eastAsia"/>
          <w:bCs/>
          <w:szCs w:val="24"/>
        </w:rPr>
        <w:t xml:space="preserve">    </w:t>
      </w:r>
      <w:r w:rsidRPr="00E1061E">
        <w:rPr>
          <w:rFonts w:eastAsia="宋体" w:cs="Times New Roman"/>
          <w:bCs/>
          <w:szCs w:val="24"/>
        </w:rPr>
        <w:t xml:space="preserve">                  </w:t>
      </w:r>
      <w:proofErr w:type="gramStart"/>
      <w:r w:rsidRPr="00E1061E">
        <w:rPr>
          <w:rFonts w:eastAsia="宋体" w:cs="Times New Roman"/>
          <w:bCs/>
          <w:szCs w:val="24"/>
        </w:rPr>
        <w:t xml:space="preserve">   </w:t>
      </w:r>
      <w:r w:rsidRPr="00E1061E">
        <w:rPr>
          <w:rFonts w:eastAsia="宋体" w:cs="Times New Roman" w:hint="eastAsia"/>
          <w:bCs/>
          <w:szCs w:val="24"/>
        </w:rPr>
        <w:t>(</w:t>
      </w:r>
      <w:proofErr w:type="gramEnd"/>
      <w:r w:rsidRPr="00E1061E">
        <w:rPr>
          <w:rFonts w:eastAsia="宋体" w:cs="Times New Roman"/>
          <w:bCs/>
          <w:szCs w:val="24"/>
        </w:rPr>
        <w:t>5)</w:t>
      </w:r>
    </w:p>
    <w:p w14:paraId="7E8B9874" w14:textId="77777777" w:rsidR="00E1061E" w:rsidRPr="00E1061E" w:rsidRDefault="00E1061E" w:rsidP="00E1061E">
      <w:pPr>
        <w:jc w:val="distribute"/>
        <w:rPr>
          <w:rFonts w:eastAsia="宋体" w:cs="Times New Roman"/>
          <w:bCs/>
          <w:szCs w:val="24"/>
        </w:rPr>
      </w:pPr>
      <w:r w:rsidRPr="00E1061E">
        <w:rPr>
          <w:rFonts w:eastAsia="宋体" w:cs="Times New Roman"/>
          <w:bCs/>
          <w:szCs w:val="24"/>
        </w:rPr>
        <w:t xml:space="preserve">[Chlorophyll b] = 24.96A649 – 7.32A665                  </w:t>
      </w:r>
      <w:r w:rsidRPr="00E1061E">
        <w:rPr>
          <w:rFonts w:eastAsia="宋体" w:cs="Times New Roman" w:hint="eastAsia"/>
          <w:bCs/>
          <w:szCs w:val="24"/>
        </w:rPr>
        <w:t xml:space="preserve">   </w:t>
      </w:r>
      <w:r w:rsidRPr="00E1061E">
        <w:rPr>
          <w:rFonts w:eastAsia="宋体" w:cs="Times New Roman"/>
          <w:bCs/>
          <w:szCs w:val="24"/>
        </w:rPr>
        <w:t xml:space="preserve">         </w:t>
      </w:r>
      <w:proofErr w:type="gramStart"/>
      <w:r w:rsidRPr="00E1061E">
        <w:rPr>
          <w:rFonts w:eastAsia="宋体" w:cs="Times New Roman"/>
          <w:bCs/>
          <w:szCs w:val="24"/>
        </w:rPr>
        <w:t xml:space="preserve">   (</w:t>
      </w:r>
      <w:proofErr w:type="gramEnd"/>
      <w:r w:rsidRPr="00E1061E">
        <w:rPr>
          <w:rFonts w:eastAsia="宋体" w:cs="Times New Roman"/>
          <w:bCs/>
          <w:szCs w:val="24"/>
        </w:rPr>
        <w:t>6)</w:t>
      </w:r>
    </w:p>
    <w:p w14:paraId="4C649E50" w14:textId="77777777" w:rsidR="00E1061E" w:rsidRPr="00E1061E" w:rsidRDefault="00E1061E" w:rsidP="00E1061E">
      <w:pPr>
        <w:jc w:val="distribute"/>
        <w:rPr>
          <w:rFonts w:eastAsia="宋体" w:cs="Times New Roman"/>
          <w:bCs/>
          <w:szCs w:val="24"/>
        </w:rPr>
      </w:pPr>
      <w:r w:rsidRPr="00E1061E">
        <w:rPr>
          <w:rFonts w:eastAsia="宋体" w:cs="Times New Roman"/>
          <w:bCs/>
          <w:szCs w:val="24"/>
        </w:rPr>
        <w:t xml:space="preserve">[Carotenoids] = [1000A470 – 2.05(Chlorophyll a) </w:t>
      </w:r>
      <w:bookmarkStart w:id="1" w:name="_GoBack"/>
      <w:r w:rsidRPr="00E1061E">
        <w:rPr>
          <w:rFonts w:eastAsia="宋体" w:cs="Times New Roman"/>
          <w:bCs/>
          <w:szCs w:val="24"/>
        </w:rPr>
        <w:t>–</w:t>
      </w:r>
      <w:bookmarkEnd w:id="1"/>
      <w:r w:rsidRPr="00E1061E">
        <w:rPr>
          <w:rFonts w:eastAsia="宋体" w:cs="Times New Roman"/>
          <w:bCs/>
          <w:szCs w:val="24"/>
        </w:rPr>
        <w:t xml:space="preserve"> 114.8(Chlorophyll b)</w:t>
      </w:r>
      <w:r w:rsidRPr="00E1061E">
        <w:rPr>
          <w:rFonts w:eastAsia="宋体" w:cs="Times New Roman" w:hint="eastAsia"/>
          <w:bCs/>
          <w:szCs w:val="24"/>
        </w:rPr>
        <w:t>]</w:t>
      </w:r>
      <w:r w:rsidRPr="00E1061E">
        <w:rPr>
          <w:rFonts w:eastAsia="宋体" w:cs="Times New Roman"/>
          <w:bCs/>
          <w:szCs w:val="24"/>
        </w:rPr>
        <w:t>/245</w:t>
      </w:r>
      <w:proofErr w:type="gramStart"/>
      <w:r w:rsidRPr="00E1061E">
        <w:rPr>
          <w:rFonts w:eastAsia="宋体" w:cs="Times New Roman"/>
          <w:bCs/>
          <w:szCs w:val="24"/>
        </w:rPr>
        <w:t xml:space="preserve">   (</w:t>
      </w:r>
      <w:proofErr w:type="gramEnd"/>
      <w:r w:rsidRPr="00E1061E">
        <w:rPr>
          <w:rFonts w:eastAsia="宋体" w:cs="Times New Roman"/>
          <w:bCs/>
          <w:szCs w:val="24"/>
        </w:rPr>
        <w:t>7)</w:t>
      </w:r>
    </w:p>
    <w:p w14:paraId="4B1A4CC9" w14:textId="77777777" w:rsidR="00E1061E" w:rsidRPr="00B2520A" w:rsidRDefault="00E1061E" w:rsidP="00E1061E">
      <w:pPr>
        <w:spacing w:line="360" w:lineRule="auto"/>
        <w:rPr>
          <w:b/>
        </w:rPr>
      </w:pPr>
    </w:p>
    <w:p w14:paraId="4B00A02C" w14:textId="77777777" w:rsidR="00E1061E" w:rsidRDefault="00E1061E" w:rsidP="00E1061E">
      <w:pPr>
        <w:spacing w:after="0"/>
        <w:rPr>
          <w:b/>
        </w:rPr>
      </w:pPr>
      <w:r>
        <w:rPr>
          <w:b/>
        </w:rPr>
        <w:br w:type="page"/>
      </w:r>
    </w:p>
    <w:p w14:paraId="720D9A10" w14:textId="77777777" w:rsidR="00E1061E" w:rsidRPr="004504A9" w:rsidRDefault="00E1061E" w:rsidP="00E1061E">
      <w:pPr>
        <w:rPr>
          <w:rFonts w:eastAsia="宋体" w:cs="Times New Roman"/>
          <w:b/>
          <w:color w:val="000000" w:themeColor="text1"/>
        </w:rPr>
      </w:pPr>
      <w:r w:rsidRPr="004504A9">
        <w:rPr>
          <w:rFonts w:cs="Times New Roman"/>
          <w:b/>
        </w:rPr>
        <w:lastRenderedPageBreak/>
        <w:t>Table S1.</w:t>
      </w:r>
      <w:r w:rsidRPr="004504A9">
        <w:rPr>
          <w:rFonts w:eastAsia="宋体" w:cs="Times New Roman"/>
          <w:b/>
          <w:color w:val="000000" w:themeColor="text1"/>
        </w:rPr>
        <w:t xml:space="preserve"> Primers used in this study.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2460"/>
      </w:tblGrid>
      <w:tr w:rsidR="00E1061E" w14:paraId="7810CB8C" w14:textId="77777777" w:rsidTr="00CD0FBB">
        <w:trPr>
          <w:trHeight w:val="403"/>
        </w:trPr>
        <w:tc>
          <w:tcPr>
            <w:tcW w:w="1384" w:type="dxa"/>
            <w:tcBorders>
              <w:top w:val="single" w:sz="12" w:space="0" w:color="auto"/>
              <w:bottom w:val="single" w:sz="6" w:space="0" w:color="auto"/>
            </w:tcBorders>
          </w:tcPr>
          <w:p w14:paraId="0EDC4F1A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Gene name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6" w:space="0" w:color="auto"/>
            </w:tcBorders>
          </w:tcPr>
          <w:p w14:paraId="34D35284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Primer sequences (5’ - 3’)</w:t>
            </w:r>
          </w:p>
        </w:tc>
        <w:tc>
          <w:tcPr>
            <w:tcW w:w="2460" w:type="dxa"/>
            <w:tcBorders>
              <w:top w:val="single" w:sz="12" w:space="0" w:color="auto"/>
              <w:bottom w:val="single" w:sz="6" w:space="0" w:color="auto"/>
            </w:tcBorders>
          </w:tcPr>
          <w:p w14:paraId="2A116307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Length of product (bp)</w:t>
            </w:r>
          </w:p>
        </w:tc>
      </w:tr>
      <w:tr w:rsidR="00E1061E" w14:paraId="52E33FE2" w14:textId="77777777" w:rsidTr="00CD0FBB">
        <w:trPr>
          <w:trHeight w:val="403"/>
        </w:trPr>
        <w:tc>
          <w:tcPr>
            <w:tcW w:w="1384" w:type="dxa"/>
            <w:tcBorders>
              <w:top w:val="single" w:sz="6" w:space="0" w:color="auto"/>
            </w:tcBorders>
          </w:tcPr>
          <w:p w14:paraId="375DA90E" w14:textId="77777777" w:rsidR="00E1061E" w:rsidRDefault="00E1061E" w:rsidP="00E1061E">
            <w:pPr>
              <w:rPr>
                <w:rFonts w:eastAsia="宋体" w:cs="Times New Roman"/>
                <w:i/>
                <w:iCs/>
              </w:rPr>
            </w:pPr>
            <w:r>
              <w:rPr>
                <w:rFonts w:eastAsia="宋体" w:cs="Times New Roman"/>
                <w:i/>
                <w:iCs/>
              </w:rPr>
              <w:t>β-actin</w:t>
            </w: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1F2B46D8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F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TCCGATGCCCAGAAGTCCTC</w:t>
            </w:r>
          </w:p>
        </w:tc>
        <w:tc>
          <w:tcPr>
            <w:tcW w:w="2460" w:type="dxa"/>
            <w:tcBorders>
              <w:top w:val="single" w:sz="6" w:space="0" w:color="auto"/>
            </w:tcBorders>
          </w:tcPr>
          <w:p w14:paraId="5A498E41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189</w:t>
            </w:r>
          </w:p>
        </w:tc>
      </w:tr>
      <w:tr w:rsidR="00E1061E" w14:paraId="5A27EB0B" w14:textId="77777777" w:rsidTr="00CD0FBB">
        <w:trPr>
          <w:trHeight w:val="403"/>
        </w:trPr>
        <w:tc>
          <w:tcPr>
            <w:tcW w:w="1384" w:type="dxa"/>
          </w:tcPr>
          <w:p w14:paraId="7316ACFF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  <w:tc>
          <w:tcPr>
            <w:tcW w:w="4678" w:type="dxa"/>
          </w:tcPr>
          <w:p w14:paraId="47F7A20E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R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TGATCTCCTTGCTCATCCTGTCT</w:t>
            </w:r>
          </w:p>
        </w:tc>
        <w:tc>
          <w:tcPr>
            <w:tcW w:w="2460" w:type="dxa"/>
          </w:tcPr>
          <w:p w14:paraId="0210D0D3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</w:tr>
      <w:tr w:rsidR="00E1061E" w14:paraId="06B44BFD" w14:textId="77777777" w:rsidTr="00CD0FBB">
        <w:trPr>
          <w:trHeight w:val="403"/>
        </w:trPr>
        <w:tc>
          <w:tcPr>
            <w:tcW w:w="1384" w:type="dxa"/>
          </w:tcPr>
          <w:p w14:paraId="4870EE46" w14:textId="77777777" w:rsidR="00E1061E" w:rsidRDefault="00E1061E" w:rsidP="00E1061E">
            <w:pPr>
              <w:rPr>
                <w:rFonts w:eastAsia="宋体" w:cs="Times New Roman"/>
                <w:i/>
                <w:iCs/>
              </w:rPr>
            </w:pPr>
            <w:r>
              <w:rPr>
                <w:rFonts w:eastAsia="宋体" w:cs="Times New Roman"/>
                <w:i/>
                <w:iCs/>
              </w:rPr>
              <w:t>PNC1</w:t>
            </w:r>
          </w:p>
        </w:tc>
        <w:tc>
          <w:tcPr>
            <w:tcW w:w="4678" w:type="dxa"/>
          </w:tcPr>
          <w:p w14:paraId="2F71C5C7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F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AGTCGAATTTGGTTCCCGCT</w:t>
            </w:r>
          </w:p>
        </w:tc>
        <w:tc>
          <w:tcPr>
            <w:tcW w:w="2460" w:type="dxa"/>
          </w:tcPr>
          <w:p w14:paraId="3ABD2EAC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136</w:t>
            </w:r>
          </w:p>
        </w:tc>
      </w:tr>
      <w:tr w:rsidR="00E1061E" w14:paraId="5176148A" w14:textId="77777777" w:rsidTr="00CD0FBB">
        <w:trPr>
          <w:trHeight w:val="403"/>
        </w:trPr>
        <w:tc>
          <w:tcPr>
            <w:tcW w:w="1384" w:type="dxa"/>
          </w:tcPr>
          <w:p w14:paraId="4DD3D1AC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  <w:tc>
          <w:tcPr>
            <w:tcW w:w="4678" w:type="dxa"/>
          </w:tcPr>
          <w:p w14:paraId="521F8621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R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TGCTTCACCCAGTCCACAAA</w:t>
            </w:r>
          </w:p>
        </w:tc>
        <w:tc>
          <w:tcPr>
            <w:tcW w:w="2460" w:type="dxa"/>
          </w:tcPr>
          <w:p w14:paraId="1E69873E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</w:tr>
      <w:tr w:rsidR="00E1061E" w14:paraId="3C1236AC" w14:textId="77777777" w:rsidTr="00CD0FBB">
        <w:trPr>
          <w:trHeight w:val="403"/>
        </w:trPr>
        <w:tc>
          <w:tcPr>
            <w:tcW w:w="1384" w:type="dxa"/>
          </w:tcPr>
          <w:p w14:paraId="39FEC2C2" w14:textId="77777777" w:rsidR="00E1061E" w:rsidRDefault="00E1061E" w:rsidP="00E1061E">
            <w:pPr>
              <w:rPr>
                <w:rFonts w:eastAsia="宋体" w:cs="Times New Roman"/>
                <w:i/>
                <w:iCs/>
              </w:rPr>
            </w:pPr>
            <w:proofErr w:type="spellStart"/>
            <w:r>
              <w:rPr>
                <w:rFonts w:eastAsia="宋体" w:cs="Times New Roman"/>
                <w:i/>
                <w:iCs/>
              </w:rPr>
              <w:t>XylA</w:t>
            </w:r>
            <w:proofErr w:type="spellEnd"/>
          </w:p>
        </w:tc>
        <w:tc>
          <w:tcPr>
            <w:tcW w:w="4678" w:type="dxa"/>
          </w:tcPr>
          <w:p w14:paraId="7D825108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F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TGGACACCGACGCATCATTA</w:t>
            </w:r>
          </w:p>
        </w:tc>
        <w:tc>
          <w:tcPr>
            <w:tcW w:w="2460" w:type="dxa"/>
          </w:tcPr>
          <w:p w14:paraId="0B6BA7D4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151</w:t>
            </w:r>
          </w:p>
        </w:tc>
      </w:tr>
      <w:tr w:rsidR="00E1061E" w14:paraId="17025908" w14:textId="77777777" w:rsidTr="00CD0FBB">
        <w:trPr>
          <w:trHeight w:val="403"/>
        </w:trPr>
        <w:tc>
          <w:tcPr>
            <w:tcW w:w="1384" w:type="dxa"/>
          </w:tcPr>
          <w:p w14:paraId="21C84957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  <w:tc>
          <w:tcPr>
            <w:tcW w:w="4678" w:type="dxa"/>
          </w:tcPr>
          <w:p w14:paraId="1BB254D1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R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GTAACTGTCCCTGGAGCCAC</w:t>
            </w:r>
          </w:p>
        </w:tc>
        <w:tc>
          <w:tcPr>
            <w:tcW w:w="2460" w:type="dxa"/>
          </w:tcPr>
          <w:p w14:paraId="236C90F9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</w:tr>
      <w:tr w:rsidR="00E1061E" w14:paraId="791932E8" w14:textId="77777777" w:rsidTr="00CD0FBB">
        <w:trPr>
          <w:trHeight w:val="403"/>
        </w:trPr>
        <w:tc>
          <w:tcPr>
            <w:tcW w:w="1384" w:type="dxa"/>
          </w:tcPr>
          <w:p w14:paraId="501E40B4" w14:textId="77777777" w:rsidR="00E1061E" w:rsidRDefault="00E1061E" w:rsidP="00E1061E">
            <w:pPr>
              <w:rPr>
                <w:rFonts w:eastAsia="宋体" w:cs="Times New Roman"/>
                <w:i/>
                <w:iCs/>
              </w:rPr>
            </w:pPr>
            <w:r>
              <w:rPr>
                <w:rFonts w:eastAsia="宋体" w:cs="Times New Roman"/>
                <w:i/>
                <w:iCs/>
              </w:rPr>
              <w:t>ABCC8</w:t>
            </w:r>
          </w:p>
        </w:tc>
        <w:tc>
          <w:tcPr>
            <w:tcW w:w="4678" w:type="dxa"/>
          </w:tcPr>
          <w:p w14:paraId="33A50718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F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TGGACACCGACGCATCATTA</w:t>
            </w:r>
          </w:p>
        </w:tc>
        <w:tc>
          <w:tcPr>
            <w:tcW w:w="2460" w:type="dxa"/>
          </w:tcPr>
          <w:p w14:paraId="5D0DE50E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151</w:t>
            </w:r>
          </w:p>
        </w:tc>
      </w:tr>
      <w:tr w:rsidR="00E1061E" w14:paraId="51A413C4" w14:textId="77777777" w:rsidTr="00CD0FBB">
        <w:trPr>
          <w:trHeight w:val="403"/>
        </w:trPr>
        <w:tc>
          <w:tcPr>
            <w:tcW w:w="1384" w:type="dxa"/>
          </w:tcPr>
          <w:p w14:paraId="56C2F2E7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  <w:tc>
          <w:tcPr>
            <w:tcW w:w="4678" w:type="dxa"/>
          </w:tcPr>
          <w:p w14:paraId="0FED753E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R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GTAACTGTCCCTGGAGCCAC</w:t>
            </w:r>
          </w:p>
        </w:tc>
        <w:tc>
          <w:tcPr>
            <w:tcW w:w="2460" w:type="dxa"/>
          </w:tcPr>
          <w:p w14:paraId="23B77F87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</w:tr>
      <w:tr w:rsidR="00E1061E" w14:paraId="7C4C5C59" w14:textId="77777777" w:rsidTr="00CD0FBB">
        <w:trPr>
          <w:trHeight w:val="403"/>
        </w:trPr>
        <w:tc>
          <w:tcPr>
            <w:tcW w:w="1384" w:type="dxa"/>
          </w:tcPr>
          <w:p w14:paraId="1E97291C" w14:textId="77777777" w:rsidR="00E1061E" w:rsidRDefault="00E1061E" w:rsidP="00E1061E">
            <w:pPr>
              <w:rPr>
                <w:rFonts w:eastAsia="宋体" w:cs="Times New Roman"/>
                <w:i/>
                <w:iCs/>
              </w:rPr>
            </w:pPr>
            <w:r>
              <w:rPr>
                <w:rFonts w:eastAsia="宋体" w:cs="Times New Roman"/>
                <w:i/>
                <w:iCs/>
              </w:rPr>
              <w:t>CcnD3</w:t>
            </w:r>
          </w:p>
        </w:tc>
        <w:tc>
          <w:tcPr>
            <w:tcW w:w="4678" w:type="dxa"/>
          </w:tcPr>
          <w:p w14:paraId="2810E805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F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TCCCAAGAGAAAGAAGCACGA</w:t>
            </w:r>
          </w:p>
        </w:tc>
        <w:tc>
          <w:tcPr>
            <w:tcW w:w="2460" w:type="dxa"/>
          </w:tcPr>
          <w:p w14:paraId="2BA1E148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175</w:t>
            </w:r>
          </w:p>
        </w:tc>
      </w:tr>
      <w:tr w:rsidR="00E1061E" w14:paraId="4221EF27" w14:textId="77777777" w:rsidTr="00CD0FBB">
        <w:trPr>
          <w:trHeight w:val="403"/>
        </w:trPr>
        <w:tc>
          <w:tcPr>
            <w:tcW w:w="1384" w:type="dxa"/>
          </w:tcPr>
          <w:p w14:paraId="187FB054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  <w:tc>
          <w:tcPr>
            <w:tcW w:w="4678" w:type="dxa"/>
          </w:tcPr>
          <w:p w14:paraId="759C52DD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R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GCCTTCCTCAATCAAGCCAC</w:t>
            </w:r>
          </w:p>
        </w:tc>
        <w:tc>
          <w:tcPr>
            <w:tcW w:w="2460" w:type="dxa"/>
          </w:tcPr>
          <w:p w14:paraId="0923EC03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</w:tr>
      <w:tr w:rsidR="00E1061E" w14:paraId="4C53F411" w14:textId="77777777" w:rsidTr="00CD0FBB">
        <w:trPr>
          <w:trHeight w:val="403"/>
        </w:trPr>
        <w:tc>
          <w:tcPr>
            <w:tcW w:w="1384" w:type="dxa"/>
          </w:tcPr>
          <w:p w14:paraId="2AE0909F" w14:textId="77777777" w:rsidR="00E1061E" w:rsidRDefault="00E1061E" w:rsidP="00E1061E">
            <w:pPr>
              <w:rPr>
                <w:rFonts w:eastAsia="宋体" w:cs="Times New Roman"/>
                <w:i/>
                <w:iCs/>
              </w:rPr>
            </w:pPr>
            <w:r>
              <w:rPr>
                <w:rFonts w:eastAsia="宋体" w:cs="Times New Roman"/>
                <w:i/>
                <w:iCs/>
              </w:rPr>
              <w:t>Hsp83</w:t>
            </w:r>
          </w:p>
        </w:tc>
        <w:tc>
          <w:tcPr>
            <w:tcW w:w="4678" w:type="dxa"/>
          </w:tcPr>
          <w:p w14:paraId="0418FB5B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F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TCGGTGTCGGGTTTTACTCG</w:t>
            </w:r>
          </w:p>
        </w:tc>
        <w:tc>
          <w:tcPr>
            <w:tcW w:w="2460" w:type="dxa"/>
          </w:tcPr>
          <w:p w14:paraId="4D6F927F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159</w:t>
            </w:r>
          </w:p>
        </w:tc>
      </w:tr>
      <w:tr w:rsidR="00E1061E" w14:paraId="6CE467A6" w14:textId="77777777" w:rsidTr="00CD0FBB">
        <w:trPr>
          <w:trHeight w:val="403"/>
        </w:trPr>
        <w:tc>
          <w:tcPr>
            <w:tcW w:w="1384" w:type="dxa"/>
            <w:tcBorders>
              <w:bottom w:val="single" w:sz="12" w:space="0" w:color="auto"/>
            </w:tcBorders>
          </w:tcPr>
          <w:p w14:paraId="4BC71986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302B125B" w14:textId="77777777" w:rsidR="00E1061E" w:rsidRDefault="00E1061E" w:rsidP="00E1061E">
            <w:pPr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R</w:t>
            </w:r>
            <w:r>
              <w:rPr>
                <w:rFonts w:eastAsia="宋体" w:cs="Times New Roman"/>
              </w:rPr>
              <w:t>：</w:t>
            </w:r>
            <w:r>
              <w:rPr>
                <w:rFonts w:eastAsia="宋体" w:cs="Times New Roman"/>
              </w:rPr>
              <w:t>TCTTGGTTCCTCTGCCCAAC</w:t>
            </w:r>
          </w:p>
        </w:tc>
        <w:tc>
          <w:tcPr>
            <w:tcW w:w="2460" w:type="dxa"/>
            <w:tcBorders>
              <w:bottom w:val="single" w:sz="12" w:space="0" w:color="auto"/>
            </w:tcBorders>
          </w:tcPr>
          <w:p w14:paraId="7F6BFD61" w14:textId="77777777" w:rsidR="00E1061E" w:rsidRDefault="00E1061E" w:rsidP="00E1061E">
            <w:pPr>
              <w:rPr>
                <w:rFonts w:eastAsia="宋体" w:cs="Times New Roman"/>
              </w:rPr>
            </w:pPr>
          </w:p>
        </w:tc>
      </w:tr>
    </w:tbl>
    <w:p w14:paraId="11693D6C" w14:textId="77777777" w:rsidR="00E1061E" w:rsidRDefault="00E1061E" w:rsidP="00E1061E"/>
    <w:p w14:paraId="0D66244A" w14:textId="77777777" w:rsidR="00E1061E" w:rsidRDefault="00E1061E" w:rsidP="00E1061E">
      <w:r>
        <w:br w:type="page"/>
      </w:r>
    </w:p>
    <w:p w14:paraId="228AEC5F" w14:textId="77777777" w:rsidR="00E1061E" w:rsidRPr="004504A9" w:rsidRDefault="00E1061E" w:rsidP="00E1061E">
      <w:pPr>
        <w:rPr>
          <w:rFonts w:eastAsia="宋体" w:cs="Times New Roman"/>
          <w:b/>
          <w:bCs/>
          <w:color w:val="000000" w:themeColor="text1"/>
        </w:rPr>
      </w:pPr>
      <w:r w:rsidRPr="004504A9">
        <w:rPr>
          <w:rFonts w:cs="Times New Roman"/>
          <w:b/>
        </w:rPr>
        <w:lastRenderedPageBreak/>
        <w:t xml:space="preserve">Table S2. </w:t>
      </w:r>
      <w:r w:rsidRPr="004504A9">
        <w:rPr>
          <w:rFonts w:eastAsia="宋体" w:cs="Times New Roman"/>
          <w:b/>
          <w:bCs/>
          <w:color w:val="000000" w:themeColor="text1"/>
        </w:rPr>
        <w:t>Germination indexes of different concentrations of TiO</w:t>
      </w:r>
      <w:r w:rsidRPr="004504A9">
        <w:rPr>
          <w:rFonts w:eastAsia="宋体" w:cs="Times New Roman"/>
          <w:b/>
          <w:bCs/>
          <w:color w:val="000000" w:themeColor="text1"/>
          <w:vertAlign w:val="subscript"/>
        </w:rPr>
        <w:t>2</w:t>
      </w:r>
      <w:r w:rsidRPr="004504A9">
        <w:rPr>
          <w:rFonts w:eastAsia="宋体" w:cs="Times New Roman"/>
          <w:b/>
          <w:bCs/>
          <w:color w:val="000000" w:themeColor="text1"/>
        </w:rPr>
        <w:t xml:space="preserve"> NPs. *Indicates that the difference reaches a significant level (P &lt; 0.05), ** indicates that the difference reaches a very significant level (P &lt; 0.01).</w:t>
      </w:r>
    </w:p>
    <w:tbl>
      <w:tblPr>
        <w:tblW w:w="9186" w:type="dxa"/>
        <w:tblInd w:w="-31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E1061E" w14:paraId="24F2F35B" w14:textId="77777777" w:rsidTr="00CD0FBB">
        <w:trPr>
          <w:trHeight w:val="936"/>
        </w:trPr>
        <w:tc>
          <w:tcPr>
            <w:tcW w:w="15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69AC8E9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Germination index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B1A68AA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0 mg/L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F2E0950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100 mg/L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282DD0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200 mg/L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723FD5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400 mg/L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079BDB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800 mg/L</w:t>
            </w:r>
          </w:p>
        </w:tc>
      </w:tr>
      <w:tr w:rsidR="00E1061E" w14:paraId="5662B300" w14:textId="77777777" w:rsidTr="00CD0FBB">
        <w:trPr>
          <w:trHeight w:val="936"/>
        </w:trPr>
        <w:tc>
          <w:tcPr>
            <w:tcW w:w="1531" w:type="dxa"/>
            <w:tcBorders>
              <w:top w:val="single" w:sz="6" w:space="0" w:color="auto"/>
            </w:tcBorders>
            <w:vAlign w:val="center"/>
          </w:tcPr>
          <w:p w14:paraId="176EB8E3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Germination potential (%)</w:t>
            </w:r>
          </w:p>
        </w:tc>
        <w:tc>
          <w:tcPr>
            <w:tcW w:w="1531" w:type="dxa"/>
            <w:tcBorders>
              <w:top w:val="single" w:sz="6" w:space="0" w:color="auto"/>
            </w:tcBorders>
            <w:noWrap/>
            <w:vAlign w:val="center"/>
          </w:tcPr>
          <w:p w14:paraId="0DB7933E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56.3±1.76</w:t>
            </w:r>
          </w:p>
        </w:tc>
        <w:tc>
          <w:tcPr>
            <w:tcW w:w="1531" w:type="dxa"/>
            <w:tcBorders>
              <w:top w:val="single" w:sz="6" w:space="0" w:color="auto"/>
            </w:tcBorders>
            <w:noWrap/>
            <w:vAlign w:val="center"/>
          </w:tcPr>
          <w:p w14:paraId="56985C88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33.7±1.86**</w:t>
            </w:r>
          </w:p>
        </w:tc>
        <w:tc>
          <w:tcPr>
            <w:tcW w:w="1531" w:type="dxa"/>
            <w:tcBorders>
              <w:top w:val="single" w:sz="6" w:space="0" w:color="auto"/>
            </w:tcBorders>
            <w:noWrap/>
            <w:vAlign w:val="center"/>
          </w:tcPr>
          <w:p w14:paraId="2E22B149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30.3±0.88**</w:t>
            </w:r>
          </w:p>
        </w:tc>
        <w:tc>
          <w:tcPr>
            <w:tcW w:w="1531" w:type="dxa"/>
            <w:tcBorders>
              <w:top w:val="single" w:sz="6" w:space="0" w:color="auto"/>
            </w:tcBorders>
            <w:noWrap/>
            <w:vAlign w:val="center"/>
          </w:tcPr>
          <w:p w14:paraId="03F81C3C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27.0±1.73**</w:t>
            </w:r>
          </w:p>
        </w:tc>
        <w:tc>
          <w:tcPr>
            <w:tcW w:w="1531" w:type="dxa"/>
            <w:tcBorders>
              <w:top w:val="single" w:sz="6" w:space="0" w:color="auto"/>
            </w:tcBorders>
            <w:noWrap/>
            <w:vAlign w:val="center"/>
          </w:tcPr>
          <w:p w14:paraId="605FCDB0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27.7±0.88**</w:t>
            </w:r>
          </w:p>
        </w:tc>
      </w:tr>
      <w:tr w:rsidR="00E1061E" w:rsidRPr="00210471" w14:paraId="08E34781" w14:textId="77777777" w:rsidTr="00CD0FBB">
        <w:trPr>
          <w:trHeight w:val="936"/>
        </w:trPr>
        <w:tc>
          <w:tcPr>
            <w:tcW w:w="1531" w:type="dxa"/>
            <w:vAlign w:val="center"/>
          </w:tcPr>
          <w:p w14:paraId="2379ED94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Fresh weight (g)</w:t>
            </w:r>
          </w:p>
        </w:tc>
        <w:tc>
          <w:tcPr>
            <w:tcW w:w="1531" w:type="dxa"/>
            <w:noWrap/>
            <w:vAlign w:val="center"/>
          </w:tcPr>
          <w:p w14:paraId="179C13CB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0.017±0.0002</w:t>
            </w:r>
          </w:p>
        </w:tc>
        <w:tc>
          <w:tcPr>
            <w:tcW w:w="1531" w:type="dxa"/>
            <w:noWrap/>
            <w:vAlign w:val="center"/>
          </w:tcPr>
          <w:p w14:paraId="59B02218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0.014±0.0007*</w:t>
            </w:r>
          </w:p>
        </w:tc>
        <w:tc>
          <w:tcPr>
            <w:tcW w:w="1531" w:type="dxa"/>
            <w:noWrap/>
            <w:vAlign w:val="center"/>
          </w:tcPr>
          <w:p w14:paraId="5518DA45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0.013±0.0008**</w:t>
            </w:r>
          </w:p>
        </w:tc>
        <w:tc>
          <w:tcPr>
            <w:tcW w:w="1531" w:type="dxa"/>
            <w:noWrap/>
            <w:vAlign w:val="center"/>
          </w:tcPr>
          <w:p w14:paraId="357A63F5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0.014±0.0008*</w:t>
            </w:r>
          </w:p>
        </w:tc>
        <w:tc>
          <w:tcPr>
            <w:tcW w:w="1531" w:type="dxa"/>
            <w:noWrap/>
            <w:vAlign w:val="center"/>
          </w:tcPr>
          <w:p w14:paraId="33596E25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0.012±0.0005**</w:t>
            </w:r>
          </w:p>
        </w:tc>
      </w:tr>
      <w:tr w:rsidR="00E1061E" w14:paraId="01978E9E" w14:textId="77777777" w:rsidTr="00CD0FBB">
        <w:trPr>
          <w:trHeight w:val="936"/>
        </w:trPr>
        <w:tc>
          <w:tcPr>
            <w:tcW w:w="1531" w:type="dxa"/>
            <w:vAlign w:val="center"/>
          </w:tcPr>
          <w:p w14:paraId="123ACCF9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 w:hint="eastAsia"/>
                <w:color w:val="000000"/>
                <w:sz w:val="20"/>
                <w:szCs w:val="20"/>
              </w:rPr>
              <w:t>G</w:t>
            </w: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ermination index</w:t>
            </w:r>
          </w:p>
        </w:tc>
        <w:tc>
          <w:tcPr>
            <w:tcW w:w="1531" w:type="dxa"/>
            <w:noWrap/>
            <w:vAlign w:val="center"/>
          </w:tcPr>
          <w:p w14:paraId="74D62D44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82.4±2.22</w:t>
            </w:r>
          </w:p>
        </w:tc>
        <w:tc>
          <w:tcPr>
            <w:tcW w:w="1531" w:type="dxa"/>
            <w:noWrap/>
            <w:vAlign w:val="center"/>
          </w:tcPr>
          <w:p w14:paraId="57938E7A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63.7± 1.55**</w:t>
            </w:r>
          </w:p>
        </w:tc>
        <w:tc>
          <w:tcPr>
            <w:tcW w:w="1531" w:type="dxa"/>
            <w:noWrap/>
            <w:vAlign w:val="center"/>
          </w:tcPr>
          <w:p w14:paraId="52CDB310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55.7± 2.17**</w:t>
            </w:r>
          </w:p>
        </w:tc>
        <w:tc>
          <w:tcPr>
            <w:tcW w:w="1531" w:type="dxa"/>
            <w:noWrap/>
            <w:vAlign w:val="center"/>
          </w:tcPr>
          <w:p w14:paraId="385B575C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55.4±2.28**</w:t>
            </w:r>
          </w:p>
        </w:tc>
        <w:tc>
          <w:tcPr>
            <w:tcW w:w="1531" w:type="dxa"/>
            <w:noWrap/>
            <w:vAlign w:val="center"/>
          </w:tcPr>
          <w:p w14:paraId="23334981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50.7±1.16**</w:t>
            </w:r>
          </w:p>
        </w:tc>
      </w:tr>
      <w:tr w:rsidR="00E1061E" w14:paraId="14EAB5AF" w14:textId="77777777" w:rsidTr="00CD0FBB">
        <w:trPr>
          <w:trHeight w:val="936"/>
        </w:trPr>
        <w:tc>
          <w:tcPr>
            <w:tcW w:w="1531" w:type="dxa"/>
            <w:vAlign w:val="center"/>
          </w:tcPr>
          <w:p w14:paraId="2E46F215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Vitality index</w:t>
            </w:r>
          </w:p>
        </w:tc>
        <w:tc>
          <w:tcPr>
            <w:tcW w:w="1531" w:type="dxa"/>
            <w:noWrap/>
            <w:vAlign w:val="center"/>
          </w:tcPr>
          <w:p w14:paraId="72C1C952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1.4±.055</w:t>
            </w:r>
          </w:p>
        </w:tc>
        <w:tc>
          <w:tcPr>
            <w:tcW w:w="1531" w:type="dxa"/>
            <w:noWrap/>
            <w:vAlign w:val="center"/>
          </w:tcPr>
          <w:p w14:paraId="0F555540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0.9±.030**</w:t>
            </w:r>
          </w:p>
        </w:tc>
        <w:tc>
          <w:tcPr>
            <w:tcW w:w="1531" w:type="dxa"/>
            <w:noWrap/>
            <w:vAlign w:val="center"/>
          </w:tcPr>
          <w:p w14:paraId="57B43D42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0.7± .048**</w:t>
            </w:r>
          </w:p>
        </w:tc>
        <w:tc>
          <w:tcPr>
            <w:tcW w:w="1531" w:type="dxa"/>
            <w:noWrap/>
            <w:vAlign w:val="center"/>
          </w:tcPr>
          <w:p w14:paraId="389EF1FB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0.8±0.074**</w:t>
            </w:r>
          </w:p>
        </w:tc>
        <w:tc>
          <w:tcPr>
            <w:tcW w:w="1531" w:type="dxa"/>
            <w:noWrap/>
            <w:vAlign w:val="center"/>
          </w:tcPr>
          <w:p w14:paraId="44B5FE54" w14:textId="77777777" w:rsidR="00E1061E" w:rsidRPr="00210471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210471">
              <w:rPr>
                <w:rFonts w:eastAsia="宋体" w:cs="Times New Roman"/>
                <w:color w:val="000000"/>
                <w:sz w:val="20"/>
                <w:szCs w:val="20"/>
              </w:rPr>
              <w:t>0.6±0.024**</w:t>
            </w:r>
          </w:p>
        </w:tc>
      </w:tr>
    </w:tbl>
    <w:p w14:paraId="0B48B3E6" w14:textId="77777777" w:rsidR="00E1061E" w:rsidRDefault="00E1061E" w:rsidP="00E1061E">
      <w:pPr>
        <w:rPr>
          <w:b/>
        </w:rPr>
      </w:pPr>
    </w:p>
    <w:p w14:paraId="7F2A304E" w14:textId="77777777" w:rsidR="00E1061E" w:rsidRPr="00BB4E83" w:rsidRDefault="00E1061E" w:rsidP="00E1061E">
      <w:r>
        <w:br w:type="page"/>
      </w:r>
    </w:p>
    <w:p w14:paraId="108C118E" w14:textId="77777777" w:rsidR="00E1061E" w:rsidRPr="004504A9" w:rsidRDefault="00E1061E" w:rsidP="00E1061E">
      <w:pPr>
        <w:rPr>
          <w:rFonts w:eastAsia="宋体" w:cs="Times New Roman"/>
          <w:b/>
          <w:bCs/>
          <w:color w:val="000000" w:themeColor="text1"/>
        </w:rPr>
      </w:pPr>
      <w:r w:rsidRPr="004504A9">
        <w:rPr>
          <w:rFonts w:cs="Times New Roman"/>
          <w:b/>
        </w:rPr>
        <w:lastRenderedPageBreak/>
        <w:t xml:space="preserve">Table S3. </w:t>
      </w:r>
      <w:r w:rsidRPr="004504A9">
        <w:rPr>
          <w:rFonts w:eastAsia="宋体" w:cs="Times New Roman"/>
          <w:b/>
          <w:bCs/>
          <w:color w:val="000000" w:themeColor="text1"/>
        </w:rPr>
        <w:t>Screening of differentially transcribed genes</w:t>
      </w:r>
    </w:p>
    <w:tbl>
      <w:tblPr>
        <w:tblStyle w:val="aff5"/>
        <w:tblW w:w="907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126"/>
        <w:gridCol w:w="1559"/>
        <w:gridCol w:w="1701"/>
      </w:tblGrid>
      <w:tr w:rsidR="00E1061E" w:rsidRPr="00DB3722" w14:paraId="3583FED8" w14:textId="77777777" w:rsidTr="00CD0FBB">
        <w:tc>
          <w:tcPr>
            <w:tcW w:w="368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8A39BE" w14:textId="77777777" w:rsidR="00E1061E" w:rsidRPr="00DB3722" w:rsidRDefault="00E1061E" w:rsidP="00CD0FBB">
            <w:pPr>
              <w:spacing w:line="360" w:lineRule="auto"/>
              <w:rPr>
                <w:rFonts w:eastAsia="宋体" w:cs="Times New Roman"/>
                <w:color w:val="000000" w:themeColor="text1"/>
                <w:szCs w:val="21"/>
              </w:rPr>
            </w:pPr>
            <w:r w:rsidRPr="00DB3722">
              <w:rPr>
                <w:rFonts w:eastAsia="宋体" w:cs="Times New Roman"/>
                <w:color w:val="000000" w:themeColor="text1"/>
                <w:szCs w:val="21"/>
              </w:rPr>
              <w:t>Name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D620F7" w14:textId="77777777" w:rsidR="00E1061E" w:rsidRPr="00DB3722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DB3722">
              <w:rPr>
                <w:rFonts w:eastAsia="宋体" w:cs="Times New Roman"/>
                <w:color w:val="000000" w:themeColor="text1"/>
                <w:szCs w:val="21"/>
              </w:rPr>
              <w:t>Sequence ID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6BB6FA2" w14:textId="77777777" w:rsidR="00E1061E" w:rsidRPr="00DB3722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DB3722">
              <w:rPr>
                <w:rFonts w:eastAsia="宋体" w:cs="Times New Roman"/>
                <w:color w:val="000000" w:themeColor="text1"/>
                <w:szCs w:val="21"/>
              </w:rPr>
              <w:t>Q value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B673C5" w14:textId="77777777" w:rsidR="00E1061E" w:rsidRPr="00DB3722" w:rsidRDefault="00E1061E" w:rsidP="00CD0FB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DB3722">
              <w:rPr>
                <w:rFonts w:eastAsia="宋体" w:cs="Times New Roman"/>
                <w:color w:val="000000" w:themeColor="text1"/>
                <w:szCs w:val="21"/>
              </w:rPr>
              <w:t>log</w:t>
            </w:r>
            <w:r w:rsidRPr="00DB3722">
              <w:rPr>
                <w:rFonts w:eastAsia="宋体" w:cs="Times New Roman"/>
                <w:color w:val="000000" w:themeColor="text1"/>
                <w:szCs w:val="21"/>
                <w:vertAlign w:val="subscript"/>
              </w:rPr>
              <w:t>2</w:t>
            </w:r>
            <w:r w:rsidRPr="00DB3722">
              <w:rPr>
                <w:rFonts w:eastAsia="宋体" w:cs="Times New Roman"/>
                <w:color w:val="000000" w:themeColor="text1"/>
                <w:szCs w:val="21"/>
              </w:rPr>
              <w:t>(T</w:t>
            </w:r>
            <w:r w:rsidRPr="00DB3722">
              <w:rPr>
                <w:rFonts w:eastAsia="宋体" w:cs="Times New Roman" w:hint="eastAsia"/>
                <w:color w:val="000000" w:themeColor="text1"/>
                <w:szCs w:val="21"/>
              </w:rPr>
              <w:t>i</w:t>
            </w:r>
            <w:r w:rsidRPr="00DB3722">
              <w:rPr>
                <w:rFonts w:eastAsia="宋体" w:cs="Times New Roman"/>
                <w:color w:val="000000" w:themeColor="text1"/>
                <w:szCs w:val="21"/>
              </w:rPr>
              <w:t>O</w:t>
            </w:r>
            <w:r w:rsidRPr="00DB3722">
              <w:rPr>
                <w:rFonts w:eastAsia="宋体" w:cs="Times New Roman"/>
                <w:color w:val="000000" w:themeColor="text1"/>
                <w:szCs w:val="21"/>
                <w:vertAlign w:val="subscript"/>
              </w:rPr>
              <w:t>2</w:t>
            </w:r>
            <w:r w:rsidRPr="00DB3722">
              <w:rPr>
                <w:rFonts w:eastAsia="宋体" w:cs="Times New Roman"/>
                <w:color w:val="000000" w:themeColor="text1"/>
                <w:szCs w:val="21"/>
              </w:rPr>
              <w:t xml:space="preserve"> NP</w:t>
            </w:r>
            <w:r w:rsidRPr="00DB3722">
              <w:rPr>
                <w:rFonts w:eastAsia="宋体" w:cs="Times New Roman" w:hint="eastAsia"/>
                <w:color w:val="000000" w:themeColor="text1"/>
                <w:szCs w:val="21"/>
              </w:rPr>
              <w:t>s</w:t>
            </w:r>
            <w:r w:rsidRPr="00DB3722">
              <w:rPr>
                <w:rFonts w:eastAsia="宋体" w:cs="Times New Roman"/>
                <w:color w:val="000000" w:themeColor="text1"/>
                <w:szCs w:val="21"/>
              </w:rPr>
              <w:t>/C</w:t>
            </w:r>
            <w:r w:rsidRPr="00DB3722">
              <w:rPr>
                <w:rFonts w:eastAsia="宋体" w:cs="Times New Roman" w:hint="eastAsia"/>
                <w:color w:val="000000" w:themeColor="text1"/>
                <w:szCs w:val="21"/>
              </w:rPr>
              <w:t>ontrol</w:t>
            </w:r>
            <w:r w:rsidRPr="00DB3722">
              <w:rPr>
                <w:rFonts w:eastAsia="宋体" w:cs="Times New Roman"/>
                <w:color w:val="000000" w:themeColor="text1"/>
                <w:szCs w:val="21"/>
              </w:rPr>
              <w:t>)</w:t>
            </w:r>
          </w:p>
        </w:tc>
      </w:tr>
      <w:tr w:rsidR="00E1061E" w:rsidRPr="00DB3722" w14:paraId="24ADE4B0" w14:textId="77777777" w:rsidTr="00CD0FBB">
        <w:tc>
          <w:tcPr>
            <w:tcW w:w="3687" w:type="dxa"/>
            <w:tcBorders>
              <w:top w:val="single" w:sz="6" w:space="0" w:color="auto"/>
            </w:tcBorders>
          </w:tcPr>
          <w:p w14:paraId="23D479BD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Energy synthesis and transportation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294F1643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5A15D092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11EF4EC7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E1061E" w:rsidRPr="00DB3722" w14:paraId="0C243041" w14:textId="77777777" w:rsidTr="00CD0FBB">
        <w:trPr>
          <w:trHeight w:val="90"/>
        </w:trPr>
        <w:tc>
          <w:tcPr>
            <w:tcW w:w="3687" w:type="dxa"/>
          </w:tcPr>
          <w:p w14:paraId="3E2AF6D9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proofErr w:type="spellStart"/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nicotinamidase</w:t>
            </w:r>
            <w:proofErr w:type="spellEnd"/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14:paraId="114CC48B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L484_000190.t01</w:t>
            </w:r>
          </w:p>
        </w:tc>
        <w:tc>
          <w:tcPr>
            <w:tcW w:w="1559" w:type="dxa"/>
            <w:vAlign w:val="center"/>
          </w:tcPr>
          <w:p w14:paraId="491CB694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3.67E-05</w:t>
            </w:r>
          </w:p>
        </w:tc>
        <w:tc>
          <w:tcPr>
            <w:tcW w:w="1701" w:type="dxa"/>
            <w:vAlign w:val="center"/>
          </w:tcPr>
          <w:p w14:paraId="6D951A70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-1.731976527</w:t>
            </w:r>
          </w:p>
        </w:tc>
      </w:tr>
      <w:tr w:rsidR="00E1061E" w:rsidRPr="00DB3722" w14:paraId="7F05A4BC" w14:textId="77777777" w:rsidTr="00CD0FBB">
        <w:tc>
          <w:tcPr>
            <w:tcW w:w="3687" w:type="dxa"/>
          </w:tcPr>
          <w:p w14:paraId="635BE0F0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ABC transporter C family member 8</w:t>
            </w:r>
          </w:p>
        </w:tc>
        <w:tc>
          <w:tcPr>
            <w:tcW w:w="2126" w:type="dxa"/>
            <w:vAlign w:val="center"/>
          </w:tcPr>
          <w:p w14:paraId="56D14149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L484_004550.t01</w:t>
            </w:r>
          </w:p>
        </w:tc>
        <w:tc>
          <w:tcPr>
            <w:tcW w:w="1559" w:type="dxa"/>
            <w:vAlign w:val="center"/>
          </w:tcPr>
          <w:p w14:paraId="34C26F27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2.18E-06</w:t>
            </w:r>
          </w:p>
        </w:tc>
        <w:tc>
          <w:tcPr>
            <w:tcW w:w="1701" w:type="dxa"/>
            <w:vAlign w:val="center"/>
          </w:tcPr>
          <w:p w14:paraId="222EF8A5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-0.80898406</w:t>
            </w:r>
          </w:p>
        </w:tc>
      </w:tr>
      <w:tr w:rsidR="00E1061E" w:rsidRPr="00DB3722" w14:paraId="14264C09" w14:textId="77777777" w:rsidTr="00CD0FBB">
        <w:tc>
          <w:tcPr>
            <w:tcW w:w="3687" w:type="dxa"/>
          </w:tcPr>
          <w:p w14:paraId="168DB57D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 xml:space="preserve">NADP-dependent </w:t>
            </w:r>
            <w:proofErr w:type="spellStart"/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alkenal</w:t>
            </w:r>
            <w:proofErr w:type="spellEnd"/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 xml:space="preserve"> double bond reductase P2</w:t>
            </w:r>
          </w:p>
        </w:tc>
        <w:tc>
          <w:tcPr>
            <w:tcW w:w="2126" w:type="dxa"/>
            <w:vAlign w:val="center"/>
          </w:tcPr>
          <w:p w14:paraId="5578332F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L484_018505.t01</w:t>
            </w:r>
          </w:p>
        </w:tc>
        <w:tc>
          <w:tcPr>
            <w:tcW w:w="1559" w:type="dxa"/>
            <w:vAlign w:val="center"/>
          </w:tcPr>
          <w:p w14:paraId="7F506371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1.18E-05</w:t>
            </w:r>
          </w:p>
        </w:tc>
        <w:tc>
          <w:tcPr>
            <w:tcW w:w="1701" w:type="dxa"/>
            <w:vAlign w:val="center"/>
          </w:tcPr>
          <w:p w14:paraId="4A03F04B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-0.805298024</w:t>
            </w:r>
          </w:p>
        </w:tc>
      </w:tr>
      <w:tr w:rsidR="00E1061E" w:rsidRPr="00FA34FC" w14:paraId="32512C33" w14:textId="77777777" w:rsidTr="00CD0FBB">
        <w:tc>
          <w:tcPr>
            <w:tcW w:w="3687" w:type="dxa"/>
          </w:tcPr>
          <w:p w14:paraId="1C3FA022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putative transporter MCH1</w:t>
            </w:r>
          </w:p>
        </w:tc>
        <w:tc>
          <w:tcPr>
            <w:tcW w:w="2126" w:type="dxa"/>
            <w:vAlign w:val="center"/>
          </w:tcPr>
          <w:p w14:paraId="4FEEE7EE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L484_022567.t01</w:t>
            </w:r>
          </w:p>
        </w:tc>
        <w:tc>
          <w:tcPr>
            <w:tcW w:w="1559" w:type="dxa"/>
            <w:vAlign w:val="center"/>
          </w:tcPr>
          <w:p w14:paraId="1B447C6A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4.33E-05</w:t>
            </w:r>
          </w:p>
        </w:tc>
        <w:tc>
          <w:tcPr>
            <w:tcW w:w="1701" w:type="dxa"/>
            <w:vAlign w:val="center"/>
          </w:tcPr>
          <w:p w14:paraId="2D65B804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-1.185756357</w:t>
            </w:r>
          </w:p>
        </w:tc>
      </w:tr>
      <w:tr w:rsidR="00E1061E" w:rsidRPr="00FA34FC" w14:paraId="5CAA1B0C" w14:textId="77777777" w:rsidTr="00CD0FBB">
        <w:tc>
          <w:tcPr>
            <w:tcW w:w="3687" w:type="dxa"/>
          </w:tcPr>
          <w:p w14:paraId="6F196396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Xylose isomerase</w:t>
            </w:r>
          </w:p>
        </w:tc>
        <w:tc>
          <w:tcPr>
            <w:tcW w:w="2126" w:type="dxa"/>
            <w:vAlign w:val="center"/>
          </w:tcPr>
          <w:p w14:paraId="3C0E6123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L484_022871.t01</w:t>
            </w:r>
          </w:p>
        </w:tc>
        <w:tc>
          <w:tcPr>
            <w:tcW w:w="1559" w:type="dxa"/>
            <w:vAlign w:val="center"/>
          </w:tcPr>
          <w:p w14:paraId="0EB14812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1.04E-22</w:t>
            </w:r>
          </w:p>
        </w:tc>
        <w:tc>
          <w:tcPr>
            <w:tcW w:w="1701" w:type="dxa"/>
            <w:vAlign w:val="center"/>
          </w:tcPr>
          <w:p w14:paraId="42269189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-2.897943211</w:t>
            </w:r>
          </w:p>
        </w:tc>
      </w:tr>
      <w:tr w:rsidR="00E1061E" w:rsidRPr="00DB3722" w14:paraId="05DD6DF9" w14:textId="77777777" w:rsidTr="00CD0FBB">
        <w:tc>
          <w:tcPr>
            <w:tcW w:w="3687" w:type="dxa"/>
          </w:tcPr>
          <w:p w14:paraId="04DC72E1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L-ascorbate peroxidase 3</w:t>
            </w:r>
          </w:p>
        </w:tc>
        <w:tc>
          <w:tcPr>
            <w:tcW w:w="2126" w:type="dxa"/>
            <w:vAlign w:val="center"/>
          </w:tcPr>
          <w:p w14:paraId="182FDB36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L484_024998.t01</w:t>
            </w:r>
          </w:p>
        </w:tc>
        <w:tc>
          <w:tcPr>
            <w:tcW w:w="1559" w:type="dxa"/>
            <w:vAlign w:val="center"/>
          </w:tcPr>
          <w:p w14:paraId="7EF9664D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1.20E-05</w:t>
            </w:r>
          </w:p>
        </w:tc>
        <w:tc>
          <w:tcPr>
            <w:tcW w:w="1701" w:type="dxa"/>
            <w:vAlign w:val="center"/>
          </w:tcPr>
          <w:p w14:paraId="40D6A750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-0.518696928</w:t>
            </w:r>
          </w:p>
        </w:tc>
      </w:tr>
      <w:tr w:rsidR="00E1061E" w:rsidRPr="00DB3722" w14:paraId="2E9356D3" w14:textId="77777777" w:rsidTr="00CD0FBB">
        <w:tc>
          <w:tcPr>
            <w:tcW w:w="3687" w:type="dxa"/>
          </w:tcPr>
          <w:p w14:paraId="1AD0AEFE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Protein metabolism</w:t>
            </w:r>
          </w:p>
        </w:tc>
        <w:tc>
          <w:tcPr>
            <w:tcW w:w="2126" w:type="dxa"/>
            <w:vAlign w:val="center"/>
          </w:tcPr>
          <w:p w14:paraId="52D60F54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16E72C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AF8522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E1061E" w:rsidRPr="00DB3722" w14:paraId="5CA07639" w14:textId="77777777" w:rsidTr="00CD0FBB">
        <w:tc>
          <w:tcPr>
            <w:tcW w:w="3687" w:type="dxa"/>
            <w:vAlign w:val="bottom"/>
          </w:tcPr>
          <w:p w14:paraId="65769EAA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 xml:space="preserve">desiccation-related protein </w:t>
            </w:r>
          </w:p>
        </w:tc>
        <w:tc>
          <w:tcPr>
            <w:tcW w:w="2126" w:type="dxa"/>
            <w:vAlign w:val="center"/>
          </w:tcPr>
          <w:p w14:paraId="12B1BA93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L484_005955.t01</w:t>
            </w:r>
          </w:p>
        </w:tc>
        <w:tc>
          <w:tcPr>
            <w:tcW w:w="1559" w:type="dxa"/>
            <w:vAlign w:val="center"/>
          </w:tcPr>
          <w:p w14:paraId="474F5293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3.49E-05</w:t>
            </w:r>
          </w:p>
        </w:tc>
        <w:tc>
          <w:tcPr>
            <w:tcW w:w="1701" w:type="dxa"/>
            <w:vAlign w:val="center"/>
          </w:tcPr>
          <w:p w14:paraId="491F9B95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-1.155742517</w:t>
            </w:r>
          </w:p>
        </w:tc>
      </w:tr>
      <w:tr w:rsidR="00E1061E" w:rsidRPr="00FA34FC" w14:paraId="6E524117" w14:textId="77777777" w:rsidTr="00CD0FBB">
        <w:tc>
          <w:tcPr>
            <w:tcW w:w="3687" w:type="dxa"/>
            <w:vAlign w:val="bottom"/>
          </w:tcPr>
          <w:p w14:paraId="12E45368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Protein kinase byr2</w:t>
            </w:r>
          </w:p>
        </w:tc>
        <w:tc>
          <w:tcPr>
            <w:tcW w:w="2126" w:type="dxa"/>
            <w:vAlign w:val="center"/>
          </w:tcPr>
          <w:p w14:paraId="5C60896E" w14:textId="77777777" w:rsidR="00E1061E" w:rsidRPr="00FA34FC" w:rsidRDefault="00241D7C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hyperlink r:id="rId14" w:anchor="/home/geneDetail/L484_007594.t01" w:history="1">
              <w:r w:rsidR="00E1061E" w:rsidRPr="00FA34FC">
                <w:rPr>
                  <w:rFonts w:eastAsia="宋体" w:cs="Times New Roman"/>
                  <w:i/>
                  <w:color w:val="000000" w:themeColor="text1"/>
                  <w:kern w:val="2"/>
                  <w:sz w:val="21"/>
                  <w:szCs w:val="21"/>
                </w:rPr>
                <w:t>L484_007594.t01</w:t>
              </w:r>
            </w:hyperlink>
          </w:p>
        </w:tc>
        <w:tc>
          <w:tcPr>
            <w:tcW w:w="1559" w:type="dxa"/>
            <w:vAlign w:val="center"/>
          </w:tcPr>
          <w:p w14:paraId="7E853A31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9.94E-06</w:t>
            </w:r>
          </w:p>
        </w:tc>
        <w:tc>
          <w:tcPr>
            <w:tcW w:w="1701" w:type="dxa"/>
            <w:vAlign w:val="center"/>
          </w:tcPr>
          <w:p w14:paraId="581665F5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-1.217042195</w:t>
            </w:r>
          </w:p>
        </w:tc>
      </w:tr>
      <w:tr w:rsidR="00E1061E" w:rsidRPr="00DB3722" w14:paraId="2CAEECE9" w14:textId="77777777" w:rsidTr="00CD0FBB">
        <w:tc>
          <w:tcPr>
            <w:tcW w:w="3687" w:type="dxa"/>
            <w:vAlign w:val="bottom"/>
          </w:tcPr>
          <w:p w14:paraId="64980E6F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Disease resistance protein RPM1</w:t>
            </w:r>
          </w:p>
        </w:tc>
        <w:tc>
          <w:tcPr>
            <w:tcW w:w="2126" w:type="dxa"/>
            <w:vAlign w:val="center"/>
          </w:tcPr>
          <w:p w14:paraId="386E9490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L484_009582.t01</w:t>
            </w:r>
          </w:p>
        </w:tc>
        <w:tc>
          <w:tcPr>
            <w:tcW w:w="1559" w:type="dxa"/>
            <w:vAlign w:val="center"/>
          </w:tcPr>
          <w:p w14:paraId="054622CC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3.84E-05</w:t>
            </w:r>
          </w:p>
        </w:tc>
        <w:tc>
          <w:tcPr>
            <w:tcW w:w="1701" w:type="dxa"/>
            <w:vAlign w:val="center"/>
          </w:tcPr>
          <w:p w14:paraId="6EB18E59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0.753717898</w:t>
            </w:r>
          </w:p>
        </w:tc>
      </w:tr>
      <w:tr w:rsidR="00E1061E" w:rsidRPr="00DB3722" w14:paraId="291EDA5F" w14:textId="77777777" w:rsidTr="00CD0FBB">
        <w:tc>
          <w:tcPr>
            <w:tcW w:w="3687" w:type="dxa"/>
            <w:vAlign w:val="bottom"/>
          </w:tcPr>
          <w:p w14:paraId="4DC374CB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 xml:space="preserve">protein DETOXIFICATION 19 </w:t>
            </w:r>
          </w:p>
        </w:tc>
        <w:tc>
          <w:tcPr>
            <w:tcW w:w="2126" w:type="dxa"/>
            <w:vAlign w:val="center"/>
          </w:tcPr>
          <w:p w14:paraId="5E647AE4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L484_009604.t01</w:t>
            </w:r>
          </w:p>
        </w:tc>
        <w:tc>
          <w:tcPr>
            <w:tcW w:w="1559" w:type="dxa"/>
            <w:vAlign w:val="center"/>
          </w:tcPr>
          <w:p w14:paraId="4FCB734A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3.01E-06</w:t>
            </w:r>
          </w:p>
        </w:tc>
        <w:tc>
          <w:tcPr>
            <w:tcW w:w="1701" w:type="dxa"/>
            <w:vAlign w:val="center"/>
          </w:tcPr>
          <w:p w14:paraId="4B12BE64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-0.654981094</w:t>
            </w:r>
          </w:p>
        </w:tc>
      </w:tr>
      <w:tr w:rsidR="00E1061E" w:rsidRPr="00DB3722" w14:paraId="5F411722" w14:textId="77777777" w:rsidTr="00CD0FBB">
        <w:tc>
          <w:tcPr>
            <w:tcW w:w="3687" w:type="dxa"/>
            <w:vAlign w:val="bottom"/>
          </w:tcPr>
          <w:p w14:paraId="1FAC3266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RNA-binding protein 24</w:t>
            </w:r>
          </w:p>
        </w:tc>
        <w:tc>
          <w:tcPr>
            <w:tcW w:w="2126" w:type="dxa"/>
            <w:vAlign w:val="center"/>
          </w:tcPr>
          <w:p w14:paraId="2C163C43" w14:textId="77777777" w:rsidR="00E1061E" w:rsidRPr="00FA34FC" w:rsidRDefault="00241D7C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hyperlink r:id="rId15" w:anchor="/home/geneDetail/L484_012724.t01" w:history="1">
              <w:r w:rsidR="00E1061E" w:rsidRPr="00FA34FC">
                <w:rPr>
                  <w:rFonts w:eastAsia="宋体" w:cs="Times New Roman"/>
                  <w:color w:val="000000" w:themeColor="text1"/>
                  <w:kern w:val="2"/>
                  <w:sz w:val="21"/>
                  <w:szCs w:val="21"/>
                </w:rPr>
                <w:t>L484_012724.t01</w:t>
              </w:r>
            </w:hyperlink>
          </w:p>
        </w:tc>
        <w:tc>
          <w:tcPr>
            <w:tcW w:w="1559" w:type="dxa"/>
            <w:vAlign w:val="center"/>
          </w:tcPr>
          <w:p w14:paraId="6C129B92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2.03E-05</w:t>
            </w:r>
          </w:p>
        </w:tc>
        <w:tc>
          <w:tcPr>
            <w:tcW w:w="1701" w:type="dxa"/>
            <w:vAlign w:val="center"/>
          </w:tcPr>
          <w:p w14:paraId="20E729F3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0.829112256</w:t>
            </w:r>
          </w:p>
        </w:tc>
      </w:tr>
      <w:tr w:rsidR="00E1061E" w:rsidRPr="00DB3722" w14:paraId="1766543C" w14:textId="77777777" w:rsidTr="00CD0FBB">
        <w:trPr>
          <w:trHeight w:val="90"/>
        </w:trPr>
        <w:tc>
          <w:tcPr>
            <w:tcW w:w="3687" w:type="dxa"/>
            <w:vAlign w:val="bottom"/>
          </w:tcPr>
          <w:p w14:paraId="5F21549B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Heat shock protein 83</w:t>
            </w:r>
          </w:p>
        </w:tc>
        <w:tc>
          <w:tcPr>
            <w:tcW w:w="2126" w:type="dxa"/>
            <w:vAlign w:val="center"/>
          </w:tcPr>
          <w:p w14:paraId="1CB7B5AC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L484_024225.t01</w:t>
            </w:r>
          </w:p>
        </w:tc>
        <w:tc>
          <w:tcPr>
            <w:tcW w:w="1559" w:type="dxa"/>
            <w:vAlign w:val="center"/>
          </w:tcPr>
          <w:p w14:paraId="4EC14886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2.89E-08</w:t>
            </w:r>
          </w:p>
        </w:tc>
        <w:tc>
          <w:tcPr>
            <w:tcW w:w="1701" w:type="dxa"/>
            <w:vAlign w:val="center"/>
          </w:tcPr>
          <w:p w14:paraId="680809A1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-1.411219149</w:t>
            </w:r>
          </w:p>
        </w:tc>
      </w:tr>
      <w:tr w:rsidR="00E1061E" w:rsidRPr="00DB3722" w14:paraId="641130AA" w14:textId="77777777" w:rsidTr="00CD0FBB">
        <w:tc>
          <w:tcPr>
            <w:tcW w:w="3687" w:type="dxa"/>
          </w:tcPr>
          <w:p w14:paraId="4BBA471B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Response to stress</w:t>
            </w:r>
          </w:p>
        </w:tc>
        <w:tc>
          <w:tcPr>
            <w:tcW w:w="2126" w:type="dxa"/>
            <w:vAlign w:val="center"/>
          </w:tcPr>
          <w:p w14:paraId="4446B152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0D80CF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13863B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E1061E" w:rsidRPr="00DB3722" w14:paraId="65F8794C" w14:textId="77777777" w:rsidTr="00CD0FBB">
        <w:tc>
          <w:tcPr>
            <w:tcW w:w="3687" w:type="dxa"/>
            <w:vAlign w:val="bottom"/>
          </w:tcPr>
          <w:p w14:paraId="0284E28C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Serine/threonine-protein kinase HT1</w:t>
            </w:r>
          </w:p>
        </w:tc>
        <w:tc>
          <w:tcPr>
            <w:tcW w:w="2126" w:type="dxa"/>
            <w:vAlign w:val="center"/>
          </w:tcPr>
          <w:p w14:paraId="3EF3C0D8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L484_006079.t01</w:t>
            </w:r>
          </w:p>
        </w:tc>
        <w:tc>
          <w:tcPr>
            <w:tcW w:w="1559" w:type="dxa"/>
            <w:vAlign w:val="center"/>
          </w:tcPr>
          <w:p w14:paraId="2839E9DA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2.31E-05</w:t>
            </w:r>
          </w:p>
        </w:tc>
        <w:tc>
          <w:tcPr>
            <w:tcW w:w="1701" w:type="dxa"/>
            <w:vAlign w:val="center"/>
          </w:tcPr>
          <w:p w14:paraId="50CD1055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0.721787463</w:t>
            </w:r>
          </w:p>
        </w:tc>
      </w:tr>
      <w:tr w:rsidR="00E1061E" w:rsidRPr="00DB3722" w14:paraId="5BE2FE25" w14:textId="77777777" w:rsidTr="00CD0FBB">
        <w:tc>
          <w:tcPr>
            <w:tcW w:w="3687" w:type="dxa"/>
            <w:vAlign w:val="bottom"/>
          </w:tcPr>
          <w:p w14:paraId="08525272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proofErr w:type="spellStart"/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DnaJ</w:t>
            </w:r>
            <w:proofErr w:type="spellEnd"/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 xml:space="preserve"> homolog subfamily B member 13</w:t>
            </w:r>
          </w:p>
        </w:tc>
        <w:tc>
          <w:tcPr>
            <w:tcW w:w="2126" w:type="dxa"/>
            <w:vAlign w:val="center"/>
          </w:tcPr>
          <w:p w14:paraId="5931A03A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L484_015060.t01</w:t>
            </w:r>
          </w:p>
        </w:tc>
        <w:tc>
          <w:tcPr>
            <w:tcW w:w="1559" w:type="dxa"/>
            <w:vAlign w:val="center"/>
          </w:tcPr>
          <w:p w14:paraId="5FDCAF7A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2.28E-05</w:t>
            </w:r>
          </w:p>
        </w:tc>
        <w:tc>
          <w:tcPr>
            <w:tcW w:w="1701" w:type="dxa"/>
            <w:vAlign w:val="center"/>
          </w:tcPr>
          <w:p w14:paraId="3044D66E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-0.968603771</w:t>
            </w:r>
          </w:p>
        </w:tc>
      </w:tr>
      <w:tr w:rsidR="00E1061E" w:rsidRPr="00DB3722" w14:paraId="78044DD3" w14:textId="77777777" w:rsidTr="00CD0FBB">
        <w:tc>
          <w:tcPr>
            <w:tcW w:w="3687" w:type="dxa"/>
            <w:vAlign w:val="bottom"/>
          </w:tcPr>
          <w:p w14:paraId="2E3CB685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Inositol-3-phosphate synthase</w:t>
            </w:r>
          </w:p>
        </w:tc>
        <w:tc>
          <w:tcPr>
            <w:tcW w:w="2126" w:type="dxa"/>
            <w:vAlign w:val="center"/>
          </w:tcPr>
          <w:p w14:paraId="6A32E76D" w14:textId="77777777" w:rsidR="00E1061E" w:rsidRPr="00FA34FC" w:rsidRDefault="00241D7C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hyperlink r:id="rId16" w:anchor="/home/geneDetail/L484_016608.t01" w:history="1">
              <w:r w:rsidR="00E1061E" w:rsidRPr="00FA34FC">
                <w:rPr>
                  <w:rFonts w:eastAsia="宋体" w:cs="Times New Roman"/>
                  <w:color w:val="000000" w:themeColor="text1"/>
                  <w:kern w:val="2"/>
                  <w:sz w:val="21"/>
                  <w:szCs w:val="21"/>
                </w:rPr>
                <w:t>L484_016608.t01</w:t>
              </w:r>
            </w:hyperlink>
          </w:p>
        </w:tc>
        <w:tc>
          <w:tcPr>
            <w:tcW w:w="1559" w:type="dxa"/>
            <w:vAlign w:val="center"/>
          </w:tcPr>
          <w:p w14:paraId="3DE53C01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1.23E-05</w:t>
            </w:r>
          </w:p>
        </w:tc>
        <w:tc>
          <w:tcPr>
            <w:tcW w:w="1701" w:type="dxa"/>
            <w:vAlign w:val="center"/>
          </w:tcPr>
          <w:p w14:paraId="1E3BD26C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-1.374791371</w:t>
            </w:r>
          </w:p>
        </w:tc>
      </w:tr>
      <w:tr w:rsidR="00E1061E" w:rsidRPr="00DB3722" w14:paraId="245845E3" w14:textId="77777777" w:rsidTr="00CD0FBB">
        <w:tc>
          <w:tcPr>
            <w:tcW w:w="3687" w:type="dxa"/>
            <w:vAlign w:val="bottom"/>
          </w:tcPr>
          <w:p w14:paraId="582A9AA0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Protein farnesyl transferase subunit beta</w:t>
            </w:r>
          </w:p>
        </w:tc>
        <w:tc>
          <w:tcPr>
            <w:tcW w:w="2126" w:type="dxa"/>
            <w:vAlign w:val="center"/>
          </w:tcPr>
          <w:p w14:paraId="757AD971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L484_020495.t01</w:t>
            </w:r>
          </w:p>
        </w:tc>
        <w:tc>
          <w:tcPr>
            <w:tcW w:w="1559" w:type="dxa"/>
            <w:vAlign w:val="center"/>
          </w:tcPr>
          <w:p w14:paraId="04F4C4C8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5.30E-07</w:t>
            </w:r>
          </w:p>
        </w:tc>
        <w:tc>
          <w:tcPr>
            <w:tcW w:w="1701" w:type="dxa"/>
            <w:vAlign w:val="center"/>
          </w:tcPr>
          <w:p w14:paraId="3D2DE288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-0.539253083</w:t>
            </w:r>
          </w:p>
        </w:tc>
      </w:tr>
      <w:tr w:rsidR="00E1061E" w:rsidRPr="00DB3722" w14:paraId="57AB9082" w14:textId="77777777" w:rsidTr="00CD0FBB">
        <w:tc>
          <w:tcPr>
            <w:tcW w:w="3687" w:type="dxa"/>
            <w:vAlign w:val="bottom"/>
          </w:tcPr>
          <w:p w14:paraId="697DDE11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Salicylate O-methyltransferase</w:t>
            </w:r>
          </w:p>
        </w:tc>
        <w:tc>
          <w:tcPr>
            <w:tcW w:w="2126" w:type="dxa"/>
            <w:vAlign w:val="center"/>
          </w:tcPr>
          <w:p w14:paraId="1CBD32C1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L484_026743.t01</w:t>
            </w:r>
          </w:p>
        </w:tc>
        <w:tc>
          <w:tcPr>
            <w:tcW w:w="1559" w:type="dxa"/>
            <w:vAlign w:val="center"/>
          </w:tcPr>
          <w:p w14:paraId="2150E444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3.51E-08</w:t>
            </w:r>
          </w:p>
        </w:tc>
        <w:tc>
          <w:tcPr>
            <w:tcW w:w="1701" w:type="dxa"/>
            <w:vAlign w:val="center"/>
          </w:tcPr>
          <w:p w14:paraId="3751C97D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-1.787969408</w:t>
            </w:r>
          </w:p>
        </w:tc>
      </w:tr>
      <w:tr w:rsidR="00E1061E" w:rsidRPr="00DB3722" w14:paraId="4E59324F" w14:textId="77777777" w:rsidTr="00CD0FBB">
        <w:trPr>
          <w:trHeight w:val="369"/>
        </w:trPr>
        <w:tc>
          <w:tcPr>
            <w:tcW w:w="3687" w:type="dxa"/>
            <w:vAlign w:val="bottom"/>
          </w:tcPr>
          <w:p w14:paraId="6BD3ABBB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</w:pPr>
            <w:proofErr w:type="spellStart"/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Morus</w:t>
            </w:r>
            <w:proofErr w:type="spellEnd"/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 xml:space="preserve"> </w:t>
            </w:r>
            <w:proofErr w:type="spellStart"/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>notabilis</w:t>
            </w:r>
            <w:proofErr w:type="spellEnd"/>
            <w:r w:rsidRPr="00FA34FC">
              <w:rPr>
                <w:rFonts w:eastAsia="宋体" w:cs="Times New Roman"/>
                <w:i/>
                <w:color w:val="000000" w:themeColor="text1"/>
                <w:kern w:val="2"/>
                <w:sz w:val="21"/>
                <w:szCs w:val="21"/>
              </w:rPr>
              <w:t xml:space="preserve"> cyclin-D3-1 </w:t>
            </w:r>
          </w:p>
        </w:tc>
        <w:tc>
          <w:tcPr>
            <w:tcW w:w="2126" w:type="dxa"/>
            <w:vAlign w:val="center"/>
          </w:tcPr>
          <w:p w14:paraId="32702357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L484_027417.t01</w:t>
            </w:r>
          </w:p>
        </w:tc>
        <w:tc>
          <w:tcPr>
            <w:tcW w:w="1559" w:type="dxa"/>
            <w:vAlign w:val="center"/>
          </w:tcPr>
          <w:p w14:paraId="13088492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4.19E-05</w:t>
            </w:r>
          </w:p>
        </w:tc>
        <w:tc>
          <w:tcPr>
            <w:tcW w:w="1701" w:type="dxa"/>
            <w:vAlign w:val="center"/>
          </w:tcPr>
          <w:p w14:paraId="48D27ED9" w14:textId="77777777" w:rsidR="00E1061E" w:rsidRPr="00FA34FC" w:rsidRDefault="00E1061E" w:rsidP="00CD0FBB">
            <w:pPr>
              <w:widowControl w:val="0"/>
              <w:spacing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</w:pPr>
            <w:r w:rsidRPr="00FA34FC">
              <w:rPr>
                <w:rFonts w:eastAsia="宋体" w:cs="Times New Roman"/>
                <w:color w:val="000000" w:themeColor="text1"/>
                <w:kern w:val="2"/>
                <w:sz w:val="21"/>
                <w:szCs w:val="21"/>
              </w:rPr>
              <w:t>1.291867097</w:t>
            </w:r>
          </w:p>
        </w:tc>
      </w:tr>
    </w:tbl>
    <w:p w14:paraId="4EEBD49E" w14:textId="77777777" w:rsidR="00E1061E" w:rsidRDefault="00E1061E" w:rsidP="00E1061E">
      <w:pPr>
        <w:rPr>
          <w:b/>
        </w:rPr>
      </w:pPr>
    </w:p>
    <w:p w14:paraId="6E6CC935" w14:textId="77777777" w:rsidR="00E1061E" w:rsidRPr="00E1061E" w:rsidRDefault="00E1061E" w:rsidP="00E1061E">
      <w:pPr>
        <w:rPr>
          <w:rFonts w:cs="Times New Roman"/>
          <w:b/>
          <w:szCs w:val="24"/>
        </w:rPr>
      </w:pPr>
      <w:r w:rsidRPr="00E1061E">
        <w:rPr>
          <w:rFonts w:cs="Times New Roman"/>
          <w:b/>
          <w:szCs w:val="24"/>
        </w:rPr>
        <w:lastRenderedPageBreak/>
        <w:t>Table S4. Correlation analysis of transcriptomic and metabolomic data</w:t>
      </w:r>
    </w:p>
    <w:tbl>
      <w:tblPr>
        <w:tblW w:w="0" w:type="auto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970"/>
        <w:gridCol w:w="1776"/>
        <w:gridCol w:w="891"/>
        <w:gridCol w:w="1071"/>
      </w:tblGrid>
      <w:tr w:rsidR="00E1061E" w:rsidRPr="00A738E4" w14:paraId="71894B52" w14:textId="77777777" w:rsidTr="00CD0FBB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6FF927" w14:textId="77777777" w:rsidR="00E1061E" w:rsidRPr="00A738E4" w:rsidRDefault="00E1061E" w:rsidP="00CD0FBB">
            <w:pPr>
              <w:spacing w:after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3399" w14:textId="77777777" w:rsidR="00E1061E" w:rsidRPr="00A738E4" w:rsidRDefault="00E1061E" w:rsidP="00CD0FBB">
            <w:pPr>
              <w:spacing w:after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Gene 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E633A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GeneID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51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30B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pvalue</w:t>
            </w:r>
            <w:proofErr w:type="spellEnd"/>
          </w:p>
        </w:tc>
      </w:tr>
      <w:tr w:rsidR="00E1061E" w:rsidRPr="00A738E4" w14:paraId="26F6918B" w14:textId="77777777" w:rsidTr="00CD0FBB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1B722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6,12,17-Trihydroxy-16-methyl-8-2,4,14,19-tetraoxahexacyclo-nonadecane-5,15,18-trione related genes</w:t>
            </w:r>
          </w:p>
        </w:tc>
      </w:tr>
      <w:tr w:rsidR="00E1061E" w:rsidRPr="00A738E4" w14:paraId="67F54701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3A396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E8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Flavonoid 3'-monooxygenase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A560E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L484_004711.t01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486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5FC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0B2C374C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B1CDA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methyl 6-O-β-D-glucopyranoside related genes</w:t>
            </w:r>
          </w:p>
        </w:tc>
      </w:tr>
      <w:tr w:rsidR="00E1061E" w:rsidRPr="00A738E4" w14:paraId="34430F15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3A52231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2A4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ABC transporter C family member 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C78E353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L484_004550.t01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E40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58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52EB6D93" w14:textId="77777777" w:rsidTr="00CD0FBB">
        <w:trPr>
          <w:trHeight w:val="345"/>
        </w:trPr>
        <w:tc>
          <w:tcPr>
            <w:tcW w:w="0" w:type="auto"/>
          </w:tcPr>
          <w:p w14:paraId="0BA6593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98E5B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Desiccation-related protein</w:t>
            </w:r>
          </w:p>
        </w:tc>
        <w:tc>
          <w:tcPr>
            <w:tcW w:w="0" w:type="auto"/>
            <w:vAlign w:val="bottom"/>
          </w:tcPr>
          <w:p w14:paraId="7496DC1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L484_005955.t01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621D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C9E8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7B85DC99" w14:textId="77777777" w:rsidTr="00CD0FBB">
        <w:trPr>
          <w:trHeight w:val="345"/>
        </w:trPr>
        <w:tc>
          <w:tcPr>
            <w:tcW w:w="0" w:type="auto"/>
          </w:tcPr>
          <w:p w14:paraId="2CD77EE3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BA62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Serine/threonine-protein kinase HT1</w:t>
            </w:r>
          </w:p>
        </w:tc>
        <w:tc>
          <w:tcPr>
            <w:tcW w:w="0" w:type="auto"/>
            <w:vAlign w:val="bottom"/>
          </w:tcPr>
          <w:p w14:paraId="3F92F2C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L484_006079.t01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87B6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22363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3874415A" w14:textId="77777777" w:rsidTr="00CD0FBB">
        <w:trPr>
          <w:trHeight w:val="345"/>
        </w:trPr>
        <w:tc>
          <w:tcPr>
            <w:tcW w:w="0" w:type="auto"/>
          </w:tcPr>
          <w:p w14:paraId="596CE1E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237C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DnaJ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homolog subfamily B member 13</w:t>
            </w:r>
          </w:p>
        </w:tc>
        <w:tc>
          <w:tcPr>
            <w:tcW w:w="0" w:type="auto"/>
            <w:vAlign w:val="bottom"/>
          </w:tcPr>
          <w:p w14:paraId="58C37CC0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L484_015060.t01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5C45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926D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0EA4C7F9" w14:textId="77777777" w:rsidTr="00CD0FBB">
        <w:trPr>
          <w:trHeight w:val="345"/>
        </w:trPr>
        <w:tc>
          <w:tcPr>
            <w:tcW w:w="0" w:type="auto"/>
          </w:tcPr>
          <w:p w14:paraId="5EFBF07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4C5BF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Heat shock protein 83</w:t>
            </w:r>
          </w:p>
        </w:tc>
        <w:tc>
          <w:tcPr>
            <w:tcW w:w="0" w:type="auto"/>
            <w:vAlign w:val="bottom"/>
          </w:tcPr>
          <w:p w14:paraId="2362F2ED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L484_024225.t01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E2CF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FD96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3D51BA89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629856B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EB0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L-ascorbate peroxidase 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D9CFE29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L484_024998.t01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135B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673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2DA8A804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6DFDA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propanyl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hexopyranoside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related genes</w:t>
            </w:r>
          </w:p>
        </w:tc>
      </w:tr>
      <w:tr w:rsidR="00E1061E" w:rsidRPr="00A738E4" w14:paraId="2456D0E7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3A426BB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8D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Acyl-[acyl-carrier-protein] desaturase 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3CCB082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L484_003523.t01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11E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272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5AA87446" w14:textId="77777777" w:rsidTr="00CD0FBB">
        <w:trPr>
          <w:trHeight w:val="345"/>
        </w:trPr>
        <w:tc>
          <w:tcPr>
            <w:tcW w:w="0" w:type="auto"/>
          </w:tcPr>
          <w:p w14:paraId="3198E27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3EF8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ABC transporter C family member 8</w:t>
            </w:r>
          </w:p>
        </w:tc>
        <w:tc>
          <w:tcPr>
            <w:tcW w:w="0" w:type="auto"/>
            <w:vAlign w:val="bottom"/>
          </w:tcPr>
          <w:p w14:paraId="5079E0A5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L484_004550.t01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BED6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FBC5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7E1664D3" w14:textId="77777777" w:rsidTr="00CD0FBB">
        <w:trPr>
          <w:trHeight w:val="345"/>
        </w:trPr>
        <w:tc>
          <w:tcPr>
            <w:tcW w:w="0" w:type="auto"/>
          </w:tcPr>
          <w:p w14:paraId="0B817D2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AAB48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Desiccation-related protein PCC13-62</w:t>
            </w:r>
          </w:p>
        </w:tc>
        <w:tc>
          <w:tcPr>
            <w:tcW w:w="0" w:type="auto"/>
            <w:vAlign w:val="bottom"/>
          </w:tcPr>
          <w:p w14:paraId="0CDB9E52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L484_005955.t01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5610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77D44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16241D59" w14:textId="77777777" w:rsidTr="00CD0FBB">
        <w:trPr>
          <w:trHeight w:val="345"/>
        </w:trPr>
        <w:tc>
          <w:tcPr>
            <w:tcW w:w="0" w:type="auto"/>
          </w:tcPr>
          <w:p w14:paraId="3C27011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1B4B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Serine/threonine-protein kinase HT1</w:t>
            </w:r>
          </w:p>
        </w:tc>
        <w:tc>
          <w:tcPr>
            <w:tcW w:w="0" w:type="auto"/>
            <w:vAlign w:val="bottom"/>
          </w:tcPr>
          <w:p w14:paraId="225F60EC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L484_006079.t01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6024B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2D8C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0499F77D" w14:textId="77777777" w:rsidTr="00CD0FBB">
        <w:trPr>
          <w:trHeight w:val="345"/>
        </w:trPr>
        <w:tc>
          <w:tcPr>
            <w:tcW w:w="0" w:type="auto"/>
          </w:tcPr>
          <w:p w14:paraId="02868FE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AC5E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Protein kinase byr2</w:t>
            </w:r>
          </w:p>
        </w:tc>
        <w:tc>
          <w:tcPr>
            <w:tcW w:w="0" w:type="auto"/>
            <w:vAlign w:val="bottom"/>
          </w:tcPr>
          <w:p w14:paraId="729782AA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L484_007594.t01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CB0D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7FB8B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73A77B8C" w14:textId="77777777" w:rsidTr="00CD0FBB">
        <w:trPr>
          <w:trHeight w:val="345"/>
        </w:trPr>
        <w:tc>
          <w:tcPr>
            <w:tcW w:w="0" w:type="auto"/>
          </w:tcPr>
          <w:p w14:paraId="21B830C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42F3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Detoxfication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protein 19</w:t>
            </w:r>
          </w:p>
        </w:tc>
        <w:tc>
          <w:tcPr>
            <w:tcW w:w="0" w:type="auto"/>
            <w:vAlign w:val="bottom"/>
          </w:tcPr>
          <w:p w14:paraId="1705150C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L484_009604.t01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537B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-0.92763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63BF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0.007666**</w:t>
            </w:r>
          </w:p>
        </w:tc>
      </w:tr>
      <w:tr w:rsidR="00E1061E" w:rsidRPr="00A738E4" w14:paraId="02F9EAEC" w14:textId="77777777" w:rsidTr="00CD0FBB">
        <w:trPr>
          <w:trHeight w:val="345"/>
        </w:trPr>
        <w:tc>
          <w:tcPr>
            <w:tcW w:w="0" w:type="auto"/>
          </w:tcPr>
          <w:p w14:paraId="7B3B9D9F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ACF0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DnaJ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homolog subfamily B member 13</w:t>
            </w:r>
          </w:p>
        </w:tc>
        <w:tc>
          <w:tcPr>
            <w:tcW w:w="0" w:type="auto"/>
            <w:vAlign w:val="bottom"/>
          </w:tcPr>
          <w:p w14:paraId="54851988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L484_015060.t01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1560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DA89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291FB0BB" w14:textId="77777777" w:rsidTr="00CD0FBB">
        <w:trPr>
          <w:trHeight w:val="345"/>
        </w:trPr>
        <w:tc>
          <w:tcPr>
            <w:tcW w:w="0" w:type="auto"/>
          </w:tcPr>
          <w:p w14:paraId="48B6247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0F28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Protein farnesyltransferase subunit beta</w:t>
            </w:r>
          </w:p>
        </w:tc>
        <w:tc>
          <w:tcPr>
            <w:tcW w:w="0" w:type="auto"/>
            <w:vAlign w:val="bottom"/>
          </w:tcPr>
          <w:p w14:paraId="4F85BA21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L484_020495.t01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2529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7331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733AE0F2" w14:textId="77777777" w:rsidTr="00CD0FBB">
        <w:trPr>
          <w:trHeight w:val="345"/>
        </w:trPr>
        <w:tc>
          <w:tcPr>
            <w:tcW w:w="0" w:type="auto"/>
          </w:tcPr>
          <w:p w14:paraId="3FCBB253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5036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Hypothetical protein</w:t>
            </w:r>
          </w:p>
        </w:tc>
        <w:tc>
          <w:tcPr>
            <w:tcW w:w="0" w:type="auto"/>
            <w:vAlign w:val="bottom"/>
          </w:tcPr>
          <w:p w14:paraId="7DE14E4D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L484_022566.t01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5DAC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6F96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49642163" w14:textId="77777777" w:rsidTr="00CD0FBB">
        <w:trPr>
          <w:trHeight w:val="345"/>
        </w:trPr>
        <w:tc>
          <w:tcPr>
            <w:tcW w:w="0" w:type="auto"/>
          </w:tcPr>
          <w:p w14:paraId="34D49FE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7EBE3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transporter MCH1</w:t>
            </w:r>
          </w:p>
        </w:tc>
        <w:tc>
          <w:tcPr>
            <w:tcW w:w="0" w:type="auto"/>
            <w:vAlign w:val="bottom"/>
          </w:tcPr>
          <w:p w14:paraId="36F1446C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L484_022567.t01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ABEB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390BB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07BA74EE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2161A96F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D25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Heat shock protein 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96AB389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L484_024225.t01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28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694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6E8586C3" w14:textId="77777777" w:rsidTr="00CD0FBB">
        <w:trPr>
          <w:trHeight w:val="345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1724816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2-Amino-1-phenylethanol related genes</w:t>
            </w:r>
          </w:p>
        </w:tc>
      </w:tr>
      <w:tr w:rsidR="00E1061E" w:rsidRPr="00A738E4" w14:paraId="6BDBDA5E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138FDD1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140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ABC transporter C family member 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D09CFCB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L484_004550.t01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7FA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180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16BBF99D" w14:textId="77777777" w:rsidTr="00CD0FBB">
        <w:trPr>
          <w:trHeight w:val="345"/>
        </w:trPr>
        <w:tc>
          <w:tcPr>
            <w:tcW w:w="0" w:type="auto"/>
          </w:tcPr>
          <w:p w14:paraId="6C55399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F46E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Serine/threonine-protein kinase HT1</w:t>
            </w:r>
          </w:p>
        </w:tc>
        <w:tc>
          <w:tcPr>
            <w:tcW w:w="0" w:type="auto"/>
            <w:vAlign w:val="bottom"/>
          </w:tcPr>
          <w:p w14:paraId="3FA0A952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L484_006079.t01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C839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1C2D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295D653A" w14:textId="77777777" w:rsidTr="00CD0FBB">
        <w:trPr>
          <w:trHeight w:val="345"/>
        </w:trPr>
        <w:tc>
          <w:tcPr>
            <w:tcW w:w="0" w:type="auto"/>
          </w:tcPr>
          <w:p w14:paraId="4463B12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0436B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Disease resistance protein RPM1</w:t>
            </w:r>
          </w:p>
        </w:tc>
        <w:tc>
          <w:tcPr>
            <w:tcW w:w="0" w:type="auto"/>
            <w:vAlign w:val="bottom"/>
          </w:tcPr>
          <w:p w14:paraId="1C772B54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L484_009582.t01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5E59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6CFC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49AAD7AB" w14:textId="77777777" w:rsidTr="00CD0FBB">
        <w:trPr>
          <w:trHeight w:val="345"/>
        </w:trPr>
        <w:tc>
          <w:tcPr>
            <w:tcW w:w="0" w:type="auto"/>
          </w:tcPr>
          <w:p w14:paraId="7F011F6F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FDC7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Transcription factor bHLH130</w:t>
            </w:r>
          </w:p>
        </w:tc>
        <w:tc>
          <w:tcPr>
            <w:tcW w:w="0" w:type="auto"/>
            <w:vAlign w:val="bottom"/>
          </w:tcPr>
          <w:p w14:paraId="06596D84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L484_010917.t01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B21D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E1A7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4B321B6A" w14:textId="77777777" w:rsidTr="00CD0FBB">
        <w:trPr>
          <w:trHeight w:val="345"/>
        </w:trPr>
        <w:tc>
          <w:tcPr>
            <w:tcW w:w="0" w:type="auto"/>
          </w:tcPr>
          <w:p w14:paraId="3A20A60B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ED58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RNA-binding protein 24</w:t>
            </w:r>
          </w:p>
        </w:tc>
        <w:tc>
          <w:tcPr>
            <w:tcW w:w="0" w:type="auto"/>
            <w:vAlign w:val="bottom"/>
          </w:tcPr>
          <w:p w14:paraId="2FA36F18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L484_012724.t01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9C2A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CB5A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1450A93F" w14:textId="77777777" w:rsidTr="00CD0FBB">
        <w:trPr>
          <w:trHeight w:val="345"/>
        </w:trPr>
        <w:tc>
          <w:tcPr>
            <w:tcW w:w="0" w:type="auto"/>
          </w:tcPr>
          <w:p w14:paraId="5C52977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A520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DnaJ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homolog subfamily B member 13</w:t>
            </w:r>
          </w:p>
        </w:tc>
        <w:tc>
          <w:tcPr>
            <w:tcW w:w="0" w:type="auto"/>
            <w:vAlign w:val="bottom"/>
          </w:tcPr>
          <w:p w14:paraId="407AAD0A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L484_015060.t01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D3D3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12B2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73BB9804" w14:textId="77777777" w:rsidTr="00CD0FBB">
        <w:trPr>
          <w:trHeight w:val="345"/>
        </w:trPr>
        <w:tc>
          <w:tcPr>
            <w:tcW w:w="0" w:type="auto"/>
          </w:tcPr>
          <w:p w14:paraId="75798CF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1804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Inositol-3-phosphate synthase</w:t>
            </w:r>
          </w:p>
        </w:tc>
        <w:tc>
          <w:tcPr>
            <w:tcW w:w="0" w:type="auto"/>
            <w:vAlign w:val="bottom"/>
          </w:tcPr>
          <w:p w14:paraId="4741EACC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L484_016608.t01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95BE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7141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3281C48B" w14:textId="77777777" w:rsidTr="00CD0FBB">
        <w:trPr>
          <w:trHeight w:val="345"/>
        </w:trPr>
        <w:tc>
          <w:tcPr>
            <w:tcW w:w="0" w:type="auto"/>
          </w:tcPr>
          <w:p w14:paraId="7EC3B87A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9173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NADP-dependent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alkenal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double bond reductase P2</w:t>
            </w:r>
          </w:p>
        </w:tc>
        <w:tc>
          <w:tcPr>
            <w:tcW w:w="0" w:type="auto"/>
            <w:vAlign w:val="bottom"/>
          </w:tcPr>
          <w:p w14:paraId="674D167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L484_018505.t01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3998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051EF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0.01666*7</w:t>
            </w:r>
          </w:p>
        </w:tc>
      </w:tr>
      <w:tr w:rsidR="00E1061E" w:rsidRPr="00A738E4" w14:paraId="3C4D8383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375DE80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451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Heat shock protein 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7B6301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L484_024225.t01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6B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A0F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0.01666*7</w:t>
            </w:r>
          </w:p>
        </w:tc>
      </w:tr>
      <w:tr w:rsidR="00E1061E" w:rsidRPr="00A738E4" w14:paraId="17239E9F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BB0E6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2-Hydroxy-3-phenyl β-D-glucopyranoside related genes</w:t>
            </w:r>
          </w:p>
        </w:tc>
      </w:tr>
      <w:tr w:rsidR="00E1061E" w:rsidRPr="00A738E4" w14:paraId="77AA2894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4C88E52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CC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receptor protein kinase TMK1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04B2E94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L484_001220.t01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FE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ACA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459E5D45" w14:textId="77777777" w:rsidTr="00CD0FBB">
        <w:trPr>
          <w:trHeight w:val="345"/>
        </w:trPr>
        <w:tc>
          <w:tcPr>
            <w:tcW w:w="0" w:type="auto"/>
          </w:tcPr>
          <w:p w14:paraId="55E3B28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482CB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Flavonoid 3'-monooxygenase</w:t>
            </w:r>
          </w:p>
        </w:tc>
        <w:tc>
          <w:tcPr>
            <w:tcW w:w="0" w:type="auto"/>
            <w:vAlign w:val="bottom"/>
          </w:tcPr>
          <w:p w14:paraId="2E5A5D7F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L484_004711.t01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18A0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8436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6259449B" w14:textId="77777777" w:rsidTr="00CD0FBB">
        <w:trPr>
          <w:trHeight w:val="345"/>
        </w:trPr>
        <w:tc>
          <w:tcPr>
            <w:tcW w:w="0" w:type="auto"/>
          </w:tcPr>
          <w:p w14:paraId="676D0943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9507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methyltransferase PMT18</w:t>
            </w:r>
          </w:p>
        </w:tc>
        <w:tc>
          <w:tcPr>
            <w:tcW w:w="0" w:type="auto"/>
            <w:vAlign w:val="bottom"/>
          </w:tcPr>
          <w:p w14:paraId="495FD79E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L484_011830.t01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F96B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523C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0.005098**</w:t>
            </w:r>
          </w:p>
        </w:tc>
      </w:tr>
      <w:tr w:rsidR="00E1061E" w:rsidRPr="00A738E4" w14:paraId="49E60812" w14:textId="77777777" w:rsidTr="00CD0FBB">
        <w:trPr>
          <w:trHeight w:val="345"/>
        </w:trPr>
        <w:tc>
          <w:tcPr>
            <w:tcW w:w="0" w:type="auto"/>
          </w:tcPr>
          <w:p w14:paraId="15A9CF9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CBEA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L-ascorbate peroxidase 3</w:t>
            </w:r>
          </w:p>
        </w:tc>
        <w:tc>
          <w:tcPr>
            <w:tcW w:w="0" w:type="auto"/>
            <w:vAlign w:val="bottom"/>
          </w:tcPr>
          <w:p w14:paraId="687BB3E2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L484_024998.t01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0D86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B494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4CA4C56E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18D082F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05B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Topless-related protein 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06D32B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L484_025769.t01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10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65E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20B0B093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36FDB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4-Ethoxy </w:t>
            </w: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ethylbenzoate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related genes</w:t>
            </w:r>
          </w:p>
        </w:tc>
      </w:tr>
      <w:tr w:rsidR="00E1061E" w:rsidRPr="00A738E4" w14:paraId="4BE711B1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72AF6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BBEC3A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Homogentisate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solanesyltransferase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3064A5FA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BGI_novel_G001371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040262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804D18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4B6E37E8" w14:textId="77777777" w:rsidTr="00CD0FBB">
        <w:trPr>
          <w:trHeight w:val="345"/>
        </w:trPr>
        <w:tc>
          <w:tcPr>
            <w:tcW w:w="0" w:type="auto"/>
            <w:tcBorders>
              <w:top w:val="nil"/>
              <w:bottom w:val="nil"/>
            </w:tcBorders>
          </w:tcPr>
          <w:p w14:paraId="7A9E917B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40284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Flavonoid 3'-monooxygenase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854EFCD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L484_004711.t01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80491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7FD07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194791F5" w14:textId="77777777" w:rsidTr="00CD0FBB">
        <w:trPr>
          <w:trHeight w:val="345"/>
        </w:trPr>
        <w:tc>
          <w:tcPr>
            <w:tcW w:w="0" w:type="auto"/>
            <w:tcBorders>
              <w:top w:val="nil"/>
              <w:bottom w:val="nil"/>
            </w:tcBorders>
          </w:tcPr>
          <w:p w14:paraId="5E6399B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0D0AE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methyltransferase PMT18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567F857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L484_011830.t01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AEF2D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-0.94112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A684F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0.005098**</w:t>
            </w:r>
          </w:p>
        </w:tc>
      </w:tr>
      <w:tr w:rsidR="00E1061E" w:rsidRPr="00A738E4" w14:paraId="0725DC60" w14:textId="77777777" w:rsidTr="00CD0FBB">
        <w:trPr>
          <w:trHeight w:val="345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9B72D8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55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L-ascorbate peroxidase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38E674E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L484_024998.t01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E49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4D9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2AB4A6E4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83F0AB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App-</w:t>
            </w: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fubinaca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related genes</w:t>
            </w:r>
          </w:p>
        </w:tc>
      </w:tr>
      <w:tr w:rsidR="00E1061E" w:rsidRPr="00A738E4" w14:paraId="400ABAF0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F73395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78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Morus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notabilis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protein NRT1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705E517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BGI_novel_G000340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8C6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3E9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7C128A3B" w14:textId="77777777" w:rsidTr="00CD0FBB">
        <w:trPr>
          <w:trHeight w:val="270"/>
        </w:trPr>
        <w:tc>
          <w:tcPr>
            <w:tcW w:w="0" w:type="auto"/>
            <w:shd w:val="clear" w:color="auto" w:fill="auto"/>
          </w:tcPr>
          <w:p w14:paraId="76B256B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66A6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Disease resistance-like protein</w:t>
            </w:r>
          </w:p>
        </w:tc>
        <w:tc>
          <w:tcPr>
            <w:tcW w:w="0" w:type="auto"/>
            <w:vAlign w:val="bottom"/>
          </w:tcPr>
          <w:p w14:paraId="1B1DA274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BGI_novel_G000537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EE013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1D3A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36FDE0DB" w14:textId="77777777" w:rsidTr="00CD0FBB">
        <w:trPr>
          <w:trHeight w:val="345"/>
        </w:trPr>
        <w:tc>
          <w:tcPr>
            <w:tcW w:w="0" w:type="auto"/>
          </w:tcPr>
          <w:p w14:paraId="6E4DF95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3347B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Nicotinamidase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14:paraId="38E11D3D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L484_000190.t01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B7CB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-0.98561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D0E6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0.000309**</w:t>
            </w:r>
          </w:p>
        </w:tc>
      </w:tr>
      <w:tr w:rsidR="00E1061E" w:rsidRPr="00A738E4" w14:paraId="25E23204" w14:textId="77777777" w:rsidTr="00CD0FBB">
        <w:trPr>
          <w:trHeight w:val="345"/>
        </w:trPr>
        <w:tc>
          <w:tcPr>
            <w:tcW w:w="0" w:type="auto"/>
          </w:tcPr>
          <w:p w14:paraId="44A7F2D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B442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Uncharacterized</w:t>
            </w:r>
          </w:p>
        </w:tc>
        <w:tc>
          <w:tcPr>
            <w:tcW w:w="0" w:type="auto"/>
            <w:vAlign w:val="bottom"/>
          </w:tcPr>
          <w:p w14:paraId="031221D4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L484_013893.t01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8622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A95C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30DB605B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71A59B3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9B8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Cyclin-D3-1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83ED6F9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L484_027417.t01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03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0B4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5246ACE4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0C4F2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Cinnamic acid related genes</w:t>
            </w:r>
          </w:p>
        </w:tc>
      </w:tr>
      <w:tr w:rsidR="00E1061E" w:rsidRPr="00A738E4" w14:paraId="62690CA8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7C63998A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6D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Homogentisate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solanesyltransferase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FD925FC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BGI_novel_G001371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1A0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99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7AED1BC0" w14:textId="77777777" w:rsidTr="00CD0FBB">
        <w:trPr>
          <w:trHeight w:val="345"/>
        </w:trPr>
        <w:tc>
          <w:tcPr>
            <w:tcW w:w="0" w:type="auto"/>
          </w:tcPr>
          <w:p w14:paraId="73176AF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F48B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Flavonoid 3'-monooxygenase</w:t>
            </w:r>
          </w:p>
        </w:tc>
        <w:tc>
          <w:tcPr>
            <w:tcW w:w="0" w:type="auto"/>
            <w:vAlign w:val="bottom"/>
          </w:tcPr>
          <w:p w14:paraId="1C457D4F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L484_004711.t01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4F79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B6F6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0030C973" w14:textId="77777777" w:rsidTr="00CD0FBB">
        <w:trPr>
          <w:trHeight w:val="345"/>
        </w:trPr>
        <w:tc>
          <w:tcPr>
            <w:tcW w:w="0" w:type="auto"/>
          </w:tcPr>
          <w:p w14:paraId="754E9F7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7944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methyltransferase PMT18</w:t>
            </w:r>
          </w:p>
        </w:tc>
        <w:tc>
          <w:tcPr>
            <w:tcW w:w="0" w:type="auto"/>
            <w:vAlign w:val="bottom"/>
          </w:tcPr>
          <w:p w14:paraId="29106D18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L484_011830.t01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5EA8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297A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0.005098**</w:t>
            </w:r>
          </w:p>
        </w:tc>
      </w:tr>
      <w:tr w:rsidR="00E1061E" w:rsidRPr="00A738E4" w14:paraId="31CB9B79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6AACE3D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AF9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L-ascorbate peroxidase 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336C93D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L484_024998.t01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13A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C0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1C95D5D2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18418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cis-Aconitic acid related genes</w:t>
            </w:r>
          </w:p>
        </w:tc>
      </w:tr>
      <w:tr w:rsidR="00E1061E" w:rsidRPr="00A738E4" w14:paraId="69380790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3B3898C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83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Morus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notabilis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protein NRT1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B65F545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BGI_novel_G000340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3BD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B1C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36250A99" w14:textId="77777777" w:rsidTr="00CD0FBB">
        <w:trPr>
          <w:trHeight w:val="345"/>
        </w:trPr>
        <w:tc>
          <w:tcPr>
            <w:tcW w:w="0" w:type="auto"/>
          </w:tcPr>
          <w:p w14:paraId="2586FFF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16B31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Homogentisate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solanesyltransferase</w:t>
            </w:r>
            <w:proofErr w:type="spellEnd"/>
          </w:p>
        </w:tc>
        <w:tc>
          <w:tcPr>
            <w:tcW w:w="0" w:type="auto"/>
            <w:vAlign w:val="bottom"/>
          </w:tcPr>
          <w:p w14:paraId="4CE09B8B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BGI_novel_G001371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C13D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0F71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4AC8F2DC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46145B1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1E9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Cyclin-D3-1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ABB0D8D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L484_027417.t01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3F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46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677322F3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19B64B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Ethyl paraben related genes</w:t>
            </w:r>
          </w:p>
        </w:tc>
      </w:tr>
      <w:tr w:rsidR="00E1061E" w:rsidRPr="00A738E4" w14:paraId="24057204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4710BDF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5F9B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Homogentisate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solanesyltransferase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7E4A3F7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BGI_novel_G001371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E85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030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566D2AD6" w14:textId="77777777" w:rsidTr="00CD0FBB">
        <w:trPr>
          <w:trHeight w:val="345"/>
        </w:trPr>
        <w:tc>
          <w:tcPr>
            <w:tcW w:w="0" w:type="auto"/>
          </w:tcPr>
          <w:p w14:paraId="7FF3DAE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15C0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Flavonoid 3'-monooxygenase</w:t>
            </w:r>
          </w:p>
        </w:tc>
        <w:tc>
          <w:tcPr>
            <w:tcW w:w="0" w:type="auto"/>
            <w:vAlign w:val="bottom"/>
          </w:tcPr>
          <w:p w14:paraId="1FD56F69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L484_004711.t01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FDF5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70DE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33C388E1" w14:textId="77777777" w:rsidTr="00CD0FBB">
        <w:trPr>
          <w:trHeight w:val="345"/>
        </w:trPr>
        <w:tc>
          <w:tcPr>
            <w:tcW w:w="0" w:type="auto"/>
          </w:tcPr>
          <w:p w14:paraId="35113E5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261D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methyltransferase PMT18</w:t>
            </w:r>
          </w:p>
        </w:tc>
        <w:tc>
          <w:tcPr>
            <w:tcW w:w="0" w:type="auto"/>
            <w:vAlign w:val="bottom"/>
          </w:tcPr>
          <w:p w14:paraId="17BFFF60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L484_011830.t01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4B50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0CAD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0.005098**</w:t>
            </w:r>
          </w:p>
        </w:tc>
      </w:tr>
      <w:tr w:rsidR="00E1061E" w:rsidRPr="00A738E4" w14:paraId="4BA18607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6F66FE9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0BC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L-ascorbate peroxidase 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9CA7CD3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L484_024998.t01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8F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642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1E2E4132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9FA94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Flavokawain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A related genes</w:t>
            </w:r>
          </w:p>
        </w:tc>
      </w:tr>
      <w:tr w:rsidR="00E1061E" w:rsidRPr="00A738E4" w14:paraId="00391CF0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6F87CF5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A1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Acyl-[acyl-carrier-protein] desaturase 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BDA98BA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L484_003523.t01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168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AF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362D2B96" w14:textId="77777777" w:rsidTr="00CD0FBB">
        <w:trPr>
          <w:trHeight w:val="345"/>
        </w:trPr>
        <w:tc>
          <w:tcPr>
            <w:tcW w:w="0" w:type="auto"/>
          </w:tcPr>
          <w:p w14:paraId="2A17E2C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4CB7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Protein kinase byr2</w:t>
            </w:r>
          </w:p>
        </w:tc>
        <w:tc>
          <w:tcPr>
            <w:tcW w:w="0" w:type="auto"/>
            <w:vAlign w:val="bottom"/>
          </w:tcPr>
          <w:p w14:paraId="42DEDE50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L484_007594.t01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3788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4C31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202E79A2" w14:textId="77777777" w:rsidTr="00CD0FBB">
        <w:trPr>
          <w:trHeight w:val="345"/>
        </w:trPr>
        <w:tc>
          <w:tcPr>
            <w:tcW w:w="0" w:type="auto"/>
          </w:tcPr>
          <w:p w14:paraId="7DEDF85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D6CE3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Detoxfication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protein 19</w:t>
            </w:r>
          </w:p>
        </w:tc>
        <w:tc>
          <w:tcPr>
            <w:tcW w:w="0" w:type="auto"/>
            <w:vAlign w:val="bottom"/>
          </w:tcPr>
          <w:p w14:paraId="7427125C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L484_009604.t01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841B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0.985611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DF1B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0.000309**</w:t>
            </w:r>
          </w:p>
        </w:tc>
      </w:tr>
      <w:tr w:rsidR="00E1061E" w:rsidRPr="00A738E4" w14:paraId="7DABD25E" w14:textId="77777777" w:rsidTr="00CD0FBB">
        <w:trPr>
          <w:trHeight w:val="345"/>
        </w:trPr>
        <w:tc>
          <w:tcPr>
            <w:tcW w:w="0" w:type="auto"/>
          </w:tcPr>
          <w:p w14:paraId="31FCFD4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CE32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Protein farnesyltransferase subunit beta</w:t>
            </w:r>
          </w:p>
        </w:tc>
        <w:tc>
          <w:tcPr>
            <w:tcW w:w="0" w:type="auto"/>
            <w:vAlign w:val="bottom"/>
          </w:tcPr>
          <w:p w14:paraId="24F2697E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L484_020495.t01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5CDF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AF8E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2AE4520F" w14:textId="77777777" w:rsidTr="00CD0FBB">
        <w:trPr>
          <w:trHeight w:val="345"/>
        </w:trPr>
        <w:tc>
          <w:tcPr>
            <w:tcW w:w="0" w:type="auto"/>
          </w:tcPr>
          <w:p w14:paraId="43B25B4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3B73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Hypothetical protein</w:t>
            </w:r>
          </w:p>
        </w:tc>
        <w:tc>
          <w:tcPr>
            <w:tcW w:w="0" w:type="auto"/>
            <w:vAlign w:val="bottom"/>
          </w:tcPr>
          <w:p w14:paraId="087964D9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L484_022566.t01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E897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C494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36508DCB" w14:textId="77777777" w:rsidTr="00CD0FBB">
        <w:trPr>
          <w:trHeight w:val="345"/>
        </w:trPr>
        <w:tc>
          <w:tcPr>
            <w:tcW w:w="0" w:type="auto"/>
          </w:tcPr>
          <w:p w14:paraId="142CC97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8AC2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transporter MCH1</w:t>
            </w:r>
          </w:p>
        </w:tc>
        <w:tc>
          <w:tcPr>
            <w:tcW w:w="0" w:type="auto"/>
            <w:vAlign w:val="bottom"/>
          </w:tcPr>
          <w:p w14:paraId="3A31EFB3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L484_022567.t01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5661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A65C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4F7CB496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4B5C652F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9E0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Xylose isomerase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39475B7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L484_022871.t01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AFC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CF1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7ED4DCC6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28D08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Ipriflavone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related genes</w:t>
            </w:r>
          </w:p>
        </w:tc>
      </w:tr>
      <w:tr w:rsidR="00E1061E" w:rsidRPr="00A738E4" w14:paraId="0F7AAFB1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4726A35F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4EB3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Morus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notabilis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protein NRT1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A160509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BGI_novel_G000340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2C9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B21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6B9161DB" w14:textId="77777777" w:rsidTr="00CD0FBB">
        <w:trPr>
          <w:trHeight w:val="345"/>
        </w:trPr>
        <w:tc>
          <w:tcPr>
            <w:tcW w:w="0" w:type="auto"/>
          </w:tcPr>
          <w:p w14:paraId="70B2C78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D890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Nicotinamidase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14:paraId="579E4BC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L484_000190.t01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DC54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-0.92763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6AA5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0.007666**</w:t>
            </w:r>
          </w:p>
        </w:tc>
      </w:tr>
      <w:tr w:rsidR="00E1061E" w:rsidRPr="00A738E4" w14:paraId="012298D8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43640CB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40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Cyclin-D3-1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F59EFEE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L484_027417.t01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81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D9A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00CE0239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4E458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Isopropylidenylacetyl-marmesin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related genes</w:t>
            </w:r>
          </w:p>
        </w:tc>
      </w:tr>
      <w:tr w:rsidR="00E1061E" w:rsidRPr="00A738E4" w14:paraId="4E24470F" w14:textId="77777777" w:rsidTr="00CD0FBB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A37E9D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7D83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Disease resistance-like protein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665F237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BGI_novel_G000537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09D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92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1D6E7694" w14:textId="77777777" w:rsidTr="00CD0FBB">
        <w:trPr>
          <w:trHeight w:val="345"/>
        </w:trPr>
        <w:tc>
          <w:tcPr>
            <w:tcW w:w="0" w:type="auto"/>
          </w:tcPr>
          <w:p w14:paraId="60C6E80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0761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Nicotinamidase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14:paraId="777F1B81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L484_000190.t01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F2B2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0.985611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885B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0.000309**</w:t>
            </w:r>
          </w:p>
        </w:tc>
      </w:tr>
      <w:tr w:rsidR="00E1061E" w:rsidRPr="00A738E4" w14:paraId="41C06BC1" w14:textId="77777777" w:rsidTr="00CD0FBB">
        <w:trPr>
          <w:trHeight w:val="345"/>
        </w:trPr>
        <w:tc>
          <w:tcPr>
            <w:tcW w:w="0" w:type="auto"/>
          </w:tcPr>
          <w:p w14:paraId="31C7CEFA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C240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Homogentisate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solanesyltransferase</w:t>
            </w:r>
            <w:proofErr w:type="spellEnd"/>
          </w:p>
        </w:tc>
        <w:tc>
          <w:tcPr>
            <w:tcW w:w="0" w:type="auto"/>
            <w:vAlign w:val="bottom"/>
          </w:tcPr>
          <w:p w14:paraId="3EDF5798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BGI_novel_G001371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0326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A0DC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63746603" w14:textId="77777777" w:rsidTr="00CD0FBB">
        <w:trPr>
          <w:trHeight w:val="345"/>
        </w:trPr>
        <w:tc>
          <w:tcPr>
            <w:tcW w:w="0" w:type="auto"/>
            <w:tcBorders>
              <w:bottom w:val="nil"/>
            </w:tcBorders>
          </w:tcPr>
          <w:p w14:paraId="0DF2B5B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32D95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Flavonoid 3'-monooxygenase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0C8DBF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L484_004711.t01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4AB41C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07988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02176DD8" w14:textId="77777777" w:rsidTr="00CD0FBB">
        <w:trPr>
          <w:trHeight w:val="345"/>
        </w:trPr>
        <w:tc>
          <w:tcPr>
            <w:tcW w:w="0" w:type="auto"/>
            <w:tcBorders>
              <w:top w:val="nil"/>
              <w:bottom w:val="nil"/>
            </w:tcBorders>
          </w:tcPr>
          <w:p w14:paraId="037A668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BCBA1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methyltransferase PMT18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83BC4CC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L484_011830.t01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F981A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-0.94112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F0B33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0.005098**</w:t>
            </w:r>
          </w:p>
        </w:tc>
      </w:tr>
      <w:tr w:rsidR="00E1061E" w:rsidRPr="00A738E4" w14:paraId="19A85611" w14:textId="77777777" w:rsidTr="00CD0FBB">
        <w:trPr>
          <w:trHeight w:val="345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7DDA16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C803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L-ascorbate peroxidase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9B3FDC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L484_024998.t01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50F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0B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4E5C2BAB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FA9CB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Lumichrome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related genes</w:t>
            </w:r>
          </w:p>
        </w:tc>
      </w:tr>
      <w:tr w:rsidR="00E1061E" w:rsidRPr="00A738E4" w14:paraId="192C5832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04289F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C0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Uncharacterized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80372B" w14:textId="77777777" w:rsidR="00E1061E" w:rsidRPr="00A738E4" w:rsidRDefault="00E1061E" w:rsidP="00CD0FBB">
            <w:pPr>
              <w:spacing w:after="0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L484_024687.t01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2C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7DA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1BC93063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4038A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Mulberrin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related genes</w:t>
            </w:r>
          </w:p>
        </w:tc>
      </w:tr>
      <w:tr w:rsidR="00E1061E" w:rsidRPr="00A738E4" w14:paraId="5F4C4C7A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10520CC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45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Uncharacterized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E9F8B64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L484_013893.t01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371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782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4D65116E" w14:textId="77777777" w:rsidTr="00CD0FBB">
        <w:trPr>
          <w:trHeight w:val="345"/>
        </w:trPr>
        <w:tc>
          <w:tcPr>
            <w:tcW w:w="0" w:type="auto"/>
          </w:tcPr>
          <w:p w14:paraId="0D1EDC2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FC8D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Uncharacterized</w:t>
            </w:r>
          </w:p>
        </w:tc>
        <w:tc>
          <w:tcPr>
            <w:tcW w:w="0" w:type="auto"/>
            <w:vAlign w:val="bottom"/>
          </w:tcPr>
          <w:p w14:paraId="50F89454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L484_024687.t01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F4B9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370A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0238BEFC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395A783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766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Salicylate O-methyltransferase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BA14640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L484_026743.t01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C50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F40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6097ED11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03887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Naringin related genes</w:t>
            </w:r>
          </w:p>
        </w:tc>
      </w:tr>
      <w:tr w:rsidR="00E1061E" w:rsidRPr="00A738E4" w14:paraId="23CEDE6A" w14:textId="77777777" w:rsidTr="00CD0FBB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F6E84D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40A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Disease resistance-like protein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8CC7E7D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BGI_novel_G000537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467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3BB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2A3A81AD" w14:textId="77777777" w:rsidTr="00CD0FBB">
        <w:trPr>
          <w:trHeight w:val="345"/>
        </w:trPr>
        <w:tc>
          <w:tcPr>
            <w:tcW w:w="0" w:type="auto"/>
          </w:tcPr>
          <w:p w14:paraId="52373BAF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984B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Desiccation-related protein PCC13-62</w:t>
            </w:r>
          </w:p>
        </w:tc>
        <w:tc>
          <w:tcPr>
            <w:tcW w:w="0" w:type="auto"/>
            <w:vAlign w:val="bottom"/>
          </w:tcPr>
          <w:p w14:paraId="1E660A2C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L484_005955.t01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106B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B4DF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41B8B351" w14:textId="77777777" w:rsidTr="00CD0FBB">
        <w:trPr>
          <w:trHeight w:val="345"/>
        </w:trPr>
        <w:tc>
          <w:tcPr>
            <w:tcW w:w="0" w:type="auto"/>
          </w:tcPr>
          <w:p w14:paraId="218DA36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1E92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Protein kinase byr2</w:t>
            </w:r>
          </w:p>
        </w:tc>
        <w:tc>
          <w:tcPr>
            <w:tcW w:w="0" w:type="auto"/>
            <w:vAlign w:val="bottom"/>
          </w:tcPr>
          <w:p w14:paraId="17195A80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L484_007594.t01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1AD3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F63E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7EC84684" w14:textId="77777777" w:rsidTr="00CD0FBB">
        <w:trPr>
          <w:trHeight w:val="345"/>
        </w:trPr>
        <w:tc>
          <w:tcPr>
            <w:tcW w:w="0" w:type="auto"/>
          </w:tcPr>
          <w:p w14:paraId="65C403D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3372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Detoxfication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protein 19</w:t>
            </w:r>
          </w:p>
        </w:tc>
        <w:tc>
          <w:tcPr>
            <w:tcW w:w="0" w:type="auto"/>
            <w:vAlign w:val="bottom"/>
          </w:tcPr>
          <w:p w14:paraId="60F79EEB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L484_009604.t01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88FB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-0.98561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E19F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0.000309**</w:t>
            </w:r>
          </w:p>
        </w:tc>
      </w:tr>
      <w:tr w:rsidR="00E1061E" w:rsidRPr="00A738E4" w14:paraId="4623604C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644631F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58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Protein farnesyltransferase subunit beta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7645045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L484_020495.t01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691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90B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5A9DE216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3216B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Perphenazine related genes</w:t>
            </w:r>
          </w:p>
        </w:tc>
      </w:tr>
      <w:tr w:rsidR="00E1061E" w:rsidRPr="00A738E4" w14:paraId="2AB8EA2B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75F7590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749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Acyl-[acyl-carrier-protein] desaturase 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46BE787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L484_003523.t01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E6A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9E5B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4ADD4994" w14:textId="77777777" w:rsidTr="00CD0FBB">
        <w:trPr>
          <w:trHeight w:val="345"/>
        </w:trPr>
        <w:tc>
          <w:tcPr>
            <w:tcW w:w="0" w:type="auto"/>
          </w:tcPr>
          <w:p w14:paraId="12FC36AF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AA0DA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Desiccation-related protein PCC13-62</w:t>
            </w:r>
          </w:p>
        </w:tc>
        <w:tc>
          <w:tcPr>
            <w:tcW w:w="0" w:type="auto"/>
            <w:vAlign w:val="bottom"/>
          </w:tcPr>
          <w:p w14:paraId="2889BDC3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L484_005955.t01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1B15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D25BB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6426BCC0" w14:textId="77777777" w:rsidTr="00CD0FBB">
        <w:trPr>
          <w:trHeight w:val="345"/>
        </w:trPr>
        <w:tc>
          <w:tcPr>
            <w:tcW w:w="0" w:type="auto"/>
          </w:tcPr>
          <w:p w14:paraId="265C9A0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D70D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Detoxfication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protein 19</w:t>
            </w:r>
          </w:p>
        </w:tc>
        <w:tc>
          <w:tcPr>
            <w:tcW w:w="0" w:type="auto"/>
            <w:vAlign w:val="bottom"/>
          </w:tcPr>
          <w:p w14:paraId="522E6C00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L484_009604.t01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226E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-0.92763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C0D4B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0.007666**</w:t>
            </w:r>
          </w:p>
        </w:tc>
      </w:tr>
      <w:tr w:rsidR="00E1061E" w:rsidRPr="00A738E4" w14:paraId="1533928C" w14:textId="77777777" w:rsidTr="00CD0FBB">
        <w:trPr>
          <w:trHeight w:val="345"/>
        </w:trPr>
        <w:tc>
          <w:tcPr>
            <w:tcW w:w="0" w:type="auto"/>
          </w:tcPr>
          <w:p w14:paraId="3D240F0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1745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Hypothetical protein</w:t>
            </w:r>
          </w:p>
        </w:tc>
        <w:tc>
          <w:tcPr>
            <w:tcW w:w="0" w:type="auto"/>
            <w:vAlign w:val="bottom"/>
          </w:tcPr>
          <w:p w14:paraId="54B9A7B7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L484_022566.t01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3FD7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F538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531A7472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7689C30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A6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transporter MCH1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48CECD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L484_022567.t01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B22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1E9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3A46B15F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F2161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Pinoresinol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diglucoside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related genes</w:t>
            </w:r>
          </w:p>
        </w:tc>
      </w:tr>
      <w:tr w:rsidR="00E1061E" w:rsidRPr="00A738E4" w14:paraId="55D6E5B5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450F5FC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4B9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Detoxfication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protein 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03525CA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L484_009604.t01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72B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0.927634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1F5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0.007666**</w:t>
            </w:r>
          </w:p>
        </w:tc>
      </w:tr>
      <w:tr w:rsidR="00E1061E" w:rsidRPr="00A738E4" w14:paraId="10AA26D6" w14:textId="77777777" w:rsidTr="00CD0FBB">
        <w:trPr>
          <w:trHeight w:val="345"/>
        </w:trPr>
        <w:tc>
          <w:tcPr>
            <w:tcW w:w="0" w:type="auto"/>
          </w:tcPr>
          <w:p w14:paraId="303724E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F64B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Xylose isomerase</w:t>
            </w:r>
          </w:p>
        </w:tc>
        <w:tc>
          <w:tcPr>
            <w:tcW w:w="0" w:type="auto"/>
            <w:vAlign w:val="bottom"/>
          </w:tcPr>
          <w:p w14:paraId="6E17C68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L484_022871.t01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28012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14CC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38DC9F48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6AA0A55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3DB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Topless-related protein 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7F09562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L484_025769.t01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ACC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9EB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1DA26A49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D76DF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Quercetin 3-O-rhamnoside-7-O-glucoside related genes</w:t>
            </w:r>
          </w:p>
        </w:tc>
      </w:tr>
      <w:tr w:rsidR="00E1061E" w:rsidRPr="00A738E4" w14:paraId="1C786988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7AD425EB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B07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L-ascorbate peroxidase 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FE0B37F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L484_024998.t01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DDC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43C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3F3C0DB6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52754A2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28B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Topless-related protein 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2E89B98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L484_025769.t01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92B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CD0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1AF5EE00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E6D13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Rutin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related genes</w:t>
            </w:r>
          </w:p>
        </w:tc>
      </w:tr>
      <w:tr w:rsidR="00E1061E" w:rsidRPr="00A738E4" w14:paraId="376B4455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67B82B9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7B60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Flavonoid 3'-monooxygenase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FC5C49B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L484_004711.t01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20A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CFA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4E296475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2929450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D05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Topless-related protein 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DCA9FA7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L484_025769.t01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A1C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66D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03BAC059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FFC87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Sinapic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acid related genes</w:t>
            </w:r>
          </w:p>
        </w:tc>
      </w:tr>
      <w:tr w:rsidR="00E1061E" w:rsidRPr="00A738E4" w14:paraId="0500C205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2E71C98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C63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ABC transporter C family member 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2812BD7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L484_004550.t01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A3D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FC3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63C7E5D0" w14:textId="77777777" w:rsidTr="00CD0FBB">
        <w:trPr>
          <w:trHeight w:val="345"/>
        </w:trPr>
        <w:tc>
          <w:tcPr>
            <w:tcW w:w="0" w:type="auto"/>
          </w:tcPr>
          <w:p w14:paraId="091FECD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DE8B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Desiccation-related protein PCC13-62</w:t>
            </w:r>
          </w:p>
        </w:tc>
        <w:tc>
          <w:tcPr>
            <w:tcW w:w="0" w:type="auto"/>
            <w:vAlign w:val="bottom"/>
          </w:tcPr>
          <w:p w14:paraId="7E64C06A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L484_005955.t01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694D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929D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7508B249" w14:textId="77777777" w:rsidTr="00CD0FBB">
        <w:trPr>
          <w:trHeight w:val="345"/>
        </w:trPr>
        <w:tc>
          <w:tcPr>
            <w:tcW w:w="0" w:type="auto"/>
          </w:tcPr>
          <w:p w14:paraId="06C8574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9C65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Serine/threonine-protein kinase HT1</w:t>
            </w:r>
          </w:p>
        </w:tc>
        <w:tc>
          <w:tcPr>
            <w:tcW w:w="0" w:type="auto"/>
            <w:vAlign w:val="bottom"/>
          </w:tcPr>
          <w:p w14:paraId="2DC9E4BF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L484_006079.t01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94CA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D7CC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70A01784" w14:textId="77777777" w:rsidTr="00CD0FBB">
        <w:trPr>
          <w:trHeight w:val="345"/>
        </w:trPr>
        <w:tc>
          <w:tcPr>
            <w:tcW w:w="0" w:type="auto"/>
          </w:tcPr>
          <w:p w14:paraId="69AC8C1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7F61A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DnaJ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homolog subfamily B member 13</w:t>
            </w:r>
          </w:p>
        </w:tc>
        <w:tc>
          <w:tcPr>
            <w:tcW w:w="0" w:type="auto"/>
            <w:vAlign w:val="bottom"/>
          </w:tcPr>
          <w:p w14:paraId="49F8F473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L484_015060.t01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6B1A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B01C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665B58F5" w14:textId="77777777" w:rsidTr="00CD0FBB">
        <w:trPr>
          <w:trHeight w:val="345"/>
        </w:trPr>
        <w:tc>
          <w:tcPr>
            <w:tcW w:w="0" w:type="auto"/>
          </w:tcPr>
          <w:p w14:paraId="48B3163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73DBB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Heat shock protein 83</w:t>
            </w:r>
          </w:p>
        </w:tc>
        <w:tc>
          <w:tcPr>
            <w:tcW w:w="0" w:type="auto"/>
            <w:vAlign w:val="bottom"/>
          </w:tcPr>
          <w:p w14:paraId="28B7DFF0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L484_024225.t01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6CC1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02FEC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0946BE22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5970A23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0C4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L-ascorbate peroxidase 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C9DAF6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L484_024998.t01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DC8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213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577A1C00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F8C3B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Sinapinic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acid related genes</w:t>
            </w:r>
          </w:p>
        </w:tc>
      </w:tr>
      <w:tr w:rsidR="00E1061E" w:rsidRPr="00A738E4" w14:paraId="31D45480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2910D0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1ADCE5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Acyl-[acyl-carrier-protein] desaturase 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53D29330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L484_003523.t01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657B4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36CFF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558122B0" w14:textId="77777777" w:rsidTr="00CD0FBB">
        <w:trPr>
          <w:trHeight w:val="345"/>
        </w:trPr>
        <w:tc>
          <w:tcPr>
            <w:tcW w:w="0" w:type="auto"/>
            <w:tcBorders>
              <w:top w:val="nil"/>
              <w:bottom w:val="nil"/>
            </w:tcBorders>
          </w:tcPr>
          <w:p w14:paraId="39BA875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E61FF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Desiccation-related protein PCC13-62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E644181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L484_005955.t01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31F3B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5F851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42A6C597" w14:textId="77777777" w:rsidTr="00CD0FBB">
        <w:trPr>
          <w:trHeight w:val="345"/>
        </w:trPr>
        <w:tc>
          <w:tcPr>
            <w:tcW w:w="0" w:type="auto"/>
            <w:tcBorders>
              <w:top w:val="nil"/>
              <w:bottom w:val="nil"/>
            </w:tcBorders>
          </w:tcPr>
          <w:p w14:paraId="561C8C4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3E97E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Detoxfication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protein 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C56220E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L484_009604.t01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65423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-0.92763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A9E44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0.007666**</w:t>
            </w:r>
          </w:p>
        </w:tc>
      </w:tr>
      <w:tr w:rsidR="00E1061E" w:rsidRPr="00A738E4" w14:paraId="0B28C064" w14:textId="77777777" w:rsidTr="00CD0FBB">
        <w:trPr>
          <w:trHeight w:val="345"/>
        </w:trPr>
        <w:tc>
          <w:tcPr>
            <w:tcW w:w="0" w:type="auto"/>
            <w:tcBorders>
              <w:top w:val="nil"/>
              <w:bottom w:val="nil"/>
            </w:tcBorders>
          </w:tcPr>
          <w:p w14:paraId="12F7173D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43296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Hypothetical protein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798D8CC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L484_022566.t01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C1C54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BB07D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0D6004F1" w14:textId="77777777" w:rsidTr="00CD0FBB">
        <w:trPr>
          <w:trHeight w:val="345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569646A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172B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transporter MCH1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40B8C3D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L484_022567.t01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BBCE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97C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18C83EFF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AA3BE3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Sudan III related genes</w:t>
            </w:r>
          </w:p>
        </w:tc>
      </w:tr>
      <w:tr w:rsidR="00E1061E" w:rsidRPr="00A738E4" w14:paraId="533C975C" w14:textId="77777777" w:rsidTr="00CD0FBB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52573B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D40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Disease resistance-like protein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7D5D765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BGI_novel_G000537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DE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E31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29E99DC6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5687927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BF1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Nicotinamidase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FAED4F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L484_000190.t01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A1A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0.985611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7E0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0.000309**</w:t>
            </w:r>
          </w:p>
        </w:tc>
      </w:tr>
      <w:tr w:rsidR="00E1061E" w:rsidRPr="00A738E4" w14:paraId="4A0C9724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56767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Vanillin related genes</w:t>
            </w:r>
          </w:p>
        </w:tc>
      </w:tr>
      <w:tr w:rsidR="00E1061E" w:rsidRPr="00A738E4" w14:paraId="23A419C4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600F11FA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2C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Morus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notabilis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protein NRT1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F720546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BGI_novel_G000340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C2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05B1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48A55CDE" w14:textId="77777777" w:rsidTr="00CD0FBB">
        <w:trPr>
          <w:trHeight w:val="345"/>
        </w:trPr>
        <w:tc>
          <w:tcPr>
            <w:tcW w:w="0" w:type="auto"/>
          </w:tcPr>
          <w:p w14:paraId="697D2C1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1A84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Nicotinamidase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14:paraId="7A709209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L484_000190.t01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F6DF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-0.92763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A6F8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0.007666**</w:t>
            </w:r>
          </w:p>
        </w:tc>
      </w:tr>
      <w:tr w:rsidR="00E1061E" w:rsidRPr="00A738E4" w14:paraId="0BE1769D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0AE88DCA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296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Morus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notabilis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cyclin-D3-1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D04C535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L484_027417.t01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0F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ADF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2BF1EC45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90254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Xanthohumol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related genes</w:t>
            </w:r>
          </w:p>
        </w:tc>
      </w:tr>
      <w:tr w:rsidR="00E1061E" w:rsidRPr="00A738E4" w14:paraId="63E140AA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7B01F06C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6BE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Cannabidiolic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acid synthase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E4447F7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BGI_novel_G000544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B58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045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2177036D" w14:textId="77777777" w:rsidTr="00CD0FBB">
        <w:trPr>
          <w:trHeight w:val="345"/>
        </w:trPr>
        <w:tc>
          <w:tcPr>
            <w:tcW w:w="0" w:type="auto"/>
          </w:tcPr>
          <w:p w14:paraId="537AA96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1A09F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receptor protein kinase TMK1</w:t>
            </w:r>
          </w:p>
        </w:tc>
        <w:tc>
          <w:tcPr>
            <w:tcW w:w="0" w:type="auto"/>
            <w:vAlign w:val="bottom"/>
          </w:tcPr>
          <w:p w14:paraId="563BC32F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L484_001220.t01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BD09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E2DF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297772FE" w14:textId="77777777" w:rsidTr="00CD0FBB">
        <w:trPr>
          <w:trHeight w:val="345"/>
        </w:trPr>
        <w:tc>
          <w:tcPr>
            <w:tcW w:w="0" w:type="auto"/>
          </w:tcPr>
          <w:p w14:paraId="6DCB2F22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C109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Disease resistance protein RPM1</w:t>
            </w:r>
          </w:p>
        </w:tc>
        <w:tc>
          <w:tcPr>
            <w:tcW w:w="0" w:type="auto"/>
            <w:vAlign w:val="bottom"/>
          </w:tcPr>
          <w:p w14:paraId="6374E6E3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L484_009582.t01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A8C9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0A64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2C3F9459" w14:textId="77777777" w:rsidTr="00CD0FBB">
        <w:trPr>
          <w:trHeight w:val="345"/>
        </w:trPr>
        <w:tc>
          <w:tcPr>
            <w:tcW w:w="0" w:type="auto"/>
          </w:tcPr>
          <w:p w14:paraId="6683508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4B46A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Transcription factor bHLH130</w:t>
            </w:r>
          </w:p>
        </w:tc>
        <w:tc>
          <w:tcPr>
            <w:tcW w:w="0" w:type="auto"/>
            <w:vAlign w:val="bottom"/>
          </w:tcPr>
          <w:p w14:paraId="6D7A25E4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L484_010917.t01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C7E7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B43AA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2A402360" w14:textId="77777777" w:rsidTr="00CD0FBB">
        <w:trPr>
          <w:trHeight w:val="345"/>
        </w:trPr>
        <w:tc>
          <w:tcPr>
            <w:tcW w:w="0" w:type="auto"/>
          </w:tcPr>
          <w:p w14:paraId="1E2ADEAB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D12C5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methyltransferase PMT18</w:t>
            </w:r>
          </w:p>
        </w:tc>
        <w:tc>
          <w:tcPr>
            <w:tcW w:w="0" w:type="auto"/>
            <w:vAlign w:val="bottom"/>
          </w:tcPr>
          <w:p w14:paraId="23B608CD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L484_011830.t01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C766B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0.941124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7A77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0.005098**</w:t>
            </w:r>
          </w:p>
        </w:tc>
      </w:tr>
      <w:tr w:rsidR="00E1061E" w:rsidRPr="00A738E4" w14:paraId="42C4D374" w14:textId="77777777" w:rsidTr="00CD0FBB">
        <w:trPr>
          <w:trHeight w:val="345"/>
        </w:trPr>
        <w:tc>
          <w:tcPr>
            <w:tcW w:w="0" w:type="auto"/>
          </w:tcPr>
          <w:p w14:paraId="7999D49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E9AD3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RNA-binding protein 24</w:t>
            </w:r>
          </w:p>
        </w:tc>
        <w:tc>
          <w:tcPr>
            <w:tcW w:w="0" w:type="auto"/>
            <w:vAlign w:val="bottom"/>
          </w:tcPr>
          <w:p w14:paraId="1D065A02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L484_012724.t01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7D1E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C2FD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4B63B1E4" w14:textId="77777777" w:rsidTr="00CD0FBB">
        <w:trPr>
          <w:trHeight w:val="345"/>
        </w:trPr>
        <w:tc>
          <w:tcPr>
            <w:tcW w:w="0" w:type="auto"/>
          </w:tcPr>
          <w:p w14:paraId="13F0DC6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3AB3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Inositol-3-phosphate synthase</w:t>
            </w:r>
          </w:p>
        </w:tc>
        <w:tc>
          <w:tcPr>
            <w:tcW w:w="0" w:type="auto"/>
            <w:vAlign w:val="bottom"/>
          </w:tcPr>
          <w:p w14:paraId="310D24DE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L484_016608.t01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C2D17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AC064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1EE45B99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4AAC5171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3F2E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NADP-dependent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alkenal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double bond reductase P2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A2DAD77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L484_018505.t01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7B5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423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7E9A7E88" w14:textId="77777777" w:rsidTr="00CD0FB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9AB18F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β-</w:t>
            </w:r>
            <w:proofErr w:type="spellStart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>Asarone</w:t>
            </w:r>
            <w:proofErr w:type="spellEnd"/>
            <w:r w:rsidRPr="00A738E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related genes</w:t>
            </w:r>
          </w:p>
        </w:tc>
      </w:tr>
      <w:tr w:rsidR="00E1061E" w:rsidRPr="00A738E4" w14:paraId="224F9978" w14:textId="77777777" w:rsidTr="00CD0FBB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14:paraId="07F5217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806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Homogentisate</w:t>
            </w:r>
            <w:proofErr w:type="spellEnd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solanesyltransferase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A67C731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BGI_novel_G001371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9AE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-0.94286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D02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  <w:tr w:rsidR="00E1061E" w:rsidRPr="00A738E4" w14:paraId="20160DC3" w14:textId="77777777" w:rsidTr="00CD0FBB">
        <w:trPr>
          <w:trHeight w:val="345"/>
        </w:trPr>
        <w:tc>
          <w:tcPr>
            <w:tcW w:w="0" w:type="auto"/>
          </w:tcPr>
          <w:p w14:paraId="62BF5CB8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4EDA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Flavonoid 3'-monooxygenase</w:t>
            </w:r>
          </w:p>
        </w:tc>
        <w:tc>
          <w:tcPr>
            <w:tcW w:w="0" w:type="auto"/>
            <w:vAlign w:val="bottom"/>
          </w:tcPr>
          <w:p w14:paraId="6F2E5F08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L484_004711.t01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0B2A9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2E7DD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0.002778**</w:t>
            </w:r>
          </w:p>
        </w:tc>
      </w:tr>
      <w:tr w:rsidR="00E1061E" w:rsidRPr="00A738E4" w14:paraId="273F4E42" w14:textId="77777777" w:rsidTr="00CD0FBB">
        <w:trPr>
          <w:trHeight w:val="345"/>
        </w:trPr>
        <w:tc>
          <w:tcPr>
            <w:tcW w:w="0" w:type="auto"/>
          </w:tcPr>
          <w:p w14:paraId="091AAAB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3DCC9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Putative methyltransferase PMT18</w:t>
            </w:r>
          </w:p>
        </w:tc>
        <w:tc>
          <w:tcPr>
            <w:tcW w:w="0" w:type="auto"/>
            <w:vAlign w:val="bottom"/>
          </w:tcPr>
          <w:p w14:paraId="1809EE9A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L484_011830.t01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34CC8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0.941124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56F66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0.005098**</w:t>
            </w:r>
          </w:p>
        </w:tc>
      </w:tr>
      <w:tr w:rsidR="00E1061E" w:rsidRPr="00A738E4" w14:paraId="76E789E6" w14:textId="77777777" w:rsidTr="00CD0FBB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14:paraId="42AA0847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E84" w14:textId="77777777" w:rsidR="00E1061E" w:rsidRPr="00A738E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L-ascorbate peroxidase 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592B5CF" w14:textId="77777777" w:rsidR="00E1061E" w:rsidRPr="00ED0694" w:rsidRDefault="00E1061E" w:rsidP="00CD0FBB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0694">
              <w:rPr>
                <w:rFonts w:cs="Times New Roman"/>
                <w:color w:val="000000" w:themeColor="text1"/>
                <w:sz w:val="18"/>
                <w:szCs w:val="18"/>
              </w:rPr>
              <w:t>L484_024998.t01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775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0.942857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480" w14:textId="77777777" w:rsidR="00E1061E" w:rsidRPr="00A738E4" w:rsidRDefault="00E1061E" w:rsidP="00CD0FBB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38E4">
              <w:rPr>
                <w:rFonts w:cs="Times New Roman"/>
                <w:color w:val="000000" w:themeColor="text1"/>
                <w:sz w:val="18"/>
                <w:szCs w:val="18"/>
              </w:rPr>
              <w:t>0.016667*</w:t>
            </w:r>
          </w:p>
        </w:tc>
      </w:tr>
    </w:tbl>
    <w:p w14:paraId="2BA22FDF" w14:textId="77777777" w:rsidR="00E1061E" w:rsidRPr="00A738E4" w:rsidRDefault="00E1061E" w:rsidP="00E1061E">
      <w:pPr>
        <w:spacing w:after="0"/>
        <w:rPr>
          <w:rFonts w:cs="Times New Roman"/>
          <w:color w:val="000000" w:themeColor="text1"/>
          <w:sz w:val="18"/>
          <w:szCs w:val="18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7"/>
      <w:footerReference w:type="even" r:id="rId18"/>
      <w:footerReference w:type="default" r:id="rId19"/>
      <w:headerReference w:type="first" r:id="rId2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722B1" w14:textId="77777777" w:rsidR="00241D7C" w:rsidRDefault="00241D7C" w:rsidP="00117666">
      <w:pPr>
        <w:spacing w:after="0"/>
      </w:pPr>
      <w:r>
        <w:separator/>
      </w:r>
    </w:p>
  </w:endnote>
  <w:endnote w:type="continuationSeparator" w:id="0">
    <w:p w14:paraId="7C5ACD06" w14:textId="77777777" w:rsidR="00241D7C" w:rsidRDefault="00241D7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1B00" w14:textId="77777777" w:rsidR="00241D7C" w:rsidRDefault="00241D7C" w:rsidP="00117666">
      <w:pPr>
        <w:spacing w:after="0"/>
      </w:pPr>
      <w:r>
        <w:separator/>
      </w:r>
    </w:p>
  </w:footnote>
  <w:footnote w:type="continuationSeparator" w:id="0">
    <w:p w14:paraId="22FA9152" w14:textId="77777777" w:rsidR="00241D7C" w:rsidRDefault="00241D7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1915"/>
    <w:rsid w:val="00052A14"/>
    <w:rsid w:val="00077D53"/>
    <w:rsid w:val="00105FD9"/>
    <w:rsid w:val="00117666"/>
    <w:rsid w:val="001549D3"/>
    <w:rsid w:val="00160065"/>
    <w:rsid w:val="00177D84"/>
    <w:rsid w:val="00241D7C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A95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1061E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E1061E"/>
    <w:rPr>
      <w:color w:val="605E5C"/>
      <w:shd w:val="clear" w:color="auto" w:fill="E1DFDD"/>
    </w:rPr>
  </w:style>
  <w:style w:type="table" w:customStyle="1" w:styleId="affa">
    <w:name w:val="三线表"/>
    <w:basedOn w:val="a2"/>
    <w:uiPriority w:val="99"/>
    <w:rsid w:val="00E1061E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SupportingInformation">
    <w:name w:val="TE_Supporting_Information"/>
    <w:basedOn w:val="a0"/>
    <w:next w:val="a0"/>
    <w:rsid w:val="00E1061E"/>
    <w:pPr>
      <w:spacing w:before="0" w:after="200" w:line="480" w:lineRule="auto"/>
      <w:ind w:firstLine="187"/>
      <w:jc w:val="both"/>
    </w:pPr>
    <w:rPr>
      <w:rFonts w:ascii="Times" w:hAnsi="Times" w:cs="Times New Roman"/>
      <w:szCs w:val="20"/>
    </w:rPr>
  </w:style>
  <w:style w:type="paragraph" w:customStyle="1" w:styleId="BATitle">
    <w:name w:val="BA_Title"/>
    <w:basedOn w:val="a0"/>
    <w:next w:val="a0"/>
    <w:rsid w:val="00E1061E"/>
    <w:pPr>
      <w:spacing w:before="720" w:after="360" w:line="480" w:lineRule="auto"/>
      <w:jc w:val="center"/>
    </w:pPr>
    <w:rPr>
      <w:rFonts w:eastAsia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kzxu@gxu.edu.c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port.bgi.com/ps/tools/index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eport.bgi.com/ps/tools/index.htm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port.bgi.com/ps/tools/index.htm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6785D9-DE8C-447B-AF8E-262DA8FA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10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 </cp:lastModifiedBy>
  <cp:revision>5</cp:revision>
  <cp:lastPrinted>2013-10-03T12:51:00Z</cp:lastPrinted>
  <dcterms:created xsi:type="dcterms:W3CDTF">2022-11-17T16:58:00Z</dcterms:created>
  <dcterms:modified xsi:type="dcterms:W3CDTF">2023-02-27T07:46:00Z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