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6C" w:rsidRDefault="00515C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 w:hint="eastAsia"/>
          <w:b/>
          <w:sz w:val="24"/>
          <w:szCs w:val="24"/>
        </w:rPr>
        <w:t>ATERIALS AND METHODS</w:t>
      </w:r>
    </w:p>
    <w:p w:rsidR="0020646C" w:rsidRDefault="00515C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DNA extraction, whole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exome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sequencing (WES) and somatic mutation analysis</w:t>
      </w:r>
    </w:p>
    <w:p w:rsidR="0020646C" w:rsidRDefault="00515C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Genomic DNA was extracted</w:t>
      </w:r>
      <w:r>
        <w:rPr>
          <w:rFonts w:ascii="Times New Roman" w:hAnsi="Times New Roman" w:cs="Times New Roman"/>
          <w:sz w:val="24"/>
          <w:szCs w:val="24"/>
        </w:rPr>
        <w:t xml:space="preserve"> from the frozen </w:t>
      </w:r>
      <w:proofErr w:type="spellStart"/>
      <w:r>
        <w:rPr>
          <w:rFonts w:ascii="Times New Roman" w:hAnsi="Times New Roman" w:cs="Times New Roman"/>
          <w:sz w:val="24"/>
          <w:szCs w:val="24"/>
        </w:rPr>
        <w:t>IMCC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tumor and from adjacent control tissue using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QIAamp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DNA Mini Kit (</w:t>
      </w:r>
      <w:proofErr w:type="spellStart"/>
      <w:r>
        <w:rPr>
          <w:rFonts w:ascii="Times New Roman" w:hAnsi="Times New Roman" w:cs="Times New Roman"/>
          <w:sz w:val="24"/>
          <w:szCs w:val="24"/>
        </w:rPr>
        <w:t>QIAGEN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Cat.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No. 51306)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DNA quantity and</w:t>
      </w:r>
      <w:r>
        <w:rPr>
          <w:rFonts w:ascii="Times New Roman" w:hAnsi="Times New Roman" w:cs="Times New Roman"/>
          <w:sz w:val="24"/>
          <w:szCs w:val="24"/>
        </w:rPr>
        <w:t xml:space="preserve"> integrity was </w:t>
      </w:r>
      <w:r>
        <w:rPr>
          <w:rFonts w:ascii="Times New Roman" w:hAnsi="Times New Roman" w:cs="Times New Roman" w:hint="eastAsia"/>
          <w:sz w:val="24"/>
          <w:szCs w:val="24"/>
        </w:rPr>
        <w:t>measured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Nanodrop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spectrophotometry (Thermo Fisher Scientific, Inc., Wilmington DE, US) and 1% </w:t>
      </w:r>
      <w:proofErr w:type="spellStart"/>
      <w:r>
        <w:rPr>
          <w:rFonts w:ascii="Times New Roman" w:hAnsi="Times New Roman" w:cs="Times New Roman"/>
          <w:sz w:val="24"/>
          <w:szCs w:val="24"/>
        </w:rPr>
        <w:t>agarose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</w:t>
      </w:r>
      <w:r>
        <w:rPr>
          <w:rFonts w:ascii="Times New Roman" w:hAnsi="Times New Roman" w:cs="Times New Roman"/>
          <w:sz w:val="24"/>
          <w:szCs w:val="24"/>
        </w:rPr>
        <w:t>l electrophoresis,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respectively.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Agilent </w:t>
      </w:r>
      <w:proofErr w:type="spellStart"/>
      <w:r>
        <w:rPr>
          <w:rFonts w:ascii="Times New Roman" w:hAnsi="Times New Roman" w:cs="Times New Roman"/>
          <w:sz w:val="24"/>
          <w:szCs w:val="24"/>
        </w:rPr>
        <w:t>SureSelect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Human All Exon v6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(Agilent Technologies, US) </w:t>
      </w:r>
      <w:r>
        <w:rPr>
          <w:rFonts w:ascii="Times New Roman" w:hAnsi="Times New Roman" w:cs="Times New Roman" w:hint="eastAsia"/>
          <w:sz w:val="24"/>
          <w:szCs w:val="24"/>
        </w:rPr>
        <w:t>was employed</w:t>
      </w:r>
      <w:r>
        <w:rPr>
          <w:rFonts w:ascii="Times New Roman" w:hAnsi="Times New Roman" w:cs="Times New Roman"/>
          <w:sz w:val="24"/>
          <w:szCs w:val="24"/>
        </w:rPr>
        <w:t xml:space="preserve"> to capture DNA samples for library construction. The obtained libraries were sequenced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sequencing platform (</w:t>
      </w:r>
      <w:proofErr w:type="spellStart"/>
      <w:r>
        <w:rPr>
          <w:rFonts w:ascii="Times New Roman" w:hAnsi="Times New Roman" w:cs="Times New Roman"/>
          <w:sz w:val="24"/>
          <w:szCs w:val="24"/>
        </w:rPr>
        <w:t>HiSeq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X-10,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Inc., San Diego, CA, US) to generate 150bp paired-end reads.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entire </w:t>
      </w:r>
      <w:proofErr w:type="spellStart"/>
      <w:r>
        <w:rPr>
          <w:rFonts w:ascii="Times New Roman" w:hAnsi="Times New Roman" w:cs="Times New Roman"/>
          <w:sz w:val="24"/>
          <w:szCs w:val="24"/>
        </w:rPr>
        <w:t>exome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sequencing and analysis was carried out by </w:t>
      </w:r>
      <w:proofErr w:type="spellStart"/>
      <w:r>
        <w:rPr>
          <w:rFonts w:ascii="Times New Roman" w:hAnsi="Times New Roman" w:cs="Times New Roman"/>
          <w:sz w:val="24"/>
          <w:szCs w:val="24"/>
        </w:rPr>
        <w:t>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Biotech Co., Ltd. (Shanghai, China).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Clean reads were aligned to the reference human_glk_v37 based on 1000 genomes utilizing the Bur</w:t>
      </w:r>
      <w:r>
        <w:rPr>
          <w:rFonts w:ascii="Times New Roman" w:hAnsi="Times New Roman" w:cs="Times New Roman"/>
          <w:sz w:val="24"/>
          <w:szCs w:val="24"/>
        </w:rPr>
        <w:t>rows-Wheeler Aligner (</w:t>
      </w:r>
      <w:proofErr w:type="spellStart"/>
      <w:r>
        <w:rPr>
          <w:rFonts w:ascii="Times New Roman" w:hAnsi="Times New Roman" w:cs="Times New Roman"/>
          <w:sz w:val="24"/>
          <w:szCs w:val="24"/>
        </w:rPr>
        <w:t>BWA</w:t>
      </w:r>
      <w:proofErr w:type="spellEnd"/>
      <w:r>
        <w:rPr>
          <w:rFonts w:ascii="Times New Roman" w:hAnsi="Times New Roman" w:cs="Times New Roman"/>
          <w:sz w:val="24"/>
          <w:szCs w:val="24"/>
        </w:rPr>
        <w:t>, version 0.7.12)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&lt;EndNote&gt;&lt;Cite&gt;&lt;Author&gt;Li&lt;/Author&gt;&lt;Year&gt;2010&lt;/Year&gt;&lt;RecNum&gt;1938&lt;/RecNum&gt;&lt;DisplayText&gt;[17]&lt;/DisplayText&gt;&lt;record&gt;&lt;rec-number&gt;1938&lt;/rec-number&gt;&lt;foreign-keys&gt;&lt;key app="EN" db-id="a0zwp92axx5eebefvvfvspvn</w:instrText>
      </w:r>
      <w:r>
        <w:rPr>
          <w:rFonts w:ascii="Times New Roman" w:hAnsi="Times New Roman" w:cs="Times New Roman"/>
          <w:sz w:val="24"/>
          <w:szCs w:val="24"/>
        </w:rPr>
        <w:instrText>vzvtvxxt0de9"&gt;1938&lt;/key&gt;&lt;/foreign-keys&gt;&lt;ref-type name="Journal Article"&gt;17&lt;/ref-type&gt;&lt;contributors&gt;&lt;authors&gt;&lt;author&gt;Li, H.&lt;/author&gt;&lt;author&gt;Durbin, R.&lt;/author&gt;&lt;/authors&gt;&lt;/contributors&gt;&lt;auth-address&gt;Wellcome Trust Sanger Institute, Wellcome Genome Campus, Ca</w:instrText>
      </w:r>
      <w:r>
        <w:rPr>
          <w:rFonts w:ascii="Times New Roman" w:hAnsi="Times New Roman" w:cs="Times New Roman"/>
          <w:sz w:val="24"/>
          <w:szCs w:val="24"/>
        </w:rPr>
        <w:instrText>mbridge, CB10 1SA, UK.&lt;/auth-address&gt;&lt;titles&gt;&lt;title&gt;Fast and accurate long-read alignment with Burrows-Wheeler transform&lt;/title&gt;&lt;secondary-title&gt;Bioinformatics&lt;/secondary-title&gt;&lt;alt-title&gt;Bioinformatics&lt;/alt-title&gt;&lt;/titles&gt;&lt;periodical&gt;&lt;full-title&gt;Bioinform</w:instrText>
      </w:r>
      <w:r>
        <w:rPr>
          <w:rFonts w:ascii="Times New Roman" w:hAnsi="Times New Roman" w:cs="Times New Roman"/>
          <w:sz w:val="24"/>
          <w:szCs w:val="24"/>
        </w:rPr>
        <w:instrText>atics&lt;/full-title&gt;&lt;abbr-1&gt;Bioinformatics&lt;/abbr-1&gt;&lt;/periodical&gt;&lt;alt-periodical&gt;&lt;full-title&gt;Bioinformatics&lt;/full-title&gt;&lt;abbr-1&gt;Bioinformatics&lt;/abbr-1&gt;&lt;/alt-periodical&gt;&lt;pages&gt;589-95&lt;/pages&gt;&lt;volume&gt;26&lt;/volume&gt;&lt;number&gt;5&lt;/number&gt;&lt;keywords&gt;&lt;keyword&gt;*Algorithms&lt;/k</w:instrText>
      </w:r>
      <w:r>
        <w:rPr>
          <w:rFonts w:ascii="Times New Roman" w:hAnsi="Times New Roman" w:cs="Times New Roman"/>
          <w:sz w:val="24"/>
          <w:szCs w:val="24"/>
        </w:rPr>
        <w:instrText>eyword&gt;&lt;keyword&gt;Base Sequence&lt;/keyword&gt;&lt;keyword&gt;Genome, Human&lt;/keyword&gt;&lt;keyword&gt;Genomics/*methods&lt;/keyword&gt;&lt;keyword&gt;Humans&lt;/keyword&gt;&lt;keyword&gt;Sequence Alignment/*methods&lt;/keyword&gt;&lt;keyword&gt;Sequence Analysis, DNA&lt;/keyword&gt;&lt;/keywords&gt;&lt;dates&gt;&lt;year&gt;2010&lt;/year&gt;&lt;p</w:instrText>
      </w:r>
      <w:r>
        <w:rPr>
          <w:rFonts w:ascii="Times New Roman" w:hAnsi="Times New Roman" w:cs="Times New Roman"/>
          <w:sz w:val="24"/>
          <w:szCs w:val="24"/>
        </w:rPr>
        <w:instrText>ub-dates&gt;&lt;date&gt;Mar 1&lt;/date&gt;&lt;/pub-dates&gt;&lt;/dates&gt;&lt;isbn&gt;1367-4811 (Electronic)&amp;#xD;1367-4803 (Linking)&lt;/isbn&gt;&lt;accession-num&gt;20080505&lt;/accession-num&gt;&lt;urls&gt;&lt;related-urls&gt;&lt;url&gt;http://www.ncbi.nlm.nih.gov/pubmed/20080505&lt;/url&gt;&lt;/related-urls&gt;&lt;/urls&gt;&lt;custom2&gt;282810</w:instrText>
      </w:r>
      <w:r>
        <w:rPr>
          <w:rFonts w:ascii="Times New Roman" w:hAnsi="Times New Roman" w:cs="Times New Roman"/>
          <w:sz w:val="24"/>
          <w:szCs w:val="24"/>
        </w:rPr>
        <w:instrText>8&lt;/custom2&gt;&lt;electronic-resource-num&gt;10.1093/bioinformatics/btp698&lt;/electronic-resource-num&gt;&lt;/record&gt;&lt;/Cite&gt;&lt;/EndNote&gt;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[</w:t>
      </w:r>
      <w:hyperlink w:anchor="_ENREF_17" w:tooltip="Li, 2010 #1938" w:history="1">
        <w:r>
          <w:rPr>
            <w:rFonts w:ascii="Times New Roman" w:hAnsi="Times New Roman" w:cs="Times New Roman"/>
            <w:sz w:val="24"/>
            <w:szCs w:val="24"/>
          </w:rPr>
          <w:t>17</w:t>
        </w:r>
      </w:hyperlink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The MuTect2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&lt;EndNote&gt;&lt;Cite&gt;&lt;Author&gt;Cibulskis&lt;/Author&gt;&lt;Year&gt;2013&lt;/Ye</w:instrText>
      </w:r>
      <w:r>
        <w:rPr>
          <w:rFonts w:ascii="Times New Roman" w:hAnsi="Times New Roman" w:cs="Times New Roman"/>
          <w:sz w:val="24"/>
          <w:szCs w:val="24"/>
        </w:rPr>
        <w:instrText>ar&gt;&lt;RecNum&gt;1939&lt;/RecNum&gt;&lt;DisplayText&gt;[18]&lt;/DisplayText&gt;&lt;record&gt;&lt;rec-number&gt;1939&lt;/rec-number&gt;&lt;foreign-keys&gt;&lt;key app="EN" db-id="a0zwp92axx5eebefvvfvspvnvzvtvxxt0de9"&gt;1939&lt;/key&gt;&lt;/foreign-keys&gt;&lt;ref-type name="Journal Article"&gt;17&lt;/ref-type&gt;&lt;contributors&gt;&lt;autho</w:instrText>
      </w:r>
      <w:r>
        <w:rPr>
          <w:rFonts w:ascii="Times New Roman" w:hAnsi="Times New Roman" w:cs="Times New Roman"/>
          <w:sz w:val="24"/>
          <w:szCs w:val="24"/>
        </w:rPr>
        <w:instrText xml:space="preserve">rs&gt;&lt;author&gt;Cibulskis, K.&lt;/author&gt;&lt;author&gt;Lawrence, M. S.&lt;/author&gt;&lt;author&gt;Carter, S. L.&lt;/author&gt;&lt;author&gt;Sivachenko, A.&lt;/author&gt;&lt;author&gt;Jaffe, D.&lt;/author&gt;&lt;author&gt;Sougnez, C.&lt;/author&gt;&lt;author&gt;Gabriel, S.&lt;/author&gt;&lt;author&gt;Meyerson, M.&lt;/author&gt;&lt;author&gt;Lander, E. </w:instrText>
      </w:r>
      <w:r>
        <w:rPr>
          <w:rFonts w:ascii="Times New Roman" w:hAnsi="Times New Roman" w:cs="Times New Roman"/>
          <w:sz w:val="24"/>
          <w:szCs w:val="24"/>
        </w:rPr>
        <w:instrText>S.&lt;/author&gt;&lt;author&gt;Getz, G.&lt;/author&gt;&lt;/authors&gt;&lt;/contributors&gt;&lt;auth-address&gt;The Broad Institute of Harvard and MIT, Cambridge, Massachusetts, USA. gadgetz@broadinstitute.org&lt;/auth-address&gt;&lt;titles&gt;&lt;title&gt;Sensitive detection of somatic point mutations in impu</w:instrText>
      </w:r>
      <w:r>
        <w:rPr>
          <w:rFonts w:ascii="Times New Roman" w:hAnsi="Times New Roman" w:cs="Times New Roman"/>
          <w:sz w:val="24"/>
          <w:szCs w:val="24"/>
        </w:rPr>
        <w:instrText>re and heterogeneous cancer samples&lt;/title&gt;&lt;secondary-title&gt;Nat Biotechnol&lt;/secondary-title&gt;&lt;alt-title&gt;Nature biotechnology&lt;/alt-title&gt;&lt;/titles&gt;&lt;periodical&gt;&lt;full-title&gt;Nat Biotechnol&lt;/full-title&gt;&lt;abbr-1&gt;Nature biotechnology&lt;/abbr-1&gt;&lt;/periodical&gt;&lt;alt-period</w:instrText>
      </w:r>
      <w:r>
        <w:rPr>
          <w:rFonts w:ascii="Times New Roman" w:hAnsi="Times New Roman" w:cs="Times New Roman"/>
          <w:sz w:val="24"/>
          <w:szCs w:val="24"/>
        </w:rPr>
        <w:instrText>ical&gt;&lt;full-title&gt;Nat Biotechnol&lt;/full-title&gt;&lt;abbr-1&gt;Nature biotechnology&lt;/abbr-1&gt;&lt;/alt-periodical&gt;&lt;pages&gt;213-9&lt;/pages&gt;&lt;volume&gt;31&lt;/volume&gt;&lt;number&gt;3&lt;/number&gt;&lt;keywords&gt;&lt;keyword&gt;Bayes Theorem&lt;/keyword&gt;&lt;keyword&gt;DNA, Neoplasm/analysis/*genetics&lt;/keyword&gt;&lt;keyword</w:instrText>
      </w:r>
      <w:r>
        <w:rPr>
          <w:rFonts w:ascii="Times New Roman" w:hAnsi="Times New Roman" w:cs="Times New Roman"/>
          <w:sz w:val="24"/>
          <w:szCs w:val="24"/>
        </w:rPr>
        <w:instrText>&gt;Genome, Human&lt;/keyword&gt;&lt;keyword&gt;Heterozygote&lt;/keyword&gt;&lt;keyword&gt;High-Throughput Nucleotide Sequencing/*methods&lt;/keyword&gt;&lt;keyword&gt;Humans&lt;/keyword&gt;&lt;keyword&gt;Neoplasms/*genetics&lt;/keyword&gt;&lt;keyword&gt;*Point Mutation&lt;/keyword&gt;&lt;keyword&gt;Reproducibility of Results&lt;/ke</w:instrText>
      </w:r>
      <w:r>
        <w:rPr>
          <w:rFonts w:ascii="Times New Roman" w:hAnsi="Times New Roman" w:cs="Times New Roman"/>
          <w:sz w:val="24"/>
          <w:szCs w:val="24"/>
        </w:rPr>
        <w:instrText>yword&gt;&lt;keyword&gt;Sensitivity and Specificity&lt;/keyword&gt;&lt;/keywords&gt;&lt;dates&gt;&lt;year&gt;2013&lt;/year&gt;&lt;pub-dates&gt;&lt;date&gt;Mar&lt;/date&gt;&lt;/pub-dates&gt;&lt;/dates&gt;&lt;isbn&gt;1546-1696 (Electronic)&amp;#xD;1087-0156 (Linking)&lt;/isbn&gt;&lt;accession-num&gt;23396013&lt;/accession-num&gt;&lt;urls&gt;&lt;related-urls&gt;&lt;url</w:instrText>
      </w:r>
      <w:r>
        <w:rPr>
          <w:rFonts w:ascii="Times New Roman" w:hAnsi="Times New Roman" w:cs="Times New Roman"/>
          <w:sz w:val="24"/>
          <w:szCs w:val="24"/>
        </w:rPr>
        <w:instrText>&gt;http://www.ncbi.nlm.nih.gov/pubmed/23396013&lt;/url&gt;&lt;/related-urls&gt;&lt;/urls&gt;&lt;custom2&gt;3833702&lt;/custom2&gt;&lt;electronic-resource-num&gt;10.1038/nbt.2514&lt;/electronic-resource-num&gt;&lt;/record&gt;&lt;/Cite&gt;&lt;/EndNote&gt;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[</w:t>
      </w:r>
      <w:hyperlink w:anchor="_ENREF_18" w:tooltip="Cibulskis, 2013 #1939" w:history="1">
        <w:r>
          <w:rPr>
            <w:rFonts w:ascii="Times New Roman" w:hAnsi="Times New Roman" w:cs="Times New Roman"/>
            <w:sz w:val="24"/>
            <w:szCs w:val="24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omatic variant caller </w:t>
      </w:r>
      <w:r>
        <w:rPr>
          <w:rFonts w:ascii="Times New Roman" w:hAnsi="Times New Roman" w:cs="Times New Roman"/>
          <w:sz w:val="24"/>
          <w:szCs w:val="24"/>
        </w:rPr>
        <w:t>was used to determine somatic single-nucleotide variants (</w:t>
      </w:r>
      <w:proofErr w:type="spellStart"/>
      <w:r>
        <w:rPr>
          <w:rFonts w:ascii="Times New Roman" w:hAnsi="Times New Roman" w:cs="Times New Roman"/>
          <w:sz w:val="24"/>
          <w:szCs w:val="24"/>
        </w:rPr>
        <w:t>SNV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and somatic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calling. Multiple annotation databases including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Refseq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1000 Genomes, the Catalogue of Somatic Mutations in Cancer (COSMIC) and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Inherit</w:t>
      </w:r>
      <w:r>
        <w:rPr>
          <w:rFonts w:ascii="Times New Roman" w:hAnsi="Times New Roman" w:cs="Times New Roman"/>
          <w:sz w:val="24"/>
          <w:szCs w:val="24"/>
        </w:rPr>
        <w:t xml:space="preserve">ance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 (</w:t>
      </w:r>
      <w:proofErr w:type="spellStart"/>
      <w:r>
        <w:rPr>
          <w:rFonts w:ascii="Times New Roman" w:hAnsi="Times New Roman" w:cs="Times New Roman"/>
          <w:sz w:val="24"/>
          <w:szCs w:val="24"/>
        </w:rPr>
        <w:t>OMIM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were referred to for single-nucleotide polymorphism </w:t>
      </w:r>
      <w:proofErr w:type="spellStart"/>
      <w:r>
        <w:rPr>
          <w:rFonts w:ascii="Times New Roman" w:hAnsi="Times New Roman" w:cs="Times New Roman"/>
          <w:sz w:val="24"/>
          <w:szCs w:val="24"/>
        </w:rPr>
        <w:t>SNP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calling. Annotated was performed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ANNOVAR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&lt;EndNote&gt;&lt;Cite&gt;&lt;Author&gt;Wang&lt;/Author&gt;&lt;Year&gt;2010&lt;/Year&gt;&lt;RecNum&gt;1940&lt;/RecNum&gt;&lt;DisplayText&gt;[19]&lt;/DisplayText&gt;&lt;reco</w:instrText>
      </w:r>
      <w:r>
        <w:rPr>
          <w:rFonts w:ascii="Times New Roman" w:hAnsi="Times New Roman" w:cs="Times New Roman"/>
          <w:sz w:val="24"/>
          <w:szCs w:val="24"/>
        </w:rPr>
        <w:instrText>rd&gt;&lt;rec-number&gt;1940&lt;/rec-number&gt;&lt;foreign-keys&gt;&lt;key app="EN" db-id="a0zwp92axx5eebefvvfvspvnvzvtvxxt0de9"&gt;1940&lt;/key&gt;&lt;/foreign-keys&gt;&lt;ref-type name="Journal Article"&gt;17&lt;/ref-type&gt;&lt;contributors&gt;&lt;authors&gt;&lt;author&gt;Wang, K.&lt;/author&gt;&lt;author&gt;Li, M.&lt;/author&gt;&lt;author&gt;H</w:instrText>
      </w:r>
      <w:r>
        <w:rPr>
          <w:rFonts w:ascii="Times New Roman" w:hAnsi="Times New Roman" w:cs="Times New Roman"/>
          <w:sz w:val="24"/>
          <w:szCs w:val="24"/>
        </w:rPr>
        <w:instrText>akonarson, H.&lt;/author&gt;&lt;/authors&gt;&lt;/contributors&gt;&lt;auth-address&gt;Center for Applied Genomics, Children&amp;apos;s Hospital of Philadelphia, PA 19104, USA. kai@openbioinformatics.org&lt;/auth-address&gt;&lt;titles&gt;&lt;title&gt;ANNOVAR: functional annotation of genetic variants fr</w:instrText>
      </w:r>
      <w:r>
        <w:rPr>
          <w:rFonts w:ascii="Times New Roman" w:hAnsi="Times New Roman" w:cs="Times New Roman"/>
          <w:sz w:val="24"/>
          <w:szCs w:val="24"/>
        </w:rPr>
        <w:instrText>om high-throughput sequencing data&lt;/title&gt;&lt;secondary-title&gt;Nucleic Acids Res&lt;/secondary-title&gt;&lt;alt-title&gt;Nucleic acids research&lt;/alt-title&gt;&lt;/titles&gt;&lt;periodical&gt;&lt;full-title&gt;Nucleic Acids Res&lt;/full-title&gt;&lt;abbr-1&gt;Nucleic acids research&lt;/abbr-1&gt;&lt;/periodical&gt;&lt;a</w:instrText>
      </w:r>
      <w:r>
        <w:rPr>
          <w:rFonts w:ascii="Times New Roman" w:hAnsi="Times New Roman" w:cs="Times New Roman"/>
          <w:sz w:val="24"/>
          <w:szCs w:val="24"/>
        </w:rPr>
        <w:instrText>lt-periodical&gt;&lt;full-title&gt;Nucleic Acids Res&lt;/full-title&gt;&lt;abbr-1&gt;Nucleic acids research&lt;/abbr-1&gt;&lt;/alt-periodical&gt;&lt;pages&gt;e164&lt;/pages&gt;&lt;volume&gt;38&lt;/volume&gt;&lt;number&gt;16&lt;/number&gt;&lt;keywords&gt;&lt;keyword&gt;Genes&lt;/keyword&gt;&lt;keyword&gt;Genetic Predisposition to Disease&lt;/keyword&gt;&lt;</w:instrText>
      </w:r>
      <w:r>
        <w:rPr>
          <w:rFonts w:ascii="Times New Roman" w:hAnsi="Times New Roman" w:cs="Times New Roman"/>
          <w:sz w:val="24"/>
          <w:szCs w:val="24"/>
        </w:rPr>
        <w:instrText>keyword&gt;*Genetic Variation&lt;/keyword&gt;&lt;keyword&gt;Genome, Human&lt;/keyword&gt;&lt;keyword&gt;*Genomics&lt;/keyword&gt;&lt;keyword&gt;High-Throughput Screening Assays&lt;/keyword&gt;&lt;keyword&gt;Humans&lt;/keyword&gt;&lt;keyword&gt;Sequence Analysis, DNA&lt;/keyword&gt;&lt;keyword&gt;*Software&lt;/keyword&gt;&lt;/keywords&gt;&lt;dat</w:instrText>
      </w:r>
      <w:r>
        <w:rPr>
          <w:rFonts w:ascii="Times New Roman" w:hAnsi="Times New Roman" w:cs="Times New Roman"/>
          <w:sz w:val="24"/>
          <w:szCs w:val="24"/>
        </w:rPr>
        <w:instrText>es&gt;&lt;year&gt;2010&lt;/year&gt;&lt;pub-dates&gt;&lt;date&gt;Sep&lt;/date&gt;&lt;/pub-dates&gt;&lt;/dates&gt;&lt;isbn&gt;1362-4962 (Electronic)&amp;#xD;0305-1048 (Linking)&lt;/isbn&gt;&lt;accession-num&gt;20601685&lt;/accession-num&gt;&lt;urls&gt;&lt;related-urls&gt;&lt;url&gt;http://www.ncbi.nlm.nih.gov/pubmed/20601685&lt;/url&gt;&lt;/related-urls&gt;&lt;/</w:instrText>
      </w:r>
      <w:r>
        <w:rPr>
          <w:rFonts w:ascii="Times New Roman" w:hAnsi="Times New Roman" w:cs="Times New Roman"/>
          <w:sz w:val="24"/>
          <w:szCs w:val="24"/>
        </w:rPr>
        <w:instrText>urls&gt;&lt;custom2&gt;2938201&lt;/custom2&gt;&lt;electronic-resource-num&gt;10.1093/nar/gkq603&lt;/electronic-resource-num&gt;&lt;/record&gt;&lt;/Cite&gt;&lt;/EndNote&gt;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[</w:t>
      </w:r>
      <w:hyperlink w:anchor="_ENREF_19" w:tooltip="Wang, 2010 #1940" w:history="1">
        <w:r>
          <w:rPr>
            <w:rFonts w:ascii="Times New Roman" w:hAnsi="Times New Roman" w:cs="Times New Roman"/>
            <w:sz w:val="24"/>
            <w:szCs w:val="24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The information on the detected genomic variation was visualized using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diagram.</w:t>
      </w:r>
    </w:p>
    <w:p w:rsidR="0020646C" w:rsidRDefault="00206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646C" w:rsidRDefault="00515C5D">
      <w:pPr>
        <w:spacing w:line="360" w:lineRule="auto"/>
        <w:ind w:left="120" w:hangingChars="50" w:hanging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 number variation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CNV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microarray </w:t>
      </w:r>
    </w:p>
    <w:p w:rsidR="0020646C" w:rsidRDefault="00515C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Affymetrix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cytoscan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CNV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microarray </w:t>
      </w:r>
      <w:r>
        <w:rPr>
          <w:rFonts w:ascii="Times New Roman" w:hAnsi="Times New Roman" w:cs="Times New Roman"/>
          <w:sz w:val="24"/>
          <w:szCs w:val="24"/>
        </w:rPr>
        <w:t>was used to characterize copy number variation.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After genomic DNA </w:t>
      </w:r>
      <w:r>
        <w:rPr>
          <w:rFonts w:ascii="Times New Roman" w:hAnsi="Times New Roman" w:cs="Times New Roman" w:hint="eastAsia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extracted and quantified, the samples </w:t>
      </w:r>
      <w:r>
        <w:rPr>
          <w:rFonts w:ascii="Times New Roman" w:hAnsi="Times New Roman" w:cs="Times New Roman" w:hint="eastAsia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labeled, chip hybridized and washed according to the manufacturer's recommendations.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chromosome Analysis Kit (</w:t>
      </w:r>
      <w:proofErr w:type="spellStart"/>
      <w:r>
        <w:rPr>
          <w:rFonts w:ascii="Times New Roman" w:hAnsi="Times New Roman" w:cs="Times New Roman"/>
          <w:sz w:val="24"/>
          <w:szCs w:val="24"/>
        </w:rPr>
        <w:t>ChAS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version 3.1.1.27) </w:t>
      </w:r>
      <w:r>
        <w:rPr>
          <w:rFonts w:ascii="Times New Roman" w:hAnsi="Times New Roman" w:cs="Times New Roman" w:hint="eastAsia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used for raw data analysis and for analysis of copy number </w:t>
      </w:r>
      <w:r>
        <w:rPr>
          <w:rFonts w:ascii="Times New Roman" w:hAnsi="Times New Roman" w:cs="Times New Roman" w:hint="eastAsia"/>
          <w:sz w:val="24"/>
          <w:szCs w:val="24"/>
        </w:rPr>
        <w:t>variations</w:t>
      </w:r>
      <w:r>
        <w:rPr>
          <w:rFonts w:ascii="Times New Roman" w:hAnsi="Times New Roman" w:cs="Times New Roman"/>
          <w:sz w:val="24"/>
          <w:szCs w:val="24"/>
        </w:rPr>
        <w:t xml:space="preserve"> of each sample. Finally, Nexus Express softw</w:t>
      </w:r>
      <w:r>
        <w:rPr>
          <w:rFonts w:ascii="Times New Roman" w:hAnsi="Times New Roman" w:cs="Times New Roman"/>
          <w:sz w:val="24"/>
          <w:szCs w:val="24"/>
        </w:rPr>
        <w:t xml:space="preserve">are (version 3.1,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BioDiscovery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was employed</w:t>
      </w:r>
      <w:r>
        <w:rPr>
          <w:rFonts w:ascii="Times New Roman" w:hAnsi="Times New Roman" w:cs="Times New Roman"/>
          <w:sz w:val="24"/>
          <w:szCs w:val="24"/>
        </w:rPr>
        <w:t xml:space="preserve"> to detect differential copy number variation.</w:t>
      </w:r>
    </w:p>
    <w:p w:rsidR="0020646C" w:rsidRDefault="00515C5D">
      <w:pPr>
        <w:spacing w:line="360" w:lineRule="auto"/>
        <w:ind w:left="120" w:hangingChars="50" w:hanging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RNA sequencing and gene expression profiling</w:t>
      </w:r>
    </w:p>
    <w:p w:rsidR="0020646C" w:rsidRDefault="00515C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RNA was extracted from the frozen </w:t>
      </w:r>
      <w:proofErr w:type="spellStart"/>
      <w:r>
        <w:rPr>
          <w:rFonts w:ascii="Times New Roman" w:hAnsi="Times New Roman" w:cs="Times New Roman"/>
          <w:sz w:val="24"/>
          <w:szCs w:val="24"/>
        </w:rPr>
        <w:t>IMCC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tumor and adjacent control tissue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using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mirVanaTM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RNA Isolation Kit</w:t>
      </w:r>
      <w:r>
        <w:rPr>
          <w:rFonts w:ascii="Times New Roman" w:hAnsi="Times New Roman" w:cs="Times New Roman"/>
          <w:sz w:val="24"/>
          <w:szCs w:val="24"/>
        </w:rPr>
        <w:t xml:space="preserve"> (Applied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Biosystems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Agilent 2100 </w:t>
      </w:r>
      <w:proofErr w:type="spellStart"/>
      <w:r>
        <w:rPr>
          <w:rFonts w:ascii="Times New Roman" w:hAnsi="Times New Roman" w:cs="Times New Roman"/>
          <w:sz w:val="24"/>
          <w:szCs w:val="24"/>
        </w:rPr>
        <w:t>bioanalyzer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(Agilent Technologies, Santa Clara, CA, US) was used to assess RNA integrity.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TruSeq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Stranded mRNA LT sample preparation kit (</w:t>
      </w:r>
      <w:proofErr w:type="spellStart"/>
      <w:r>
        <w:rPr>
          <w:rFonts w:ascii="Times New Roman" w:hAnsi="Times New Roman" w:cs="Times New Roman"/>
          <w:sz w:val="24"/>
          <w:szCs w:val="24"/>
        </w:rPr>
        <w:t>Illumina</w:t>
      </w:r>
      <w:proofErr w:type="spellEnd"/>
      <w:r>
        <w:rPr>
          <w:rFonts w:ascii="Times New Roman" w:hAnsi="Times New Roman" w:cs="Times New Roman"/>
          <w:sz w:val="24"/>
          <w:szCs w:val="24"/>
        </w:rPr>
        <w:t>, San Diego, CA, US) was used to construct libraries that were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seq</w:t>
      </w:r>
      <w:r>
        <w:rPr>
          <w:rFonts w:ascii="Times New Roman" w:hAnsi="Times New Roman" w:cs="Times New Roman"/>
          <w:sz w:val="24"/>
          <w:szCs w:val="24"/>
        </w:rPr>
        <w:t xml:space="preserve">uenced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HiSeq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First, the software tool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Trimmomatic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was used</w:t>
      </w:r>
      <w:r>
        <w:rPr>
          <w:rFonts w:ascii="Times New Roman" w:hAnsi="Times New Roman" w:cs="Times New Roman"/>
          <w:sz w:val="24"/>
          <w:szCs w:val="24"/>
        </w:rPr>
        <w:t xml:space="preserve"> to process the raw data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fastq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(raw reading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PEVuZE5vdGU+PENpdGU+PEF1dGhvcj5Cb2xnZXI8L0F1dGhvcj48WWVhcj4yMDE0PC9ZZWFyPjxS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PEVuZE5vdGU+PENpdGU+PEF1dGhvcj5Cb2xnZXI8L0F1dGhvcj48WWVhcj4yMDE0PC9ZZWFyPjxS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[</w:t>
      </w:r>
      <w:hyperlink w:anchor="_ENREF_20" w:tooltip="Bolger, 2014 #1941" w:history="1">
        <w:r>
          <w:rPr>
            <w:rFonts w:ascii="Times New Roman" w:hAnsi="Times New Roman" w:cs="Times New Roman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and to remove low-quality reads. </w:t>
      </w:r>
      <w:proofErr w:type="gramStart"/>
      <w:r>
        <w:rPr>
          <w:rFonts w:ascii="Times New Roman" w:hAnsi="Times New Roman" w:cs="Times New Roman"/>
          <w:sz w:val="24"/>
          <w:szCs w:val="24"/>
        </w:rPr>
        <w:t>HISAT2</w:t>
      </w:r>
      <w:proofErr w:type="gramEnd"/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PEVuZE5vdGU+PENpdGU+PEF1dGhvcj5LaW08L0F1dGhvcj48WWVhcj4yMDE1PC9ZZWFyPjxSZWNO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</w:instrText>
      </w:r>
      <w:r>
        <w:rPr>
          <w:rFonts w:ascii="Times New Roman" w:hAnsi="Times New Roman" w:cs="Times New Roman"/>
          <w:sz w:val="24"/>
          <w:szCs w:val="24"/>
        </w:rPr>
        <w:instrText xml:space="preserve">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PEVuZE5vdGU+PENpdGU+PEF1dGhvcj5LaW08L0F1dGhvcj48WWVhcj4yMDE1PC9ZZWFyPjxSZWNO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[</w:t>
      </w:r>
      <w:hyperlink w:anchor="_ENREF_21" w:tooltip="Kim, 2015 #1942" w:history="1">
        <w:r>
          <w:rPr>
            <w:rFonts w:ascii="Times New Roman" w:hAnsi="Times New Roman" w:cs="Times New Roman"/>
            <w:sz w:val="24"/>
            <w:szCs w:val="24"/>
          </w:rPr>
          <w:t>21</w:t>
        </w:r>
      </w:hyperlink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sz w:val="24"/>
          <w:szCs w:val="24"/>
        </w:rPr>
        <w:t xml:space="preserve"> was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then </w:t>
      </w:r>
      <w:r>
        <w:rPr>
          <w:rFonts w:ascii="Times New Roman" w:hAnsi="Times New Roman" w:cs="Times New Roman" w:hint="eastAsia"/>
          <w:sz w:val="24"/>
          <w:szCs w:val="24"/>
        </w:rPr>
        <w:t>employed</w:t>
      </w:r>
      <w:r>
        <w:rPr>
          <w:rFonts w:ascii="Times New Roman" w:hAnsi="Times New Roman" w:cs="Times New Roman"/>
          <w:sz w:val="24"/>
          <w:szCs w:val="24"/>
        </w:rPr>
        <w:t xml:space="preserve"> to map </w:t>
      </w:r>
      <w:r>
        <w:rPr>
          <w:rFonts w:ascii="Times New Roman" w:hAnsi="Times New Roman" w:cs="Times New Roman" w:hint="eastAsia"/>
          <w:sz w:val="24"/>
          <w:szCs w:val="24"/>
        </w:rPr>
        <w:t>clean</w:t>
      </w:r>
      <w:r>
        <w:rPr>
          <w:rFonts w:ascii="Times New Roman" w:hAnsi="Times New Roman" w:cs="Times New Roman"/>
          <w:sz w:val="24"/>
          <w:szCs w:val="24"/>
        </w:rPr>
        <w:t xml:space="preserve"> reads to the human genome (GRCh38.p12). Cufflinks</w: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PEVuZE5vdGU+PENpdGU+PEF1dGhvcj5UcmFwbmVsbDwvQXV0aG9yPjxZZWFyPjIwMTA8L1llYXI+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PEVuZE5vdGU+PENpdGU+PEF1dGhvcj5UcmFwbmVsbDwvQXV0aG9yPjxZZWFyPjIwMTA8L1llYXI+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[</w:t>
      </w:r>
      <w:hyperlink w:anchor="_ENREF_22" w:tooltip="Trapnell, 2010 #1943" w:history="1">
        <w:r>
          <w:rPr>
            <w:rFonts w:ascii="Times New Roman" w:hAnsi="Times New Roman" w:cs="Times New Roman"/>
            <w:sz w:val="24"/>
            <w:szCs w:val="24"/>
          </w:rPr>
          <w:t>22</w:t>
        </w:r>
      </w:hyperlink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sz w:val="24"/>
          <w:szCs w:val="24"/>
        </w:rPr>
        <w:t xml:space="preserve"> was used </w:t>
      </w:r>
      <w:r>
        <w:rPr>
          <w:rFonts w:ascii="Times New Roman" w:hAnsi="Times New Roman" w:cs="Times New Roman"/>
          <w:sz w:val="24"/>
          <w:szCs w:val="24"/>
        </w:rPr>
        <w:t xml:space="preserve">to calculate the </w:t>
      </w:r>
      <w:r>
        <w:rPr>
          <w:rFonts w:ascii="Times New Roman" w:hAnsi="Times New Roman"/>
          <w:sz w:val="24"/>
        </w:rPr>
        <w:t xml:space="preserve">fragments per </w:t>
      </w:r>
      <w:proofErr w:type="spellStart"/>
      <w:r>
        <w:rPr>
          <w:rFonts w:ascii="Times New Roman" w:hAnsi="Times New Roman"/>
          <w:sz w:val="24"/>
        </w:rPr>
        <w:t>kilobase</w:t>
      </w:r>
      <w:proofErr w:type="spellEnd"/>
      <w:r>
        <w:rPr>
          <w:rFonts w:ascii="Times New Roman" w:hAnsi="Times New Roman"/>
          <w:sz w:val="24"/>
        </w:rPr>
        <w:t xml:space="preserve"> per million mapped reads (</w:t>
      </w:r>
      <w:proofErr w:type="spellStart"/>
      <w:r>
        <w:rPr>
          <w:rFonts w:ascii="Times New Roman" w:hAnsi="Times New Roman" w:cs="Times New Roman"/>
          <w:sz w:val="24"/>
          <w:szCs w:val="24"/>
        </w:rPr>
        <w:t>FPKM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&lt;EndNote&gt;&lt;Cite&gt;&lt;Author&gt;Roberts&lt;/Author&gt;&lt;Year&gt;2011&lt;/Year&gt;&lt;RecNum&gt;1944&lt;/RecNum&gt;&lt;DisplayText&gt;[23]&lt;/DisplayText&gt;&lt;record&gt;&lt;rec-number&gt;1944&lt;/rec-number&gt;&lt;foreign-keys&gt;&lt;key app="EN" db-id="a0zwp92axx5eebefvvfvspvnvzvtvxxt0de9"&gt;1944&lt;/key&gt;&lt;/foreign-key</w:instrText>
      </w:r>
      <w:r>
        <w:rPr>
          <w:rFonts w:ascii="Times New Roman" w:hAnsi="Times New Roman" w:cs="Times New Roman"/>
          <w:sz w:val="24"/>
          <w:szCs w:val="24"/>
        </w:rPr>
        <w:instrText>s&gt;&lt;ref-type name="Journal Article"&gt;17&lt;/ref-type&gt;&lt;contributors&gt;&lt;authors&gt;&lt;author&gt;Roberts, A.&lt;/author&gt;&lt;author&gt;Trapnell, C.&lt;/author&gt;&lt;author&gt;Donaghey, J.&lt;/author&gt;&lt;author&gt;Rinn, J. L.&lt;/author&gt;&lt;author&gt;Pachter, L.&lt;/author&gt;&lt;/authors&gt;&lt;/contributors&gt;&lt;auth-address&gt;Depa</w:instrText>
      </w:r>
      <w:r>
        <w:rPr>
          <w:rFonts w:ascii="Times New Roman" w:hAnsi="Times New Roman" w:cs="Times New Roman"/>
          <w:sz w:val="24"/>
          <w:szCs w:val="24"/>
        </w:rPr>
        <w:instrText>rtment of Computer Science, 387 Soda Hall, UC Berkeley, Berkeley, CA 94720, USA.&lt;/auth-address&gt;&lt;titles&gt;&lt;title&gt;Improving RNA-Seq expression estimates by correcting for fragment bias&lt;/title&gt;&lt;secondary-title&gt;Genome Biol&lt;/secondary-title&gt;&lt;alt-title&gt;Genome biol</w:instrText>
      </w:r>
      <w:r>
        <w:rPr>
          <w:rFonts w:ascii="Times New Roman" w:hAnsi="Times New Roman" w:cs="Times New Roman"/>
          <w:sz w:val="24"/>
          <w:szCs w:val="24"/>
        </w:rPr>
        <w:instrText>ogy&lt;/alt-title&gt;&lt;/titles&gt;&lt;periodical&gt;&lt;full-title&gt;Genome Biol&lt;/full-title&gt;&lt;abbr-1&gt;Genome biology&lt;/abbr-1&gt;&lt;/periodical&gt;&lt;alt-periodical&gt;&lt;full-title&gt;Genome Biol&lt;/full-title&gt;&lt;abbr-1&gt;Genome biology&lt;/abbr-1&gt;&lt;/alt-periodical&gt;&lt;pages&gt;R22&lt;/pages&gt;&lt;volume&gt;12&lt;/volume&gt;&lt;nu</w:instrText>
      </w:r>
      <w:r>
        <w:rPr>
          <w:rFonts w:ascii="Times New Roman" w:hAnsi="Times New Roman" w:cs="Times New Roman"/>
          <w:sz w:val="24"/>
          <w:szCs w:val="24"/>
        </w:rPr>
        <w:instrText>mber&gt;3&lt;/number&gt;&lt;keywords&gt;&lt;keyword&gt;Bias&lt;/keyword&gt;&lt;keyword&gt;*Gene Expression Profiling&lt;/keyword&gt;&lt;keyword&gt;Gene Library&lt;/keyword&gt;&lt;keyword&gt;Humans&lt;/keyword&gt;&lt;keyword&gt;Quality Improvement&lt;/keyword&gt;&lt;keyword&gt;Reproducibility of Results&lt;/keyword&gt;&lt;keyword&gt;Sequence Analys</w:instrText>
      </w:r>
      <w:r>
        <w:rPr>
          <w:rFonts w:ascii="Times New Roman" w:hAnsi="Times New Roman" w:cs="Times New Roman"/>
          <w:sz w:val="24"/>
          <w:szCs w:val="24"/>
        </w:rPr>
        <w:instrText>is, RNA/*methods&lt;/keyword&gt;&lt;/keywords&gt;&lt;dates&gt;&lt;year&gt;2011&lt;/year&gt;&lt;/dates&gt;&lt;isbn&gt;1474-760X (Electronic)&amp;#xD;1474-7596 (Linking)&lt;/isbn&gt;&lt;accession-num&gt;21410973&lt;/accession-num&gt;&lt;urls&gt;&lt;related-urls&gt;&lt;url&gt;http://www.ncbi.nlm.nih.gov/pubmed/21410973&lt;/url&gt;&lt;/related-urls&gt;</w:instrText>
      </w:r>
      <w:r>
        <w:rPr>
          <w:rFonts w:ascii="Times New Roman" w:hAnsi="Times New Roman" w:cs="Times New Roman"/>
          <w:sz w:val="24"/>
          <w:szCs w:val="24"/>
        </w:rPr>
        <w:instrText>&lt;/urls&gt;&lt;custom2&gt;3129672&lt;/custom2&gt;&lt;electronic-resource-num&gt;10.1186/gb-2011-12-3-r22&lt;/electronic-resource-num&gt;&lt;/record&gt;&lt;/Cite&gt;&lt;/EndNote&gt;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[</w:t>
      </w:r>
      <w:hyperlink w:anchor="_ENREF_23" w:tooltip="Roberts, 2011 #1944" w:history="1">
        <w:r>
          <w:rPr>
            <w:rFonts w:ascii="Times New Roman" w:hAnsi="Times New Roman" w:cs="Times New Roman"/>
            <w:sz w:val="24"/>
            <w:szCs w:val="24"/>
          </w:rPr>
          <w:t>23</w:t>
        </w:r>
      </w:hyperlink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of each gene, and the read count of each gene was obtain</w:t>
      </w:r>
      <w:r>
        <w:rPr>
          <w:rFonts w:ascii="Times New Roman" w:hAnsi="Times New Roman" w:cs="Times New Roman" w:hint="eastAsia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hrough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HTSeq</w:t>
      </w:r>
      <w:proofErr w:type="spellEnd"/>
      <w:r>
        <w:rPr>
          <w:rFonts w:ascii="Times New Roman" w:hAnsi="Times New Roman" w:cs="Times New Roman"/>
          <w:sz w:val="24"/>
          <w:szCs w:val="24"/>
        </w:rPr>
        <w:t>-counts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&lt;EndNote&gt;&lt;Cite&gt;&lt;Author&gt;Anders&lt;/Author&gt;&lt;Year&gt;2015&lt;/Year&gt;&lt;RecNum&gt;1945&lt;/RecNum&gt;&lt;DisplayText&gt;[24]&lt;/DisplayText&gt;&lt;record&gt;&lt;rec-number&gt;1945&lt;/rec-number&gt;&lt;foreign-keys&gt;&lt;key app="EN" db-id="a0zwp92axx5eebefvvfvspvnvzvtvxxt0de9"&gt;1945</w:instrText>
      </w:r>
      <w:r>
        <w:rPr>
          <w:rFonts w:ascii="Times New Roman" w:hAnsi="Times New Roman" w:cs="Times New Roman"/>
          <w:sz w:val="24"/>
          <w:szCs w:val="24"/>
        </w:rPr>
        <w:instrText>&lt;/key&gt;&lt;/foreign-keys&gt;&lt;ref-type name="Journal Article"&gt;17&lt;/ref-type&gt;&lt;contributors&gt;&lt;authors&gt;&lt;author&gt;Anders, S.&lt;/author&gt;&lt;author&gt;Pyl, P. T.&lt;/author&gt;&lt;author&gt;Huber, W.&lt;/author&gt;&lt;/authors&gt;&lt;/contributors&gt;&lt;auth-address&gt;Genome Biology Unit, European Molecular Biology</w:instrText>
      </w:r>
      <w:r>
        <w:rPr>
          <w:rFonts w:ascii="Times New Roman" w:hAnsi="Times New Roman" w:cs="Times New Roman"/>
          <w:sz w:val="24"/>
          <w:szCs w:val="24"/>
        </w:rPr>
        <w:instrText xml:space="preserve"> Laboratory, 69111 Heidelberg, Germany.&lt;/auth-address&gt;&lt;titles&gt;&lt;title&gt;HTSeq--a Python framework to work with high-throughput sequencing data&lt;/title&gt;&lt;secondary-title&gt;Bioinformatics&lt;/secondary-title&gt;&lt;alt-title&gt;Bioinformatics&lt;/alt-title&gt;&lt;/titles&gt;&lt;periodical&gt;&lt;f</w:instrText>
      </w:r>
      <w:r>
        <w:rPr>
          <w:rFonts w:ascii="Times New Roman" w:hAnsi="Times New Roman" w:cs="Times New Roman"/>
          <w:sz w:val="24"/>
          <w:szCs w:val="24"/>
        </w:rPr>
        <w:instrText>ull-title&gt;Bioinformatics&lt;/full-title&gt;&lt;abbr-1&gt;Bioinformatics&lt;/abbr-1&gt;&lt;/periodical&gt;&lt;alt-periodical&gt;&lt;full-title&gt;Bioinformatics&lt;/full-title&gt;&lt;abbr-1&gt;Bioinformatics&lt;/abbr-1&gt;&lt;/alt-periodical&gt;&lt;pages&gt;166-9&lt;/pages&gt;&lt;volume&gt;31&lt;/volume&gt;&lt;number&gt;2&lt;/number&gt;&lt;keywords&gt;&lt;keyw</w:instrText>
      </w:r>
      <w:r>
        <w:rPr>
          <w:rFonts w:ascii="Times New Roman" w:hAnsi="Times New Roman" w:cs="Times New Roman"/>
          <w:sz w:val="24"/>
          <w:szCs w:val="24"/>
        </w:rPr>
        <w:instrText>ord&gt;*Gene Expression Regulation&lt;/keyword&gt;&lt;keyword&gt;*Genome, Human&lt;/keyword&gt;&lt;keyword&gt;Genomics/*methods&lt;/keyword&gt;&lt;keyword&gt;High-Throughput Nucleotide Sequencing/*methods&lt;/keyword&gt;&lt;keyword&gt;Humans&lt;/keyword&gt;&lt;keyword&gt;*Software&lt;/keyword&gt;&lt;/keywords&gt;&lt;dates&gt;&lt;year&gt;2015</w:instrText>
      </w:r>
      <w:r>
        <w:rPr>
          <w:rFonts w:ascii="Times New Roman" w:hAnsi="Times New Roman" w:cs="Times New Roman"/>
          <w:sz w:val="24"/>
          <w:szCs w:val="24"/>
        </w:rPr>
        <w:instrText>&lt;/year&gt;&lt;pub-dates&gt;&lt;date&gt;Jan 15&lt;/date&gt;&lt;/pub-dates&gt;&lt;/dates&gt;&lt;isbn&gt;1367-4811 (Electronic)&amp;#xD;1367-4803 (Linking)&lt;/isbn&gt;&lt;accession-num&gt;25260700&lt;/accession-num&gt;&lt;urls&gt;&lt;related-urls&gt;&lt;url&gt;http://www.ncbi.nlm.nih.gov/pubmed/25260700&lt;/url&gt;&lt;/related-urls&gt;&lt;/urls&gt;&lt;cust</w:instrText>
      </w:r>
      <w:r>
        <w:rPr>
          <w:rFonts w:ascii="Times New Roman" w:hAnsi="Times New Roman" w:cs="Times New Roman"/>
          <w:sz w:val="24"/>
          <w:szCs w:val="24"/>
        </w:rPr>
        <w:instrText>om2&gt;4287950&lt;/custom2&gt;&lt;electronic-resource-num&gt;10.1093/bioinformatics/btu638&lt;/electronic-resource-num&gt;&lt;/record&gt;&lt;/Cite&gt;&lt;/EndNote&gt;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[</w:t>
      </w:r>
      <w:hyperlink w:anchor="_ENREF_24" w:tooltip="Anders, 2015 #1945" w:history="1">
        <w:r>
          <w:rPr>
            <w:rFonts w:ascii="Times New Roman" w:hAnsi="Times New Roman" w:cs="Times New Roman"/>
            <w:sz w:val="24"/>
            <w:szCs w:val="24"/>
          </w:rPr>
          <w:t>24</w:t>
        </w:r>
      </w:hyperlink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(2012) within the R software package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</w:instrText>
      </w:r>
      <w:r>
        <w:rPr>
          <w:rFonts w:ascii="Times New Roman" w:hAnsi="Times New Roman" w:cs="Times New Roman"/>
          <w:sz w:val="24"/>
          <w:szCs w:val="24"/>
        </w:rPr>
        <w:instrText>&lt;Cite&gt;&lt;Author&gt;Robles&lt;/Author&gt;&lt;Year&gt;2012&lt;/Year&gt;&lt;RecNum&gt;1946&lt;/RecNum&gt;&lt;DisplayText&gt;[25]&lt;/DisplayText&gt;&lt;record&gt;&lt;rec-number&gt;1946&lt;/rec-number&gt;&lt;foreign-keys&gt;&lt;key app="EN" db-id="a0zwp92axx5eebefvvfvspvnvzvtvxxt0de9"&gt;1946&lt;/key&gt;&lt;/foreign-keys&gt;&lt;ref-type name="Journal</w:instrText>
      </w:r>
      <w:r>
        <w:rPr>
          <w:rFonts w:ascii="Times New Roman" w:hAnsi="Times New Roman" w:cs="Times New Roman"/>
          <w:sz w:val="24"/>
          <w:szCs w:val="24"/>
        </w:rPr>
        <w:instrText xml:space="preserve"> Article"&gt;17&lt;/ref-type&gt;&lt;contributors&gt;&lt;authors&gt;&lt;author&gt;Robles, J. A.&lt;/author&gt;&lt;author&gt;Qureshi, S. E.&lt;/author&gt;&lt;author&gt;Stephen, S. J.&lt;/author&gt;&lt;author&gt;Wilson, S. R.&lt;/author&gt;&lt;author&gt;Burden, C. J.&lt;/author&gt;&lt;author&gt;Taylor, J. M.&lt;/author&gt;&lt;/authors&gt;&lt;/contributors&gt;&lt;au</w:instrText>
      </w:r>
      <w:r>
        <w:rPr>
          <w:rFonts w:ascii="Times New Roman" w:hAnsi="Times New Roman" w:cs="Times New Roman"/>
          <w:sz w:val="24"/>
          <w:szCs w:val="24"/>
        </w:rPr>
        <w:instrText>th-address&gt;CSIRO Plant Industry, Black Mountain Laboratories, Canberra, Australia.&lt;/auth-address&gt;&lt;titles&gt;&lt;title&gt;Efficient experimental design and analysis strategies for the detection of differential expression using RNA-Sequencing&lt;/title&gt;&lt;secondary-title&gt;</w:instrText>
      </w:r>
      <w:r>
        <w:rPr>
          <w:rFonts w:ascii="Times New Roman" w:hAnsi="Times New Roman" w:cs="Times New Roman"/>
          <w:sz w:val="24"/>
          <w:szCs w:val="24"/>
        </w:rPr>
        <w:instrText>BMC Genomics&lt;/secondary-title&gt;&lt;alt-title&gt;BMC genomics&lt;/alt-title&gt;&lt;/titles&gt;&lt;periodical&gt;&lt;full-title&gt;BMC Genomics&lt;/full-title&gt;&lt;abbr-1&gt;BMC genomics&lt;/abbr-1&gt;&lt;/periodical&gt;&lt;alt-periodical&gt;&lt;full-title&gt;BMC Genomics&lt;/full-title&gt;&lt;abbr-1&gt;BMC genomics&lt;/abbr-1&gt;&lt;/alt-per</w:instrText>
      </w:r>
      <w:r>
        <w:rPr>
          <w:rFonts w:ascii="Times New Roman" w:hAnsi="Times New Roman" w:cs="Times New Roman"/>
          <w:sz w:val="24"/>
          <w:szCs w:val="24"/>
        </w:rPr>
        <w:instrText>iodical&gt;&lt;pages&gt;484&lt;/pages&gt;&lt;volume&gt;13&lt;/volume&gt;&lt;keywords&gt;&lt;keyword&gt;Algorithms&lt;/keyword&gt;&lt;keyword&gt;Gene Expression Profiling/*methods&lt;/keyword&gt;&lt;keyword&gt;Sequence Analysis, RNA/*methods&lt;/keyword&gt;&lt;keyword&gt;Statistics as Topic/*methods&lt;/keyword&gt;&lt;/keywords&gt;&lt;dates&gt;&lt;yea</w:instrText>
      </w:r>
      <w:r>
        <w:rPr>
          <w:rFonts w:ascii="Times New Roman" w:hAnsi="Times New Roman" w:cs="Times New Roman"/>
          <w:sz w:val="24"/>
          <w:szCs w:val="24"/>
        </w:rPr>
        <w:instrText>r&gt;2012&lt;/year&gt;&lt;pub-dates&gt;&lt;date&gt;Sep 17&lt;/date&gt;&lt;/pub-dates&gt;&lt;/dates&gt;&lt;isbn&gt;1471-2164 (Electronic)&amp;#xD;1471-2164 (Linking)&lt;/isbn&gt;&lt;accession-num&gt;22985019&lt;/accession-num&gt;&lt;urls&gt;&lt;related-urls&gt;&lt;url&gt;http://www.ncbi.nlm.nih.gov/pubmed/22985019&lt;/url&gt;&lt;/related-urls&gt;&lt;/urls</w:instrText>
      </w:r>
      <w:r>
        <w:rPr>
          <w:rFonts w:ascii="Times New Roman" w:hAnsi="Times New Roman" w:cs="Times New Roman"/>
          <w:sz w:val="24"/>
          <w:szCs w:val="24"/>
        </w:rPr>
        <w:instrText>&gt;&lt;custom2&gt;3560154&lt;/custom2&gt;&lt;electronic-resource-num&gt;10.1186/1471-2164-13-484&lt;/electronic-resource-num&gt;&lt;/record&gt;&lt;/Cite&gt;&lt;/EndNote&gt;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[</w:t>
      </w:r>
      <w:hyperlink w:anchor="_ENREF_25" w:tooltip="Robles, 2012 #1946" w:history="1">
        <w:r>
          <w:rPr>
            <w:rFonts w:ascii="Times New Roman" w:hAnsi="Times New Roman" w:cs="Times New Roman"/>
            <w:sz w:val="24"/>
            <w:szCs w:val="24"/>
          </w:rPr>
          <w:t>25</w:t>
        </w:r>
      </w:hyperlink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was used for differential expression analysis.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 values &lt;0.05 and f</w:t>
      </w:r>
      <w:r>
        <w:rPr>
          <w:rFonts w:ascii="Times New Roman" w:hAnsi="Times New Roman" w:cs="Times New Roman"/>
          <w:sz w:val="24"/>
          <w:szCs w:val="24"/>
        </w:rPr>
        <w:t xml:space="preserve">old changes &gt;2 or &lt;0.5 were used as the thresholds for significant differential expression. Enrichment analysis based on Gene </w:t>
      </w:r>
      <w:proofErr w:type="spellStart"/>
      <w:r>
        <w:rPr>
          <w:rFonts w:ascii="Times New Roman" w:hAnsi="Times New Roman" w:cs="Times New Roman"/>
          <w:sz w:val="24"/>
          <w:szCs w:val="24"/>
        </w:rPr>
        <w:t>Onthology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(GO) and Kyoto Encyclopedia of Genes and Genomes (</w:t>
      </w:r>
      <w:proofErr w:type="spellStart"/>
      <w:r>
        <w:rPr>
          <w:rFonts w:ascii="Times New Roman" w:hAnsi="Times New Roman" w:cs="Times New Roman"/>
          <w:sz w:val="24"/>
          <w:szCs w:val="24"/>
        </w:rPr>
        <w:t>KEGG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pathway)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&lt;EndNote&gt;&lt;Cite&gt;&lt;Author&gt;Kanehisa&lt;/Author&gt;&lt;Y</w:instrText>
      </w:r>
      <w:r>
        <w:rPr>
          <w:rFonts w:ascii="Times New Roman" w:hAnsi="Times New Roman" w:cs="Times New Roman"/>
          <w:sz w:val="24"/>
          <w:szCs w:val="24"/>
        </w:rPr>
        <w:instrText>ear&gt;2008&lt;/Year&gt;&lt;RecNum&gt;1947&lt;/RecNum&gt;&lt;DisplayText&gt;[26]&lt;/DisplayText&gt;&lt;record&gt;&lt;rec-number&gt;1947&lt;/rec-number&gt;&lt;foreign-keys&gt;&lt;key app="EN" db-id="a0zwp92axx5eebefvvfvspvnvzvtvxxt0de9"&gt;1947&lt;/key&gt;&lt;/foreign-keys&gt;&lt;ref-type name="Journal Article"&gt;17&lt;/ref-type&gt;&lt;contrib</w:instrText>
      </w:r>
      <w:r>
        <w:rPr>
          <w:rFonts w:ascii="Times New Roman" w:hAnsi="Times New Roman" w:cs="Times New Roman"/>
          <w:sz w:val="24"/>
          <w:szCs w:val="24"/>
        </w:rPr>
        <w:instrText>utors&gt;&lt;authors&gt;&lt;author&gt;Kanehisa, M.&lt;/author&gt;&lt;author&gt;Araki, M.&lt;/author&gt;&lt;author&gt;Goto, S.&lt;/author&gt;&lt;author&gt;Hattori, M.&lt;/author&gt;&lt;author&gt;Hirakawa, M.&lt;/author&gt;&lt;author&gt;Itoh, M.&lt;/author&gt;&lt;author&gt;Katayama, T.&lt;/author&gt;&lt;author&gt;Kawashima, S.&lt;/author&gt;&lt;author&gt;Okuda, S.&lt;/a</w:instrText>
      </w:r>
      <w:r>
        <w:rPr>
          <w:rFonts w:ascii="Times New Roman" w:hAnsi="Times New Roman" w:cs="Times New Roman"/>
          <w:sz w:val="24"/>
          <w:szCs w:val="24"/>
        </w:rPr>
        <w:instrText>uthor&gt;&lt;author&gt;Tokimatsu, T.&lt;/author&gt;&lt;author&gt;Yamanishi, Y.&lt;/author&gt;&lt;/authors&gt;&lt;/contributors&gt;&lt;auth-address&gt;Bioinformatics Center, Institute for Chemical Research, Kyoto University, Uji, Kyoto, Japan.&lt;/auth-address&gt;&lt;titles&gt;&lt;title&gt;KEGG for linking genomes to l</w:instrText>
      </w:r>
      <w:r>
        <w:rPr>
          <w:rFonts w:ascii="Times New Roman" w:hAnsi="Times New Roman" w:cs="Times New Roman"/>
          <w:sz w:val="24"/>
          <w:szCs w:val="24"/>
        </w:rPr>
        <w:instrText>ife and the environment&lt;/title&gt;&lt;secondary-title&gt;Nucleic Acids Res&lt;/secondary-title&gt;&lt;alt-title&gt;Nucleic acids research&lt;/alt-title&gt;&lt;/titles&gt;&lt;periodical&gt;&lt;full-title&gt;Nucleic Acids Res&lt;/full-title&gt;&lt;abbr-1&gt;Nucleic acids research&lt;/abbr-1&gt;&lt;/periodical&gt;&lt;alt-periodic</w:instrText>
      </w:r>
      <w:r>
        <w:rPr>
          <w:rFonts w:ascii="Times New Roman" w:hAnsi="Times New Roman" w:cs="Times New Roman"/>
          <w:sz w:val="24"/>
          <w:szCs w:val="24"/>
        </w:rPr>
        <w:instrText>al&gt;&lt;full-title&gt;Nucleic Acids Res&lt;/full-title&gt;&lt;abbr-1&gt;Nucleic acids research&lt;/abbr-1&gt;&lt;/alt-periodical&gt;&lt;pages&gt;D480-4&lt;/pages&gt;&lt;volume&gt;36&lt;/volume&gt;&lt;number&gt;Database issue&lt;/number&gt;&lt;keywords&gt;&lt;keyword&gt;*Databases, Factual&lt;/keyword&gt;&lt;keyword&gt;Disease&lt;/keyword&gt;&lt;keyword&gt;*</w:instrText>
      </w:r>
      <w:r>
        <w:rPr>
          <w:rFonts w:ascii="Times New Roman" w:hAnsi="Times New Roman" w:cs="Times New Roman"/>
          <w:sz w:val="24"/>
          <w:szCs w:val="24"/>
        </w:rPr>
        <w:instrText>Genomics&lt;/keyword&gt;&lt;keyword&gt;Humans&lt;/keyword&gt;&lt;keyword&gt;Internet&lt;/keyword&gt;&lt;keyword&gt;Metabolic Networks and Pathways&lt;/keyword&gt;&lt;keyword&gt;Molecular Structure&lt;/keyword&gt;&lt;keyword&gt;Pharmaceutical Preparations/chemistry&lt;/keyword&gt;&lt;keyword&gt;*Systems Biology&lt;/keyword&gt;&lt;keywor</w:instrText>
      </w:r>
      <w:r>
        <w:rPr>
          <w:rFonts w:ascii="Times New Roman" w:hAnsi="Times New Roman" w:cs="Times New Roman"/>
          <w:sz w:val="24"/>
          <w:szCs w:val="24"/>
        </w:rPr>
        <w:instrText>d&gt;Systems Integration&lt;/keyword&gt;&lt;keyword&gt;User-Computer Interface&lt;/keyword&gt;&lt;/keywords&gt;&lt;dates&gt;&lt;year&gt;2008&lt;/year&gt;&lt;pub-dates&gt;&lt;date&gt;Jan&lt;/date&gt;&lt;/pub-dates&gt;&lt;/dates&gt;&lt;isbn&gt;1362-4962 (Electronic)&amp;#xD;0305-1048 (Linking)&lt;/isbn&gt;&lt;accession-num&gt;18077471&lt;/accession-num&gt;&lt;ur</w:instrText>
      </w:r>
      <w:r>
        <w:rPr>
          <w:rFonts w:ascii="Times New Roman" w:hAnsi="Times New Roman" w:cs="Times New Roman"/>
          <w:sz w:val="24"/>
          <w:szCs w:val="24"/>
        </w:rPr>
        <w:instrText>ls&gt;&lt;related-urls&gt;&lt;url&gt;http://www.ncbi.nlm.nih.gov/pubmed/18077471&lt;/url&gt;&lt;/related-urls&gt;&lt;/urls&gt;&lt;custom2&gt;2238879&lt;/custom2&gt;&lt;electronic-resource-num&gt;10.1093/nar/gkm882&lt;/electronic-resource-num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[</w:t>
      </w:r>
      <w:hyperlink w:anchor="_ENREF_26" w:tooltip="Kanehisa, 2008 #1947" w:history="1">
        <w:r>
          <w:rPr>
            <w:rFonts w:ascii="Times New Roman" w:hAnsi="Times New Roman" w:cs="Times New Roman"/>
            <w:sz w:val="24"/>
            <w:szCs w:val="24"/>
          </w:rPr>
          <w:t>26</w:t>
        </w:r>
      </w:hyperlink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characteristics of differentially expressed genes (</w:t>
      </w:r>
      <w:proofErr w:type="spellStart"/>
      <w:r>
        <w:rPr>
          <w:rFonts w:ascii="Times New Roman" w:hAnsi="Times New Roman" w:cs="Times New Roman"/>
          <w:sz w:val="24"/>
          <w:szCs w:val="24"/>
        </w:rPr>
        <w:t>DEG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was performed using R, based on a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hypergeometric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distribution.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Protein interactions were analyzed using the database String (https://string-</w:t>
      </w:r>
      <w:proofErr w:type="spellStart"/>
      <w:r>
        <w:rPr>
          <w:rFonts w:ascii="Times New Roman" w:hAnsi="Times New Roman" w:cs="Times New Roman"/>
          <w:sz w:val="24"/>
          <w:szCs w:val="24"/>
        </w:rPr>
        <w:t>db.org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/),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Cytoscape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 was em</w:t>
      </w:r>
      <w:r>
        <w:rPr>
          <w:rFonts w:ascii="Times New Roman" w:hAnsi="Times New Roman" w:cs="Times New Roman"/>
          <w:sz w:val="24"/>
          <w:szCs w:val="24"/>
        </w:rPr>
        <w:t>ployed to obtain a network map.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 gene set enrichment analysis (</w:t>
      </w:r>
      <w:proofErr w:type="spellStart"/>
      <w:r>
        <w:rPr>
          <w:rFonts w:ascii="Times New Roman" w:hAnsi="Times New Roman" w:cs="Times New Roman"/>
          <w:sz w:val="24"/>
          <w:szCs w:val="24"/>
        </w:rPr>
        <w:t>GSEA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was </w:t>
      </w:r>
      <w:r>
        <w:rPr>
          <w:rFonts w:ascii="Times New Roman" w:hAnsi="Times New Roman" w:cs="Times New Roman"/>
          <w:sz w:val="24"/>
          <w:szCs w:val="24"/>
        </w:rPr>
        <w:t>performed with the software provided by the Massachusetts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Institute of </w:t>
      </w:r>
      <w:proofErr w:type="gramStart"/>
      <w:r>
        <w:rPr>
          <w:rFonts w:ascii="Times New Roman" w:hAnsi="Times New Roman" w:cs="Times New Roman"/>
          <w:sz w:val="24"/>
          <w:szCs w:val="24"/>
        </w:rPr>
        <w:t>Technology</w:t>
      </w:r>
      <w:proofErr w:type="gramEnd"/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PEVuZE5vdGU+PENpdGU+PEF1dGhvcj5TdWJyYW1hbmlhbjwvQXV0aG9yPjxZZWFyPjIwMDU8L1ll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PEVuZE5vdGU+PENpdGU+PEF1dGhvcj5TdWJyYW1hbmlhbjwvQXV0aG9yPjxZZWFyPjIwMDU8L1ll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[</w:t>
      </w:r>
      <w:hyperlink w:anchor="_ENREF_27" w:tooltip="Subramanian, 2005 #1948" w:history="1">
        <w:r>
          <w:rPr>
            <w:rFonts w:ascii="Times New Roman" w:hAnsi="Times New Roman" w:cs="Times New Roman"/>
            <w:sz w:val="24"/>
            <w:szCs w:val="24"/>
          </w:rPr>
          <w:t>27</w:t>
        </w:r>
      </w:hyperlink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Normalized enrichment score (</w:t>
      </w:r>
      <w:proofErr w:type="spellStart"/>
      <w:r>
        <w:rPr>
          <w:rFonts w:ascii="Times New Roman" w:hAnsi="Times New Roman" w:cs="Times New Roman"/>
          <w:sz w:val="24"/>
          <w:szCs w:val="24"/>
        </w:rPr>
        <w:t>NES</w:t>
      </w:r>
      <w:proofErr w:type="spellEnd"/>
      <w:r>
        <w:rPr>
          <w:rFonts w:ascii="Times New Roman" w:hAnsi="Times New Roman" w:cs="Times New Roman"/>
          <w:sz w:val="24"/>
          <w:szCs w:val="24"/>
        </w:rPr>
        <w:t>) and false discovery rate (FDR) were used to q</w:t>
      </w:r>
      <w:r>
        <w:rPr>
          <w:rFonts w:ascii="Times New Roman" w:hAnsi="Times New Roman" w:cs="Times New Roman"/>
          <w:sz w:val="24"/>
          <w:szCs w:val="24"/>
        </w:rPr>
        <w:t>uantify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enrichment magnitude and statistical significance, respectively.</w:t>
      </w:r>
    </w:p>
    <w:p w:rsidR="0020646C" w:rsidRDefault="00206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646C" w:rsidRDefault="00515C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Proteome detection and protein expression profiling</w:t>
      </w:r>
    </w:p>
    <w:p w:rsidR="0020646C" w:rsidRDefault="00515C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proteins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IMCC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tumor and control tissue were extracted by the ultrasonic </w:t>
      </w:r>
      <w:proofErr w:type="spellStart"/>
      <w:r>
        <w:rPr>
          <w:rFonts w:ascii="Times New Roman" w:hAnsi="Times New Roman" w:cs="Times New Roman"/>
          <w:sz w:val="24"/>
          <w:szCs w:val="24"/>
        </w:rPr>
        <w:t>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method, and protein concentrations were </w:t>
      </w:r>
      <w:r>
        <w:rPr>
          <w:rFonts w:ascii="Times New Roman" w:hAnsi="Times New Roman" w:cs="Times New Roman"/>
          <w:sz w:val="24"/>
          <w:szCs w:val="24"/>
        </w:rPr>
        <w:t xml:space="preserve">determined using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bicinchoninic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</w:t>
      </w:r>
      <w:proofErr w:type="spellStart"/>
      <w:r>
        <w:rPr>
          <w:rFonts w:ascii="Times New Roman" w:hAnsi="Times New Roman" w:cs="Times New Roman"/>
          <w:sz w:val="24"/>
          <w:szCs w:val="24"/>
        </w:rPr>
        <w:t>BCA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assay.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Subsequently,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μg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protein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trypsinized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37°C for 12 hours.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Tandem mass tags (</w:t>
      </w:r>
      <w:proofErr w:type="spellStart"/>
      <w:r>
        <w:rPr>
          <w:rFonts w:ascii="Times New Roman" w:hAnsi="Times New Roman" w:cs="Times New Roman"/>
          <w:sz w:val="24"/>
          <w:szCs w:val="24"/>
        </w:rPr>
        <w:t>TMT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were attached using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Composite kit (Thermo Fisher Scientific, San Jose, California, US).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labeled pept</w:t>
      </w:r>
      <w:r>
        <w:rPr>
          <w:rFonts w:ascii="Times New Roman" w:hAnsi="Times New Roman" w:cs="Times New Roman"/>
          <w:sz w:val="24"/>
          <w:szCs w:val="24"/>
        </w:rPr>
        <w:t>ides were separated and lyophilized using High Performance Liquid Chromatography (</w:t>
      </w:r>
      <w:proofErr w:type="spellStart"/>
      <w:r>
        <w:rPr>
          <w:rFonts w:ascii="Times New Roman" w:hAnsi="Times New Roman" w:cs="Times New Roman"/>
          <w:sz w:val="24"/>
          <w:szCs w:val="24"/>
        </w:rPr>
        <w:t>HPLC</w:t>
      </w:r>
      <w:proofErr w:type="spellEnd"/>
      <w:r>
        <w:rPr>
          <w:rFonts w:ascii="Times New Roman" w:hAnsi="Times New Roman" w:cs="Times New Roman"/>
          <w:sz w:val="24"/>
          <w:szCs w:val="24"/>
        </w:rPr>
        <w:t>, Agilent 1100).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analyses were performed by a Q-</w:t>
      </w:r>
      <w:proofErr w:type="spellStart"/>
      <w:r>
        <w:rPr>
          <w:rFonts w:ascii="Times New Roman" w:hAnsi="Times New Roman" w:cs="Times New Roman"/>
          <w:sz w:val="24"/>
          <w:szCs w:val="24"/>
        </w:rPr>
        <w:t>Exactive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mass spectrometer equipped with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Nanospray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Flex light source ((Thermo Fisher Scientific, San Jose, CA, US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Proteome </w:t>
      </w:r>
      <w:r>
        <w:rPr>
          <w:rFonts w:ascii="Times New Roman" w:hAnsi="Times New Roman" w:cs="Times New Roman"/>
          <w:sz w:val="24"/>
          <w:szCs w:val="24"/>
        </w:rPr>
        <w:lastRenderedPageBreak/>
        <w:t>Discoverer software (version 2.4; Thermo Fisher Scientific)</w:t>
      </w:r>
      <w:r>
        <w:rPr>
          <w:rFonts w:ascii="Times New Roman" w:hAnsi="Times New Roman" w:cs="Times New Roman" w:hint="eastAsia"/>
          <w:sz w:val="24"/>
          <w:szCs w:val="24"/>
        </w:rPr>
        <w:t xml:space="preserve"> was used</w:t>
      </w:r>
      <w:r>
        <w:rPr>
          <w:rFonts w:ascii="Times New Roman" w:hAnsi="Times New Roman" w:cs="Times New Roman"/>
          <w:sz w:val="24"/>
          <w:szCs w:val="24"/>
        </w:rPr>
        <w:t xml:space="preserve"> to identify peptides and proteins through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search engine. The R software package was used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bioinformatic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analysis of differentially expressed proteins.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20646C" w:rsidRDefault="00206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646C" w:rsidRDefault="00515C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Metabolome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mass spectrometry</w:t>
      </w:r>
    </w:p>
    <w:p w:rsidR="0020646C" w:rsidRDefault="00515C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Non-target metabolomics analysis was performed using a 7890B gas chromatograph equipped with a 5977A mass spectrometer (GC-MS, Agilent Technologies, Santa Clara, CA, US) </w:t>
      </w:r>
      <w:r>
        <w:rPr>
          <w:rFonts w:ascii="Times New Roman" w:hAnsi="Times New Roman" w:cs="Times New Roman"/>
          <w:sz w:val="24"/>
          <w:szCs w:val="24"/>
          <w:lang w:val="en-GB"/>
        </w:rPr>
        <w:t>and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LC-MS analysis was performed using a Q-</w:t>
      </w:r>
      <w:proofErr w:type="spellStart"/>
      <w:r>
        <w:rPr>
          <w:rFonts w:ascii="Times New Roman" w:hAnsi="Times New Roman" w:cs="Times New Roman"/>
          <w:sz w:val="24"/>
          <w:szCs w:val="24"/>
        </w:rPr>
        <w:t>Exactive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mass </w:t>
      </w:r>
      <w:r>
        <w:rPr>
          <w:rFonts w:ascii="Times New Roman" w:hAnsi="Times New Roman" w:cs="Times New Roman"/>
          <w:sz w:val="24"/>
          <w:szCs w:val="24"/>
        </w:rPr>
        <w:t xml:space="preserve">spectrometer (Thermo Fisher Scientific, CA, US) equipped with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Nanospray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Flex ion source.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Metabolites identified by GC-MS were annotated using the LUG database (a non-target database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Lumingbio's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GC-MS), and metabolites identified by LC-MS are annotat</w:t>
      </w:r>
      <w:r>
        <w:rPr>
          <w:rFonts w:ascii="Times New Roman" w:hAnsi="Times New Roman" w:cs="Times New Roman"/>
          <w:sz w:val="24"/>
          <w:szCs w:val="24"/>
        </w:rPr>
        <w:t xml:space="preserve">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progenesis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QI (Waters Corporation, Milford, USA)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software used is based on public databases, including http://</w:t>
      </w:r>
      <w:proofErr w:type="spellStart"/>
      <w:r>
        <w:rPr>
          <w:rFonts w:ascii="Times New Roman" w:hAnsi="Times New Roman" w:cs="Times New Roman"/>
          <w:sz w:val="24"/>
          <w:szCs w:val="24"/>
        </w:rPr>
        <w:t>www.hmdb.ca</w:t>
      </w:r>
      <w:proofErr w:type="spellEnd"/>
      <w:r>
        <w:rPr>
          <w:rFonts w:ascii="Times New Roman" w:hAnsi="Times New Roman" w:cs="Times New Roman"/>
          <w:sz w:val="24"/>
          <w:szCs w:val="24"/>
        </w:rPr>
        <w:t>/http://</w:t>
      </w:r>
      <w:proofErr w:type="spellStart"/>
      <w:r>
        <w:rPr>
          <w:rFonts w:ascii="Times New Roman" w:hAnsi="Times New Roman" w:cs="Times New Roman"/>
          <w:sz w:val="24"/>
          <w:szCs w:val="24"/>
        </w:rPr>
        <w:t>www.lipidmaps.org</w:t>
      </w:r>
      <w:proofErr w:type="spellEnd"/>
      <w:r>
        <w:rPr>
          <w:rFonts w:ascii="Times New Roman" w:hAnsi="Times New Roman" w:cs="Times New Roman"/>
          <w:sz w:val="24"/>
          <w:szCs w:val="24"/>
        </w:rPr>
        <w:t>/, and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https://</w:t>
      </w:r>
      <w:proofErr w:type="spellStart"/>
      <w:r>
        <w:rPr>
          <w:rFonts w:ascii="Times New Roman" w:hAnsi="Times New Roman" w:cs="Times New Roman"/>
          <w:sz w:val="24"/>
          <w:szCs w:val="24"/>
        </w:rPr>
        <w:t>metlin.scripps.edu</w:t>
      </w:r>
      <w:proofErr w:type="spellEnd"/>
      <w:r>
        <w:rPr>
          <w:rFonts w:ascii="Times New Roman" w:hAnsi="Times New Roman" w:cs="Times New Roman"/>
          <w:sz w:val="24"/>
          <w:szCs w:val="24"/>
        </w:rPr>
        <w:t>, complemented with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self-built databases.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Differential metabolites</w:t>
      </w:r>
      <w:r>
        <w:rPr>
          <w:rFonts w:ascii="Times New Roman" w:hAnsi="Times New Roman" w:cs="Times New Roman"/>
          <w:sz w:val="24"/>
          <w:szCs w:val="24"/>
        </w:rPr>
        <w:t xml:space="preserve"> were selected based on a combination of the statistical significance threshold of the variable impact (VIP) value on the projection obtained from the orthogonal partial least squares discriminant analysis (</w:t>
      </w:r>
      <w:proofErr w:type="spellStart"/>
      <w:r>
        <w:rPr>
          <w:rFonts w:ascii="Times New Roman" w:hAnsi="Times New Roman" w:cs="Times New Roman"/>
          <w:sz w:val="24"/>
          <w:szCs w:val="24"/>
        </w:rPr>
        <w:t>OPLS</w:t>
      </w:r>
      <w:proofErr w:type="spellEnd"/>
      <w:r>
        <w:rPr>
          <w:rFonts w:ascii="Times New Roman" w:hAnsi="Times New Roman" w:cs="Times New Roman"/>
          <w:sz w:val="24"/>
          <w:szCs w:val="24"/>
        </w:rPr>
        <w:t>-DA) model and the P-value derived from the t</w:t>
      </w:r>
      <w:r>
        <w:rPr>
          <w:rFonts w:ascii="Times New Roman" w:hAnsi="Times New Roman" w:cs="Times New Roman"/>
          <w:sz w:val="24"/>
          <w:szCs w:val="24"/>
        </w:rPr>
        <w:t xml:space="preserve">wo-tailed student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test. T</w:t>
      </w:r>
      <w:r>
        <w:rPr>
          <w:rFonts w:ascii="Times New Roman" w:hAnsi="Times New Roman" w:cs="Times New Roman"/>
          <w:sz w:val="24"/>
          <w:szCs w:val="24"/>
        </w:rPr>
        <w:t xml:space="preserve">hose metabolites with VIP&gt;1.0 and P-value&lt;0.05 were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onsidered to represent a significant difference.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KEGG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</w:t>
      </w:r>
      <w:r>
        <w:rPr>
          <w:rFonts w:ascii="Times New Roman" w:hAnsi="Times New Roman" w:cs="Times New Roman" w:hint="eastAsia"/>
          <w:sz w:val="24"/>
          <w:szCs w:val="24"/>
        </w:rPr>
        <w:t xml:space="preserve"> was used</w:t>
      </w:r>
      <w:r>
        <w:rPr>
          <w:rFonts w:ascii="Times New Roman" w:hAnsi="Times New Roman" w:cs="Times New Roman"/>
          <w:sz w:val="24"/>
          <w:szCs w:val="24"/>
        </w:rPr>
        <w:t xml:space="preserve"> to identify the pathway of the metabolites.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20646C" w:rsidRDefault="0020646C"/>
    <w:sectPr w:rsidR="00206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5D" w:rsidRDefault="00515C5D" w:rsidP="00173CCD">
      <w:r>
        <w:separator/>
      </w:r>
    </w:p>
  </w:endnote>
  <w:endnote w:type="continuationSeparator" w:id="0">
    <w:p w:rsidR="00515C5D" w:rsidRDefault="00515C5D" w:rsidP="0017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5D" w:rsidRDefault="00515C5D" w:rsidP="00173CCD">
      <w:r>
        <w:separator/>
      </w:r>
    </w:p>
  </w:footnote>
  <w:footnote w:type="continuationSeparator" w:id="0">
    <w:p w:rsidR="00515C5D" w:rsidRDefault="00515C5D" w:rsidP="0017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NzRhOTY2Y2E3OWIzNDAxYTQ2ZWY3OGMxNWRmM2YifQ=="/>
  </w:docVars>
  <w:rsids>
    <w:rsidRoot w:val="4A6766EE"/>
    <w:rsid w:val="00173CCD"/>
    <w:rsid w:val="0020646C"/>
    <w:rsid w:val="00515C5D"/>
    <w:rsid w:val="4A67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3CCD"/>
    <w:rPr>
      <w:kern w:val="2"/>
      <w:sz w:val="18"/>
      <w:szCs w:val="18"/>
    </w:rPr>
  </w:style>
  <w:style w:type="paragraph" w:styleId="a4">
    <w:name w:val="footer"/>
    <w:basedOn w:val="a"/>
    <w:link w:val="Char0"/>
    <w:rsid w:val="00173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3C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3CCD"/>
    <w:rPr>
      <w:kern w:val="2"/>
      <w:sz w:val="18"/>
      <w:szCs w:val="18"/>
    </w:rPr>
  </w:style>
  <w:style w:type="paragraph" w:styleId="a4">
    <w:name w:val="footer"/>
    <w:basedOn w:val="a"/>
    <w:link w:val="Char0"/>
    <w:rsid w:val="00173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3C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2862</Words>
  <Characters>16314</Characters>
  <Application>Microsoft Office Word</Application>
  <DocSecurity>0</DocSecurity>
  <Lines>135</Lines>
  <Paragraphs>38</Paragraphs>
  <ScaleCrop>false</ScaleCrop>
  <Company>Microsoft</Company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15002</dc:creator>
  <cp:lastModifiedBy>曾小康</cp:lastModifiedBy>
  <cp:revision>2</cp:revision>
  <dcterms:created xsi:type="dcterms:W3CDTF">2023-06-04T01:36:00Z</dcterms:created>
  <dcterms:modified xsi:type="dcterms:W3CDTF">2023-06-05T01:10:00Z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46EDA52A09C0404F810481268BA84621</vt:lpwstr>
  </property>
</Properties>
</file>