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CB160" w14:textId="77777777" w:rsidR="00B37AE4" w:rsidRPr="00C16AFC" w:rsidRDefault="00B53F5A" w:rsidP="00B37AE4">
      <w:pPr>
        <w:spacing w:line="48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en-GB" w:eastAsia="it-IT"/>
        </w:rPr>
      </w:pPr>
      <w:bookmarkStart w:id="0" w:name="_GoBack"/>
      <w:bookmarkEnd w:id="0"/>
      <w:r w:rsidRPr="00C16AFC">
        <w:rPr>
          <w:rFonts w:ascii="Arial" w:eastAsia="Times New Roman" w:hAnsi="Arial" w:cs="Arial"/>
          <w:b/>
          <w:bCs/>
          <w:i/>
          <w:iCs/>
          <w:sz w:val="28"/>
          <w:szCs w:val="28"/>
          <w:lang w:val="en-GB" w:eastAsia="it-IT"/>
        </w:rPr>
        <w:t>Supplementary material</w:t>
      </w:r>
    </w:p>
    <w:p w14:paraId="03047CD5" w14:textId="2F686A29" w:rsidR="004D4A16" w:rsidRDefault="004D4A16" w:rsidP="004D4A16">
      <w:pPr>
        <w:jc w:val="center"/>
        <w:rPr>
          <w:rFonts w:ascii="Arial" w:hAnsi="Arial"/>
          <w:b/>
          <w:sz w:val="32"/>
          <w:szCs w:val="32"/>
          <w:lang w:val="en-GB"/>
        </w:rPr>
      </w:pPr>
      <w:r w:rsidRPr="00C16AFC">
        <w:rPr>
          <w:rFonts w:ascii="Arial" w:hAnsi="Arial"/>
          <w:b/>
          <w:sz w:val="32"/>
          <w:szCs w:val="32"/>
          <w:lang w:val="en-GB"/>
        </w:rPr>
        <w:t xml:space="preserve">Evidence of </w:t>
      </w:r>
      <w:proofErr w:type="spellStart"/>
      <w:r w:rsidRPr="00C16AFC">
        <w:rPr>
          <w:rFonts w:ascii="Arial" w:hAnsi="Arial"/>
          <w:b/>
          <w:sz w:val="32"/>
          <w:szCs w:val="32"/>
          <w:lang w:val="en-GB"/>
        </w:rPr>
        <w:t>poro</w:t>
      </w:r>
      <w:proofErr w:type="spellEnd"/>
      <w:r w:rsidR="005A2AF9" w:rsidRPr="00C16AFC">
        <w:rPr>
          <w:rFonts w:ascii="Arial" w:hAnsi="Arial"/>
          <w:b/>
          <w:sz w:val="32"/>
          <w:szCs w:val="32"/>
          <w:lang w:val="en-GB"/>
        </w:rPr>
        <w:t>-</w:t>
      </w:r>
      <w:r w:rsidRPr="00C16AFC">
        <w:rPr>
          <w:rFonts w:ascii="Arial" w:hAnsi="Arial"/>
          <w:b/>
          <w:sz w:val="32"/>
          <w:szCs w:val="32"/>
          <w:lang w:val="en-GB"/>
        </w:rPr>
        <w:t xml:space="preserve">elastic inflation at the onset of the 2021 </w:t>
      </w:r>
      <w:proofErr w:type="spellStart"/>
      <w:r w:rsidRPr="00C16AFC">
        <w:rPr>
          <w:rFonts w:ascii="Arial" w:hAnsi="Arial"/>
          <w:b/>
          <w:sz w:val="32"/>
          <w:szCs w:val="32"/>
          <w:lang w:val="en-GB"/>
        </w:rPr>
        <w:t>Vulcano</w:t>
      </w:r>
      <w:proofErr w:type="spellEnd"/>
      <w:r w:rsidRPr="00C16AFC">
        <w:rPr>
          <w:rFonts w:ascii="Arial" w:hAnsi="Arial"/>
          <w:b/>
          <w:sz w:val="32"/>
          <w:szCs w:val="32"/>
          <w:lang w:val="en-GB"/>
        </w:rPr>
        <w:t xml:space="preserve"> Island </w:t>
      </w:r>
      <w:r w:rsidR="00193E21">
        <w:rPr>
          <w:rFonts w:ascii="Arial" w:hAnsi="Arial"/>
          <w:b/>
          <w:sz w:val="32"/>
          <w:szCs w:val="32"/>
          <w:lang w:val="en-GB"/>
        </w:rPr>
        <w:t xml:space="preserve">(Italy) </w:t>
      </w:r>
      <w:r w:rsidRPr="00C16AFC">
        <w:rPr>
          <w:rFonts w:ascii="Arial" w:hAnsi="Arial"/>
          <w:b/>
          <w:sz w:val="32"/>
          <w:szCs w:val="32"/>
          <w:lang w:val="en-GB"/>
        </w:rPr>
        <w:t>unrest</w:t>
      </w:r>
    </w:p>
    <w:p w14:paraId="4D89F808" w14:textId="77777777" w:rsidR="00917EDF" w:rsidRPr="00C16AFC" w:rsidRDefault="00917EDF" w:rsidP="004D4A16">
      <w:pPr>
        <w:jc w:val="center"/>
        <w:rPr>
          <w:rFonts w:ascii="Arial" w:hAnsi="Arial"/>
          <w:b/>
          <w:sz w:val="32"/>
          <w:szCs w:val="32"/>
          <w:lang w:val="en-GB"/>
        </w:rPr>
      </w:pPr>
    </w:p>
    <w:p w14:paraId="18876448" w14:textId="77777777" w:rsidR="00917EDF" w:rsidRPr="006C6F29" w:rsidRDefault="00917EDF" w:rsidP="00917EDF">
      <w:pPr>
        <w:tabs>
          <w:tab w:val="left" w:pos="1824"/>
        </w:tabs>
        <w:jc w:val="center"/>
        <w:rPr>
          <w:rFonts w:ascii="Arial" w:hAnsi="Arial"/>
          <w:i/>
        </w:rPr>
      </w:pPr>
      <w:r w:rsidRPr="006C6F29">
        <w:rPr>
          <w:rFonts w:ascii="Arial" w:hAnsi="Arial"/>
          <w:i/>
        </w:rPr>
        <w:t>Santina Chiara Stissi, Gilda Currenti</w:t>
      </w:r>
      <w:r>
        <w:rPr>
          <w:rFonts w:ascii="Arial" w:hAnsi="Arial"/>
          <w:i/>
        </w:rPr>
        <w:t>*</w:t>
      </w:r>
      <w:r w:rsidRPr="006C6F29">
        <w:rPr>
          <w:rFonts w:ascii="Arial" w:hAnsi="Arial"/>
          <w:i/>
        </w:rPr>
        <w:t>, Flavio Cannavò and Rosalba Napoli</w:t>
      </w:r>
    </w:p>
    <w:p w14:paraId="58208033" w14:textId="77777777" w:rsidR="00917EDF" w:rsidRPr="000C2835" w:rsidRDefault="00917EDF" w:rsidP="00917EDF">
      <w:pPr>
        <w:jc w:val="center"/>
        <w:rPr>
          <w:rFonts w:ascii="Arial" w:hAnsi="Arial"/>
        </w:rPr>
      </w:pPr>
      <w:r w:rsidRPr="000C2835">
        <w:rPr>
          <w:rFonts w:ascii="Arial" w:hAnsi="Arial"/>
        </w:rPr>
        <w:t xml:space="preserve">Istituto Nazionale di Geofisica e Vulcanologia – Osservatorio Etneo, Catania, </w:t>
      </w:r>
      <w:proofErr w:type="spellStart"/>
      <w:r w:rsidRPr="000C2835">
        <w:rPr>
          <w:rFonts w:ascii="Arial" w:hAnsi="Arial"/>
        </w:rPr>
        <w:t>Italy</w:t>
      </w:r>
      <w:proofErr w:type="spellEnd"/>
    </w:p>
    <w:p w14:paraId="631751F5" w14:textId="77777777" w:rsidR="00917EDF" w:rsidRPr="008E3E0E" w:rsidRDefault="00917EDF" w:rsidP="00736E7E">
      <w:pPr>
        <w:spacing w:line="480" w:lineRule="auto"/>
        <w:rPr>
          <w:rFonts w:ascii="Arial" w:eastAsia="Times New Roman" w:hAnsi="Arial" w:cs="Arial"/>
          <w:b/>
          <w:bCs/>
          <w:iCs/>
          <w:lang w:eastAsia="it-IT"/>
        </w:rPr>
      </w:pPr>
    </w:p>
    <w:p w14:paraId="05470815" w14:textId="6AE15F71" w:rsidR="00736E7E" w:rsidRPr="00C16AFC" w:rsidRDefault="00736E7E" w:rsidP="00736E7E">
      <w:pPr>
        <w:spacing w:line="480" w:lineRule="auto"/>
        <w:rPr>
          <w:rFonts w:ascii="Arial" w:eastAsia="Times New Roman" w:hAnsi="Arial" w:cs="Arial"/>
          <w:b/>
          <w:bCs/>
          <w:iCs/>
          <w:lang w:val="en-US" w:eastAsia="it-IT"/>
        </w:rPr>
      </w:pPr>
      <w:r w:rsidRPr="00C16AFC">
        <w:rPr>
          <w:rFonts w:ascii="Arial" w:eastAsia="Times New Roman" w:hAnsi="Arial" w:cs="Arial"/>
          <w:b/>
          <w:bCs/>
          <w:iCs/>
          <w:lang w:val="en-US" w:eastAsia="it-IT"/>
        </w:rPr>
        <w:t xml:space="preserve">* Correspondence: </w:t>
      </w:r>
      <w:r w:rsidR="00917EDF">
        <w:rPr>
          <w:rFonts w:ascii="Arial" w:eastAsia="Times New Roman" w:hAnsi="Arial" w:cs="Arial"/>
          <w:bCs/>
          <w:iCs/>
          <w:lang w:val="en-US" w:eastAsia="it-IT"/>
        </w:rPr>
        <w:t>Gilda Currenti</w:t>
      </w:r>
      <w:r w:rsidRPr="00C16AFC">
        <w:rPr>
          <w:rFonts w:ascii="Arial" w:eastAsia="Times New Roman" w:hAnsi="Arial" w:cs="Arial"/>
          <w:bCs/>
          <w:iCs/>
          <w:lang w:val="en-US" w:eastAsia="it-IT"/>
        </w:rPr>
        <w:t xml:space="preserve"> (</w:t>
      </w:r>
      <w:r w:rsidR="00917EDF">
        <w:rPr>
          <w:rFonts w:ascii="Arial" w:eastAsia="Times New Roman" w:hAnsi="Arial" w:cs="Arial"/>
          <w:bCs/>
          <w:iCs/>
          <w:lang w:val="en-US" w:eastAsia="it-IT"/>
        </w:rPr>
        <w:t>gilda.currenti</w:t>
      </w:r>
      <w:r w:rsidRPr="00C16AFC">
        <w:rPr>
          <w:rFonts w:ascii="Arial" w:eastAsia="Times New Roman" w:hAnsi="Arial" w:cs="Arial"/>
          <w:bCs/>
          <w:iCs/>
          <w:lang w:val="en-US" w:eastAsia="it-IT"/>
        </w:rPr>
        <w:t>@</w:t>
      </w:r>
      <w:r w:rsidR="00917EDF">
        <w:rPr>
          <w:rFonts w:ascii="Arial" w:eastAsia="Times New Roman" w:hAnsi="Arial" w:cs="Arial"/>
          <w:bCs/>
          <w:iCs/>
          <w:lang w:val="en-US" w:eastAsia="it-IT"/>
        </w:rPr>
        <w:t>ingv.it</w:t>
      </w:r>
      <w:r w:rsidRPr="00C16AFC">
        <w:rPr>
          <w:rFonts w:ascii="Arial" w:eastAsia="Times New Roman" w:hAnsi="Arial" w:cs="Arial"/>
          <w:bCs/>
          <w:iCs/>
          <w:lang w:val="en-US" w:eastAsia="it-IT"/>
        </w:rPr>
        <w:t>)</w:t>
      </w:r>
    </w:p>
    <w:p w14:paraId="44FD77C4" w14:textId="77777777" w:rsidR="00DB2735" w:rsidRDefault="00DB2735" w:rsidP="00A15D3D">
      <w:pPr>
        <w:spacing w:line="48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it-IT"/>
        </w:rPr>
      </w:pPr>
    </w:p>
    <w:p w14:paraId="560B6185" w14:textId="5E50D29C" w:rsidR="00A15D3D" w:rsidRDefault="00A15D3D" w:rsidP="00006780">
      <w:pPr>
        <w:spacing w:line="480" w:lineRule="auto"/>
        <w:jc w:val="both"/>
        <w:rPr>
          <w:rFonts w:ascii="Arial" w:hAnsi="Arial" w:cs="Arial"/>
          <w:b/>
          <w:bCs/>
          <w:lang w:val="en-GB"/>
        </w:rPr>
      </w:pPr>
      <w:r w:rsidRPr="00C16AFC">
        <w:rPr>
          <w:rFonts w:ascii="Arial" w:hAnsi="Arial" w:cs="Arial"/>
          <w:b/>
          <w:bCs/>
          <w:lang w:val="en-GB"/>
        </w:rPr>
        <w:t xml:space="preserve">1. </w:t>
      </w:r>
      <w:r w:rsidRPr="00A15D3D">
        <w:rPr>
          <w:rFonts w:ascii="Arial" w:hAnsi="Arial" w:cs="Arial"/>
          <w:b/>
          <w:bCs/>
          <w:lang w:val="en-GB"/>
        </w:rPr>
        <w:t xml:space="preserve">Geometric illustration of the </w:t>
      </w:r>
      <w:r w:rsidR="00A4687D">
        <w:rPr>
          <w:rFonts w:ascii="Arial" w:hAnsi="Arial" w:cs="Arial"/>
          <w:b/>
          <w:bCs/>
          <w:lang w:val="en-GB"/>
        </w:rPr>
        <w:t>elementary ring</w:t>
      </w:r>
      <w:r w:rsidR="00006780" w:rsidRPr="00006780">
        <w:rPr>
          <w:rFonts w:ascii="Arial" w:hAnsi="Arial" w:cs="Arial"/>
          <w:b/>
          <w:bCs/>
          <w:lang w:val="en-GB"/>
        </w:rPr>
        <w:t xml:space="preserve"> </w:t>
      </w:r>
      <w:r w:rsidR="00006780">
        <w:rPr>
          <w:rFonts w:ascii="Arial" w:hAnsi="Arial" w:cs="Arial"/>
          <w:b/>
          <w:bCs/>
          <w:lang w:val="en-GB"/>
        </w:rPr>
        <w:t>source</w:t>
      </w:r>
    </w:p>
    <w:p w14:paraId="0D7F0CCB" w14:textId="117D2201" w:rsidR="00A4687D" w:rsidRPr="001F7C2E" w:rsidRDefault="004C3E65" w:rsidP="00006780">
      <w:pPr>
        <w:spacing w:line="480" w:lineRule="auto"/>
        <w:jc w:val="both"/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 xml:space="preserve">In Section 2.2, </w:t>
      </w:r>
      <w:r w:rsidRPr="001F7C2E">
        <w:rPr>
          <w:rFonts w:ascii="Arial" w:hAnsi="Arial"/>
          <w:lang w:val="en-GB"/>
        </w:rPr>
        <w:t>w</w:t>
      </w:r>
      <w:r w:rsidR="00B21FA2" w:rsidRPr="001F7C2E">
        <w:rPr>
          <w:rFonts w:ascii="Arial" w:hAnsi="Arial"/>
          <w:lang w:val="en-GB"/>
        </w:rPr>
        <w:t xml:space="preserve">e provided </w:t>
      </w:r>
      <w:r w:rsidR="00B21FA2">
        <w:rPr>
          <w:rFonts w:ascii="Arial" w:hAnsi="Arial"/>
          <w:lang w:val="en-GB"/>
        </w:rPr>
        <w:t>a</w:t>
      </w:r>
      <w:r w:rsidR="00B21FA2" w:rsidRPr="001F7C2E">
        <w:rPr>
          <w:rFonts w:ascii="Arial" w:hAnsi="Arial"/>
          <w:lang w:val="en-GB"/>
        </w:rPr>
        <w:t xml:space="preserve"> way to compute the displacement </w:t>
      </w:r>
      <w:r w:rsidR="00B21FA2">
        <w:rPr>
          <w:rFonts w:ascii="Arial" w:hAnsi="Arial" w:cs="Arial"/>
          <w:lang w:val="en-GB"/>
        </w:rPr>
        <w:t>induced by pore-</w:t>
      </w:r>
      <w:r w:rsidR="00B21FA2" w:rsidRPr="0015096E">
        <w:rPr>
          <w:rFonts w:ascii="Arial" w:hAnsi="Arial" w:cs="Arial"/>
          <w:lang w:val="en-GB"/>
        </w:rPr>
        <w:t>pressure and temperature</w:t>
      </w:r>
      <w:r w:rsidR="00B21FA2">
        <w:rPr>
          <w:rFonts w:ascii="Arial" w:hAnsi="Arial" w:cs="Arial"/>
          <w:lang w:val="en-GB"/>
        </w:rPr>
        <w:t xml:space="preserve"> changes</w:t>
      </w:r>
      <w:r w:rsidR="00B21FA2" w:rsidRPr="001F7C2E">
        <w:rPr>
          <w:rFonts w:ascii="Arial" w:hAnsi="Arial"/>
          <w:lang w:val="en-GB"/>
        </w:rPr>
        <w:t xml:space="preserve"> for a cylindrical source by extending the formulation proposed in </w:t>
      </w:r>
      <w:proofErr w:type="spellStart"/>
      <w:r w:rsidR="00B21FA2" w:rsidRPr="001F7C2E">
        <w:rPr>
          <w:rFonts w:ascii="Arial" w:hAnsi="Arial"/>
          <w:lang w:val="en-GB"/>
        </w:rPr>
        <w:t>Hemmings</w:t>
      </w:r>
      <w:proofErr w:type="spellEnd"/>
      <w:r w:rsidR="00B21FA2" w:rsidRPr="001F7C2E">
        <w:rPr>
          <w:rFonts w:ascii="Arial" w:hAnsi="Arial"/>
          <w:lang w:val="en-GB"/>
        </w:rPr>
        <w:t xml:space="preserve"> et al. (2016) for the gravity changes.</w:t>
      </w:r>
      <w:r>
        <w:rPr>
          <w:rFonts w:ascii="Arial" w:hAnsi="Arial"/>
          <w:lang w:val="en-GB"/>
        </w:rPr>
        <w:t xml:space="preserve"> </w:t>
      </w:r>
      <w:r w:rsidR="001F7C2E">
        <w:rPr>
          <w:rFonts w:ascii="Arial" w:hAnsi="Arial"/>
          <w:lang w:val="en-GB"/>
        </w:rPr>
        <w:t>The cylinder</w:t>
      </w:r>
      <w:r w:rsidR="008C7FB8">
        <w:rPr>
          <w:rFonts w:ascii="Arial" w:hAnsi="Arial"/>
          <w:lang w:val="en-GB"/>
        </w:rPr>
        <w:t xml:space="preserve"> is discretized </w:t>
      </w:r>
      <w:r w:rsidR="008C7FB8" w:rsidRPr="008C7FB8">
        <w:rPr>
          <w:rFonts w:ascii="Arial" w:hAnsi="Arial"/>
          <w:lang w:val="en-GB"/>
        </w:rPr>
        <w:t>into smaller</w:t>
      </w:r>
      <w:r w:rsidRPr="008C7FB8">
        <w:rPr>
          <w:rFonts w:ascii="Arial" w:hAnsi="Arial"/>
          <w:lang w:val="en-GB"/>
        </w:rPr>
        <w:t xml:space="preserve"> </w:t>
      </w:r>
      <w:r w:rsidR="00997DAF" w:rsidRPr="008C7FB8">
        <w:rPr>
          <w:rFonts w:ascii="Arial" w:hAnsi="Arial"/>
          <w:lang w:val="en-GB"/>
        </w:rPr>
        <w:t xml:space="preserve">elementary </w:t>
      </w:r>
      <w:r w:rsidRPr="008C7FB8">
        <w:rPr>
          <w:rFonts w:ascii="Arial" w:hAnsi="Arial"/>
          <w:lang w:val="en-GB"/>
        </w:rPr>
        <w:t>sources</w:t>
      </w:r>
      <w:r w:rsidR="00E71977">
        <w:rPr>
          <w:rFonts w:ascii="Arial" w:hAnsi="Arial"/>
          <w:lang w:val="en-GB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ρ</m:t>
            </m:r>
          </m:e>
          <m:sub>
            <m:r>
              <w:rPr>
                <w:rFonts w:ascii="Cambria Math" w:hAnsi="Cambria Math"/>
                <w:lang w:val="en-GB"/>
              </w:rPr>
              <m:t>i</m:t>
            </m:r>
          </m:sub>
        </m:sSub>
        <m:r>
          <w:rPr>
            <w:rFonts w:ascii="Cambria Math" w:hAnsi="Cambria Math"/>
            <w:lang w:val="en-GB"/>
          </w:rPr>
          <m:t>,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z</m:t>
            </m:r>
          </m:e>
          <m:sub>
            <m:r>
              <w:rPr>
                <w:rFonts w:ascii="Cambria Math" w:hAnsi="Cambria Math"/>
                <w:lang w:val="en-GB"/>
              </w:rPr>
              <m:t>i</m:t>
            </m:r>
          </m:sub>
        </m:sSub>
      </m:oMath>
      <w:r w:rsidR="00E71977">
        <w:rPr>
          <w:rFonts w:ascii="Arial" w:hAnsi="Arial"/>
          <w:lang w:val="en-GB"/>
        </w:rPr>
        <w:t>)</w:t>
      </w:r>
      <w:r w:rsidR="00997DAF" w:rsidRPr="008C7FB8">
        <w:rPr>
          <w:rFonts w:ascii="Arial" w:hAnsi="Arial"/>
          <w:lang w:val="en-GB"/>
        </w:rPr>
        <w:t>, each</w:t>
      </w:r>
      <w:r w:rsidR="00997DAF" w:rsidRPr="00997DAF">
        <w:rPr>
          <w:rFonts w:ascii="Arial" w:hAnsi="Arial"/>
          <w:lang w:val="en-GB"/>
        </w:rPr>
        <w:t xml:space="preserve"> </w:t>
      </w:r>
      <w:r w:rsidR="00997DAF" w:rsidRPr="00E71977">
        <w:rPr>
          <w:rFonts w:ascii="Arial" w:hAnsi="Arial"/>
          <w:lang w:val="en-GB"/>
        </w:rPr>
        <w:t xml:space="preserve">of which represents the portion of an elementary </w:t>
      </w:r>
      <w:r w:rsidR="001F7C2E" w:rsidRPr="00E71977">
        <w:rPr>
          <w:rFonts w:ascii="Arial" w:hAnsi="Arial"/>
          <w:lang w:val="en-GB"/>
        </w:rPr>
        <w:t xml:space="preserve">source </w:t>
      </w:r>
      <w:r w:rsidR="00997DAF" w:rsidRPr="00E71977">
        <w:rPr>
          <w:rFonts w:ascii="Arial" w:hAnsi="Arial"/>
          <w:lang w:val="en-GB"/>
        </w:rPr>
        <w:t>ring centred on the axis of symmetry of the cylinder. T</w:t>
      </w:r>
      <w:r w:rsidRPr="00E71977">
        <w:rPr>
          <w:rFonts w:ascii="Arial" w:hAnsi="Arial"/>
          <w:lang w:val="en-GB"/>
        </w:rPr>
        <w:t xml:space="preserve">he displacement is calculated as the sum of the displacements induced by the </w:t>
      </w:r>
      <w:r w:rsidR="00997DAF" w:rsidRPr="00E71977">
        <w:rPr>
          <w:rFonts w:ascii="Arial" w:hAnsi="Arial"/>
          <w:lang w:val="en-GB"/>
        </w:rPr>
        <w:t>single</w:t>
      </w:r>
      <w:r w:rsidRPr="00E71977">
        <w:rPr>
          <w:rFonts w:ascii="Arial" w:hAnsi="Arial"/>
          <w:lang w:val="en-GB"/>
        </w:rPr>
        <w:t xml:space="preserve"> </w:t>
      </w:r>
      <w:r w:rsidR="005B15EB" w:rsidRPr="00E71977">
        <w:rPr>
          <w:rFonts w:ascii="Arial" w:hAnsi="Arial"/>
          <w:lang w:val="en-GB"/>
        </w:rPr>
        <w:t>s</w:t>
      </w:r>
      <w:r w:rsidR="00EB3439" w:rsidRPr="00E71977">
        <w:rPr>
          <w:rFonts w:ascii="Arial" w:hAnsi="Arial"/>
          <w:lang w:val="en-GB"/>
        </w:rPr>
        <w:t>maller</w:t>
      </w:r>
      <w:r w:rsidR="00997DAF" w:rsidRPr="00E71977">
        <w:rPr>
          <w:rFonts w:ascii="Arial" w:hAnsi="Arial"/>
          <w:lang w:val="en-GB"/>
        </w:rPr>
        <w:t xml:space="preserve"> </w:t>
      </w:r>
      <w:r w:rsidRPr="00E71977">
        <w:rPr>
          <w:rFonts w:ascii="Arial" w:hAnsi="Arial"/>
          <w:lang w:val="en-GB"/>
        </w:rPr>
        <w:t>sources</w:t>
      </w:r>
      <w:r w:rsidRPr="004C3E65">
        <w:rPr>
          <w:rFonts w:ascii="Arial" w:hAnsi="Arial"/>
          <w:lang w:val="en-GB"/>
        </w:rPr>
        <w:t xml:space="preserve">. We provide below a geometric representation of the elementary </w:t>
      </w:r>
      <w:r w:rsidR="00997DAF">
        <w:rPr>
          <w:rFonts w:ascii="Arial" w:hAnsi="Arial"/>
          <w:lang w:val="en-GB"/>
        </w:rPr>
        <w:t>ring</w:t>
      </w:r>
      <w:r w:rsidR="00006780" w:rsidRPr="00006780">
        <w:rPr>
          <w:rFonts w:ascii="Arial" w:hAnsi="Arial"/>
          <w:lang w:val="en-GB"/>
        </w:rPr>
        <w:t xml:space="preserve"> </w:t>
      </w:r>
      <w:r w:rsidR="00006780">
        <w:rPr>
          <w:rFonts w:ascii="Arial" w:hAnsi="Arial"/>
          <w:lang w:val="en-GB"/>
        </w:rPr>
        <w:t>source</w:t>
      </w:r>
      <w:r w:rsidRPr="004C3E65">
        <w:rPr>
          <w:rFonts w:ascii="Arial" w:hAnsi="Arial"/>
          <w:lang w:val="en-GB"/>
        </w:rPr>
        <w:t>.</w:t>
      </w:r>
    </w:p>
    <w:p w14:paraId="37FE2AED" w14:textId="1A113AE3" w:rsidR="007436CC" w:rsidRDefault="00190B1C" w:rsidP="007436CC">
      <w:pPr>
        <w:spacing w:line="48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val="en-GB" w:eastAsia="it-IT"/>
        </w:rPr>
      </w:pPr>
      <w:r w:rsidRPr="00190B1C">
        <w:rPr>
          <w:rFonts w:ascii="Arial" w:eastAsia="Times New Roman" w:hAnsi="Arial" w:cs="Arial"/>
          <w:b/>
          <w:bCs/>
          <w:i/>
          <w:iCs/>
          <w:noProof/>
          <w:sz w:val="24"/>
          <w:szCs w:val="24"/>
          <w:lang w:eastAsia="it-IT"/>
        </w:rPr>
        <w:lastRenderedPageBreak/>
        <w:drawing>
          <wp:inline distT="0" distB="0" distL="0" distR="0" wp14:anchorId="262256EE" wp14:editId="3A99F9F3">
            <wp:extent cx="5036012" cy="5151120"/>
            <wp:effectExtent l="0" t="0" r="0" b="0"/>
            <wp:docPr id="7" name="Immagine 7" descr="\\repository\Users\Work\Currenti\Chiara Stissi\LAVORO CRISI VULCANO 2021\Figure da Hemming et al 2016\Hemming et al\FIGURE_HEMMINGS_comp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pository\Users\Work\Currenti\Chiara Stissi\LAVORO CRISI VULCANO 2021\Figure da Hemming et al 2016\Hemming et al\FIGURE_HEMMINGS_complet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67" cy="51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FB86" w14:textId="48BCD0A2" w:rsidR="004E4E6D" w:rsidRPr="00C85D79" w:rsidRDefault="007436CC" w:rsidP="004E4E6D">
      <w:pPr>
        <w:spacing w:line="276" w:lineRule="auto"/>
        <w:jc w:val="both"/>
        <w:rPr>
          <w:rFonts w:ascii="Arial" w:eastAsiaTheme="minorEastAsia" w:hAnsi="Arial" w:cs="Arial"/>
          <w:lang w:val="en-GB"/>
        </w:rPr>
      </w:pPr>
      <w:r w:rsidRPr="00FE19D7">
        <w:rPr>
          <w:rFonts w:ascii="Arial" w:eastAsiaTheme="minorEastAsia" w:hAnsi="Arial" w:cs="Arial"/>
          <w:b/>
          <w:lang w:val="en-GB"/>
        </w:rPr>
        <w:t xml:space="preserve">Supplementary </w:t>
      </w:r>
      <w:r w:rsidRPr="00E71977">
        <w:rPr>
          <w:rFonts w:ascii="Arial" w:eastAsiaTheme="minorEastAsia" w:hAnsi="Arial" w:cs="Arial"/>
          <w:b/>
          <w:lang w:val="en-GB"/>
        </w:rPr>
        <w:t>Figure S1:</w:t>
      </w:r>
      <w:r w:rsidRPr="00E71977">
        <w:rPr>
          <w:rFonts w:ascii="Arial" w:eastAsiaTheme="minorEastAsia" w:hAnsi="Arial" w:cs="Arial"/>
          <w:lang w:val="en-GB"/>
        </w:rPr>
        <w:t xml:space="preserve"> </w:t>
      </w:r>
      <w:r w:rsidR="001A6BA3" w:rsidRPr="00E71977">
        <w:rPr>
          <w:rFonts w:ascii="Arial" w:eastAsiaTheme="minorEastAsia" w:hAnsi="Arial" w:cs="Arial"/>
          <w:b/>
          <w:lang w:val="en-GB"/>
        </w:rPr>
        <w:t>(A)</w:t>
      </w:r>
      <w:r w:rsidR="001A6BA3" w:rsidRPr="00E71977">
        <w:rPr>
          <w:rFonts w:ascii="Arial" w:eastAsiaTheme="minorEastAsia" w:hAnsi="Arial" w:cs="Arial"/>
          <w:lang w:val="en-GB"/>
        </w:rPr>
        <w:t xml:space="preserve"> Representation</w:t>
      </w:r>
      <w:r w:rsidR="008C7FB8" w:rsidRPr="00E71977">
        <w:rPr>
          <w:rFonts w:ascii="Arial" w:eastAsiaTheme="minorEastAsia" w:hAnsi="Arial" w:cs="Arial"/>
          <w:lang w:val="en-GB"/>
        </w:rPr>
        <w:t xml:space="preserve">, in a 2D </w:t>
      </w:r>
      <w:proofErr w:type="spellStart"/>
      <w:r w:rsidR="00BE6463" w:rsidRPr="00E71977">
        <w:rPr>
          <w:rFonts w:ascii="Arial" w:eastAsiaTheme="minorEastAsia" w:hAnsi="Arial" w:cs="Arial"/>
          <w:lang w:val="en-GB"/>
        </w:rPr>
        <w:t>axi</w:t>
      </w:r>
      <w:proofErr w:type="spellEnd"/>
      <w:r w:rsidR="008C7FB8" w:rsidRPr="00E71977">
        <w:rPr>
          <w:rFonts w:ascii="Arial" w:eastAsiaTheme="minorEastAsia" w:hAnsi="Arial" w:cs="Arial"/>
          <w:lang w:val="en-GB"/>
        </w:rPr>
        <w:t>-symmetric formulation,</w:t>
      </w:r>
      <w:r w:rsidR="001A6BA3" w:rsidRPr="00E71977">
        <w:rPr>
          <w:rFonts w:ascii="Arial" w:eastAsiaTheme="minorEastAsia" w:hAnsi="Arial" w:cs="Arial"/>
          <w:lang w:val="en-GB"/>
        </w:rPr>
        <w:t xml:space="preserve"> of the cylin</w:t>
      </w:r>
      <w:r w:rsidR="008C7FB8" w:rsidRPr="00E71977">
        <w:rPr>
          <w:rFonts w:ascii="Arial" w:eastAsiaTheme="minorEastAsia" w:hAnsi="Arial" w:cs="Arial"/>
          <w:lang w:val="en-GB"/>
        </w:rPr>
        <w:t>drical source (green rectangle)</w:t>
      </w:r>
      <w:r w:rsidR="001B6231" w:rsidRPr="00E71977">
        <w:rPr>
          <w:rFonts w:ascii="Arial" w:eastAsiaTheme="minorEastAsia" w:hAnsi="Arial" w:cs="Arial"/>
          <w:lang w:val="en-GB"/>
        </w:rPr>
        <w:t xml:space="preserve"> </w:t>
      </w:r>
      <w:r w:rsidR="002E3EA9">
        <w:rPr>
          <w:rFonts w:ascii="Arial" w:eastAsiaTheme="minorEastAsia" w:hAnsi="Arial" w:cs="Arial"/>
          <w:lang w:val="en-GB"/>
        </w:rPr>
        <w:t xml:space="preserve">with the top at a depth </w:t>
      </w:r>
      <m:oMath>
        <m:r>
          <w:rPr>
            <w:rFonts w:ascii="Cambria Math" w:eastAsiaTheme="minorEastAsia" w:hAnsi="Cambria Math" w:cs="Arial"/>
            <w:lang w:val="en-GB"/>
          </w:rPr>
          <m:t>d</m:t>
        </m:r>
      </m:oMath>
      <w:r w:rsidR="002E3EA9">
        <w:rPr>
          <w:rFonts w:ascii="Arial" w:eastAsiaTheme="minorEastAsia" w:hAnsi="Arial" w:cs="Arial"/>
          <w:lang w:val="en-GB"/>
        </w:rPr>
        <w:t xml:space="preserve"> </w:t>
      </w:r>
      <w:r w:rsidR="002E3EA9" w:rsidRPr="002E3EA9">
        <w:rPr>
          <w:rFonts w:ascii="Arial" w:eastAsiaTheme="minorEastAsia" w:hAnsi="Arial" w:cs="Arial"/>
          <w:lang w:val="en-GB"/>
        </w:rPr>
        <w:t>from the surface</w:t>
      </w:r>
      <w:r w:rsidR="002E3EA9">
        <w:rPr>
          <w:rFonts w:ascii="Arial" w:eastAsiaTheme="minorEastAsia" w:hAnsi="Arial" w:cs="Arial"/>
          <w:lang w:val="en-GB"/>
        </w:rPr>
        <w:t xml:space="preserve">, </w:t>
      </w:r>
      <w:r w:rsidR="001B6231" w:rsidRPr="00E71977">
        <w:rPr>
          <w:rFonts w:ascii="Arial" w:eastAsiaTheme="minorEastAsia" w:hAnsi="Arial" w:cs="Arial"/>
          <w:lang w:val="en-GB"/>
        </w:rPr>
        <w:t xml:space="preserve">height </w:t>
      </w:r>
      <m:oMath>
        <m:r>
          <w:rPr>
            <w:rFonts w:ascii="Cambria Math" w:eastAsiaTheme="minorEastAsia" w:hAnsi="Cambria Math" w:cs="Arial"/>
            <w:lang w:val="en-GB"/>
          </w:rPr>
          <m:t>h</m:t>
        </m:r>
      </m:oMath>
      <w:r w:rsidR="001B6231" w:rsidRPr="00E71977">
        <w:rPr>
          <w:rFonts w:ascii="Arial" w:eastAsiaTheme="minorEastAsia" w:hAnsi="Arial" w:cs="Arial"/>
          <w:lang w:val="en-GB"/>
        </w:rPr>
        <w:t xml:space="preserve"> and radius </w:t>
      </w:r>
      <m:oMath>
        <m:r>
          <w:rPr>
            <w:rFonts w:ascii="Cambria Math" w:eastAsiaTheme="minorEastAsia" w:hAnsi="Cambria Math" w:cs="Arial"/>
            <w:lang w:val="en-GB"/>
          </w:rPr>
          <m:t>R</m:t>
        </m:r>
      </m:oMath>
      <w:r w:rsidR="002E3EA9">
        <w:rPr>
          <w:rFonts w:ascii="Arial" w:eastAsiaTheme="minorEastAsia" w:hAnsi="Arial" w:cs="Arial"/>
          <w:lang w:val="en-GB"/>
        </w:rPr>
        <w:t xml:space="preserve">, </w:t>
      </w:r>
      <w:r w:rsidR="001A6BA3" w:rsidRPr="002E3EA9">
        <w:rPr>
          <w:rFonts w:ascii="Arial" w:eastAsiaTheme="minorEastAsia" w:hAnsi="Arial" w:cs="Arial"/>
          <w:lang w:val="en-GB"/>
        </w:rPr>
        <w:t xml:space="preserve">embedded in </w:t>
      </w:r>
      <w:r w:rsidR="00006780">
        <w:rPr>
          <w:rFonts w:ascii="Arial" w:eastAsiaTheme="minorEastAsia" w:hAnsi="Arial" w:cs="Arial"/>
          <w:lang w:val="en-GB"/>
        </w:rPr>
        <w:t>an</w:t>
      </w:r>
      <w:r w:rsidR="001A6BA3" w:rsidRPr="002E3EA9">
        <w:rPr>
          <w:rFonts w:ascii="Arial" w:eastAsiaTheme="minorEastAsia" w:hAnsi="Arial" w:cs="Arial"/>
          <w:lang w:val="en-GB"/>
        </w:rPr>
        <w:t xml:space="preserve"> elastic half-space. </w:t>
      </w:r>
      <w:r w:rsidR="00AE5D41" w:rsidRPr="002E3EA9">
        <w:rPr>
          <w:rFonts w:ascii="Arial" w:eastAsiaTheme="minorEastAsia" w:hAnsi="Arial" w:cs="Arial"/>
          <w:lang w:val="en-GB"/>
        </w:rPr>
        <w:t>In this figure, t</w:t>
      </w:r>
      <w:r w:rsidR="001A6BA3" w:rsidRPr="002E3EA9">
        <w:rPr>
          <w:rFonts w:ascii="Arial" w:eastAsiaTheme="minorEastAsia" w:hAnsi="Arial" w:cs="Arial"/>
          <w:lang w:val="en-GB"/>
        </w:rPr>
        <w:t>he source has been discretized in</w:t>
      </w:r>
      <w:r w:rsidR="00AE5D41" w:rsidRPr="002E3EA9">
        <w:rPr>
          <w:rFonts w:ascii="Arial" w:eastAsiaTheme="minorEastAsia" w:hAnsi="Arial" w:cs="Arial"/>
          <w:lang w:val="en-GB"/>
        </w:rPr>
        <w:t>to 20 smaller cylinders. A</w:t>
      </w:r>
      <w:r w:rsidR="001A6BA3" w:rsidRPr="002E3EA9">
        <w:rPr>
          <w:rFonts w:ascii="Arial" w:eastAsiaTheme="minorEastAsia" w:hAnsi="Arial" w:cs="Arial"/>
          <w:lang w:val="en-GB"/>
        </w:rPr>
        <w:t xml:space="preserve"> generic </w:t>
      </w:r>
      <w:r w:rsidR="008C7FB8" w:rsidRPr="00E71977">
        <w:rPr>
          <w:rFonts w:ascii="Arial" w:eastAsiaTheme="minorEastAsia" w:hAnsi="Arial" w:cs="Arial"/>
          <w:lang w:val="en-GB"/>
        </w:rPr>
        <w:t xml:space="preserve">smaller </w:t>
      </w:r>
      <w:r w:rsidR="001A6BA3" w:rsidRPr="00E71977">
        <w:rPr>
          <w:rFonts w:ascii="Arial" w:eastAsiaTheme="minorEastAsia" w:hAnsi="Arial" w:cs="Arial"/>
          <w:lang w:val="en-GB"/>
        </w:rPr>
        <w:t>cylinder centred in (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  <m:r>
          <w:rPr>
            <w:rFonts w:ascii="Cambria Math" w:eastAsiaTheme="minorEastAsia" w:hAnsi="Cambria Math" w:cs="Arial"/>
            <w:lang w:val="en-GB"/>
          </w:rPr>
          <m:t>,</m:t>
        </m:r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z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</m:oMath>
      <w:r w:rsidR="001A6BA3" w:rsidRPr="00E71977">
        <w:rPr>
          <w:rFonts w:ascii="Arial" w:eastAsiaTheme="minorEastAsia" w:hAnsi="Arial" w:cs="Arial"/>
          <w:lang w:val="en-GB"/>
        </w:rPr>
        <w:t xml:space="preserve">) has been highlighted in red. Each smaller cylinder represents the portion of an elementary ring </w:t>
      </w:r>
      <w:r w:rsidR="00006780" w:rsidRPr="00E71977">
        <w:rPr>
          <w:rFonts w:ascii="Arial" w:eastAsiaTheme="minorEastAsia" w:hAnsi="Arial" w:cs="Arial"/>
          <w:lang w:val="en-GB"/>
        </w:rPr>
        <w:t xml:space="preserve">source </w:t>
      </w:r>
      <w:r w:rsidR="001A6BA3" w:rsidRPr="00E71977">
        <w:rPr>
          <w:rFonts w:ascii="Arial" w:eastAsiaTheme="minorEastAsia" w:hAnsi="Arial" w:cs="Arial"/>
          <w:lang w:val="en-GB"/>
        </w:rPr>
        <w:t>centred at (</w:t>
      </w:r>
      <m:oMath>
        <m:r>
          <w:rPr>
            <w:rFonts w:ascii="Cambria Math" w:eastAsiaTheme="minorEastAsia" w:hAnsi="Cambria Math" w:cs="Arial"/>
            <w:lang w:val="en-GB"/>
          </w:rPr>
          <m:t>0,</m:t>
        </m:r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z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</m:oMath>
      <w:r w:rsidR="001A6BA3" w:rsidRPr="00E71977">
        <w:rPr>
          <w:rFonts w:ascii="Arial" w:eastAsiaTheme="minorEastAsia" w:hAnsi="Arial" w:cs="Arial"/>
          <w:lang w:val="en-GB"/>
        </w:rPr>
        <w:t xml:space="preserve">), radius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</m:oMath>
      <w:r w:rsidR="001A6BA3" w:rsidRPr="00E71977">
        <w:rPr>
          <w:rFonts w:ascii="Arial" w:eastAsiaTheme="minorEastAsia" w:hAnsi="Arial" w:cs="Arial"/>
          <w:lang w:val="en-GB"/>
        </w:rPr>
        <w:t xml:space="preserve">, radial thickness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lang w:val="en-GB"/>
              </w:rPr>
              <m:t>d</m:t>
            </m:r>
            <m:r>
              <w:rPr>
                <w:rFonts w:ascii="Cambria Math" w:eastAsiaTheme="minorEastAsia" w:hAnsi="Cambria Math" w:cs="Arial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  <m:r>
          <w:rPr>
            <w:rFonts w:ascii="Cambria Math" w:eastAsiaTheme="minorEastAsia" w:hAnsi="Cambria Math" w:cs="Arial"/>
            <w:lang w:val="en-GB"/>
          </w:rPr>
          <m:t xml:space="preserve"> </m:t>
        </m:r>
      </m:oMath>
      <w:r w:rsidR="001A6BA3" w:rsidRPr="00E71977">
        <w:rPr>
          <w:rFonts w:ascii="Arial" w:eastAsiaTheme="minorEastAsia" w:hAnsi="Arial" w:cs="Arial"/>
          <w:lang w:val="en-GB"/>
        </w:rPr>
        <w:t xml:space="preserve">and elevation thickness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lang w:val="en-GB"/>
              </w:rPr>
              <m:t>d</m:t>
            </m:r>
            <m:r>
              <w:rPr>
                <w:rFonts w:ascii="Cambria Math" w:eastAsiaTheme="minorEastAsia" w:hAnsi="Cambria Math" w:cs="Arial"/>
              </w:rPr>
              <m:t>z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</m:oMath>
      <w:r w:rsidR="001A6BA3" w:rsidRPr="00E71977">
        <w:rPr>
          <w:rFonts w:ascii="Arial" w:eastAsiaTheme="minorEastAsia" w:hAnsi="Arial" w:cs="Arial"/>
          <w:lang w:val="en-GB"/>
        </w:rPr>
        <w:t xml:space="preserve">. By varying </w:t>
      </w:r>
      <m:oMath>
        <m:r>
          <w:rPr>
            <w:rFonts w:ascii="Cambria Math" w:eastAsiaTheme="minorEastAsia" w:hAnsi="Cambria Math" w:cs="Arial"/>
          </w:rPr>
          <m:t>ϑ</m:t>
        </m:r>
        <m:r>
          <w:rPr>
            <w:rFonts w:ascii="Cambria Math" w:eastAsiaTheme="minorEastAsia" w:hAnsi="Cambria Math" w:cs="Arial"/>
            <w:lang w:val="en-GB"/>
          </w:rPr>
          <m:t xml:space="preserve"> </m:t>
        </m:r>
      </m:oMath>
      <w:r w:rsidR="001A6BA3" w:rsidRPr="00E71977">
        <w:rPr>
          <w:rFonts w:ascii="Arial" w:eastAsiaTheme="minorEastAsia" w:hAnsi="Arial" w:cs="Arial"/>
          <w:lang w:val="en-GB"/>
        </w:rPr>
        <w:t>in [0,2</w:t>
      </w:r>
      <m:oMath>
        <m:r>
          <w:rPr>
            <w:rFonts w:ascii="Cambria Math" w:eastAsiaTheme="minorEastAsia" w:hAnsi="Cambria Math" w:cs="Arial"/>
          </w:rPr>
          <m:t>π</m:t>
        </m:r>
      </m:oMath>
      <w:r w:rsidR="001A6BA3" w:rsidRPr="00E71977">
        <w:rPr>
          <w:rFonts w:ascii="Arial" w:eastAsiaTheme="minorEastAsia" w:hAnsi="Arial" w:cs="Arial"/>
          <w:lang w:val="en-GB"/>
        </w:rPr>
        <w:t xml:space="preserve">], starting from </w:t>
      </w:r>
      <w:r w:rsidR="001A6BA3" w:rsidRPr="00E71977">
        <w:rPr>
          <w:rFonts w:ascii="Arial" w:hAnsi="Arial" w:cs="Arial"/>
          <w:lang w:val="en-GB"/>
        </w:rPr>
        <w:t xml:space="preserve">the elementary source </w:t>
      </w:r>
      <w:r w:rsidR="001A6BA3" w:rsidRPr="00E71977">
        <w:rPr>
          <w:rFonts w:ascii="Arial" w:eastAsiaTheme="minorEastAsia" w:hAnsi="Arial" w:cs="Arial"/>
          <w:lang w:val="en-GB"/>
        </w:rPr>
        <w:t>(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  <m:r>
          <w:rPr>
            <w:rFonts w:ascii="Cambria Math" w:eastAsiaTheme="minorEastAsia" w:hAnsi="Cambria Math" w:cs="Arial"/>
            <w:lang w:val="en-GB"/>
          </w:rPr>
          <m:t>,</m:t>
        </m:r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z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</m:oMath>
      <w:r w:rsidR="001A6BA3" w:rsidRPr="00E71977">
        <w:rPr>
          <w:rFonts w:ascii="Arial" w:eastAsiaTheme="minorEastAsia" w:hAnsi="Arial" w:cs="Arial"/>
          <w:lang w:val="en-GB"/>
        </w:rPr>
        <w:t>)</w:t>
      </w:r>
      <w:r w:rsidR="00A15D3D" w:rsidRPr="00E71977">
        <w:rPr>
          <w:rFonts w:ascii="Arial" w:eastAsiaTheme="minorEastAsia" w:hAnsi="Arial" w:cs="Arial"/>
          <w:lang w:val="en-GB"/>
        </w:rPr>
        <w:t>,</w:t>
      </w:r>
      <w:r w:rsidR="001A6BA3" w:rsidRPr="00E71977">
        <w:rPr>
          <w:rFonts w:ascii="Arial" w:eastAsiaTheme="minorEastAsia" w:hAnsi="Arial" w:cs="Arial"/>
          <w:lang w:val="en-GB"/>
        </w:rPr>
        <w:t xml:space="preserve"> all the points of the </w:t>
      </w:r>
      <w:r w:rsidR="00CD0E7F" w:rsidRPr="00E71977">
        <w:rPr>
          <w:rFonts w:ascii="Arial" w:eastAsiaTheme="minorEastAsia" w:hAnsi="Arial" w:cs="Arial"/>
          <w:lang w:val="en-GB"/>
        </w:rPr>
        <w:t xml:space="preserve">elementary </w:t>
      </w:r>
      <w:r w:rsidR="001A6BA3" w:rsidRPr="00E71977">
        <w:rPr>
          <w:rFonts w:ascii="Arial" w:eastAsiaTheme="minorEastAsia" w:hAnsi="Arial" w:cs="Arial"/>
          <w:lang w:val="en-GB"/>
        </w:rPr>
        <w:t xml:space="preserve">ring (yellow dots) are obtained. </w:t>
      </w:r>
      <w:r w:rsidR="001A6BA3" w:rsidRPr="00E71977">
        <w:rPr>
          <w:rFonts w:ascii="Arial" w:hAnsi="Arial" w:cs="Arial"/>
          <w:lang w:val="en-GB"/>
        </w:rPr>
        <w:t>The observation points</w:t>
      </w:r>
      <w:r w:rsidR="001A6BA3" w:rsidRPr="00E71977">
        <w:rPr>
          <w:rFonts w:ascii="Arial" w:eastAsiaTheme="minorEastAsia" w:hAnsi="Arial" w:cs="Arial"/>
          <w:lang w:val="en-GB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Q</m:t>
            </m:r>
          </m:e>
          <m:sup>
            <m:r>
              <w:rPr>
                <w:rFonts w:ascii="Cambria Math" w:eastAsiaTheme="minorEastAsia" w:hAnsi="Cambria Math" w:cs="Arial"/>
                <w:lang w:val="en-GB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ρ</m:t>
            </m:r>
            <m:r>
              <w:rPr>
                <w:rFonts w:ascii="Cambria Math" w:eastAsiaTheme="minorEastAsia" w:hAnsi="Cambria Math" w:cs="Arial"/>
                <w:lang w:val="en-GB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Arial"/>
                  </w:rPr>
                  <m:t>i</m:t>
                </m:r>
              </m:sub>
            </m:sSub>
          </m:e>
        </m:d>
      </m:oMath>
      <w:r w:rsidR="001A6BA3" w:rsidRPr="00E71977">
        <w:rPr>
          <w:rFonts w:ascii="Arial" w:eastAsiaTheme="minorEastAsia" w:hAnsi="Arial" w:cs="Arial"/>
          <w:lang w:val="en-GB"/>
        </w:rPr>
        <w:t xml:space="preserve"> </w:t>
      </w:r>
      <w:r w:rsidR="001A6BA3" w:rsidRPr="00E71977">
        <w:rPr>
          <w:rFonts w:ascii="Arial" w:hAnsi="Arial" w:cs="Arial"/>
          <w:lang w:val="en-GB"/>
        </w:rPr>
        <w:t>are placed along the surface</w:t>
      </w:r>
      <w:r w:rsidR="001A6BA3" w:rsidRPr="00E71977">
        <w:rPr>
          <w:rFonts w:ascii="Arial" w:eastAsiaTheme="minorEastAsia" w:hAnsi="Arial" w:cs="Arial"/>
          <w:lang w:val="en-GB"/>
        </w:rPr>
        <w:t xml:space="preserve"> </w:t>
      </w:r>
      <m:oMath>
        <m:r>
          <w:rPr>
            <w:rFonts w:ascii="Cambria Math" w:eastAsiaTheme="minorEastAsia" w:hAnsi="Cambria Math" w:cs="Arial"/>
          </w:rPr>
          <m:t>z</m:t>
        </m:r>
        <m:r>
          <w:rPr>
            <w:rFonts w:ascii="Cambria Math" w:eastAsiaTheme="minorEastAsia" w:hAnsi="Cambria Math" w:cs="Arial"/>
            <w:lang w:val="en-GB"/>
          </w:rPr>
          <m:t>=0</m:t>
        </m:r>
      </m:oMath>
      <w:r w:rsidR="001A6BA3" w:rsidRPr="00E71977">
        <w:rPr>
          <w:rFonts w:ascii="Arial" w:eastAsiaTheme="minorEastAsia" w:hAnsi="Arial" w:cs="Arial"/>
          <w:lang w:val="en-GB"/>
        </w:rPr>
        <w:t xml:space="preserve"> </w:t>
      </w:r>
      <w:r w:rsidR="001A6BA3" w:rsidRPr="00E71977">
        <w:rPr>
          <w:rFonts w:ascii="Arial" w:hAnsi="Arial" w:cs="Arial"/>
          <w:lang w:val="en-GB"/>
        </w:rPr>
        <w:t>of the half-space</w:t>
      </w:r>
      <w:r w:rsidR="001A6BA3" w:rsidRPr="00E71977">
        <w:rPr>
          <w:rFonts w:ascii="Arial" w:eastAsiaTheme="minorEastAsia" w:hAnsi="Arial" w:cs="Arial"/>
          <w:lang w:val="en-GB"/>
        </w:rPr>
        <w:t xml:space="preserve">. </w:t>
      </w:r>
      <w:r w:rsidR="001A6BA3" w:rsidRPr="00E71977">
        <w:rPr>
          <w:rFonts w:ascii="Arial" w:hAnsi="Arial" w:cs="Arial"/>
          <w:lang w:val="en-GB"/>
        </w:rPr>
        <w:t>The displacement in the observation point</w:t>
      </w:r>
      <w:r w:rsidR="001A6BA3" w:rsidRPr="00E71977">
        <w:rPr>
          <w:rFonts w:ascii="Arial" w:eastAsiaTheme="minorEastAsia" w:hAnsi="Arial" w:cs="Arial"/>
          <w:lang w:val="en-GB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Q</m:t>
            </m:r>
          </m:e>
          <m:sup>
            <m:r>
              <w:rPr>
                <w:rFonts w:ascii="Cambria Math" w:eastAsiaTheme="minorEastAsia" w:hAnsi="Cambria Math" w:cs="Arial"/>
                <w:lang w:val="en-GB"/>
              </w:rPr>
              <m:t>'</m:t>
            </m:r>
          </m:sup>
        </m:sSup>
      </m:oMath>
      <w:r w:rsidR="001A6BA3" w:rsidRPr="00E71977">
        <w:rPr>
          <w:rFonts w:ascii="Arial" w:eastAsiaTheme="minorEastAsia" w:hAnsi="Arial" w:cs="Arial"/>
          <w:lang w:val="en-GB"/>
        </w:rPr>
        <w:t xml:space="preserve"> </w:t>
      </w:r>
      <w:r w:rsidR="001A6BA3" w:rsidRPr="00E71977">
        <w:rPr>
          <w:rFonts w:ascii="Arial" w:hAnsi="Arial" w:cs="Arial"/>
          <w:lang w:val="en-GB"/>
        </w:rPr>
        <w:t xml:space="preserve">is given by the sum of the displacements induced by the single </w:t>
      </w:r>
      <w:r w:rsidR="00EB3439" w:rsidRPr="00E71977">
        <w:rPr>
          <w:rFonts w:ascii="Arial" w:hAnsi="Arial" w:cs="Arial"/>
          <w:lang w:val="en-GB"/>
        </w:rPr>
        <w:t>smaller cylinders</w:t>
      </w:r>
      <w:r w:rsidR="001A6BA3" w:rsidRPr="00E71977">
        <w:rPr>
          <w:rFonts w:ascii="Arial" w:eastAsiaTheme="minorEastAsia" w:hAnsi="Arial" w:cs="Arial"/>
          <w:lang w:val="en-GB"/>
        </w:rPr>
        <w:t>.</w:t>
      </w:r>
      <w:r w:rsidR="004E4E6D" w:rsidRPr="00E71977">
        <w:rPr>
          <w:rFonts w:ascii="Arial" w:eastAsiaTheme="minorEastAsia" w:hAnsi="Arial" w:cs="Arial"/>
          <w:lang w:val="en-GB"/>
        </w:rPr>
        <w:t xml:space="preserve"> </w:t>
      </w:r>
      <w:r w:rsidR="004E4E6D" w:rsidRPr="00E71977">
        <w:rPr>
          <w:rFonts w:ascii="Arial" w:eastAsiaTheme="minorEastAsia" w:hAnsi="Arial" w:cs="Arial"/>
          <w:b/>
          <w:lang w:val="en-GB"/>
        </w:rPr>
        <w:t>(B-C)</w:t>
      </w:r>
      <w:r w:rsidR="004E4E6D" w:rsidRPr="00E71977">
        <w:rPr>
          <w:rFonts w:ascii="Arial" w:eastAsiaTheme="minorEastAsia" w:hAnsi="Arial" w:cs="Arial"/>
          <w:lang w:val="en-GB"/>
        </w:rPr>
        <w:t xml:space="preserve"> (after </w:t>
      </w:r>
      <w:proofErr w:type="spellStart"/>
      <w:r w:rsidR="004E4E6D" w:rsidRPr="00E71977">
        <w:rPr>
          <w:rFonts w:ascii="Arial" w:eastAsiaTheme="minorEastAsia" w:hAnsi="Arial" w:cs="Arial"/>
          <w:lang w:val="en-GB"/>
        </w:rPr>
        <w:t>Hemmings</w:t>
      </w:r>
      <w:proofErr w:type="spellEnd"/>
      <w:r w:rsidR="004E4E6D" w:rsidRPr="00E71977">
        <w:rPr>
          <w:rFonts w:ascii="Arial" w:eastAsiaTheme="minorEastAsia" w:hAnsi="Arial" w:cs="Arial"/>
          <w:lang w:val="en-GB"/>
        </w:rPr>
        <w:t xml:space="preserve"> et al., 2016) </w:t>
      </w:r>
      <w:r w:rsidR="004E4E6D" w:rsidRPr="00E71977">
        <w:rPr>
          <w:rFonts w:ascii="Arial" w:hAnsi="Arial" w:cs="Arial"/>
          <w:lang w:val="en-GB"/>
        </w:rPr>
        <w:t>Representation</w:t>
      </w:r>
      <w:r w:rsidR="00CD0E7F" w:rsidRPr="00E71977">
        <w:rPr>
          <w:rFonts w:ascii="Arial" w:hAnsi="Arial" w:cs="Arial"/>
          <w:lang w:val="en-GB"/>
        </w:rPr>
        <w:t xml:space="preserve"> of a generic elementary </w:t>
      </w:r>
      <w:r w:rsidR="004E4E6D" w:rsidRPr="00E71977">
        <w:rPr>
          <w:rFonts w:ascii="Arial" w:hAnsi="Arial" w:cs="Arial"/>
          <w:lang w:val="en-GB"/>
        </w:rPr>
        <w:t xml:space="preserve">ring centred at </w:t>
      </w:r>
      <w:r w:rsidR="004E4E6D" w:rsidRPr="00E71977">
        <w:rPr>
          <w:rFonts w:ascii="Arial" w:eastAsiaTheme="minorEastAsia" w:hAnsi="Arial" w:cs="Arial"/>
          <w:lang w:val="en-GB"/>
        </w:rPr>
        <w:t>(</w:t>
      </w:r>
      <m:oMath>
        <m:r>
          <w:rPr>
            <w:rFonts w:ascii="Cambria Math" w:eastAsiaTheme="minorEastAsia" w:hAnsi="Cambria Math" w:cs="Arial"/>
            <w:lang w:val="en-GB"/>
          </w:rPr>
          <m:t>0,</m:t>
        </m:r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z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</m:oMath>
      <w:r w:rsidR="004E4E6D" w:rsidRPr="00E71977">
        <w:rPr>
          <w:rFonts w:ascii="Arial" w:eastAsiaTheme="minorEastAsia" w:hAnsi="Arial" w:cs="Arial"/>
          <w:lang w:val="en-GB"/>
        </w:rPr>
        <w:t xml:space="preserve">) </w:t>
      </w:r>
      <w:r w:rsidR="004E4E6D" w:rsidRPr="00E71977">
        <w:rPr>
          <w:rFonts w:ascii="Arial" w:hAnsi="Arial" w:cs="Arial"/>
          <w:lang w:val="en-GB"/>
        </w:rPr>
        <w:t>and radius</w:t>
      </w:r>
      <w:r w:rsidR="004E4E6D" w:rsidRPr="00E71977">
        <w:rPr>
          <w:rFonts w:ascii="Arial" w:eastAsiaTheme="minorEastAsia" w:hAnsi="Arial" w:cs="Arial"/>
          <w:lang w:val="en-GB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</w:rPr>
              <m:t>i</m:t>
            </m:r>
          </m:sub>
        </m:sSub>
      </m:oMath>
      <w:r w:rsidR="004E4E6D" w:rsidRPr="00E71977">
        <w:rPr>
          <w:rFonts w:ascii="Arial" w:eastAsiaTheme="minorEastAsia" w:hAnsi="Arial" w:cs="Arial"/>
          <w:lang w:val="en-GB"/>
        </w:rPr>
        <w:t xml:space="preserve"> in a 2D axis-symmetric formulation. </w:t>
      </w:r>
      <w:r w:rsidR="004E4E6D" w:rsidRPr="00E71977">
        <w:rPr>
          <w:rFonts w:ascii="Arial" w:hAnsi="Arial" w:cs="Arial"/>
          <w:lang w:val="en-GB"/>
        </w:rPr>
        <w:t xml:space="preserve">In the panel </w:t>
      </w:r>
      <w:r w:rsidR="004E4E6D" w:rsidRPr="00E71977">
        <w:rPr>
          <w:rFonts w:ascii="Arial" w:eastAsiaTheme="minorEastAsia" w:hAnsi="Arial" w:cs="Arial"/>
          <w:b/>
          <w:lang w:val="en-GB"/>
        </w:rPr>
        <w:t>(B)</w:t>
      </w:r>
      <w:r w:rsidR="004E4E6D" w:rsidRPr="00E71977">
        <w:rPr>
          <w:rFonts w:ascii="Arial" w:eastAsiaTheme="minorEastAsia" w:hAnsi="Arial" w:cs="Arial"/>
          <w:lang w:val="en-GB"/>
        </w:rPr>
        <w:t xml:space="preserve"> </w:t>
      </w:r>
      <w:r w:rsidR="004E4E6D" w:rsidRPr="00E71977">
        <w:rPr>
          <w:rFonts w:ascii="Arial" w:hAnsi="Arial" w:cs="Arial"/>
          <w:lang w:val="en-GB"/>
        </w:rPr>
        <w:t xml:space="preserve">the representation </w:t>
      </w:r>
      <w:r w:rsidR="00AE5D41" w:rsidRPr="00E71977">
        <w:rPr>
          <w:rFonts w:ascii="Arial" w:hAnsi="Arial" w:cs="Arial"/>
          <w:lang w:val="en-GB"/>
        </w:rPr>
        <w:t xml:space="preserve">is </w:t>
      </w:r>
      <w:r w:rsidR="004E4E6D" w:rsidRPr="00E71977">
        <w:rPr>
          <w:rFonts w:ascii="Arial" w:hAnsi="Arial" w:cs="Arial"/>
          <w:lang w:val="en-GB"/>
        </w:rPr>
        <w:t xml:space="preserve">in the </w:t>
      </w:r>
      <m:oMath>
        <m:r>
          <w:rPr>
            <w:rFonts w:ascii="Cambria Math" w:hAnsi="Cambria Math" w:cs="Arial"/>
            <w:lang w:val="en-GB"/>
          </w:rPr>
          <m:t>rz</m:t>
        </m:r>
      </m:oMath>
      <w:r w:rsidR="004E4E6D" w:rsidRPr="002E3EA9">
        <w:rPr>
          <w:rFonts w:ascii="Arial" w:hAnsi="Arial" w:cs="Arial"/>
          <w:lang w:val="en-GB"/>
        </w:rPr>
        <w:t xml:space="preserve"> plane, in the panel </w:t>
      </w:r>
      <w:r w:rsidR="004E4E6D" w:rsidRPr="002E3EA9">
        <w:rPr>
          <w:rFonts w:ascii="Arial" w:eastAsiaTheme="minorEastAsia" w:hAnsi="Arial" w:cs="Arial"/>
          <w:b/>
          <w:lang w:val="en-GB"/>
        </w:rPr>
        <w:t>(C)</w:t>
      </w:r>
      <w:r w:rsidR="004E4E6D" w:rsidRPr="002E3EA9">
        <w:rPr>
          <w:rFonts w:ascii="Arial" w:eastAsiaTheme="minorEastAsia" w:hAnsi="Arial" w:cs="Arial"/>
          <w:lang w:val="en-GB"/>
        </w:rPr>
        <w:t xml:space="preserve"> </w:t>
      </w:r>
      <w:r w:rsidR="00AE5D41" w:rsidRPr="002E3EA9">
        <w:rPr>
          <w:rFonts w:ascii="Arial" w:hAnsi="Arial" w:cs="Arial"/>
          <w:lang w:val="en-GB"/>
        </w:rPr>
        <w:t>there is</w:t>
      </w:r>
      <w:r w:rsidR="004E4E6D" w:rsidRPr="002E3EA9">
        <w:rPr>
          <w:rFonts w:ascii="Arial" w:hAnsi="Arial" w:cs="Arial"/>
          <w:lang w:val="en-GB"/>
        </w:rPr>
        <w:t xml:space="preserve"> a top view.</w:t>
      </w:r>
      <w:r w:rsidR="006D3381" w:rsidRPr="002E3EA9">
        <w:rPr>
          <w:rFonts w:ascii="Arial" w:hAnsi="Arial" w:cs="Arial"/>
          <w:lang w:val="en-GB"/>
        </w:rPr>
        <w:t xml:space="preserve"> </w:t>
      </w:r>
      <w:r w:rsidR="006D3381" w:rsidRPr="002E3EA9">
        <w:rPr>
          <w:rFonts w:ascii="Arial" w:eastAsiaTheme="minorEastAsia" w:hAnsi="Arial" w:cs="Arial"/>
          <w:lang w:val="en-GB"/>
        </w:rPr>
        <w:t xml:space="preserve">By varying </w:t>
      </w:r>
      <m:oMath>
        <m:r>
          <w:rPr>
            <w:rFonts w:ascii="Cambria Math" w:eastAsiaTheme="minorEastAsia" w:hAnsi="Cambria Math" w:cs="Arial"/>
          </w:rPr>
          <m:t>ϑ</m:t>
        </m:r>
        <m:r>
          <w:rPr>
            <w:rFonts w:ascii="Cambria Math" w:eastAsiaTheme="minorEastAsia" w:hAnsi="Cambria Math" w:cs="Arial"/>
            <w:lang w:val="en-GB"/>
          </w:rPr>
          <m:t xml:space="preserve"> </m:t>
        </m:r>
      </m:oMath>
      <w:r w:rsidR="006D3381" w:rsidRPr="002E3EA9">
        <w:rPr>
          <w:rFonts w:ascii="Arial" w:eastAsiaTheme="minorEastAsia" w:hAnsi="Arial" w:cs="Arial"/>
          <w:lang w:val="en-GB"/>
        </w:rPr>
        <w:t>in [0,2</w:t>
      </w:r>
      <m:oMath>
        <m:r>
          <w:rPr>
            <w:rFonts w:ascii="Cambria Math" w:eastAsiaTheme="minorEastAsia" w:hAnsi="Cambria Math" w:cs="Arial"/>
          </w:rPr>
          <m:t>π</m:t>
        </m:r>
      </m:oMath>
      <w:r w:rsidR="006D3381" w:rsidRPr="002E3EA9">
        <w:rPr>
          <w:rFonts w:ascii="Arial" w:eastAsiaTheme="minorEastAsia" w:hAnsi="Arial" w:cs="Arial"/>
          <w:lang w:val="en-GB"/>
        </w:rPr>
        <w:t>],</w:t>
      </w:r>
      <w:r w:rsidR="004E4E6D" w:rsidRPr="002E3EA9">
        <w:rPr>
          <w:rFonts w:ascii="Arial" w:eastAsiaTheme="minorEastAsia" w:hAnsi="Arial" w:cs="Arial"/>
          <w:lang w:val="en-GB"/>
        </w:rPr>
        <w:t xml:space="preserve"> </w:t>
      </w:r>
      <m:oMath>
        <m:r>
          <w:rPr>
            <w:rFonts w:ascii="Cambria Math" w:eastAsiaTheme="minorEastAsia" w:hAnsi="Cambria Math" w:cs="Arial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ϑ</m:t>
            </m:r>
          </m:e>
        </m:d>
      </m:oMath>
      <w:r w:rsidR="004E4E6D" w:rsidRPr="00E71977">
        <w:rPr>
          <w:rFonts w:ascii="Arial" w:eastAsiaTheme="minorEastAsia" w:hAnsi="Arial" w:cs="Arial"/>
          <w:lang w:val="en-GB"/>
        </w:rPr>
        <w:t xml:space="preserve"> </w:t>
      </w:r>
      <w:r w:rsidR="004E4E6D" w:rsidRPr="00E71977">
        <w:rPr>
          <w:rFonts w:ascii="Arial" w:hAnsi="Arial" w:cs="Arial"/>
          <w:lang w:val="en-GB"/>
        </w:rPr>
        <w:t>indicates the distance between the observation point</w:t>
      </w:r>
      <w:r w:rsidR="004E4E6D" w:rsidRPr="00E71977">
        <w:rPr>
          <w:rFonts w:ascii="Arial" w:eastAsiaTheme="minorEastAsia" w:hAnsi="Arial" w:cs="Arial"/>
          <w:lang w:val="en-GB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Q</m:t>
            </m:r>
          </m:e>
          <m:sup>
            <m:r>
              <w:rPr>
                <w:rFonts w:ascii="Cambria Math" w:eastAsiaTheme="minorEastAsia" w:hAnsi="Cambria Math" w:cs="Arial"/>
                <w:lang w:val="en-GB"/>
              </w:rPr>
              <m:t>'</m:t>
            </m:r>
          </m:sup>
        </m:sSup>
      </m:oMath>
      <w:r w:rsidR="004E4E6D" w:rsidRPr="00E71977">
        <w:rPr>
          <w:rFonts w:ascii="Arial" w:eastAsiaTheme="minorEastAsia" w:hAnsi="Arial" w:cs="Arial"/>
          <w:lang w:val="en-GB"/>
        </w:rPr>
        <w:t xml:space="preserve"> </w:t>
      </w:r>
      <w:r w:rsidR="004E4E6D" w:rsidRPr="00E71977">
        <w:rPr>
          <w:rFonts w:ascii="Arial" w:hAnsi="Arial" w:cs="Arial"/>
          <w:lang w:val="en-GB"/>
        </w:rPr>
        <w:t>and each</w:t>
      </w:r>
      <w:r w:rsidR="00CD0E7F" w:rsidRPr="00E71977">
        <w:rPr>
          <w:rFonts w:ascii="Arial" w:hAnsi="Arial" w:cs="Arial"/>
          <w:lang w:val="en-GB"/>
        </w:rPr>
        <w:t xml:space="preserve"> point of the elementary </w:t>
      </w:r>
      <w:r w:rsidR="004E4E6D" w:rsidRPr="00E71977">
        <w:rPr>
          <w:rFonts w:ascii="Arial" w:hAnsi="Arial" w:cs="Arial"/>
          <w:lang w:val="en-GB"/>
        </w:rPr>
        <w:t>ring.</w:t>
      </w:r>
      <w:r w:rsidR="004E4E6D" w:rsidRPr="00C85D79">
        <w:rPr>
          <w:rFonts w:ascii="Arial" w:eastAsiaTheme="minorEastAsia" w:hAnsi="Arial" w:cs="Arial"/>
          <w:lang w:val="en-GB"/>
        </w:rPr>
        <w:t xml:space="preserve"> </w:t>
      </w:r>
    </w:p>
    <w:p w14:paraId="1FAB2DBA" w14:textId="77056F2D" w:rsidR="007436CC" w:rsidRPr="001A6BA3" w:rsidRDefault="007436CC" w:rsidP="001A6BA3">
      <w:pPr>
        <w:spacing w:line="276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val="en-GB" w:eastAsia="it-IT"/>
        </w:rPr>
      </w:pPr>
    </w:p>
    <w:p w14:paraId="3F3C2E70" w14:textId="77777777" w:rsidR="006302DC" w:rsidRDefault="006302DC" w:rsidP="00C5045F">
      <w:pPr>
        <w:spacing w:line="480" w:lineRule="auto"/>
        <w:jc w:val="both"/>
        <w:rPr>
          <w:rFonts w:ascii="Arial" w:hAnsi="Arial" w:cs="Arial"/>
          <w:b/>
          <w:bCs/>
          <w:lang w:val="en-GB"/>
        </w:rPr>
      </w:pPr>
    </w:p>
    <w:p w14:paraId="40C5491D" w14:textId="77777777" w:rsidR="006302DC" w:rsidRDefault="006302DC" w:rsidP="00C5045F">
      <w:pPr>
        <w:spacing w:line="480" w:lineRule="auto"/>
        <w:jc w:val="both"/>
        <w:rPr>
          <w:rFonts w:ascii="Arial" w:hAnsi="Arial" w:cs="Arial"/>
          <w:b/>
          <w:bCs/>
          <w:lang w:val="en-GB"/>
        </w:rPr>
      </w:pPr>
    </w:p>
    <w:p w14:paraId="684A0717" w14:textId="708502CA" w:rsidR="002213AB" w:rsidRPr="00C16AFC" w:rsidRDefault="00A15D3D" w:rsidP="00C5045F">
      <w:pPr>
        <w:spacing w:line="480" w:lineRule="auto"/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lastRenderedPageBreak/>
        <w:t>2</w:t>
      </w:r>
      <w:r w:rsidR="002213AB" w:rsidRPr="00C16AFC">
        <w:rPr>
          <w:rFonts w:ascii="Arial" w:hAnsi="Arial" w:cs="Arial"/>
          <w:b/>
          <w:bCs/>
          <w:lang w:val="en-GB"/>
        </w:rPr>
        <w:t>. Comparison between numerical and semi-analytical solutions</w:t>
      </w:r>
    </w:p>
    <w:p w14:paraId="4336214A" w14:textId="213AC91C" w:rsidR="007227ED" w:rsidRPr="00F8148B" w:rsidRDefault="002213AB" w:rsidP="00F8148B">
      <w:pPr>
        <w:spacing w:before="240" w:line="480" w:lineRule="auto"/>
        <w:jc w:val="both"/>
        <w:rPr>
          <w:rFonts w:ascii="Arial" w:hAnsi="Arial" w:cs="Arial"/>
          <w:lang w:val="en-GB"/>
        </w:rPr>
      </w:pPr>
      <w:r w:rsidRPr="00C16AFC">
        <w:rPr>
          <w:rFonts w:ascii="Arial" w:eastAsiaTheme="minorEastAsia" w:hAnsi="Arial" w:cs="Arial"/>
          <w:lang w:val="en-GB"/>
        </w:rPr>
        <w:t>A verification of</w:t>
      </w:r>
      <w:r w:rsidR="001E6798" w:rsidRPr="00C16AFC">
        <w:rPr>
          <w:rFonts w:ascii="Arial" w:eastAsiaTheme="minorEastAsia" w:hAnsi="Arial" w:cs="Arial"/>
          <w:lang w:val="en-GB"/>
        </w:rPr>
        <w:t xml:space="preserve"> the derived</w:t>
      </w:r>
      <w:r w:rsidRPr="00C16AFC">
        <w:rPr>
          <w:rFonts w:ascii="Arial" w:eastAsiaTheme="minorEastAsia" w:hAnsi="Arial" w:cs="Arial"/>
          <w:lang w:val="en-GB"/>
        </w:rPr>
        <w:t xml:space="preserve"> formulas (</w:t>
      </w:r>
      <w:r w:rsidR="00B53F5A" w:rsidRPr="00C16AFC">
        <w:rPr>
          <w:rFonts w:ascii="Arial" w:eastAsiaTheme="minorEastAsia" w:hAnsi="Arial" w:cs="Arial"/>
          <w:lang w:val="en-GB"/>
        </w:rPr>
        <w:t>1</w:t>
      </w:r>
      <w:r w:rsidR="009F4FC3" w:rsidRPr="00C16AFC">
        <w:rPr>
          <w:rFonts w:ascii="Arial" w:eastAsiaTheme="minorEastAsia" w:hAnsi="Arial" w:cs="Arial"/>
          <w:lang w:val="en-GB"/>
        </w:rPr>
        <w:t>6</w:t>
      </w:r>
      <w:r w:rsidR="00B53F5A" w:rsidRPr="00C16AFC">
        <w:rPr>
          <w:rFonts w:ascii="Arial" w:eastAsiaTheme="minorEastAsia" w:hAnsi="Arial" w:cs="Arial"/>
          <w:lang w:val="en-GB"/>
        </w:rPr>
        <w:t>) and (1</w:t>
      </w:r>
      <w:r w:rsidR="009F4FC3" w:rsidRPr="00C16AFC">
        <w:rPr>
          <w:rFonts w:ascii="Arial" w:eastAsiaTheme="minorEastAsia" w:hAnsi="Arial" w:cs="Arial"/>
          <w:lang w:val="en-GB"/>
        </w:rPr>
        <w:t>7</w:t>
      </w:r>
      <w:r w:rsidRPr="00C16AFC">
        <w:rPr>
          <w:rFonts w:ascii="Arial" w:eastAsiaTheme="minorEastAsia" w:hAnsi="Arial" w:cs="Arial"/>
          <w:lang w:val="en-GB"/>
        </w:rPr>
        <w:t xml:space="preserve">) to compute the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eastAsiaTheme="minorEastAsia" w:hAnsi="Arial" w:cs="Arial"/>
          <w:lang w:val="en-GB"/>
        </w:rPr>
        <w:t xml:space="preserve"> </w:t>
      </w:r>
      <w:r w:rsidR="001E6798" w:rsidRPr="00C16AFC">
        <w:rPr>
          <w:rFonts w:ascii="Arial" w:eastAsiaTheme="minorEastAsia" w:hAnsi="Arial" w:cs="Arial"/>
          <w:lang w:val="en-GB"/>
        </w:rPr>
        <w:t>induced by</w:t>
      </w:r>
      <w:r w:rsidRPr="00C16AFC">
        <w:rPr>
          <w:rFonts w:ascii="Arial" w:eastAsiaTheme="minorEastAsia" w:hAnsi="Arial" w:cs="Arial"/>
          <w:lang w:val="en-GB"/>
        </w:rPr>
        <w:t xml:space="preserve"> </w:t>
      </w:r>
      <w:r w:rsidR="0096466E">
        <w:rPr>
          <w:rFonts w:ascii="Arial" w:eastAsiaTheme="minorEastAsia" w:hAnsi="Arial" w:cs="Arial"/>
          <w:lang w:val="en-GB"/>
        </w:rPr>
        <w:t xml:space="preserve">temperature and pore-pressure changes within </w:t>
      </w:r>
      <w:r w:rsidRPr="00C16AFC">
        <w:rPr>
          <w:rFonts w:ascii="Arial" w:eastAsiaTheme="minorEastAsia" w:hAnsi="Arial" w:cs="Arial"/>
          <w:lang w:val="en-GB"/>
        </w:rPr>
        <w:t xml:space="preserve">a cylindrical source was carried out by comparing the </w:t>
      </w:r>
      <w:r w:rsidR="00B53F5A" w:rsidRPr="00C16AFC">
        <w:rPr>
          <w:rFonts w:ascii="Arial" w:eastAsiaTheme="minorEastAsia" w:hAnsi="Arial" w:cs="Arial"/>
          <w:lang w:val="en-GB"/>
        </w:rPr>
        <w:t xml:space="preserve">semi-analytical </w:t>
      </w:r>
      <w:r w:rsidRPr="00C16AFC">
        <w:rPr>
          <w:rFonts w:ascii="Arial" w:eastAsiaTheme="minorEastAsia" w:hAnsi="Arial" w:cs="Arial"/>
          <w:lang w:val="en-GB"/>
        </w:rPr>
        <w:t xml:space="preserve">solution </w:t>
      </w:r>
      <w:r w:rsidR="00B53F5A" w:rsidRPr="00C16AFC">
        <w:rPr>
          <w:rFonts w:ascii="Arial" w:hAnsi="Arial" w:cs="Arial"/>
          <w:lang w:val="en-GB"/>
        </w:rPr>
        <w:t xml:space="preserve">with the numerical </w:t>
      </w:r>
      <w:r w:rsidR="00BF65C6" w:rsidRPr="00BF65C6">
        <w:rPr>
          <w:rFonts w:ascii="Arial" w:hAnsi="Arial"/>
          <w:lang w:val="en-GB"/>
        </w:rPr>
        <w:t>displacement</w:t>
      </w:r>
      <w:r w:rsidR="00B53F5A" w:rsidRPr="00C16AFC">
        <w:rPr>
          <w:rFonts w:ascii="Arial" w:hAnsi="Arial" w:cs="Arial"/>
          <w:lang w:val="en-GB"/>
        </w:rPr>
        <w:t xml:space="preserve"> provided by the software COMSOL (COMSOL</w:t>
      </w:r>
      <w:r w:rsidR="00F775A0" w:rsidRPr="00C16AFC">
        <w:rPr>
          <w:rFonts w:ascii="Arial" w:hAnsi="Arial" w:cs="Arial"/>
          <w:lang w:val="en-GB"/>
        </w:rPr>
        <w:t>,</w:t>
      </w:r>
      <w:r w:rsidR="00B53F5A" w:rsidRPr="00C16AFC">
        <w:rPr>
          <w:rFonts w:ascii="Arial" w:hAnsi="Arial" w:cs="Arial"/>
          <w:lang w:val="en-GB"/>
        </w:rPr>
        <w:t xml:space="preserve"> 2012)</w:t>
      </w:r>
      <w:r w:rsidR="00C16AFC" w:rsidRPr="00C16AFC">
        <w:rPr>
          <w:rFonts w:ascii="Arial" w:hAnsi="Arial" w:cs="Arial"/>
          <w:lang w:val="en-GB"/>
        </w:rPr>
        <w:t xml:space="preserve"> which solves the set of </w:t>
      </w:r>
      <w:proofErr w:type="spellStart"/>
      <w:r w:rsidR="00C16AFC" w:rsidRPr="00C16AFC">
        <w:rPr>
          <w:rFonts w:ascii="Arial" w:hAnsi="Arial" w:cs="Arial"/>
          <w:lang w:val="en-GB"/>
        </w:rPr>
        <w:t>Eqs</w:t>
      </w:r>
      <w:proofErr w:type="spellEnd"/>
      <w:r w:rsidR="00C16AFC" w:rsidRPr="00C16AFC">
        <w:rPr>
          <w:rFonts w:ascii="Arial" w:hAnsi="Arial" w:cs="Arial"/>
          <w:lang w:val="en-GB"/>
        </w:rPr>
        <w:t>. (1-3)</w:t>
      </w:r>
      <w:r w:rsidR="00E33F66">
        <w:rPr>
          <w:rFonts w:ascii="Arial" w:hAnsi="Arial" w:cs="Arial"/>
          <w:lang w:val="en-GB"/>
        </w:rPr>
        <w:t xml:space="preserve"> using a </w:t>
      </w:r>
      <w:r w:rsidR="00E33F66" w:rsidRPr="00C16AFC">
        <w:rPr>
          <w:rFonts w:ascii="Arial" w:hAnsi="Arial" w:cs="Arial"/>
          <w:lang w:val="en-GB"/>
        </w:rPr>
        <w:t>finite-element</w:t>
      </w:r>
      <w:r w:rsidR="00E33F66">
        <w:rPr>
          <w:rFonts w:ascii="Arial" w:hAnsi="Arial" w:cs="Arial"/>
          <w:lang w:val="en-GB"/>
        </w:rPr>
        <w:t xml:space="preserve"> discretization</w:t>
      </w:r>
      <w:r w:rsidR="00B53F5A" w:rsidRPr="00C16AFC">
        <w:rPr>
          <w:rFonts w:ascii="Arial" w:hAnsi="Arial" w:cs="Arial"/>
          <w:lang w:val="en-GB"/>
        </w:rPr>
        <w:t>.</w:t>
      </w:r>
      <w:r w:rsidR="005F3383" w:rsidRPr="00C16AFC">
        <w:rPr>
          <w:rFonts w:ascii="Arial" w:hAnsi="Arial" w:cs="Arial"/>
          <w:lang w:val="en-GB"/>
        </w:rPr>
        <w:t xml:space="preserve"> </w:t>
      </w:r>
      <w:r w:rsidR="00DE0C1F" w:rsidRPr="00C16AFC">
        <w:rPr>
          <w:rFonts w:ascii="Arial" w:hAnsi="Arial" w:cs="Arial"/>
          <w:lang w:val="en-GB"/>
        </w:rPr>
        <w:t>A</w:t>
      </w:r>
      <w:r w:rsidR="007C0165" w:rsidRPr="00C16AFC">
        <w:rPr>
          <w:rFonts w:ascii="Arial" w:hAnsi="Arial" w:cs="Arial"/>
          <w:lang w:val="en-GB"/>
        </w:rPr>
        <w:t xml:space="preserve"> computational domain of </w:t>
      </w:r>
      <w:r w:rsidR="00512A58" w:rsidRPr="00C16AFC">
        <w:rPr>
          <w:rFonts w:ascii="Arial" w:hAnsi="Arial" w:cs="Arial"/>
          <w:lang w:val="en-GB"/>
        </w:rPr>
        <w:t>8.0 x 1.0</w:t>
      </w:r>
      <w:r w:rsidR="007C0165" w:rsidRPr="00C16AFC">
        <w:rPr>
          <w:rFonts w:ascii="Arial" w:hAnsi="Arial" w:cs="Arial"/>
          <w:lang w:val="en-GB"/>
        </w:rPr>
        <w:t xml:space="preserve"> km was set up in an </w:t>
      </w:r>
      <w:proofErr w:type="spellStart"/>
      <w:r w:rsidR="007C0165" w:rsidRPr="00C16AFC">
        <w:rPr>
          <w:rFonts w:ascii="Arial" w:hAnsi="Arial" w:cs="Arial"/>
          <w:lang w:val="en-GB"/>
        </w:rPr>
        <w:t>axi</w:t>
      </w:r>
      <w:proofErr w:type="spellEnd"/>
      <w:r w:rsidR="007C0165" w:rsidRPr="00C16AFC">
        <w:rPr>
          <w:rFonts w:ascii="Arial" w:hAnsi="Arial" w:cs="Arial"/>
          <w:lang w:val="en-GB"/>
        </w:rPr>
        <w:t xml:space="preserve">-symmetric </w:t>
      </w:r>
      <w:r w:rsidR="00B937CE" w:rsidRPr="00C16AFC">
        <w:rPr>
          <w:rFonts w:ascii="Arial" w:hAnsi="Arial" w:cs="Arial"/>
          <w:lang w:val="en-GB"/>
        </w:rPr>
        <w:t>half-space</w:t>
      </w:r>
      <w:r w:rsidR="00512A58" w:rsidRPr="00C16AFC">
        <w:rPr>
          <w:rFonts w:ascii="Arial" w:hAnsi="Arial" w:cs="Arial"/>
          <w:lang w:val="en-GB"/>
        </w:rPr>
        <w:t xml:space="preserve"> </w:t>
      </w:r>
      <w:r w:rsidR="00DE0C1F" w:rsidRPr="00C16AFC">
        <w:rPr>
          <w:rFonts w:ascii="Arial" w:hAnsi="Arial" w:cs="Arial"/>
          <w:lang w:val="en-GB"/>
        </w:rPr>
        <w:t xml:space="preserve">model. The bottom and lateral </w:t>
      </w:r>
      <w:r w:rsidR="00B937CE" w:rsidRPr="00C16AFC">
        <w:rPr>
          <w:rFonts w:ascii="Arial" w:hAnsi="Arial" w:cs="Arial"/>
          <w:lang w:val="en-GB"/>
        </w:rPr>
        <w:t>borders</w:t>
      </w:r>
      <w:r w:rsidR="00DE0C1F" w:rsidRPr="00C16AFC">
        <w:rPr>
          <w:rFonts w:ascii="Arial" w:hAnsi="Arial" w:cs="Arial"/>
          <w:lang w:val="en-GB"/>
        </w:rPr>
        <w:t xml:space="preserve"> of the domain </w:t>
      </w:r>
      <w:r w:rsidR="00B937CE" w:rsidRPr="00C16AFC">
        <w:rPr>
          <w:rFonts w:ascii="Arial" w:hAnsi="Arial" w:cs="Arial"/>
          <w:lang w:val="en-GB"/>
        </w:rPr>
        <w:t>are</w:t>
      </w:r>
      <w:r w:rsidR="00DE0C1F" w:rsidRPr="00C16AFC">
        <w:rPr>
          <w:rFonts w:ascii="Arial" w:hAnsi="Arial" w:cs="Arial"/>
          <w:lang w:val="en-GB"/>
        </w:rPr>
        <w:t xml:space="preserve"> bounded by infinite elements </w:t>
      </w:r>
      <w:r w:rsidR="00512A58" w:rsidRPr="00C16AFC">
        <w:rPr>
          <w:rFonts w:ascii="Arial" w:hAnsi="Arial" w:cs="Arial"/>
          <w:lang w:val="en-GB"/>
        </w:rPr>
        <w:t xml:space="preserve">to ensure that the displacement </w:t>
      </w:r>
      <w:r w:rsidR="00393D4D" w:rsidRPr="00C16AFC">
        <w:rPr>
          <w:rFonts w:ascii="Arial" w:hAnsi="Arial" w:cs="Arial"/>
          <w:lang w:val="en-GB"/>
        </w:rPr>
        <w:t>vanishes</w:t>
      </w:r>
      <w:r w:rsidR="00512A58" w:rsidRPr="00C16AFC">
        <w:rPr>
          <w:rFonts w:ascii="Arial" w:hAnsi="Arial" w:cs="Arial"/>
          <w:lang w:val="en-GB"/>
        </w:rPr>
        <w:t xml:space="preserve"> toward infinity.</w:t>
      </w:r>
      <w:r w:rsidR="00B937CE" w:rsidRPr="00C16AFC">
        <w:rPr>
          <w:rFonts w:ascii="Arial" w:hAnsi="Arial" w:cs="Arial"/>
          <w:lang w:val="en-GB"/>
        </w:rPr>
        <w:t xml:space="preserve"> A stress-free boundary condition</w:t>
      </w:r>
      <w:r w:rsidR="006B5FBC" w:rsidRPr="00C16AFC">
        <w:rPr>
          <w:rFonts w:ascii="Arial" w:hAnsi="Arial" w:cs="Arial"/>
          <w:lang w:val="en-GB"/>
        </w:rPr>
        <w:t xml:space="preserve"> (</w:t>
      </w:r>
      <w:r w:rsidR="006B5FBC" w:rsidRPr="00C16AFC">
        <w:rPr>
          <w:rFonts w:ascii="Arial" w:hAnsi="Arial" w:cs="Arial"/>
          <w:b/>
        </w:rPr>
        <w:t>σ</w:t>
      </w:r>
      <w:r w:rsidR="006B5FBC" w:rsidRPr="00C16AFC">
        <w:rPr>
          <w:rFonts w:ascii="Arial" w:hAnsi="Arial" w:cs="Arial"/>
          <w:b/>
          <w:lang w:val="en-GB"/>
        </w:rPr>
        <w:t xml:space="preserve"> </w:t>
      </w:r>
      <m:oMath>
        <m:r>
          <w:rPr>
            <w:rFonts w:ascii="Cambria Math" w:hAnsi="Cambria Math" w:cs="Arial"/>
            <w:lang w:val="en-GB"/>
          </w:rPr>
          <m:t>⋅</m:t>
        </m:r>
      </m:oMath>
      <w:r w:rsidR="006B5FBC" w:rsidRPr="00C16AFC">
        <w:rPr>
          <w:rFonts w:ascii="Arial" w:hAnsi="Arial" w:cs="Arial"/>
          <w:b/>
          <w:lang w:val="en-GB"/>
        </w:rPr>
        <w:t xml:space="preserve"> n  </w:t>
      </w:r>
      <m:oMath>
        <m:r>
          <w:rPr>
            <w:rFonts w:ascii="Cambria Math" w:eastAsia="Cambria Math" w:hAnsi="Cambria Math" w:cs="Arial"/>
            <w:lang w:val="en-GB"/>
          </w:rPr>
          <m:t>=0</m:t>
        </m:r>
      </m:oMath>
      <w:r w:rsidR="006B5FBC" w:rsidRPr="00C16AFC">
        <w:rPr>
          <w:rFonts w:ascii="Arial" w:hAnsi="Arial" w:cs="Arial"/>
          <w:lang w:val="en-GB"/>
        </w:rPr>
        <w:t>)</w:t>
      </w:r>
      <w:r w:rsidR="00B937CE" w:rsidRPr="00C16AFC">
        <w:rPr>
          <w:rFonts w:ascii="Arial" w:hAnsi="Arial" w:cs="Arial"/>
          <w:lang w:val="en-GB"/>
        </w:rPr>
        <w:t xml:space="preserve"> is </w:t>
      </w:r>
      <w:r w:rsidR="00C16AFC" w:rsidRPr="00C16AFC">
        <w:rPr>
          <w:rFonts w:ascii="Arial" w:hAnsi="Arial" w:cs="Arial"/>
          <w:lang w:val="en-GB"/>
        </w:rPr>
        <w:t>applied</w:t>
      </w:r>
      <w:r w:rsidR="00B937CE" w:rsidRPr="00C16AFC">
        <w:rPr>
          <w:rFonts w:ascii="Arial" w:hAnsi="Arial" w:cs="Arial"/>
          <w:lang w:val="en-GB"/>
        </w:rPr>
        <w:t xml:space="preserve"> on the ground surface.</w:t>
      </w:r>
      <w:r w:rsidR="006B5FBC" w:rsidRPr="00C16AFC">
        <w:rPr>
          <w:rFonts w:ascii="Arial" w:hAnsi="Arial" w:cs="Arial"/>
          <w:lang w:val="en-GB"/>
        </w:rPr>
        <w:t xml:space="preserve"> It has </w:t>
      </w:r>
      <w:r w:rsidR="00C16AFC" w:rsidRPr="00C16AFC">
        <w:rPr>
          <w:rFonts w:ascii="Arial" w:hAnsi="Arial" w:cs="Arial"/>
          <w:lang w:val="en-GB"/>
        </w:rPr>
        <w:t>modelled</w:t>
      </w:r>
      <w:r w:rsidR="006B5FBC" w:rsidRPr="00C16AFC">
        <w:rPr>
          <w:rFonts w:ascii="Arial" w:hAnsi="Arial" w:cs="Arial"/>
          <w:lang w:val="en-GB"/>
        </w:rPr>
        <w:t xml:space="preserve"> an homogeneous domain with Poisson’s ratio</w:t>
      </w:r>
      <w:r w:rsidR="00F8148B">
        <w:rPr>
          <w:rFonts w:ascii="Arial" w:hAnsi="Arial" w:cs="Arial"/>
          <w:lang w:val="en-GB"/>
        </w:rPr>
        <w:t xml:space="preserve"> </w:t>
      </w:r>
      <m:oMath>
        <m:r>
          <w:rPr>
            <w:rFonts w:ascii="Cambria Math" w:hAnsi="Cambria Math" w:cs="Arial"/>
            <w:lang w:val="en-GB"/>
          </w:rPr>
          <m:t>ν</m:t>
        </m:r>
        <m:r>
          <w:rPr>
            <w:rFonts w:ascii="Cambria Math" w:eastAsiaTheme="minorEastAsia" w:hAnsi="Cambria Math" w:cs="Arial"/>
            <w:lang w:val="en-GB"/>
          </w:rPr>
          <m:t>=</m:t>
        </m:r>
      </m:oMath>
      <w:r w:rsidR="00F82D0A">
        <w:rPr>
          <w:rFonts w:ascii="Arial" w:hAnsi="Arial" w:cs="Arial"/>
          <w:lang w:val="en-GB"/>
        </w:rPr>
        <w:t xml:space="preserve"> 0.25, </w:t>
      </w:r>
      <w:proofErr w:type="spellStart"/>
      <w:r w:rsidR="00F82D0A">
        <w:rPr>
          <w:rFonts w:ascii="Arial" w:hAnsi="Arial" w:cs="Arial"/>
          <w:lang w:val="en-GB"/>
        </w:rPr>
        <w:t>Biot</w:t>
      </w:r>
      <w:proofErr w:type="spellEnd"/>
      <w:r w:rsidR="00F82D0A">
        <w:rPr>
          <w:rFonts w:ascii="Arial" w:hAnsi="Arial" w:cs="Arial"/>
          <w:lang w:val="en-GB"/>
        </w:rPr>
        <w:t xml:space="preserve">-Willis </w:t>
      </w:r>
      <w:r w:rsidR="00F82D0A" w:rsidRPr="00F8148B">
        <w:rPr>
          <w:rFonts w:ascii="Arial" w:hAnsi="Arial" w:cs="Arial"/>
          <w:lang w:val="en-GB"/>
        </w:rPr>
        <w:t>coefficient</w:t>
      </w:r>
      <w:r w:rsidR="00F8148B" w:rsidRPr="00F8148B">
        <w:rPr>
          <w:rFonts w:ascii="Arial" w:hAnsi="Arial" w:cs="Arial"/>
          <w:lang w:val="en-GB"/>
        </w:rPr>
        <w:t xml:space="preserve"> </w:t>
      </w:r>
      <m:oMath>
        <m:r>
          <w:rPr>
            <w:rFonts w:ascii="Cambria Math" w:hAnsi="Cambria Math" w:cs="Arial"/>
            <w:lang w:val="en-GB"/>
          </w:rPr>
          <m:t>β</m:t>
        </m:r>
        <m:r>
          <w:rPr>
            <w:rFonts w:ascii="Cambria Math" w:eastAsiaTheme="minorEastAsia" w:hAnsi="Cambria Math" w:cs="Arial"/>
            <w:lang w:val="en-GB"/>
          </w:rPr>
          <m:t>=</m:t>
        </m:r>
        <m:r>
          <w:rPr>
            <w:rFonts w:ascii="Cambria Math" w:hAnsi="Cambria Math" w:cs="Arial"/>
            <w:lang w:val="en-GB"/>
          </w:rPr>
          <m:t xml:space="preserve"> </m:t>
        </m:r>
      </m:oMath>
      <w:r w:rsidR="00C16AFC" w:rsidRPr="00F8148B">
        <w:rPr>
          <w:rFonts w:ascii="Arial" w:hAnsi="Arial" w:cs="Arial"/>
          <w:lang w:val="en-GB"/>
        </w:rPr>
        <w:t>0.83</w:t>
      </w:r>
      <w:r w:rsidR="00C16AFC" w:rsidRPr="00C16AFC">
        <w:rPr>
          <w:rFonts w:ascii="Arial" w:hAnsi="Arial" w:cs="Arial"/>
          <w:lang w:val="en-GB"/>
        </w:rPr>
        <w:t>,</w:t>
      </w:r>
      <w:r w:rsidR="006B5FBC" w:rsidRPr="00C16AFC">
        <w:rPr>
          <w:rFonts w:ascii="Arial" w:hAnsi="Arial" w:cs="Arial"/>
          <w:lang w:val="en-GB"/>
        </w:rPr>
        <w:t xml:space="preserve"> drained bulk modulus</w:t>
      </w:r>
      <w:r w:rsidR="00F66BEF">
        <w:rPr>
          <w:rFonts w:ascii="Arial" w:hAnsi="Arial" w:cs="Arial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  <w:lang w:val="en-GB"/>
              </w:rPr>
              <m:t>K</m:t>
            </m:r>
          </m:e>
          <m:sub>
            <m:r>
              <w:rPr>
                <w:rFonts w:ascii="Cambria Math" w:hAnsi="Cambria Math" w:cs="Arial"/>
                <w:lang w:val="en-GB"/>
              </w:rPr>
              <m:t>d</m:t>
            </m:r>
          </m:sub>
        </m:sSub>
        <m:r>
          <w:rPr>
            <w:rFonts w:ascii="Cambria Math" w:eastAsiaTheme="minorEastAsia" w:hAnsi="Cambria Math" w:cs="Arial"/>
            <w:lang w:val="en-GB"/>
          </w:rPr>
          <m:t>=</m:t>
        </m:r>
      </m:oMath>
      <w:r w:rsidR="006B5FBC" w:rsidRPr="00F8148B">
        <w:rPr>
          <w:rFonts w:ascii="Arial" w:hAnsi="Arial" w:cs="Arial"/>
          <w:lang w:val="en-GB"/>
        </w:rPr>
        <w:t xml:space="preserve"> 5 GPa</w:t>
      </w:r>
      <w:r w:rsidR="00106EFA">
        <w:rPr>
          <w:rFonts w:ascii="Arial" w:hAnsi="Arial" w:cs="Arial"/>
          <w:lang w:val="en-GB"/>
        </w:rPr>
        <w:t xml:space="preserve"> and</w:t>
      </w:r>
      <w:r w:rsidR="006B5FBC" w:rsidRPr="00C16AFC">
        <w:rPr>
          <w:rFonts w:ascii="Arial" w:hAnsi="Arial" w:cs="Arial"/>
          <w:lang w:val="en-GB"/>
        </w:rPr>
        <w:t xml:space="preserve"> thermo-elastic volumetric e</w:t>
      </w:r>
      <w:r w:rsidR="004366C2">
        <w:rPr>
          <w:rFonts w:ascii="Arial" w:hAnsi="Arial" w:cs="Arial"/>
          <w:lang w:val="en-GB"/>
        </w:rPr>
        <w:t>x</w:t>
      </w:r>
      <w:r w:rsidR="006B5FBC" w:rsidRPr="00C16AFC">
        <w:rPr>
          <w:rFonts w:ascii="Arial" w:hAnsi="Arial" w:cs="Arial"/>
          <w:lang w:val="en-GB"/>
        </w:rPr>
        <w:t xml:space="preserve">pansion coefficient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α</m:t>
            </m:r>
          </m:e>
          <m:sub>
            <m:r>
              <w:rPr>
                <w:rFonts w:ascii="Cambria Math" w:eastAsiaTheme="minorEastAsia" w:hAnsi="Cambria Math" w:cs="Arial"/>
              </w:rPr>
              <m:t>T</m:t>
            </m:r>
          </m:sub>
        </m:sSub>
        <m:r>
          <w:rPr>
            <w:rFonts w:ascii="Cambria Math" w:eastAsiaTheme="minorEastAsia" w:hAnsi="Cambria Math" w:cs="Arial"/>
            <w:lang w:val="en-GB"/>
          </w:rPr>
          <m:t>=</m:t>
        </m:r>
      </m:oMath>
      <w:r w:rsidR="00F8148B" w:rsidRPr="00C16AFC">
        <w:rPr>
          <w:rFonts w:ascii="Arial" w:eastAsiaTheme="minorEastAsia" w:hAnsi="Arial" w:cs="Arial"/>
          <w:lang w:val="en-GB"/>
        </w:rPr>
        <w:t xml:space="preserve"> 10</w:t>
      </w:r>
      <w:r w:rsidR="00F8148B" w:rsidRPr="00C16AFC">
        <w:rPr>
          <w:rFonts w:ascii="Arial" w:eastAsiaTheme="minorEastAsia" w:hAnsi="Arial" w:cs="Arial"/>
          <w:vertAlign w:val="superscript"/>
          <w:lang w:val="en-GB"/>
        </w:rPr>
        <w:t>-5</w:t>
      </w:r>
      <w:r w:rsidR="00F8148B" w:rsidRPr="00C16AFC">
        <w:rPr>
          <w:rFonts w:ascii="Arial" w:hAnsi="Arial" w:cs="Arial"/>
          <w:lang w:val="en-GB"/>
        </w:rPr>
        <w:t xml:space="preserve"> </w:t>
      </w:r>
      <w:r w:rsidR="00F8148B">
        <w:rPr>
          <w:rFonts w:ascii="Arial" w:hAnsi="Arial" w:cs="Arial"/>
          <w:lang w:val="en-GB"/>
        </w:rPr>
        <w:t>°</w:t>
      </w:r>
      <w:r w:rsidR="00F8148B" w:rsidRPr="00C16AFC">
        <w:rPr>
          <w:rFonts w:ascii="Arial" w:hAnsi="Arial" w:cs="Arial"/>
          <w:lang w:val="en-GB"/>
        </w:rPr>
        <w:t>C</w:t>
      </w:r>
      <w:r w:rsidR="00F8148B" w:rsidRPr="00C16AFC">
        <w:rPr>
          <w:rFonts w:ascii="Arial" w:hAnsi="Arial" w:cs="Arial"/>
          <w:vertAlign w:val="superscript"/>
          <w:lang w:val="en-GB"/>
        </w:rPr>
        <w:t>-1</w:t>
      </w:r>
      <w:r w:rsidR="00F8148B">
        <w:rPr>
          <w:rFonts w:ascii="Arial" w:hAnsi="Arial" w:cs="Arial"/>
          <w:lang w:val="en-GB"/>
        </w:rPr>
        <w:t>.</w:t>
      </w:r>
    </w:p>
    <w:p w14:paraId="20558B06" w14:textId="76081ECD" w:rsidR="00B53F5A" w:rsidRPr="00C16AFC" w:rsidRDefault="00B937CE" w:rsidP="00C5045F">
      <w:pPr>
        <w:pStyle w:val="NormaleWeb"/>
        <w:spacing w:before="0" w:beforeAutospacing="0" w:after="160" w:afterAutospacing="0"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C16AFC">
        <w:rPr>
          <w:rFonts w:ascii="Arial" w:hAnsi="Arial" w:cs="Arial"/>
          <w:sz w:val="22"/>
          <w:szCs w:val="22"/>
          <w:lang w:val="en-GB"/>
        </w:rPr>
        <w:t>T</w:t>
      </w:r>
      <w:r w:rsidR="00B53F5A" w:rsidRPr="00C16AFC">
        <w:rPr>
          <w:rFonts w:ascii="Arial" w:hAnsi="Arial" w:cs="Arial"/>
          <w:sz w:val="22"/>
          <w:szCs w:val="22"/>
          <w:lang w:val="en-GB"/>
        </w:rPr>
        <w:t>he comparison</w:t>
      </w:r>
      <w:r w:rsidRPr="00C16AFC">
        <w:rPr>
          <w:rFonts w:ascii="Arial" w:hAnsi="Arial" w:cs="Arial"/>
          <w:sz w:val="22"/>
          <w:szCs w:val="22"/>
          <w:lang w:val="en-GB"/>
        </w:rPr>
        <w:t xml:space="preserve"> is perform</w:t>
      </w:r>
      <w:r w:rsidR="004366C2">
        <w:rPr>
          <w:rFonts w:ascii="Arial" w:hAnsi="Arial" w:cs="Arial"/>
          <w:sz w:val="22"/>
          <w:szCs w:val="22"/>
          <w:lang w:val="en-GB"/>
        </w:rPr>
        <w:t>e</w:t>
      </w:r>
      <w:r w:rsidRPr="00C16AFC">
        <w:rPr>
          <w:rFonts w:ascii="Arial" w:hAnsi="Arial" w:cs="Arial"/>
          <w:sz w:val="22"/>
          <w:szCs w:val="22"/>
          <w:lang w:val="en-GB"/>
        </w:rPr>
        <w:t>d for</w:t>
      </w:r>
      <w:r w:rsidR="006050FD" w:rsidRPr="00C16AFC">
        <w:rPr>
          <w:rFonts w:ascii="Arial" w:hAnsi="Arial" w:cs="Arial"/>
          <w:sz w:val="22"/>
          <w:szCs w:val="22"/>
          <w:lang w:val="en-GB"/>
        </w:rPr>
        <w:t xml:space="preserve"> a cylindrical source with a </w:t>
      </w:r>
      <w:r w:rsidR="00B53F5A" w:rsidRPr="00C16AFC">
        <w:rPr>
          <w:rFonts w:ascii="Arial" w:hAnsi="Arial" w:cs="Arial"/>
          <w:sz w:val="22"/>
          <w:szCs w:val="22"/>
          <w:lang w:val="en-GB"/>
        </w:rPr>
        <w:t>height</w:t>
      </w:r>
      <w:r w:rsidR="0019420B" w:rsidRPr="00C16AFC">
        <w:rPr>
          <w:rFonts w:ascii="Arial" w:hAnsi="Arial" w:cs="Arial"/>
          <w:sz w:val="22"/>
          <w:szCs w:val="22"/>
          <w:lang w:val="en-GB"/>
        </w:rPr>
        <w:t xml:space="preserve"> </w:t>
      </w:r>
      <m:oMath>
        <m:r>
          <w:rPr>
            <w:rFonts w:ascii="Cambria Math" w:eastAsia="Cambria Math" w:hAnsi="Cambria Math" w:cs="Arial"/>
            <w:sz w:val="22"/>
            <w:szCs w:val="22"/>
            <w:lang w:val="en-GB"/>
          </w:rPr>
          <m:t>h</m:t>
        </m:r>
      </m:oMath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 and radius </w:t>
      </w:r>
      <m:oMath>
        <m:r>
          <w:rPr>
            <w:rFonts w:ascii="Cambria Math" w:eastAsia="Cambria Math" w:hAnsi="Cambria Math" w:cs="Arial"/>
            <w:sz w:val="22"/>
            <w:szCs w:val="22"/>
          </w:rPr>
          <m:t>R</m:t>
        </m:r>
      </m:oMath>
      <w:r w:rsidR="0019420B" w:rsidRPr="00C16AFC">
        <w:rPr>
          <w:rFonts w:ascii="Arial" w:hAnsi="Arial" w:cs="Arial"/>
          <w:sz w:val="22"/>
          <w:szCs w:val="22"/>
          <w:lang w:val="en-GB"/>
        </w:rPr>
        <w:t xml:space="preserve"> </w:t>
      </w:r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of 200 m </w:t>
      </w:r>
      <w:r w:rsidR="00B53F5A" w:rsidRPr="002E3EA9">
        <w:rPr>
          <w:rFonts w:ascii="Arial" w:hAnsi="Arial" w:cs="Arial"/>
          <w:sz w:val="22"/>
          <w:szCs w:val="22"/>
          <w:lang w:val="en-GB"/>
        </w:rPr>
        <w:t xml:space="preserve">and </w:t>
      </w:r>
      <w:r w:rsidR="006302DC" w:rsidRPr="002E3EA9">
        <w:rPr>
          <w:rFonts w:ascii="Arial" w:hAnsi="Arial" w:cs="Arial"/>
          <w:sz w:val="22"/>
          <w:szCs w:val="22"/>
          <w:lang w:val="en-GB"/>
        </w:rPr>
        <w:t>with</w:t>
      </w:r>
      <w:r w:rsidR="00B77A96" w:rsidRPr="002E3EA9">
        <w:rPr>
          <w:rFonts w:ascii="Arial" w:hAnsi="Arial" w:cs="Arial"/>
          <w:sz w:val="22"/>
          <w:szCs w:val="22"/>
          <w:lang w:val="en-GB"/>
        </w:rPr>
        <w:t xml:space="preserve"> the top</w:t>
      </w:r>
      <w:r w:rsidR="006302DC" w:rsidRPr="002E3EA9">
        <w:rPr>
          <w:rFonts w:ascii="Arial" w:hAnsi="Arial" w:cs="Arial"/>
          <w:sz w:val="22"/>
          <w:szCs w:val="22"/>
          <w:lang w:val="en-GB"/>
        </w:rPr>
        <w:t xml:space="preserve"> </w:t>
      </w:r>
      <w:r w:rsidR="00B53F5A" w:rsidRPr="002E3EA9">
        <w:rPr>
          <w:rFonts w:ascii="Arial" w:hAnsi="Arial" w:cs="Arial"/>
          <w:sz w:val="22"/>
          <w:szCs w:val="22"/>
          <w:lang w:val="en-GB"/>
        </w:rPr>
        <w:t>placed at a depth</w:t>
      </w:r>
      <w:r w:rsidR="00A52C9A" w:rsidRPr="002E3EA9">
        <w:rPr>
          <w:rFonts w:ascii="Arial" w:hAnsi="Arial" w:cs="Arial"/>
          <w:sz w:val="22"/>
          <w:szCs w:val="22"/>
          <w:lang w:val="en-GB"/>
        </w:rPr>
        <w:t xml:space="preserve"> </w:t>
      </w:r>
      <m:oMath>
        <m:r>
          <w:rPr>
            <w:rFonts w:ascii="Cambria Math" w:hAnsi="Cambria Math" w:cs="Arial"/>
            <w:sz w:val="22"/>
            <w:szCs w:val="22"/>
            <w:lang w:val="en-GB"/>
          </w:rPr>
          <m:t>d</m:t>
        </m:r>
      </m:oMath>
      <w:r w:rsidR="0019420B" w:rsidRPr="002E3EA9">
        <w:rPr>
          <w:rFonts w:ascii="Arial" w:hAnsi="Arial" w:cs="Arial"/>
          <w:sz w:val="22"/>
          <w:szCs w:val="22"/>
          <w:lang w:val="en-GB"/>
        </w:rPr>
        <w:t xml:space="preserve"> </w:t>
      </w:r>
      <w:r w:rsidR="00B53F5A" w:rsidRPr="002E3EA9">
        <w:rPr>
          <w:rFonts w:ascii="Arial" w:hAnsi="Arial" w:cs="Arial"/>
          <w:sz w:val="22"/>
          <w:szCs w:val="22"/>
          <w:lang w:val="en-GB"/>
        </w:rPr>
        <w:t>of 40</w:t>
      </w:r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0 m. We considered two different cases: (1) </w:t>
      </w:r>
      <w:r w:rsidR="00A87BBA">
        <w:rPr>
          <w:rFonts w:ascii="Arial" w:hAnsi="Arial" w:cs="Arial"/>
          <w:sz w:val="22"/>
          <w:szCs w:val="22"/>
          <w:lang w:val="en-GB"/>
        </w:rPr>
        <w:t>the</w:t>
      </w:r>
      <w:r w:rsidR="00A87BBA" w:rsidRPr="00C16AFC">
        <w:rPr>
          <w:rFonts w:ascii="Arial" w:hAnsi="Arial" w:cs="Arial"/>
          <w:sz w:val="22"/>
          <w:szCs w:val="22"/>
          <w:lang w:val="en-GB"/>
        </w:rPr>
        <w:t xml:space="preserve"> </w:t>
      </w:r>
      <w:r w:rsidR="00BF65C6" w:rsidRPr="00BF65C6">
        <w:rPr>
          <w:rFonts w:ascii="Arial" w:hAnsi="Arial"/>
          <w:sz w:val="22"/>
          <w:lang w:val="en-GB"/>
        </w:rPr>
        <w:t>displacement</w:t>
      </w:r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 induced by a ch</w:t>
      </w:r>
      <w:r w:rsidR="00E35F05" w:rsidRPr="00C16AFC">
        <w:rPr>
          <w:rFonts w:ascii="Arial" w:hAnsi="Arial" w:cs="Arial"/>
          <w:sz w:val="22"/>
          <w:szCs w:val="22"/>
          <w:lang w:val="en-GB"/>
        </w:rPr>
        <w:t>ange in pressure</w:t>
      </w:r>
      <w:r w:rsidR="009E5E6E" w:rsidRPr="00C16AFC">
        <w:rPr>
          <w:rFonts w:ascii="Arial" w:hAnsi="Arial" w:cs="Arial"/>
          <w:sz w:val="22"/>
          <w:szCs w:val="22"/>
          <w:lang w:val="en-GB"/>
        </w:rPr>
        <w:t xml:space="preserve"> of 5 MPa</w:t>
      </w:r>
      <w:r w:rsidR="00E35F05" w:rsidRPr="00C16AFC">
        <w:rPr>
          <w:rFonts w:ascii="Arial" w:hAnsi="Arial" w:cs="Arial"/>
          <w:sz w:val="22"/>
          <w:szCs w:val="22"/>
          <w:lang w:val="en-GB"/>
        </w:rPr>
        <w:t xml:space="preserve">, in which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  <w:lang w:val="en-GB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ε</m:t>
            </m: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e>
          <m:sub>
            <m:r>
              <w:rPr>
                <w:rFonts w:ascii="Cambria Math" w:hAnsi="Cambria Math" w:cs="Arial"/>
                <w:sz w:val="22"/>
                <w:szCs w:val="22"/>
                <w:lang w:val="en-GB"/>
              </w:rPr>
              <m:t>0</m:t>
            </m:r>
          </m:sub>
        </m:sSub>
      </m:oMath>
      <w:r w:rsidR="00E35F05" w:rsidRPr="00C16AFC">
        <w:rPr>
          <w:rFonts w:ascii="Arial" w:hAnsi="Arial" w:cs="Arial"/>
          <w:sz w:val="22"/>
          <w:szCs w:val="22"/>
          <w:lang w:val="en-GB"/>
        </w:rPr>
        <w:t xml:space="preserve"> = </w:t>
      </w:r>
      <w:r w:rsidR="00B53F5A" w:rsidRPr="00C16AFC">
        <w:rPr>
          <w:rFonts w:ascii="Arial" w:hAnsi="Arial" w:cs="Arial"/>
          <w:sz w:val="22"/>
          <w:szCs w:val="22"/>
          <w:lang w:val="en-GB"/>
        </w:rPr>
        <w:t>8.3 x 10</w:t>
      </w:r>
      <w:r w:rsidR="00B53F5A" w:rsidRPr="00C16AFC">
        <w:rPr>
          <w:rFonts w:ascii="Arial" w:hAnsi="Arial" w:cs="Arial"/>
          <w:sz w:val="22"/>
          <w:szCs w:val="22"/>
          <w:vertAlign w:val="superscript"/>
          <w:lang w:val="en-GB"/>
        </w:rPr>
        <w:t>-4</w:t>
      </w:r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; (2) </w:t>
      </w:r>
      <w:r w:rsidR="00A87BBA">
        <w:rPr>
          <w:rFonts w:ascii="Arial" w:hAnsi="Arial" w:cs="Arial"/>
          <w:sz w:val="22"/>
          <w:szCs w:val="22"/>
          <w:lang w:val="en-GB"/>
        </w:rPr>
        <w:t>the</w:t>
      </w:r>
      <w:r w:rsidR="00A3319F" w:rsidRPr="00C16AFC">
        <w:rPr>
          <w:rFonts w:ascii="Arial" w:hAnsi="Arial" w:cs="Arial"/>
          <w:sz w:val="22"/>
          <w:szCs w:val="22"/>
          <w:lang w:val="en-GB"/>
        </w:rPr>
        <w:t xml:space="preserve"> </w:t>
      </w:r>
      <w:r w:rsidR="00BF65C6" w:rsidRPr="00BF65C6">
        <w:rPr>
          <w:rFonts w:ascii="Arial" w:hAnsi="Arial"/>
          <w:sz w:val="22"/>
          <w:lang w:val="en-GB"/>
        </w:rPr>
        <w:t>displacement</w:t>
      </w:r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 induced by </w:t>
      </w:r>
      <w:r w:rsidR="00920B42" w:rsidRPr="00C16AFC">
        <w:rPr>
          <w:rFonts w:ascii="Arial" w:hAnsi="Arial" w:cs="Arial"/>
          <w:sz w:val="22"/>
          <w:szCs w:val="22"/>
          <w:lang w:val="en-GB"/>
        </w:rPr>
        <w:t xml:space="preserve">a </w:t>
      </w:r>
      <w:r w:rsidR="00B53F5A" w:rsidRPr="00C16AFC">
        <w:rPr>
          <w:rFonts w:ascii="Arial" w:hAnsi="Arial" w:cs="Arial"/>
          <w:sz w:val="22"/>
          <w:szCs w:val="22"/>
          <w:lang w:val="en-GB"/>
        </w:rPr>
        <w:t>change in both pressure and temperature</w:t>
      </w:r>
      <w:r w:rsidR="009E5E6E" w:rsidRPr="00C16AFC">
        <w:rPr>
          <w:rFonts w:ascii="Arial" w:hAnsi="Arial" w:cs="Arial"/>
          <w:sz w:val="22"/>
          <w:szCs w:val="22"/>
          <w:lang w:val="en-GB"/>
        </w:rPr>
        <w:t xml:space="preserve"> of 5 MPa and 200 °C, respectively</w:t>
      </w:r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, in which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  <w:lang w:val="en-GB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ε</m:t>
            </m: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e>
          <m:sub>
            <m:r>
              <w:rPr>
                <w:rFonts w:ascii="Cambria Math" w:hAnsi="Cambria Math" w:cs="Arial"/>
                <w:sz w:val="22"/>
                <w:szCs w:val="22"/>
                <w:lang w:val="en-GB"/>
              </w:rPr>
              <m:t>0</m:t>
            </m:r>
          </m:sub>
        </m:sSub>
      </m:oMath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 = 2.83 x 10</w:t>
      </w:r>
      <w:r w:rsidR="00B53F5A" w:rsidRPr="00C16AFC">
        <w:rPr>
          <w:rFonts w:ascii="Arial" w:hAnsi="Arial" w:cs="Arial"/>
          <w:sz w:val="22"/>
          <w:szCs w:val="22"/>
          <w:vertAlign w:val="superscript"/>
          <w:lang w:val="en-GB"/>
        </w:rPr>
        <w:t>-3</w:t>
      </w:r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536A85BF" w14:textId="39C8F432" w:rsidR="00B3595C" w:rsidRPr="00C16AFC" w:rsidRDefault="0002491D" w:rsidP="00BF65C6">
      <w:pPr>
        <w:pStyle w:val="NormaleWeb"/>
        <w:spacing w:before="0" w:beforeAutospacing="0" w:after="160" w:afterAutospacing="0" w:line="480" w:lineRule="auto"/>
        <w:jc w:val="both"/>
        <w:rPr>
          <w:rFonts w:ascii="Arial" w:hAnsi="Arial" w:cs="Arial"/>
          <w:lang w:val="en-GB"/>
        </w:rPr>
      </w:pPr>
      <w:r w:rsidRPr="00C16AFC">
        <w:rPr>
          <w:rFonts w:ascii="Arial" w:hAnsi="Arial" w:cs="Arial"/>
          <w:sz w:val="22"/>
          <w:szCs w:val="22"/>
          <w:lang w:val="en-GB"/>
        </w:rPr>
        <w:t xml:space="preserve">The results, </w:t>
      </w:r>
      <w:r w:rsidRPr="002E3EA9">
        <w:rPr>
          <w:rFonts w:ascii="Arial" w:hAnsi="Arial" w:cs="Arial"/>
          <w:sz w:val="22"/>
          <w:szCs w:val="22"/>
          <w:lang w:val="en-GB"/>
        </w:rPr>
        <w:t xml:space="preserve">in Fig. </w:t>
      </w:r>
      <w:r w:rsidR="00AD50BC" w:rsidRPr="002E3EA9">
        <w:rPr>
          <w:rFonts w:ascii="Arial" w:hAnsi="Arial" w:cs="Arial"/>
          <w:sz w:val="22"/>
          <w:szCs w:val="22"/>
          <w:lang w:val="en-GB"/>
        </w:rPr>
        <w:t>S</w:t>
      </w:r>
      <w:r w:rsidR="00965C6D" w:rsidRPr="002E3EA9">
        <w:rPr>
          <w:rFonts w:ascii="Arial" w:hAnsi="Arial" w:cs="Arial"/>
          <w:sz w:val="22"/>
          <w:szCs w:val="22"/>
          <w:lang w:val="en-GB"/>
        </w:rPr>
        <w:t>2</w:t>
      </w:r>
      <w:r w:rsidR="00B53F5A" w:rsidRPr="002E3EA9">
        <w:rPr>
          <w:rFonts w:ascii="Arial" w:hAnsi="Arial" w:cs="Arial"/>
          <w:sz w:val="22"/>
          <w:szCs w:val="22"/>
          <w:lang w:val="en-GB"/>
        </w:rPr>
        <w:t>, show, for</w:t>
      </w:r>
      <w:r w:rsidR="00B53F5A" w:rsidRPr="00C16AFC">
        <w:rPr>
          <w:rFonts w:ascii="Arial" w:hAnsi="Arial" w:cs="Arial"/>
          <w:sz w:val="22"/>
          <w:szCs w:val="22"/>
          <w:lang w:val="en-GB"/>
        </w:rPr>
        <w:t xml:space="preserve"> both cases, that the numerical and semi-analytical solutions are in good agreement. </w:t>
      </w:r>
    </w:p>
    <w:p w14:paraId="6E9AAEA8" w14:textId="0030C108" w:rsidR="00B3595C" w:rsidRPr="00F8148B" w:rsidRDefault="00B3595C" w:rsidP="00B3595C">
      <w:pPr>
        <w:pStyle w:val="NormaleWeb"/>
        <w:spacing w:before="0" w:beforeAutospacing="0" w:after="160" w:afterAutospacing="0" w:line="480" w:lineRule="auto"/>
        <w:jc w:val="center"/>
        <w:rPr>
          <w:rFonts w:ascii="Arial" w:hAnsi="Arial" w:cs="Arial"/>
          <w:lang w:val="en-GB"/>
        </w:rPr>
      </w:pPr>
      <w:r w:rsidRPr="00C16AFC">
        <w:rPr>
          <w:rFonts w:ascii="Arial" w:hAnsi="Arial" w:cs="Arial"/>
          <w:noProof/>
        </w:rPr>
        <w:drawing>
          <wp:inline distT="0" distB="0" distL="0" distR="0" wp14:anchorId="4496347C" wp14:editId="378C193E">
            <wp:extent cx="5087438" cy="2653644"/>
            <wp:effectExtent l="0" t="0" r="0" b="0"/>
            <wp:docPr id="21" name="Immagine 21" descr="\\repository\Users\Work\Currenti\Chiara Stissi\LAVORO CRISI VULCANO 2021\figure articolo 2\confronto_P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epository\Users\Work\Currenti\Chiara Stissi\LAVORO CRISI VULCANO 2021\figure articolo 2\confronto_P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38" cy="265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95220" w14:textId="3E74F823" w:rsidR="002213AB" w:rsidRPr="00C16AFC" w:rsidRDefault="00736BF5" w:rsidP="00C5045F">
      <w:pPr>
        <w:spacing w:line="276" w:lineRule="auto"/>
        <w:jc w:val="both"/>
        <w:rPr>
          <w:rFonts w:ascii="Arial" w:eastAsiaTheme="minorEastAsia" w:hAnsi="Arial" w:cs="Arial"/>
          <w:lang w:val="en-GB"/>
        </w:rPr>
      </w:pPr>
      <w:r w:rsidRPr="00C16AFC">
        <w:rPr>
          <w:rFonts w:ascii="Arial" w:eastAsiaTheme="minorEastAsia" w:hAnsi="Arial" w:cs="Arial"/>
          <w:b/>
          <w:lang w:val="en-GB"/>
        </w:rPr>
        <w:lastRenderedPageBreak/>
        <w:t xml:space="preserve">Supplementary </w:t>
      </w:r>
      <w:r w:rsidR="000F57EA" w:rsidRPr="002E3EA9">
        <w:rPr>
          <w:rFonts w:ascii="Arial" w:eastAsiaTheme="minorEastAsia" w:hAnsi="Arial" w:cs="Arial"/>
          <w:b/>
          <w:lang w:val="en-GB"/>
        </w:rPr>
        <w:t xml:space="preserve">Figure </w:t>
      </w:r>
      <w:r w:rsidR="00AD50BC" w:rsidRPr="002E3EA9">
        <w:rPr>
          <w:rFonts w:ascii="Arial" w:eastAsiaTheme="minorEastAsia" w:hAnsi="Arial" w:cs="Arial"/>
          <w:b/>
          <w:lang w:val="en-GB"/>
        </w:rPr>
        <w:t>S</w:t>
      </w:r>
      <w:r w:rsidR="00965C6D" w:rsidRPr="002E3EA9">
        <w:rPr>
          <w:rFonts w:ascii="Arial" w:eastAsiaTheme="minorEastAsia" w:hAnsi="Arial" w:cs="Arial"/>
          <w:b/>
          <w:lang w:val="en-GB"/>
        </w:rPr>
        <w:t>2</w:t>
      </w:r>
      <w:r w:rsidR="002213AB" w:rsidRPr="002E3EA9">
        <w:rPr>
          <w:rFonts w:ascii="Arial" w:eastAsiaTheme="minorEastAsia" w:hAnsi="Arial" w:cs="Arial"/>
          <w:b/>
          <w:lang w:val="en-GB"/>
        </w:rPr>
        <w:t>:</w:t>
      </w:r>
      <w:r w:rsidR="002213AB" w:rsidRPr="002E3EA9">
        <w:rPr>
          <w:rFonts w:ascii="Arial" w:eastAsiaTheme="minorEastAsia" w:hAnsi="Arial" w:cs="Arial"/>
          <w:lang w:val="en-GB"/>
        </w:rPr>
        <w:t xml:space="preserve"> Comparison for radial</w:t>
      </w:r>
      <w:r w:rsidR="00E33033" w:rsidRPr="002E3EA9">
        <w:rPr>
          <w:rFonts w:ascii="Arial" w:eastAsiaTheme="minorEastAsia" w:hAnsi="Arial" w:cs="Arial"/>
          <w:lang w:val="en-GB"/>
        </w:rPr>
        <w:t xml:space="preserve"> (top panels)</w:t>
      </w:r>
      <w:r w:rsidR="002213AB" w:rsidRPr="002E3EA9">
        <w:rPr>
          <w:rFonts w:ascii="Arial" w:eastAsiaTheme="minorEastAsia" w:hAnsi="Arial" w:cs="Arial"/>
          <w:lang w:val="en-GB"/>
        </w:rPr>
        <w:t xml:space="preserve"> and vertical</w:t>
      </w:r>
      <w:r w:rsidR="00E33033" w:rsidRPr="002E3EA9">
        <w:rPr>
          <w:rFonts w:ascii="Arial" w:eastAsiaTheme="minorEastAsia" w:hAnsi="Arial" w:cs="Arial"/>
          <w:lang w:val="en-GB"/>
        </w:rPr>
        <w:t xml:space="preserve"> (bottom panels)</w:t>
      </w:r>
      <w:r w:rsidR="002213AB" w:rsidRPr="002E3EA9">
        <w:rPr>
          <w:rFonts w:ascii="Arial" w:eastAsiaTheme="minorEastAsia" w:hAnsi="Arial" w:cs="Arial"/>
          <w:lang w:val="en-GB"/>
        </w:rPr>
        <w:t xml:space="preserve"> </w:t>
      </w:r>
      <w:r w:rsidR="00BF65C6" w:rsidRPr="002E3EA9">
        <w:rPr>
          <w:rFonts w:ascii="Arial" w:hAnsi="Arial"/>
          <w:lang w:val="en-GB"/>
        </w:rPr>
        <w:t>displacement</w:t>
      </w:r>
      <w:r w:rsidR="002213AB" w:rsidRPr="002E3EA9">
        <w:rPr>
          <w:rFonts w:ascii="Arial" w:eastAsiaTheme="minorEastAsia" w:hAnsi="Arial" w:cs="Arial"/>
          <w:lang w:val="en-GB"/>
        </w:rPr>
        <w:t xml:space="preserve">s between numerical (COMSOL software) and semi-analytical solutions. </w:t>
      </w:r>
      <w:r w:rsidR="000553AC" w:rsidRPr="002E3EA9">
        <w:rPr>
          <w:rFonts w:ascii="Arial" w:eastAsiaTheme="minorEastAsia" w:hAnsi="Arial" w:cs="Arial"/>
          <w:lang w:val="en-GB"/>
        </w:rPr>
        <w:t xml:space="preserve">The cylindrical source, </w:t>
      </w:r>
      <w:r w:rsidR="002E3EA9">
        <w:rPr>
          <w:rFonts w:ascii="Arial" w:eastAsiaTheme="minorEastAsia" w:hAnsi="Arial" w:cs="Arial"/>
          <w:lang w:val="en-GB"/>
        </w:rPr>
        <w:t>with the top</w:t>
      </w:r>
      <w:r w:rsidR="00006780">
        <w:rPr>
          <w:rFonts w:ascii="Arial" w:eastAsiaTheme="minorEastAsia" w:hAnsi="Arial" w:cs="Arial"/>
          <w:lang w:val="en-GB"/>
        </w:rPr>
        <w:t xml:space="preserve"> at</w:t>
      </w:r>
      <w:r w:rsidR="002E3EA9">
        <w:rPr>
          <w:rFonts w:ascii="Arial" w:eastAsiaTheme="minorEastAsia" w:hAnsi="Arial" w:cs="Arial"/>
          <w:lang w:val="en-GB"/>
        </w:rPr>
        <w:t xml:space="preserve"> </w:t>
      </w:r>
      <w:r w:rsidR="00B7548A" w:rsidRPr="002E3EA9">
        <w:rPr>
          <w:rFonts w:ascii="Arial" w:eastAsiaTheme="minorEastAsia" w:hAnsi="Arial" w:cs="Arial"/>
          <w:lang w:val="en-GB"/>
        </w:rPr>
        <w:t>400</w:t>
      </w:r>
      <w:r w:rsidR="000553AC" w:rsidRPr="002E3EA9">
        <w:rPr>
          <w:rFonts w:ascii="Arial" w:eastAsiaTheme="minorEastAsia" w:hAnsi="Arial" w:cs="Arial"/>
          <w:lang w:val="en-GB"/>
        </w:rPr>
        <w:t xml:space="preserve"> m dep</w:t>
      </w:r>
      <w:r w:rsidR="00006780">
        <w:rPr>
          <w:rFonts w:ascii="Arial" w:eastAsiaTheme="minorEastAsia" w:hAnsi="Arial" w:cs="Arial"/>
          <w:lang w:val="en-GB"/>
        </w:rPr>
        <w:t>th</w:t>
      </w:r>
      <w:r w:rsidR="000553AC" w:rsidRPr="002E3EA9">
        <w:rPr>
          <w:rFonts w:ascii="Arial" w:eastAsiaTheme="minorEastAsia" w:hAnsi="Arial" w:cs="Arial"/>
          <w:lang w:val="en-GB"/>
        </w:rPr>
        <w:t xml:space="preserve">, has </w:t>
      </w:r>
      <w:r w:rsidR="00E33033" w:rsidRPr="002E3EA9">
        <w:rPr>
          <w:rFonts w:ascii="Arial" w:eastAsiaTheme="minorEastAsia" w:hAnsi="Arial" w:cs="Arial"/>
          <w:lang w:val="en-GB"/>
        </w:rPr>
        <w:t xml:space="preserve">a </w:t>
      </w:r>
      <w:r w:rsidR="000553AC" w:rsidRPr="002E3EA9">
        <w:rPr>
          <w:rFonts w:ascii="Arial" w:eastAsiaTheme="minorEastAsia" w:hAnsi="Arial" w:cs="Arial"/>
          <w:lang w:val="en-GB"/>
        </w:rPr>
        <w:t xml:space="preserve">radius and height of </w:t>
      </w:r>
      <w:r w:rsidR="00B7548A" w:rsidRPr="002E3EA9">
        <w:rPr>
          <w:rFonts w:ascii="Arial" w:eastAsiaTheme="minorEastAsia" w:hAnsi="Arial" w:cs="Arial"/>
          <w:lang w:val="en-GB"/>
        </w:rPr>
        <w:t>200 m</w:t>
      </w:r>
      <w:r w:rsidR="000553AC" w:rsidRPr="002E3EA9">
        <w:rPr>
          <w:rFonts w:ascii="Arial" w:eastAsiaTheme="minorEastAsia" w:hAnsi="Arial" w:cs="Arial"/>
          <w:lang w:val="en-GB"/>
        </w:rPr>
        <w:t>.</w:t>
      </w:r>
      <w:r w:rsidR="00B7548A" w:rsidRPr="002E3EA9">
        <w:rPr>
          <w:rFonts w:ascii="Arial" w:eastAsiaTheme="minorEastAsia" w:hAnsi="Arial" w:cs="Arial"/>
          <w:lang w:val="en-GB"/>
        </w:rPr>
        <w:t xml:space="preserve"> </w:t>
      </w:r>
      <w:r w:rsidR="002213AB" w:rsidRPr="002E3EA9">
        <w:rPr>
          <w:rFonts w:ascii="Arial" w:eastAsiaTheme="minorEastAsia" w:hAnsi="Arial" w:cs="Arial"/>
          <w:lang w:val="en-GB"/>
        </w:rPr>
        <w:t xml:space="preserve">The green circles </w:t>
      </w:r>
      <w:r w:rsidR="00F670F3" w:rsidRPr="002E3EA9">
        <w:rPr>
          <w:rFonts w:ascii="Arial" w:eastAsiaTheme="minorEastAsia" w:hAnsi="Arial" w:cs="Arial"/>
          <w:lang w:val="en-GB"/>
        </w:rPr>
        <w:t>represent</w:t>
      </w:r>
      <w:r w:rsidR="002213AB" w:rsidRPr="002E3EA9">
        <w:rPr>
          <w:rFonts w:ascii="Arial" w:eastAsiaTheme="minorEastAsia" w:hAnsi="Arial" w:cs="Arial"/>
          <w:lang w:val="en-GB"/>
        </w:rPr>
        <w:t xml:space="preserve"> the value</w:t>
      </w:r>
      <w:r w:rsidR="00CD2378" w:rsidRPr="00AC7A66">
        <w:rPr>
          <w:rFonts w:ascii="Arial" w:eastAsiaTheme="minorEastAsia" w:hAnsi="Arial" w:cs="Arial"/>
          <w:lang w:val="en-GB"/>
        </w:rPr>
        <w:t>s</w:t>
      </w:r>
      <w:r w:rsidR="002213AB" w:rsidRPr="00AC7A66">
        <w:rPr>
          <w:rFonts w:ascii="Arial" w:eastAsiaTheme="minorEastAsia" w:hAnsi="Arial" w:cs="Arial"/>
          <w:lang w:val="en-GB"/>
        </w:rPr>
        <w:t xml:space="preserve"> of the vertical </w:t>
      </w:r>
      <w:r w:rsidR="00BF65C6" w:rsidRPr="00AC7A66">
        <w:rPr>
          <w:rFonts w:ascii="Arial" w:hAnsi="Arial"/>
          <w:lang w:val="en-GB"/>
        </w:rPr>
        <w:t>displacement</w:t>
      </w:r>
      <w:r w:rsidR="002213AB" w:rsidRPr="002E3EA9">
        <w:rPr>
          <w:rFonts w:ascii="Arial" w:eastAsiaTheme="minorEastAsia" w:hAnsi="Arial" w:cs="Arial"/>
          <w:lang w:val="en-GB"/>
        </w:rPr>
        <w:t xml:space="preserve"> in the axis of symmetry</w:t>
      </w:r>
      <w:r w:rsidR="002213AB" w:rsidRPr="00C16AFC">
        <w:rPr>
          <w:rFonts w:ascii="Arial" w:eastAsiaTheme="minorEastAsia" w:hAnsi="Arial" w:cs="Arial"/>
          <w:lang w:val="en-GB"/>
        </w:rPr>
        <w:t xml:space="preserve"> </w:t>
      </w:r>
      <w:r w:rsidR="008431CB" w:rsidRPr="00C16AFC">
        <w:rPr>
          <w:rFonts w:ascii="Arial" w:eastAsiaTheme="minorEastAsia" w:hAnsi="Arial" w:cs="Arial"/>
          <w:lang w:val="en-GB"/>
        </w:rPr>
        <w:t>calculated</w:t>
      </w:r>
      <w:r w:rsidR="002213AB" w:rsidRPr="00C16AFC">
        <w:rPr>
          <w:rFonts w:ascii="Arial" w:eastAsiaTheme="minorEastAsia" w:hAnsi="Arial" w:cs="Arial"/>
          <w:lang w:val="en-GB"/>
        </w:rPr>
        <w:t xml:space="preserve"> with the </w:t>
      </w:r>
      <w:r w:rsidR="008431CB" w:rsidRPr="00C16AFC">
        <w:rPr>
          <w:rFonts w:ascii="Arial" w:eastAsiaTheme="minorEastAsia" w:hAnsi="Arial" w:cs="Arial"/>
          <w:lang w:val="en-GB"/>
        </w:rPr>
        <w:t>formula</w:t>
      </w:r>
      <w:r w:rsidR="00075758" w:rsidRPr="00C16AFC">
        <w:rPr>
          <w:rFonts w:ascii="Arial" w:eastAsiaTheme="minorEastAsia" w:hAnsi="Arial" w:cs="Arial"/>
          <w:lang w:val="en-GB"/>
        </w:rPr>
        <w:t>s</w:t>
      </w:r>
      <w:r w:rsidR="008431CB" w:rsidRPr="00C16AFC">
        <w:rPr>
          <w:rFonts w:ascii="Arial" w:eastAsiaTheme="minorEastAsia" w:hAnsi="Arial" w:cs="Arial"/>
          <w:lang w:val="en-GB"/>
        </w:rPr>
        <w:t xml:space="preserve"> (</w:t>
      </w:r>
      <w:r w:rsidR="00075758" w:rsidRPr="00C16AFC">
        <w:rPr>
          <w:rFonts w:ascii="Arial" w:eastAsiaTheme="minorEastAsia" w:hAnsi="Arial" w:cs="Arial"/>
          <w:lang w:val="en-GB"/>
        </w:rPr>
        <w:t>S</w:t>
      </w:r>
      <w:r w:rsidR="00AD50BC" w:rsidRPr="00C16AFC">
        <w:rPr>
          <w:rFonts w:ascii="Arial" w:eastAsiaTheme="minorEastAsia" w:hAnsi="Arial" w:cs="Arial"/>
          <w:lang w:val="en-GB"/>
        </w:rPr>
        <w:t>E</w:t>
      </w:r>
      <w:r w:rsidR="008431CB" w:rsidRPr="00C16AFC">
        <w:rPr>
          <w:rFonts w:ascii="Arial" w:eastAsiaTheme="minorEastAsia" w:hAnsi="Arial" w:cs="Arial"/>
          <w:lang w:val="en-GB"/>
        </w:rPr>
        <w:t>1)</w:t>
      </w:r>
      <w:r w:rsidR="00075758" w:rsidRPr="00C16AFC">
        <w:rPr>
          <w:rFonts w:ascii="Arial" w:eastAsiaTheme="minorEastAsia" w:hAnsi="Arial" w:cs="Arial"/>
          <w:lang w:val="en-GB"/>
        </w:rPr>
        <w:t xml:space="preserve"> </w:t>
      </w:r>
      <w:r w:rsidR="003B0A33" w:rsidRPr="00C16AFC">
        <w:rPr>
          <w:rFonts w:ascii="Arial" w:eastAsiaTheme="minorEastAsia" w:hAnsi="Arial" w:cs="Arial"/>
          <w:lang w:val="en-GB"/>
        </w:rPr>
        <w:t xml:space="preserve">(left panel) </w:t>
      </w:r>
      <w:r w:rsidR="00075758" w:rsidRPr="00C16AFC">
        <w:rPr>
          <w:rFonts w:ascii="Arial" w:eastAsiaTheme="minorEastAsia" w:hAnsi="Arial" w:cs="Arial"/>
          <w:lang w:val="en-GB"/>
        </w:rPr>
        <w:t>and (S</w:t>
      </w:r>
      <w:r w:rsidR="00AD50BC" w:rsidRPr="00C16AFC">
        <w:rPr>
          <w:rFonts w:ascii="Arial" w:eastAsiaTheme="minorEastAsia" w:hAnsi="Arial" w:cs="Arial"/>
          <w:lang w:val="en-GB"/>
        </w:rPr>
        <w:t>E</w:t>
      </w:r>
      <w:r w:rsidR="00075758" w:rsidRPr="00C16AFC">
        <w:rPr>
          <w:rFonts w:ascii="Arial" w:eastAsiaTheme="minorEastAsia" w:hAnsi="Arial" w:cs="Arial"/>
          <w:lang w:val="en-GB"/>
        </w:rPr>
        <w:t>2)</w:t>
      </w:r>
      <w:r w:rsidR="003B0A33" w:rsidRPr="00C16AFC">
        <w:rPr>
          <w:rFonts w:ascii="Arial" w:eastAsiaTheme="minorEastAsia" w:hAnsi="Arial" w:cs="Arial"/>
          <w:lang w:val="en-GB"/>
        </w:rPr>
        <w:t xml:space="preserve"> (right panel)</w:t>
      </w:r>
      <w:r w:rsidR="002213AB" w:rsidRPr="00C16AFC">
        <w:rPr>
          <w:rFonts w:ascii="Arial" w:eastAsiaTheme="minorEastAsia" w:hAnsi="Arial" w:cs="Arial"/>
          <w:lang w:val="en-GB"/>
        </w:rPr>
        <w:t>.</w:t>
      </w:r>
    </w:p>
    <w:p w14:paraId="3B9D72D9" w14:textId="587C282E" w:rsidR="00E440AF" w:rsidRPr="00C16AFC" w:rsidRDefault="00E440AF" w:rsidP="00C5045F">
      <w:pPr>
        <w:spacing w:line="480" w:lineRule="auto"/>
        <w:jc w:val="both"/>
        <w:rPr>
          <w:rFonts w:ascii="Arial" w:eastAsiaTheme="minorEastAsia" w:hAnsi="Arial" w:cs="Arial"/>
          <w:lang w:val="en-GB"/>
        </w:rPr>
      </w:pPr>
    </w:p>
    <w:p w14:paraId="15891D23" w14:textId="286034C0" w:rsidR="000F57EA" w:rsidRPr="00C16AFC" w:rsidRDefault="000F57EA" w:rsidP="00C5045F">
      <w:pPr>
        <w:spacing w:line="480" w:lineRule="auto"/>
        <w:jc w:val="both"/>
        <w:rPr>
          <w:rFonts w:ascii="Arial" w:eastAsiaTheme="minorEastAsia" w:hAnsi="Arial" w:cs="Arial"/>
          <w:lang w:val="en-GB"/>
        </w:rPr>
      </w:pPr>
      <w:r w:rsidRPr="00C16AFC">
        <w:rPr>
          <w:rFonts w:ascii="Arial" w:hAnsi="Arial" w:cs="Arial"/>
          <w:lang w:val="en-GB"/>
        </w:rPr>
        <w:t xml:space="preserve">The value of the vertical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hAnsi="Arial" w:cs="Arial"/>
          <w:lang w:val="en-GB"/>
        </w:rPr>
        <w:t xml:space="preserve"> </w:t>
      </w:r>
      <w:r w:rsidR="00B937CE" w:rsidRPr="00C16AFC">
        <w:rPr>
          <w:rFonts w:ascii="Arial" w:hAnsi="Arial" w:cs="Arial"/>
          <w:lang w:val="en-GB"/>
        </w:rPr>
        <w:t xml:space="preserve">at </w:t>
      </w:r>
      <w:r w:rsidRPr="00C16AFC">
        <w:rPr>
          <w:rFonts w:ascii="Arial" w:hAnsi="Arial" w:cs="Arial"/>
          <w:lang w:val="en-GB"/>
        </w:rPr>
        <w:t xml:space="preserve">the axis of symmetry computed with the semi-analytical formulation was also compared with the closed analytical solution (green circles in </w:t>
      </w:r>
      <w:r w:rsidRPr="002E3EA9">
        <w:rPr>
          <w:rFonts w:ascii="Arial" w:hAnsi="Arial" w:cs="Arial"/>
          <w:lang w:val="en-GB"/>
        </w:rPr>
        <w:t xml:space="preserve">Fig. </w:t>
      </w:r>
      <w:r w:rsidR="00AD50BC" w:rsidRPr="002E3EA9">
        <w:rPr>
          <w:rFonts w:ascii="Arial" w:hAnsi="Arial" w:cs="Arial"/>
          <w:lang w:val="en-GB"/>
        </w:rPr>
        <w:t>S</w:t>
      </w:r>
      <w:r w:rsidR="00965C6D" w:rsidRPr="002E3EA9">
        <w:rPr>
          <w:rFonts w:ascii="Arial" w:hAnsi="Arial" w:cs="Arial"/>
          <w:lang w:val="en-GB"/>
        </w:rPr>
        <w:t>2</w:t>
      </w:r>
      <w:r w:rsidRPr="002E3EA9">
        <w:rPr>
          <w:rFonts w:ascii="Arial" w:hAnsi="Arial" w:cs="Arial"/>
          <w:lang w:val="en-GB"/>
        </w:rPr>
        <w:t>),</w:t>
      </w:r>
      <w:r w:rsidRPr="00C16AFC">
        <w:rPr>
          <w:rFonts w:ascii="Arial" w:hAnsi="Arial" w:cs="Arial"/>
          <w:lang w:val="en-GB"/>
        </w:rPr>
        <w:t xml:space="preserve"> according to (Wang</w:t>
      </w:r>
      <w:r w:rsidR="00F775A0" w:rsidRPr="00C16AFC">
        <w:rPr>
          <w:rFonts w:ascii="Arial" w:hAnsi="Arial" w:cs="Arial"/>
          <w:lang w:val="en-GB"/>
        </w:rPr>
        <w:t>,</w:t>
      </w:r>
      <w:r w:rsidRPr="00C16AFC">
        <w:rPr>
          <w:rFonts w:ascii="Arial" w:hAnsi="Arial" w:cs="Arial"/>
          <w:lang w:val="en-GB"/>
        </w:rPr>
        <w:t xml:space="preserve"> 2000):</w:t>
      </w:r>
    </w:p>
    <w:p w14:paraId="482F950A" w14:textId="203FF4AA" w:rsidR="000F57EA" w:rsidRPr="003631A0" w:rsidRDefault="003631A0" w:rsidP="00C5045F">
      <w:pPr>
        <w:spacing w:line="480" w:lineRule="auto"/>
        <w:jc w:val="center"/>
        <w:rPr>
          <w:rFonts w:ascii="Arial" w:eastAsiaTheme="minorEastAsia" w:hAnsi="Arial" w:cs="Arial"/>
          <w:lang w:val="en-US"/>
        </w:rPr>
      </w:pP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U</m:t>
            </m:r>
          </m:e>
          <m:sub>
            <m:r>
              <w:rPr>
                <w:rFonts w:ascii="Cambria Math" w:eastAsia="Cambria Math" w:hAnsi="Cambria Math" w:cs="Arial"/>
              </w:rPr>
              <m:t>z</m:t>
            </m:r>
          </m:sub>
        </m:sSub>
        <m:r>
          <w:rPr>
            <w:rFonts w:ascii="Cambria Math" w:eastAsia="Cambria Math" w:hAnsi="Cambria Math" w:cs="Arial"/>
            <w:lang w:val="en-US"/>
          </w:rPr>
          <m:t>= 2</m:t>
        </m:r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c</m:t>
            </m:r>
          </m:e>
          <m:sub>
            <m:r>
              <w:rPr>
                <w:rFonts w:ascii="Cambria Math" w:eastAsia="Cambria Math" w:hAnsi="Cambria Math" w:cs="Arial"/>
              </w:rPr>
              <m:t>mP</m:t>
            </m:r>
          </m:sub>
        </m:sSub>
        <m:r>
          <w:rPr>
            <w:rFonts w:ascii="Cambria Math" w:eastAsia="Cambria Math" w:hAnsi="Cambria Math" w:cs="Arial"/>
          </w:rPr>
          <m:t>ΔP</m:t>
        </m:r>
        <m:d>
          <m:dPr>
            <m:ctrlPr>
              <w:rPr>
                <w:rFonts w:ascii="Cambria Math" w:eastAsia="Cambria Math" w:hAnsi="Cambria Math" w:cs="Arial"/>
              </w:rPr>
            </m:ctrlPr>
          </m:dPr>
          <m:e>
            <m:r>
              <w:rPr>
                <w:rFonts w:ascii="Cambria Math" w:eastAsia="Cambria Math" w:hAnsi="Cambria Math" w:cs="Arial"/>
                <w:lang w:val="en-US"/>
              </w:rPr>
              <m:t>1-</m:t>
            </m:r>
            <m:r>
              <w:rPr>
                <w:rFonts w:ascii="Cambria Math" w:eastAsia="Cambria Math" w:hAnsi="Cambria Math" w:cs="Arial"/>
              </w:rPr>
              <m:t>ν</m:t>
            </m:r>
          </m:e>
        </m:d>
        <m:d>
          <m:dPr>
            <m:ctrlPr>
              <w:rPr>
                <w:rFonts w:ascii="Cambria Math" w:eastAsia="Cambria Math" w:hAnsi="Cambria Math" w:cs="Arial"/>
              </w:rPr>
            </m:ctrlPr>
          </m:dPr>
          <m:e>
            <m:r>
              <w:rPr>
                <w:rFonts w:ascii="Cambria Math" w:eastAsia="Cambria Math" w:hAnsi="Cambria Math" w:cs="Arial"/>
                <w:lang w:val="en-US"/>
              </w:rPr>
              <m:t>h+</m:t>
            </m:r>
            <m:rad>
              <m:radPr>
                <m:degHide m:val="1"/>
                <m:ctrlPr>
                  <w:rPr>
                    <w:rFonts w:ascii="Cambria Math" w:eastAsia="Cambria Math" w:hAnsi="Cambria Math" w:cs="Arial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Arial"/>
                      </w:rPr>
                      <m:t>R</m:t>
                    </m:r>
                  </m:e>
                  <m:sup>
                    <m:r>
                      <w:rPr>
                        <w:rFonts w:ascii="Cambria Math" w:eastAsia="Cambria Math" w:hAnsi="Cambria Math" w:cs="Arial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Arial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Arial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 w:cs="Arial"/>
                        <w:lang w:val="en-US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="Cambria Math" w:hAnsi="Cambria Math" w:cs="Arial"/>
                <w:lang w:val="en-US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eastAsia="Cambria Math" w:hAnsi="Cambria Math" w:cs="Arial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Arial"/>
                      </w:rPr>
                      <m:t>R</m:t>
                    </m:r>
                  </m:e>
                  <m:sup>
                    <m:r>
                      <w:rPr>
                        <w:rFonts w:ascii="Cambria Math" w:eastAsia="Cambria Math" w:hAnsi="Cambria Math" w:cs="Arial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Arial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Arial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 w:cs="Arial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Arial"/>
                          </w:rPr>
                          <m:t>d</m:t>
                        </m:r>
                        <m:r>
                          <w:rPr>
                            <w:rFonts w:ascii="Cambria Math" w:eastAsia="Cambria Math" w:hAnsi="Cambria Math" w:cs="Arial"/>
                            <w:lang w:val="en-US"/>
                          </w:rPr>
                          <m:t>+h</m:t>
                        </m:r>
                      </m:e>
                    </m:d>
                  </m:e>
                  <m:sup>
                    <m:r>
                      <w:rPr>
                        <w:rFonts w:ascii="Cambria Math" w:eastAsia="Cambria Math" w:hAnsi="Cambria Math" w:cs="Arial"/>
                        <w:lang w:val="en-US"/>
                      </w:rPr>
                      <m:t>2</m:t>
                    </m:r>
                  </m:sup>
                </m:sSup>
              </m:e>
            </m:rad>
          </m:e>
        </m:d>
        <m:r>
          <w:rPr>
            <w:rFonts w:ascii="Cambria Math" w:eastAsia="Cambria Math" w:hAnsi="Cambria Math" w:cs="Arial"/>
            <w:lang w:val="en-US"/>
          </w:rPr>
          <m:t xml:space="preserve">,      </m:t>
        </m:r>
      </m:oMath>
      <w:r w:rsidR="004D7DEE" w:rsidRPr="003631A0">
        <w:rPr>
          <w:rFonts w:ascii="Arial" w:eastAsiaTheme="minorEastAsia" w:hAnsi="Arial" w:cs="Arial"/>
          <w:lang w:val="en-US"/>
        </w:rPr>
        <w:t xml:space="preserve"> </w:t>
      </w:r>
      <w:r w:rsidR="000F57EA" w:rsidRPr="003631A0">
        <w:rPr>
          <w:rFonts w:ascii="Arial" w:eastAsiaTheme="minorEastAsia" w:hAnsi="Arial" w:cs="Arial"/>
          <w:lang w:val="en-US"/>
        </w:rPr>
        <w:t>(</w:t>
      </w:r>
      <w:r w:rsidR="008537C8" w:rsidRPr="003631A0">
        <w:rPr>
          <w:rFonts w:ascii="Arial" w:eastAsiaTheme="minorEastAsia" w:hAnsi="Arial" w:cs="Arial"/>
          <w:lang w:val="en-US"/>
        </w:rPr>
        <w:t>S</w:t>
      </w:r>
      <w:r w:rsidR="00AD50BC" w:rsidRPr="003631A0">
        <w:rPr>
          <w:rFonts w:ascii="Arial" w:eastAsiaTheme="minorEastAsia" w:hAnsi="Arial" w:cs="Arial"/>
          <w:lang w:val="en-US"/>
        </w:rPr>
        <w:t>E</w:t>
      </w:r>
      <w:r w:rsidR="008537C8" w:rsidRPr="003631A0">
        <w:rPr>
          <w:rFonts w:ascii="Arial" w:eastAsiaTheme="minorEastAsia" w:hAnsi="Arial" w:cs="Arial"/>
          <w:lang w:val="en-US"/>
        </w:rPr>
        <w:t>1</w:t>
      </w:r>
      <w:r w:rsidR="000F57EA" w:rsidRPr="003631A0">
        <w:rPr>
          <w:rFonts w:ascii="Arial" w:eastAsiaTheme="minorEastAsia" w:hAnsi="Arial" w:cs="Arial"/>
          <w:lang w:val="en-US"/>
        </w:rPr>
        <w:t>)</w:t>
      </w:r>
    </w:p>
    <w:p w14:paraId="64758BDA" w14:textId="53961A96" w:rsidR="00A87C55" w:rsidRPr="00C16AFC" w:rsidRDefault="002213AB" w:rsidP="00C5045F">
      <w:pPr>
        <w:spacing w:line="480" w:lineRule="auto"/>
        <w:jc w:val="both"/>
        <w:rPr>
          <w:rFonts w:ascii="Arial" w:eastAsiaTheme="minorEastAsia" w:hAnsi="Arial" w:cs="Arial"/>
          <w:lang w:val="en-GB"/>
        </w:rPr>
      </w:pPr>
      <w:r w:rsidRPr="00C16AFC">
        <w:rPr>
          <w:rFonts w:ascii="Arial" w:eastAsiaTheme="minorEastAsia" w:hAnsi="Arial" w:cs="Arial"/>
          <w:lang w:val="en-GB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</w:rPr>
              <m:t>mP</m:t>
            </m:r>
          </m:sub>
        </m:sSub>
        <m:r>
          <w:rPr>
            <w:rFonts w:ascii="Cambria Math" w:eastAsiaTheme="minorEastAsia" w:hAnsi="Cambria Math" w:cs="Arial"/>
            <w:lang w:val="en-GB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β</m:t>
            </m:r>
            <m:r>
              <w:rPr>
                <w:rFonts w:ascii="Cambria Math" w:eastAsiaTheme="minorEastAsia" w:hAnsi="Cambria Math" w:cs="Arial"/>
                <w:lang w:val="en-GB"/>
              </w:rPr>
              <m:t>(1+</m:t>
            </m:r>
            <m:r>
              <w:rPr>
                <w:rFonts w:ascii="Cambria Math" w:eastAsiaTheme="minorEastAsia" w:hAnsi="Cambria Math" w:cs="Arial"/>
              </w:rPr>
              <m:t>ν</m:t>
            </m:r>
            <m:r>
              <w:rPr>
                <w:rFonts w:ascii="Cambria Math" w:eastAsiaTheme="minorEastAsia" w:hAnsi="Cambria Math" w:cs="Arial"/>
                <w:lang w:val="en-GB"/>
              </w:rPr>
              <m:t>)</m:t>
            </m:r>
          </m:num>
          <m:den>
            <m:r>
              <w:rPr>
                <w:rFonts w:ascii="Cambria Math" w:eastAsiaTheme="minorEastAsia" w:hAnsi="Cambria Math" w:cs="Arial"/>
                <w:lang w:val="en-GB"/>
              </w:rPr>
              <m:t>3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Arial"/>
                  </w:rPr>
                  <m:t>d</m:t>
                </m:r>
                <m:r>
                  <w:rPr>
                    <w:rFonts w:ascii="Cambria Math" w:eastAsiaTheme="minorEastAsia" w:hAnsi="Cambria Math" w:cs="Arial"/>
                    <w:lang w:val="en-GB"/>
                  </w:rPr>
                  <m:t xml:space="preserve"> </m:t>
                </m:r>
              </m:sub>
            </m:sSub>
            <m:r>
              <w:rPr>
                <w:rFonts w:ascii="Cambria Math" w:eastAsiaTheme="minorEastAsia" w:hAnsi="Cambria Math" w:cs="Arial"/>
                <w:lang w:val="en-GB"/>
              </w:rPr>
              <m:t>(1-</m:t>
            </m:r>
            <m:r>
              <w:rPr>
                <w:rFonts w:ascii="Cambria Math" w:eastAsiaTheme="minorEastAsia" w:hAnsi="Cambria Math" w:cs="Arial"/>
              </w:rPr>
              <m:t>ν</m:t>
            </m:r>
            <m:r>
              <w:rPr>
                <w:rFonts w:ascii="Cambria Math" w:eastAsiaTheme="minorEastAsia" w:hAnsi="Cambria Math" w:cs="Arial"/>
                <w:lang w:val="en-GB"/>
              </w:rPr>
              <m:t>)</m:t>
            </m:r>
          </m:den>
        </m:f>
      </m:oMath>
      <w:r w:rsidRPr="00C16AFC">
        <w:rPr>
          <w:rFonts w:ascii="Arial" w:eastAsiaTheme="minorEastAsia" w:hAnsi="Arial" w:cs="Arial"/>
          <w:lang w:val="en-GB"/>
        </w:rPr>
        <w:t xml:space="preserve">. This formula has been </w:t>
      </w:r>
      <w:r w:rsidR="009521AB" w:rsidRPr="00C16AFC">
        <w:rPr>
          <w:rFonts w:ascii="Arial" w:eastAsiaTheme="minorEastAsia" w:hAnsi="Arial" w:cs="Arial"/>
          <w:lang w:val="en-GB"/>
        </w:rPr>
        <w:t xml:space="preserve">also </w:t>
      </w:r>
      <w:r w:rsidRPr="00C16AFC">
        <w:rPr>
          <w:rFonts w:ascii="Arial" w:eastAsiaTheme="minorEastAsia" w:hAnsi="Arial" w:cs="Arial"/>
          <w:lang w:val="en-GB"/>
        </w:rPr>
        <w:t xml:space="preserve">extended </w:t>
      </w:r>
      <w:r w:rsidR="009521AB" w:rsidRPr="00C16AFC">
        <w:rPr>
          <w:rFonts w:ascii="Arial" w:eastAsiaTheme="minorEastAsia" w:hAnsi="Arial" w:cs="Arial"/>
          <w:lang w:val="en-GB"/>
        </w:rPr>
        <w:t xml:space="preserve">to take </w:t>
      </w:r>
      <w:r w:rsidRPr="00C16AFC">
        <w:rPr>
          <w:rFonts w:ascii="Arial" w:eastAsiaTheme="minorEastAsia" w:hAnsi="Arial" w:cs="Arial"/>
          <w:lang w:val="en-GB"/>
        </w:rPr>
        <w:t xml:space="preserve">into account the contribution of </w:t>
      </w:r>
      <w:r w:rsidR="009521AB" w:rsidRPr="00C16AFC">
        <w:rPr>
          <w:rFonts w:ascii="Arial" w:eastAsiaTheme="minorEastAsia" w:hAnsi="Arial" w:cs="Arial"/>
          <w:lang w:val="en-GB"/>
        </w:rPr>
        <w:t>thermo-elastic</w:t>
      </w:r>
      <w:r w:rsidR="0096466E">
        <w:rPr>
          <w:rFonts w:ascii="Arial" w:eastAsiaTheme="minorEastAsia" w:hAnsi="Arial" w:cs="Arial"/>
          <w:lang w:val="en-GB"/>
        </w:rPr>
        <w:t xml:space="preserve"> </w:t>
      </w:r>
      <w:r w:rsidR="0096466E" w:rsidRPr="0096466E">
        <w:rPr>
          <w:rFonts w:ascii="Arial" w:eastAsiaTheme="minorEastAsia" w:hAnsi="Arial" w:cs="Arial"/>
          <w:lang w:val="en-GB"/>
        </w:rPr>
        <w:t>effects on</w:t>
      </w:r>
      <w:r w:rsidR="00F670F3" w:rsidRPr="00C16AFC">
        <w:rPr>
          <w:rFonts w:ascii="Arial" w:eastAsiaTheme="minorEastAsia" w:hAnsi="Arial" w:cs="Arial"/>
          <w:lang w:val="en-GB"/>
        </w:rPr>
        <w:t xml:space="preserve"> </w:t>
      </w:r>
      <w:r w:rsidR="00BF65C6" w:rsidRPr="00BF65C6">
        <w:rPr>
          <w:rFonts w:ascii="Arial" w:hAnsi="Arial"/>
          <w:lang w:val="en-GB"/>
        </w:rPr>
        <w:t>displacement</w:t>
      </w:r>
      <w:r w:rsidR="00F670F3" w:rsidRPr="00C16AFC">
        <w:rPr>
          <w:rFonts w:ascii="Arial" w:eastAsiaTheme="minorEastAsia" w:hAnsi="Arial" w:cs="Arial"/>
          <w:lang w:val="en-GB"/>
        </w:rPr>
        <w:t>:</w:t>
      </w:r>
    </w:p>
    <w:p w14:paraId="57F0DDAB" w14:textId="0FBB024D" w:rsidR="00420133" w:rsidRPr="00C16AFC" w:rsidRDefault="003631A0" w:rsidP="00C5045F">
      <w:pPr>
        <w:spacing w:line="480" w:lineRule="auto"/>
        <w:jc w:val="center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U</m:t>
            </m:r>
          </m:e>
          <m:sub>
            <m:r>
              <w:rPr>
                <w:rFonts w:ascii="Cambria Math" w:eastAsia="Cambria Math" w:hAnsi="Cambria Math" w:cs="Arial"/>
              </w:rPr>
              <m:t>z</m:t>
            </m:r>
          </m:sub>
        </m:sSub>
        <m:r>
          <w:rPr>
            <w:rFonts w:ascii="Cambria Math" w:eastAsia="Cambria Math" w:hAnsi="Cambria Math" w:cs="Arial"/>
          </w:rPr>
          <m:t>= 2</m:t>
        </m:r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(c</m:t>
            </m:r>
          </m:e>
          <m:sub>
            <m:r>
              <w:rPr>
                <w:rFonts w:ascii="Cambria Math" w:eastAsia="Cambria Math" w:hAnsi="Cambria Math" w:cs="Arial"/>
              </w:rPr>
              <m:t>mP</m:t>
            </m:r>
          </m:sub>
        </m:sSub>
        <m:r>
          <w:rPr>
            <w:rFonts w:ascii="Cambria Math" w:eastAsia="Cambria Math" w:hAnsi="Cambria Math" w:cs="Arial"/>
          </w:rPr>
          <m:t>ΔP+</m:t>
        </m:r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c</m:t>
            </m:r>
          </m:e>
          <m:sub>
            <m:r>
              <w:rPr>
                <w:rFonts w:ascii="Cambria Math" w:eastAsia="Cambria Math" w:hAnsi="Cambria Math" w:cs="Arial"/>
              </w:rPr>
              <m:t>mT</m:t>
            </m:r>
          </m:sub>
        </m:sSub>
        <m:r>
          <w:rPr>
            <w:rFonts w:ascii="Cambria Math" w:eastAsia="Cambria Math" w:hAnsi="Cambria Math" w:cs="Arial"/>
          </w:rPr>
          <m:t>ΔT)(1-ν)</m:t>
        </m:r>
        <m:d>
          <m:dPr>
            <m:ctrlPr>
              <w:rPr>
                <w:rFonts w:ascii="Cambria Math" w:eastAsia="Cambria Math" w:hAnsi="Cambria Math" w:cs="Arial"/>
              </w:rPr>
            </m:ctrlPr>
          </m:dPr>
          <m:e>
            <m:r>
              <w:rPr>
                <w:rFonts w:ascii="Cambria Math" w:eastAsia="Cambria Math" w:hAnsi="Cambria Math" w:cs="Arial"/>
              </w:rPr>
              <m:t>h+</m:t>
            </m:r>
            <m:rad>
              <m:radPr>
                <m:degHide m:val="1"/>
                <m:ctrlPr>
                  <w:rPr>
                    <w:rFonts w:ascii="Cambria Math" w:eastAsia="Cambria Math" w:hAnsi="Cambria Math" w:cs="Arial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Arial"/>
                      </w:rPr>
                      <m:t>R</m:t>
                    </m:r>
                  </m:e>
                  <m:sup>
                    <m:r>
                      <w:rPr>
                        <w:rFonts w:ascii="Cambria Math" w:eastAsia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Arial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Arial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 w:cs="Arial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="Cambria Math" w:hAnsi="Cambria Math" w:cs="Arial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eastAsia="Cambria Math" w:hAnsi="Cambria Math" w:cs="Arial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Arial"/>
                      </w:rPr>
                      <m:t>R</m:t>
                    </m:r>
                  </m:e>
                  <m:sup>
                    <m:r>
                      <w:rPr>
                        <w:rFonts w:ascii="Cambria Math" w:eastAsia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Arial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Arial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 w:cs="Arial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Arial"/>
                          </w:rPr>
                          <m:t>d+h</m:t>
                        </m:r>
                      </m:e>
                    </m:d>
                  </m:e>
                  <m:sup>
                    <m:r>
                      <w:rPr>
                        <w:rFonts w:ascii="Cambria Math" w:eastAsia="Cambria Math" w:hAnsi="Cambria Math" w:cs="Arial"/>
                      </w:rPr>
                      <m:t>2</m:t>
                    </m:r>
                  </m:sup>
                </m:sSup>
              </m:e>
            </m:rad>
          </m:e>
        </m:d>
      </m:oMath>
      <w:proofErr w:type="gramStart"/>
      <w:r w:rsidR="00420133" w:rsidRPr="00C16AFC">
        <w:rPr>
          <w:rFonts w:ascii="Arial" w:hAnsi="Arial" w:cs="Arial"/>
        </w:rPr>
        <w:t>,</w:t>
      </w:r>
      <w:r w:rsidR="00420133" w:rsidRPr="00C16AFC">
        <w:rPr>
          <w:rFonts w:ascii="Arial" w:eastAsiaTheme="minorEastAsia" w:hAnsi="Arial" w:cs="Arial"/>
        </w:rPr>
        <w:t xml:space="preserve">   </w:t>
      </w:r>
      <w:proofErr w:type="gramEnd"/>
      <w:r w:rsidR="00420133" w:rsidRPr="00C16AFC">
        <w:rPr>
          <w:rFonts w:ascii="Arial" w:eastAsiaTheme="minorEastAsia" w:hAnsi="Arial" w:cs="Arial"/>
        </w:rPr>
        <w:t xml:space="preserve">   (</w:t>
      </w:r>
      <w:r w:rsidR="008537C8" w:rsidRPr="00C16AFC">
        <w:rPr>
          <w:rFonts w:ascii="Arial" w:eastAsiaTheme="minorEastAsia" w:hAnsi="Arial" w:cs="Arial"/>
        </w:rPr>
        <w:t>S</w:t>
      </w:r>
      <w:r w:rsidR="00AD50BC" w:rsidRPr="00C16AFC">
        <w:rPr>
          <w:rFonts w:ascii="Arial" w:eastAsiaTheme="minorEastAsia" w:hAnsi="Arial" w:cs="Arial"/>
        </w:rPr>
        <w:t>E</w:t>
      </w:r>
      <w:r w:rsidR="00420133" w:rsidRPr="00C16AFC">
        <w:rPr>
          <w:rFonts w:ascii="Arial" w:eastAsiaTheme="minorEastAsia" w:hAnsi="Arial" w:cs="Arial"/>
        </w:rPr>
        <w:t>2)</w:t>
      </w:r>
    </w:p>
    <w:p w14:paraId="1E940184" w14:textId="216C33FE" w:rsidR="002213AB" w:rsidRPr="00C16AFC" w:rsidRDefault="002213AB" w:rsidP="00C5045F">
      <w:pPr>
        <w:spacing w:line="480" w:lineRule="auto"/>
        <w:jc w:val="both"/>
        <w:rPr>
          <w:rFonts w:ascii="Arial" w:hAnsi="Arial" w:cs="Arial"/>
          <w:lang w:val="en-GB"/>
        </w:rPr>
      </w:pPr>
      <w:r w:rsidRPr="00C16AFC">
        <w:rPr>
          <w:rFonts w:ascii="Arial" w:eastAsiaTheme="minorEastAsia" w:hAnsi="Arial" w:cs="Arial"/>
          <w:lang w:val="en-GB"/>
        </w:rPr>
        <w:t xml:space="preserve">with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</w:rPr>
              <m:t>mT</m:t>
            </m:r>
          </m:sub>
        </m:sSub>
        <m:r>
          <w:rPr>
            <w:rFonts w:ascii="Cambria Math" w:eastAsiaTheme="minorEastAsia" w:hAnsi="Cambria Math" w:cs="Arial"/>
            <w:lang w:val="en-GB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="Arial"/>
                  </w:rPr>
                  <m:t>T</m:t>
                </m:r>
              </m:sub>
            </m:sSub>
            <m:r>
              <w:rPr>
                <w:rFonts w:ascii="Cambria Math" w:eastAsiaTheme="minorEastAsia" w:hAnsi="Cambria Math" w:cs="Arial"/>
                <w:lang w:val="en-GB"/>
              </w:rPr>
              <m:t>(1+</m:t>
            </m:r>
            <m:r>
              <w:rPr>
                <w:rFonts w:ascii="Cambria Math" w:eastAsiaTheme="minorEastAsia" w:hAnsi="Cambria Math" w:cs="Arial"/>
              </w:rPr>
              <m:t>ν</m:t>
            </m:r>
            <m:r>
              <w:rPr>
                <w:rFonts w:ascii="Cambria Math" w:eastAsiaTheme="minorEastAsia" w:hAnsi="Cambria Math" w:cs="Arial"/>
                <w:lang w:val="en-GB"/>
              </w:rPr>
              <m:t>)</m:t>
            </m:r>
          </m:num>
          <m:den>
            <m:r>
              <w:rPr>
                <w:rFonts w:ascii="Cambria Math" w:eastAsiaTheme="minorEastAsia" w:hAnsi="Cambria Math" w:cs="Arial"/>
                <w:lang w:val="en-GB"/>
              </w:rPr>
              <m:t>3(1-</m:t>
            </m:r>
            <m:r>
              <w:rPr>
                <w:rFonts w:ascii="Cambria Math" w:eastAsiaTheme="minorEastAsia" w:hAnsi="Cambria Math" w:cs="Arial"/>
              </w:rPr>
              <m:t>ν</m:t>
            </m:r>
            <m:r>
              <w:rPr>
                <w:rFonts w:ascii="Cambria Math" w:eastAsiaTheme="minorEastAsia" w:hAnsi="Cambria Math" w:cs="Arial"/>
                <w:lang w:val="en-GB"/>
              </w:rPr>
              <m:t>)</m:t>
            </m:r>
          </m:den>
        </m:f>
      </m:oMath>
      <w:r w:rsidRPr="00C16AFC">
        <w:rPr>
          <w:rFonts w:ascii="Arial" w:eastAsiaTheme="minorEastAsia" w:hAnsi="Arial" w:cs="Arial"/>
          <w:lang w:val="en-GB"/>
        </w:rPr>
        <w:t xml:space="preserve">. The values obtained by the two formulas are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U</m:t>
            </m:r>
          </m:e>
          <m:sub>
            <m:r>
              <w:rPr>
                <w:rFonts w:ascii="Cambria Math" w:eastAsiaTheme="minorEastAsia" w:hAnsi="Cambria Math" w:cs="Arial"/>
              </w:rPr>
              <m:t>z</m:t>
            </m:r>
          </m:sub>
        </m:sSub>
        <m:r>
          <w:rPr>
            <w:rFonts w:ascii="Cambria Math" w:eastAsiaTheme="minorEastAsia" w:hAnsi="Cambria Math" w:cs="Arial"/>
            <w:lang w:val="en-GB"/>
          </w:rPr>
          <m:t>=</m:t>
        </m:r>
      </m:oMath>
      <w:r w:rsidR="00A87C55" w:rsidRPr="00C16AFC">
        <w:rPr>
          <w:rFonts w:ascii="Arial" w:eastAsiaTheme="minorEastAsia" w:hAnsi="Arial" w:cs="Arial"/>
          <w:lang w:val="en-GB"/>
        </w:rPr>
        <w:t xml:space="preserve"> </w:t>
      </w:r>
      <w:r w:rsidRPr="00C16AFC">
        <w:rPr>
          <w:rFonts w:ascii="Arial" w:eastAsiaTheme="minorEastAsia" w:hAnsi="Arial" w:cs="Arial"/>
          <w:lang w:val="en-GB"/>
        </w:rPr>
        <w:t>1</w:t>
      </w:r>
      <w:r w:rsidR="00A87C55" w:rsidRPr="00C16AFC">
        <w:rPr>
          <w:rFonts w:ascii="Arial" w:eastAsiaTheme="minorEastAsia" w:hAnsi="Arial" w:cs="Arial"/>
          <w:lang w:val="en-GB"/>
        </w:rPr>
        <w:t xml:space="preserve">.02 </w:t>
      </w:r>
      <w:r w:rsidR="00A87C55" w:rsidRPr="00C16AFC">
        <w:rPr>
          <w:rFonts w:ascii="Arial" w:hAnsi="Arial" w:cs="Arial"/>
          <w:lang w:val="en-GB"/>
        </w:rPr>
        <w:t>x 10</w:t>
      </w:r>
      <w:r w:rsidR="00A87C55" w:rsidRPr="00C16AFC">
        <w:rPr>
          <w:rFonts w:ascii="Arial" w:hAnsi="Arial" w:cs="Arial"/>
          <w:vertAlign w:val="superscript"/>
          <w:lang w:val="en-GB"/>
        </w:rPr>
        <w:t>-2</w:t>
      </w:r>
      <w:r w:rsidRPr="00C16AFC">
        <w:rPr>
          <w:rFonts w:ascii="Arial" w:eastAsiaTheme="minorEastAsia" w:hAnsi="Arial" w:cs="Arial"/>
          <w:lang w:val="en-GB"/>
        </w:rPr>
        <w:t xml:space="preserve"> </w:t>
      </w:r>
      <w:r w:rsidR="00A87C55" w:rsidRPr="00C16AFC">
        <w:rPr>
          <w:rFonts w:ascii="Arial" w:eastAsiaTheme="minorEastAsia" w:hAnsi="Arial" w:cs="Arial"/>
          <w:lang w:val="en-GB"/>
        </w:rPr>
        <w:t xml:space="preserve">m </w:t>
      </w:r>
      <w:r w:rsidRPr="00C16AFC">
        <w:rPr>
          <w:rFonts w:ascii="Arial" w:eastAsiaTheme="minorEastAsia" w:hAnsi="Arial" w:cs="Arial"/>
          <w:lang w:val="en-GB"/>
        </w:rPr>
        <w:t xml:space="preserve">for the case (1) and </w:t>
      </w:r>
      <m:oMath>
        <m:sSub>
          <m:sSubPr>
            <m:ctrlPr>
              <w:rPr>
                <w:rFonts w:ascii="Cambria Math" w:eastAsiaTheme="minorEastAsia" w:hAnsi="Cambria Math" w:cs="Arial"/>
                <w:i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U</m:t>
            </m:r>
          </m:e>
          <m:sub>
            <m:r>
              <w:rPr>
                <w:rFonts w:ascii="Cambria Math" w:eastAsiaTheme="minorEastAsia" w:hAnsi="Cambria Math" w:cs="Arial"/>
              </w:rPr>
              <m:t>z</m:t>
            </m:r>
          </m:sub>
        </m:sSub>
        <m:r>
          <w:rPr>
            <w:rFonts w:ascii="Cambria Math" w:eastAsiaTheme="minorEastAsia" w:hAnsi="Cambria Math" w:cs="Arial"/>
            <w:lang w:val="en-GB"/>
          </w:rPr>
          <m:t>=</m:t>
        </m:r>
      </m:oMath>
      <w:r w:rsidRPr="00C16AFC">
        <w:rPr>
          <w:rFonts w:ascii="Arial" w:eastAsiaTheme="minorEastAsia" w:hAnsi="Arial" w:cs="Arial"/>
          <w:lang w:val="en-GB"/>
        </w:rPr>
        <w:t xml:space="preserve"> </w:t>
      </w:r>
      <w:r w:rsidR="00A87C55" w:rsidRPr="00C16AFC">
        <w:rPr>
          <w:rFonts w:ascii="Arial" w:eastAsiaTheme="minorEastAsia" w:hAnsi="Arial" w:cs="Arial"/>
          <w:lang w:val="en-GB"/>
        </w:rPr>
        <w:t xml:space="preserve">3.48 </w:t>
      </w:r>
      <w:r w:rsidR="00A87C55" w:rsidRPr="00C16AFC">
        <w:rPr>
          <w:rFonts w:ascii="Arial" w:hAnsi="Arial" w:cs="Arial"/>
          <w:lang w:val="en-GB"/>
        </w:rPr>
        <w:t>x 10</w:t>
      </w:r>
      <w:r w:rsidR="00A87C55" w:rsidRPr="00C16AFC">
        <w:rPr>
          <w:rFonts w:ascii="Arial" w:hAnsi="Arial" w:cs="Arial"/>
          <w:vertAlign w:val="superscript"/>
          <w:lang w:val="en-GB"/>
        </w:rPr>
        <w:t>-2</w:t>
      </w:r>
      <w:r w:rsidR="00A87C55" w:rsidRPr="00C16AFC">
        <w:rPr>
          <w:rFonts w:ascii="Arial" w:eastAsiaTheme="minorEastAsia" w:hAnsi="Arial" w:cs="Arial"/>
          <w:lang w:val="en-GB"/>
        </w:rPr>
        <w:t xml:space="preserve"> m</w:t>
      </w:r>
      <w:r w:rsidRPr="00C16AFC">
        <w:rPr>
          <w:rFonts w:ascii="Arial" w:eastAsiaTheme="minorEastAsia" w:hAnsi="Arial" w:cs="Arial"/>
          <w:lang w:val="en-GB"/>
        </w:rPr>
        <w:t xml:space="preserve"> for the case (2), both in good agreement </w:t>
      </w:r>
      <w:r w:rsidR="00A87C55" w:rsidRPr="00C16AFC">
        <w:rPr>
          <w:rFonts w:ascii="Arial" w:hAnsi="Arial" w:cs="Arial"/>
          <w:lang w:val="en-GB"/>
        </w:rPr>
        <w:t>with the values obtained from the here derived semi-analytical formulation.</w:t>
      </w:r>
    </w:p>
    <w:p w14:paraId="6BCAC854" w14:textId="2BB8A9BB" w:rsidR="002F7677" w:rsidRPr="00C16AFC" w:rsidRDefault="00E845D4" w:rsidP="00817DB9">
      <w:pPr>
        <w:spacing w:line="480" w:lineRule="auto"/>
        <w:jc w:val="both"/>
        <w:rPr>
          <w:rFonts w:ascii="Arial" w:hAnsi="Arial" w:cs="Arial"/>
          <w:lang w:val="en-GB"/>
        </w:rPr>
      </w:pPr>
      <w:r w:rsidRPr="00C16AFC">
        <w:rPr>
          <w:rFonts w:ascii="Arial" w:hAnsi="Arial" w:cs="Arial"/>
          <w:lang w:val="en-GB"/>
        </w:rPr>
        <w:t>It is worth to underline that</w:t>
      </w:r>
      <w:r w:rsidR="00C16AFC" w:rsidRPr="00C16AFC">
        <w:rPr>
          <w:rFonts w:ascii="Arial" w:hAnsi="Arial" w:cs="Arial"/>
          <w:lang w:val="en-GB"/>
        </w:rPr>
        <w:t xml:space="preserve"> the semi-analytical</w:t>
      </w:r>
      <w:r w:rsidRPr="00C16AFC">
        <w:rPr>
          <w:rFonts w:ascii="Arial" w:hAnsi="Arial" w:cs="Arial"/>
          <w:lang w:val="en-GB"/>
        </w:rPr>
        <w:t xml:space="preserve"> formulations (1</w:t>
      </w:r>
      <w:r w:rsidR="009F4FC3" w:rsidRPr="00C16AFC">
        <w:rPr>
          <w:rFonts w:ascii="Arial" w:hAnsi="Arial" w:cs="Arial"/>
          <w:lang w:val="en-GB"/>
        </w:rPr>
        <w:t>6</w:t>
      </w:r>
      <w:r w:rsidRPr="00C16AFC">
        <w:rPr>
          <w:rFonts w:ascii="Arial" w:hAnsi="Arial" w:cs="Arial"/>
          <w:lang w:val="en-GB"/>
        </w:rPr>
        <w:t>) and (1</w:t>
      </w:r>
      <w:r w:rsidR="009F4FC3" w:rsidRPr="00C16AFC">
        <w:rPr>
          <w:rFonts w:ascii="Arial" w:hAnsi="Arial" w:cs="Arial"/>
          <w:lang w:val="en-GB"/>
        </w:rPr>
        <w:t>7</w:t>
      </w:r>
      <w:r w:rsidRPr="00C16AFC">
        <w:rPr>
          <w:rFonts w:ascii="Arial" w:hAnsi="Arial" w:cs="Arial"/>
          <w:lang w:val="en-GB"/>
        </w:rPr>
        <w:t xml:space="preserve">) are valid to compute the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hAnsi="Arial" w:cs="Arial"/>
          <w:lang w:val="en-GB"/>
        </w:rPr>
        <w:t xml:space="preserve"> due to infinitesimal sources. We have therefore carried out a</w:t>
      </w:r>
      <w:r w:rsidR="009521AB" w:rsidRPr="00C16AFC">
        <w:rPr>
          <w:rFonts w:ascii="Arial" w:hAnsi="Arial" w:cs="Arial"/>
          <w:lang w:val="en-GB"/>
        </w:rPr>
        <w:t>n analysis</w:t>
      </w:r>
      <w:r w:rsidRPr="00C16AFC">
        <w:rPr>
          <w:rFonts w:ascii="Arial" w:hAnsi="Arial" w:cs="Arial"/>
          <w:lang w:val="en-GB"/>
        </w:rPr>
        <w:t xml:space="preserve"> on the resolution of </w:t>
      </w:r>
      <w:r w:rsidR="00C16AFC" w:rsidRPr="00C16AFC">
        <w:rPr>
          <w:rFonts w:ascii="Arial" w:hAnsi="Arial" w:cs="Arial"/>
          <w:lang w:val="en-GB"/>
        </w:rPr>
        <w:t xml:space="preserve">the </w:t>
      </w:r>
      <w:r w:rsidR="009521AB" w:rsidRPr="00C16AFC">
        <w:rPr>
          <w:rFonts w:ascii="Arial" w:hAnsi="Arial" w:cs="Arial"/>
          <w:lang w:val="en-GB"/>
        </w:rPr>
        <w:t>domain discretization</w:t>
      </w:r>
      <w:r w:rsidRPr="00C16AFC">
        <w:rPr>
          <w:rFonts w:ascii="Arial" w:hAnsi="Arial" w:cs="Arial"/>
          <w:lang w:val="en-GB"/>
        </w:rPr>
        <w:t xml:space="preserve"> to ensure an accurate solution. </w:t>
      </w:r>
      <w:r w:rsidR="008E5875" w:rsidRPr="00AC7A66">
        <w:rPr>
          <w:rFonts w:ascii="Arial" w:hAnsi="Arial" w:cs="Arial"/>
          <w:lang w:val="en-GB"/>
        </w:rPr>
        <w:t xml:space="preserve">The </w:t>
      </w:r>
      <w:r w:rsidR="00C16AFC" w:rsidRPr="00AC7A66">
        <w:rPr>
          <w:rFonts w:ascii="Arial" w:hAnsi="Arial" w:cs="Arial"/>
          <w:lang w:val="en-GB"/>
        </w:rPr>
        <w:t xml:space="preserve">semi-analytical </w:t>
      </w:r>
      <w:r w:rsidR="008E5875" w:rsidRPr="00AC7A66">
        <w:rPr>
          <w:rFonts w:ascii="Arial" w:hAnsi="Arial" w:cs="Arial"/>
          <w:lang w:val="en-GB"/>
        </w:rPr>
        <w:t>solution</w:t>
      </w:r>
      <w:r w:rsidR="00C16AFC" w:rsidRPr="00AC7A66">
        <w:rPr>
          <w:rFonts w:ascii="Arial" w:hAnsi="Arial" w:cs="Arial"/>
          <w:lang w:val="en-GB"/>
        </w:rPr>
        <w:t>s,</w:t>
      </w:r>
      <w:r w:rsidR="008E5875" w:rsidRPr="00AC7A66">
        <w:rPr>
          <w:rFonts w:ascii="Arial" w:hAnsi="Arial" w:cs="Arial"/>
          <w:lang w:val="en-GB"/>
        </w:rPr>
        <w:t xml:space="preserve"> </w:t>
      </w:r>
      <w:r w:rsidR="00C16AFC" w:rsidRPr="00AC7A66">
        <w:rPr>
          <w:rFonts w:ascii="Arial" w:hAnsi="Arial" w:cs="Arial"/>
          <w:lang w:val="en-GB"/>
        </w:rPr>
        <w:t xml:space="preserve">obtained for two different </w:t>
      </w:r>
      <w:proofErr w:type="spellStart"/>
      <w:r w:rsidR="00C16AFC" w:rsidRPr="00AC7A66">
        <w:rPr>
          <w:rFonts w:ascii="Arial" w:hAnsi="Arial" w:cs="Arial"/>
          <w:lang w:val="en-GB"/>
        </w:rPr>
        <w:t>discretizations</w:t>
      </w:r>
      <w:proofErr w:type="spellEnd"/>
      <w:r w:rsidR="00C16AFC" w:rsidRPr="00AC7A66">
        <w:rPr>
          <w:rFonts w:ascii="Arial" w:hAnsi="Arial" w:cs="Arial"/>
          <w:lang w:val="en-GB"/>
        </w:rPr>
        <w:t xml:space="preserve">, </w:t>
      </w:r>
      <w:r w:rsidRPr="00AC7A66">
        <w:rPr>
          <w:rFonts w:ascii="Arial" w:hAnsi="Arial" w:cs="Arial"/>
          <w:lang w:val="en-GB"/>
        </w:rPr>
        <w:t>w</w:t>
      </w:r>
      <w:r w:rsidR="00C16AFC" w:rsidRPr="00AC7A66">
        <w:rPr>
          <w:rFonts w:ascii="Arial" w:hAnsi="Arial" w:cs="Arial"/>
          <w:lang w:val="en-GB"/>
        </w:rPr>
        <w:t>ere</w:t>
      </w:r>
      <w:r w:rsidRPr="00AC7A66">
        <w:rPr>
          <w:rFonts w:ascii="Arial" w:hAnsi="Arial" w:cs="Arial"/>
          <w:lang w:val="en-GB"/>
        </w:rPr>
        <w:t xml:space="preserve"> compared with</w:t>
      </w:r>
      <w:r w:rsidR="00C16AFC" w:rsidRPr="00AC7A66">
        <w:rPr>
          <w:rFonts w:ascii="Arial" w:hAnsi="Arial" w:cs="Arial"/>
          <w:lang w:val="en-GB"/>
        </w:rPr>
        <w:t xml:space="preserve"> the</w:t>
      </w:r>
      <w:r w:rsidRPr="00AC7A66">
        <w:rPr>
          <w:rFonts w:ascii="Arial" w:hAnsi="Arial" w:cs="Arial"/>
          <w:lang w:val="en-GB"/>
        </w:rPr>
        <w:t xml:space="preserve"> </w:t>
      </w:r>
      <w:r w:rsidR="00C16AFC" w:rsidRPr="00AC7A66">
        <w:rPr>
          <w:rFonts w:ascii="Arial" w:hAnsi="Arial" w:cs="Arial"/>
          <w:lang w:val="en-GB"/>
        </w:rPr>
        <w:t xml:space="preserve">numerical </w:t>
      </w:r>
      <w:r w:rsidR="00AD50BC" w:rsidRPr="00AC7A66">
        <w:rPr>
          <w:rFonts w:ascii="Arial" w:hAnsi="Arial" w:cs="Arial"/>
          <w:lang w:val="en-GB"/>
        </w:rPr>
        <w:t>one</w:t>
      </w:r>
      <w:r w:rsidR="00C16AFC" w:rsidRPr="00AC7A66">
        <w:rPr>
          <w:rFonts w:ascii="Arial" w:hAnsi="Arial" w:cs="Arial"/>
          <w:lang w:val="en-GB"/>
        </w:rPr>
        <w:t>s</w:t>
      </w:r>
      <w:r w:rsidR="00AD50BC" w:rsidRPr="00AC7A66">
        <w:rPr>
          <w:rFonts w:ascii="Arial" w:hAnsi="Arial" w:cs="Arial"/>
          <w:lang w:val="en-GB"/>
        </w:rPr>
        <w:t xml:space="preserve"> (</w:t>
      </w:r>
      <w:r w:rsidRPr="00AC7A66">
        <w:rPr>
          <w:rFonts w:ascii="Arial" w:hAnsi="Arial" w:cs="Arial"/>
          <w:lang w:val="en-GB"/>
        </w:rPr>
        <w:t xml:space="preserve">Fig. </w:t>
      </w:r>
      <w:r w:rsidR="00AD50BC" w:rsidRPr="00AC7A66">
        <w:rPr>
          <w:rFonts w:ascii="Arial" w:hAnsi="Arial" w:cs="Arial"/>
          <w:lang w:val="en-GB"/>
        </w:rPr>
        <w:t>S</w:t>
      </w:r>
      <w:r w:rsidR="00965C6D" w:rsidRPr="00AC7A66">
        <w:rPr>
          <w:rFonts w:ascii="Arial" w:hAnsi="Arial" w:cs="Arial"/>
          <w:lang w:val="en-GB"/>
        </w:rPr>
        <w:t>3</w:t>
      </w:r>
      <w:r w:rsidRPr="00AC7A66">
        <w:rPr>
          <w:rFonts w:ascii="Arial" w:hAnsi="Arial" w:cs="Arial"/>
          <w:lang w:val="en-GB"/>
        </w:rPr>
        <w:t>). In the first case a single source</w:t>
      </w:r>
      <w:r w:rsidR="00C5045F" w:rsidRPr="00AC7A66">
        <w:rPr>
          <w:rFonts w:ascii="Arial" w:hAnsi="Arial" w:cs="Arial"/>
          <w:lang w:val="en-GB"/>
        </w:rPr>
        <w:t>, of height and radius 500 m,</w:t>
      </w:r>
      <w:r w:rsidR="00AD50BC" w:rsidRPr="00AC7A66">
        <w:rPr>
          <w:rFonts w:ascii="Arial" w:hAnsi="Arial" w:cs="Arial"/>
          <w:lang w:val="en-GB"/>
        </w:rPr>
        <w:t xml:space="preserve"> is considered (Fig. S</w:t>
      </w:r>
      <w:r w:rsidR="00965C6D" w:rsidRPr="00AC7A66">
        <w:rPr>
          <w:rFonts w:ascii="Arial" w:hAnsi="Arial" w:cs="Arial"/>
          <w:lang w:val="en-GB"/>
        </w:rPr>
        <w:t>3</w:t>
      </w:r>
      <w:r w:rsidRPr="00AC7A66">
        <w:rPr>
          <w:rFonts w:ascii="Arial" w:hAnsi="Arial" w:cs="Arial"/>
          <w:lang w:val="en-GB"/>
        </w:rPr>
        <w:t xml:space="preserve"> at left), in the second case the source has been </w:t>
      </w:r>
      <w:r w:rsidR="00DB1F00" w:rsidRPr="00AC7A66">
        <w:rPr>
          <w:rFonts w:ascii="Arial" w:hAnsi="Arial" w:cs="Arial"/>
          <w:lang w:val="en-GB"/>
        </w:rPr>
        <w:t>discretized</w:t>
      </w:r>
      <w:r w:rsidRPr="00AC7A66">
        <w:rPr>
          <w:rFonts w:ascii="Arial" w:hAnsi="Arial" w:cs="Arial"/>
          <w:lang w:val="en-GB"/>
        </w:rPr>
        <w:t xml:space="preserve"> into </w:t>
      </w:r>
      <w:r w:rsidR="004E0B76" w:rsidRPr="00AC7A66">
        <w:rPr>
          <w:rFonts w:ascii="Arial" w:hAnsi="Arial" w:cs="Arial"/>
          <w:lang w:val="en-GB"/>
        </w:rPr>
        <w:t>10</w:t>
      </w:r>
      <w:r w:rsidR="00E440AF" w:rsidRPr="00AC7A66">
        <w:rPr>
          <w:rFonts w:ascii="Arial" w:hAnsi="Arial" w:cs="Arial"/>
          <w:lang w:val="en-GB"/>
        </w:rPr>
        <w:t>0</w:t>
      </w:r>
      <w:r w:rsidR="004E0B76" w:rsidRPr="00AC7A66">
        <w:rPr>
          <w:rFonts w:ascii="Arial" w:hAnsi="Arial" w:cs="Arial"/>
          <w:lang w:val="en-GB"/>
        </w:rPr>
        <w:t xml:space="preserve"> </w:t>
      </w:r>
      <w:r w:rsidRPr="00AC7A66">
        <w:rPr>
          <w:rFonts w:ascii="Arial" w:hAnsi="Arial" w:cs="Arial"/>
          <w:lang w:val="en-GB"/>
        </w:rPr>
        <w:t>smaller sources</w:t>
      </w:r>
      <w:r w:rsidR="00C5045F" w:rsidRPr="00AC7A66">
        <w:rPr>
          <w:rFonts w:ascii="Arial" w:hAnsi="Arial" w:cs="Arial"/>
          <w:lang w:val="en-GB"/>
        </w:rPr>
        <w:t xml:space="preserve">, </w:t>
      </w:r>
      <w:r w:rsidR="00E33033" w:rsidRPr="00AC7A66">
        <w:rPr>
          <w:rFonts w:ascii="Arial" w:hAnsi="Arial" w:cs="Arial"/>
          <w:lang w:val="en-GB"/>
        </w:rPr>
        <w:t xml:space="preserve">each of </w:t>
      </w:r>
      <w:r w:rsidR="00C5045F" w:rsidRPr="00AC7A66">
        <w:rPr>
          <w:rFonts w:ascii="Arial" w:hAnsi="Arial" w:cs="Arial"/>
          <w:lang w:val="en-GB"/>
        </w:rPr>
        <w:t>height and radius 50 m,</w:t>
      </w:r>
      <w:r w:rsidRPr="00AC7A66">
        <w:rPr>
          <w:rFonts w:ascii="Arial" w:hAnsi="Arial" w:cs="Arial"/>
          <w:lang w:val="en-GB"/>
        </w:rPr>
        <w:t xml:space="preserve"> and the </w:t>
      </w:r>
      <w:r w:rsidR="00BF65C6" w:rsidRPr="00AC7A66">
        <w:rPr>
          <w:rFonts w:ascii="Arial" w:hAnsi="Arial"/>
          <w:lang w:val="en-GB"/>
        </w:rPr>
        <w:t>displacement</w:t>
      </w:r>
      <w:r w:rsidRPr="00AC7A66">
        <w:rPr>
          <w:rFonts w:ascii="Arial" w:hAnsi="Arial" w:cs="Arial"/>
          <w:lang w:val="en-GB"/>
        </w:rPr>
        <w:t xml:space="preserve"> is obtained as the sum of the </w:t>
      </w:r>
      <w:r w:rsidR="00BF65C6" w:rsidRPr="00AC7A66">
        <w:rPr>
          <w:rFonts w:ascii="Arial" w:hAnsi="Arial"/>
          <w:lang w:val="en-GB"/>
        </w:rPr>
        <w:t>displacement</w:t>
      </w:r>
      <w:r w:rsidR="00AD50BC" w:rsidRPr="00AC7A66">
        <w:rPr>
          <w:rFonts w:ascii="Arial" w:hAnsi="Arial" w:cs="Arial"/>
          <w:lang w:val="en-GB"/>
        </w:rPr>
        <w:t>s of the single sources (</w:t>
      </w:r>
      <w:r w:rsidRPr="00AC7A66">
        <w:rPr>
          <w:rFonts w:ascii="Arial" w:hAnsi="Arial" w:cs="Arial"/>
          <w:lang w:val="en-GB"/>
        </w:rPr>
        <w:t xml:space="preserve">Fig. </w:t>
      </w:r>
      <w:r w:rsidR="00AD50BC" w:rsidRPr="00AC7A66">
        <w:rPr>
          <w:rFonts w:ascii="Arial" w:hAnsi="Arial" w:cs="Arial"/>
          <w:lang w:val="en-GB"/>
        </w:rPr>
        <w:t>S</w:t>
      </w:r>
      <w:r w:rsidR="00965C6D" w:rsidRPr="00AC7A66">
        <w:rPr>
          <w:rFonts w:ascii="Arial" w:hAnsi="Arial" w:cs="Arial"/>
          <w:lang w:val="en-GB"/>
        </w:rPr>
        <w:t>3</w:t>
      </w:r>
      <w:r w:rsidRPr="00AC7A66">
        <w:rPr>
          <w:rFonts w:ascii="Arial" w:hAnsi="Arial" w:cs="Arial"/>
          <w:lang w:val="en-GB"/>
        </w:rPr>
        <w:t xml:space="preserve"> at right). In this second case we obtained a more accurate semi-analytical solution.</w:t>
      </w:r>
    </w:p>
    <w:p w14:paraId="7690E8C4" w14:textId="59C495A4" w:rsidR="00817DB9" w:rsidRPr="00CB117F" w:rsidRDefault="00AF7BE8" w:rsidP="00156E30">
      <w:pPr>
        <w:spacing w:line="276" w:lineRule="auto"/>
        <w:jc w:val="center"/>
        <w:rPr>
          <w:rFonts w:ascii="Arial" w:eastAsiaTheme="minorEastAsia" w:hAnsi="Arial" w:cs="Arial"/>
          <w:b/>
          <w:sz w:val="24"/>
          <w:szCs w:val="24"/>
          <w:lang w:val="en-GB"/>
        </w:rPr>
      </w:pPr>
      <w:r w:rsidRPr="00AF7BE8">
        <w:rPr>
          <w:rFonts w:ascii="Arial" w:eastAsiaTheme="minorEastAsia" w:hAnsi="Arial" w:cs="Arial"/>
          <w:b/>
          <w:noProof/>
          <w:sz w:val="24"/>
          <w:szCs w:val="24"/>
          <w:lang w:eastAsia="it-IT"/>
        </w:rPr>
        <w:lastRenderedPageBreak/>
        <w:drawing>
          <wp:inline distT="0" distB="0" distL="0" distR="0" wp14:anchorId="4992840C" wp14:editId="77152984">
            <wp:extent cx="4245754" cy="2594980"/>
            <wp:effectExtent l="0" t="0" r="2540" b="0"/>
            <wp:docPr id="5" name="Immagine 5" descr="\\repository\Users\Work\Currenti\Chiara Stissi\LAVORO CRISI VULCANO 2021\Articolo sulla crisi di Vulcano\SOTTOMISSIONE\Seconda sottomissione --\number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pository\Users\Work\Currenti\Chiara Stissi\LAVORO CRISI VULCANO 2021\Articolo sulla crisi di Vulcano\SOTTOMISSIONE\Seconda sottomissione --\number_sour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17" cy="26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9C33C" w14:textId="12FB2EC4" w:rsidR="00B7548A" w:rsidRPr="00C16AFC" w:rsidRDefault="00736BF5" w:rsidP="008537C8">
      <w:pPr>
        <w:spacing w:line="276" w:lineRule="auto"/>
        <w:jc w:val="both"/>
        <w:rPr>
          <w:rFonts w:ascii="Arial" w:eastAsiaTheme="minorEastAsia" w:hAnsi="Arial" w:cs="Arial"/>
          <w:lang w:val="en-GB"/>
        </w:rPr>
      </w:pPr>
      <w:r w:rsidRPr="00AC7A66">
        <w:rPr>
          <w:rFonts w:ascii="Arial" w:eastAsiaTheme="minorEastAsia" w:hAnsi="Arial" w:cs="Arial"/>
          <w:b/>
          <w:lang w:val="en-GB"/>
        </w:rPr>
        <w:t xml:space="preserve">Supplementary </w:t>
      </w:r>
      <w:r w:rsidR="002213AB" w:rsidRPr="00AC7A66">
        <w:rPr>
          <w:rFonts w:ascii="Arial" w:eastAsiaTheme="minorEastAsia" w:hAnsi="Arial" w:cs="Arial"/>
          <w:b/>
          <w:lang w:val="en-GB"/>
        </w:rPr>
        <w:t xml:space="preserve">Figure </w:t>
      </w:r>
      <w:r w:rsidR="00AD50BC" w:rsidRPr="00AC7A66">
        <w:rPr>
          <w:rFonts w:ascii="Arial" w:eastAsiaTheme="minorEastAsia" w:hAnsi="Arial" w:cs="Arial"/>
          <w:b/>
          <w:lang w:val="en-GB"/>
        </w:rPr>
        <w:t>S</w:t>
      </w:r>
      <w:r w:rsidR="00965C6D" w:rsidRPr="00AC7A66">
        <w:rPr>
          <w:rFonts w:ascii="Arial" w:eastAsiaTheme="minorEastAsia" w:hAnsi="Arial" w:cs="Arial"/>
          <w:b/>
          <w:lang w:val="en-GB"/>
        </w:rPr>
        <w:t>3</w:t>
      </w:r>
      <w:r w:rsidR="002213AB" w:rsidRPr="00AC7A66">
        <w:rPr>
          <w:rFonts w:ascii="Arial" w:eastAsiaTheme="minorEastAsia" w:hAnsi="Arial" w:cs="Arial"/>
          <w:b/>
          <w:lang w:val="en-GB"/>
        </w:rPr>
        <w:t>:</w:t>
      </w:r>
      <w:r w:rsidR="002213AB" w:rsidRPr="00AC7A66">
        <w:rPr>
          <w:rFonts w:ascii="Arial" w:eastAsiaTheme="minorEastAsia" w:hAnsi="Arial" w:cs="Arial"/>
          <w:lang w:val="en-GB"/>
        </w:rPr>
        <w:t xml:space="preserve"> Comparison between numerical and semi-analytical solution</w:t>
      </w:r>
      <w:r w:rsidR="00106EFA" w:rsidRPr="00AC7A66">
        <w:rPr>
          <w:rFonts w:ascii="Arial" w:eastAsiaTheme="minorEastAsia" w:hAnsi="Arial" w:cs="Arial"/>
          <w:lang w:val="en-GB"/>
        </w:rPr>
        <w:t>s</w:t>
      </w:r>
      <w:r w:rsidR="002213AB" w:rsidRPr="00AC7A66">
        <w:rPr>
          <w:rFonts w:ascii="Arial" w:eastAsiaTheme="minorEastAsia" w:hAnsi="Arial" w:cs="Arial"/>
          <w:lang w:val="en-GB"/>
        </w:rPr>
        <w:t xml:space="preserve">. The cylindrical source </w:t>
      </w:r>
      <w:r w:rsidR="00B24362" w:rsidRPr="00AC7A66">
        <w:rPr>
          <w:rFonts w:ascii="Arial" w:eastAsiaTheme="minorEastAsia" w:hAnsi="Arial" w:cs="Arial"/>
          <w:lang w:val="en-GB"/>
        </w:rPr>
        <w:t>has the</w:t>
      </w:r>
      <w:r w:rsidR="00CF367E" w:rsidRPr="00AC7A66">
        <w:rPr>
          <w:rFonts w:ascii="Arial" w:eastAsiaTheme="minorEastAsia" w:hAnsi="Arial" w:cs="Arial"/>
          <w:lang w:val="en-GB"/>
        </w:rPr>
        <w:t xml:space="preserve"> </w:t>
      </w:r>
      <w:r w:rsidR="00F87E42" w:rsidRPr="00AC7A66">
        <w:rPr>
          <w:rFonts w:ascii="Arial" w:eastAsiaTheme="minorEastAsia" w:hAnsi="Arial" w:cs="Arial"/>
          <w:lang w:val="en-GB"/>
        </w:rPr>
        <w:t>top</w:t>
      </w:r>
      <w:r w:rsidR="00B24362" w:rsidRPr="00AC7A66">
        <w:rPr>
          <w:rFonts w:ascii="Arial" w:eastAsiaTheme="minorEastAsia" w:hAnsi="Arial" w:cs="Arial"/>
          <w:lang w:val="en-GB"/>
        </w:rPr>
        <w:t xml:space="preserve"> at the </w:t>
      </w:r>
      <w:r w:rsidR="008B5623" w:rsidRPr="00AC7A66">
        <w:rPr>
          <w:rFonts w:ascii="Arial" w:eastAsiaTheme="minorEastAsia" w:hAnsi="Arial" w:cs="Arial"/>
          <w:lang w:val="en-GB"/>
        </w:rPr>
        <w:t xml:space="preserve">depth </w:t>
      </w:r>
      <w:r w:rsidR="00B24362" w:rsidRPr="00AC7A66">
        <w:rPr>
          <w:rFonts w:ascii="Arial" w:eastAsiaTheme="minorEastAsia" w:hAnsi="Arial" w:cs="Arial"/>
          <w:lang w:val="en-GB"/>
        </w:rPr>
        <w:t xml:space="preserve">of </w:t>
      </w:r>
      <w:r w:rsidR="008B5623" w:rsidRPr="00AC7A66">
        <w:rPr>
          <w:rFonts w:ascii="Arial" w:eastAsiaTheme="minorEastAsia" w:hAnsi="Arial" w:cs="Arial"/>
          <w:lang w:val="en-GB"/>
        </w:rPr>
        <w:t xml:space="preserve">10 m, is 500 m high, its radius is 500 m </w:t>
      </w:r>
      <w:r w:rsidR="002213AB" w:rsidRPr="00AC7A66">
        <w:rPr>
          <w:rFonts w:ascii="Arial" w:eastAsiaTheme="minorEastAsia" w:hAnsi="Arial" w:cs="Arial"/>
          <w:lang w:val="en-GB"/>
        </w:rPr>
        <w:t xml:space="preserve">and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</w:rPr>
              <m:t>ε</m:t>
            </m:r>
            <m:ctrlPr>
              <w:rPr>
                <w:rFonts w:ascii="Cambria Math" w:hAnsi="Cambria Math" w:cs="Arial"/>
                <w:i/>
              </w:rPr>
            </m:ctrlPr>
          </m:e>
          <m:sub>
            <m:r>
              <w:rPr>
                <w:rFonts w:ascii="Cambria Math" w:hAnsi="Cambria Math" w:cs="Arial"/>
                <w:lang w:val="en-GB"/>
              </w:rPr>
              <m:t>0</m:t>
            </m:r>
          </m:sub>
        </m:sSub>
      </m:oMath>
      <w:r w:rsidR="002213AB" w:rsidRPr="00AC7A66">
        <w:rPr>
          <w:rFonts w:ascii="Arial" w:eastAsiaTheme="minorEastAsia" w:hAnsi="Arial" w:cs="Arial"/>
          <w:lang w:val="en-GB"/>
        </w:rPr>
        <w:t xml:space="preserve"> = </w:t>
      </w:r>
      <w:r w:rsidR="000553AC" w:rsidRPr="00AC7A66">
        <w:rPr>
          <w:rFonts w:ascii="Arial" w:hAnsi="Arial" w:cs="Arial"/>
          <w:lang w:val="en-GB"/>
        </w:rPr>
        <w:t>2.83 x 10</w:t>
      </w:r>
      <w:r w:rsidR="000553AC" w:rsidRPr="00AC7A66">
        <w:rPr>
          <w:rFonts w:ascii="Arial" w:hAnsi="Arial" w:cs="Arial"/>
          <w:vertAlign w:val="superscript"/>
          <w:lang w:val="en-GB"/>
        </w:rPr>
        <w:t>-3</w:t>
      </w:r>
      <w:r w:rsidR="002213AB" w:rsidRPr="00AC7A66">
        <w:rPr>
          <w:rFonts w:ascii="Arial" w:eastAsiaTheme="minorEastAsia" w:hAnsi="Arial" w:cs="Arial"/>
          <w:lang w:val="en-GB"/>
        </w:rPr>
        <w:t>. In the left panels the source</w:t>
      </w:r>
      <w:r w:rsidR="002213AB" w:rsidRPr="00B564EA">
        <w:rPr>
          <w:rFonts w:ascii="Arial" w:eastAsiaTheme="minorEastAsia" w:hAnsi="Arial" w:cs="Arial"/>
          <w:lang w:val="en-GB"/>
        </w:rPr>
        <w:t xml:space="preserve"> is only one cylinder, in the right panels the source is </w:t>
      </w:r>
      <w:r w:rsidR="004366C2" w:rsidRPr="00B564EA">
        <w:rPr>
          <w:rFonts w:ascii="Arial" w:eastAsiaTheme="minorEastAsia" w:hAnsi="Arial" w:cs="Arial"/>
          <w:lang w:val="en-GB"/>
        </w:rPr>
        <w:t>discretized into</w:t>
      </w:r>
      <w:r w:rsidR="002213AB" w:rsidRPr="00B564EA">
        <w:rPr>
          <w:rFonts w:ascii="Arial" w:eastAsiaTheme="minorEastAsia" w:hAnsi="Arial" w:cs="Arial"/>
          <w:lang w:val="en-GB"/>
        </w:rPr>
        <w:t xml:space="preserve"> 10</w:t>
      </w:r>
      <w:r w:rsidR="00222AFD" w:rsidRPr="00B564EA">
        <w:rPr>
          <w:rFonts w:ascii="Arial" w:eastAsiaTheme="minorEastAsia" w:hAnsi="Arial" w:cs="Arial"/>
          <w:lang w:val="en-GB"/>
        </w:rPr>
        <w:t>0</w:t>
      </w:r>
      <w:r w:rsidR="002213AB" w:rsidRPr="00B564EA">
        <w:rPr>
          <w:rFonts w:ascii="Arial" w:eastAsiaTheme="minorEastAsia" w:hAnsi="Arial" w:cs="Arial"/>
          <w:lang w:val="en-GB"/>
        </w:rPr>
        <w:t xml:space="preserve"> smaller cylinders</w:t>
      </w:r>
      <w:r w:rsidR="00B564EA" w:rsidRPr="00B564EA">
        <w:rPr>
          <w:rFonts w:ascii="Arial" w:eastAsiaTheme="minorEastAsia" w:hAnsi="Arial" w:cs="Arial"/>
          <w:lang w:val="en-GB"/>
        </w:rPr>
        <w:t xml:space="preserve"> (10 along </w:t>
      </w:r>
      <m:oMath>
        <m:r>
          <w:rPr>
            <w:rFonts w:ascii="Cambria Math" w:eastAsiaTheme="minorEastAsia" w:hAnsi="Cambria Math" w:cs="Arial"/>
            <w:lang w:val="en-GB"/>
          </w:rPr>
          <m:t xml:space="preserve">r </m:t>
        </m:r>
      </m:oMath>
      <w:r w:rsidR="00B564EA">
        <w:rPr>
          <w:rFonts w:ascii="Arial" w:eastAsiaTheme="minorEastAsia" w:hAnsi="Arial" w:cs="Arial"/>
          <w:lang w:val="en-GB"/>
        </w:rPr>
        <w:t>direction x 10 along</w:t>
      </w:r>
      <w:r w:rsidR="00B564EA" w:rsidRPr="00B564EA">
        <w:rPr>
          <w:rFonts w:ascii="Arial" w:eastAsiaTheme="minorEastAsia" w:hAnsi="Arial" w:cs="Arial"/>
          <w:lang w:val="en-GB"/>
        </w:rPr>
        <w:t xml:space="preserve"> </w:t>
      </w:r>
      <m:oMath>
        <m:r>
          <w:rPr>
            <w:rFonts w:ascii="Cambria Math" w:eastAsiaTheme="minorEastAsia" w:hAnsi="Cambria Math" w:cs="Arial"/>
            <w:lang w:val="en-GB"/>
          </w:rPr>
          <m:t xml:space="preserve">z </m:t>
        </m:r>
      </m:oMath>
      <w:r w:rsidR="00B564EA" w:rsidRPr="00B564EA">
        <w:rPr>
          <w:rFonts w:ascii="Arial" w:eastAsiaTheme="minorEastAsia" w:hAnsi="Arial" w:cs="Arial"/>
          <w:lang w:val="en-GB"/>
        </w:rPr>
        <w:t>direction)</w:t>
      </w:r>
      <w:r w:rsidR="002213AB" w:rsidRPr="00B564EA">
        <w:rPr>
          <w:rFonts w:ascii="Arial" w:eastAsiaTheme="minorEastAsia" w:hAnsi="Arial" w:cs="Arial"/>
          <w:lang w:val="en-GB"/>
        </w:rPr>
        <w:t>.</w:t>
      </w:r>
      <w:r w:rsidR="002213AB" w:rsidRPr="00C16AFC">
        <w:rPr>
          <w:rFonts w:ascii="Arial" w:eastAsiaTheme="minorEastAsia" w:hAnsi="Arial" w:cs="Arial"/>
          <w:lang w:val="en-GB"/>
        </w:rPr>
        <w:t xml:space="preserve">  </w:t>
      </w:r>
    </w:p>
    <w:p w14:paraId="2DDF4243" w14:textId="56FF9C80" w:rsidR="008537C8" w:rsidRPr="00C16AFC" w:rsidRDefault="008537C8" w:rsidP="008537C8">
      <w:pPr>
        <w:spacing w:line="276" w:lineRule="auto"/>
        <w:jc w:val="both"/>
        <w:rPr>
          <w:rFonts w:ascii="Arial" w:eastAsiaTheme="minorEastAsia" w:hAnsi="Arial" w:cs="Arial"/>
          <w:lang w:val="en-GB"/>
        </w:rPr>
      </w:pPr>
    </w:p>
    <w:p w14:paraId="67C3F3B1" w14:textId="3C11E41D" w:rsidR="005F6DBC" w:rsidRPr="00C16AFC" w:rsidRDefault="00B7548A" w:rsidP="00C5045F">
      <w:pPr>
        <w:spacing w:line="480" w:lineRule="auto"/>
        <w:jc w:val="both"/>
        <w:rPr>
          <w:rFonts w:ascii="Arial" w:hAnsi="Arial" w:cs="Arial"/>
          <w:lang w:val="en-GB"/>
        </w:rPr>
      </w:pPr>
      <w:r w:rsidRPr="00C16AFC">
        <w:rPr>
          <w:rFonts w:ascii="Arial" w:hAnsi="Arial" w:cs="Arial"/>
          <w:lang w:val="en-GB"/>
        </w:rPr>
        <w:t>Fro</w:t>
      </w:r>
      <w:r w:rsidR="00EC2F0E" w:rsidRPr="00C16AFC">
        <w:rPr>
          <w:rFonts w:ascii="Arial" w:hAnsi="Arial" w:cs="Arial"/>
          <w:lang w:val="en-GB"/>
        </w:rPr>
        <w:t>m formulas (1</w:t>
      </w:r>
      <w:r w:rsidR="009F4FC3" w:rsidRPr="00C16AFC">
        <w:rPr>
          <w:rFonts w:ascii="Arial" w:hAnsi="Arial" w:cs="Arial"/>
          <w:lang w:val="en-GB"/>
        </w:rPr>
        <w:t>6</w:t>
      </w:r>
      <w:r w:rsidR="00EC2F0E" w:rsidRPr="00C16AFC">
        <w:rPr>
          <w:rFonts w:ascii="Arial" w:hAnsi="Arial" w:cs="Arial"/>
          <w:lang w:val="en-GB"/>
        </w:rPr>
        <w:t>) and (1</w:t>
      </w:r>
      <w:r w:rsidR="009F4FC3" w:rsidRPr="00C16AFC">
        <w:rPr>
          <w:rFonts w:ascii="Arial" w:hAnsi="Arial" w:cs="Arial"/>
          <w:lang w:val="en-GB"/>
        </w:rPr>
        <w:t>7</w:t>
      </w:r>
      <w:r w:rsidR="00EC2F0E" w:rsidRPr="00C16AFC">
        <w:rPr>
          <w:rFonts w:ascii="Arial" w:hAnsi="Arial" w:cs="Arial"/>
          <w:lang w:val="en-GB"/>
        </w:rPr>
        <w:t xml:space="preserve">) we </w:t>
      </w:r>
      <w:r w:rsidR="00F670F3" w:rsidRPr="00C16AFC">
        <w:rPr>
          <w:rFonts w:ascii="Arial" w:hAnsi="Arial" w:cs="Arial"/>
          <w:lang w:val="en-GB"/>
        </w:rPr>
        <w:t xml:space="preserve">can </w:t>
      </w:r>
      <w:r w:rsidRPr="00C16AFC">
        <w:rPr>
          <w:rFonts w:ascii="Arial" w:hAnsi="Arial" w:cs="Arial"/>
          <w:lang w:val="en-GB"/>
        </w:rPr>
        <w:t xml:space="preserve">also derive a semi-analytical formulation </w:t>
      </w:r>
      <w:r w:rsidR="00F670F3" w:rsidRPr="00C16AFC">
        <w:rPr>
          <w:rFonts w:ascii="Arial" w:hAnsi="Arial" w:cs="Arial"/>
          <w:lang w:val="en-GB"/>
        </w:rPr>
        <w:t>to compute</w:t>
      </w:r>
      <w:r w:rsidRPr="00C16AFC">
        <w:rPr>
          <w:rFonts w:ascii="Arial" w:hAnsi="Arial" w:cs="Arial"/>
          <w:lang w:val="en-GB"/>
        </w:rPr>
        <w:t xml:space="preserve"> the tilt components, which read as:</w:t>
      </w:r>
    </w:p>
    <w:p w14:paraId="5C65ED83" w14:textId="215A8414" w:rsidR="005F6DBC" w:rsidRPr="00C16AFC" w:rsidRDefault="003631A0" w:rsidP="00C5045F">
      <w:pPr>
        <w:jc w:val="center"/>
        <w:rPr>
          <w:rFonts w:ascii="Arial" w:eastAsia="Cambria Math" w:hAnsi="Arial" w:cs="Arial"/>
        </w:rPr>
      </w:pPr>
      <m:oMath>
        <m:f>
          <m:fPr>
            <m:ctrlPr>
              <w:rPr>
                <w:rFonts w:ascii="Cambria Math" w:eastAsia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∂</m:t>
            </m:r>
            <m:sSub>
              <m:sSubPr>
                <m:ctrlPr>
                  <w:rPr>
                    <w:rFonts w:ascii="Cambria Math" w:eastAsia="Cambria Math" w:hAnsi="Cambria Math" w:cs="Arial"/>
                  </w:rPr>
                </m:ctrlPr>
              </m:sSubPr>
              <m:e>
                <m:r>
                  <w:rPr>
                    <w:rFonts w:ascii="Cambria Math" w:eastAsia="Cambria Math" w:hAnsi="Cambria Math" w:cs="Arial"/>
                  </w:rPr>
                  <m:t>U</m:t>
                </m:r>
              </m:e>
              <m:sub>
                <m:r>
                  <w:rPr>
                    <w:rFonts w:ascii="Cambria Math" w:eastAsia="Cambria Math" w:hAnsi="Cambria Math" w:cs="Arial"/>
                  </w:rPr>
                  <m:t>z</m:t>
                </m:r>
              </m:sub>
            </m:sSub>
          </m:num>
          <m:den>
            <m:r>
              <w:rPr>
                <w:rFonts w:ascii="Cambria Math" w:eastAsia="Cambria Math" w:hAnsi="Cambria Math" w:cs="Arial"/>
              </w:rPr>
              <m:t>∂r</m:t>
            </m:r>
          </m:den>
        </m:f>
        <m:d>
          <m:dPr>
            <m:ctrlPr>
              <w:rPr>
                <w:rFonts w:ascii="Cambria Math" w:eastAsia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eastAsia="Cambria Math" w:hAnsi="Cambria Math" w:cs="Arial"/>
                  </w:rPr>
                  <m:t>Q</m:t>
                </m:r>
              </m:e>
              <m:sup>
                <m:r>
                  <w:rPr>
                    <w:rFonts w:ascii="Cambria Math" w:eastAsia="Cambria Math" w:hAnsi="Cambria Math" w:cs="Arial"/>
                  </w:rPr>
                  <m:t>'</m:t>
                </m:r>
              </m:sup>
            </m:sSup>
          </m:e>
        </m:d>
        <m:r>
          <w:rPr>
            <w:rFonts w:ascii="Cambria Math" w:eastAsia="Cambria Math" w:hAnsi="Cambria Math" w:cs="Arial"/>
          </w:rPr>
          <m:t>=</m:t>
        </m:r>
        <m:f>
          <m:fPr>
            <m:ctrlPr>
              <w:rPr>
                <w:rFonts w:ascii="Cambria Math" w:eastAsia="Cambria Math" w:hAnsi="Cambria Math" w:cs="Arial"/>
              </w:rPr>
            </m:ctrlPr>
          </m:fPr>
          <m:num>
            <m:r>
              <w:rPr>
                <w:rFonts w:ascii="Cambria Math" w:eastAsia="Cambria Math" w:hAnsi="Cambria Math" w:cs="Arial"/>
              </w:rPr>
              <m:t>1+ν</m:t>
            </m:r>
          </m:num>
          <m:den>
            <m:r>
              <w:rPr>
                <w:rFonts w:ascii="Cambria Math" w:eastAsia="Cambria Math" w:hAnsi="Cambria Math" w:cs="Arial"/>
              </w:rPr>
              <m:t>π</m:t>
            </m:r>
          </m:den>
        </m:f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</w:rPr>
              <m:t>ε</m:t>
            </m:r>
            <m:ctrlPr>
              <w:rPr>
                <w:rFonts w:ascii="Cambria Math" w:hAnsi="Cambria Math" w:cs="Arial"/>
                <w:i/>
              </w:rPr>
            </m:ctrlPr>
          </m:e>
          <m:sub>
            <m:r>
              <w:rPr>
                <w:rFonts w:ascii="Cambria Math" w:hAnsi="Cambria Math" w:cs="Arial"/>
              </w:rPr>
              <m:t>0</m:t>
            </m:r>
          </m:sub>
        </m:sSub>
        <m:nary>
          <m:naryPr>
            <m:chr m:val="∑"/>
            <m:grow m:val="1"/>
            <m:ctrlPr>
              <w:rPr>
                <w:rFonts w:ascii="Cambria Math" w:eastAsia="Cambria Math" w:hAnsi="Cambria Math" w:cs="Arial"/>
              </w:rPr>
            </m:ctrlPr>
          </m:naryPr>
          <m:sub>
            <m:sSub>
              <m:sSubPr>
                <m:ctrlPr>
                  <w:rPr>
                    <w:rFonts w:ascii="Cambria Math" w:eastAsia="Cambria Math" w:hAnsi="Cambria Math" w:cs="Arial"/>
                  </w:rPr>
                </m:ctrlPr>
              </m:sSubPr>
              <m:e>
                <m:r>
                  <w:rPr>
                    <w:rFonts w:ascii="Cambria Math" w:eastAsia="Cambria Math" w:hAnsi="Cambria Math" w:cs="Arial"/>
                  </w:rPr>
                  <m:t>(ρ</m:t>
                </m:r>
              </m:e>
              <m:sub>
                <m:r>
                  <w:rPr>
                    <w:rFonts w:ascii="Cambria Math" w:eastAsia="Cambria Math" w:hAnsi="Cambria Math" w:cs="Arial"/>
                  </w:rPr>
                  <m:t>i</m:t>
                </m:r>
              </m:sub>
            </m:sSub>
            <m:r>
              <w:rPr>
                <w:rFonts w:ascii="Cambria Math" w:eastAsia="Cambria Math" w:hAnsi="Cambria Math" w:cs="Arial"/>
              </w:rPr>
              <m:t xml:space="preserve">, </m:t>
            </m:r>
            <m:sSub>
              <m:sSubPr>
                <m:ctrlPr>
                  <w:rPr>
                    <w:rFonts w:ascii="Cambria Math" w:eastAsia="Cambria Math" w:hAnsi="Cambria Math" w:cs="Arial"/>
                  </w:rPr>
                </m:ctrlPr>
              </m:sSubPr>
              <m:e>
                <m:r>
                  <w:rPr>
                    <w:rFonts w:ascii="Cambria Math" w:eastAsia="Cambria Math" w:hAnsi="Cambria Math" w:cs="Arial"/>
                  </w:rPr>
                  <m:t>z</m:t>
                </m:r>
              </m:e>
              <m:sub>
                <m:r>
                  <w:rPr>
                    <w:rFonts w:ascii="Cambria Math" w:eastAsia="Cambria Math" w:hAnsi="Cambria Math" w:cs="Arial"/>
                  </w:rPr>
                  <m:t>i</m:t>
                </m:r>
              </m:sub>
            </m:sSub>
            <m:r>
              <w:rPr>
                <w:rFonts w:ascii="Cambria Math" w:eastAsia="Cambria Math" w:hAnsi="Cambria Math" w:cs="Arial"/>
              </w:rPr>
              <m:t>)</m:t>
            </m:r>
          </m:sub>
          <m:sup/>
          <m:e>
            <m:sSub>
              <m:sSubPr>
                <m:ctrlPr>
                  <w:rPr>
                    <w:rFonts w:ascii="Cambria Math" w:eastAsia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eastAsia="Cambria Math" w:hAnsi="Cambria Math" w:cs="Arial"/>
                  </w:rPr>
                  <m:t>ρ</m:t>
                </m:r>
              </m:e>
              <m:sub>
                <m:r>
                  <w:rPr>
                    <w:rFonts w:ascii="Cambria Math" w:eastAsia="Cambria Math" w:hAnsi="Cambria Math" w:cs="Arial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Arial"/>
              </w:rPr>
              <m:t>d</m:t>
            </m:r>
            <m:sSub>
              <m:sSubPr>
                <m:ctrlPr>
                  <w:rPr>
                    <w:rFonts w:ascii="Cambria Math" w:eastAsia="Cambria Math" w:hAnsi="Cambria Math" w:cs="Arial"/>
                  </w:rPr>
                </m:ctrlPr>
              </m:sSubPr>
              <m:e>
                <m:r>
                  <w:rPr>
                    <w:rFonts w:ascii="Cambria Math" w:eastAsia="Cambria Math" w:hAnsi="Cambria Math" w:cs="Arial"/>
                  </w:rPr>
                  <m:t>ρ</m:t>
                </m:r>
              </m:e>
              <m:sub>
                <m:r>
                  <w:rPr>
                    <w:rFonts w:ascii="Cambria Math" w:eastAsia="Cambria Math" w:hAnsi="Cambria Math" w:cs="Arial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Arial"/>
              </w:rPr>
              <m:t>d</m:t>
            </m:r>
            <m:sSub>
              <m:sSubPr>
                <m:ctrlPr>
                  <w:rPr>
                    <w:rFonts w:ascii="Cambria Math" w:eastAsia="Cambria Math" w:hAnsi="Cambria Math" w:cs="Arial"/>
                  </w:rPr>
                </m:ctrlPr>
              </m:sSubPr>
              <m:e>
                <m:r>
                  <w:rPr>
                    <w:rFonts w:ascii="Cambria Math" w:eastAsia="Cambria Math" w:hAnsi="Cambria Math" w:cs="Arial"/>
                  </w:rPr>
                  <m:t>z</m:t>
                </m:r>
              </m:e>
              <m:sub>
                <m:r>
                  <w:rPr>
                    <w:rFonts w:ascii="Cambria Math" w:eastAsia="Cambria Math" w:hAnsi="Cambria Math" w:cs="Arial"/>
                  </w:rPr>
                  <m:t>i</m:t>
                </m:r>
              </m:sub>
            </m:sSub>
            <m:d>
              <m:dPr>
                <m:ctrlPr>
                  <w:rPr>
                    <w:rFonts w:ascii="Cambria Math" w:eastAsia="Cambria Math" w:hAnsi="Cambria Math" w:cs="Arial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Arial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Arial"/>
                      </w:rPr>
                      <m:t>z</m:t>
                    </m:r>
                  </m:e>
                  <m:sub>
                    <m:r>
                      <w:rPr>
                        <w:rFonts w:ascii="Cambria Math" w:eastAsia="Cambria Math" w:hAnsi="Cambria Math" w:cs="Arial"/>
                      </w:rPr>
                      <m:t>Q</m:t>
                    </m:r>
                  </m:sub>
                </m:sSub>
                <m:r>
                  <w:rPr>
                    <w:rFonts w:ascii="Cambria Math" w:eastAsia="Cambria Math" w:hAnsi="Cambria Math" w:cs="Arial"/>
                  </w:rPr>
                  <m:t>-</m:t>
                </m:r>
                <m:sSub>
                  <m:sSubPr>
                    <m:ctrlPr>
                      <w:rPr>
                        <w:rFonts w:ascii="Cambria Math" w:eastAsia="Cambria Math" w:hAnsi="Cambria Math" w:cs="Arial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Arial"/>
                      </w:rPr>
                      <m:t>z</m:t>
                    </m:r>
                  </m:e>
                  <m:sub>
                    <m:r>
                      <w:rPr>
                        <w:rFonts w:ascii="Cambria Math" w:eastAsia="Cambria Math" w:hAnsi="Cambria Math" w:cs="Arial"/>
                      </w:rPr>
                      <m:t>i</m:t>
                    </m:r>
                  </m:sub>
                </m:sSub>
              </m:e>
            </m:d>
          </m:e>
        </m:nary>
        <m:nary>
          <m:naryPr>
            <m:ctrlPr>
              <w:rPr>
                <w:rFonts w:ascii="Cambria Math" w:eastAsia="Cambria Math" w:hAnsi="Cambria Math" w:cs="Arial"/>
              </w:rPr>
            </m:ctrlPr>
          </m:naryPr>
          <m:sub>
            <m:r>
              <w:rPr>
                <w:rFonts w:ascii="Cambria Math" w:eastAsia="Cambria Math" w:hAnsi="Cambria Math" w:cs="Arial"/>
              </w:rPr>
              <m:t>0</m:t>
            </m:r>
          </m:sub>
          <m:sup>
            <m:r>
              <w:rPr>
                <w:rFonts w:ascii="Cambria Math" w:eastAsia="Cambria Math" w:hAnsi="Cambria Math" w:cs="Arial"/>
              </w:rPr>
              <m:t>2π</m:t>
            </m:r>
          </m:sup>
          <m:e>
            <m:f>
              <m:fPr>
                <m:ctrlPr>
                  <w:rPr>
                    <w:rFonts w:ascii="Cambria Math" w:eastAsia="Cambria Math" w:hAnsi="Cambria Math" w:cs="Arial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mbria Math" w:hAnsi="Cambria Math" w:cs="Arial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Arial"/>
                      </w:rPr>
                      <m:t>ρ</m:t>
                    </m:r>
                  </m:e>
                  <m:sub>
                    <m:r>
                      <w:rPr>
                        <w:rFonts w:ascii="Cambria Math" w:eastAsia="Cambria Math" w:hAnsi="Cambria Math" w:cs="Arial"/>
                      </w:rPr>
                      <m:t>i</m:t>
                    </m:r>
                  </m:sub>
                </m:sSub>
                <m:func>
                  <m:funcPr>
                    <m:ctrlPr>
                      <w:rPr>
                        <w:rFonts w:ascii="Cambria Math" w:eastAsia="Cambria Math" w:hAnsi="Cambria Math" w:cs="Arial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 Math" w:hAnsi="Cambria Math" w:cs="Arial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Arial"/>
                          </w:rPr>
                          <m:t>ϑ</m:t>
                        </m:r>
                      </m:e>
                    </m:d>
                  </m:e>
                </m:func>
                <m:r>
                  <w:rPr>
                    <w:rFonts w:ascii="Cambria Math" w:eastAsia="Cambria Math" w:hAnsi="Cambria Math" w:cs="Arial"/>
                  </w:rPr>
                  <m:t>-ρ</m:t>
                </m:r>
              </m:num>
              <m:den>
                <m:r>
                  <w:rPr>
                    <w:rFonts w:ascii="Cambria Math" w:eastAsia="Cambria Math" w:hAnsi="Cambria Math" w:cs="Arial"/>
                  </w:rPr>
                  <m:t>s</m:t>
                </m:r>
                <m:sSup>
                  <m:sSupPr>
                    <m:ctrlPr>
                      <w:rPr>
                        <w:rFonts w:ascii="Cambria Math" w:eastAsia="Cambria Math" w:hAnsi="Cambria Math" w:cs="Arial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 w:cs="Arial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Arial"/>
                          </w:rPr>
                          <m:t>ϑ</m:t>
                        </m:r>
                      </m:e>
                    </m:d>
                  </m:e>
                  <m:sup>
                    <m:r>
                      <w:rPr>
                        <w:rFonts w:ascii="Cambria Math" w:eastAsia="Cambria Math" w:hAnsi="Cambria Math" w:cs="Arial"/>
                      </w:rPr>
                      <m:t>5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mbria Math" w:hAnsi="Cambria Math" w:cs="Arial"/>
              </w:rPr>
              <m:t>d</m:t>
            </m:r>
            <m:r>
              <w:rPr>
                <w:rFonts w:ascii="Cambria Math" w:eastAsia="Cambria Math" w:hAnsi="Cambria Math" w:cs="Arial"/>
              </w:rPr>
              <m:t>ϑ</m:t>
            </m:r>
          </m:e>
        </m:nary>
        <m:r>
          <w:rPr>
            <w:rFonts w:ascii="Cambria Math" w:eastAsia="Cambria Math" w:hAnsi="Cambria Math" w:cs="Arial"/>
          </w:rPr>
          <m:t xml:space="preserve">.      </m:t>
        </m:r>
      </m:oMath>
      <w:r w:rsidR="005F6DBC" w:rsidRPr="00AC7A66">
        <w:rPr>
          <w:rFonts w:ascii="Arial" w:hAnsi="Arial" w:cs="Arial"/>
        </w:rPr>
        <w:t>(</w:t>
      </w:r>
      <w:r w:rsidR="00075758" w:rsidRPr="00AC7A66">
        <w:rPr>
          <w:rFonts w:ascii="Arial" w:hAnsi="Arial" w:cs="Arial"/>
        </w:rPr>
        <w:t>S</w:t>
      </w:r>
      <w:r w:rsidR="00AD50BC" w:rsidRPr="00AC7A66">
        <w:rPr>
          <w:rFonts w:ascii="Arial" w:hAnsi="Arial" w:cs="Arial"/>
        </w:rPr>
        <w:t>E</w:t>
      </w:r>
      <w:r w:rsidR="005F6DBC" w:rsidRPr="00AC7A66">
        <w:rPr>
          <w:rFonts w:ascii="Arial" w:hAnsi="Arial" w:cs="Arial"/>
        </w:rPr>
        <w:t>3)</w:t>
      </w:r>
    </w:p>
    <w:p w14:paraId="631B0924" w14:textId="493DCEBF" w:rsidR="00420133" w:rsidRPr="00C16AFC" w:rsidRDefault="00A564C9" w:rsidP="00DB0C68">
      <w:pPr>
        <w:tabs>
          <w:tab w:val="left" w:pos="4212"/>
        </w:tabs>
        <w:spacing w:before="240" w:after="240" w:line="480" w:lineRule="auto"/>
        <w:jc w:val="both"/>
        <w:rPr>
          <w:rFonts w:ascii="Arial" w:eastAsia="Cambria Math" w:hAnsi="Arial" w:cs="Arial"/>
          <w:lang w:val="en-GB"/>
        </w:rPr>
      </w:pPr>
      <w:r w:rsidRPr="00C16AFC">
        <w:rPr>
          <w:rFonts w:ascii="Arial" w:hAnsi="Arial" w:cs="Arial"/>
          <w:lang w:val="en-GB"/>
        </w:rPr>
        <w:t>For a</w:t>
      </w:r>
      <w:r w:rsidR="005F6DBC" w:rsidRPr="00C16AFC">
        <w:rPr>
          <w:rFonts w:ascii="Arial" w:hAnsi="Arial" w:cs="Arial"/>
          <w:lang w:val="en-GB"/>
        </w:rPr>
        <w:t xml:space="preserve"> half-space flat domain under the boundary condition </w:t>
      </w:r>
      <w:r w:rsidR="005F6DBC" w:rsidRPr="00C16AFC">
        <w:rPr>
          <w:rFonts w:ascii="Arial" w:hAnsi="Arial" w:cs="Arial"/>
          <w:b/>
        </w:rPr>
        <w:t>σ</w:t>
      </w:r>
      <w:r w:rsidR="005F6DBC" w:rsidRPr="00C16AFC">
        <w:rPr>
          <w:rFonts w:ascii="Arial" w:hAnsi="Arial" w:cs="Arial"/>
          <w:b/>
          <w:lang w:val="en-GB"/>
        </w:rPr>
        <w:t xml:space="preserve"> </w:t>
      </w:r>
      <m:oMath>
        <m:r>
          <w:rPr>
            <w:rFonts w:ascii="Cambria Math" w:hAnsi="Cambria Math" w:cs="Arial"/>
            <w:lang w:val="en-GB"/>
          </w:rPr>
          <m:t>⋅</m:t>
        </m:r>
      </m:oMath>
      <w:r w:rsidR="005F6DBC" w:rsidRPr="00C16AFC">
        <w:rPr>
          <w:rFonts w:ascii="Arial" w:hAnsi="Arial" w:cs="Arial"/>
          <w:b/>
          <w:lang w:val="en-GB"/>
        </w:rPr>
        <w:t xml:space="preserve"> n  </w:t>
      </w:r>
      <m:oMath>
        <m:r>
          <w:rPr>
            <w:rFonts w:ascii="Cambria Math" w:eastAsia="Cambria Math" w:hAnsi="Cambria Math" w:cs="Arial"/>
            <w:lang w:val="en-GB"/>
          </w:rPr>
          <m:t xml:space="preserve">=0, </m:t>
        </m:r>
      </m:oMath>
      <w:r w:rsidR="007A7F6B" w:rsidRPr="00C16AFC">
        <w:rPr>
          <w:rFonts w:ascii="Arial" w:hAnsi="Arial" w:cs="Arial"/>
          <w:lang w:val="en-GB"/>
        </w:rPr>
        <w:t xml:space="preserve">we get </w:t>
      </w:r>
      <m:oMath>
        <m:f>
          <m:fPr>
            <m:ctrlPr>
              <w:rPr>
                <w:rFonts w:ascii="Cambria Math" w:eastAsia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∂</m:t>
            </m:r>
            <m:sSub>
              <m:sSubPr>
                <m:ctrlPr>
                  <w:rPr>
                    <w:rFonts w:ascii="Cambria Math" w:eastAsia="Cambria Math" w:hAnsi="Cambria Math" w:cs="Arial"/>
                  </w:rPr>
                </m:ctrlPr>
              </m:sSubPr>
              <m:e>
                <m:r>
                  <w:rPr>
                    <w:rFonts w:ascii="Cambria Math" w:eastAsia="Cambria Math" w:hAnsi="Cambria Math" w:cs="Arial"/>
                  </w:rPr>
                  <m:t>U</m:t>
                </m:r>
              </m:e>
              <m:sub>
                <m:r>
                  <w:rPr>
                    <w:rFonts w:ascii="Cambria Math" w:eastAsia="Cambria Math" w:hAnsi="Cambria Math" w:cs="Arial"/>
                  </w:rPr>
                  <m:t>r</m:t>
                </m:r>
              </m:sub>
            </m:sSub>
          </m:num>
          <m:den>
            <m:r>
              <w:rPr>
                <w:rFonts w:ascii="Cambria Math" w:eastAsia="Cambria Math" w:hAnsi="Cambria Math" w:cs="Arial"/>
              </w:rPr>
              <m:t>∂z</m:t>
            </m:r>
          </m:den>
        </m:f>
        <m:r>
          <w:rPr>
            <w:rFonts w:ascii="Cambria Math" w:eastAsia="Cambria Math" w:hAnsi="Cambria Math" w:cs="Arial"/>
            <w:lang w:val="en-GB"/>
          </w:rPr>
          <m:t xml:space="preserve">= - </m:t>
        </m:r>
        <m:f>
          <m:fPr>
            <m:ctrlPr>
              <w:rPr>
                <w:rFonts w:ascii="Cambria Math" w:eastAsia="Cambria Math" w:hAnsi="Cambria Math" w:cs="Arial"/>
              </w:rPr>
            </m:ctrlPr>
          </m:fPr>
          <m:num>
            <m:r>
              <w:rPr>
                <w:rFonts w:ascii="Cambria Math" w:eastAsia="Cambria Math" w:hAnsi="Cambria Math" w:cs="Arial"/>
              </w:rPr>
              <m:t>∂</m:t>
            </m:r>
            <m:sSub>
              <m:sSubPr>
                <m:ctrlPr>
                  <w:rPr>
                    <w:rFonts w:ascii="Cambria Math" w:eastAsia="Cambria Math" w:hAnsi="Cambria Math" w:cs="Arial"/>
                  </w:rPr>
                </m:ctrlPr>
              </m:sSubPr>
              <m:e>
                <m:r>
                  <w:rPr>
                    <w:rFonts w:ascii="Cambria Math" w:eastAsia="Cambria Math" w:hAnsi="Cambria Math" w:cs="Arial"/>
                  </w:rPr>
                  <m:t>U</m:t>
                </m:r>
              </m:e>
              <m:sub>
                <m:r>
                  <w:rPr>
                    <w:rFonts w:ascii="Cambria Math" w:eastAsia="Cambria Math" w:hAnsi="Cambria Math" w:cs="Arial"/>
                  </w:rPr>
                  <m:t>z</m:t>
                </m:r>
              </m:sub>
            </m:sSub>
          </m:num>
          <m:den>
            <m:r>
              <w:rPr>
                <w:rFonts w:ascii="Cambria Math" w:eastAsia="Cambria Math" w:hAnsi="Cambria Math" w:cs="Arial"/>
              </w:rPr>
              <m:t>∂r</m:t>
            </m:r>
          </m:den>
        </m:f>
      </m:oMath>
      <w:r w:rsidR="005F6DBC" w:rsidRPr="00C16AFC">
        <w:rPr>
          <w:rFonts w:ascii="Arial" w:hAnsi="Arial" w:cs="Arial"/>
          <w:lang w:val="en-GB"/>
        </w:rPr>
        <w:t>. In</w:t>
      </w:r>
      <w:r w:rsidR="00CB1238" w:rsidRPr="00C16AFC">
        <w:rPr>
          <w:rFonts w:ascii="Arial" w:hAnsi="Arial" w:cs="Arial"/>
          <w:lang w:val="en-GB"/>
        </w:rPr>
        <w:t xml:space="preserve"> </w:t>
      </w:r>
      <w:r w:rsidR="005F6DBC" w:rsidRPr="00AC7A66">
        <w:rPr>
          <w:rFonts w:ascii="Arial" w:hAnsi="Arial" w:cs="Arial"/>
          <w:lang w:val="en-GB"/>
        </w:rPr>
        <w:t xml:space="preserve">Fig. </w:t>
      </w:r>
      <w:r w:rsidR="00AD50BC" w:rsidRPr="00AC7A66">
        <w:rPr>
          <w:rFonts w:ascii="Arial" w:hAnsi="Arial" w:cs="Arial"/>
          <w:lang w:val="en-GB"/>
        </w:rPr>
        <w:t>S</w:t>
      </w:r>
      <w:r w:rsidR="00965C6D" w:rsidRPr="00AC7A66">
        <w:rPr>
          <w:rFonts w:ascii="Arial" w:hAnsi="Arial" w:cs="Arial"/>
          <w:lang w:val="en-GB"/>
        </w:rPr>
        <w:t>4</w:t>
      </w:r>
      <w:r w:rsidR="005F6DBC" w:rsidRPr="00C16AFC">
        <w:rPr>
          <w:rFonts w:ascii="Arial" w:hAnsi="Arial" w:cs="Arial"/>
          <w:lang w:val="en-GB"/>
        </w:rPr>
        <w:t xml:space="preserve"> the </w:t>
      </w:r>
      <m:oMath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∂</m:t>
            </m:r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</w:rPr>
                  <m:t>z</m:t>
                </m:r>
              </m:sub>
            </m:sSub>
          </m:num>
          <m:den>
            <m:r>
              <w:rPr>
                <w:rFonts w:ascii="Cambria Math" w:hAnsi="Cambria Math" w:cs="Arial"/>
              </w:rPr>
              <m:t>∂r</m:t>
            </m:r>
          </m:den>
        </m:f>
      </m:oMath>
      <w:r w:rsidR="005F6DBC" w:rsidRPr="00C16AFC">
        <w:rPr>
          <w:rFonts w:ascii="Arial" w:hAnsi="Arial" w:cs="Arial"/>
          <w:lang w:val="en-GB"/>
        </w:rPr>
        <w:t xml:space="preserve"> tilt component is shown</w:t>
      </w:r>
      <w:r w:rsidR="00EC2F0E" w:rsidRPr="00C16AFC">
        <w:rPr>
          <w:rFonts w:ascii="Arial" w:eastAsia="Cambria Math" w:hAnsi="Arial" w:cs="Arial"/>
          <w:lang w:val="en-GB"/>
        </w:rPr>
        <w:t xml:space="preserve"> for the numerical</w:t>
      </w:r>
      <w:r w:rsidR="00F80974" w:rsidRPr="00C16AFC">
        <w:rPr>
          <w:rFonts w:ascii="Arial" w:eastAsia="Cambria Math" w:hAnsi="Arial" w:cs="Arial"/>
          <w:lang w:val="en-GB"/>
        </w:rPr>
        <w:t xml:space="preserve"> and semi-analytical solutions</w:t>
      </w:r>
      <w:r w:rsidR="00F670F3" w:rsidRPr="00C16AFC">
        <w:rPr>
          <w:rFonts w:ascii="Arial" w:eastAsia="Cambria Math" w:hAnsi="Arial" w:cs="Arial"/>
          <w:lang w:val="en-GB"/>
        </w:rPr>
        <w:t>. Also in this case, a good match is obtained.</w:t>
      </w:r>
    </w:p>
    <w:p w14:paraId="5178008D" w14:textId="2889A52B" w:rsidR="00DB0C68" w:rsidRPr="00C16AFC" w:rsidRDefault="0014746B" w:rsidP="00C5045F">
      <w:pPr>
        <w:tabs>
          <w:tab w:val="left" w:pos="4212"/>
        </w:tabs>
        <w:spacing w:before="240" w:after="240" w:line="480" w:lineRule="auto"/>
        <w:jc w:val="center"/>
        <w:rPr>
          <w:rFonts w:ascii="Arial" w:eastAsia="Cambria Math" w:hAnsi="Arial" w:cs="Arial"/>
        </w:rPr>
      </w:pPr>
      <w:r w:rsidRPr="00C562A7">
        <w:rPr>
          <w:rFonts w:ascii="Arial" w:eastAsia="Cambria Math" w:hAnsi="Arial" w:cs="Arial"/>
          <w:noProof/>
          <w:lang w:eastAsia="it-IT"/>
        </w:rPr>
        <w:drawing>
          <wp:inline distT="0" distB="0" distL="0" distR="0" wp14:anchorId="349F3068" wp14:editId="6CC30D3A">
            <wp:extent cx="3151715" cy="2362886"/>
            <wp:effectExtent l="0" t="0" r="0" b="0"/>
            <wp:docPr id="6" name="Immagine 6" descr="\\repository\Users\Work\Currenti\Chiara Stissi\LAVORO CRISI VULCANO 2021\Articolo sulla crisi di Vulcano\SOTTOMISSIONE\Terza sottomissione --\ti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pository\Users\Work\Currenti\Chiara Stissi\LAVORO CRISI VULCANO 2021\Articolo sulla crisi di Vulcano\SOTTOMISSIONE\Terza sottomissione --\ti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53" cy="23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3D66D" w14:textId="5F728A1E" w:rsidR="005F6DBC" w:rsidRPr="00C16AFC" w:rsidRDefault="00736BF5" w:rsidP="00C5045F">
      <w:pPr>
        <w:tabs>
          <w:tab w:val="left" w:pos="4212"/>
        </w:tabs>
        <w:spacing w:before="240" w:after="240" w:line="276" w:lineRule="auto"/>
        <w:jc w:val="both"/>
        <w:rPr>
          <w:rFonts w:ascii="Arial" w:eastAsia="Cambria Math" w:hAnsi="Arial" w:cs="Arial"/>
          <w:lang w:val="en-GB"/>
        </w:rPr>
      </w:pPr>
      <w:r w:rsidRPr="00AC7A66">
        <w:rPr>
          <w:rFonts w:ascii="Arial" w:eastAsiaTheme="minorEastAsia" w:hAnsi="Arial" w:cs="Arial"/>
          <w:b/>
          <w:bCs/>
          <w:lang w:val="en-GB"/>
        </w:rPr>
        <w:lastRenderedPageBreak/>
        <w:t xml:space="preserve">Supplementary </w:t>
      </w:r>
      <w:r w:rsidR="00921399" w:rsidRPr="00AC7A66">
        <w:rPr>
          <w:rFonts w:ascii="Arial" w:eastAsiaTheme="minorEastAsia" w:hAnsi="Arial" w:cs="Arial"/>
          <w:b/>
          <w:bCs/>
          <w:lang w:val="en-GB"/>
        </w:rPr>
        <w:t xml:space="preserve">Figure </w:t>
      </w:r>
      <w:r w:rsidR="00AD50BC" w:rsidRPr="00AC7A66">
        <w:rPr>
          <w:rFonts w:ascii="Arial" w:eastAsiaTheme="minorEastAsia" w:hAnsi="Arial" w:cs="Arial"/>
          <w:b/>
          <w:bCs/>
          <w:lang w:val="en-GB"/>
        </w:rPr>
        <w:t>S</w:t>
      </w:r>
      <w:r w:rsidR="00965C6D" w:rsidRPr="00AC7A66">
        <w:rPr>
          <w:rFonts w:ascii="Arial" w:eastAsiaTheme="minorEastAsia" w:hAnsi="Arial" w:cs="Arial"/>
          <w:b/>
          <w:bCs/>
          <w:lang w:val="en-GB"/>
        </w:rPr>
        <w:t>4</w:t>
      </w:r>
      <w:r w:rsidR="00921399" w:rsidRPr="00AC7A66">
        <w:rPr>
          <w:rFonts w:ascii="Arial" w:eastAsiaTheme="minorEastAsia" w:hAnsi="Arial" w:cs="Arial"/>
          <w:b/>
          <w:bCs/>
          <w:lang w:val="en-GB"/>
        </w:rPr>
        <w:t xml:space="preserve">: </w:t>
      </w:r>
      <w:r w:rsidR="00921399" w:rsidRPr="00AC7A66">
        <w:rPr>
          <w:rFonts w:ascii="Arial" w:eastAsiaTheme="minorEastAsia" w:hAnsi="Arial" w:cs="Arial"/>
          <w:lang w:val="en-GB"/>
        </w:rPr>
        <w:t>Comparison</w:t>
      </w:r>
      <w:r w:rsidR="00921399" w:rsidRPr="00C16AFC">
        <w:rPr>
          <w:rFonts w:ascii="Arial" w:eastAsiaTheme="minorEastAsia" w:hAnsi="Arial" w:cs="Arial"/>
          <w:lang w:val="en-GB"/>
        </w:rPr>
        <w:t xml:space="preserve"> between </w:t>
      </w:r>
      <w:r w:rsidR="0060135A">
        <w:rPr>
          <w:rFonts w:ascii="Arial" w:eastAsiaTheme="minorEastAsia" w:hAnsi="Arial" w:cs="Arial"/>
          <w:lang w:val="en-GB"/>
        </w:rPr>
        <w:t xml:space="preserve">the </w:t>
      </w:r>
      <w:r w:rsidR="00921399" w:rsidRPr="00C16AFC">
        <w:rPr>
          <w:rFonts w:ascii="Arial" w:eastAsiaTheme="minorEastAsia" w:hAnsi="Arial" w:cs="Arial"/>
          <w:lang w:val="en-GB"/>
        </w:rPr>
        <w:t xml:space="preserve">tilt computed in COMSOL and </w:t>
      </w:r>
      <w:r w:rsidR="0060135A">
        <w:rPr>
          <w:rFonts w:ascii="Arial" w:eastAsiaTheme="minorEastAsia" w:hAnsi="Arial" w:cs="Arial"/>
          <w:lang w:val="en-GB"/>
        </w:rPr>
        <w:t xml:space="preserve">the </w:t>
      </w:r>
      <w:r w:rsidR="0060135A" w:rsidRPr="00C16AFC">
        <w:rPr>
          <w:rFonts w:ascii="Arial" w:eastAsiaTheme="minorEastAsia" w:hAnsi="Arial" w:cs="Arial"/>
          <w:lang w:val="en-GB"/>
        </w:rPr>
        <w:t xml:space="preserve">tilt computed </w:t>
      </w:r>
      <w:r w:rsidR="00921399" w:rsidRPr="00C16AFC">
        <w:rPr>
          <w:rFonts w:ascii="Arial" w:eastAsiaTheme="minorEastAsia" w:hAnsi="Arial" w:cs="Arial"/>
          <w:lang w:val="en-GB"/>
        </w:rPr>
        <w:t>with the semi-analytical formulation</w:t>
      </w:r>
      <w:r w:rsidR="006041A9" w:rsidRPr="00C16AFC">
        <w:rPr>
          <w:rFonts w:ascii="Arial" w:eastAsiaTheme="minorEastAsia" w:hAnsi="Arial" w:cs="Arial"/>
          <w:lang w:val="en-GB"/>
        </w:rPr>
        <w:t xml:space="preserve"> (</w:t>
      </w:r>
      <w:r w:rsidR="00E01D45" w:rsidRPr="00C16AFC">
        <w:rPr>
          <w:rFonts w:ascii="Arial" w:eastAsiaTheme="minorEastAsia" w:hAnsi="Arial" w:cs="Arial"/>
          <w:lang w:val="en-GB"/>
        </w:rPr>
        <w:t>S</w:t>
      </w:r>
      <w:r w:rsidR="00AD50BC" w:rsidRPr="00C16AFC">
        <w:rPr>
          <w:rFonts w:ascii="Arial" w:eastAsiaTheme="minorEastAsia" w:hAnsi="Arial" w:cs="Arial"/>
          <w:lang w:val="en-GB"/>
        </w:rPr>
        <w:t>E</w:t>
      </w:r>
      <w:r w:rsidR="006041A9" w:rsidRPr="00C16AFC">
        <w:rPr>
          <w:rFonts w:ascii="Arial" w:eastAsiaTheme="minorEastAsia" w:hAnsi="Arial" w:cs="Arial"/>
          <w:lang w:val="en-GB"/>
        </w:rPr>
        <w:t>3)</w:t>
      </w:r>
      <w:r w:rsidR="00921399" w:rsidRPr="00C16AFC">
        <w:rPr>
          <w:rFonts w:ascii="Arial" w:eastAsiaTheme="minorEastAsia" w:hAnsi="Arial" w:cs="Arial"/>
          <w:lang w:val="en-GB"/>
        </w:rPr>
        <w:t xml:space="preserve"> for the cylindrical source.</w:t>
      </w:r>
      <w:r w:rsidR="00B61CE6" w:rsidRPr="00C16AFC">
        <w:rPr>
          <w:rFonts w:ascii="Arial" w:eastAsiaTheme="minorEastAsia" w:hAnsi="Arial" w:cs="Arial"/>
          <w:lang w:val="en-GB"/>
        </w:rPr>
        <w:t xml:space="preserve"> </w:t>
      </w:r>
      <w:r w:rsidR="00921399" w:rsidRPr="00C16AFC">
        <w:rPr>
          <w:rFonts w:ascii="Arial" w:eastAsiaTheme="minorEastAsia" w:hAnsi="Arial" w:cs="Arial"/>
          <w:lang w:val="en-GB"/>
        </w:rPr>
        <w:t xml:space="preserve">The parameters </w:t>
      </w:r>
      <w:r w:rsidR="00B61CE6" w:rsidRPr="00C16AFC">
        <w:rPr>
          <w:rFonts w:ascii="Arial" w:eastAsiaTheme="minorEastAsia" w:hAnsi="Arial" w:cs="Arial"/>
          <w:lang w:val="en-GB"/>
        </w:rPr>
        <w:t xml:space="preserve">that describe the </w:t>
      </w:r>
      <w:r w:rsidR="00921399" w:rsidRPr="00C16AFC">
        <w:rPr>
          <w:rFonts w:ascii="Arial" w:eastAsiaTheme="minorEastAsia" w:hAnsi="Arial" w:cs="Arial"/>
          <w:lang w:val="en-GB"/>
        </w:rPr>
        <w:t>sour</w:t>
      </w:r>
      <w:r w:rsidR="00003CB1" w:rsidRPr="00C16AFC">
        <w:rPr>
          <w:rFonts w:ascii="Arial" w:eastAsiaTheme="minorEastAsia" w:hAnsi="Arial" w:cs="Arial"/>
          <w:lang w:val="en-GB"/>
        </w:rPr>
        <w:t>ce are the optimum values (Tab.</w:t>
      </w:r>
      <w:r w:rsidR="00921399" w:rsidRPr="00C16AFC">
        <w:rPr>
          <w:rFonts w:ascii="Arial" w:eastAsiaTheme="minorEastAsia" w:hAnsi="Arial" w:cs="Arial"/>
          <w:lang w:val="en-GB"/>
        </w:rPr>
        <w:t xml:space="preserve"> </w:t>
      </w:r>
      <w:r w:rsidR="00016AB9" w:rsidRPr="00C16AFC">
        <w:rPr>
          <w:rFonts w:ascii="Arial" w:eastAsiaTheme="minorEastAsia" w:hAnsi="Arial" w:cs="Arial"/>
          <w:lang w:val="en-GB"/>
        </w:rPr>
        <w:t>2</w:t>
      </w:r>
      <w:r w:rsidR="00921399" w:rsidRPr="00C16AFC">
        <w:rPr>
          <w:rFonts w:ascii="Arial" w:eastAsiaTheme="minorEastAsia" w:hAnsi="Arial" w:cs="Arial"/>
          <w:lang w:val="en-GB"/>
        </w:rPr>
        <w:t xml:space="preserve">): </w:t>
      </w: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x</m:t>
            </m:r>
          </m:e>
          <m:sub>
            <m:r>
              <w:rPr>
                <w:rFonts w:ascii="Cambria Math" w:eastAsia="Cambria Math" w:hAnsi="Cambria Math" w:cs="Arial"/>
              </w:rPr>
              <m:t>C</m:t>
            </m:r>
          </m:sub>
        </m:sSub>
      </m:oMath>
      <w:r w:rsidR="00E33033" w:rsidRPr="00C16AFC">
        <w:rPr>
          <w:rFonts w:ascii="Arial" w:eastAsiaTheme="minorEastAsia" w:hAnsi="Arial" w:cs="Arial"/>
          <w:lang w:val="en-GB"/>
        </w:rPr>
        <w:t xml:space="preserve"> = </w:t>
      </w:r>
      <w:r w:rsidR="00E33033" w:rsidRPr="00C16AFC">
        <w:rPr>
          <w:rFonts w:ascii="Arial" w:eastAsiaTheme="minorEastAsia" w:hAnsi="Arial" w:cs="Arial"/>
          <w:lang w:val="en-US"/>
        </w:rPr>
        <w:t>496517</w:t>
      </w:r>
      <w:r w:rsidR="00E33033" w:rsidRPr="00C16AFC">
        <w:rPr>
          <w:rFonts w:ascii="Arial" w:eastAsiaTheme="minorEastAsia" w:hAnsi="Arial" w:cs="Arial"/>
          <w:lang w:val="en-GB"/>
        </w:rPr>
        <w:t xml:space="preserve"> m, </w:t>
      </w: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y</m:t>
            </m:r>
          </m:e>
          <m:sub>
            <m:r>
              <w:rPr>
                <w:rFonts w:ascii="Cambria Math" w:eastAsia="Cambria Math" w:hAnsi="Cambria Math" w:cs="Arial"/>
              </w:rPr>
              <m:t>C</m:t>
            </m:r>
          </m:sub>
        </m:sSub>
      </m:oMath>
      <w:r w:rsidR="00E33033" w:rsidRPr="00C16AFC">
        <w:rPr>
          <w:rFonts w:ascii="Arial" w:eastAsiaTheme="minorEastAsia" w:hAnsi="Arial" w:cs="Arial"/>
          <w:lang w:val="en-GB"/>
        </w:rPr>
        <w:t xml:space="preserve"> = </w:t>
      </w:r>
      <w:r w:rsidR="00E33033" w:rsidRPr="00C16AFC">
        <w:rPr>
          <w:rFonts w:ascii="Arial" w:eastAsiaTheme="minorEastAsia" w:hAnsi="Arial" w:cs="Arial"/>
          <w:lang w:val="en-US"/>
        </w:rPr>
        <w:t>425078</w:t>
      </w:r>
      <w:r w:rsidR="005D0502">
        <w:rPr>
          <w:rFonts w:ascii="Arial" w:eastAsiaTheme="minorEastAsia" w:hAnsi="Arial" w:cs="Arial"/>
          <w:lang w:val="en-US"/>
        </w:rPr>
        <w:t>7</w:t>
      </w:r>
      <w:r w:rsidR="00E33033" w:rsidRPr="00C16AFC">
        <w:rPr>
          <w:rFonts w:ascii="Arial" w:eastAsiaTheme="minorEastAsia" w:hAnsi="Arial" w:cs="Arial"/>
          <w:lang w:val="en-GB"/>
        </w:rPr>
        <w:t xml:space="preserve"> m</w:t>
      </w:r>
      <w:r w:rsidR="00921399" w:rsidRPr="00C16AFC">
        <w:rPr>
          <w:rFonts w:ascii="Arial" w:eastAsiaTheme="minorEastAsia" w:hAnsi="Arial" w:cs="Arial"/>
          <w:lang w:val="en-GB"/>
        </w:rPr>
        <w:t xml:space="preserve">, </w:t>
      </w:r>
      <m:oMath>
        <m:r>
          <w:rPr>
            <w:rFonts w:ascii="Cambria Math" w:eastAsia="Cambria Math" w:hAnsi="Cambria Math" w:cs="Arial"/>
          </w:rPr>
          <m:t>d</m:t>
        </m:r>
      </m:oMath>
      <w:r w:rsidR="00921399" w:rsidRPr="00C16AFC">
        <w:rPr>
          <w:rFonts w:ascii="Arial" w:eastAsiaTheme="minorEastAsia" w:hAnsi="Arial" w:cs="Arial"/>
          <w:lang w:val="en-GB"/>
        </w:rPr>
        <w:t xml:space="preserve"> = -36</w:t>
      </w:r>
      <w:r w:rsidR="005D0502">
        <w:rPr>
          <w:rFonts w:ascii="Arial" w:eastAsiaTheme="minorEastAsia" w:hAnsi="Arial" w:cs="Arial"/>
          <w:lang w:val="en-GB"/>
        </w:rPr>
        <w:t>2</w:t>
      </w:r>
      <w:r w:rsidR="00921399" w:rsidRPr="00C16AFC">
        <w:rPr>
          <w:rFonts w:ascii="Arial" w:eastAsiaTheme="minorEastAsia" w:hAnsi="Arial" w:cs="Arial"/>
          <w:lang w:val="en-GB"/>
        </w:rPr>
        <w:t xml:space="preserve"> m, </w:t>
      </w:r>
      <m:oMath>
        <m:r>
          <w:rPr>
            <w:rFonts w:ascii="Cambria Math" w:eastAsia="Cambria Math" w:hAnsi="Cambria Math" w:cs="Arial"/>
          </w:rPr>
          <m:t>R</m:t>
        </m:r>
      </m:oMath>
      <w:r w:rsidR="00921399" w:rsidRPr="00C16AFC">
        <w:rPr>
          <w:rFonts w:ascii="Arial" w:eastAsiaTheme="minorEastAsia" w:hAnsi="Arial" w:cs="Arial"/>
          <w:lang w:val="en-GB"/>
        </w:rPr>
        <w:t xml:space="preserve"> = 116 m, </w:t>
      </w:r>
      <m:oMath>
        <m:r>
          <w:rPr>
            <w:rFonts w:ascii="Cambria Math" w:eastAsia="Cambria Math" w:hAnsi="Cambria Math" w:cs="Arial"/>
            <w:lang w:val="en-GB"/>
          </w:rPr>
          <m:t>h</m:t>
        </m:r>
      </m:oMath>
      <w:r w:rsidR="00921399" w:rsidRPr="00C16AFC">
        <w:rPr>
          <w:rFonts w:ascii="Arial" w:eastAsiaTheme="minorEastAsia" w:hAnsi="Arial" w:cs="Arial"/>
          <w:lang w:val="en-GB"/>
        </w:rPr>
        <w:t xml:space="preserve"> = </w:t>
      </w:r>
      <w:r w:rsidR="005D0502">
        <w:rPr>
          <w:rFonts w:ascii="Arial" w:eastAsiaTheme="minorEastAsia" w:hAnsi="Arial" w:cs="Arial"/>
          <w:lang w:val="en-GB"/>
        </w:rPr>
        <w:t>1000</w:t>
      </w:r>
      <w:r w:rsidR="00921399" w:rsidRPr="00C16AFC">
        <w:rPr>
          <w:rFonts w:ascii="Arial" w:eastAsiaTheme="minorEastAsia" w:hAnsi="Arial" w:cs="Arial"/>
          <w:lang w:val="en-GB"/>
        </w:rPr>
        <w:t xml:space="preserve"> m,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</w:rPr>
              <m:t>ε</m:t>
            </m:r>
            <m:ctrlPr>
              <w:rPr>
                <w:rFonts w:ascii="Cambria Math" w:hAnsi="Cambria Math" w:cs="Arial"/>
                <w:i/>
              </w:rPr>
            </m:ctrlPr>
          </m:e>
          <m:sub>
            <m:r>
              <w:rPr>
                <w:rFonts w:ascii="Cambria Math" w:hAnsi="Cambria Math" w:cs="Arial"/>
                <w:lang w:val="en-GB"/>
              </w:rPr>
              <m:t>0</m:t>
            </m:r>
          </m:sub>
        </m:sSub>
      </m:oMath>
      <w:r w:rsidR="00921399" w:rsidRPr="00C16AFC">
        <w:rPr>
          <w:rFonts w:ascii="Arial" w:eastAsiaTheme="minorEastAsia" w:hAnsi="Arial" w:cs="Arial"/>
          <w:lang w:val="en-GB"/>
        </w:rPr>
        <w:t xml:space="preserve"> = 2.85 x 10</w:t>
      </w:r>
      <w:r w:rsidR="00921399" w:rsidRPr="00C16AFC">
        <w:rPr>
          <w:rFonts w:ascii="Arial" w:eastAsiaTheme="minorEastAsia" w:hAnsi="Arial" w:cs="Arial"/>
          <w:vertAlign w:val="superscript"/>
          <w:lang w:val="en-GB"/>
        </w:rPr>
        <w:t>-3</w:t>
      </w:r>
      <w:r w:rsidR="00921399" w:rsidRPr="00C16AFC">
        <w:rPr>
          <w:rFonts w:ascii="Arial" w:eastAsiaTheme="minorEastAsia" w:hAnsi="Arial" w:cs="Arial"/>
          <w:lang w:val="en-GB"/>
        </w:rPr>
        <w:t xml:space="preserve">. The source is </w:t>
      </w:r>
      <w:r w:rsidR="00DF22C8" w:rsidRPr="00DF22C8">
        <w:rPr>
          <w:rFonts w:ascii="Arial" w:eastAsiaTheme="minorEastAsia" w:hAnsi="Arial" w:cs="Arial"/>
          <w:lang w:val="en-GB"/>
        </w:rPr>
        <w:t>discretized into</w:t>
      </w:r>
      <w:r w:rsidR="00DF22C8">
        <w:rPr>
          <w:rFonts w:ascii="Arial" w:eastAsiaTheme="minorEastAsia" w:hAnsi="Arial" w:cs="Arial"/>
          <w:lang w:val="en-GB"/>
        </w:rPr>
        <w:t xml:space="preserve"> </w:t>
      </w:r>
      <w:r w:rsidR="00921399" w:rsidRPr="00AF7BE8">
        <w:rPr>
          <w:rFonts w:ascii="Arial" w:eastAsiaTheme="minorEastAsia" w:hAnsi="Arial" w:cs="Arial"/>
          <w:lang w:val="en-GB"/>
        </w:rPr>
        <w:t>1</w:t>
      </w:r>
      <w:r w:rsidR="0013688D" w:rsidRPr="00AF7BE8">
        <w:rPr>
          <w:rFonts w:ascii="Arial" w:eastAsiaTheme="minorEastAsia" w:hAnsi="Arial" w:cs="Arial"/>
          <w:lang w:val="en-GB"/>
        </w:rPr>
        <w:t>0</w:t>
      </w:r>
      <w:r w:rsidR="004E0B76" w:rsidRPr="00AF7BE8">
        <w:rPr>
          <w:rFonts w:ascii="Arial" w:eastAsiaTheme="minorEastAsia" w:hAnsi="Arial" w:cs="Arial"/>
          <w:lang w:val="en-GB"/>
        </w:rPr>
        <w:t>0</w:t>
      </w:r>
      <w:r w:rsidR="00921399" w:rsidRPr="00AF7BE8">
        <w:rPr>
          <w:rFonts w:ascii="Arial" w:eastAsiaTheme="minorEastAsia" w:hAnsi="Arial" w:cs="Arial"/>
          <w:lang w:val="en-GB"/>
        </w:rPr>
        <w:t xml:space="preserve"> smaller</w:t>
      </w:r>
      <w:r w:rsidR="00921399" w:rsidRPr="00C16AFC">
        <w:rPr>
          <w:rFonts w:ascii="Arial" w:eastAsiaTheme="minorEastAsia" w:hAnsi="Arial" w:cs="Arial"/>
          <w:lang w:val="en-GB"/>
        </w:rPr>
        <w:t xml:space="preserve"> cylinders.</w:t>
      </w:r>
    </w:p>
    <w:p w14:paraId="403B9A49" w14:textId="499AAF65" w:rsidR="00B61CE6" w:rsidRPr="00C16AFC" w:rsidRDefault="00B61CE6" w:rsidP="00C5045F">
      <w:pPr>
        <w:spacing w:line="276" w:lineRule="auto"/>
        <w:jc w:val="both"/>
        <w:rPr>
          <w:rFonts w:ascii="Arial" w:eastAsiaTheme="minorEastAsia" w:hAnsi="Arial" w:cs="Arial"/>
          <w:lang w:val="en-GB"/>
        </w:rPr>
      </w:pPr>
    </w:p>
    <w:p w14:paraId="60A9F891" w14:textId="73B1CD55" w:rsidR="006963BA" w:rsidRPr="00C16AFC" w:rsidRDefault="006963BA" w:rsidP="00C5045F">
      <w:pPr>
        <w:spacing w:line="480" w:lineRule="auto"/>
        <w:jc w:val="both"/>
        <w:rPr>
          <w:rFonts w:ascii="Arial" w:hAnsi="Arial" w:cs="Arial"/>
          <w:lang w:val="en-GB"/>
        </w:rPr>
      </w:pPr>
    </w:p>
    <w:p w14:paraId="071F1CFC" w14:textId="789914A2" w:rsidR="006963BA" w:rsidRPr="00C16AFC" w:rsidRDefault="00A15D3D" w:rsidP="00C5045F">
      <w:pPr>
        <w:spacing w:line="480" w:lineRule="auto"/>
        <w:jc w:val="both"/>
        <w:rPr>
          <w:rFonts w:ascii="Arial" w:eastAsiaTheme="minorEastAsia" w:hAnsi="Arial" w:cs="Arial"/>
          <w:b/>
          <w:lang w:val="en-GB"/>
        </w:rPr>
      </w:pPr>
      <w:r>
        <w:rPr>
          <w:rFonts w:ascii="Arial" w:eastAsiaTheme="minorEastAsia" w:hAnsi="Arial" w:cs="Arial"/>
          <w:b/>
          <w:lang w:val="en-GB"/>
        </w:rPr>
        <w:t>3</w:t>
      </w:r>
      <w:r w:rsidR="002C31FA" w:rsidRPr="00C16AFC">
        <w:rPr>
          <w:rFonts w:ascii="Arial" w:eastAsiaTheme="minorEastAsia" w:hAnsi="Arial" w:cs="Arial"/>
          <w:b/>
          <w:lang w:val="en-GB"/>
        </w:rPr>
        <w:t xml:space="preserve">. </w:t>
      </w:r>
      <w:r w:rsidR="001E1507" w:rsidRPr="00C16AFC">
        <w:rPr>
          <w:rFonts w:ascii="Arial" w:eastAsiaTheme="minorEastAsia" w:hAnsi="Arial" w:cs="Arial"/>
          <w:b/>
          <w:lang w:val="en-GB"/>
        </w:rPr>
        <w:t>Sensitivity analysis of the optimal solution</w:t>
      </w:r>
      <w:r w:rsidR="00844ED2" w:rsidRPr="00C16AFC">
        <w:rPr>
          <w:rFonts w:ascii="Arial" w:eastAsiaTheme="minorEastAsia" w:hAnsi="Arial" w:cs="Arial"/>
          <w:b/>
          <w:lang w:val="en-GB"/>
        </w:rPr>
        <w:t xml:space="preserve"> </w:t>
      </w:r>
    </w:p>
    <w:p w14:paraId="07B92BFC" w14:textId="11AF2992" w:rsidR="004A4790" w:rsidRPr="00C16AFC" w:rsidRDefault="004A4790" w:rsidP="00C5045F">
      <w:pPr>
        <w:spacing w:line="480" w:lineRule="auto"/>
        <w:jc w:val="both"/>
        <w:rPr>
          <w:rFonts w:ascii="Arial" w:eastAsiaTheme="minorEastAsia" w:hAnsi="Arial" w:cs="Arial"/>
          <w:lang w:val="en-GB"/>
        </w:rPr>
      </w:pPr>
      <w:bookmarkStart w:id="1" w:name="_Hlk121482817"/>
      <w:r w:rsidRPr="00C16AFC">
        <w:rPr>
          <w:rFonts w:ascii="Arial" w:eastAsiaTheme="minorEastAsia" w:hAnsi="Arial" w:cs="Arial"/>
          <w:lang w:val="en-GB"/>
        </w:rPr>
        <w:t>For the cylindrical source, the radius and height parameters are not well constrained and show quite wide ranges of variabil</w:t>
      </w:r>
      <w:r w:rsidR="009E3F6E" w:rsidRPr="00C16AFC">
        <w:rPr>
          <w:rFonts w:ascii="Arial" w:eastAsiaTheme="minorEastAsia" w:hAnsi="Arial" w:cs="Arial"/>
          <w:lang w:val="en-GB"/>
        </w:rPr>
        <w:t xml:space="preserve">ity (Fig. </w:t>
      </w:r>
      <w:r w:rsidR="008107E7" w:rsidRPr="00C16AFC">
        <w:rPr>
          <w:rFonts w:ascii="Arial" w:eastAsiaTheme="minorEastAsia" w:hAnsi="Arial" w:cs="Arial"/>
          <w:lang w:val="en-GB"/>
        </w:rPr>
        <w:t>7</w:t>
      </w:r>
      <w:r w:rsidR="00C66105" w:rsidRPr="00C16AFC">
        <w:rPr>
          <w:rFonts w:ascii="Arial" w:eastAsiaTheme="minorEastAsia" w:hAnsi="Arial" w:cs="Arial"/>
          <w:lang w:val="en-GB"/>
        </w:rPr>
        <w:t>A</w:t>
      </w:r>
      <w:r w:rsidR="009E3F6E" w:rsidRPr="00C16AFC">
        <w:rPr>
          <w:rFonts w:ascii="Arial" w:eastAsiaTheme="minorEastAsia" w:hAnsi="Arial" w:cs="Arial"/>
          <w:lang w:val="en-GB"/>
        </w:rPr>
        <w:t>). T</w:t>
      </w:r>
      <w:r w:rsidRPr="00C16AFC">
        <w:rPr>
          <w:rFonts w:ascii="Arial" w:eastAsiaTheme="minorEastAsia" w:hAnsi="Arial" w:cs="Arial"/>
          <w:lang w:val="en-GB"/>
        </w:rPr>
        <w:t xml:space="preserve">hese parameters provide, for a wide range of values obtained by the inversion algorithm, solutions that have a good fit with the observed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eastAsiaTheme="minorEastAsia" w:hAnsi="Arial" w:cs="Arial"/>
          <w:lang w:val="en-GB"/>
        </w:rPr>
        <w:t>s. Since not only the optimal solution of the inversion algorithm fit</w:t>
      </w:r>
      <w:r w:rsidR="00091DF9">
        <w:rPr>
          <w:rFonts w:ascii="Arial" w:eastAsiaTheme="minorEastAsia" w:hAnsi="Arial" w:cs="Arial"/>
          <w:lang w:val="en-GB"/>
        </w:rPr>
        <w:t>s</w:t>
      </w:r>
      <w:r w:rsidRPr="00C16AFC">
        <w:rPr>
          <w:rFonts w:ascii="Arial" w:eastAsiaTheme="minorEastAsia" w:hAnsi="Arial" w:cs="Arial"/>
          <w:lang w:val="en-GB"/>
        </w:rPr>
        <w:t xml:space="preserve"> the observed data </w:t>
      </w:r>
      <w:r w:rsidR="00F670F3" w:rsidRPr="00C16AFC">
        <w:rPr>
          <w:rFonts w:ascii="Arial" w:eastAsiaTheme="minorEastAsia" w:hAnsi="Arial" w:cs="Arial"/>
          <w:lang w:val="en-GB"/>
        </w:rPr>
        <w:t xml:space="preserve">as </w:t>
      </w:r>
      <w:r w:rsidRPr="00C16AFC">
        <w:rPr>
          <w:rFonts w:ascii="Arial" w:eastAsiaTheme="minorEastAsia" w:hAnsi="Arial" w:cs="Arial"/>
          <w:lang w:val="en-GB"/>
        </w:rPr>
        <w:t xml:space="preserve">well, it follows that it is difficult to constrain the size of the deformation source. </w:t>
      </w:r>
    </w:p>
    <w:p w14:paraId="3E094C13" w14:textId="50C38302" w:rsidR="002655C2" w:rsidRPr="00C16AFC" w:rsidRDefault="00F670F3" w:rsidP="00230418">
      <w:pPr>
        <w:spacing w:line="480" w:lineRule="auto"/>
        <w:jc w:val="both"/>
        <w:rPr>
          <w:rFonts w:ascii="Arial" w:eastAsiaTheme="minorEastAsia" w:hAnsi="Arial" w:cs="Arial"/>
          <w:lang w:val="en-GB"/>
        </w:rPr>
      </w:pPr>
      <w:r w:rsidRPr="00C16AFC">
        <w:rPr>
          <w:rFonts w:ascii="Arial" w:eastAsiaTheme="minorEastAsia" w:hAnsi="Arial" w:cs="Arial"/>
          <w:lang w:val="en-GB"/>
        </w:rPr>
        <w:t>We explored</w:t>
      </w:r>
      <w:r w:rsidR="004A4790" w:rsidRPr="00C16AFC">
        <w:rPr>
          <w:rFonts w:ascii="Arial" w:eastAsiaTheme="minorEastAsia" w:hAnsi="Arial" w:cs="Arial"/>
          <w:lang w:val="en-GB"/>
        </w:rPr>
        <w:t xml:space="preserve"> the solution space around the optimal solution. The incidence of the </w:t>
      </w:r>
      <w:r w:rsidR="004A4790" w:rsidRPr="00AC7A66">
        <w:rPr>
          <w:rFonts w:ascii="Arial" w:eastAsiaTheme="minorEastAsia" w:hAnsi="Arial" w:cs="Arial"/>
          <w:lang w:val="en-GB"/>
        </w:rPr>
        <w:t xml:space="preserve">unconstrained parameters was then studied by </w:t>
      </w:r>
      <w:r w:rsidR="009E3F6E" w:rsidRPr="00AC7A66">
        <w:rPr>
          <w:rFonts w:ascii="Arial" w:eastAsiaTheme="minorEastAsia" w:hAnsi="Arial" w:cs="Arial"/>
          <w:lang w:val="en-GB"/>
        </w:rPr>
        <w:t>varying their values</w:t>
      </w:r>
      <w:r w:rsidR="004A4790" w:rsidRPr="00AC7A66">
        <w:rPr>
          <w:rFonts w:ascii="Arial" w:eastAsiaTheme="minorEastAsia" w:hAnsi="Arial" w:cs="Arial"/>
          <w:lang w:val="en-GB"/>
        </w:rPr>
        <w:t xml:space="preserve"> within intervals centred on the optimal solution (</w:t>
      </w:r>
      <m:oMath>
        <m:r>
          <w:rPr>
            <w:rFonts w:ascii="Cambria Math" w:eastAsia="Cambria Math" w:hAnsi="Cambria Math" w:cs="Arial"/>
          </w:rPr>
          <m:t>R</m:t>
        </m:r>
      </m:oMath>
      <w:r w:rsidR="004A4790" w:rsidRPr="00AC7A66">
        <w:rPr>
          <w:rFonts w:ascii="Arial" w:eastAsiaTheme="minorEastAsia" w:hAnsi="Arial" w:cs="Arial"/>
          <w:lang w:val="en-GB"/>
        </w:rPr>
        <w:t xml:space="preserve"> = 116 m, </w:t>
      </w:r>
      <m:oMath>
        <m:r>
          <w:rPr>
            <w:rFonts w:ascii="Cambria Math" w:eastAsia="Cambria Math" w:hAnsi="Cambria Math" w:cs="Arial"/>
            <w:lang w:val="en-GB"/>
          </w:rPr>
          <m:t>h</m:t>
        </m:r>
      </m:oMath>
      <w:r w:rsidR="004A4790" w:rsidRPr="00AC7A66">
        <w:rPr>
          <w:rFonts w:ascii="Arial" w:eastAsiaTheme="minorEastAsia" w:hAnsi="Arial" w:cs="Arial"/>
          <w:lang w:val="en-GB"/>
        </w:rPr>
        <w:t xml:space="preserve"> = </w:t>
      </w:r>
      <w:r w:rsidR="005D0502">
        <w:rPr>
          <w:rFonts w:ascii="Arial" w:eastAsiaTheme="minorEastAsia" w:hAnsi="Arial" w:cs="Arial"/>
          <w:lang w:val="en-GB"/>
        </w:rPr>
        <w:t>1000</w:t>
      </w:r>
      <w:r w:rsidR="004A4790" w:rsidRPr="00AC7A66">
        <w:rPr>
          <w:rFonts w:ascii="Arial" w:eastAsiaTheme="minorEastAsia" w:hAnsi="Arial" w:cs="Arial"/>
          <w:lang w:val="en-GB"/>
        </w:rPr>
        <w:t xml:space="preserve"> m</w:t>
      </w:r>
      <w:r w:rsidR="00961787" w:rsidRPr="00AC7A66">
        <w:rPr>
          <w:rFonts w:ascii="Arial" w:eastAsiaTheme="minorEastAsia" w:hAnsi="Arial" w:cs="Arial"/>
          <w:lang w:val="en-GB"/>
        </w:rPr>
        <w:t xml:space="preserve">) and computing the </w:t>
      </w:r>
      <w:r w:rsidR="00BF65C6" w:rsidRPr="00AC7A66">
        <w:rPr>
          <w:rFonts w:ascii="Arial" w:hAnsi="Arial"/>
          <w:lang w:val="en-GB"/>
        </w:rPr>
        <w:t>displacement</w:t>
      </w:r>
      <w:r w:rsidR="00961787" w:rsidRPr="00AC7A66">
        <w:rPr>
          <w:rFonts w:ascii="Arial" w:eastAsiaTheme="minorEastAsia" w:hAnsi="Arial" w:cs="Arial"/>
          <w:lang w:val="en-GB"/>
        </w:rPr>
        <w:t xml:space="preserve">. </w:t>
      </w:r>
      <w:r w:rsidR="004A4790" w:rsidRPr="00AC7A66">
        <w:rPr>
          <w:rFonts w:ascii="Arial" w:eastAsiaTheme="minorEastAsia" w:hAnsi="Arial" w:cs="Arial"/>
          <w:lang w:val="en-GB"/>
        </w:rPr>
        <w:t xml:space="preserve">Considered </w:t>
      </w:r>
      <w:r w:rsidR="009E3F6E" w:rsidRPr="00AC7A66">
        <w:rPr>
          <w:rFonts w:ascii="Arial" w:eastAsiaTheme="minorEastAsia" w:hAnsi="Arial" w:cs="Arial"/>
          <w:lang w:val="en-GB"/>
        </w:rPr>
        <w:t>the optimal solution</w:t>
      </w:r>
      <w:r w:rsidR="004A4790" w:rsidRPr="00AC7A66">
        <w:rPr>
          <w:rFonts w:ascii="Arial" w:eastAsiaTheme="minorEastAsia" w:hAnsi="Arial" w:cs="Arial"/>
          <w:lang w:val="en-GB"/>
        </w:rPr>
        <w:t xml:space="preserve">, </w:t>
      </w:r>
      <w:r w:rsidR="009813A7" w:rsidRPr="00AC7A66">
        <w:rPr>
          <w:rFonts w:ascii="Arial" w:eastAsiaTheme="minorEastAsia" w:hAnsi="Arial" w:cs="Arial"/>
          <w:lang w:val="en-GB"/>
        </w:rPr>
        <w:t>we varied</w:t>
      </w:r>
      <w:r w:rsidR="004A4790" w:rsidRPr="00AC7A66">
        <w:rPr>
          <w:rFonts w:ascii="Arial" w:eastAsiaTheme="minorEastAsia" w:hAnsi="Arial" w:cs="Arial"/>
          <w:lang w:val="en-GB"/>
        </w:rPr>
        <w:t xml:space="preserve"> the values of the radius and height in</w:t>
      </w:r>
      <w:r w:rsidR="00695716" w:rsidRPr="00AC7A66">
        <w:rPr>
          <w:rFonts w:ascii="Arial" w:eastAsiaTheme="minorEastAsia" w:hAnsi="Arial" w:cs="Arial"/>
          <w:lang w:val="en-GB"/>
        </w:rPr>
        <w:t xml:space="preserve"> the range</w:t>
      </w:r>
      <w:r w:rsidR="004A4790" w:rsidRPr="00AC7A66">
        <w:rPr>
          <w:rFonts w:ascii="Arial" w:eastAsiaTheme="minorEastAsia" w:hAnsi="Arial" w:cs="Arial"/>
          <w:lang w:val="en-GB"/>
        </w:rPr>
        <w:t xml:space="preserve"> [10, </w:t>
      </w:r>
      <w:r w:rsidR="0060135A" w:rsidRPr="00AC7A66">
        <w:rPr>
          <w:rFonts w:ascii="Arial" w:eastAsiaTheme="minorEastAsia" w:hAnsi="Arial" w:cs="Arial"/>
          <w:lang w:val="en-GB"/>
        </w:rPr>
        <w:t>200</w:t>
      </w:r>
      <w:r w:rsidR="009813A7" w:rsidRPr="00AC7A66">
        <w:rPr>
          <w:rFonts w:ascii="Arial" w:eastAsiaTheme="minorEastAsia" w:hAnsi="Arial" w:cs="Arial"/>
          <w:lang w:val="en-GB"/>
        </w:rPr>
        <w:t>] and [800, 1200], respectively. T</w:t>
      </w:r>
      <w:r w:rsidR="004A4790" w:rsidRPr="00AC7A66">
        <w:rPr>
          <w:rFonts w:ascii="Arial" w:eastAsiaTheme="minorEastAsia" w:hAnsi="Arial" w:cs="Arial"/>
          <w:lang w:val="en-GB"/>
        </w:rPr>
        <w:t>he misfit was evaluated with respect to the optimal solution (</w:t>
      </w:r>
      <w:r w:rsidR="00695716" w:rsidRPr="00AC7A66">
        <w:rPr>
          <w:rFonts w:ascii="Arial" w:eastAsiaTheme="minorEastAsia" w:hAnsi="Arial" w:cs="Arial"/>
          <w:lang w:val="en-GB"/>
        </w:rPr>
        <w:t>magenta</w:t>
      </w:r>
      <w:r w:rsidR="00AD50BC" w:rsidRPr="00AC7A66">
        <w:rPr>
          <w:rFonts w:ascii="Arial" w:eastAsiaTheme="minorEastAsia" w:hAnsi="Arial" w:cs="Arial"/>
          <w:lang w:val="en-GB"/>
        </w:rPr>
        <w:t xml:space="preserve"> dot in </w:t>
      </w:r>
      <w:r w:rsidR="002655C2" w:rsidRPr="00AC7A66">
        <w:rPr>
          <w:rFonts w:ascii="Arial" w:eastAsiaTheme="minorEastAsia" w:hAnsi="Arial" w:cs="Arial"/>
          <w:lang w:val="en-GB"/>
        </w:rPr>
        <w:t>Fig.</w:t>
      </w:r>
      <w:r w:rsidR="004A4790" w:rsidRPr="00AC7A66">
        <w:rPr>
          <w:rFonts w:ascii="Arial" w:eastAsiaTheme="minorEastAsia" w:hAnsi="Arial" w:cs="Arial"/>
          <w:lang w:val="en-GB"/>
        </w:rPr>
        <w:t xml:space="preserve"> </w:t>
      </w:r>
      <w:r w:rsidR="00AD50BC" w:rsidRPr="00AC7A66">
        <w:rPr>
          <w:rFonts w:ascii="Arial" w:eastAsiaTheme="minorEastAsia" w:hAnsi="Arial" w:cs="Arial"/>
          <w:lang w:val="en-GB"/>
        </w:rPr>
        <w:t>S</w:t>
      </w:r>
      <w:r w:rsidR="00965C6D" w:rsidRPr="00AC7A66">
        <w:rPr>
          <w:rFonts w:ascii="Arial" w:eastAsiaTheme="minorEastAsia" w:hAnsi="Arial" w:cs="Arial"/>
          <w:lang w:val="en-GB"/>
        </w:rPr>
        <w:t>5</w:t>
      </w:r>
      <w:r w:rsidR="004A4790" w:rsidRPr="00AC7A66">
        <w:rPr>
          <w:rFonts w:ascii="Arial" w:eastAsiaTheme="minorEastAsia" w:hAnsi="Arial" w:cs="Arial"/>
          <w:lang w:val="en-GB"/>
        </w:rPr>
        <w:t>). This analysis confir</w:t>
      </w:r>
      <w:r w:rsidR="009813A7" w:rsidRPr="00AC7A66">
        <w:rPr>
          <w:rFonts w:ascii="Arial" w:eastAsiaTheme="minorEastAsia" w:hAnsi="Arial" w:cs="Arial"/>
          <w:lang w:val="en-GB"/>
        </w:rPr>
        <w:t xml:space="preserve">ms the presence of several pairs of parameters that provide </w:t>
      </w:r>
      <w:r w:rsidR="00BF65C6" w:rsidRPr="00AC7A66">
        <w:rPr>
          <w:rFonts w:ascii="Arial" w:hAnsi="Arial"/>
          <w:lang w:val="en-GB"/>
        </w:rPr>
        <w:t>displacement</w:t>
      </w:r>
      <w:r w:rsidR="009813A7" w:rsidRPr="00AC7A66">
        <w:rPr>
          <w:rFonts w:ascii="Arial" w:eastAsiaTheme="minorEastAsia" w:hAnsi="Arial" w:cs="Arial"/>
          <w:lang w:val="en-GB"/>
        </w:rPr>
        <w:t xml:space="preserve">s similar to each other. </w:t>
      </w:r>
      <w:r w:rsidR="00695716" w:rsidRPr="00AC7A66">
        <w:rPr>
          <w:rFonts w:ascii="Arial" w:eastAsiaTheme="minorEastAsia" w:hAnsi="Arial" w:cs="Arial"/>
          <w:lang w:val="en-GB"/>
        </w:rPr>
        <w:t xml:space="preserve">Indeed, </w:t>
      </w:r>
      <w:r w:rsidR="00841164" w:rsidRPr="00AC7A66">
        <w:rPr>
          <w:rFonts w:ascii="Arial" w:eastAsiaTheme="minorEastAsia" w:hAnsi="Arial" w:cs="Arial"/>
          <w:lang w:val="en-GB"/>
        </w:rPr>
        <w:t>F</w:t>
      </w:r>
      <w:r w:rsidR="004A4790" w:rsidRPr="00AC7A66">
        <w:rPr>
          <w:rFonts w:ascii="Arial" w:eastAsiaTheme="minorEastAsia" w:hAnsi="Arial" w:cs="Arial"/>
          <w:lang w:val="en-GB"/>
        </w:rPr>
        <w:t xml:space="preserve">ig. </w:t>
      </w:r>
      <w:r w:rsidR="00AD50BC" w:rsidRPr="00AC7A66">
        <w:rPr>
          <w:rFonts w:ascii="Arial" w:eastAsiaTheme="minorEastAsia" w:hAnsi="Arial" w:cs="Arial"/>
          <w:lang w:val="en-GB"/>
        </w:rPr>
        <w:t>S</w:t>
      </w:r>
      <w:r w:rsidR="00965C6D" w:rsidRPr="00AC7A66">
        <w:rPr>
          <w:rFonts w:ascii="Arial" w:eastAsiaTheme="minorEastAsia" w:hAnsi="Arial" w:cs="Arial"/>
          <w:lang w:val="en-GB"/>
        </w:rPr>
        <w:t>5</w:t>
      </w:r>
      <w:r w:rsidR="004A4790" w:rsidRPr="00AC7A66">
        <w:rPr>
          <w:rFonts w:ascii="Arial" w:eastAsiaTheme="minorEastAsia" w:hAnsi="Arial" w:cs="Arial"/>
          <w:lang w:val="en-GB"/>
        </w:rPr>
        <w:t xml:space="preserve"> highlights</w:t>
      </w:r>
      <w:r w:rsidR="004A4790" w:rsidRPr="00C16AFC">
        <w:rPr>
          <w:rFonts w:ascii="Arial" w:eastAsiaTheme="minorEastAsia" w:hAnsi="Arial" w:cs="Arial"/>
          <w:lang w:val="en-GB"/>
        </w:rPr>
        <w:t xml:space="preserve"> the presence of a large region in which the misfit assumes values close to </w:t>
      </w:r>
      <w:r w:rsidR="00695716" w:rsidRPr="00C16AFC">
        <w:rPr>
          <w:rFonts w:ascii="Arial" w:eastAsiaTheme="minorEastAsia" w:hAnsi="Arial" w:cs="Arial"/>
          <w:lang w:val="en-GB"/>
        </w:rPr>
        <w:t>the optimal one</w:t>
      </w:r>
      <w:r w:rsidR="004A4790" w:rsidRPr="00C16AFC">
        <w:rPr>
          <w:rFonts w:ascii="Arial" w:eastAsiaTheme="minorEastAsia" w:hAnsi="Arial" w:cs="Arial"/>
          <w:lang w:val="en-GB"/>
        </w:rPr>
        <w:t>.</w:t>
      </w:r>
      <w:bookmarkEnd w:id="1"/>
    </w:p>
    <w:p w14:paraId="5C0F28B6" w14:textId="5FDC618B" w:rsidR="00230418" w:rsidRPr="00AC7A66" w:rsidRDefault="00F847EF" w:rsidP="00C5045F">
      <w:pPr>
        <w:spacing w:line="480" w:lineRule="auto"/>
        <w:jc w:val="center"/>
        <w:rPr>
          <w:rFonts w:ascii="Arial" w:eastAsiaTheme="minorEastAsia" w:hAnsi="Arial" w:cs="Arial"/>
          <w:lang w:val="en-GB"/>
        </w:rPr>
      </w:pPr>
      <w:r w:rsidRPr="00F847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F847EF">
        <w:rPr>
          <w:rFonts w:ascii="Arial" w:eastAsiaTheme="minorEastAsia" w:hAnsi="Arial" w:cs="Arial"/>
          <w:noProof/>
          <w:lang w:eastAsia="it-IT"/>
        </w:rPr>
        <w:drawing>
          <wp:inline distT="0" distB="0" distL="0" distR="0" wp14:anchorId="0AC414AE" wp14:editId="29FAD3DF">
            <wp:extent cx="4737497" cy="3735070"/>
            <wp:effectExtent l="0" t="0" r="6350" b="0"/>
            <wp:docPr id="1" name="Immagine 1" descr="\\repository\Users\Work\Currenti\Chiara Stissi\LAVORO CRISI VULCANO 2021\Articolo sulla crisi di Vulcano\SOTTOMISSIONE\Quarta sottomissione --\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pository\Users\Work\Currenti\Chiara Stissi\LAVORO CRISI VULCANO 2021\Articolo sulla crisi di Vulcano\SOTTOMISSIONE\Quarta sottomissione --\Figure S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88" cy="37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758F" w14:textId="215C970E" w:rsidR="002213AB" w:rsidRPr="00C16AFC" w:rsidRDefault="00736BF5" w:rsidP="00C5045F">
      <w:pPr>
        <w:spacing w:line="276" w:lineRule="auto"/>
        <w:jc w:val="both"/>
        <w:rPr>
          <w:rFonts w:ascii="Arial" w:eastAsiaTheme="minorEastAsia" w:hAnsi="Arial" w:cs="Arial"/>
          <w:lang w:val="en-GB"/>
        </w:rPr>
      </w:pPr>
      <w:r w:rsidRPr="00AC7A66">
        <w:rPr>
          <w:rFonts w:ascii="Arial" w:eastAsiaTheme="minorEastAsia" w:hAnsi="Arial" w:cs="Arial"/>
          <w:b/>
          <w:lang w:val="en-GB"/>
        </w:rPr>
        <w:t xml:space="preserve">Supplementary </w:t>
      </w:r>
      <w:r w:rsidR="003E671C" w:rsidRPr="00AC7A66">
        <w:rPr>
          <w:rFonts w:ascii="Arial" w:eastAsiaTheme="minorEastAsia" w:hAnsi="Arial" w:cs="Arial"/>
          <w:b/>
          <w:lang w:val="en-GB"/>
        </w:rPr>
        <w:t xml:space="preserve">Figure </w:t>
      </w:r>
      <w:r w:rsidR="00AD50BC" w:rsidRPr="00AC7A66">
        <w:rPr>
          <w:rFonts w:ascii="Arial" w:eastAsiaTheme="minorEastAsia" w:hAnsi="Arial" w:cs="Arial"/>
          <w:b/>
          <w:lang w:val="en-GB"/>
        </w:rPr>
        <w:t>S</w:t>
      </w:r>
      <w:r w:rsidR="00965C6D" w:rsidRPr="00AC7A66">
        <w:rPr>
          <w:rFonts w:ascii="Arial" w:eastAsiaTheme="minorEastAsia" w:hAnsi="Arial" w:cs="Arial"/>
          <w:b/>
          <w:lang w:val="en-GB"/>
        </w:rPr>
        <w:t>5</w:t>
      </w:r>
      <w:r w:rsidR="003356C0" w:rsidRPr="00AC7A66">
        <w:rPr>
          <w:rFonts w:ascii="Arial" w:eastAsiaTheme="minorEastAsia" w:hAnsi="Arial" w:cs="Arial"/>
          <w:b/>
          <w:lang w:val="en-GB"/>
        </w:rPr>
        <w:t>:</w:t>
      </w:r>
      <w:r w:rsidR="003356C0" w:rsidRPr="00AC7A66">
        <w:rPr>
          <w:rFonts w:ascii="Arial" w:eastAsiaTheme="minorEastAsia" w:hAnsi="Arial" w:cs="Arial"/>
          <w:lang w:val="en-GB"/>
        </w:rPr>
        <w:t xml:space="preserve"> </w:t>
      </w:r>
      <w:r w:rsidR="00417B1A" w:rsidRPr="00AC7A66">
        <w:rPr>
          <w:rFonts w:ascii="Arial" w:eastAsiaTheme="minorEastAsia" w:hAnsi="Arial" w:cs="Arial"/>
          <w:lang w:val="en-GB"/>
        </w:rPr>
        <w:t xml:space="preserve">Misfit distribution for </w:t>
      </w:r>
      <w:r w:rsidR="007B0E3B" w:rsidRPr="00AC7A66">
        <w:rPr>
          <w:rFonts w:ascii="Arial" w:eastAsiaTheme="minorEastAsia" w:hAnsi="Arial" w:cs="Arial"/>
          <w:lang w:val="en-GB"/>
        </w:rPr>
        <w:t xml:space="preserve">the </w:t>
      </w:r>
      <w:r w:rsidR="00BF65C6" w:rsidRPr="00AC7A66">
        <w:rPr>
          <w:rFonts w:ascii="Arial" w:hAnsi="Arial"/>
          <w:lang w:val="en-GB"/>
        </w:rPr>
        <w:t>displacement</w:t>
      </w:r>
      <w:r w:rsidR="00417B1A" w:rsidRPr="00AC7A66">
        <w:rPr>
          <w:rFonts w:ascii="Arial" w:eastAsiaTheme="minorEastAsia" w:hAnsi="Arial" w:cs="Arial"/>
          <w:lang w:val="en-GB"/>
        </w:rPr>
        <w:t>s</w:t>
      </w:r>
      <w:r w:rsidR="00A0267B" w:rsidRPr="00AC7A66">
        <w:rPr>
          <w:rFonts w:ascii="Arial" w:eastAsiaTheme="minorEastAsia" w:hAnsi="Arial" w:cs="Arial"/>
          <w:lang w:val="en-GB"/>
        </w:rPr>
        <w:t xml:space="preserve"> computed with </w:t>
      </w:r>
      <w:r w:rsidR="001B65AD" w:rsidRPr="00AC7A66">
        <w:rPr>
          <w:rFonts w:ascii="Arial" w:eastAsiaTheme="minorEastAsia" w:hAnsi="Arial" w:cs="Arial"/>
          <w:lang w:val="en-GB"/>
        </w:rPr>
        <w:t xml:space="preserve">the </w:t>
      </w:r>
      <w:r w:rsidR="00A0267B" w:rsidRPr="00AC7A66">
        <w:rPr>
          <w:rFonts w:ascii="Arial" w:eastAsiaTheme="minorEastAsia" w:hAnsi="Arial" w:cs="Arial"/>
          <w:lang w:val="en-GB"/>
        </w:rPr>
        <w:t>semi-analytical formulation</w:t>
      </w:r>
      <w:r w:rsidR="00DE625F" w:rsidRPr="00AC7A66">
        <w:rPr>
          <w:rFonts w:ascii="Arial" w:eastAsiaTheme="minorEastAsia" w:hAnsi="Arial" w:cs="Arial"/>
          <w:lang w:val="en-GB"/>
        </w:rPr>
        <w:t>s</w:t>
      </w:r>
      <w:r w:rsidR="00A0267B" w:rsidRPr="00AC7A66">
        <w:rPr>
          <w:rFonts w:ascii="Arial" w:eastAsiaTheme="minorEastAsia" w:hAnsi="Arial" w:cs="Arial"/>
          <w:lang w:val="en-GB"/>
        </w:rPr>
        <w:t xml:space="preserve"> for</w:t>
      </w:r>
      <w:r w:rsidR="001B65AD" w:rsidRPr="00AC7A66">
        <w:rPr>
          <w:rFonts w:ascii="Arial" w:eastAsiaTheme="minorEastAsia" w:hAnsi="Arial" w:cs="Arial"/>
          <w:lang w:val="en-GB"/>
        </w:rPr>
        <w:t xml:space="preserve"> the</w:t>
      </w:r>
      <w:r w:rsidR="00A0267B" w:rsidRPr="00AC7A66">
        <w:rPr>
          <w:rFonts w:ascii="Arial" w:eastAsiaTheme="minorEastAsia" w:hAnsi="Arial" w:cs="Arial"/>
          <w:lang w:val="en-GB"/>
        </w:rPr>
        <w:t xml:space="preserve"> cylindrical source</w:t>
      </w:r>
      <w:r w:rsidR="00A62D5D" w:rsidRPr="00AC7A66">
        <w:rPr>
          <w:rFonts w:ascii="Arial" w:eastAsiaTheme="minorEastAsia" w:hAnsi="Arial" w:cs="Arial"/>
          <w:lang w:val="en-GB"/>
        </w:rPr>
        <w:t xml:space="preserve"> as a function of the radius and height values. </w:t>
      </w:r>
      <w:r w:rsidR="004A4790" w:rsidRPr="00AC7A66">
        <w:rPr>
          <w:rFonts w:ascii="Arial" w:eastAsiaTheme="minorEastAsia" w:hAnsi="Arial" w:cs="Arial"/>
          <w:lang w:val="en-GB"/>
        </w:rPr>
        <w:t xml:space="preserve">The </w:t>
      </w:r>
      <w:r w:rsidR="00F97870" w:rsidRPr="00AC7A66">
        <w:rPr>
          <w:rFonts w:ascii="Arial" w:eastAsiaTheme="minorEastAsia" w:hAnsi="Arial" w:cs="Arial"/>
          <w:lang w:val="en-GB"/>
        </w:rPr>
        <w:t>magenta</w:t>
      </w:r>
      <w:r w:rsidR="004A4790" w:rsidRPr="00AC7A66">
        <w:rPr>
          <w:rFonts w:ascii="Arial" w:eastAsiaTheme="minorEastAsia" w:hAnsi="Arial" w:cs="Arial"/>
          <w:lang w:val="en-GB"/>
        </w:rPr>
        <w:t xml:space="preserve"> dot indicates the optimal</w:t>
      </w:r>
      <w:r w:rsidR="004A4790" w:rsidRPr="00C16AFC">
        <w:rPr>
          <w:rFonts w:ascii="Arial" w:eastAsiaTheme="minorEastAsia" w:hAnsi="Arial" w:cs="Arial"/>
          <w:lang w:val="en-GB"/>
        </w:rPr>
        <w:t xml:space="preserve"> solution.</w:t>
      </w:r>
    </w:p>
    <w:p w14:paraId="41E613E4" w14:textId="77777777" w:rsidR="00A62D5D" w:rsidRPr="00C16AFC" w:rsidRDefault="00A62D5D" w:rsidP="00C5045F">
      <w:pPr>
        <w:spacing w:line="276" w:lineRule="auto"/>
        <w:jc w:val="both"/>
        <w:rPr>
          <w:rFonts w:ascii="Arial" w:eastAsiaTheme="minorEastAsia" w:hAnsi="Arial" w:cs="Arial"/>
          <w:lang w:val="en-GB"/>
        </w:rPr>
      </w:pPr>
    </w:p>
    <w:p w14:paraId="02217144" w14:textId="11CB2BE8" w:rsidR="00867835" w:rsidRPr="00DE625F" w:rsidRDefault="00A62D5D" w:rsidP="00DE625F">
      <w:pPr>
        <w:spacing w:line="480" w:lineRule="auto"/>
        <w:jc w:val="both"/>
        <w:rPr>
          <w:rFonts w:ascii="Arial" w:eastAsiaTheme="minorEastAsia" w:hAnsi="Arial" w:cs="Arial"/>
          <w:lang w:val="en-GB"/>
        </w:rPr>
      </w:pPr>
      <w:r w:rsidRPr="00C16AFC">
        <w:rPr>
          <w:rFonts w:ascii="Arial" w:eastAsiaTheme="minorEastAsia" w:hAnsi="Arial" w:cs="Arial"/>
          <w:lang w:val="en-GB"/>
        </w:rPr>
        <w:t xml:space="preserve">Each </w:t>
      </w:r>
      <w:r w:rsidRPr="00AF7BE8">
        <w:rPr>
          <w:rFonts w:ascii="Arial" w:eastAsiaTheme="minorEastAsia" w:hAnsi="Arial" w:cs="Arial"/>
          <w:lang w:val="en-GB"/>
        </w:rPr>
        <w:t>parameter pair</w:t>
      </w:r>
      <w:r w:rsidRPr="00C16AFC">
        <w:rPr>
          <w:rFonts w:ascii="Arial" w:eastAsiaTheme="minorEastAsia" w:hAnsi="Arial" w:cs="Arial"/>
          <w:lang w:val="en-GB"/>
        </w:rPr>
        <w:t xml:space="preserve"> that falls within this region provides comparable radial </w:t>
      </w:r>
      <w:r w:rsidR="00AD50BC" w:rsidRPr="00C16AFC">
        <w:rPr>
          <w:rFonts w:ascii="Arial" w:eastAsiaTheme="minorEastAsia" w:hAnsi="Arial" w:cs="Arial"/>
          <w:lang w:val="en-GB"/>
        </w:rPr>
        <w:t xml:space="preserve">and vertical </w:t>
      </w:r>
      <w:r w:rsidR="00BF65C6" w:rsidRPr="00AC7A66">
        <w:rPr>
          <w:rFonts w:ascii="Arial" w:hAnsi="Arial"/>
          <w:lang w:val="en-GB"/>
        </w:rPr>
        <w:t>displacement</w:t>
      </w:r>
      <w:r w:rsidR="00AD50BC" w:rsidRPr="00AC7A66">
        <w:rPr>
          <w:rFonts w:ascii="Arial" w:eastAsiaTheme="minorEastAsia" w:hAnsi="Arial" w:cs="Arial"/>
          <w:lang w:val="en-GB"/>
        </w:rPr>
        <w:t xml:space="preserve">s. </w:t>
      </w:r>
      <w:r w:rsidRPr="00AC7A66">
        <w:rPr>
          <w:rFonts w:ascii="Arial" w:eastAsiaTheme="minorEastAsia" w:hAnsi="Arial" w:cs="Arial"/>
          <w:lang w:val="en-GB"/>
        </w:rPr>
        <w:t xml:space="preserve">Fig. </w:t>
      </w:r>
      <w:r w:rsidR="00AD50BC" w:rsidRPr="00AC7A66">
        <w:rPr>
          <w:rFonts w:ascii="Arial" w:eastAsiaTheme="minorEastAsia" w:hAnsi="Arial" w:cs="Arial"/>
          <w:lang w:val="en-GB"/>
        </w:rPr>
        <w:t>S</w:t>
      </w:r>
      <w:r w:rsidR="00965C6D" w:rsidRPr="00AC7A66">
        <w:rPr>
          <w:rFonts w:ascii="Arial" w:eastAsiaTheme="minorEastAsia" w:hAnsi="Arial" w:cs="Arial"/>
          <w:lang w:val="en-GB"/>
        </w:rPr>
        <w:t>6</w:t>
      </w:r>
      <w:r w:rsidR="00676987" w:rsidRPr="00AC7A66">
        <w:rPr>
          <w:rFonts w:ascii="Arial" w:eastAsiaTheme="minorEastAsia" w:hAnsi="Arial" w:cs="Arial"/>
          <w:lang w:val="en-GB"/>
        </w:rPr>
        <w:t xml:space="preserve"> </w:t>
      </w:r>
      <w:r w:rsidRPr="00AC7A66">
        <w:rPr>
          <w:rFonts w:ascii="Arial" w:eastAsiaTheme="minorEastAsia" w:hAnsi="Arial" w:cs="Arial"/>
          <w:lang w:val="en-GB"/>
        </w:rPr>
        <w:t>shows</w:t>
      </w:r>
      <w:r w:rsidRPr="00C16AFC">
        <w:rPr>
          <w:rFonts w:ascii="Arial" w:eastAsiaTheme="minorEastAsia" w:hAnsi="Arial" w:cs="Arial"/>
          <w:lang w:val="en-GB"/>
        </w:rPr>
        <w:t xml:space="preserve"> a comparison of the </w:t>
      </w:r>
      <w:r w:rsidR="009201C0" w:rsidRPr="00C16AFC">
        <w:rPr>
          <w:rFonts w:ascii="Arial" w:eastAsiaTheme="minorEastAsia" w:hAnsi="Arial" w:cs="Arial"/>
          <w:lang w:val="en-GB"/>
        </w:rPr>
        <w:t xml:space="preserve">radial and vertical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eastAsiaTheme="minorEastAsia" w:hAnsi="Arial" w:cs="Arial"/>
          <w:lang w:val="en-GB"/>
        </w:rPr>
        <w:t xml:space="preserve">s obtained at </w:t>
      </w:r>
      <w:r w:rsidRPr="00AC7A66">
        <w:rPr>
          <w:rFonts w:ascii="Arial" w:eastAsiaTheme="minorEastAsia" w:hAnsi="Arial" w:cs="Arial"/>
          <w:lang w:val="en-GB"/>
        </w:rPr>
        <w:t>three diffe</w:t>
      </w:r>
      <w:r w:rsidR="00EE715B" w:rsidRPr="00AC7A66">
        <w:rPr>
          <w:rFonts w:ascii="Arial" w:eastAsiaTheme="minorEastAsia" w:hAnsi="Arial" w:cs="Arial"/>
          <w:lang w:val="en-GB"/>
        </w:rPr>
        <w:t xml:space="preserve">rent points of the search space, namely the </w:t>
      </w:r>
      <w:r w:rsidR="00961787" w:rsidRPr="00AC7A66">
        <w:rPr>
          <w:rFonts w:ascii="Arial" w:eastAsiaTheme="minorEastAsia" w:hAnsi="Arial" w:cs="Arial"/>
          <w:lang w:val="en-GB"/>
        </w:rPr>
        <w:t>optimal solution and other two</w:t>
      </w:r>
      <w:r w:rsidR="00695716" w:rsidRPr="00AC7A66">
        <w:rPr>
          <w:rFonts w:ascii="Arial" w:eastAsiaTheme="minorEastAsia" w:hAnsi="Arial" w:cs="Arial"/>
          <w:lang w:val="en-GB"/>
        </w:rPr>
        <w:t xml:space="preserve"> shown in Fig</w:t>
      </w:r>
      <w:r w:rsidR="00965C6D" w:rsidRPr="00AC7A66">
        <w:rPr>
          <w:rFonts w:ascii="Arial" w:eastAsiaTheme="minorEastAsia" w:hAnsi="Arial" w:cs="Arial"/>
          <w:lang w:val="en-GB"/>
        </w:rPr>
        <w:t>.</w:t>
      </w:r>
      <w:r w:rsidR="00695716" w:rsidRPr="00AC7A66">
        <w:rPr>
          <w:rFonts w:ascii="Arial" w:eastAsiaTheme="minorEastAsia" w:hAnsi="Arial" w:cs="Arial"/>
          <w:lang w:val="en-GB"/>
        </w:rPr>
        <w:t xml:space="preserve"> </w:t>
      </w:r>
      <w:r w:rsidR="00965C6D" w:rsidRPr="00AC7A66">
        <w:rPr>
          <w:rFonts w:ascii="Arial" w:eastAsiaTheme="minorEastAsia" w:hAnsi="Arial" w:cs="Arial"/>
          <w:lang w:val="en-GB"/>
        </w:rPr>
        <w:t>S5</w:t>
      </w:r>
      <w:r w:rsidR="00961787" w:rsidRPr="00AC7A66">
        <w:rPr>
          <w:rFonts w:ascii="Arial" w:eastAsiaTheme="minorEastAsia" w:hAnsi="Arial" w:cs="Arial"/>
          <w:lang w:val="en-GB"/>
        </w:rPr>
        <w:t>.</w:t>
      </w:r>
    </w:p>
    <w:p w14:paraId="11D26DE9" w14:textId="2F20D616" w:rsidR="00F35895" w:rsidRDefault="00F35895" w:rsidP="00C5045F">
      <w:pPr>
        <w:spacing w:line="480" w:lineRule="auto"/>
        <w:jc w:val="center"/>
        <w:rPr>
          <w:rFonts w:ascii="Arial" w:eastAsiaTheme="minorEastAsia" w:hAnsi="Arial" w:cs="Arial"/>
          <w:b/>
        </w:rPr>
      </w:pPr>
    </w:p>
    <w:p w14:paraId="03133E76" w14:textId="04DFA97C" w:rsidR="0087056A" w:rsidRPr="00C16AFC" w:rsidRDefault="0087056A" w:rsidP="00C5045F">
      <w:pPr>
        <w:spacing w:line="480" w:lineRule="auto"/>
        <w:jc w:val="center"/>
        <w:rPr>
          <w:rFonts w:ascii="Arial" w:eastAsiaTheme="minorEastAsia" w:hAnsi="Arial" w:cs="Arial"/>
          <w:b/>
        </w:rPr>
      </w:pPr>
      <w:r w:rsidRPr="0087056A">
        <w:rPr>
          <w:rFonts w:ascii="Arial" w:eastAsiaTheme="minorEastAsia" w:hAnsi="Arial" w:cs="Arial"/>
          <w:b/>
          <w:noProof/>
          <w:lang w:eastAsia="it-IT"/>
        </w:rPr>
        <w:lastRenderedPageBreak/>
        <w:drawing>
          <wp:inline distT="0" distB="0" distL="0" distR="0" wp14:anchorId="7E1478BF" wp14:editId="05EE01E7">
            <wp:extent cx="5998468" cy="3395980"/>
            <wp:effectExtent l="0" t="0" r="2540" b="0"/>
            <wp:docPr id="2" name="Immagine 2" descr="\\repository\Users\Work\Currenti\Chiara Stissi\LAVORO CRISI VULCANO 2021\Articolo sulla crisi di Vulcano\SOTTOMISSIONE\Quarta sottomissione --\Figure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pository\Users\Work\Currenti\Chiara Stissi\LAVORO CRISI VULCANO 2021\Articolo sulla crisi di Vulcano\SOTTOMISSIONE\Quarta sottomissione --\Figure S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06" cy="340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C096" w14:textId="466A3351" w:rsidR="002213AB" w:rsidRPr="00C16AFC" w:rsidRDefault="00736BF5" w:rsidP="00C5045F">
      <w:pPr>
        <w:spacing w:line="276" w:lineRule="auto"/>
        <w:jc w:val="both"/>
        <w:rPr>
          <w:rFonts w:ascii="Arial" w:eastAsiaTheme="minorEastAsia" w:hAnsi="Arial" w:cs="Arial"/>
          <w:lang w:val="en-GB"/>
        </w:rPr>
      </w:pPr>
      <w:r w:rsidRPr="00AC7A66">
        <w:rPr>
          <w:rFonts w:ascii="Arial" w:eastAsiaTheme="minorEastAsia" w:hAnsi="Arial" w:cs="Arial"/>
          <w:b/>
          <w:lang w:val="en-GB"/>
        </w:rPr>
        <w:t xml:space="preserve">Supplementary </w:t>
      </w:r>
      <w:r w:rsidR="00A62D5D" w:rsidRPr="00AC7A66">
        <w:rPr>
          <w:rFonts w:ascii="Arial" w:eastAsiaTheme="minorEastAsia" w:hAnsi="Arial" w:cs="Arial"/>
          <w:b/>
          <w:lang w:val="en-GB"/>
        </w:rPr>
        <w:t xml:space="preserve">Figure </w:t>
      </w:r>
      <w:r w:rsidR="00AD50BC" w:rsidRPr="00AC7A66">
        <w:rPr>
          <w:rFonts w:ascii="Arial" w:eastAsiaTheme="minorEastAsia" w:hAnsi="Arial" w:cs="Arial"/>
          <w:b/>
          <w:lang w:val="en-GB"/>
        </w:rPr>
        <w:t>S</w:t>
      </w:r>
      <w:r w:rsidR="00965C6D" w:rsidRPr="00AC7A66">
        <w:rPr>
          <w:rFonts w:ascii="Arial" w:eastAsiaTheme="minorEastAsia" w:hAnsi="Arial" w:cs="Arial"/>
          <w:b/>
          <w:lang w:val="en-GB"/>
        </w:rPr>
        <w:t>6</w:t>
      </w:r>
      <w:r w:rsidR="00A62D5D" w:rsidRPr="00AC7A66">
        <w:rPr>
          <w:rFonts w:ascii="Arial" w:eastAsiaTheme="minorEastAsia" w:hAnsi="Arial" w:cs="Arial"/>
          <w:b/>
          <w:lang w:val="en-GB"/>
        </w:rPr>
        <w:t>:</w:t>
      </w:r>
      <w:r w:rsidR="00A0267B" w:rsidRPr="00AC7A66">
        <w:rPr>
          <w:rFonts w:ascii="Arial" w:eastAsiaTheme="minorEastAsia" w:hAnsi="Arial" w:cs="Arial"/>
          <w:b/>
          <w:lang w:val="en-GB"/>
        </w:rPr>
        <w:t xml:space="preserve"> </w:t>
      </w:r>
      <w:r w:rsidR="00A0267B" w:rsidRPr="00AC7A66">
        <w:rPr>
          <w:rFonts w:ascii="Arial" w:eastAsiaTheme="minorEastAsia" w:hAnsi="Arial" w:cs="Arial"/>
          <w:lang w:val="en-GB"/>
        </w:rPr>
        <w:t>Comparison</w:t>
      </w:r>
      <w:r w:rsidR="00A0267B" w:rsidRPr="00C16AFC">
        <w:rPr>
          <w:rFonts w:ascii="Arial" w:eastAsiaTheme="minorEastAsia" w:hAnsi="Arial" w:cs="Arial"/>
          <w:lang w:val="en-GB"/>
        </w:rPr>
        <w:t xml:space="preserve"> between </w:t>
      </w:r>
      <w:r w:rsidR="00BF65C6" w:rsidRPr="00BF65C6">
        <w:rPr>
          <w:rFonts w:ascii="Arial" w:hAnsi="Arial"/>
          <w:lang w:val="en-GB"/>
        </w:rPr>
        <w:t>displacement</w:t>
      </w:r>
      <w:r w:rsidR="00F2278B" w:rsidRPr="00C16AFC">
        <w:rPr>
          <w:rFonts w:ascii="Arial" w:eastAsiaTheme="minorEastAsia" w:hAnsi="Arial" w:cs="Arial"/>
          <w:lang w:val="en-GB"/>
        </w:rPr>
        <w:t xml:space="preserve">s computed </w:t>
      </w:r>
      <w:r w:rsidR="00867835" w:rsidRPr="00C16AFC">
        <w:rPr>
          <w:rFonts w:ascii="Arial" w:eastAsiaTheme="minorEastAsia" w:hAnsi="Arial" w:cs="Arial"/>
          <w:lang w:val="en-GB"/>
        </w:rPr>
        <w:t xml:space="preserve">with the forward model </w:t>
      </w:r>
      <w:r w:rsidR="00F2278B" w:rsidRPr="00C16AFC">
        <w:rPr>
          <w:rFonts w:ascii="Arial" w:eastAsiaTheme="minorEastAsia" w:hAnsi="Arial" w:cs="Arial"/>
          <w:lang w:val="en-GB"/>
        </w:rPr>
        <w:t>in three different point</w:t>
      </w:r>
      <w:r w:rsidR="007830BB" w:rsidRPr="00C16AFC">
        <w:rPr>
          <w:rFonts w:ascii="Arial" w:eastAsiaTheme="minorEastAsia" w:hAnsi="Arial" w:cs="Arial"/>
          <w:lang w:val="en-GB"/>
        </w:rPr>
        <w:t>s</w:t>
      </w:r>
      <w:r w:rsidR="00F2278B" w:rsidRPr="00C16AFC">
        <w:rPr>
          <w:rFonts w:ascii="Arial" w:eastAsiaTheme="minorEastAsia" w:hAnsi="Arial" w:cs="Arial"/>
          <w:lang w:val="en-GB"/>
        </w:rPr>
        <w:t xml:space="preserve"> of the search space. </w:t>
      </w:r>
      <w:r w:rsidR="001A4A3B" w:rsidRPr="00C16AFC">
        <w:rPr>
          <w:rFonts w:ascii="Arial" w:eastAsiaTheme="minorEastAsia" w:hAnsi="Arial" w:cs="Arial"/>
          <w:lang w:val="en-GB"/>
        </w:rPr>
        <w:t xml:space="preserve">The synthetic model has been built </w:t>
      </w:r>
      <w:r w:rsidR="00B62CF5" w:rsidRPr="00C16AFC">
        <w:rPr>
          <w:rFonts w:ascii="Arial" w:eastAsiaTheme="minorEastAsia" w:hAnsi="Arial" w:cs="Arial"/>
          <w:lang w:val="en-GB"/>
        </w:rPr>
        <w:t>on</w:t>
      </w:r>
      <w:r w:rsidR="001A4A3B" w:rsidRPr="00C16AFC">
        <w:rPr>
          <w:rFonts w:ascii="Arial" w:eastAsiaTheme="minorEastAsia" w:hAnsi="Arial" w:cs="Arial"/>
          <w:lang w:val="en-GB"/>
        </w:rPr>
        <w:t xml:space="preserve"> the optimal solution of the inversion algorithm (</w:t>
      </w: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x</m:t>
            </m:r>
          </m:e>
          <m:sub>
            <m:r>
              <w:rPr>
                <w:rFonts w:ascii="Cambria Math" w:eastAsia="Cambria Math" w:hAnsi="Cambria Math" w:cs="Arial"/>
              </w:rPr>
              <m:t>C</m:t>
            </m:r>
          </m:sub>
        </m:sSub>
      </m:oMath>
      <w:r w:rsidR="001A4A3B" w:rsidRPr="00C16AFC">
        <w:rPr>
          <w:rFonts w:ascii="Arial" w:eastAsiaTheme="minorEastAsia" w:hAnsi="Arial" w:cs="Arial"/>
          <w:lang w:val="en-GB"/>
        </w:rPr>
        <w:t xml:space="preserve"> = </w:t>
      </w:r>
      <w:r w:rsidR="006050FD" w:rsidRPr="00C16AFC">
        <w:rPr>
          <w:rFonts w:ascii="Arial" w:eastAsiaTheme="minorEastAsia" w:hAnsi="Arial" w:cs="Arial"/>
          <w:lang w:val="en-US"/>
        </w:rPr>
        <w:t>496517</w:t>
      </w:r>
      <w:r w:rsidR="001A4A3B" w:rsidRPr="00C16AFC">
        <w:rPr>
          <w:rFonts w:ascii="Arial" w:eastAsiaTheme="minorEastAsia" w:hAnsi="Arial" w:cs="Arial"/>
          <w:lang w:val="en-GB"/>
        </w:rPr>
        <w:t xml:space="preserve"> m, </w:t>
      </w: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y</m:t>
            </m:r>
          </m:e>
          <m:sub>
            <m:r>
              <w:rPr>
                <w:rFonts w:ascii="Cambria Math" w:eastAsia="Cambria Math" w:hAnsi="Cambria Math" w:cs="Arial"/>
              </w:rPr>
              <m:t>C</m:t>
            </m:r>
          </m:sub>
        </m:sSub>
      </m:oMath>
      <w:r w:rsidR="001A4A3B" w:rsidRPr="00C16AFC">
        <w:rPr>
          <w:rFonts w:ascii="Arial" w:eastAsiaTheme="minorEastAsia" w:hAnsi="Arial" w:cs="Arial"/>
          <w:lang w:val="en-GB"/>
        </w:rPr>
        <w:t xml:space="preserve"> = </w:t>
      </w:r>
      <w:r w:rsidR="006050FD" w:rsidRPr="00C16AFC">
        <w:rPr>
          <w:rFonts w:ascii="Arial" w:eastAsiaTheme="minorEastAsia" w:hAnsi="Arial" w:cs="Arial"/>
          <w:lang w:val="en-US"/>
        </w:rPr>
        <w:t>425078</w:t>
      </w:r>
      <w:r w:rsidR="00F847EF">
        <w:rPr>
          <w:rFonts w:ascii="Arial" w:eastAsiaTheme="minorEastAsia" w:hAnsi="Arial" w:cs="Arial"/>
          <w:lang w:val="en-US"/>
        </w:rPr>
        <w:t>7</w:t>
      </w:r>
      <w:r w:rsidR="001A4A3B" w:rsidRPr="00C16AFC">
        <w:rPr>
          <w:rFonts w:ascii="Arial" w:eastAsiaTheme="minorEastAsia" w:hAnsi="Arial" w:cs="Arial"/>
          <w:lang w:val="en-GB"/>
        </w:rPr>
        <w:t xml:space="preserve"> m, </w:t>
      </w:r>
      <m:oMath>
        <m:r>
          <w:rPr>
            <w:rFonts w:ascii="Cambria Math" w:eastAsia="Cambria Math" w:hAnsi="Cambria Math" w:cs="Arial"/>
          </w:rPr>
          <m:t>d</m:t>
        </m:r>
      </m:oMath>
      <w:r w:rsidR="001A4A3B" w:rsidRPr="00C16AFC">
        <w:rPr>
          <w:rFonts w:ascii="Arial" w:eastAsiaTheme="minorEastAsia" w:hAnsi="Arial" w:cs="Arial"/>
          <w:lang w:val="en-GB"/>
        </w:rPr>
        <w:t xml:space="preserve"> = -36</w:t>
      </w:r>
      <w:r w:rsidR="00F847EF">
        <w:rPr>
          <w:rFonts w:ascii="Arial" w:eastAsiaTheme="minorEastAsia" w:hAnsi="Arial" w:cs="Arial"/>
          <w:lang w:val="en-GB"/>
        </w:rPr>
        <w:t>2</w:t>
      </w:r>
      <w:r w:rsidR="001A4A3B" w:rsidRPr="00C16AFC">
        <w:rPr>
          <w:rFonts w:ascii="Arial" w:eastAsiaTheme="minorEastAsia" w:hAnsi="Arial" w:cs="Arial"/>
          <w:lang w:val="en-GB"/>
        </w:rPr>
        <w:t xml:space="preserve"> m, </w:t>
      </w:r>
      <m:oMath>
        <m:r>
          <w:rPr>
            <w:rFonts w:ascii="Cambria Math" w:eastAsia="Cambria Math" w:hAnsi="Cambria Math" w:cs="Arial"/>
          </w:rPr>
          <m:t>R</m:t>
        </m:r>
      </m:oMath>
      <w:r w:rsidR="001A4A3B" w:rsidRPr="00C16AFC">
        <w:rPr>
          <w:rFonts w:ascii="Arial" w:eastAsiaTheme="minorEastAsia" w:hAnsi="Arial" w:cs="Arial"/>
          <w:lang w:val="en-GB"/>
        </w:rPr>
        <w:t xml:space="preserve"> = 116 m, </w:t>
      </w:r>
      <m:oMath>
        <m:r>
          <w:rPr>
            <w:rFonts w:ascii="Cambria Math" w:eastAsia="Cambria Math" w:hAnsi="Cambria Math" w:cs="Arial"/>
            <w:lang w:val="en-GB"/>
          </w:rPr>
          <m:t>h</m:t>
        </m:r>
      </m:oMath>
      <w:r w:rsidR="001A4A3B" w:rsidRPr="00C16AFC">
        <w:rPr>
          <w:rFonts w:ascii="Arial" w:eastAsiaTheme="minorEastAsia" w:hAnsi="Arial" w:cs="Arial"/>
          <w:lang w:val="en-GB"/>
        </w:rPr>
        <w:t xml:space="preserve"> = </w:t>
      </w:r>
      <w:r w:rsidR="00F847EF">
        <w:rPr>
          <w:rFonts w:ascii="Arial" w:eastAsiaTheme="minorEastAsia" w:hAnsi="Arial" w:cs="Arial"/>
          <w:lang w:val="en-GB"/>
        </w:rPr>
        <w:t>1000</w:t>
      </w:r>
      <w:r w:rsidR="001A4A3B" w:rsidRPr="00C16AFC">
        <w:rPr>
          <w:rFonts w:ascii="Arial" w:eastAsiaTheme="minorEastAsia" w:hAnsi="Arial" w:cs="Arial"/>
          <w:lang w:val="en-GB"/>
        </w:rPr>
        <w:t xml:space="preserve"> m,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</w:rPr>
              <m:t>ε</m:t>
            </m:r>
            <m:ctrlPr>
              <w:rPr>
                <w:rFonts w:ascii="Cambria Math" w:hAnsi="Cambria Math" w:cs="Arial"/>
                <w:i/>
              </w:rPr>
            </m:ctrlPr>
          </m:e>
          <m:sub>
            <m:r>
              <w:rPr>
                <w:rFonts w:ascii="Cambria Math" w:hAnsi="Cambria Math" w:cs="Arial"/>
                <w:lang w:val="en-GB"/>
              </w:rPr>
              <m:t>0</m:t>
            </m:r>
          </m:sub>
        </m:sSub>
      </m:oMath>
      <w:r w:rsidR="001A4A3B" w:rsidRPr="00C16AFC">
        <w:rPr>
          <w:rFonts w:ascii="Arial" w:eastAsiaTheme="minorEastAsia" w:hAnsi="Arial" w:cs="Arial"/>
          <w:lang w:val="en-GB"/>
        </w:rPr>
        <w:t xml:space="preserve"> = 2.85 x 10</w:t>
      </w:r>
      <w:r w:rsidR="001A4A3B" w:rsidRPr="00C16AFC">
        <w:rPr>
          <w:rFonts w:ascii="Arial" w:eastAsiaTheme="minorEastAsia" w:hAnsi="Arial" w:cs="Arial"/>
          <w:vertAlign w:val="superscript"/>
          <w:lang w:val="en-GB"/>
        </w:rPr>
        <w:t>-3</w:t>
      </w:r>
      <w:r w:rsidR="00867835" w:rsidRPr="00C16AFC">
        <w:rPr>
          <w:rFonts w:ascii="Arial" w:eastAsiaTheme="minorEastAsia" w:hAnsi="Arial" w:cs="Arial"/>
          <w:lang w:val="en-GB"/>
        </w:rPr>
        <w:t>).</w:t>
      </w:r>
      <w:r w:rsidR="00765F07" w:rsidRPr="00C16AFC">
        <w:rPr>
          <w:rFonts w:ascii="Arial" w:eastAsiaTheme="minorEastAsia" w:hAnsi="Arial" w:cs="Arial"/>
          <w:lang w:val="en-GB"/>
        </w:rPr>
        <w:t xml:space="preserve"> The value</w:t>
      </w:r>
      <w:r w:rsidR="00066E9F" w:rsidRPr="00C16AFC">
        <w:rPr>
          <w:rFonts w:ascii="Arial" w:eastAsiaTheme="minorEastAsia" w:hAnsi="Arial" w:cs="Arial"/>
          <w:lang w:val="en-GB"/>
        </w:rPr>
        <w:t>s</w:t>
      </w:r>
      <w:r w:rsidR="00765F07" w:rsidRPr="00C16AFC">
        <w:rPr>
          <w:rFonts w:ascii="Arial" w:eastAsiaTheme="minorEastAsia" w:hAnsi="Arial" w:cs="Arial"/>
          <w:lang w:val="en-GB"/>
        </w:rPr>
        <w:t xml:space="preserve"> of</w:t>
      </w:r>
      <w:r w:rsidR="00867835" w:rsidRPr="00C16AFC">
        <w:rPr>
          <w:rFonts w:ascii="Arial" w:eastAsiaTheme="minorEastAsia" w:hAnsi="Arial" w:cs="Arial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</w:rPr>
              <m:t>ε</m:t>
            </m:r>
            <m:ctrlPr>
              <w:rPr>
                <w:rFonts w:ascii="Cambria Math" w:hAnsi="Cambria Math" w:cs="Arial"/>
                <w:i/>
              </w:rPr>
            </m:ctrlPr>
          </m:e>
          <m:sub>
            <m:r>
              <w:rPr>
                <w:rFonts w:ascii="Cambria Math" w:hAnsi="Cambria Math" w:cs="Arial"/>
                <w:lang w:val="en-GB"/>
              </w:rPr>
              <m:t>0</m:t>
            </m:r>
          </m:sub>
        </m:sSub>
      </m:oMath>
      <w:r w:rsidR="00765F07" w:rsidRPr="00C16AFC">
        <w:rPr>
          <w:rFonts w:ascii="Arial" w:eastAsiaTheme="minorEastAsia" w:hAnsi="Arial" w:cs="Arial"/>
          <w:lang w:val="en-GB"/>
        </w:rPr>
        <w:t xml:space="preserve"> to compute the </w:t>
      </w:r>
      <w:r w:rsidR="00BF65C6" w:rsidRPr="00BF65C6">
        <w:rPr>
          <w:rFonts w:ascii="Arial" w:hAnsi="Arial"/>
          <w:lang w:val="en-GB"/>
        </w:rPr>
        <w:t>displacement</w:t>
      </w:r>
      <w:r w:rsidR="00867835" w:rsidRPr="00C16AFC">
        <w:rPr>
          <w:rFonts w:ascii="Arial" w:eastAsiaTheme="minorEastAsia" w:hAnsi="Arial" w:cs="Arial"/>
          <w:lang w:val="en-GB"/>
        </w:rPr>
        <w:t xml:space="preserve">s for  </w:t>
      </w:r>
      <m:oMath>
        <m:r>
          <w:rPr>
            <w:rFonts w:ascii="Cambria Math" w:eastAsia="Cambria Math" w:hAnsi="Cambria Math" w:cs="Arial"/>
          </w:rPr>
          <m:t>R</m:t>
        </m:r>
      </m:oMath>
      <w:r w:rsidR="00867835" w:rsidRPr="00C16AFC">
        <w:rPr>
          <w:rFonts w:ascii="Arial" w:eastAsiaTheme="minorEastAsia" w:hAnsi="Arial" w:cs="Arial"/>
          <w:lang w:val="en-GB"/>
        </w:rPr>
        <w:t xml:space="preserve"> = 18 m and </w:t>
      </w:r>
      <m:oMath>
        <m:r>
          <w:rPr>
            <w:rFonts w:ascii="Cambria Math" w:eastAsia="Cambria Math" w:hAnsi="Cambria Math" w:cs="Arial"/>
            <w:lang w:val="en-GB"/>
          </w:rPr>
          <m:t>h</m:t>
        </m:r>
      </m:oMath>
      <w:r w:rsidR="00867835" w:rsidRPr="00C16AFC">
        <w:rPr>
          <w:rFonts w:ascii="Arial" w:eastAsiaTheme="minorEastAsia" w:hAnsi="Arial" w:cs="Arial"/>
          <w:lang w:val="en-GB"/>
        </w:rPr>
        <w:t xml:space="preserve"> = 1030 m and for </w:t>
      </w:r>
      <m:oMath>
        <m:r>
          <w:rPr>
            <w:rFonts w:ascii="Cambria Math" w:eastAsia="Cambria Math" w:hAnsi="Cambria Math" w:cs="Arial"/>
          </w:rPr>
          <m:t>R</m:t>
        </m:r>
      </m:oMath>
      <w:r w:rsidR="00867835" w:rsidRPr="00C16AFC">
        <w:rPr>
          <w:rFonts w:ascii="Arial" w:eastAsiaTheme="minorEastAsia" w:hAnsi="Arial" w:cs="Arial"/>
          <w:lang w:val="en-GB"/>
        </w:rPr>
        <w:t xml:space="preserve"> = 190 m and </w:t>
      </w:r>
      <m:oMath>
        <m:r>
          <w:rPr>
            <w:rFonts w:ascii="Cambria Math" w:eastAsia="Cambria Math" w:hAnsi="Cambria Math" w:cs="Arial"/>
            <w:lang w:val="en-GB"/>
          </w:rPr>
          <m:t>h</m:t>
        </m:r>
      </m:oMath>
      <w:r w:rsidR="00867835" w:rsidRPr="00C16AFC">
        <w:rPr>
          <w:rFonts w:ascii="Arial" w:eastAsiaTheme="minorEastAsia" w:hAnsi="Arial" w:cs="Arial"/>
          <w:lang w:val="en-GB"/>
        </w:rPr>
        <w:t xml:space="preserve"> = 950 m </w:t>
      </w:r>
      <w:r w:rsidR="00066E9F" w:rsidRPr="00C16AFC">
        <w:rPr>
          <w:rFonts w:ascii="Arial" w:eastAsiaTheme="minorEastAsia" w:hAnsi="Arial" w:cs="Arial"/>
          <w:lang w:val="en-GB"/>
        </w:rPr>
        <w:t xml:space="preserve">were </w:t>
      </w:r>
      <w:r w:rsidR="00867835" w:rsidRPr="00C16AFC">
        <w:rPr>
          <w:rFonts w:ascii="Arial" w:eastAsiaTheme="minorEastAsia" w:hAnsi="Arial" w:cs="Arial"/>
          <w:lang w:val="en-GB"/>
        </w:rPr>
        <w:t>computed using the least squares technique</w:t>
      </w:r>
      <w:r w:rsidR="00A564C9" w:rsidRPr="00C16AFC">
        <w:rPr>
          <w:rFonts w:ascii="Arial" w:eastAsiaTheme="minorEastAsia" w:hAnsi="Arial" w:cs="Arial"/>
          <w:lang w:val="en-GB"/>
        </w:rPr>
        <w:t xml:space="preserve"> </w:t>
      </w:r>
      <w:r w:rsidR="00A564C9" w:rsidRPr="00AC7A66">
        <w:rPr>
          <w:rFonts w:ascii="Arial" w:eastAsiaTheme="minorEastAsia" w:hAnsi="Arial" w:cs="Arial"/>
          <w:lang w:val="en-GB"/>
        </w:rPr>
        <w:t>(</w:t>
      </w:r>
      <w:r w:rsidR="00F12D30" w:rsidRPr="00AC7A66">
        <w:rPr>
          <w:rFonts w:ascii="Arial" w:eastAsiaTheme="minorEastAsia" w:hAnsi="Arial" w:cs="Arial"/>
          <w:lang w:val="en-GB"/>
        </w:rPr>
        <w:t>Eq.</w:t>
      </w:r>
      <w:r w:rsidR="00F12D30">
        <w:rPr>
          <w:rFonts w:ascii="Arial" w:eastAsiaTheme="minorEastAsia" w:hAnsi="Arial" w:cs="Arial"/>
          <w:lang w:val="en-GB"/>
        </w:rPr>
        <w:t xml:space="preserve"> </w:t>
      </w:r>
      <w:r w:rsidR="00A564C9" w:rsidRPr="00C16AFC">
        <w:rPr>
          <w:rFonts w:ascii="Arial" w:eastAsiaTheme="minorEastAsia" w:hAnsi="Arial" w:cs="Arial"/>
          <w:lang w:val="en-GB"/>
        </w:rPr>
        <w:t>19)</w:t>
      </w:r>
      <w:r w:rsidR="00867835" w:rsidRPr="00C16AFC">
        <w:rPr>
          <w:rFonts w:ascii="Arial" w:eastAsiaTheme="minorEastAsia" w:hAnsi="Arial" w:cs="Arial"/>
          <w:lang w:val="en-GB"/>
        </w:rPr>
        <w:t>.</w:t>
      </w:r>
    </w:p>
    <w:p w14:paraId="36E24543" w14:textId="340146F7" w:rsidR="002213AB" w:rsidRDefault="002213AB" w:rsidP="00C5045F">
      <w:pPr>
        <w:spacing w:line="480" w:lineRule="auto"/>
        <w:jc w:val="both"/>
        <w:rPr>
          <w:rFonts w:ascii="Arial" w:eastAsiaTheme="minorEastAsia" w:hAnsi="Arial" w:cs="Arial"/>
          <w:lang w:val="en-GB"/>
        </w:rPr>
      </w:pPr>
    </w:p>
    <w:p w14:paraId="63AA86FA" w14:textId="12A68A0A" w:rsidR="00686FDD" w:rsidRPr="00C16AFC" w:rsidRDefault="00A15D3D" w:rsidP="00686FDD">
      <w:pPr>
        <w:pStyle w:val="NormaleWeb"/>
        <w:spacing w:before="0" w:beforeAutospacing="0" w:after="160" w:afterAutospacing="0"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4</w:t>
      </w:r>
      <w:r w:rsidR="00686FDD" w:rsidRPr="00C16AFC">
        <w:rPr>
          <w:rFonts w:ascii="Arial" w:hAnsi="Arial" w:cs="Arial"/>
          <w:b/>
          <w:bCs/>
          <w:sz w:val="22"/>
          <w:szCs w:val="22"/>
          <w:lang w:val="en-GB"/>
        </w:rPr>
        <w:t>. Topography effect  </w:t>
      </w:r>
    </w:p>
    <w:p w14:paraId="1488C649" w14:textId="44AFFFD4" w:rsidR="00686FDD" w:rsidRPr="00C16AFC" w:rsidRDefault="00686FDD" w:rsidP="00A87BBA">
      <w:pPr>
        <w:spacing w:line="480" w:lineRule="auto"/>
        <w:jc w:val="both"/>
        <w:rPr>
          <w:rFonts w:ascii="Arial" w:hAnsi="Arial" w:cs="Arial"/>
          <w:b/>
          <w:lang w:val="en-GB"/>
        </w:rPr>
      </w:pPr>
      <w:r w:rsidRPr="00C16AFC">
        <w:rPr>
          <w:rFonts w:ascii="Arial" w:hAnsi="Arial" w:cs="Arial"/>
          <w:lang w:val="en-GB"/>
        </w:rPr>
        <w:t xml:space="preserve">We estimate the effect of volcano topography on the computed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hAnsi="Arial" w:cs="Arial"/>
          <w:lang w:val="en-GB"/>
        </w:rPr>
        <w:t xml:space="preserve"> field. We compared the analytical solutions obtained for the spherical source (Fig. </w:t>
      </w:r>
      <w:r>
        <w:rPr>
          <w:rFonts w:ascii="Arial" w:hAnsi="Arial" w:cs="Arial"/>
          <w:lang w:val="en-GB"/>
        </w:rPr>
        <w:t>4</w:t>
      </w:r>
      <w:r w:rsidRPr="00C16AFC">
        <w:rPr>
          <w:rFonts w:ascii="Arial" w:hAnsi="Arial" w:cs="Arial"/>
          <w:lang w:val="en-GB"/>
        </w:rPr>
        <w:t xml:space="preserve">) with those numerically computed by the software COMSOL </w:t>
      </w:r>
      <w:proofErr w:type="spellStart"/>
      <w:r w:rsidRPr="00C16AFC">
        <w:rPr>
          <w:rFonts w:ascii="Arial" w:hAnsi="Arial" w:cs="Arial"/>
          <w:lang w:val="en-GB"/>
        </w:rPr>
        <w:t>Multiphysics</w:t>
      </w:r>
      <w:proofErr w:type="spellEnd"/>
      <w:r w:rsidR="00F7744F">
        <w:rPr>
          <w:rFonts w:ascii="Arial" w:hAnsi="Arial" w:cs="Arial"/>
          <w:lang w:val="en-GB"/>
        </w:rPr>
        <w:t xml:space="preserve"> using a </w:t>
      </w:r>
      <w:r w:rsidR="00CC008E">
        <w:rPr>
          <w:rFonts w:ascii="Arial" w:hAnsi="Arial" w:cs="Arial"/>
          <w:lang w:val="en-GB"/>
        </w:rPr>
        <w:t>Finite-</w:t>
      </w:r>
      <w:r w:rsidR="00F7744F" w:rsidRPr="00C16AFC">
        <w:rPr>
          <w:rFonts w:ascii="Arial" w:hAnsi="Arial" w:cs="Arial"/>
          <w:lang w:val="en-GB"/>
        </w:rPr>
        <w:t>Element</w:t>
      </w:r>
      <w:r w:rsidR="00F7744F">
        <w:rPr>
          <w:rFonts w:ascii="Arial" w:hAnsi="Arial" w:cs="Arial"/>
          <w:lang w:val="en-GB"/>
        </w:rPr>
        <w:t xml:space="preserve"> discretization</w:t>
      </w:r>
      <w:r w:rsidRPr="00C16AFC">
        <w:rPr>
          <w:rFonts w:ascii="Arial" w:hAnsi="Arial" w:cs="Arial"/>
          <w:lang w:val="en-GB"/>
        </w:rPr>
        <w:t xml:space="preserve">. A 12 x 12 x 6 </w:t>
      </w:r>
      <w:r w:rsidRPr="00AF7BE8">
        <w:rPr>
          <w:rFonts w:ascii="Arial" w:hAnsi="Arial" w:cs="Arial"/>
          <w:lang w:val="en-GB"/>
        </w:rPr>
        <w:t>km 3D</w:t>
      </w:r>
      <w:r w:rsidRPr="00C16AFC">
        <w:rPr>
          <w:rFonts w:ascii="Arial" w:hAnsi="Arial" w:cs="Arial"/>
          <w:lang w:val="en-GB"/>
        </w:rPr>
        <w:t xml:space="preserve"> computational domain was set up. Infinite elements were applied </w:t>
      </w:r>
      <w:r w:rsidRPr="0096466E">
        <w:rPr>
          <w:rFonts w:ascii="Arial" w:hAnsi="Arial" w:cs="Arial"/>
          <w:lang w:val="en-GB"/>
        </w:rPr>
        <w:t xml:space="preserve">on the lateral and bottom boundaries to ensure zero displacements at infinity. The geometry of the upper stress-free surface was generated using the DEM and the bathymetry of the </w:t>
      </w:r>
      <w:proofErr w:type="spellStart"/>
      <w:r w:rsidRPr="0096466E">
        <w:rPr>
          <w:rFonts w:ascii="Arial" w:hAnsi="Arial" w:cs="Arial"/>
          <w:lang w:val="en-GB"/>
        </w:rPr>
        <w:t>Vulcano</w:t>
      </w:r>
      <w:proofErr w:type="spellEnd"/>
      <w:r w:rsidRPr="0096466E">
        <w:rPr>
          <w:rFonts w:ascii="Arial" w:hAnsi="Arial" w:cs="Arial"/>
          <w:lang w:val="en-GB"/>
        </w:rPr>
        <w:t xml:space="preserve"> Island. </w:t>
      </w:r>
      <w:r w:rsidRPr="00EF4A50">
        <w:rPr>
          <w:rFonts w:ascii="Arial" w:hAnsi="Arial" w:cs="Arial"/>
          <w:lang w:val="en-GB"/>
        </w:rPr>
        <w:t xml:space="preserve">Applying the extended Hooke’s law for </w:t>
      </w:r>
      <w:proofErr w:type="spellStart"/>
      <w:r w:rsidRPr="00EF4A50">
        <w:rPr>
          <w:rFonts w:ascii="Arial" w:hAnsi="Arial" w:cs="Arial"/>
          <w:lang w:val="en-GB"/>
        </w:rPr>
        <w:t>poro</w:t>
      </w:r>
      <w:proofErr w:type="spellEnd"/>
      <w:r w:rsidRPr="00EF4A50">
        <w:rPr>
          <w:rFonts w:ascii="Arial" w:hAnsi="Arial" w:cs="Arial"/>
          <w:lang w:val="en-GB"/>
        </w:rPr>
        <w:t xml:space="preserve">-elastic material and imposing a </w:t>
      </w:r>
      <w:r w:rsidR="00CC008E" w:rsidRPr="00EF4A50">
        <w:rPr>
          <w:rFonts w:ascii="Arial" w:hAnsi="Arial" w:cs="Arial"/>
          <w:lang w:val="en-GB"/>
        </w:rPr>
        <w:t xml:space="preserve">stress-free </w:t>
      </w:r>
      <w:r w:rsidRPr="00EF4A50">
        <w:rPr>
          <w:rFonts w:ascii="Arial" w:hAnsi="Arial" w:cs="Arial"/>
          <w:lang w:val="en-GB"/>
        </w:rPr>
        <w:t>strain of 1.19 x 10</w:t>
      </w:r>
      <w:r w:rsidRPr="00EF4A50">
        <w:rPr>
          <w:rFonts w:ascii="Arial" w:hAnsi="Arial" w:cs="Arial"/>
          <w:vertAlign w:val="superscript"/>
          <w:lang w:val="en-GB"/>
        </w:rPr>
        <w:t>-4</w:t>
      </w:r>
      <w:r w:rsidRPr="00EF4A50">
        <w:rPr>
          <w:rFonts w:ascii="Arial" w:hAnsi="Arial" w:cs="Arial"/>
          <w:lang w:val="en-GB"/>
        </w:rPr>
        <w:t xml:space="preserve"> within a spherical source of 600 m radius, estimated from</w:t>
      </w:r>
      <w:r w:rsidRPr="00C16AFC">
        <w:rPr>
          <w:rFonts w:ascii="Arial" w:hAnsi="Arial" w:cs="Arial"/>
          <w:lang w:val="en-GB"/>
        </w:rPr>
        <w:t xml:space="preserve"> the optimal analytical solution (Tab. 1), we solved the </w:t>
      </w:r>
      <w:proofErr w:type="spellStart"/>
      <w:r w:rsidRPr="00C16AFC">
        <w:rPr>
          <w:rFonts w:ascii="Arial" w:hAnsi="Arial" w:cs="Arial"/>
          <w:lang w:val="en-GB"/>
        </w:rPr>
        <w:t>poro</w:t>
      </w:r>
      <w:proofErr w:type="spellEnd"/>
      <w:r w:rsidRPr="00C16AFC">
        <w:rPr>
          <w:rFonts w:ascii="Arial" w:hAnsi="Arial" w:cs="Arial"/>
          <w:lang w:val="en-GB"/>
        </w:rPr>
        <w:t>-elastic equation. The source depth of the analytical solution (-72</w:t>
      </w:r>
      <w:r w:rsidR="00B364F4">
        <w:rPr>
          <w:rFonts w:ascii="Arial" w:hAnsi="Arial" w:cs="Arial"/>
          <w:lang w:val="en-GB"/>
        </w:rPr>
        <w:t>2</w:t>
      </w:r>
      <w:r w:rsidRPr="00C16AFC">
        <w:rPr>
          <w:rFonts w:ascii="Arial" w:hAnsi="Arial" w:cs="Arial"/>
          <w:lang w:val="en-GB"/>
        </w:rPr>
        <w:t xml:space="preserve"> m) was adjusted to about </w:t>
      </w:r>
      <w:r w:rsidRPr="00CC008E">
        <w:rPr>
          <w:rFonts w:ascii="Arial" w:hAnsi="Arial" w:cs="Arial"/>
          <w:lang w:val="en-GB"/>
        </w:rPr>
        <w:t>-</w:t>
      </w:r>
      <w:r w:rsidRPr="00C16AFC">
        <w:rPr>
          <w:rFonts w:ascii="Arial" w:hAnsi="Arial" w:cs="Arial"/>
          <w:lang w:val="en-GB"/>
        </w:rPr>
        <w:t xml:space="preserve">300 m </w:t>
      </w:r>
      <w:proofErr w:type="spellStart"/>
      <w:r w:rsidRPr="00C16AFC">
        <w:rPr>
          <w:rFonts w:ascii="Arial" w:hAnsi="Arial" w:cs="Arial"/>
          <w:lang w:val="en-GB"/>
        </w:rPr>
        <w:t>b.s.l</w:t>
      </w:r>
      <w:proofErr w:type="spellEnd"/>
      <w:r w:rsidRPr="00C16AFC">
        <w:rPr>
          <w:rFonts w:ascii="Arial" w:hAnsi="Arial" w:cs="Arial"/>
          <w:lang w:val="en-GB"/>
        </w:rPr>
        <w:t xml:space="preserve">. to consider the average altitude of the </w:t>
      </w:r>
      <w:r w:rsidR="00AD3C1D">
        <w:rPr>
          <w:rFonts w:ascii="Arial" w:hAnsi="Arial" w:cs="Arial"/>
          <w:lang w:val="en-GB"/>
        </w:rPr>
        <w:t xml:space="preserve">GPS </w:t>
      </w:r>
      <w:r w:rsidRPr="00C16AFC">
        <w:rPr>
          <w:rFonts w:ascii="Arial" w:hAnsi="Arial" w:cs="Arial"/>
          <w:lang w:val="en-GB"/>
        </w:rPr>
        <w:t xml:space="preserve">station positions. </w:t>
      </w:r>
      <w:r w:rsidRPr="00AC7A66">
        <w:rPr>
          <w:rFonts w:ascii="Arial" w:hAnsi="Arial" w:cs="Arial"/>
          <w:lang w:val="en-GB"/>
        </w:rPr>
        <w:t>Fig. S</w:t>
      </w:r>
      <w:r w:rsidR="00965C6D" w:rsidRPr="00AC7A66">
        <w:rPr>
          <w:rFonts w:ascii="Arial" w:hAnsi="Arial" w:cs="Arial"/>
          <w:lang w:val="en-GB"/>
        </w:rPr>
        <w:t>7</w:t>
      </w:r>
      <w:r w:rsidRPr="00AC7A66">
        <w:rPr>
          <w:rFonts w:ascii="Arial" w:hAnsi="Arial" w:cs="Arial"/>
          <w:lang w:val="en-GB"/>
        </w:rPr>
        <w:t xml:space="preserve"> shows the observed </w:t>
      </w:r>
      <w:r w:rsidR="00BF65C6" w:rsidRPr="00AC7A66">
        <w:rPr>
          <w:rFonts w:ascii="Arial" w:hAnsi="Arial"/>
          <w:lang w:val="en-GB"/>
        </w:rPr>
        <w:t>displacement</w:t>
      </w:r>
      <w:r w:rsidR="00847F94" w:rsidRPr="00AC7A66">
        <w:rPr>
          <w:rFonts w:ascii="Arial" w:hAnsi="Arial" w:cs="Arial"/>
          <w:lang w:val="en-GB"/>
        </w:rPr>
        <w:t xml:space="preserve"> and</w:t>
      </w:r>
      <w:r w:rsidRPr="00AC7A66">
        <w:rPr>
          <w:rFonts w:ascii="Arial" w:hAnsi="Arial" w:cs="Arial"/>
          <w:lang w:val="en-GB"/>
        </w:rPr>
        <w:t xml:space="preserve"> the analytical</w:t>
      </w:r>
      <w:r w:rsidRPr="00C16AFC">
        <w:rPr>
          <w:rFonts w:ascii="Arial" w:hAnsi="Arial" w:cs="Arial"/>
          <w:lang w:val="en-GB"/>
        </w:rPr>
        <w:t xml:space="preserve"> and numerical solutions. We observe that topography has a minor </w:t>
      </w:r>
      <w:r w:rsidRPr="00C16AFC">
        <w:rPr>
          <w:rFonts w:ascii="Arial" w:hAnsi="Arial" w:cs="Arial"/>
          <w:lang w:val="en-GB"/>
        </w:rPr>
        <w:lastRenderedPageBreak/>
        <w:t>effect on almost all the stations located at the base of the volcano edifice. At the summit station IVCR, a slight rotation with no significant change in amplitude with respect to the analytical solution is achieved.</w:t>
      </w:r>
    </w:p>
    <w:p w14:paraId="5E2B9285" w14:textId="77777777" w:rsidR="00686FDD" w:rsidRPr="00C16AFC" w:rsidRDefault="00686FDD" w:rsidP="00686FDD">
      <w:pPr>
        <w:spacing w:line="276" w:lineRule="auto"/>
        <w:jc w:val="center"/>
        <w:rPr>
          <w:rFonts w:ascii="Arial" w:hAnsi="Arial" w:cs="Arial"/>
          <w:b/>
          <w:lang w:val="en-GB"/>
        </w:rPr>
      </w:pPr>
      <w:r w:rsidRPr="00C16AFC">
        <w:rPr>
          <w:rFonts w:ascii="Arial" w:hAnsi="Arial" w:cs="Arial"/>
          <w:b/>
          <w:noProof/>
          <w:lang w:eastAsia="it-IT"/>
        </w:rPr>
        <w:drawing>
          <wp:inline distT="0" distB="0" distL="0" distR="0" wp14:anchorId="5D015652" wp14:editId="17597F01">
            <wp:extent cx="6120130" cy="3506275"/>
            <wp:effectExtent l="0" t="0" r="0" b="0"/>
            <wp:docPr id="14" name="Immagine 14" descr="\\repository\Users\Work\Currenti\Chiara Stissi\LAVORO CRISI VULCANO 2021\COMSOL 3D per la sorgente sferica\COMSOL 3D -- fatto da me bis\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epository\Users\Work\Currenti\Chiara Stissi\LAVORO CRISI VULCANO 2021\COMSOL 3D per la sorgente sferica\COMSOL 3D -- fatto da me bis\fe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D467" w14:textId="2199AEA4" w:rsidR="00686FDD" w:rsidRPr="00C16AFC" w:rsidRDefault="00686FDD" w:rsidP="00686FDD">
      <w:pPr>
        <w:spacing w:line="276" w:lineRule="auto"/>
        <w:jc w:val="both"/>
        <w:rPr>
          <w:rFonts w:ascii="Arial" w:hAnsi="Arial" w:cs="Arial"/>
          <w:lang w:val="en-GB"/>
        </w:rPr>
      </w:pPr>
      <w:r w:rsidRPr="00C16AFC">
        <w:rPr>
          <w:rFonts w:ascii="Arial" w:hAnsi="Arial" w:cs="Arial"/>
          <w:b/>
          <w:lang w:val="en-GB"/>
        </w:rPr>
        <w:t>Supplementa</w:t>
      </w:r>
      <w:r w:rsidRPr="00AC7A66">
        <w:rPr>
          <w:rFonts w:ascii="Arial" w:hAnsi="Arial" w:cs="Arial"/>
          <w:b/>
          <w:lang w:val="en-GB"/>
        </w:rPr>
        <w:t>ry Figure S</w:t>
      </w:r>
      <w:r w:rsidR="00965C6D" w:rsidRPr="00AC7A66">
        <w:rPr>
          <w:rFonts w:ascii="Arial" w:hAnsi="Arial" w:cs="Arial"/>
          <w:b/>
          <w:lang w:val="en-GB"/>
        </w:rPr>
        <w:t>7</w:t>
      </w:r>
      <w:r w:rsidRPr="00AC7A66">
        <w:rPr>
          <w:rFonts w:ascii="Arial" w:hAnsi="Arial" w:cs="Arial"/>
          <w:b/>
          <w:lang w:val="en-GB"/>
        </w:rPr>
        <w:t>:</w:t>
      </w:r>
      <w:r w:rsidRPr="00C16AFC">
        <w:rPr>
          <w:rFonts w:ascii="Arial" w:hAnsi="Arial" w:cs="Arial"/>
          <w:lang w:val="en-GB"/>
        </w:rPr>
        <w:t xml:space="preserve"> Comparison between observed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hAnsi="Arial" w:cs="Arial"/>
          <w:lang w:val="en-GB"/>
        </w:rPr>
        <w:t xml:space="preserve">, analytical solution for a flat and homogeneous domain and COMSOL solution for a 3D homogeneous medium with topography. The analytical and COMSOL solutions were computed by setting up: </w:t>
      </w: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x</m:t>
            </m:r>
          </m:e>
          <m:sub>
            <m:r>
              <w:rPr>
                <w:rFonts w:ascii="Cambria Math" w:eastAsia="Cambria Math" w:hAnsi="Cambria Math" w:cs="Arial"/>
              </w:rPr>
              <m:t>C</m:t>
            </m:r>
          </m:sub>
        </m:sSub>
      </m:oMath>
      <w:r w:rsidRPr="00C16AFC">
        <w:rPr>
          <w:rFonts w:ascii="Arial" w:eastAsiaTheme="minorEastAsia" w:hAnsi="Arial" w:cs="Arial"/>
          <w:lang w:val="en-GB"/>
        </w:rPr>
        <w:t xml:space="preserve"> = </w:t>
      </w:r>
      <w:r w:rsidRPr="00C16AFC">
        <w:rPr>
          <w:rFonts w:ascii="Arial" w:eastAsiaTheme="minorEastAsia" w:hAnsi="Arial" w:cs="Arial"/>
          <w:lang w:val="en-US"/>
        </w:rPr>
        <w:t>496513</w:t>
      </w:r>
      <w:r w:rsidRPr="00C16AFC">
        <w:rPr>
          <w:rFonts w:ascii="Arial" w:eastAsiaTheme="minorEastAsia" w:hAnsi="Arial" w:cs="Arial"/>
          <w:lang w:val="en-GB"/>
        </w:rPr>
        <w:t xml:space="preserve"> m, </w:t>
      </w: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y</m:t>
            </m:r>
          </m:e>
          <m:sub>
            <m:r>
              <w:rPr>
                <w:rFonts w:ascii="Cambria Math" w:eastAsia="Cambria Math" w:hAnsi="Cambria Math" w:cs="Arial"/>
              </w:rPr>
              <m:t>C</m:t>
            </m:r>
          </m:sub>
        </m:sSub>
      </m:oMath>
      <w:r w:rsidRPr="00C16AFC">
        <w:rPr>
          <w:rFonts w:ascii="Arial" w:eastAsiaTheme="minorEastAsia" w:hAnsi="Arial" w:cs="Arial"/>
          <w:lang w:val="en-GB"/>
        </w:rPr>
        <w:t xml:space="preserve"> = </w:t>
      </w:r>
      <w:r w:rsidRPr="00C16AFC">
        <w:rPr>
          <w:rFonts w:ascii="Arial" w:eastAsiaTheme="minorEastAsia" w:hAnsi="Arial" w:cs="Arial"/>
          <w:lang w:val="en-US"/>
        </w:rPr>
        <w:t>425078</w:t>
      </w:r>
      <w:r w:rsidR="0087056A">
        <w:rPr>
          <w:rFonts w:ascii="Arial" w:eastAsiaTheme="minorEastAsia" w:hAnsi="Arial" w:cs="Arial"/>
          <w:lang w:val="en-US"/>
        </w:rPr>
        <w:t>5</w:t>
      </w:r>
      <w:r w:rsidRPr="00C16AFC">
        <w:rPr>
          <w:rFonts w:ascii="Arial" w:eastAsiaTheme="minorEastAsia" w:hAnsi="Arial" w:cs="Arial"/>
          <w:lang w:val="en-GB"/>
        </w:rPr>
        <w:t xml:space="preserve"> m, </w:t>
      </w:r>
      <m:oMath>
        <m:r>
          <w:rPr>
            <w:rFonts w:ascii="Cambria Math" w:eastAsia="Cambria Math" w:hAnsi="Cambria Math" w:cs="Arial"/>
          </w:rPr>
          <m:t>R</m:t>
        </m:r>
      </m:oMath>
      <w:r w:rsidRPr="00AC7A66">
        <w:rPr>
          <w:rFonts w:ascii="Arial" w:hAnsi="Arial" w:cs="Arial"/>
          <w:lang w:val="en-GB"/>
        </w:rPr>
        <w:t xml:space="preserve"> = </w:t>
      </w:r>
      <w:r w:rsidR="008637DD" w:rsidRPr="00AC7A66">
        <w:rPr>
          <w:rFonts w:ascii="Arial" w:hAnsi="Arial" w:cs="Arial"/>
          <w:lang w:val="en-GB"/>
        </w:rPr>
        <w:t>6</w:t>
      </w:r>
      <w:r w:rsidRPr="00AC7A66">
        <w:rPr>
          <w:rFonts w:ascii="Arial" w:hAnsi="Arial" w:cs="Arial"/>
          <w:lang w:val="en-GB"/>
        </w:rPr>
        <w:t xml:space="preserve">00 m, </w:t>
      </w:r>
      <m:oMath>
        <m:r>
          <m:rPr>
            <m:sty m:val="p"/>
          </m:rPr>
          <w:rPr>
            <w:rFonts w:ascii="Cambria Math" w:hAnsi="Cambria Math" w:cs="Arial"/>
          </w:rPr>
          <m:t>Δ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V</m:t>
            </m:r>
          </m:e>
          <m:sub>
            <m:r>
              <w:rPr>
                <w:rFonts w:ascii="Cambria Math" w:hAnsi="Cambria Math" w:cs="Arial"/>
              </w:rPr>
              <m:t>S</m:t>
            </m:r>
          </m:sub>
        </m:sSub>
      </m:oMath>
      <w:r w:rsidRPr="00C16AFC">
        <w:rPr>
          <w:rFonts w:ascii="Arial" w:hAnsi="Arial" w:cs="Arial"/>
          <w:lang w:val="en-GB"/>
        </w:rPr>
        <w:t xml:space="preserve"> = </w:t>
      </w:r>
      <w:r w:rsidRPr="00C16AFC">
        <w:rPr>
          <w:rFonts w:ascii="Arial" w:hAnsi="Arial" w:cs="Arial"/>
          <w:lang w:val="en-US"/>
        </w:rPr>
        <w:t>107499</w:t>
      </w:r>
      <w:r w:rsidRPr="00C16AFC">
        <w:rPr>
          <w:rFonts w:ascii="Arial" w:eastAsiaTheme="minorEastAsia" w:hAnsi="Arial" w:cs="Arial"/>
          <w:lang w:val="en-GB"/>
        </w:rPr>
        <w:t xml:space="preserve"> </w:t>
      </w:r>
      <w:r w:rsidRPr="00C16AFC">
        <w:rPr>
          <w:rFonts w:ascii="Arial" w:hAnsi="Arial" w:cs="Arial"/>
          <w:lang w:val="en-GB"/>
        </w:rPr>
        <w:t>m</w:t>
      </w:r>
      <w:r w:rsidRPr="00C16AFC">
        <w:rPr>
          <w:rFonts w:ascii="Arial" w:eastAsiaTheme="minorEastAsia" w:hAnsi="Arial" w:cs="Arial"/>
          <w:vertAlign w:val="superscript"/>
          <w:lang w:val="en-GB"/>
        </w:rPr>
        <w:t>3</w:t>
      </w:r>
      <w:r w:rsidRPr="00C16AFC">
        <w:rPr>
          <w:rFonts w:ascii="Arial" w:hAnsi="Arial" w:cs="Arial"/>
          <w:lang w:val="en-GB"/>
        </w:rPr>
        <w:t xml:space="preserve"> </w:t>
      </w:r>
      <w:r w:rsidRPr="00C16AFC">
        <w:rPr>
          <w:rFonts w:ascii="Arial" w:eastAsiaTheme="minorEastAsia" w:hAnsi="Arial" w:cs="Arial"/>
          <w:lang w:val="en-GB"/>
        </w:rPr>
        <w:t xml:space="preserve">and </w:t>
      </w: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z</m:t>
            </m:r>
          </m:e>
          <m:sub>
            <m:r>
              <w:rPr>
                <w:rFonts w:ascii="Cambria Math" w:eastAsia="Cambria Math" w:hAnsi="Cambria Math" w:cs="Arial"/>
              </w:rPr>
              <m:t>C</m:t>
            </m:r>
          </m:sub>
        </m:sSub>
      </m:oMath>
      <w:r w:rsidRPr="00C16AFC">
        <w:rPr>
          <w:rFonts w:ascii="Arial" w:eastAsiaTheme="minorEastAsia" w:hAnsi="Arial" w:cs="Arial"/>
          <w:lang w:val="en-GB"/>
        </w:rPr>
        <w:t xml:space="preserve"> = </w:t>
      </w:r>
      <w:r w:rsidRPr="00C16AFC">
        <w:rPr>
          <w:rFonts w:ascii="Arial" w:hAnsi="Arial" w:cs="Arial"/>
          <w:lang w:val="en-GB"/>
        </w:rPr>
        <w:t>-72</w:t>
      </w:r>
      <w:r w:rsidR="0087056A">
        <w:rPr>
          <w:rFonts w:ascii="Arial" w:hAnsi="Arial" w:cs="Arial"/>
          <w:lang w:val="en-GB"/>
        </w:rPr>
        <w:t>2</w:t>
      </w:r>
      <w:r w:rsidRPr="00AC7A66">
        <w:rPr>
          <w:rFonts w:ascii="Arial" w:hAnsi="Arial" w:cs="Arial"/>
          <w:lang w:val="en-GB"/>
        </w:rPr>
        <w:t xml:space="preserve"> </w:t>
      </w:r>
      <w:proofErr w:type="spellStart"/>
      <w:r w:rsidRPr="00AC7A66">
        <w:rPr>
          <w:rFonts w:ascii="Arial" w:hAnsi="Arial" w:cs="Arial"/>
          <w:lang w:val="en-GB"/>
        </w:rPr>
        <w:t>b.s.l</w:t>
      </w:r>
      <w:proofErr w:type="spellEnd"/>
      <w:r w:rsidRPr="00AC7A66">
        <w:rPr>
          <w:rFonts w:ascii="Arial" w:hAnsi="Arial" w:cs="Arial"/>
          <w:lang w:val="en-GB"/>
        </w:rPr>
        <w:t>. or</w:t>
      </w:r>
      <w:r w:rsidRPr="00C16AFC">
        <w:rPr>
          <w:rFonts w:ascii="Arial" w:hAnsi="Arial" w:cs="Arial"/>
          <w:lang w:val="en-GB"/>
        </w:rPr>
        <w:t xml:space="preserve"> </w:t>
      </w:r>
      <m:oMath>
        <m:sSub>
          <m:sSubPr>
            <m:ctrlPr>
              <w:rPr>
                <w:rFonts w:ascii="Cambria Math" w:eastAsia="Cambria Math" w:hAnsi="Cambria Math" w:cs="Arial"/>
              </w:rPr>
            </m:ctrlPr>
          </m:sSubPr>
          <m:e>
            <m:r>
              <w:rPr>
                <w:rFonts w:ascii="Cambria Math" w:eastAsia="Cambria Math" w:hAnsi="Cambria Math" w:cs="Arial"/>
              </w:rPr>
              <m:t>z</m:t>
            </m:r>
          </m:e>
          <m:sub>
            <m:r>
              <w:rPr>
                <w:rFonts w:ascii="Cambria Math" w:eastAsia="Cambria Math" w:hAnsi="Cambria Math" w:cs="Arial"/>
              </w:rPr>
              <m:t>C</m:t>
            </m:r>
          </m:sub>
        </m:sSub>
      </m:oMath>
      <w:r w:rsidRPr="00C16AFC">
        <w:rPr>
          <w:rFonts w:ascii="Arial" w:eastAsiaTheme="minorEastAsia" w:hAnsi="Arial" w:cs="Arial"/>
          <w:lang w:val="en-GB"/>
        </w:rPr>
        <w:t xml:space="preserve"> = </w:t>
      </w:r>
      <w:r w:rsidRPr="00C16AFC">
        <w:rPr>
          <w:rFonts w:ascii="Arial" w:hAnsi="Arial" w:cs="Arial"/>
          <w:lang w:val="en-GB"/>
        </w:rPr>
        <w:t xml:space="preserve">-300 </w:t>
      </w:r>
      <w:proofErr w:type="spellStart"/>
      <w:r w:rsidRPr="00C16AFC">
        <w:rPr>
          <w:rFonts w:ascii="Arial" w:hAnsi="Arial" w:cs="Arial"/>
          <w:lang w:val="en-GB"/>
        </w:rPr>
        <w:t>b.s.l</w:t>
      </w:r>
      <w:proofErr w:type="spellEnd"/>
      <w:r w:rsidRPr="00C16AFC">
        <w:rPr>
          <w:rFonts w:ascii="Arial" w:hAnsi="Arial" w:cs="Arial"/>
          <w:lang w:val="en-GB"/>
        </w:rPr>
        <w:t xml:space="preserve">. for the analytical and  COMSOL solution, respectively. </w:t>
      </w:r>
      <w:r w:rsidRPr="00C16AFC">
        <w:rPr>
          <w:rFonts w:ascii="Arial" w:hAnsi="Arial" w:cs="Arial"/>
          <w:b/>
          <w:bCs/>
          <w:lang w:val="en-GB"/>
        </w:rPr>
        <w:t>(A)</w:t>
      </w:r>
      <w:r w:rsidRPr="00C16AFC">
        <w:rPr>
          <w:rFonts w:ascii="Arial" w:hAnsi="Arial" w:cs="Arial"/>
          <w:lang w:val="en-GB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Cs w:val="26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x</m:t>
            </m:r>
          </m:sub>
        </m:sSub>
      </m:oMath>
      <w:r w:rsidRPr="00C16AFC">
        <w:rPr>
          <w:rFonts w:ascii="Arial" w:hAnsi="Arial"/>
          <w:lang w:val="en-GB"/>
        </w:rPr>
        <w:t xml:space="preserve"> and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Cs w:val="26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>y</m:t>
            </m:r>
          </m:sub>
        </m:sSub>
      </m:oMath>
      <w:r w:rsidRPr="00C16AFC">
        <w:rPr>
          <w:rFonts w:ascii="Arial" w:hAnsi="Arial"/>
          <w:lang w:val="en-GB"/>
        </w:rPr>
        <w:t xml:space="preserve"> components of the radial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hAnsi="Arial" w:cs="Arial"/>
          <w:lang w:val="en-GB"/>
        </w:rPr>
        <w:t xml:space="preserve"> in each station; the red circle indicates the position of the source; </w:t>
      </w:r>
      <w:r w:rsidRPr="00C16AFC">
        <w:rPr>
          <w:rFonts w:ascii="Arial" w:hAnsi="Arial" w:cs="Arial"/>
          <w:b/>
          <w:bCs/>
          <w:lang w:val="en-GB"/>
        </w:rPr>
        <w:t>(B)</w:t>
      </w:r>
      <w:r w:rsidRPr="00C16AFC">
        <w:rPr>
          <w:rFonts w:ascii="Arial" w:hAnsi="Arial" w:cs="Arial"/>
          <w:lang w:val="en-GB"/>
        </w:rPr>
        <w:t xml:space="preserve"> radial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hAnsi="Arial" w:cs="Arial"/>
          <w:lang w:val="en-GB"/>
        </w:rPr>
        <w:t xml:space="preserve"> as a function of the radial distance of the stations from the deformation source; </w:t>
      </w:r>
      <w:r w:rsidRPr="00C16AFC">
        <w:rPr>
          <w:rFonts w:ascii="Arial" w:hAnsi="Arial" w:cs="Arial"/>
          <w:b/>
          <w:bCs/>
          <w:lang w:val="en-GB"/>
        </w:rPr>
        <w:t>(C)</w:t>
      </w:r>
      <w:r w:rsidRPr="00C16AFC">
        <w:rPr>
          <w:rFonts w:ascii="Arial" w:hAnsi="Arial" w:cs="Arial"/>
          <w:lang w:val="en-GB"/>
        </w:rPr>
        <w:t xml:space="preserve"> vertical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hAnsi="Arial" w:cs="Arial"/>
          <w:lang w:val="en-GB"/>
        </w:rPr>
        <w:t xml:space="preserve"> as a function of the radial distance of the stations from the source. </w:t>
      </w:r>
    </w:p>
    <w:p w14:paraId="300C51CA" w14:textId="77777777" w:rsidR="00686FDD" w:rsidRPr="00C16AFC" w:rsidRDefault="00686FDD" w:rsidP="00C5045F">
      <w:pPr>
        <w:spacing w:line="480" w:lineRule="auto"/>
        <w:jc w:val="both"/>
        <w:rPr>
          <w:rFonts w:ascii="Arial" w:eastAsiaTheme="minorEastAsia" w:hAnsi="Arial" w:cs="Arial"/>
          <w:lang w:val="en-GB"/>
        </w:rPr>
      </w:pPr>
    </w:p>
    <w:p w14:paraId="46E2B12F" w14:textId="088B17C6" w:rsidR="00203338" w:rsidRPr="00C16AFC" w:rsidRDefault="00A15D3D" w:rsidP="001047F1">
      <w:pPr>
        <w:spacing w:line="480" w:lineRule="auto"/>
        <w:jc w:val="both"/>
        <w:rPr>
          <w:rFonts w:ascii="Arial" w:eastAsiaTheme="minorEastAsia" w:hAnsi="Arial" w:cs="Arial"/>
          <w:b/>
          <w:lang w:val="en-GB"/>
        </w:rPr>
      </w:pPr>
      <w:r>
        <w:rPr>
          <w:rFonts w:ascii="Arial" w:eastAsiaTheme="minorEastAsia" w:hAnsi="Arial" w:cs="Arial"/>
          <w:b/>
          <w:lang w:val="en-GB"/>
        </w:rPr>
        <w:t>5</w:t>
      </w:r>
      <w:r w:rsidR="00203338" w:rsidRPr="00C16AFC">
        <w:rPr>
          <w:rFonts w:ascii="Arial" w:eastAsiaTheme="minorEastAsia" w:hAnsi="Arial" w:cs="Arial"/>
          <w:b/>
          <w:lang w:val="en-GB"/>
        </w:rPr>
        <w:t>. Size of the cylindrical source estimation</w:t>
      </w:r>
    </w:p>
    <w:p w14:paraId="6754DCC2" w14:textId="332EB148" w:rsidR="00203338" w:rsidRPr="00C16AFC" w:rsidRDefault="00555245" w:rsidP="00A87BBA">
      <w:pPr>
        <w:spacing w:line="480" w:lineRule="auto"/>
        <w:jc w:val="both"/>
        <w:rPr>
          <w:rFonts w:ascii="Arial" w:hAnsi="Arial"/>
          <w:lang w:val="en-GB"/>
        </w:rPr>
      </w:pPr>
      <w:r w:rsidRPr="00C16AFC">
        <w:rPr>
          <w:rFonts w:ascii="Arial" w:hAnsi="Arial"/>
          <w:lang w:val="en-GB"/>
        </w:rPr>
        <w:t xml:space="preserve">The sensitivity analysis discussed in Section 3 has highlighted the existence of several pairs </w:t>
      </w:r>
      <w:r w:rsidRPr="00C16AFC">
        <w:rPr>
          <w:rFonts w:ascii="Arial" w:eastAsiaTheme="minorEastAsia" w:hAnsi="Arial" w:cs="Arial"/>
          <w:lang w:val="en-GB"/>
        </w:rPr>
        <w:t>(</w:t>
      </w:r>
      <m:oMath>
        <m:r>
          <w:rPr>
            <w:rFonts w:ascii="Cambria Math" w:eastAsia="Cambria Math" w:hAnsi="Cambria Math" w:cs="Arial"/>
          </w:rPr>
          <m:t>R</m:t>
        </m:r>
      </m:oMath>
      <w:r w:rsidRPr="00C16AFC">
        <w:rPr>
          <w:rFonts w:ascii="Arial" w:eastAsiaTheme="minorEastAsia" w:hAnsi="Arial" w:cs="Arial"/>
          <w:lang w:val="en-GB"/>
        </w:rPr>
        <w:t xml:space="preserve">, </w:t>
      </w:r>
      <m:oMath>
        <m:r>
          <w:rPr>
            <w:rFonts w:ascii="Cambria Math" w:eastAsia="Cambria Math" w:hAnsi="Cambria Math" w:cs="Arial"/>
            <w:lang w:val="en-GB"/>
          </w:rPr>
          <m:t>h</m:t>
        </m:r>
      </m:oMath>
      <w:r w:rsidRPr="00C16AFC">
        <w:rPr>
          <w:rFonts w:ascii="Arial" w:eastAsiaTheme="minorEastAsia" w:hAnsi="Arial" w:cs="Arial"/>
          <w:lang w:val="en-GB"/>
        </w:rPr>
        <w:t>)</w:t>
      </w:r>
      <w:r w:rsidRPr="00C16AFC">
        <w:rPr>
          <w:rFonts w:ascii="Arial" w:hAnsi="Arial"/>
          <w:lang w:val="en-GB"/>
        </w:rPr>
        <w:t xml:space="preserve"> of the cylindrical source</w:t>
      </w:r>
      <w:r w:rsidR="00695716" w:rsidRPr="00C16AFC">
        <w:rPr>
          <w:rFonts w:ascii="Arial" w:hAnsi="Arial"/>
          <w:lang w:val="en-GB"/>
        </w:rPr>
        <w:t xml:space="preserve"> parameters</w:t>
      </w:r>
      <w:r w:rsidRPr="00C16AFC">
        <w:rPr>
          <w:rFonts w:ascii="Arial" w:hAnsi="Arial"/>
          <w:lang w:val="en-GB"/>
        </w:rPr>
        <w:t xml:space="preserve"> which provide solutions very similar to the optimal one. This leads us to state that cylindrical sources with different radii, heights and strain variations can equally be </w:t>
      </w:r>
      <w:r w:rsidR="00695716" w:rsidRPr="00C16AFC">
        <w:rPr>
          <w:rFonts w:ascii="Arial" w:hAnsi="Arial"/>
          <w:lang w:val="en-GB"/>
        </w:rPr>
        <w:t>possible solutions</w:t>
      </w:r>
      <w:r w:rsidRPr="00C16AFC">
        <w:rPr>
          <w:rFonts w:ascii="Arial" w:hAnsi="Arial"/>
          <w:lang w:val="en-GB"/>
        </w:rPr>
        <w:t xml:space="preserve"> for the observed ground </w:t>
      </w:r>
      <w:r w:rsidR="00BF65C6" w:rsidRPr="00BF65C6">
        <w:rPr>
          <w:rFonts w:ascii="Arial" w:hAnsi="Arial"/>
          <w:lang w:val="en-GB"/>
        </w:rPr>
        <w:t>displacement</w:t>
      </w:r>
      <w:r w:rsidRPr="00C16AFC">
        <w:rPr>
          <w:rFonts w:ascii="Arial" w:hAnsi="Arial"/>
          <w:lang w:val="en-GB"/>
        </w:rPr>
        <w:t xml:space="preserve">s. </w:t>
      </w:r>
      <w:r w:rsidR="00695716" w:rsidRPr="00C16AFC">
        <w:rPr>
          <w:rFonts w:ascii="Arial" w:hAnsi="Arial"/>
          <w:lang w:val="en-GB"/>
        </w:rPr>
        <w:t>T</w:t>
      </w:r>
      <w:r w:rsidRPr="00C16AFC">
        <w:rPr>
          <w:rFonts w:ascii="Arial" w:hAnsi="Arial"/>
          <w:lang w:val="en-GB"/>
        </w:rPr>
        <w:t xml:space="preserve">o estimate the size of the source, we carried out a further analysis of the influence of the </w:t>
      </w:r>
      <w:r w:rsidR="00351B0E" w:rsidRPr="00C16AFC">
        <w:rPr>
          <w:rFonts w:ascii="Arial" w:hAnsi="Arial"/>
          <w:lang w:val="en-GB"/>
        </w:rPr>
        <w:t xml:space="preserve">cylindrical </w:t>
      </w:r>
      <w:r w:rsidRPr="00C16AFC">
        <w:rPr>
          <w:rFonts w:ascii="Arial" w:hAnsi="Arial"/>
          <w:lang w:val="en-GB"/>
        </w:rPr>
        <w:t>source volume on th</w:t>
      </w:r>
      <w:r w:rsidR="00351B0E" w:rsidRPr="00C16AFC">
        <w:rPr>
          <w:rFonts w:ascii="Arial" w:hAnsi="Arial"/>
          <w:lang w:val="en-GB"/>
        </w:rPr>
        <w:t xml:space="preserve">e overpressures it </w:t>
      </w:r>
      <w:r w:rsidRPr="00C16AFC">
        <w:rPr>
          <w:rFonts w:ascii="Arial" w:hAnsi="Arial"/>
          <w:lang w:val="en-GB"/>
        </w:rPr>
        <w:t xml:space="preserve">undergoes and on the </w:t>
      </w:r>
      <w:r w:rsidR="00BF65C6" w:rsidRPr="00BF65C6">
        <w:rPr>
          <w:rFonts w:ascii="Arial" w:hAnsi="Arial"/>
          <w:lang w:val="en-GB"/>
        </w:rPr>
        <w:t>displacement</w:t>
      </w:r>
      <w:r w:rsidR="00FA6FA0" w:rsidRPr="00C16AFC">
        <w:rPr>
          <w:rFonts w:ascii="Arial" w:hAnsi="Arial"/>
          <w:lang w:val="en-GB"/>
        </w:rPr>
        <w:t xml:space="preserve"> pattern it generates. We </w:t>
      </w:r>
      <w:r w:rsidRPr="00C16AFC">
        <w:rPr>
          <w:rFonts w:ascii="Arial" w:hAnsi="Arial"/>
          <w:lang w:val="en-GB"/>
        </w:rPr>
        <w:t>compar</w:t>
      </w:r>
      <w:r w:rsidR="00FA6FA0" w:rsidRPr="00C16AFC">
        <w:rPr>
          <w:rFonts w:ascii="Arial" w:hAnsi="Arial"/>
          <w:lang w:val="en-GB"/>
        </w:rPr>
        <w:t>ed</w:t>
      </w:r>
      <w:r w:rsidRPr="00C16AFC">
        <w:rPr>
          <w:rFonts w:ascii="Arial" w:hAnsi="Arial"/>
          <w:lang w:val="en-GB"/>
        </w:rPr>
        <w:t xml:space="preserve"> the r</w:t>
      </w:r>
      <w:r w:rsidRPr="00AC7A66">
        <w:rPr>
          <w:rFonts w:ascii="Arial" w:hAnsi="Arial"/>
          <w:lang w:val="en-GB"/>
        </w:rPr>
        <w:t xml:space="preserve">esults for three </w:t>
      </w:r>
      <w:r w:rsidRPr="00AC7A66">
        <w:rPr>
          <w:rFonts w:ascii="Arial" w:hAnsi="Arial"/>
          <w:lang w:val="en-GB"/>
        </w:rPr>
        <w:lastRenderedPageBreak/>
        <w:t>different</w:t>
      </w:r>
      <w:r w:rsidR="00FA6FA0" w:rsidRPr="00AC7A66">
        <w:rPr>
          <w:rFonts w:ascii="Arial" w:hAnsi="Arial"/>
          <w:lang w:val="en-GB"/>
        </w:rPr>
        <w:t xml:space="preserve"> </w:t>
      </w:r>
      <w:r w:rsidR="006B5FBC" w:rsidRPr="00AC7A66">
        <w:rPr>
          <w:rFonts w:ascii="Arial" w:hAnsi="Arial"/>
          <w:lang w:val="en-GB"/>
        </w:rPr>
        <w:t xml:space="preserve">model </w:t>
      </w:r>
      <w:r w:rsidR="00FA6FA0" w:rsidRPr="00AC7A66">
        <w:rPr>
          <w:rFonts w:ascii="Arial" w:hAnsi="Arial"/>
          <w:lang w:val="en-GB"/>
        </w:rPr>
        <w:t xml:space="preserve">parameters: </w:t>
      </w:r>
      <w:r w:rsidR="00203338" w:rsidRPr="00AC7A66">
        <w:rPr>
          <w:rFonts w:ascii="Arial" w:hAnsi="Arial"/>
          <w:lang w:val="en-GB"/>
        </w:rPr>
        <w:t xml:space="preserve">(1) at the optimum values, for which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lang w:val="en-GB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V</m:t>
            </m:r>
            <m:ctrlPr>
              <w:rPr>
                <w:rFonts w:ascii="Cambria Math" w:eastAsia="Cambria Math" w:hAnsi="Cambria Math" w:cs="Cambria Math"/>
                <w:i/>
              </w:rPr>
            </m:ctrlP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lang w:val="en-GB"/>
                  </w:rPr>
                  <m:t>0</m:t>
                </m:r>
              </m:e>
              <m:sub>
                <m:r>
                  <w:rPr>
                    <w:rFonts w:ascii="Cambria Math" w:eastAsia="Cambria Math" w:hAnsi="Cambria Math" w:cs="Cambria Math"/>
                    <w:lang w:val="en-GB"/>
                  </w:rPr>
                  <m:t>C</m:t>
                </m:r>
              </m:sub>
            </m:sSub>
          </m:sub>
        </m:sSub>
        <m:r>
          <w:rPr>
            <w:rFonts w:ascii="Cambria Math" w:eastAsia="Cambria Math" w:hAnsi="Cambria Math" w:cs="Cambria Math"/>
            <w:lang w:val="en-GB"/>
          </w:rPr>
          <m:t>=</m:t>
        </m:r>
      </m:oMath>
      <w:r w:rsidR="00203338" w:rsidRPr="00AC7A66">
        <w:rPr>
          <w:rFonts w:ascii="Arial" w:hAnsi="Arial"/>
          <w:lang w:val="en-GB"/>
        </w:rPr>
        <w:t xml:space="preserve"> 4.23 x 10</w:t>
      </w:r>
      <w:r w:rsidR="00203338" w:rsidRPr="00AC7A66">
        <w:rPr>
          <w:rFonts w:ascii="Arial" w:hAnsi="Arial"/>
          <w:vertAlign w:val="superscript"/>
          <w:lang w:val="en-GB"/>
        </w:rPr>
        <w:t xml:space="preserve">7  </w:t>
      </w:r>
      <w:r w:rsidR="00203338" w:rsidRPr="00AC7A66">
        <w:rPr>
          <w:rFonts w:ascii="Arial" w:hAnsi="Arial"/>
          <w:lang w:val="en-GB"/>
        </w:rPr>
        <w:t>m</w:t>
      </w:r>
      <w:r w:rsidR="00203338" w:rsidRPr="00AC7A66">
        <w:rPr>
          <w:rFonts w:ascii="Arial" w:hAnsi="Arial"/>
          <w:vertAlign w:val="superscript"/>
          <w:lang w:val="en-GB"/>
        </w:rPr>
        <w:t>3</w:t>
      </w:r>
      <w:r w:rsidR="00FA6FA0" w:rsidRPr="00AC7A66">
        <w:rPr>
          <w:rFonts w:ascii="Arial" w:hAnsi="Arial"/>
          <w:lang w:val="en-GB"/>
        </w:rPr>
        <w:t xml:space="preserve"> (Fig. S</w:t>
      </w:r>
      <w:r w:rsidR="00965C6D" w:rsidRPr="00AC7A66">
        <w:rPr>
          <w:rFonts w:ascii="Arial" w:hAnsi="Arial"/>
          <w:lang w:val="en-GB"/>
        </w:rPr>
        <w:t>8</w:t>
      </w:r>
      <w:r w:rsidR="00D56833" w:rsidRPr="00AC7A66">
        <w:rPr>
          <w:rFonts w:ascii="Arial" w:hAnsi="Arial"/>
          <w:lang w:val="en-GB"/>
        </w:rPr>
        <w:t>A, B, C</w:t>
      </w:r>
      <w:r w:rsidR="00FA6FA0" w:rsidRPr="00AC7A66">
        <w:rPr>
          <w:rFonts w:ascii="Arial" w:hAnsi="Arial"/>
          <w:lang w:val="en-GB"/>
        </w:rPr>
        <w:t>);</w:t>
      </w:r>
      <w:r w:rsidR="00203338" w:rsidRPr="00AC7A66">
        <w:rPr>
          <w:rFonts w:ascii="Arial" w:hAnsi="Arial"/>
          <w:lang w:val="en-GB"/>
        </w:rPr>
        <w:t xml:space="preserve"> (2) at the values for which the source has the minimum volume</w:t>
      </w:r>
      <w:r w:rsidR="00203338" w:rsidRPr="00AC7A66" w:rsidDel="00820ECB">
        <w:rPr>
          <w:rFonts w:ascii="Arial" w:hAnsi="Arial"/>
          <w:lang w:val="en-GB"/>
        </w:rPr>
        <w:t xml:space="preserve"> </w:t>
      </w:r>
      <w:r w:rsidR="00203338" w:rsidRPr="00AC7A66">
        <w:rPr>
          <w:rFonts w:ascii="Arial" w:hAnsi="Arial"/>
          <w:lang w:val="en-GB"/>
        </w:rPr>
        <w:t>(3.14 x 10</w:t>
      </w:r>
      <w:r w:rsidR="00203338" w:rsidRPr="00AC7A66">
        <w:rPr>
          <w:rFonts w:ascii="Arial" w:hAnsi="Arial"/>
          <w:vertAlign w:val="superscript"/>
          <w:lang w:val="en-GB"/>
        </w:rPr>
        <w:t xml:space="preserve">6  </w:t>
      </w:r>
      <w:r w:rsidR="00203338" w:rsidRPr="00AC7A66">
        <w:rPr>
          <w:rFonts w:ascii="Arial" w:hAnsi="Arial"/>
          <w:lang w:val="en-GB"/>
        </w:rPr>
        <w:t>m</w:t>
      </w:r>
      <w:r w:rsidR="00203338" w:rsidRPr="00AC7A66">
        <w:rPr>
          <w:rFonts w:ascii="Arial" w:hAnsi="Arial"/>
          <w:vertAlign w:val="superscript"/>
          <w:lang w:val="en-GB"/>
        </w:rPr>
        <w:t>3</w:t>
      </w:r>
      <w:r w:rsidR="00D56833" w:rsidRPr="00AC7A66">
        <w:rPr>
          <w:rFonts w:ascii="Arial" w:hAnsi="Arial"/>
          <w:lang w:val="en-GB"/>
        </w:rPr>
        <w:t>; Fig. S</w:t>
      </w:r>
      <w:r w:rsidR="00965C6D" w:rsidRPr="00AC7A66">
        <w:rPr>
          <w:rFonts w:ascii="Arial" w:hAnsi="Arial"/>
          <w:lang w:val="en-GB"/>
        </w:rPr>
        <w:t>8</w:t>
      </w:r>
      <w:r w:rsidR="00D56833" w:rsidRPr="00AC7A66">
        <w:rPr>
          <w:rFonts w:ascii="Arial" w:hAnsi="Arial"/>
          <w:lang w:val="en-GB"/>
        </w:rPr>
        <w:t>D, E, F</w:t>
      </w:r>
      <w:r w:rsidR="00FA6FA0" w:rsidRPr="00AC7A66">
        <w:rPr>
          <w:rFonts w:ascii="Arial" w:hAnsi="Arial"/>
          <w:lang w:val="en-GB"/>
        </w:rPr>
        <w:t xml:space="preserve">); </w:t>
      </w:r>
      <w:r w:rsidR="00203338" w:rsidRPr="00AC7A66">
        <w:rPr>
          <w:rFonts w:ascii="Arial" w:hAnsi="Arial"/>
          <w:lang w:val="en-GB"/>
        </w:rPr>
        <w:t>(3) at the values for which the source has the maximum volume (1.32 x 10</w:t>
      </w:r>
      <w:r w:rsidR="00203338" w:rsidRPr="00AC7A66">
        <w:rPr>
          <w:rFonts w:ascii="Arial" w:hAnsi="Arial"/>
          <w:vertAlign w:val="superscript"/>
          <w:lang w:val="en-GB"/>
        </w:rPr>
        <w:t xml:space="preserve">9 </w:t>
      </w:r>
      <w:r w:rsidR="00203338" w:rsidRPr="00AC7A66">
        <w:rPr>
          <w:rFonts w:ascii="Arial" w:hAnsi="Arial"/>
          <w:lang w:val="en-GB"/>
        </w:rPr>
        <w:t>m</w:t>
      </w:r>
      <w:r w:rsidR="00203338" w:rsidRPr="00AC7A66">
        <w:rPr>
          <w:rFonts w:ascii="Arial" w:hAnsi="Arial"/>
          <w:vertAlign w:val="superscript"/>
          <w:lang w:val="en-GB"/>
        </w:rPr>
        <w:t>3</w:t>
      </w:r>
      <w:r w:rsidR="00D56833" w:rsidRPr="00AC7A66">
        <w:rPr>
          <w:rFonts w:ascii="Arial" w:hAnsi="Arial"/>
          <w:lang w:val="en-GB"/>
        </w:rPr>
        <w:t>; Fig. S</w:t>
      </w:r>
      <w:r w:rsidR="00965C6D" w:rsidRPr="00AC7A66">
        <w:rPr>
          <w:rFonts w:ascii="Arial" w:hAnsi="Arial"/>
          <w:lang w:val="en-GB"/>
        </w:rPr>
        <w:t>8</w:t>
      </w:r>
      <w:r w:rsidR="00D56833" w:rsidRPr="00AC7A66">
        <w:rPr>
          <w:rFonts w:ascii="Arial" w:hAnsi="Arial"/>
          <w:lang w:val="en-GB"/>
        </w:rPr>
        <w:t>G, H, I</w:t>
      </w:r>
      <w:r w:rsidR="00FA6FA0" w:rsidRPr="00AC7A66">
        <w:rPr>
          <w:rFonts w:ascii="Arial" w:hAnsi="Arial"/>
          <w:lang w:val="en-GB"/>
        </w:rPr>
        <w:t xml:space="preserve">). The results show </w:t>
      </w:r>
      <w:r w:rsidR="00203338" w:rsidRPr="00AC7A66">
        <w:rPr>
          <w:rFonts w:ascii="Arial" w:hAnsi="Arial"/>
          <w:lang w:val="en-GB"/>
        </w:rPr>
        <w:t xml:space="preserve">that </w:t>
      </w:r>
      <w:r w:rsidR="00DD6055" w:rsidRPr="00AC7A66">
        <w:rPr>
          <w:rFonts w:ascii="Arial" w:hAnsi="Arial"/>
          <w:lang w:val="en-GB"/>
        </w:rPr>
        <w:t xml:space="preserve">sources with </w:t>
      </w:r>
      <w:r w:rsidR="00203338" w:rsidRPr="00AC7A66">
        <w:rPr>
          <w:rFonts w:ascii="Arial" w:hAnsi="Arial"/>
          <w:lang w:val="en-GB"/>
        </w:rPr>
        <w:t xml:space="preserve">smaller radii </w:t>
      </w:r>
      <w:r w:rsidR="00DD6055" w:rsidRPr="00AC7A66">
        <w:rPr>
          <w:rFonts w:ascii="Arial" w:hAnsi="Arial"/>
          <w:lang w:val="en-GB"/>
        </w:rPr>
        <w:t xml:space="preserve">induced </w:t>
      </w:r>
      <w:r w:rsidR="00B0642E" w:rsidRPr="00AC7A66">
        <w:rPr>
          <w:rFonts w:ascii="Arial" w:hAnsi="Arial"/>
          <w:lang w:val="en-GB"/>
        </w:rPr>
        <w:t xml:space="preserve">horizontal </w:t>
      </w:r>
      <w:r w:rsidR="00BF65C6" w:rsidRPr="00AC7A66">
        <w:rPr>
          <w:rFonts w:ascii="Arial" w:hAnsi="Arial"/>
          <w:lang w:val="en-GB"/>
        </w:rPr>
        <w:t>displacement</w:t>
      </w:r>
      <w:r w:rsidR="00DD6055" w:rsidRPr="00AC7A66">
        <w:rPr>
          <w:rFonts w:ascii="Arial" w:hAnsi="Arial"/>
          <w:lang w:val="en-GB"/>
        </w:rPr>
        <w:t>s</w:t>
      </w:r>
      <w:r w:rsidR="007D0932" w:rsidRPr="00AC7A66">
        <w:rPr>
          <w:rFonts w:ascii="Arial" w:hAnsi="Arial"/>
          <w:lang w:val="en-GB"/>
        </w:rPr>
        <w:t xml:space="preserve"> </w:t>
      </w:r>
      <w:r w:rsidR="00B0642E" w:rsidRPr="00AC7A66">
        <w:rPr>
          <w:rFonts w:ascii="Arial" w:hAnsi="Arial"/>
          <w:lang w:val="en-GB"/>
        </w:rPr>
        <w:t>with a maximum at the IVCR station (Fig. S</w:t>
      </w:r>
      <w:r w:rsidR="007436CC" w:rsidRPr="00AC7A66">
        <w:rPr>
          <w:rFonts w:ascii="Arial" w:hAnsi="Arial"/>
          <w:lang w:val="en-GB"/>
        </w:rPr>
        <w:t>8</w:t>
      </w:r>
      <w:r w:rsidR="00D56833" w:rsidRPr="00AC7A66">
        <w:rPr>
          <w:rFonts w:ascii="Arial" w:hAnsi="Arial"/>
          <w:lang w:val="en-GB"/>
        </w:rPr>
        <w:t xml:space="preserve">A, </w:t>
      </w:r>
      <w:r w:rsidR="00DD6055" w:rsidRPr="00AC7A66">
        <w:rPr>
          <w:rFonts w:ascii="Arial" w:hAnsi="Arial"/>
          <w:lang w:val="en-GB"/>
        </w:rPr>
        <w:t xml:space="preserve">B, </w:t>
      </w:r>
      <w:r w:rsidR="00D56833" w:rsidRPr="00AC7A66">
        <w:rPr>
          <w:rFonts w:ascii="Arial" w:hAnsi="Arial"/>
          <w:lang w:val="en-GB"/>
        </w:rPr>
        <w:t>D</w:t>
      </w:r>
      <w:r w:rsidR="00DD6055" w:rsidRPr="00AC7A66">
        <w:rPr>
          <w:rFonts w:ascii="Arial" w:hAnsi="Arial"/>
          <w:lang w:val="en-GB"/>
        </w:rPr>
        <w:t>, E</w:t>
      </w:r>
      <w:r w:rsidR="00B0642E" w:rsidRPr="00AC7A66">
        <w:rPr>
          <w:rFonts w:ascii="Arial" w:hAnsi="Arial"/>
          <w:lang w:val="en-GB"/>
        </w:rPr>
        <w:t>)</w:t>
      </w:r>
      <w:r w:rsidR="00CC008E" w:rsidRPr="00AC7A66">
        <w:rPr>
          <w:rFonts w:ascii="Arial" w:hAnsi="Arial"/>
          <w:lang w:val="en-GB"/>
        </w:rPr>
        <w:t xml:space="preserve"> </w:t>
      </w:r>
      <w:r w:rsidR="00E963AA" w:rsidRPr="00AC7A66">
        <w:rPr>
          <w:rFonts w:ascii="Arial" w:hAnsi="Arial"/>
          <w:lang w:val="en-GB"/>
        </w:rPr>
        <w:t>and</w:t>
      </w:r>
      <w:r w:rsidR="007D0932" w:rsidRPr="00AC7A66">
        <w:rPr>
          <w:rFonts w:ascii="Arial" w:hAnsi="Arial"/>
          <w:lang w:val="en-GB"/>
        </w:rPr>
        <w:t xml:space="preserve"> unrea</w:t>
      </w:r>
      <w:r w:rsidR="00D56833" w:rsidRPr="00AC7A66">
        <w:rPr>
          <w:rFonts w:ascii="Arial" w:hAnsi="Arial"/>
          <w:lang w:val="en-GB"/>
        </w:rPr>
        <w:t>listic pressure changes (Eq. (4</w:t>
      </w:r>
      <w:r w:rsidR="007D0932" w:rsidRPr="00AC7A66">
        <w:rPr>
          <w:rFonts w:ascii="Arial" w:hAnsi="Arial"/>
          <w:lang w:val="en-GB"/>
        </w:rPr>
        <w:t xml:space="preserve">)). </w:t>
      </w:r>
      <w:r w:rsidR="00B0642E" w:rsidRPr="00AC7A66">
        <w:rPr>
          <w:rFonts w:ascii="Arial" w:hAnsi="Arial"/>
          <w:lang w:val="en-GB"/>
        </w:rPr>
        <w:t xml:space="preserve">Maximum volumes </w:t>
      </w:r>
      <w:r w:rsidR="00A3319F" w:rsidRPr="00AC7A66">
        <w:rPr>
          <w:rFonts w:ascii="Arial" w:hAnsi="Arial"/>
          <w:lang w:val="en-GB"/>
        </w:rPr>
        <w:t xml:space="preserve">instead </w:t>
      </w:r>
      <w:proofErr w:type="spellStart"/>
      <w:r w:rsidR="00B0642E" w:rsidRPr="00AC7A66">
        <w:rPr>
          <w:rFonts w:ascii="Arial" w:hAnsi="Arial"/>
          <w:lang w:val="en-GB"/>
        </w:rPr>
        <w:t>favor</w:t>
      </w:r>
      <w:proofErr w:type="spellEnd"/>
      <w:r w:rsidR="00B0642E" w:rsidRPr="00AC7A66">
        <w:rPr>
          <w:rFonts w:ascii="Arial" w:hAnsi="Arial"/>
          <w:lang w:val="en-GB"/>
        </w:rPr>
        <w:t xml:space="preserve"> realistic pressure variations, </w:t>
      </w:r>
      <w:r w:rsidR="009B7FCB" w:rsidRPr="00AC7A66">
        <w:rPr>
          <w:rFonts w:ascii="Arial" w:hAnsi="Arial"/>
          <w:lang w:val="en-GB"/>
        </w:rPr>
        <w:t>and in some cases</w:t>
      </w:r>
      <w:r w:rsidR="00B0642E" w:rsidRPr="00AC7A66">
        <w:rPr>
          <w:rFonts w:ascii="Arial" w:hAnsi="Arial"/>
          <w:lang w:val="en-GB"/>
        </w:rPr>
        <w:t xml:space="preserve"> similar horizontal </w:t>
      </w:r>
      <w:r w:rsidR="00BF65C6" w:rsidRPr="00AC7A66">
        <w:rPr>
          <w:rFonts w:ascii="Arial" w:hAnsi="Arial"/>
          <w:lang w:val="en-GB"/>
        </w:rPr>
        <w:t>displacement</w:t>
      </w:r>
      <w:r w:rsidR="00B0642E" w:rsidRPr="00AC7A66">
        <w:rPr>
          <w:rFonts w:ascii="Arial" w:hAnsi="Arial"/>
          <w:lang w:val="en-GB"/>
        </w:rPr>
        <w:t>s at IVCR</w:t>
      </w:r>
      <w:r w:rsidR="00FA4368" w:rsidRPr="00AC7A66">
        <w:rPr>
          <w:rFonts w:ascii="Arial" w:hAnsi="Arial"/>
          <w:lang w:val="en-GB"/>
        </w:rPr>
        <w:t xml:space="preserve"> and</w:t>
      </w:r>
      <w:r w:rsidR="009B7FCB" w:rsidRPr="00AC7A66">
        <w:rPr>
          <w:rFonts w:ascii="Arial" w:hAnsi="Arial"/>
          <w:lang w:val="en-GB"/>
        </w:rPr>
        <w:t xml:space="preserve"> </w:t>
      </w:r>
      <w:r w:rsidR="00B0642E" w:rsidRPr="00AC7A66">
        <w:rPr>
          <w:rFonts w:ascii="Arial" w:hAnsi="Arial"/>
          <w:lang w:val="en-GB"/>
        </w:rPr>
        <w:t xml:space="preserve">VCSP stations (Fig. </w:t>
      </w:r>
      <w:r w:rsidR="00DD6055" w:rsidRPr="00AC7A66">
        <w:rPr>
          <w:rFonts w:ascii="Arial" w:hAnsi="Arial"/>
          <w:lang w:val="en-GB"/>
        </w:rPr>
        <w:t>S</w:t>
      </w:r>
      <w:r w:rsidR="007436CC" w:rsidRPr="00AC7A66">
        <w:rPr>
          <w:rFonts w:ascii="Arial" w:hAnsi="Arial"/>
          <w:lang w:val="en-GB"/>
        </w:rPr>
        <w:t>8</w:t>
      </w:r>
      <w:r w:rsidR="00DD6055" w:rsidRPr="00AC7A66">
        <w:rPr>
          <w:rFonts w:ascii="Arial" w:hAnsi="Arial"/>
          <w:lang w:val="en-GB"/>
        </w:rPr>
        <w:t>G, H</w:t>
      </w:r>
      <w:r w:rsidR="00B0642E" w:rsidRPr="00AC7A66">
        <w:rPr>
          <w:rFonts w:ascii="Arial" w:hAnsi="Arial"/>
          <w:lang w:val="en-GB"/>
        </w:rPr>
        <w:t xml:space="preserve">). </w:t>
      </w:r>
      <w:r w:rsidR="00203338" w:rsidRPr="00AC7A66">
        <w:rPr>
          <w:rFonts w:ascii="Arial" w:hAnsi="Arial"/>
          <w:lang w:val="en-GB"/>
        </w:rPr>
        <w:t>In</w:t>
      </w:r>
      <w:r w:rsidR="00203338" w:rsidRPr="00C16AFC">
        <w:rPr>
          <w:rFonts w:ascii="Arial" w:hAnsi="Arial"/>
          <w:lang w:val="en-GB"/>
        </w:rPr>
        <w:t xml:space="preserve"> addition, the three sources</w:t>
      </w:r>
      <w:r w:rsidR="00351B0E" w:rsidRPr="00C16AFC">
        <w:rPr>
          <w:rFonts w:ascii="Arial" w:hAnsi="Arial"/>
          <w:lang w:val="en-GB"/>
        </w:rPr>
        <w:t>,</w:t>
      </w:r>
      <w:r w:rsidR="00203338" w:rsidRPr="00C16AFC">
        <w:rPr>
          <w:rFonts w:ascii="Arial" w:hAnsi="Arial"/>
          <w:lang w:val="en-GB"/>
        </w:rPr>
        <w:t xml:space="preserve"> of different volumes, </w:t>
      </w:r>
      <w:r w:rsidR="00203338" w:rsidRPr="00AC7A66">
        <w:rPr>
          <w:rFonts w:ascii="Arial" w:hAnsi="Arial"/>
          <w:lang w:val="en-GB"/>
        </w:rPr>
        <w:t xml:space="preserve">underwent comparable </w:t>
      </w:r>
      <w:r w:rsidR="00A87BBA" w:rsidRPr="00AC7A66">
        <w:rPr>
          <w:rFonts w:ascii="Arial" w:hAnsi="Arial"/>
          <w:lang w:val="en-GB"/>
        </w:rPr>
        <w:t xml:space="preserve">stress-free </w:t>
      </w:r>
      <w:r w:rsidR="00203338" w:rsidRPr="00AC7A66">
        <w:rPr>
          <w:rFonts w:ascii="Arial" w:hAnsi="Arial"/>
          <w:lang w:val="en-GB"/>
        </w:rPr>
        <w:t>volume changes: 1.21 x 10</w:t>
      </w:r>
      <w:r w:rsidR="00203338" w:rsidRPr="00AC7A66">
        <w:rPr>
          <w:rFonts w:ascii="Arial" w:hAnsi="Arial"/>
          <w:vertAlign w:val="superscript"/>
          <w:lang w:val="en-GB"/>
        </w:rPr>
        <w:t xml:space="preserve">5 </w:t>
      </w:r>
      <w:r w:rsidR="00203338" w:rsidRPr="00AC7A66">
        <w:rPr>
          <w:rFonts w:ascii="Arial" w:hAnsi="Arial"/>
          <w:lang w:val="en-GB"/>
        </w:rPr>
        <w:t>m</w:t>
      </w:r>
      <w:r w:rsidR="00203338" w:rsidRPr="00AC7A66">
        <w:rPr>
          <w:rFonts w:ascii="Arial" w:hAnsi="Arial"/>
          <w:vertAlign w:val="superscript"/>
          <w:lang w:val="en-GB"/>
        </w:rPr>
        <w:t xml:space="preserve">3 </w:t>
      </w:r>
      <w:r w:rsidR="00B0642E" w:rsidRPr="00AC7A66">
        <w:rPr>
          <w:rFonts w:ascii="Arial" w:hAnsi="Arial"/>
          <w:lang w:val="en-GB"/>
        </w:rPr>
        <w:t>at the optimal solutions</w:t>
      </w:r>
      <w:r w:rsidR="00203338" w:rsidRPr="00AC7A66">
        <w:rPr>
          <w:rFonts w:ascii="Arial" w:hAnsi="Arial"/>
          <w:lang w:val="en-GB"/>
        </w:rPr>
        <w:t>, 1.09 x 10</w:t>
      </w:r>
      <w:r w:rsidR="00203338" w:rsidRPr="00AC7A66">
        <w:rPr>
          <w:rFonts w:ascii="Arial" w:hAnsi="Arial"/>
          <w:vertAlign w:val="superscript"/>
          <w:lang w:val="en-GB"/>
        </w:rPr>
        <w:t xml:space="preserve">5 </w:t>
      </w:r>
      <w:r w:rsidR="00203338" w:rsidRPr="00AC7A66">
        <w:rPr>
          <w:rFonts w:ascii="Arial" w:hAnsi="Arial"/>
          <w:lang w:val="en-GB"/>
        </w:rPr>
        <w:t>m</w:t>
      </w:r>
      <w:r w:rsidR="00203338" w:rsidRPr="00AC7A66">
        <w:rPr>
          <w:rFonts w:ascii="Arial" w:hAnsi="Arial"/>
          <w:vertAlign w:val="superscript"/>
          <w:lang w:val="en-GB"/>
        </w:rPr>
        <w:t xml:space="preserve">3 </w:t>
      </w:r>
      <w:r w:rsidR="00203338" w:rsidRPr="00AC7A66">
        <w:rPr>
          <w:rFonts w:ascii="Arial" w:hAnsi="Arial"/>
          <w:lang w:val="en-GB"/>
        </w:rPr>
        <w:t>and</w:t>
      </w:r>
      <w:r w:rsidR="00203338" w:rsidRPr="00AC7A66">
        <w:rPr>
          <w:rFonts w:ascii="Arial" w:hAnsi="Arial"/>
          <w:vertAlign w:val="superscript"/>
          <w:lang w:val="en-GB"/>
        </w:rPr>
        <w:t xml:space="preserve"> </w:t>
      </w:r>
      <w:r w:rsidR="00B75C8A" w:rsidRPr="00AC7A66">
        <w:rPr>
          <w:rFonts w:ascii="Arial" w:hAnsi="Arial"/>
          <w:lang w:val="en-GB"/>
        </w:rPr>
        <w:t>1.0</w:t>
      </w:r>
      <w:r w:rsidR="00203338" w:rsidRPr="00AC7A66">
        <w:rPr>
          <w:rFonts w:ascii="Arial" w:hAnsi="Arial"/>
          <w:lang w:val="en-GB"/>
        </w:rPr>
        <w:t xml:space="preserve"> x 10</w:t>
      </w:r>
      <w:r w:rsidR="00B75C8A" w:rsidRPr="00AC7A66">
        <w:rPr>
          <w:rFonts w:ascii="Arial" w:hAnsi="Arial"/>
          <w:vertAlign w:val="superscript"/>
          <w:lang w:val="en-GB"/>
        </w:rPr>
        <w:t>5</w:t>
      </w:r>
      <w:r w:rsidR="00203338" w:rsidRPr="00AC7A66">
        <w:rPr>
          <w:rFonts w:ascii="Arial" w:hAnsi="Arial"/>
          <w:vertAlign w:val="superscript"/>
          <w:lang w:val="en-GB"/>
        </w:rPr>
        <w:t xml:space="preserve"> </w:t>
      </w:r>
      <w:r w:rsidR="00203338" w:rsidRPr="00AC7A66">
        <w:rPr>
          <w:rFonts w:ascii="Arial" w:hAnsi="Arial"/>
          <w:lang w:val="en-GB"/>
        </w:rPr>
        <w:t>m</w:t>
      </w:r>
      <w:r w:rsidR="00203338" w:rsidRPr="00AC7A66">
        <w:rPr>
          <w:rFonts w:ascii="Arial" w:hAnsi="Arial"/>
          <w:vertAlign w:val="superscript"/>
          <w:lang w:val="en-GB"/>
        </w:rPr>
        <w:t xml:space="preserve">3 </w:t>
      </w:r>
      <w:r w:rsidR="00A87BBA" w:rsidRPr="00AC7A66">
        <w:rPr>
          <w:rFonts w:ascii="Arial" w:hAnsi="Arial"/>
          <w:lang w:val="en-GB"/>
        </w:rPr>
        <w:t>for</w:t>
      </w:r>
      <w:r w:rsidR="00A87BBA" w:rsidRPr="00A87BBA">
        <w:rPr>
          <w:rFonts w:ascii="Arial" w:hAnsi="Arial"/>
          <w:lang w:val="en-GB"/>
        </w:rPr>
        <w:t xml:space="preserve"> the source</w:t>
      </w:r>
      <w:r w:rsidR="00A87BBA">
        <w:rPr>
          <w:rFonts w:ascii="Arial" w:hAnsi="Arial"/>
          <w:lang w:val="en-GB"/>
        </w:rPr>
        <w:t>s with</w:t>
      </w:r>
      <w:r w:rsidR="00A87BBA">
        <w:rPr>
          <w:rFonts w:ascii="Arial" w:hAnsi="Arial"/>
          <w:vertAlign w:val="superscript"/>
          <w:lang w:val="en-GB"/>
        </w:rPr>
        <w:t xml:space="preserve"> </w:t>
      </w:r>
      <w:r w:rsidR="00203338" w:rsidRPr="00C16AFC">
        <w:rPr>
          <w:rFonts w:ascii="Arial" w:hAnsi="Arial"/>
          <w:lang w:val="en-GB"/>
        </w:rPr>
        <w:t>the minimum and maximum volume, respectively</w:t>
      </w:r>
      <w:r w:rsidR="00B0642E" w:rsidRPr="00C16AFC">
        <w:rPr>
          <w:rFonts w:ascii="Arial" w:hAnsi="Arial"/>
          <w:lang w:val="en-GB"/>
        </w:rPr>
        <w:t xml:space="preserve">. </w:t>
      </w:r>
      <w:r w:rsidR="00203338" w:rsidRPr="00C16AFC">
        <w:rPr>
          <w:rFonts w:ascii="Arial" w:hAnsi="Arial"/>
          <w:lang w:val="en-GB"/>
        </w:rPr>
        <w:t xml:space="preserve"> </w:t>
      </w:r>
    </w:p>
    <w:p w14:paraId="085417FB" w14:textId="0B886817" w:rsidR="00D56833" w:rsidRPr="00C16AFC" w:rsidRDefault="00F75F09" w:rsidP="00203338">
      <w:pPr>
        <w:spacing w:before="240" w:line="276" w:lineRule="auto"/>
        <w:jc w:val="center"/>
        <w:rPr>
          <w:rFonts w:ascii="Arial" w:hAnsi="Arial"/>
        </w:rPr>
      </w:pPr>
      <w:r w:rsidRPr="00C16AFC">
        <w:rPr>
          <w:rFonts w:ascii="Arial" w:hAnsi="Arial"/>
          <w:noProof/>
          <w:lang w:eastAsia="it-IT"/>
        </w:rPr>
        <w:drawing>
          <wp:inline distT="0" distB="0" distL="0" distR="0" wp14:anchorId="2910C509" wp14:editId="2A569B74">
            <wp:extent cx="6120130" cy="4171928"/>
            <wp:effectExtent l="0" t="0" r="0" b="635"/>
            <wp:docPr id="4" name="Immagine 4" descr="\\repository\Users\Work\Currenti\Chiara Stissi\LAVORO CRISI VULCANO 2021\figure articolo 2\comparison_vol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pository\Users\Work\Currenti\Chiara Stissi\LAVORO CRISI VULCANO 2021\figure articolo 2\comparison_volu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EB20" w14:textId="7BF06D40" w:rsidR="00203338" w:rsidRPr="00C16AFC" w:rsidRDefault="00736BF5" w:rsidP="00203338">
      <w:pPr>
        <w:spacing w:before="240" w:line="276" w:lineRule="auto"/>
        <w:jc w:val="both"/>
        <w:rPr>
          <w:rFonts w:ascii="Arial" w:hAnsi="Arial"/>
          <w:lang w:val="en-GB"/>
        </w:rPr>
      </w:pPr>
      <w:r w:rsidRPr="00AC7A66">
        <w:rPr>
          <w:rFonts w:ascii="Arial" w:hAnsi="Arial"/>
          <w:b/>
          <w:lang w:val="en-GB"/>
        </w:rPr>
        <w:t xml:space="preserve">Supplementary </w:t>
      </w:r>
      <w:r w:rsidR="00555245" w:rsidRPr="00AC7A66">
        <w:rPr>
          <w:rFonts w:ascii="Arial" w:hAnsi="Arial"/>
          <w:b/>
          <w:lang w:val="en-GB"/>
        </w:rPr>
        <w:t>Figure S</w:t>
      </w:r>
      <w:r w:rsidR="007436CC" w:rsidRPr="00AC7A66">
        <w:rPr>
          <w:rFonts w:ascii="Arial" w:hAnsi="Arial"/>
          <w:b/>
          <w:lang w:val="en-GB"/>
        </w:rPr>
        <w:t>8</w:t>
      </w:r>
      <w:r w:rsidR="00203338" w:rsidRPr="00AC7A66">
        <w:rPr>
          <w:rFonts w:ascii="Arial" w:hAnsi="Arial"/>
          <w:b/>
          <w:lang w:val="en-GB"/>
        </w:rPr>
        <w:t>:</w:t>
      </w:r>
      <w:r w:rsidR="00203338" w:rsidRPr="00AC7A66">
        <w:rPr>
          <w:rFonts w:ascii="Arial" w:hAnsi="Arial"/>
          <w:lang w:val="en-GB"/>
        </w:rPr>
        <w:t xml:space="preserve">  Comparison</w:t>
      </w:r>
      <w:r w:rsidR="00203338" w:rsidRPr="00C16AFC">
        <w:rPr>
          <w:rFonts w:ascii="Arial" w:hAnsi="Arial"/>
          <w:lang w:val="en-GB"/>
        </w:rPr>
        <w:t xml:space="preserve"> between observed and computed radial and vertical </w:t>
      </w:r>
      <w:r w:rsidR="00BF65C6" w:rsidRPr="00BF65C6">
        <w:rPr>
          <w:rFonts w:ascii="Arial" w:hAnsi="Arial"/>
          <w:lang w:val="en-GB"/>
        </w:rPr>
        <w:t>displacement</w:t>
      </w:r>
      <w:r w:rsidR="00C0271E">
        <w:rPr>
          <w:rFonts w:ascii="Arial" w:hAnsi="Arial"/>
          <w:lang w:val="en-GB"/>
        </w:rPr>
        <w:t>s</w:t>
      </w:r>
      <w:r w:rsidR="00203338" w:rsidRPr="00C16AFC">
        <w:rPr>
          <w:rFonts w:ascii="Arial" w:hAnsi="Arial"/>
          <w:lang w:val="en-GB"/>
        </w:rPr>
        <w:t xml:space="preserve"> for the cylindrical source at the optimal values (</w:t>
      </w:r>
      <w:r w:rsidR="00C66105" w:rsidRPr="00C16AFC">
        <w:rPr>
          <w:rFonts w:ascii="Arial" w:hAnsi="Arial"/>
          <w:lang w:val="en-GB"/>
        </w:rPr>
        <w:t>A, B, C</w:t>
      </w:r>
      <w:r w:rsidR="00203338" w:rsidRPr="00C16AFC">
        <w:rPr>
          <w:rFonts w:ascii="Arial" w:hAnsi="Arial"/>
          <w:lang w:val="en-GB"/>
        </w:rPr>
        <w:t xml:space="preserve">), at the values for </w:t>
      </w:r>
      <w:r w:rsidR="00203338" w:rsidRPr="009771BF">
        <w:rPr>
          <w:rFonts w:ascii="Arial" w:hAnsi="Arial"/>
          <w:lang w:val="en-GB"/>
        </w:rPr>
        <w:t xml:space="preserve">which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lang w:val="en-GB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V</m:t>
            </m:r>
            <m:ctrlPr>
              <w:rPr>
                <w:rFonts w:ascii="Cambria Math" w:eastAsia="Cambria Math" w:hAnsi="Cambria Math" w:cs="Cambria Math"/>
                <w:i/>
              </w:rPr>
            </m:ctrlP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lang w:val="en-GB"/>
                  </w:rPr>
                  <m:t>0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C</m:t>
                </m:r>
              </m:sub>
            </m:sSub>
          </m:sub>
        </m:sSub>
      </m:oMath>
      <w:r w:rsidR="00203338" w:rsidRPr="009771BF">
        <w:rPr>
          <w:rFonts w:ascii="Arial" w:hAnsi="Arial"/>
          <w:lang w:val="en-GB"/>
        </w:rPr>
        <w:t xml:space="preserve"> is minimum</w:t>
      </w:r>
      <w:r w:rsidR="00203338" w:rsidRPr="00C16AFC">
        <w:rPr>
          <w:rFonts w:ascii="Arial" w:hAnsi="Arial"/>
          <w:lang w:val="en-GB"/>
        </w:rPr>
        <w:t xml:space="preserve"> (</w:t>
      </w:r>
      <w:r w:rsidR="00C66105" w:rsidRPr="00C16AFC">
        <w:rPr>
          <w:rFonts w:ascii="Arial" w:hAnsi="Arial"/>
          <w:lang w:val="en-GB"/>
        </w:rPr>
        <w:t>D, E, F</w:t>
      </w:r>
      <w:r w:rsidR="00203338" w:rsidRPr="00C16AFC">
        <w:rPr>
          <w:rFonts w:ascii="Arial" w:hAnsi="Arial"/>
          <w:lang w:val="en-GB"/>
        </w:rPr>
        <w:t xml:space="preserve">;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C</m:t>
            </m:r>
          </m:sub>
        </m:sSub>
        <m:r>
          <w:rPr>
            <w:rFonts w:ascii="Cambria Math" w:eastAsia="Cambria Math" w:hAnsi="Cambria Math" w:cs="Cambria Math"/>
            <w:lang w:val="en-GB"/>
          </w:rPr>
          <m:t xml:space="preserve"> </m:t>
        </m:r>
      </m:oMath>
      <w:r w:rsidR="00203338" w:rsidRPr="00C16AFC">
        <w:rPr>
          <w:rFonts w:ascii="Arial" w:hAnsi="Arial"/>
          <w:lang w:val="en-GB"/>
        </w:rPr>
        <w:t xml:space="preserve">= 496517 m,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C</m:t>
            </m:r>
          </m:sub>
        </m:sSub>
        <m:r>
          <w:rPr>
            <w:rFonts w:ascii="Cambria Math" w:eastAsia="Cambria Math" w:hAnsi="Cambria Math" w:cs="Cambria Math"/>
            <w:lang w:val="en-GB"/>
          </w:rPr>
          <m:t xml:space="preserve"> </m:t>
        </m:r>
      </m:oMath>
      <w:r w:rsidR="00203338" w:rsidRPr="00C16AFC">
        <w:rPr>
          <w:rFonts w:ascii="Arial" w:hAnsi="Arial"/>
          <w:lang w:val="en-GB"/>
        </w:rPr>
        <w:t xml:space="preserve">= 4250789 m, </w:t>
      </w:r>
      <m:oMath>
        <m:r>
          <w:rPr>
            <w:rFonts w:ascii="Cambria Math" w:eastAsia="Cambria Math" w:hAnsi="Cambria Math" w:cs="Cambria Math"/>
          </w:rPr>
          <m:t>d</m:t>
        </m:r>
      </m:oMath>
      <w:r w:rsidR="00203338" w:rsidRPr="00C16AFC">
        <w:rPr>
          <w:rFonts w:ascii="Arial" w:hAnsi="Arial"/>
          <w:lang w:val="en-GB"/>
        </w:rPr>
        <w:t xml:space="preserve"> = -681 m, </w:t>
      </w:r>
      <m:oMath>
        <m:r>
          <w:rPr>
            <w:rFonts w:ascii="Cambria Math" w:eastAsia="Cambria Math" w:hAnsi="Cambria Math" w:cs="Cambria Math"/>
          </w:rPr>
          <m:t>R</m:t>
        </m:r>
      </m:oMath>
      <w:r w:rsidR="00203338" w:rsidRPr="00C16AFC">
        <w:rPr>
          <w:rFonts w:ascii="Arial" w:hAnsi="Arial"/>
          <w:lang w:val="en-GB"/>
        </w:rPr>
        <w:t xml:space="preserve"> = 100 m, </w:t>
      </w:r>
      <m:oMath>
        <m:r>
          <w:rPr>
            <w:rFonts w:ascii="Cambria Math" w:eastAsia="Cambria Math" w:hAnsi="Cambria Math" w:cs="Cambria Math"/>
            <w:lang w:val="en-GB"/>
          </w:rPr>
          <m:t>h</m:t>
        </m:r>
      </m:oMath>
      <w:r w:rsidR="00203338" w:rsidRPr="00C16AFC">
        <w:rPr>
          <w:rFonts w:ascii="Arial" w:hAnsi="Arial"/>
          <w:lang w:val="en-GB"/>
        </w:rPr>
        <w:t xml:space="preserve"> = 100 m, </w:t>
      </w:r>
      <m:oMath>
        <m:sSub>
          <m:sSubPr>
            <m:ctrlPr>
              <w:rPr>
                <w:rFonts w:ascii="Cambria Math" w:eastAsia="Cambria Math" w:hAnsi="Cambria Math" w:cs="Cambria Math"/>
                <w:i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ε</m:t>
            </m:r>
          </m:e>
          <m:sub>
            <m:r>
              <w:rPr>
                <w:rFonts w:ascii="Cambria Math" w:eastAsia="Cambria Math" w:hAnsi="Cambria Math" w:cs="Cambria Math"/>
                <w:lang w:val="en-GB"/>
              </w:rPr>
              <m:t>0</m:t>
            </m:r>
          </m:sub>
        </m:sSub>
      </m:oMath>
      <w:r w:rsidR="00203338" w:rsidRPr="00C16AFC">
        <w:rPr>
          <w:rFonts w:ascii="Arial" w:hAnsi="Arial"/>
          <w:lang w:val="en-GB"/>
        </w:rPr>
        <w:t xml:space="preserve"> = 3.5 x 10</w:t>
      </w:r>
      <w:r w:rsidR="00203338" w:rsidRPr="00C16AFC">
        <w:rPr>
          <w:rFonts w:ascii="Arial" w:hAnsi="Arial"/>
          <w:vertAlign w:val="superscript"/>
          <w:lang w:val="en-GB"/>
        </w:rPr>
        <w:t>-2</w:t>
      </w:r>
      <w:r w:rsidR="00203338" w:rsidRPr="00C16AFC">
        <w:rPr>
          <w:rFonts w:ascii="Arial" w:hAnsi="Arial"/>
          <w:lang w:val="en-GB"/>
        </w:rPr>
        <w:t xml:space="preserve">) and at the values for which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lang w:val="en-GB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V</m:t>
            </m:r>
            <m:ctrlPr>
              <w:rPr>
                <w:rFonts w:ascii="Cambria Math" w:eastAsia="Cambria Math" w:hAnsi="Cambria Math" w:cs="Cambria Math"/>
                <w:i/>
              </w:rPr>
            </m:ctrlPr>
          </m:e>
          <m:sub>
            <m:sSub>
              <m:sSubP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lang w:val="en-GB"/>
                  </w:rPr>
                  <m:t>0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C</m:t>
                </m:r>
              </m:sub>
            </m:sSub>
          </m:sub>
        </m:sSub>
      </m:oMath>
      <w:r w:rsidR="00203338" w:rsidRPr="00C16AFC">
        <w:rPr>
          <w:rFonts w:ascii="Arial" w:hAnsi="Arial"/>
          <w:lang w:val="en-GB"/>
        </w:rPr>
        <w:t xml:space="preserve"> is maximum (</w:t>
      </w:r>
      <w:r w:rsidR="00C66105" w:rsidRPr="00C16AFC">
        <w:rPr>
          <w:rFonts w:ascii="Arial" w:hAnsi="Arial"/>
          <w:lang w:val="en-GB"/>
        </w:rPr>
        <w:t>G, H, I</w:t>
      </w:r>
      <w:r w:rsidR="00203338" w:rsidRPr="00C16AFC">
        <w:rPr>
          <w:rFonts w:ascii="Arial" w:hAnsi="Arial"/>
          <w:lang w:val="en-GB"/>
        </w:rPr>
        <w:t xml:space="preserve">;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C</m:t>
            </m:r>
          </m:sub>
        </m:sSub>
        <m:r>
          <w:rPr>
            <w:rFonts w:ascii="Cambria Math" w:eastAsia="Cambria Math" w:hAnsi="Cambria Math" w:cs="Cambria Math"/>
            <w:lang w:val="en-GB"/>
          </w:rPr>
          <m:t xml:space="preserve"> </m:t>
        </m:r>
      </m:oMath>
      <w:r w:rsidR="00203338" w:rsidRPr="00C16AFC">
        <w:rPr>
          <w:rFonts w:ascii="Arial" w:hAnsi="Arial"/>
          <w:lang w:val="en-GB"/>
        </w:rPr>
        <w:t xml:space="preserve">= 496496 m,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C</m:t>
            </m:r>
          </m:sub>
        </m:sSub>
        <m:r>
          <w:rPr>
            <w:rFonts w:ascii="Cambria Math" w:eastAsia="Cambria Math" w:hAnsi="Cambria Math" w:cs="Cambria Math"/>
            <w:lang w:val="en-GB"/>
          </w:rPr>
          <m:t xml:space="preserve"> </m:t>
        </m:r>
      </m:oMath>
      <w:r w:rsidR="00203338" w:rsidRPr="00C16AFC">
        <w:rPr>
          <w:rFonts w:ascii="Arial" w:hAnsi="Arial"/>
          <w:lang w:val="en-GB"/>
        </w:rPr>
        <w:t>= 425077</w:t>
      </w:r>
      <w:r w:rsidR="0087056A">
        <w:rPr>
          <w:rFonts w:ascii="Arial" w:hAnsi="Arial"/>
          <w:lang w:val="en-GB"/>
        </w:rPr>
        <w:t>2</w:t>
      </w:r>
      <w:r w:rsidR="00203338" w:rsidRPr="00C16AFC">
        <w:rPr>
          <w:rFonts w:ascii="Arial" w:hAnsi="Arial"/>
          <w:lang w:val="en-GB"/>
        </w:rPr>
        <w:t xml:space="preserve"> m, </w:t>
      </w:r>
      <m:oMath>
        <m:r>
          <w:rPr>
            <w:rFonts w:ascii="Cambria Math" w:eastAsia="Cambria Math" w:hAnsi="Cambria Math" w:cs="Cambria Math"/>
          </w:rPr>
          <m:t>d</m:t>
        </m:r>
      </m:oMath>
      <w:r w:rsidR="00203338" w:rsidRPr="00C16AFC">
        <w:rPr>
          <w:rFonts w:ascii="Arial" w:hAnsi="Arial"/>
          <w:lang w:val="en-GB"/>
        </w:rPr>
        <w:t xml:space="preserve"> = -168 m, </w:t>
      </w:r>
      <m:oMath>
        <m:r>
          <w:rPr>
            <w:rFonts w:ascii="Cambria Math" w:eastAsia="Cambria Math" w:hAnsi="Cambria Math" w:cs="Cambria Math"/>
          </w:rPr>
          <m:t>R</m:t>
        </m:r>
      </m:oMath>
      <w:r w:rsidR="00203338" w:rsidRPr="00C16AFC">
        <w:rPr>
          <w:rFonts w:ascii="Arial" w:hAnsi="Arial"/>
          <w:lang w:val="en-GB"/>
        </w:rPr>
        <w:t xml:space="preserve"> = 658 m, </w:t>
      </w:r>
      <m:oMath>
        <m:r>
          <w:rPr>
            <w:rFonts w:ascii="Cambria Math" w:eastAsia="Cambria Math" w:hAnsi="Cambria Math" w:cs="Cambria Math"/>
            <w:lang w:val="en-GB"/>
          </w:rPr>
          <m:t>h</m:t>
        </m:r>
      </m:oMath>
      <w:r w:rsidR="00203338" w:rsidRPr="00C16AFC">
        <w:rPr>
          <w:rFonts w:ascii="Arial" w:hAnsi="Arial"/>
          <w:lang w:val="en-GB"/>
        </w:rPr>
        <w:t xml:space="preserve"> = 96</w:t>
      </w:r>
      <w:r w:rsidR="0087056A">
        <w:rPr>
          <w:rFonts w:ascii="Arial" w:hAnsi="Arial"/>
          <w:lang w:val="en-GB"/>
        </w:rPr>
        <w:t>6</w:t>
      </w:r>
      <w:r w:rsidR="00203338" w:rsidRPr="00C16AFC">
        <w:rPr>
          <w:rFonts w:ascii="Arial" w:hAnsi="Arial"/>
          <w:lang w:val="en-GB"/>
        </w:rPr>
        <w:t xml:space="preserve"> m, </w:t>
      </w:r>
      <m:oMath>
        <m:sSub>
          <m:sSubPr>
            <m:ctrlPr>
              <w:rPr>
                <w:rFonts w:ascii="Cambria Math" w:eastAsia="Cambria Math" w:hAnsi="Cambria Math" w:cs="Cambria Math"/>
                <w:i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ε</m:t>
            </m:r>
          </m:e>
          <m:sub>
            <m:r>
              <w:rPr>
                <w:rFonts w:ascii="Cambria Math" w:eastAsia="Cambria Math" w:hAnsi="Cambria Math" w:cs="Cambria Math"/>
                <w:lang w:val="en-GB"/>
              </w:rPr>
              <m:t>0</m:t>
            </m:r>
          </m:sub>
        </m:sSub>
      </m:oMath>
      <w:r w:rsidR="00203338" w:rsidRPr="00C16AFC">
        <w:rPr>
          <w:rFonts w:ascii="Arial" w:hAnsi="Arial"/>
          <w:lang w:val="en-GB"/>
        </w:rPr>
        <w:t xml:space="preserve"> = 7.6 x 10</w:t>
      </w:r>
      <w:r w:rsidR="00203338" w:rsidRPr="00C16AFC">
        <w:rPr>
          <w:rFonts w:ascii="Arial" w:hAnsi="Arial"/>
          <w:vertAlign w:val="superscript"/>
          <w:lang w:val="en-GB"/>
        </w:rPr>
        <w:t>-5</w:t>
      </w:r>
      <w:r w:rsidR="00203338" w:rsidRPr="00C16AFC">
        <w:rPr>
          <w:rFonts w:ascii="Arial" w:hAnsi="Arial"/>
          <w:lang w:val="en-GB"/>
        </w:rPr>
        <w:t>).</w:t>
      </w:r>
    </w:p>
    <w:p w14:paraId="7B3A1FCE" w14:textId="77777777" w:rsidR="006471E9" w:rsidRPr="00C16AFC" w:rsidRDefault="006471E9" w:rsidP="00203338">
      <w:pPr>
        <w:spacing w:line="480" w:lineRule="auto"/>
        <w:jc w:val="both"/>
        <w:rPr>
          <w:rFonts w:ascii="Arial" w:hAnsi="Arial"/>
          <w:lang w:val="en-GB"/>
        </w:rPr>
      </w:pPr>
    </w:p>
    <w:p w14:paraId="237809D8" w14:textId="16FB8E49" w:rsidR="00045719" w:rsidRPr="00C16AFC" w:rsidRDefault="00203338" w:rsidP="00203338">
      <w:pPr>
        <w:spacing w:line="480" w:lineRule="auto"/>
        <w:jc w:val="both"/>
        <w:rPr>
          <w:rFonts w:ascii="Arial" w:eastAsiaTheme="minorEastAsia" w:hAnsi="Arial" w:cs="Arial"/>
          <w:lang w:val="en-GB"/>
        </w:rPr>
      </w:pPr>
      <w:r w:rsidRPr="00C16AFC">
        <w:rPr>
          <w:rFonts w:ascii="Arial" w:hAnsi="Arial"/>
          <w:lang w:val="en-GB"/>
        </w:rPr>
        <w:lastRenderedPageBreak/>
        <w:t>A good agreement is f</w:t>
      </w:r>
      <w:r w:rsidR="006471E9" w:rsidRPr="00C16AFC">
        <w:rPr>
          <w:rFonts w:ascii="Arial" w:hAnsi="Arial"/>
          <w:lang w:val="en-GB"/>
        </w:rPr>
        <w:t>ound by</w:t>
      </w:r>
      <w:r w:rsidR="006B5FBC" w:rsidRPr="00C16AFC">
        <w:rPr>
          <w:rFonts w:ascii="Arial" w:hAnsi="Arial"/>
          <w:lang w:val="en-GB"/>
        </w:rPr>
        <w:t xml:space="preserve"> using the optimal </w:t>
      </w:r>
      <w:r w:rsidR="006B5FBC" w:rsidRPr="00D52A9E">
        <w:rPr>
          <w:rFonts w:ascii="Arial" w:hAnsi="Arial"/>
          <w:lang w:val="en-GB"/>
        </w:rPr>
        <w:t>parameters set</w:t>
      </w:r>
      <w:r w:rsidR="006B5FBC" w:rsidRPr="00C16AFC">
        <w:rPr>
          <w:rFonts w:ascii="Arial" w:hAnsi="Arial"/>
          <w:lang w:val="en-GB"/>
        </w:rPr>
        <w:t xml:space="preserve"> provided by the GA and reassigning the radius between 400 and 550 m</w:t>
      </w:r>
      <w:r w:rsidRPr="00C16AFC">
        <w:rPr>
          <w:rFonts w:ascii="Arial" w:hAnsi="Arial"/>
          <w:lang w:val="en-GB"/>
        </w:rPr>
        <w:t xml:space="preserve">. </w:t>
      </w:r>
      <w:r w:rsidR="00986B77" w:rsidRPr="00020200">
        <w:rPr>
          <w:rFonts w:ascii="Arial" w:hAnsi="Arial"/>
          <w:lang w:val="en-GB"/>
        </w:rPr>
        <w:t xml:space="preserve">This choice leads to an increasing attenuation of the </w:t>
      </w:r>
      <w:r w:rsidR="00BF65C6" w:rsidRPr="00BF65C6">
        <w:rPr>
          <w:rFonts w:ascii="Arial" w:hAnsi="Arial"/>
          <w:lang w:val="en-GB"/>
        </w:rPr>
        <w:t>displacement</w:t>
      </w:r>
      <w:r w:rsidR="00986B77" w:rsidRPr="00020200">
        <w:rPr>
          <w:rFonts w:ascii="Arial" w:hAnsi="Arial"/>
          <w:lang w:val="en-GB"/>
        </w:rPr>
        <w:t xml:space="preserve"> at the IVCR station as the radius increases, causing </w:t>
      </w:r>
      <w:r w:rsidR="00986B77" w:rsidRPr="00D52A9E">
        <w:rPr>
          <w:rFonts w:ascii="Arial" w:hAnsi="Arial"/>
          <w:lang w:val="en-GB"/>
        </w:rPr>
        <w:t xml:space="preserve">similar radial </w:t>
      </w:r>
      <w:r w:rsidR="00BF65C6" w:rsidRPr="00BF65C6">
        <w:rPr>
          <w:rFonts w:ascii="Arial" w:hAnsi="Arial"/>
          <w:lang w:val="en-GB"/>
        </w:rPr>
        <w:t>displacement</w:t>
      </w:r>
      <w:r w:rsidR="00986B77" w:rsidRPr="00D52A9E">
        <w:rPr>
          <w:rFonts w:ascii="Arial" w:hAnsi="Arial"/>
          <w:lang w:val="en-GB"/>
        </w:rPr>
        <w:t xml:space="preserve">s at the IVCR and VCSP </w:t>
      </w:r>
      <w:r w:rsidR="00986B77" w:rsidRPr="00AC7A66">
        <w:rPr>
          <w:rFonts w:ascii="Arial" w:hAnsi="Arial"/>
          <w:lang w:val="en-GB"/>
        </w:rPr>
        <w:t>station</w:t>
      </w:r>
      <w:r w:rsidR="00B75C8A" w:rsidRPr="00AC7A66">
        <w:rPr>
          <w:rFonts w:ascii="Arial" w:hAnsi="Arial"/>
          <w:lang w:val="en-GB"/>
        </w:rPr>
        <w:t>s</w:t>
      </w:r>
      <w:r w:rsidR="00986B77" w:rsidRPr="00AC7A66">
        <w:rPr>
          <w:rFonts w:ascii="Arial" w:hAnsi="Arial"/>
          <w:lang w:val="en-GB"/>
        </w:rPr>
        <w:t>.</w:t>
      </w:r>
    </w:p>
    <w:p w14:paraId="1D647429" w14:textId="77777777" w:rsidR="003F1A33" w:rsidRPr="00C16AFC" w:rsidRDefault="003F1A33" w:rsidP="00C5045F">
      <w:pPr>
        <w:spacing w:line="480" w:lineRule="auto"/>
        <w:jc w:val="both"/>
        <w:rPr>
          <w:rFonts w:ascii="Arial" w:eastAsiaTheme="minorEastAsia" w:hAnsi="Arial" w:cs="Arial"/>
          <w:b/>
          <w:lang w:val="en-GB"/>
        </w:rPr>
      </w:pPr>
    </w:p>
    <w:p w14:paraId="0B898A2C" w14:textId="31C9176C" w:rsidR="009813A7" w:rsidRPr="00C16AFC" w:rsidRDefault="00FC2BEC" w:rsidP="00C5045F">
      <w:pPr>
        <w:spacing w:line="480" w:lineRule="auto"/>
        <w:jc w:val="both"/>
        <w:rPr>
          <w:rFonts w:ascii="Arial" w:eastAsiaTheme="minorEastAsia" w:hAnsi="Arial" w:cs="Arial"/>
          <w:b/>
          <w:lang w:val="en-GB"/>
        </w:rPr>
      </w:pPr>
      <w:r w:rsidRPr="00C16AFC">
        <w:rPr>
          <w:rFonts w:ascii="Arial" w:eastAsiaTheme="minorEastAsia" w:hAnsi="Arial" w:cs="Arial"/>
          <w:b/>
          <w:lang w:val="en-GB"/>
        </w:rPr>
        <w:t>Reference</w:t>
      </w:r>
      <w:r w:rsidR="003A33B3" w:rsidRPr="00C16AFC">
        <w:rPr>
          <w:rFonts w:ascii="Arial" w:eastAsiaTheme="minorEastAsia" w:hAnsi="Arial" w:cs="Arial"/>
          <w:b/>
          <w:lang w:val="en-GB"/>
        </w:rPr>
        <w:t>s</w:t>
      </w:r>
    </w:p>
    <w:p w14:paraId="40A12166" w14:textId="77777777" w:rsidR="00BE3A84" w:rsidRPr="00C16AFC" w:rsidRDefault="00BE3A84" w:rsidP="00BE3A84">
      <w:pPr>
        <w:spacing w:line="276" w:lineRule="auto"/>
        <w:ind w:right="142"/>
        <w:jc w:val="both"/>
        <w:rPr>
          <w:rFonts w:ascii="Arial" w:hAnsi="Arial"/>
          <w:lang w:val="en-GB"/>
        </w:rPr>
      </w:pPr>
      <w:r w:rsidRPr="00C16AFC">
        <w:rPr>
          <w:rFonts w:ascii="Arial" w:hAnsi="Arial"/>
          <w:lang w:val="en-GB"/>
        </w:rPr>
        <w:t xml:space="preserve">COMSOL (2012). </w:t>
      </w:r>
      <w:proofErr w:type="spellStart"/>
      <w:r w:rsidRPr="00C16AFC">
        <w:rPr>
          <w:rFonts w:ascii="Arial" w:hAnsi="Arial"/>
          <w:lang w:val="en-GB"/>
        </w:rPr>
        <w:t>Comsol</w:t>
      </w:r>
      <w:proofErr w:type="spellEnd"/>
      <w:r w:rsidRPr="00C16AFC">
        <w:rPr>
          <w:rFonts w:ascii="Arial" w:hAnsi="Arial"/>
          <w:lang w:val="en-GB"/>
        </w:rPr>
        <w:t xml:space="preserve"> </w:t>
      </w:r>
      <w:proofErr w:type="spellStart"/>
      <w:r w:rsidRPr="00C16AFC">
        <w:rPr>
          <w:rFonts w:ascii="Arial" w:hAnsi="Arial"/>
          <w:lang w:val="en-GB"/>
        </w:rPr>
        <w:t>Multiphysics</w:t>
      </w:r>
      <w:proofErr w:type="spellEnd"/>
      <w:r w:rsidRPr="00C16AFC">
        <w:rPr>
          <w:rFonts w:ascii="Arial" w:hAnsi="Arial"/>
          <w:lang w:val="en-GB"/>
        </w:rPr>
        <w:t xml:space="preserve"> 4,3. Stockholm: </w:t>
      </w:r>
      <w:proofErr w:type="spellStart"/>
      <w:r w:rsidRPr="00C16AFC">
        <w:rPr>
          <w:rFonts w:ascii="Arial" w:hAnsi="Arial"/>
          <w:lang w:val="en-GB"/>
        </w:rPr>
        <w:t>Comsol</w:t>
      </w:r>
      <w:proofErr w:type="spellEnd"/>
      <w:r w:rsidRPr="00C16AFC">
        <w:rPr>
          <w:rFonts w:ascii="Arial" w:hAnsi="Arial"/>
          <w:lang w:val="en-GB"/>
        </w:rPr>
        <w:t xml:space="preserve"> Ab.</w:t>
      </w:r>
    </w:p>
    <w:p w14:paraId="008B2BE3" w14:textId="77777777" w:rsidR="00BE3A84" w:rsidRPr="005C10E4" w:rsidRDefault="00BE3A84" w:rsidP="00BE3A84">
      <w:pPr>
        <w:jc w:val="both"/>
        <w:rPr>
          <w:rFonts w:ascii="Arial" w:eastAsia="Helvetica Neue" w:hAnsi="Arial" w:cs="Helvetica Neue"/>
          <w:color w:val="0000FF"/>
          <w:lang w:val="en-GB"/>
        </w:rPr>
      </w:pPr>
      <w:r w:rsidRPr="00C16AFC">
        <w:rPr>
          <w:rFonts w:ascii="Arial" w:hAnsi="Arial"/>
          <w:lang w:val="en-GB"/>
        </w:rPr>
        <w:t xml:space="preserve">Wang, H.F. (2000). </w:t>
      </w:r>
      <w:r w:rsidRPr="00C16AFC">
        <w:rPr>
          <w:rFonts w:ascii="Arial" w:hAnsi="Arial"/>
          <w:i/>
          <w:lang w:val="en-GB"/>
        </w:rPr>
        <w:t xml:space="preserve">Theory of Linear Poroelasticity with Applications to </w:t>
      </w:r>
      <w:proofErr w:type="spellStart"/>
      <w:r w:rsidRPr="00C16AFC">
        <w:rPr>
          <w:rFonts w:ascii="Arial" w:hAnsi="Arial"/>
          <w:i/>
          <w:lang w:val="en-GB"/>
        </w:rPr>
        <w:t>Geomechanics</w:t>
      </w:r>
      <w:proofErr w:type="spellEnd"/>
      <w:r w:rsidRPr="00C16AFC">
        <w:rPr>
          <w:rFonts w:ascii="Arial" w:hAnsi="Arial"/>
          <w:i/>
          <w:lang w:val="en-GB"/>
        </w:rPr>
        <w:t xml:space="preserve"> and Hydrogeology</w:t>
      </w:r>
      <w:r w:rsidRPr="00C16AFC">
        <w:rPr>
          <w:rFonts w:ascii="Arial" w:hAnsi="Arial"/>
          <w:lang w:val="en-GB"/>
        </w:rPr>
        <w:t xml:space="preserve">. </w:t>
      </w:r>
      <w:hyperlink r:id="rId12">
        <w:r w:rsidRPr="00C16AFC">
          <w:rPr>
            <w:rFonts w:ascii="Arial" w:hAnsi="Arial"/>
            <w:color w:val="000000"/>
            <w:lang w:val="en-GB"/>
          </w:rPr>
          <w:t>Princeton University Press</w:t>
        </w:r>
      </w:hyperlink>
      <w:r w:rsidRPr="00C16AFC">
        <w:rPr>
          <w:rFonts w:ascii="Arial" w:hAnsi="Arial"/>
          <w:lang w:val="en-GB"/>
        </w:rPr>
        <w:t>.</w:t>
      </w:r>
      <w:r w:rsidRPr="005C10E4">
        <w:rPr>
          <w:rFonts w:ascii="Arial" w:hAnsi="Arial"/>
          <w:lang w:val="en-GB"/>
        </w:rPr>
        <w:t xml:space="preserve"> </w:t>
      </w:r>
    </w:p>
    <w:p w14:paraId="4F30A420" w14:textId="209FA334" w:rsidR="00961787" w:rsidRPr="005C10E4" w:rsidRDefault="00961787" w:rsidP="00B920D4">
      <w:pPr>
        <w:spacing w:line="276" w:lineRule="auto"/>
        <w:jc w:val="both"/>
        <w:rPr>
          <w:rFonts w:ascii="Arial" w:eastAsiaTheme="minorEastAsia" w:hAnsi="Arial" w:cs="Arial"/>
          <w:b/>
          <w:lang w:val="en-GB"/>
        </w:rPr>
      </w:pPr>
    </w:p>
    <w:p w14:paraId="41D24F64" w14:textId="74BA87D6" w:rsidR="008478FF" w:rsidRPr="005C10E4" w:rsidRDefault="008478FF">
      <w:pPr>
        <w:rPr>
          <w:rFonts w:ascii="Arial" w:hAnsi="Arial" w:cs="Arial"/>
          <w:lang w:val="en-GB"/>
        </w:rPr>
      </w:pPr>
    </w:p>
    <w:sectPr w:rsidR="008478FF" w:rsidRPr="005C10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6C326D" w16cid:durableId="273DADB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AE4"/>
    <w:rsid w:val="00000799"/>
    <w:rsid w:val="0000315A"/>
    <w:rsid w:val="00003CB1"/>
    <w:rsid w:val="00006780"/>
    <w:rsid w:val="00016AB9"/>
    <w:rsid w:val="00020200"/>
    <w:rsid w:val="0002491D"/>
    <w:rsid w:val="0003670F"/>
    <w:rsid w:val="000436BB"/>
    <w:rsid w:val="00045719"/>
    <w:rsid w:val="000553AC"/>
    <w:rsid w:val="00066E9F"/>
    <w:rsid w:val="00075758"/>
    <w:rsid w:val="00076548"/>
    <w:rsid w:val="00084DDB"/>
    <w:rsid w:val="00091DF9"/>
    <w:rsid w:val="000930A6"/>
    <w:rsid w:val="000A3860"/>
    <w:rsid w:val="000B38CB"/>
    <w:rsid w:val="000C2425"/>
    <w:rsid w:val="000C5A2E"/>
    <w:rsid w:val="000E3126"/>
    <w:rsid w:val="000F57EA"/>
    <w:rsid w:val="001047F1"/>
    <w:rsid w:val="00106EFA"/>
    <w:rsid w:val="0013688D"/>
    <w:rsid w:val="00143C34"/>
    <w:rsid w:val="0014746B"/>
    <w:rsid w:val="001548A7"/>
    <w:rsid w:val="00156E30"/>
    <w:rsid w:val="001634E5"/>
    <w:rsid w:val="001724C1"/>
    <w:rsid w:val="00182420"/>
    <w:rsid w:val="00183030"/>
    <w:rsid w:val="00185B04"/>
    <w:rsid w:val="00190B1C"/>
    <w:rsid w:val="00193E21"/>
    <w:rsid w:val="0019420B"/>
    <w:rsid w:val="001A18AD"/>
    <w:rsid w:val="001A4A3B"/>
    <w:rsid w:val="001A6BA3"/>
    <w:rsid w:val="001B6231"/>
    <w:rsid w:val="001B65AD"/>
    <w:rsid w:val="001C3DAB"/>
    <w:rsid w:val="001C653C"/>
    <w:rsid w:val="001E1507"/>
    <w:rsid w:val="001E6798"/>
    <w:rsid w:val="001F7C2E"/>
    <w:rsid w:val="00203338"/>
    <w:rsid w:val="00220195"/>
    <w:rsid w:val="002213AB"/>
    <w:rsid w:val="00222AFD"/>
    <w:rsid w:val="002235E6"/>
    <w:rsid w:val="00230418"/>
    <w:rsid w:val="00231D31"/>
    <w:rsid w:val="00244D8B"/>
    <w:rsid w:val="002569E0"/>
    <w:rsid w:val="00264C42"/>
    <w:rsid w:val="002655C2"/>
    <w:rsid w:val="0029016E"/>
    <w:rsid w:val="0029577E"/>
    <w:rsid w:val="002C31FA"/>
    <w:rsid w:val="002E3EA9"/>
    <w:rsid w:val="002F7677"/>
    <w:rsid w:val="00303DAA"/>
    <w:rsid w:val="003132A7"/>
    <w:rsid w:val="00315E53"/>
    <w:rsid w:val="00323FAC"/>
    <w:rsid w:val="00324E4E"/>
    <w:rsid w:val="003356C0"/>
    <w:rsid w:val="00340ABE"/>
    <w:rsid w:val="00351B0E"/>
    <w:rsid w:val="003631A0"/>
    <w:rsid w:val="00374AE3"/>
    <w:rsid w:val="00387A23"/>
    <w:rsid w:val="00393D4D"/>
    <w:rsid w:val="003A33B3"/>
    <w:rsid w:val="003A74FE"/>
    <w:rsid w:val="003B0A33"/>
    <w:rsid w:val="003B5891"/>
    <w:rsid w:val="003C2D33"/>
    <w:rsid w:val="003E0ABE"/>
    <w:rsid w:val="003E2E18"/>
    <w:rsid w:val="003E671C"/>
    <w:rsid w:val="003F1A33"/>
    <w:rsid w:val="00417B1A"/>
    <w:rsid w:val="00420133"/>
    <w:rsid w:val="004225C0"/>
    <w:rsid w:val="00427A87"/>
    <w:rsid w:val="004366C2"/>
    <w:rsid w:val="00443DB5"/>
    <w:rsid w:val="0044560E"/>
    <w:rsid w:val="004561CD"/>
    <w:rsid w:val="00461C40"/>
    <w:rsid w:val="004662F9"/>
    <w:rsid w:val="00482F55"/>
    <w:rsid w:val="00483603"/>
    <w:rsid w:val="00487821"/>
    <w:rsid w:val="004A4790"/>
    <w:rsid w:val="004A4F78"/>
    <w:rsid w:val="004B651E"/>
    <w:rsid w:val="004C3E65"/>
    <w:rsid w:val="004D2348"/>
    <w:rsid w:val="004D3EF5"/>
    <w:rsid w:val="004D4A16"/>
    <w:rsid w:val="004D7DEE"/>
    <w:rsid w:val="004E0B76"/>
    <w:rsid w:val="004E4E6D"/>
    <w:rsid w:val="00502B18"/>
    <w:rsid w:val="005046D2"/>
    <w:rsid w:val="00505B67"/>
    <w:rsid w:val="005101CA"/>
    <w:rsid w:val="00512A58"/>
    <w:rsid w:val="005330F3"/>
    <w:rsid w:val="005521E7"/>
    <w:rsid w:val="00555245"/>
    <w:rsid w:val="00555391"/>
    <w:rsid w:val="00561D76"/>
    <w:rsid w:val="00566EA7"/>
    <w:rsid w:val="005734C0"/>
    <w:rsid w:val="00583DAF"/>
    <w:rsid w:val="005A2AF9"/>
    <w:rsid w:val="005A5035"/>
    <w:rsid w:val="005B15EB"/>
    <w:rsid w:val="005B3B46"/>
    <w:rsid w:val="005C10E4"/>
    <w:rsid w:val="005C14B1"/>
    <w:rsid w:val="005C16BF"/>
    <w:rsid w:val="005C2F2F"/>
    <w:rsid w:val="005D0502"/>
    <w:rsid w:val="005D1670"/>
    <w:rsid w:val="005F135B"/>
    <w:rsid w:val="005F3383"/>
    <w:rsid w:val="005F6DBC"/>
    <w:rsid w:val="0060135A"/>
    <w:rsid w:val="006041A9"/>
    <w:rsid w:val="006050FD"/>
    <w:rsid w:val="006302DC"/>
    <w:rsid w:val="00632AC9"/>
    <w:rsid w:val="006333A9"/>
    <w:rsid w:val="00644C11"/>
    <w:rsid w:val="00644E98"/>
    <w:rsid w:val="006471E9"/>
    <w:rsid w:val="00650D11"/>
    <w:rsid w:val="00676987"/>
    <w:rsid w:val="00686FDD"/>
    <w:rsid w:val="00692159"/>
    <w:rsid w:val="00695716"/>
    <w:rsid w:val="006963BA"/>
    <w:rsid w:val="006B1F03"/>
    <w:rsid w:val="006B5FBC"/>
    <w:rsid w:val="006D3381"/>
    <w:rsid w:val="006E485D"/>
    <w:rsid w:val="00700F14"/>
    <w:rsid w:val="007121DD"/>
    <w:rsid w:val="007227ED"/>
    <w:rsid w:val="00733DB5"/>
    <w:rsid w:val="00736BF5"/>
    <w:rsid w:val="00736E7E"/>
    <w:rsid w:val="007436CC"/>
    <w:rsid w:val="00744A10"/>
    <w:rsid w:val="00747A35"/>
    <w:rsid w:val="00750377"/>
    <w:rsid w:val="00752117"/>
    <w:rsid w:val="007658E9"/>
    <w:rsid w:val="00765F07"/>
    <w:rsid w:val="00776835"/>
    <w:rsid w:val="007817BE"/>
    <w:rsid w:val="007830BB"/>
    <w:rsid w:val="007A7F6B"/>
    <w:rsid w:val="007B0E3B"/>
    <w:rsid w:val="007C0165"/>
    <w:rsid w:val="007C0C70"/>
    <w:rsid w:val="007D0932"/>
    <w:rsid w:val="007E3BA8"/>
    <w:rsid w:val="007F574E"/>
    <w:rsid w:val="00803007"/>
    <w:rsid w:val="008107E7"/>
    <w:rsid w:val="00817DB9"/>
    <w:rsid w:val="00841164"/>
    <w:rsid w:val="008431CB"/>
    <w:rsid w:val="00844ED2"/>
    <w:rsid w:val="008478FF"/>
    <w:rsid w:val="00847F94"/>
    <w:rsid w:val="00850311"/>
    <w:rsid w:val="008537C8"/>
    <w:rsid w:val="008637DD"/>
    <w:rsid w:val="00867835"/>
    <w:rsid w:val="0087056A"/>
    <w:rsid w:val="008720F3"/>
    <w:rsid w:val="00874980"/>
    <w:rsid w:val="00883170"/>
    <w:rsid w:val="008A37D4"/>
    <w:rsid w:val="008B5623"/>
    <w:rsid w:val="008C2E47"/>
    <w:rsid w:val="008C4771"/>
    <w:rsid w:val="008C7FB8"/>
    <w:rsid w:val="008E3E0E"/>
    <w:rsid w:val="008E5875"/>
    <w:rsid w:val="009038B1"/>
    <w:rsid w:val="00907EB6"/>
    <w:rsid w:val="00917EDF"/>
    <w:rsid w:val="009201C0"/>
    <w:rsid w:val="00920B42"/>
    <w:rsid w:val="00921399"/>
    <w:rsid w:val="009235E6"/>
    <w:rsid w:val="009521AB"/>
    <w:rsid w:val="00961787"/>
    <w:rsid w:val="0096466E"/>
    <w:rsid w:val="00964A02"/>
    <w:rsid w:val="00965C6D"/>
    <w:rsid w:val="009771BF"/>
    <w:rsid w:val="009813A7"/>
    <w:rsid w:val="00986B77"/>
    <w:rsid w:val="00997DAF"/>
    <w:rsid w:val="009B70F4"/>
    <w:rsid w:val="009B7FCB"/>
    <w:rsid w:val="009E2E19"/>
    <w:rsid w:val="009E3703"/>
    <w:rsid w:val="009E3F6E"/>
    <w:rsid w:val="009E5E6E"/>
    <w:rsid w:val="009F4FC3"/>
    <w:rsid w:val="009F6062"/>
    <w:rsid w:val="00A0267B"/>
    <w:rsid w:val="00A0316A"/>
    <w:rsid w:val="00A15D3D"/>
    <w:rsid w:val="00A3319F"/>
    <w:rsid w:val="00A45AF9"/>
    <w:rsid w:val="00A4687D"/>
    <w:rsid w:val="00A52151"/>
    <w:rsid w:val="00A52C9A"/>
    <w:rsid w:val="00A564C9"/>
    <w:rsid w:val="00A62D5D"/>
    <w:rsid w:val="00A83C52"/>
    <w:rsid w:val="00A87BBA"/>
    <w:rsid w:val="00A87C55"/>
    <w:rsid w:val="00AB7255"/>
    <w:rsid w:val="00AC3731"/>
    <w:rsid w:val="00AC7A66"/>
    <w:rsid w:val="00AD3C1D"/>
    <w:rsid w:val="00AD50BC"/>
    <w:rsid w:val="00AE5D41"/>
    <w:rsid w:val="00AF5980"/>
    <w:rsid w:val="00AF7BE8"/>
    <w:rsid w:val="00B04220"/>
    <w:rsid w:val="00B0642E"/>
    <w:rsid w:val="00B21FA2"/>
    <w:rsid w:val="00B24362"/>
    <w:rsid w:val="00B3595C"/>
    <w:rsid w:val="00B364F4"/>
    <w:rsid w:val="00B37AE4"/>
    <w:rsid w:val="00B515C5"/>
    <w:rsid w:val="00B52E0C"/>
    <w:rsid w:val="00B53F5A"/>
    <w:rsid w:val="00B564EA"/>
    <w:rsid w:val="00B61CE6"/>
    <w:rsid w:val="00B62CF5"/>
    <w:rsid w:val="00B7548A"/>
    <w:rsid w:val="00B75C8A"/>
    <w:rsid w:val="00B77A96"/>
    <w:rsid w:val="00B920D4"/>
    <w:rsid w:val="00B937CE"/>
    <w:rsid w:val="00BA60BA"/>
    <w:rsid w:val="00BA68B8"/>
    <w:rsid w:val="00BB1C56"/>
    <w:rsid w:val="00BC6720"/>
    <w:rsid w:val="00BD1DA7"/>
    <w:rsid w:val="00BD50C7"/>
    <w:rsid w:val="00BE3A84"/>
    <w:rsid w:val="00BE6463"/>
    <w:rsid w:val="00BF0555"/>
    <w:rsid w:val="00BF6509"/>
    <w:rsid w:val="00BF65C6"/>
    <w:rsid w:val="00C0271E"/>
    <w:rsid w:val="00C16AFC"/>
    <w:rsid w:val="00C44CB5"/>
    <w:rsid w:val="00C5045F"/>
    <w:rsid w:val="00C52F2D"/>
    <w:rsid w:val="00C66105"/>
    <w:rsid w:val="00C75F91"/>
    <w:rsid w:val="00C84049"/>
    <w:rsid w:val="00C85417"/>
    <w:rsid w:val="00C903FC"/>
    <w:rsid w:val="00CB117F"/>
    <w:rsid w:val="00CB1238"/>
    <w:rsid w:val="00CB5ABF"/>
    <w:rsid w:val="00CC008E"/>
    <w:rsid w:val="00CD0E7F"/>
    <w:rsid w:val="00CD2378"/>
    <w:rsid w:val="00CE48A2"/>
    <w:rsid w:val="00CE4BA1"/>
    <w:rsid w:val="00CF367E"/>
    <w:rsid w:val="00D35DF9"/>
    <w:rsid w:val="00D52A9E"/>
    <w:rsid w:val="00D56833"/>
    <w:rsid w:val="00D62A18"/>
    <w:rsid w:val="00D74336"/>
    <w:rsid w:val="00DB0C68"/>
    <w:rsid w:val="00DB1F00"/>
    <w:rsid w:val="00DB2735"/>
    <w:rsid w:val="00DB3C4C"/>
    <w:rsid w:val="00DB650A"/>
    <w:rsid w:val="00DD6055"/>
    <w:rsid w:val="00DD777A"/>
    <w:rsid w:val="00DE0BE5"/>
    <w:rsid w:val="00DE0C1F"/>
    <w:rsid w:val="00DE35FC"/>
    <w:rsid w:val="00DE625F"/>
    <w:rsid w:val="00DF0B73"/>
    <w:rsid w:val="00DF22C8"/>
    <w:rsid w:val="00E01D45"/>
    <w:rsid w:val="00E135D6"/>
    <w:rsid w:val="00E246B8"/>
    <w:rsid w:val="00E2650F"/>
    <w:rsid w:val="00E3164D"/>
    <w:rsid w:val="00E33033"/>
    <w:rsid w:val="00E33F66"/>
    <w:rsid w:val="00E35597"/>
    <w:rsid w:val="00E35F05"/>
    <w:rsid w:val="00E44003"/>
    <w:rsid w:val="00E440AF"/>
    <w:rsid w:val="00E54D13"/>
    <w:rsid w:val="00E668B0"/>
    <w:rsid w:val="00E71977"/>
    <w:rsid w:val="00E844B7"/>
    <w:rsid w:val="00E845D4"/>
    <w:rsid w:val="00E963AA"/>
    <w:rsid w:val="00EB3439"/>
    <w:rsid w:val="00EB7E81"/>
    <w:rsid w:val="00EC2F0E"/>
    <w:rsid w:val="00ED38D6"/>
    <w:rsid w:val="00ED4D49"/>
    <w:rsid w:val="00EE715B"/>
    <w:rsid w:val="00EF4A50"/>
    <w:rsid w:val="00EF5588"/>
    <w:rsid w:val="00EF63D5"/>
    <w:rsid w:val="00F04A6E"/>
    <w:rsid w:val="00F12D30"/>
    <w:rsid w:val="00F2258B"/>
    <w:rsid w:val="00F2278B"/>
    <w:rsid w:val="00F348D8"/>
    <w:rsid w:val="00F35895"/>
    <w:rsid w:val="00F626B0"/>
    <w:rsid w:val="00F66BEF"/>
    <w:rsid w:val="00F670F3"/>
    <w:rsid w:val="00F67794"/>
    <w:rsid w:val="00F71F08"/>
    <w:rsid w:val="00F75F09"/>
    <w:rsid w:val="00F7744F"/>
    <w:rsid w:val="00F775A0"/>
    <w:rsid w:val="00F80974"/>
    <w:rsid w:val="00F8148B"/>
    <w:rsid w:val="00F82D0A"/>
    <w:rsid w:val="00F847EF"/>
    <w:rsid w:val="00F87E42"/>
    <w:rsid w:val="00F97870"/>
    <w:rsid w:val="00FA4368"/>
    <w:rsid w:val="00FA6FA0"/>
    <w:rsid w:val="00FB08F4"/>
    <w:rsid w:val="00FC2BEC"/>
    <w:rsid w:val="00FD4280"/>
    <w:rsid w:val="00FD739F"/>
    <w:rsid w:val="00FE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B6B46"/>
  <w15:chartTrackingRefBased/>
  <w15:docId w15:val="{750C6746-F277-4ABC-87DE-98F306CC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B3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tab-span">
    <w:name w:val="apple-tab-span"/>
    <w:basedOn w:val="Carpredefinitoparagrafo"/>
    <w:rsid w:val="00B37AE4"/>
  </w:style>
  <w:style w:type="character" w:styleId="Rimandocommento">
    <w:name w:val="annotation reference"/>
    <w:basedOn w:val="Carpredefinitoparagrafo"/>
    <w:uiPriority w:val="99"/>
    <w:semiHidden/>
    <w:unhideWhenUsed/>
    <w:rsid w:val="000A38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A386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A386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A386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A386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38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3860"/>
    <w:rPr>
      <w:rFonts w:ascii="Segoe UI" w:hAnsi="Segoe UI" w:cs="Segoe UI"/>
      <w:sz w:val="18"/>
      <w:szCs w:val="18"/>
    </w:rPr>
  </w:style>
  <w:style w:type="character" w:styleId="Testosegnaposto">
    <w:name w:val="Placeholder Text"/>
    <w:basedOn w:val="Carpredefinitoparagrafo"/>
    <w:uiPriority w:val="99"/>
    <w:semiHidden/>
    <w:rsid w:val="001634E5"/>
    <w:rPr>
      <w:color w:val="808080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1724C1"/>
    <w:pPr>
      <w:numPr>
        <w:ilvl w:val="0"/>
      </w:numPr>
      <w:spacing w:before="240" w:after="240" w:line="240" w:lineRule="auto"/>
    </w:pPr>
    <w:rPr>
      <w:rFonts w:ascii="Times New Roman" w:hAnsi="Times New Roman" w:cs="Times New Roman"/>
      <w:b/>
      <w:color w:val="auto"/>
      <w:spacing w:val="0"/>
      <w:sz w:val="24"/>
      <w:szCs w:val="24"/>
      <w:lang w:val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24C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24C1"/>
    <w:rPr>
      <w:rFonts w:eastAsiaTheme="minorEastAsia"/>
      <w:color w:val="5A5A5A" w:themeColor="text1" w:themeTint="A5"/>
      <w:spacing w:val="15"/>
    </w:rPr>
  </w:style>
  <w:style w:type="paragraph" w:styleId="Revisione">
    <w:name w:val="Revision"/>
    <w:hidden/>
    <w:uiPriority w:val="99"/>
    <w:semiHidden/>
    <w:rsid w:val="008637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9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jstor.org/publisher/princetonup?refreqid=excelsior%3A72e49ec0ce0f4b42aa2fd21a7a5b8be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microsoft.com/office/2016/09/relationships/commentsIds" Target="commentsId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Santina Chiara Stissi</dc:creator>
  <cp:keywords/>
  <dc:description/>
  <cp:lastModifiedBy>Gilda Currenti</cp:lastModifiedBy>
  <cp:revision>8</cp:revision>
  <dcterms:created xsi:type="dcterms:W3CDTF">2023-08-24T18:04:00Z</dcterms:created>
  <dcterms:modified xsi:type="dcterms:W3CDTF">2023-09-06T13:40:00Z</dcterms:modified>
</cp:coreProperties>
</file>