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FC08" w14:textId="7E9FCDB4" w:rsidR="009024CA" w:rsidRPr="001B1ECC" w:rsidRDefault="009024CA" w:rsidP="009024CA">
      <w:pPr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</w:pPr>
      <w:r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 xml:space="preserve">Assessment </w:t>
      </w:r>
      <w:proofErr w:type="spellStart"/>
      <w:r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>of</w:t>
      </w:r>
      <w:proofErr w:type="spellEnd"/>
      <w:r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 xml:space="preserve"> </w:t>
      </w:r>
      <w:r w:rsidR="0096152A"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 xml:space="preserve">global </w:t>
      </w:r>
      <w:proofErr w:type="spellStart"/>
      <w:r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>sorghum</w:t>
      </w:r>
      <w:proofErr w:type="spellEnd"/>
      <w:r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 xml:space="preserve"> </w:t>
      </w:r>
      <w:proofErr w:type="spellStart"/>
      <w:r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>production</w:t>
      </w:r>
      <w:proofErr w:type="spellEnd"/>
      <w:r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 xml:space="preserve">, </w:t>
      </w:r>
      <w:proofErr w:type="spellStart"/>
      <w:r w:rsidR="00260903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>tolerance</w:t>
      </w:r>
      <w:proofErr w:type="spellEnd"/>
      <w:r w:rsidR="0096152A"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 xml:space="preserve"> and </w:t>
      </w:r>
      <w:proofErr w:type="spellStart"/>
      <w:r w:rsidR="0096152A"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>climate</w:t>
      </w:r>
      <w:proofErr w:type="spellEnd"/>
      <w:r w:rsidR="0096152A"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 xml:space="preserve"> </w:t>
      </w:r>
      <w:proofErr w:type="spellStart"/>
      <w:r w:rsidR="0096152A" w:rsidRPr="001B1ECC">
        <w:rPr>
          <w:rFonts w:asciiTheme="majorBidi" w:hAnsiTheme="majorBidi" w:cstheme="majorBidi"/>
          <w:b/>
          <w:bCs/>
          <w:color w:val="0070C0"/>
          <w:sz w:val="44"/>
          <w:szCs w:val="44"/>
          <w:lang w:val="de-DE"/>
        </w:rPr>
        <w:t>risk</w:t>
      </w:r>
      <w:proofErr w:type="spellEnd"/>
    </w:p>
    <w:p w14:paraId="45A74540" w14:textId="77777777" w:rsidR="00150DC8" w:rsidRDefault="00150DC8" w:rsidP="00B90DB3">
      <w:pPr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</w:p>
    <w:p w14:paraId="6F3DC282" w14:textId="7F8FAB30" w:rsidR="00B90DB3" w:rsidRPr="00B90DB3" w:rsidRDefault="00B90DB3" w:rsidP="00B90DB3">
      <w:pPr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B90DB3">
        <w:rPr>
          <w:rFonts w:asciiTheme="majorBidi" w:hAnsiTheme="majorBidi" w:cstheme="majorBidi"/>
          <w:b/>
          <w:bCs/>
          <w:sz w:val="26"/>
          <w:szCs w:val="26"/>
          <w:lang w:val="en-US"/>
        </w:rPr>
        <w:t>Muhammad Khalifa</w:t>
      </w:r>
      <w:r w:rsidRPr="00B90DB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US"/>
        </w:rPr>
        <w:t>1*</w:t>
      </w:r>
      <w:r w:rsidRPr="00B90DB3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proofErr w:type="spellStart"/>
      <w:r w:rsidRPr="00B90DB3">
        <w:rPr>
          <w:rFonts w:asciiTheme="majorBidi" w:hAnsiTheme="majorBidi" w:cstheme="majorBidi"/>
          <w:b/>
          <w:bCs/>
          <w:sz w:val="26"/>
          <w:szCs w:val="26"/>
          <w:lang w:val="en-US"/>
        </w:rPr>
        <w:t>Elfatih</w:t>
      </w:r>
      <w:proofErr w:type="spellEnd"/>
      <w:r w:rsidRPr="00B90DB3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A. B. Eltahir</w:t>
      </w:r>
      <w:r w:rsidRPr="00B90DB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en-US"/>
        </w:rPr>
        <w:t>1</w:t>
      </w:r>
    </w:p>
    <w:p w14:paraId="2F5BF2CF" w14:textId="77777777" w:rsidR="00B90DB3" w:rsidRPr="00B90DB3" w:rsidRDefault="00B90DB3" w:rsidP="00B90DB3">
      <w:pPr>
        <w:ind w:left="142" w:hanging="142"/>
        <w:rPr>
          <w:rFonts w:asciiTheme="majorBidi" w:hAnsiTheme="majorBidi" w:cstheme="majorBidi"/>
          <w:sz w:val="20"/>
          <w:szCs w:val="20"/>
          <w:lang w:val="en-US"/>
        </w:rPr>
      </w:pPr>
      <w:r w:rsidRPr="00B90DB3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1</w:t>
      </w:r>
      <w:r w:rsidRPr="00B90DB3">
        <w:rPr>
          <w:rFonts w:asciiTheme="majorBidi" w:hAnsiTheme="majorBidi" w:cstheme="majorBidi"/>
          <w:sz w:val="20"/>
          <w:szCs w:val="20"/>
          <w:lang w:val="en-US"/>
        </w:rPr>
        <w:t xml:space="preserve"> Ralph M. Parsons Laboratory, Department of Civil and Environmental Engineering (CEE), Massachusetts Institute of Technology, Cambridge, USA</w:t>
      </w:r>
    </w:p>
    <w:p w14:paraId="757EB328" w14:textId="77777777" w:rsidR="00B90DB3" w:rsidRPr="00B90DB3" w:rsidRDefault="00B90DB3" w:rsidP="00B90DB3">
      <w:pPr>
        <w:ind w:left="142" w:hanging="142"/>
        <w:rPr>
          <w:rFonts w:asciiTheme="majorBidi" w:hAnsiTheme="majorBidi" w:cstheme="majorBidi"/>
          <w:sz w:val="20"/>
          <w:szCs w:val="20"/>
          <w:lang w:val="en-US"/>
        </w:rPr>
      </w:pPr>
      <w:r w:rsidRPr="00B90DB3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*</w:t>
      </w:r>
      <w:r w:rsidRPr="00B90DB3">
        <w:rPr>
          <w:rFonts w:asciiTheme="majorBidi" w:hAnsiTheme="majorBidi" w:cstheme="majorBidi"/>
          <w:sz w:val="20"/>
          <w:szCs w:val="20"/>
          <w:lang w:val="en-US"/>
        </w:rPr>
        <w:t xml:space="preserve"> Corresponding author: M. Khalifa (khalifa@mit.edu, </w:t>
      </w:r>
      <w:hyperlink r:id="rId4" w:history="1">
        <w:r w:rsidRPr="00B90DB3">
          <w:rPr>
            <w:rStyle w:val="Hyperlink"/>
            <w:rFonts w:asciiTheme="majorBidi" w:hAnsiTheme="majorBidi" w:cstheme="majorBidi"/>
            <w:sz w:val="20"/>
            <w:szCs w:val="20"/>
            <w:lang w:val="en-US"/>
          </w:rPr>
          <w:t>msakhalifa@hotmail.com</w:t>
        </w:r>
      </w:hyperlink>
      <w:r w:rsidRPr="00B90DB3">
        <w:rPr>
          <w:rFonts w:asciiTheme="majorBidi" w:hAnsiTheme="majorBidi" w:cstheme="majorBidi"/>
          <w:sz w:val="20"/>
          <w:szCs w:val="20"/>
          <w:lang w:val="en-US"/>
        </w:rPr>
        <w:t>)</w:t>
      </w:r>
    </w:p>
    <w:p w14:paraId="1315070F" w14:textId="77777777" w:rsidR="00B90DB3" w:rsidRPr="00B90DB3" w:rsidRDefault="00B90DB3">
      <w:pPr>
        <w:rPr>
          <w:rFonts w:asciiTheme="majorBidi" w:hAnsiTheme="majorBidi" w:cstheme="majorBidi"/>
        </w:rPr>
      </w:pPr>
    </w:p>
    <w:p w14:paraId="649083BD" w14:textId="77777777" w:rsidR="00B90DB3" w:rsidRPr="00B90DB3" w:rsidRDefault="00B90DB3">
      <w:pPr>
        <w:rPr>
          <w:rFonts w:asciiTheme="majorBidi" w:hAnsiTheme="majorBidi" w:cstheme="majorBidi"/>
        </w:rPr>
      </w:pPr>
      <w:r w:rsidRPr="00B90DB3">
        <w:rPr>
          <w:rFonts w:asciiTheme="majorBidi" w:hAnsiTheme="majorBidi" w:cstheme="majorBidi"/>
        </w:rPr>
        <w:br w:type="page"/>
      </w:r>
    </w:p>
    <w:p w14:paraId="1E30AC7D" w14:textId="02C10473" w:rsidR="00B90DB3" w:rsidRPr="00B90DB3" w:rsidRDefault="00B90DB3" w:rsidP="00B90DB3">
      <w:pPr>
        <w:rPr>
          <w:rFonts w:asciiTheme="majorBidi" w:hAnsiTheme="majorBidi" w:cstheme="majorBidi"/>
        </w:rPr>
      </w:pPr>
      <w:r w:rsidRPr="00B90DB3">
        <w:rPr>
          <w:rFonts w:asciiTheme="majorBidi" w:hAnsiTheme="majorBidi" w:cstheme="majorBidi"/>
          <w:b/>
          <w:bCs/>
        </w:rPr>
        <w:lastRenderedPageBreak/>
        <w:t>Table S1.</w:t>
      </w:r>
      <w:r w:rsidRPr="00B90DB3">
        <w:rPr>
          <w:rFonts w:asciiTheme="majorBidi" w:hAnsiTheme="majorBidi" w:cstheme="majorBidi"/>
        </w:rPr>
        <w:t xml:space="preserve"> List of 102 countries where sorghum is cultivated (according to </w:t>
      </w:r>
      <w:r w:rsidRPr="00B90DB3">
        <w:rPr>
          <w:rFonts w:asciiTheme="majorBidi" w:hAnsiTheme="majorBidi" w:cstheme="majorBidi"/>
        </w:rPr>
        <w:fldChar w:fldCharType="begin"/>
      </w:r>
      <w:r w:rsidRPr="00B90DB3">
        <w:rPr>
          <w:rFonts w:asciiTheme="majorBidi" w:hAnsiTheme="majorBidi" w:cstheme="majorBidi"/>
        </w:rPr>
        <w:instrText xml:space="preserve"> ADDIN ZOTERO_ITEM CSL_CITATION {"citationID":"QzXFqLMH","properties":{"formattedCitation":"(FAO 2022)","plainCitation":"(FAO 2022)","noteIndex":0},"citationItems":[{"id":1308,"uris":["http://zotero.org/users/6902082/items/YN4MYJFT"],"itemData":{"id":1308,"type":"webpage","license":"License: CC BY-NC-SA 3.0 IGO","title":"Crops and livestock products","URL":"https://www.fao.org/faostat/en/#data/QCL","author":[{"family":"FAO","given":""}],"accessed":{"date-parts":[["2022",2,11]]},"issued":{"date-parts":[["2022"]]}}}],"schema":"https://github.com/citation-style-language/schema/raw/master/csl-citation.json"} </w:instrText>
      </w:r>
      <w:r w:rsidRPr="00B90DB3">
        <w:rPr>
          <w:rFonts w:asciiTheme="majorBidi" w:hAnsiTheme="majorBidi" w:cstheme="majorBidi"/>
        </w:rPr>
        <w:fldChar w:fldCharType="separate"/>
      </w:r>
      <w:r w:rsidRPr="00B90DB3">
        <w:rPr>
          <w:rFonts w:asciiTheme="majorBidi" w:hAnsiTheme="majorBidi" w:cstheme="majorBidi"/>
        </w:rPr>
        <w:t>FAO 2022)</w:t>
      </w:r>
      <w:r w:rsidRPr="00B90DB3">
        <w:rPr>
          <w:rFonts w:asciiTheme="majorBidi" w:hAnsiTheme="majorBidi" w:cstheme="majorBidi"/>
        </w:rPr>
        <w:fldChar w:fldCharType="end"/>
      </w:r>
      <w:r w:rsidRPr="00B90DB3">
        <w:rPr>
          <w:rFonts w:asciiTheme="majorBidi" w:hAnsiTheme="majorBidi" w:cstheme="majorBidi"/>
        </w:rPr>
        <w:t xml:space="preserve">, along with their region and income group as categorized by the World Bank.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3544"/>
      </w:tblGrid>
      <w:tr w:rsidR="00B90DB3" w:rsidRPr="00B90DB3" w14:paraId="748A2C60" w14:textId="77777777" w:rsidTr="00B90DB3">
        <w:trPr>
          <w:trHeight w:val="2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F17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val="de-DE" w:eastAsia="de-DE"/>
              </w:rPr>
              <w:t>Country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B3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val="de-DE" w:eastAsia="de-DE"/>
              </w:rPr>
              <w:t>Region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976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Income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val="de-DE" w:eastAsia="de-DE"/>
              </w:rPr>
              <w:t>group</w:t>
            </w:r>
            <w:proofErr w:type="spellEnd"/>
          </w:p>
        </w:tc>
      </w:tr>
      <w:tr w:rsidR="00B90DB3" w:rsidRPr="00B90DB3" w14:paraId="7E20480C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61C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Albania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CF5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BB9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0BDE43B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D6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Algeria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3AC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90E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6A6022C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E0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Angola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CCA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BF8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8AE738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15F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Argentina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B51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F47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B6464E9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33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Australia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AA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2E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5EF36717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12F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Austria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84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B65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3194EA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E7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Azerbaijan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C29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F12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9D0B598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A04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Bangladesh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E3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South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FC2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0486D3F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5F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Belize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DFF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054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ABAECCD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38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Benin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AD1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B29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0B99907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2E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Bolivia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41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5B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ADC37AF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4E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Botswana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D71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F9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7A4A542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150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Brazil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BEC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6A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2390926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57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Bulgaria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55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CE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04F2B39F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C39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Burkina Faso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21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67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638064A2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61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Burundi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39E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DC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87C7545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01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Cameroon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8CA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CD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71A98DB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B34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Central African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Republic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09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61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5AA75D6C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99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China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26F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BAE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BA25F63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D29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Colombia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3A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A0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652D436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8C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Congo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, DRC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91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CE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69F0F9A1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D35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Costa Rica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760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27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BA85946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759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Cote d'Ivoire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305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8A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007B89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A94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Croatia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A9E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49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D9A31F5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E30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Cuba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490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938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6C30312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649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Dominican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Republic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AD8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EDA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8875348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B4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Ecuador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FB8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03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B1ED97E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B2F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Egypt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B3D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6B3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C77B103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46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El Salvador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21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99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6C8DF05C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71B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Eritrea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769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F7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80E5802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6D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Ethiopia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E5B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D4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508E77AD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11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Fiji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09A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58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3FB8C5B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167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France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AC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63C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5A76B49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85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Gambia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FDC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DA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57722A4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FE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Ghana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679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49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30BEB7A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5BC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Greece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C7E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3CD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93F7933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811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Guatemala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F3B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D12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53FD6D7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68C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Guinea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10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351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8C93680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03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Honduras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310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28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0D6F8C6D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9B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Hungary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837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F4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4801116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85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9A5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South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DB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5A26E3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2E0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Iraq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68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EC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A420AA2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F6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Israel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BD2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33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3424E73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D5B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Italy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13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06F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1B9EB55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782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Japan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8A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856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2FCF1B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DBB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Jordan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F26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CA5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0C3145DB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6EC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Kazakhstan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301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C8E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9AB556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B8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Kenya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3B0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164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024CAE59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A36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Kyrgyzstan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F77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1C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1C80A82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3AA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Lebanon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E4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42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0EBCBA7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F2D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Madagascar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201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C5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BC8B479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DC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Malawi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2E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407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637DD7D6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C5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Maldives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58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South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F86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09F38B7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1FD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83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E1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F6798B2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E9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Mexico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C9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83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764C5EE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21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Moldova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65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37E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5A27E0D0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FE9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Morocco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3D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A7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088AB2C3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847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Mozambique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DC6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E6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3349AF1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AE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Myanmar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F8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1F6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0F0E42E8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84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Namibia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794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0A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3CCEA82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7FD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New Caledonia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58D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BA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D3AC7C1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657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lastRenderedPageBreak/>
              <w:t>Nicaragua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01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C11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97D0231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1A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Niger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112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97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62DFF1BA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E43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Nigeria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10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17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0283E79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0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Macedonia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AC1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FBF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7C59BA5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89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Oman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B0B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317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6045C8AD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FD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Pakistan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C95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South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222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63D12555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4C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Panama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D2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64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06D8B86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B2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Papua New Guinea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299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B5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641DA9F6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6E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Paraguay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0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05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556D359D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29D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Peru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176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1B9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95EF055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A61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Philippines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8C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2FA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54A56879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33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Romania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F42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DFC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FD5A27F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D6F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Russia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9A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C80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8A21D75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AB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Rwanda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0E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EB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5A24D50E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3F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Saudi Arabia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88F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F1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818E39E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5E6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Senegal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EAA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53A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915C41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F5D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Serbia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4A5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E00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06C49DEB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02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Slovakia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A0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3AC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28975CA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7A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Slovenia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129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CB1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F475AF1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90C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South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70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392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F0BAD17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BE5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South Korea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0ED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11B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DBC1437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EC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Spain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BF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88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0976687E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50A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Sri Lanka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0C3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South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D0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80DDE16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692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Sudan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3D5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8B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61CB4AC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F3B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Syria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B75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C5D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C626ADC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AD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Taiwan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CA9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358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6E2BD4E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6C8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Tajikistan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6D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F18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5B04F41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3D7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Tanzania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E54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9F3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58BCD90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2F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Thailand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FD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East Asia &amp; Pacific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6CC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7346431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60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Togo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6C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135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63EADD0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20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Tunisia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BC76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40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8B7398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D7C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Turkey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27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08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Upper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90777D5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341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Uganda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974B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DE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E45E066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135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Ukraine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50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AF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572FB964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B82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United States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EDFE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51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2880435A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0E1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Uruguay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5D4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260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High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7C4EB4EE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93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Uzbekistan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112A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Europe &amp; Central Asia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5579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0D5CC898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494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Venezuela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75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Latin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America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&amp; Caribbean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FF88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3A5DF791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2DE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Yemen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4E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Middle East &amp; North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403C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1BA01DD8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13D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Zambia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9A7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30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  <w:tr w:rsidR="00B90DB3" w:rsidRPr="00B90DB3" w14:paraId="4083F877" w14:textId="77777777" w:rsidTr="00B90DB3">
        <w:trPr>
          <w:trHeight w:val="2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AEF3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Zimbabwe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850F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Sub-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Saharan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Africa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FB1" w14:textId="77777777" w:rsidR="00B90DB3" w:rsidRPr="00B90DB3" w:rsidRDefault="00B90DB3" w:rsidP="00B90D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</w:pPr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Lower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middle</w:t>
            </w:r>
            <w:proofErr w:type="spellEnd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90DB3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val="de-DE" w:eastAsia="de-DE"/>
              </w:rPr>
              <w:t>income</w:t>
            </w:r>
            <w:proofErr w:type="spellEnd"/>
          </w:p>
        </w:tc>
      </w:tr>
    </w:tbl>
    <w:p w14:paraId="45F3D897" w14:textId="5CFAD7AB" w:rsidR="00B90DB3" w:rsidRPr="00B90DB3" w:rsidRDefault="00B90DB3">
      <w:pPr>
        <w:rPr>
          <w:rFonts w:asciiTheme="majorBidi" w:hAnsiTheme="majorBidi" w:cstheme="majorBidi"/>
        </w:rPr>
      </w:pPr>
      <w:r w:rsidRPr="00B90DB3">
        <w:rPr>
          <w:rFonts w:asciiTheme="majorBidi" w:hAnsiTheme="majorBidi" w:cstheme="majorBidi"/>
        </w:rPr>
        <w:br w:type="page"/>
      </w:r>
    </w:p>
    <w:p w14:paraId="06D70A12" w14:textId="77777777" w:rsidR="00224751" w:rsidRPr="00B90DB3" w:rsidRDefault="00224751">
      <w:pPr>
        <w:rPr>
          <w:rFonts w:asciiTheme="majorBidi" w:hAnsiTheme="majorBidi" w:cstheme="majorBidi"/>
        </w:rPr>
      </w:pPr>
    </w:p>
    <w:p w14:paraId="0C3D31CC" w14:textId="77777777" w:rsidR="00224751" w:rsidRPr="00B90DB3" w:rsidRDefault="00224751" w:rsidP="00224751">
      <w:pPr>
        <w:rPr>
          <w:rFonts w:asciiTheme="majorBidi" w:hAnsiTheme="majorBidi" w:cstheme="majorBidi"/>
        </w:rPr>
      </w:pPr>
      <w:r w:rsidRPr="00B90DB3">
        <w:rPr>
          <w:rFonts w:asciiTheme="majorBidi" w:hAnsiTheme="majorBidi" w:cstheme="majorBidi"/>
          <w:noProof/>
        </w:rPr>
        <w:drawing>
          <wp:inline distT="0" distB="0" distL="0" distR="0" wp14:anchorId="40995BE9" wp14:editId="5667DA73">
            <wp:extent cx="5806664" cy="6696075"/>
            <wp:effectExtent l="0" t="0" r="3810" b="0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19" cy="6709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C21CC" w14:textId="63460CA9" w:rsidR="00224751" w:rsidRPr="00B90DB3" w:rsidRDefault="00224751" w:rsidP="00224751">
      <w:pPr>
        <w:jc w:val="both"/>
        <w:rPr>
          <w:rFonts w:asciiTheme="majorBidi" w:hAnsiTheme="majorBidi" w:cstheme="majorBidi"/>
        </w:rPr>
      </w:pPr>
      <w:r w:rsidRPr="00B90DB3">
        <w:rPr>
          <w:rFonts w:asciiTheme="majorBidi" w:hAnsiTheme="majorBidi" w:cstheme="majorBidi"/>
          <w:b/>
          <w:bCs/>
        </w:rPr>
        <w:t xml:space="preserve">Fig. </w:t>
      </w:r>
      <w:r w:rsidR="00B90DB3" w:rsidRPr="00B90DB3">
        <w:rPr>
          <w:rFonts w:asciiTheme="majorBidi" w:hAnsiTheme="majorBidi" w:cstheme="majorBidi"/>
          <w:b/>
          <w:bCs/>
        </w:rPr>
        <w:t>S1</w:t>
      </w:r>
      <w:r w:rsidRPr="00B90DB3">
        <w:rPr>
          <w:rFonts w:asciiTheme="majorBidi" w:hAnsiTheme="majorBidi" w:cstheme="majorBidi"/>
        </w:rPr>
        <w:t>. Relationship between sorghum yield and seasonal maximum temperature: average yield versus and seasonal maximum temperature over the period 1961-2020 (a), and relationship on region-was for East Asia and Pacific (b); Europe and Central Asia (c); Latin America and the Caribbean; (d) the Middle East and North Africa (e); North America (f); South Asia (g); and Sub-Saharan Africa (h). Each point in a represents one country and in b, c, d, e, f, g, and h represents one year.</w:t>
      </w:r>
    </w:p>
    <w:p w14:paraId="53C373C5" w14:textId="5A102AAB" w:rsidR="00224751" w:rsidRDefault="00224751">
      <w:pPr>
        <w:rPr>
          <w:rFonts w:asciiTheme="majorBidi" w:hAnsiTheme="majorBidi" w:cstheme="majorBidi"/>
        </w:rPr>
      </w:pPr>
      <w:r w:rsidRPr="00B90DB3">
        <w:rPr>
          <w:rFonts w:asciiTheme="majorBidi" w:hAnsiTheme="majorBidi" w:cstheme="majorBidi"/>
        </w:rPr>
        <w:br w:type="page"/>
      </w:r>
    </w:p>
    <w:p w14:paraId="0A31A90C" w14:textId="321E9F50" w:rsidR="00DE1175" w:rsidRDefault="00DE1175" w:rsidP="00783A2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lastRenderedPageBreak/>
        <w:drawing>
          <wp:inline distT="0" distB="0" distL="0" distR="0" wp14:anchorId="56392C7E" wp14:editId="4D590001">
            <wp:extent cx="6131559" cy="3906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12" cy="3922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C5DB6" w14:textId="1160ACE7" w:rsidR="00783A23" w:rsidRPr="00783A23" w:rsidRDefault="00783A23" w:rsidP="00783A23">
      <w:pPr>
        <w:jc w:val="both"/>
        <w:rPr>
          <w:rFonts w:asciiTheme="majorBidi" w:hAnsiTheme="majorBidi" w:cstheme="majorBidi"/>
        </w:rPr>
      </w:pPr>
      <w:r w:rsidRPr="00783A23">
        <w:rPr>
          <w:rFonts w:asciiTheme="majorBidi" w:hAnsiTheme="majorBidi" w:cstheme="majorBidi"/>
          <w:b/>
          <w:bCs/>
        </w:rPr>
        <w:t>Fig. S2</w:t>
      </w:r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  <w:b/>
          <w:bCs/>
        </w:rPr>
        <w:t xml:space="preserve"> </w:t>
      </w:r>
      <w:r w:rsidRPr="00783A23">
        <w:rPr>
          <w:rFonts w:asciiTheme="majorBidi" w:hAnsiTheme="majorBidi" w:cstheme="majorBidi"/>
        </w:rPr>
        <w:t xml:space="preserve">Graphical </w:t>
      </w:r>
      <w:r>
        <w:rPr>
          <w:rFonts w:asciiTheme="majorBidi" w:hAnsiTheme="majorBidi" w:cstheme="majorBidi"/>
        </w:rPr>
        <w:t xml:space="preserve">representation of average N </w:t>
      </w:r>
      <w:proofErr w:type="spellStart"/>
      <w:r>
        <w:rPr>
          <w:rFonts w:asciiTheme="majorBidi" w:hAnsiTheme="majorBidi" w:cstheme="majorBidi"/>
        </w:rPr>
        <w:t>Nutirent</w:t>
      </w:r>
      <w:proofErr w:type="spellEnd"/>
      <w:r>
        <w:rPr>
          <w:rFonts w:asciiTheme="majorBidi" w:hAnsiTheme="majorBidi" w:cstheme="majorBidi"/>
        </w:rPr>
        <w:t xml:space="preserve"> (kg/ha) and percentage of irrigation in each of the 17 countries </w:t>
      </w:r>
      <w:proofErr w:type="spellStart"/>
      <w:r>
        <w:rPr>
          <w:rFonts w:asciiTheme="majorBidi" w:hAnsiTheme="majorBidi" w:cstheme="majorBidi"/>
        </w:rPr>
        <w:t>identific</w:t>
      </w:r>
      <w:proofErr w:type="spellEnd"/>
      <w:r>
        <w:rPr>
          <w:rFonts w:asciiTheme="majorBidi" w:hAnsiTheme="majorBidi" w:cstheme="majorBidi"/>
        </w:rPr>
        <w:t xml:space="preserve"> as countries at climate risk for sorghum cultivation. The size of circles </w:t>
      </w:r>
      <w:proofErr w:type="gramStart"/>
      <w:r>
        <w:rPr>
          <w:rFonts w:asciiTheme="majorBidi" w:hAnsiTheme="majorBidi" w:cstheme="majorBidi"/>
        </w:rPr>
        <w:t>represent</w:t>
      </w:r>
      <w:proofErr w:type="gramEnd"/>
      <w:r>
        <w:rPr>
          <w:rFonts w:asciiTheme="majorBidi" w:hAnsiTheme="majorBidi" w:cstheme="majorBidi"/>
        </w:rPr>
        <w:t xml:space="preserve"> average yield magnitude. The countries with the lowest fertilizer and %Irrigation levels are mostly sub-Saharan Africa. </w:t>
      </w:r>
    </w:p>
    <w:p w14:paraId="21DFBD13" w14:textId="77777777" w:rsidR="0029769F" w:rsidRPr="00B90DB3" w:rsidRDefault="0029769F" w:rsidP="0029769F">
      <w:pPr>
        <w:rPr>
          <w:rFonts w:asciiTheme="majorBidi" w:hAnsiTheme="majorBidi" w:cstheme="majorBidi"/>
          <w:b/>
          <w:bCs/>
        </w:rPr>
      </w:pPr>
      <w:r w:rsidRPr="00B90DB3">
        <w:rPr>
          <w:rFonts w:asciiTheme="majorBidi" w:hAnsiTheme="majorBidi" w:cstheme="majorBidi"/>
          <w:b/>
          <w:bCs/>
          <w:noProof/>
        </w:rPr>
        <w:lastRenderedPageBreak/>
        <w:drawing>
          <wp:inline distT="0" distB="0" distL="0" distR="0" wp14:anchorId="08FFB8F0" wp14:editId="2055101C">
            <wp:extent cx="4469093" cy="8317113"/>
            <wp:effectExtent l="0" t="0" r="8255" b="8255"/>
            <wp:docPr id="29" name="Picture 2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"/>
                    <a:stretch/>
                  </pic:blipFill>
                  <pic:spPr bwMode="auto">
                    <a:xfrm>
                      <a:off x="0" y="0"/>
                      <a:ext cx="4522875" cy="841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49D11" w14:textId="44D5D6E9" w:rsidR="00E57F9D" w:rsidRPr="00DE1175" w:rsidRDefault="0029769F" w:rsidP="00DE1175">
      <w:pPr>
        <w:rPr>
          <w:rFonts w:asciiTheme="majorBidi" w:hAnsiTheme="majorBidi" w:cstheme="majorBidi"/>
          <w:b/>
          <w:bCs/>
        </w:rPr>
      </w:pPr>
      <w:r w:rsidRPr="00B90DB3">
        <w:rPr>
          <w:rFonts w:asciiTheme="majorBidi" w:hAnsiTheme="majorBidi" w:cstheme="majorBidi"/>
          <w:b/>
          <w:bCs/>
        </w:rPr>
        <w:t xml:space="preserve">Fig. </w:t>
      </w:r>
      <w:r w:rsidR="00783A23">
        <w:rPr>
          <w:rFonts w:asciiTheme="majorBidi" w:hAnsiTheme="majorBidi" w:cstheme="majorBidi"/>
          <w:b/>
          <w:bCs/>
        </w:rPr>
        <w:t>S</w:t>
      </w:r>
      <w:r w:rsidR="00DE1175">
        <w:rPr>
          <w:rFonts w:asciiTheme="majorBidi" w:hAnsiTheme="majorBidi" w:cstheme="majorBidi"/>
          <w:b/>
          <w:bCs/>
        </w:rPr>
        <w:t>3</w:t>
      </w:r>
      <w:r w:rsidRPr="00B90DB3">
        <w:rPr>
          <w:rFonts w:asciiTheme="majorBidi" w:hAnsiTheme="majorBidi" w:cstheme="majorBidi"/>
          <w:b/>
          <w:bCs/>
        </w:rPr>
        <w:t xml:space="preserve">. </w:t>
      </w:r>
      <w:r w:rsidR="00DE1175">
        <w:rPr>
          <w:rFonts w:asciiTheme="majorBidi" w:hAnsiTheme="majorBidi" w:cstheme="majorBidi"/>
        </w:rPr>
        <w:t xml:space="preserve">Use levels of three </w:t>
      </w:r>
      <w:proofErr w:type="gramStart"/>
      <w:r w:rsidR="00DE1175">
        <w:rPr>
          <w:rFonts w:asciiTheme="majorBidi" w:hAnsiTheme="majorBidi" w:cstheme="majorBidi"/>
        </w:rPr>
        <w:t>fertilizers</w:t>
      </w:r>
      <w:proofErr w:type="gramEnd"/>
      <w:r w:rsidR="00DE1175">
        <w:rPr>
          <w:rFonts w:asciiTheme="majorBidi" w:hAnsiTheme="majorBidi" w:cstheme="majorBidi"/>
        </w:rPr>
        <w:t xml:space="preserve"> types and the corresponding sorghum yield for the period 1961-2020 for the 17 </w:t>
      </w:r>
      <w:proofErr w:type="spellStart"/>
      <w:r w:rsidR="00DE1175">
        <w:rPr>
          <w:rFonts w:asciiTheme="majorBidi" w:hAnsiTheme="majorBidi" w:cstheme="majorBidi"/>
        </w:rPr>
        <w:t>coutnries</w:t>
      </w:r>
      <w:proofErr w:type="spellEnd"/>
      <w:r w:rsidR="00DE1175">
        <w:rPr>
          <w:rFonts w:asciiTheme="majorBidi" w:hAnsiTheme="majorBidi" w:cstheme="majorBidi"/>
        </w:rPr>
        <w:t xml:space="preserve"> identified in the current study as at climate risk for sorghum </w:t>
      </w:r>
      <w:proofErr w:type="spellStart"/>
      <w:r w:rsidR="00DE1175">
        <w:rPr>
          <w:rFonts w:asciiTheme="majorBidi" w:hAnsiTheme="majorBidi" w:cstheme="majorBidi"/>
        </w:rPr>
        <w:t>cutlivation</w:t>
      </w:r>
      <w:proofErr w:type="spellEnd"/>
      <w:r w:rsidR="00DE1175">
        <w:rPr>
          <w:rFonts w:asciiTheme="majorBidi" w:hAnsiTheme="majorBidi" w:cstheme="majorBidi"/>
        </w:rPr>
        <w:t xml:space="preserve">. </w:t>
      </w:r>
      <w:r w:rsidRPr="00B90DB3">
        <w:rPr>
          <w:rFonts w:asciiTheme="majorBidi" w:hAnsiTheme="majorBidi" w:cstheme="majorBidi"/>
        </w:rPr>
        <w:t>Note: Each point represents one year.</w:t>
      </w:r>
      <w:r w:rsidRPr="00B90DB3">
        <w:rPr>
          <w:rFonts w:asciiTheme="majorBidi" w:hAnsiTheme="majorBidi" w:cstheme="majorBidi"/>
          <w:b/>
          <w:bCs/>
        </w:rPr>
        <w:t xml:space="preserve"> </w:t>
      </w:r>
    </w:p>
    <w:sectPr w:rsidR="00E57F9D" w:rsidRPr="00DE11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sDQwMTYxtzQ2NTdR0lEKTi0uzszPAykwrgUAq3RE/ywAAAA="/>
  </w:docVars>
  <w:rsids>
    <w:rsidRoot w:val="00224751"/>
    <w:rsid w:val="00150DC8"/>
    <w:rsid w:val="001B1ECC"/>
    <w:rsid w:val="00224751"/>
    <w:rsid w:val="00260903"/>
    <w:rsid w:val="0029769F"/>
    <w:rsid w:val="00540958"/>
    <w:rsid w:val="00783A23"/>
    <w:rsid w:val="009024CA"/>
    <w:rsid w:val="0096152A"/>
    <w:rsid w:val="00B54AD8"/>
    <w:rsid w:val="00B90DB3"/>
    <w:rsid w:val="00DE1175"/>
    <w:rsid w:val="00E57F9D"/>
    <w:rsid w:val="00F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D84C"/>
  <w15:chartTrackingRefBased/>
  <w15:docId w15:val="{D890B9C9-5F0F-4633-8A33-1DAAEBD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msakhalifa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Khalifa</dc:creator>
  <cp:keywords/>
  <dc:description/>
  <cp:lastModifiedBy>Muhammad Khalifa</cp:lastModifiedBy>
  <cp:revision>13</cp:revision>
  <dcterms:created xsi:type="dcterms:W3CDTF">2022-04-12T14:05:00Z</dcterms:created>
  <dcterms:modified xsi:type="dcterms:W3CDTF">2023-05-02T17:30:00Z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zotero-version="6.0.18"&gt;&lt;session id="zmcVzBUr"/&gt;&lt;style id="http://www.zotero.org/styles/chicago-author-date" locale="en-GB" hasBibliography="1" bibliographyStyleHasBeenSet="0"/&gt;&lt;prefs&gt;&lt;pref name="fieldType" value="Field"/&gt;&lt;/prefs&gt;&lt;/</vt:lpwstr>
  </property>
  <property fmtid="{D5CDD505-2E9C-101B-9397-08002B2CF9AE}" pid="3" name="ZOTERO_PREF_2">
    <vt:lpwstr>data&gt;</vt:lpwstr>
  </property>
</Properties>
</file>