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280B2D" w14:textId="77777777" w:rsidR="00E344D2" w:rsidRDefault="00E344D2" w:rsidP="00E344D2">
      <w:pPr>
        <w:jc w:val="both"/>
        <w:rPr>
          <w:sz w:val="20"/>
          <w:szCs w:val="20"/>
        </w:rPr>
      </w:pPr>
    </w:p>
    <w:p w14:paraId="70419589" w14:textId="77777777" w:rsidR="00E344D2" w:rsidRDefault="00E344D2" w:rsidP="00E344D2">
      <w:pPr>
        <w:jc w:val="both"/>
        <w:rPr>
          <w:sz w:val="20"/>
          <w:szCs w:val="20"/>
        </w:rPr>
      </w:pPr>
    </w:p>
    <w:p w14:paraId="1F12A0F5" w14:textId="77777777" w:rsidR="00E344D2" w:rsidRDefault="00E344D2" w:rsidP="00E344D2">
      <w:pPr>
        <w:jc w:val="both"/>
        <w:rPr>
          <w:sz w:val="20"/>
          <w:szCs w:val="20"/>
        </w:rPr>
      </w:pPr>
    </w:p>
    <w:p w14:paraId="28B597F8" w14:textId="77777777" w:rsidR="00E344D2" w:rsidRDefault="00E344D2" w:rsidP="00E344D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bookmarkStart w:id="0" w:name="_heading=h.17dp8vu" w:colFirst="0" w:colLast="0"/>
      <w:bookmarkEnd w:id="0"/>
      <w:r>
        <w:rPr>
          <w:b/>
          <w:color w:val="000000"/>
          <w:sz w:val="20"/>
          <w:szCs w:val="20"/>
        </w:rPr>
        <w:t>Appendix 1</w:t>
      </w:r>
      <w:r>
        <w:rPr>
          <w:color w:val="000000"/>
          <w:sz w:val="20"/>
          <w:szCs w:val="20"/>
        </w:rPr>
        <w:t>. Characteristics of the population studied according to frailty degrees.</w:t>
      </w:r>
    </w:p>
    <w:tbl>
      <w:tblPr>
        <w:tblW w:w="9093" w:type="dxa"/>
        <w:tblInd w:w="5" w:type="dxa"/>
        <w:tblLayout w:type="fixed"/>
        <w:tblLook w:val="0400" w:firstRow="0" w:lastRow="0" w:firstColumn="0" w:lastColumn="0" w:noHBand="0" w:noVBand="1"/>
      </w:tblPr>
      <w:tblGrid>
        <w:gridCol w:w="1550"/>
        <w:gridCol w:w="1701"/>
        <w:gridCol w:w="1701"/>
        <w:gridCol w:w="1710"/>
        <w:gridCol w:w="1692"/>
        <w:gridCol w:w="739"/>
      </w:tblGrid>
      <w:tr w:rsidR="00E344D2" w14:paraId="4B95BC05" w14:textId="77777777" w:rsidTr="0006181B">
        <w:trPr>
          <w:trHeight w:val="320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93CB13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Categories*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E28AC5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Normal</w:t>
            </w:r>
          </w:p>
          <w:p w14:paraId="2EF26C80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(N=77)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394889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Pré</w:t>
            </w:r>
            <w:proofErr w:type="spellEnd"/>
            <w:r>
              <w:rPr>
                <w:b/>
                <w:sz w:val="20"/>
                <w:szCs w:val="20"/>
              </w:rPr>
              <w:t>-Frail</w:t>
            </w:r>
          </w:p>
          <w:p w14:paraId="21A0880A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(N=33)</w:t>
            </w:r>
          </w:p>
        </w:tc>
        <w:tc>
          <w:tcPr>
            <w:tcW w:w="1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F9A10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Frail</w:t>
            </w:r>
          </w:p>
          <w:p w14:paraId="6E1614A7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(N=15)</w:t>
            </w:r>
          </w:p>
        </w:tc>
        <w:tc>
          <w:tcPr>
            <w:tcW w:w="16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233763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  <w:p w14:paraId="4210C062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(N=125)</w:t>
            </w:r>
          </w:p>
        </w:tc>
        <w:tc>
          <w:tcPr>
            <w:tcW w:w="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14D44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p-**</w:t>
            </w:r>
          </w:p>
          <w:p w14:paraId="07EDDF21" w14:textId="77777777" w:rsidR="00E344D2" w:rsidRDefault="00E344D2" w:rsidP="0006181B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value</w:t>
            </w:r>
          </w:p>
        </w:tc>
      </w:tr>
      <w:tr w:rsidR="00E344D2" w14:paraId="069942DA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4A5AED2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Gender</w:t>
            </w:r>
          </w:p>
          <w:p w14:paraId="1D48A2C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</w:p>
        </w:tc>
      </w:tr>
      <w:tr w:rsidR="00E344D2" w14:paraId="69368123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A64C2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male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6C485C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(45,5)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4C142D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(60,6)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AF051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(73,3)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63689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(52,8)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AF96BD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0,082</w:t>
            </w:r>
          </w:p>
        </w:tc>
      </w:tr>
      <w:tr w:rsidR="00E344D2" w14:paraId="46DDA3B9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05098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female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4C97B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(54,5)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65A04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(39,4)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9C17D62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(26,7)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F3F30B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(47,2)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BFA9B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344D2" w14:paraId="683E7ADE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3FDEC16E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Age</w:t>
            </w:r>
          </w:p>
          <w:p w14:paraId="5FAF6EE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</w:p>
        </w:tc>
      </w:tr>
      <w:tr w:rsidR="00E344D2" w14:paraId="4A3215A5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FFC868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C1570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68,0 (64,0-74,0)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35C3D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72,0 (67,0-78,0)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A831A8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78,0 (74,0-83,0)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85C66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71,0 (65,0-77,0)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187AF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0,001</w:t>
            </w:r>
          </w:p>
        </w:tc>
      </w:tr>
      <w:tr w:rsidR="00E344D2" w14:paraId="1683D35F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7E75327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Weight</w:t>
            </w:r>
          </w:p>
          <w:p w14:paraId="711D925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</w:p>
        </w:tc>
      </w:tr>
      <w:tr w:rsidR="00E344D2" w14:paraId="55CE84AC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50AD2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10134D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 (62,0-84,5)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C1522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74,0 (67,0-84,0)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799290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69,4 (63,0-75,0)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F8637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73,0 (65,0-84,0)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C0CE58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0,50</w:t>
            </w:r>
          </w:p>
        </w:tc>
      </w:tr>
      <w:tr w:rsidR="00E344D2" w14:paraId="26E1B302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6EC4946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Heigh</w:t>
            </w:r>
          </w:p>
          <w:p w14:paraId="067DE5B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</w:p>
        </w:tc>
      </w:tr>
      <w:tr w:rsidR="00E344D2" w14:paraId="722EEC7D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9D294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460CB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 (1,6-1,7)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562CCF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 (1,6-1,7)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A5D8BD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 (1,6-1,7)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1CBE51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 (1,6-1,7)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219A7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0,67</w:t>
            </w:r>
          </w:p>
        </w:tc>
      </w:tr>
      <w:tr w:rsidR="00E344D2" w14:paraId="0AB17183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D3378E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BMI</w:t>
            </w:r>
          </w:p>
        </w:tc>
      </w:tr>
      <w:tr w:rsidR="00E344D2" w14:paraId="5F15B8B9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5C684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198D1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26,6 (23,8-29,7)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476E2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27,1 (23,1-30,8)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596EC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25,8 (22,3-27,5)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FB093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26,6 (23,2-29,8)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9CEBF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0,37</w:t>
            </w:r>
          </w:p>
        </w:tc>
      </w:tr>
      <w:tr w:rsidR="00E344D2" w14:paraId="7BEA4A55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F5C886B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Bioimpedance</w:t>
            </w:r>
          </w:p>
        </w:tc>
      </w:tr>
      <w:tr w:rsidR="00E344D2" w14:paraId="234E5AA1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6329A6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Tx. Bas. </w:t>
            </w:r>
            <w:proofErr w:type="spellStart"/>
            <w:r>
              <w:rPr>
                <w:sz w:val="20"/>
                <w:szCs w:val="20"/>
              </w:rPr>
              <w:t>metab</w:t>
            </w:r>
            <w:proofErr w:type="spellEnd"/>
            <w:r>
              <w:rPr>
                <w:sz w:val="20"/>
                <w:szCs w:val="20"/>
              </w:rPr>
              <w:t>. basal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E5B826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1487 (1246-1772)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A6300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1528 (1341-1771)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8CBC5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1374 (1312-1656)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21C92B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1471 (1288-1746)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2F4A9E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0,65</w:t>
            </w:r>
          </w:p>
        </w:tc>
      </w:tr>
      <w:tr w:rsidR="00E344D2" w14:paraId="286ACA47" w14:textId="77777777" w:rsidTr="0006181B">
        <w:trPr>
          <w:trHeight w:val="113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F7940E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F78E1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12DA40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4BB78B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CD37B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BDF8128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344D2" w14:paraId="4AEC1644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DED69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% </w:t>
            </w:r>
            <w:proofErr w:type="gramStart"/>
            <w:r>
              <w:rPr>
                <w:sz w:val="20"/>
                <w:szCs w:val="20"/>
              </w:rPr>
              <w:t>fat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DA4B2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33,8 (28,2-37,9)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F82B04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33,4 (26,3-36,2)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3B2413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31,9 (26,4-37,7)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87D446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33,3 (27,9-37,7)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B5362D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0,60</w:t>
            </w:r>
          </w:p>
        </w:tc>
      </w:tr>
      <w:tr w:rsidR="00E344D2" w14:paraId="43F3AE1A" w14:textId="77777777" w:rsidTr="0006181B">
        <w:trPr>
          <w:trHeight w:val="113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1F183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9F0532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3B2542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B5378B2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C4A094D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53912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344D2" w14:paraId="5AB9B043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66AF2E2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Body water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F4C75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49,9 (46,2-55,0)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C8FCBD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 (47,5-55,7)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8BC75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52,6 (50,5-59,3)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6BB638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50,7 (46,8-55,4)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3A32C0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0,12</w:t>
            </w:r>
          </w:p>
        </w:tc>
      </w:tr>
      <w:tr w:rsidR="00E344D2" w14:paraId="21FF3F04" w14:textId="77777777" w:rsidTr="0006181B">
        <w:trPr>
          <w:trHeight w:val="295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0ABE33E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Physical activity </w:t>
            </w:r>
          </w:p>
          <w:p w14:paraId="7D39806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</w:p>
        </w:tc>
      </w:tr>
      <w:tr w:rsidR="00E344D2" w14:paraId="44374B01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21496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09E32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(48,1)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65C879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(63,6)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C9A03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(53,3)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133B7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(52,8)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CDCF88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0,27</w:t>
            </w:r>
          </w:p>
        </w:tc>
      </w:tr>
      <w:tr w:rsidR="00E344D2" w14:paraId="76C3814C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454580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Parcial</w:t>
            </w:r>
            <w:proofErr w:type="spellEnd"/>
            <w:r>
              <w:rPr>
                <w:sz w:val="20"/>
                <w:szCs w:val="20"/>
              </w:rPr>
              <w:t xml:space="preserve">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487F4B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(28,5)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C34F8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(27,3)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5CE68A7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(40,0)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917F2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 (29,6)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C79C4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344D2" w14:paraId="226FE5CE" w14:textId="77777777" w:rsidTr="0006181B">
        <w:trPr>
          <w:trHeight w:val="295"/>
        </w:trPr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44263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Yes 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7ACB2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(23,4)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D0290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(9,1)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C1C7A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(6,7)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16408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(17,6)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B5EDC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</w:tbl>
    <w:p w14:paraId="39CFC2A3" w14:textId="77777777" w:rsidR="00E344D2" w:rsidRDefault="00E344D2" w:rsidP="00E344D2">
      <w:pPr>
        <w:spacing w:after="160" w:line="259" w:lineRule="auto"/>
        <w:jc w:val="both"/>
        <w:rPr>
          <w:sz w:val="20"/>
          <w:szCs w:val="20"/>
        </w:rPr>
      </w:pPr>
    </w:p>
    <w:tbl>
      <w:tblPr>
        <w:tblW w:w="9093" w:type="dxa"/>
        <w:tblInd w:w="5" w:type="dxa"/>
        <w:tblLayout w:type="fixed"/>
        <w:tblLook w:val="0400" w:firstRow="0" w:lastRow="0" w:firstColumn="0" w:lastColumn="0" w:noHBand="0" w:noVBand="1"/>
      </w:tblPr>
      <w:tblGrid>
        <w:gridCol w:w="1653"/>
        <w:gridCol w:w="1777"/>
        <w:gridCol w:w="1616"/>
        <w:gridCol w:w="1616"/>
        <w:gridCol w:w="1616"/>
        <w:gridCol w:w="815"/>
      </w:tblGrid>
      <w:tr w:rsidR="00E344D2" w14:paraId="055D3DAD" w14:textId="77777777" w:rsidTr="0006181B">
        <w:trPr>
          <w:trHeight w:val="284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726AC6E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Number </w:t>
            </w:r>
            <w:proofErr w:type="gramStart"/>
            <w:r>
              <w:rPr>
                <w:sz w:val="20"/>
                <w:szCs w:val="20"/>
              </w:rPr>
              <w:t>of  different</w:t>
            </w:r>
            <w:proofErr w:type="gramEnd"/>
            <w:r>
              <w:rPr>
                <w:sz w:val="20"/>
                <w:szCs w:val="20"/>
              </w:rPr>
              <w:t xml:space="preserve"> Medicines </w:t>
            </w:r>
          </w:p>
        </w:tc>
      </w:tr>
      <w:tr w:rsidR="00E344D2" w14:paraId="323E0276" w14:textId="77777777" w:rsidTr="0006181B">
        <w:trPr>
          <w:trHeight w:val="320"/>
        </w:trPr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513BA5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E060B1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 (2,0-5,0)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EA2BE8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 (5,0-8,0)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A359A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 (4,0-9,0)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B3CEA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 (2,0-6,0)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0C058E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&lt;0,001</w:t>
            </w:r>
          </w:p>
        </w:tc>
      </w:tr>
      <w:tr w:rsidR="00E344D2" w14:paraId="33A1E20F" w14:textId="77777777" w:rsidTr="0006181B">
        <w:trPr>
          <w:trHeight w:val="284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FF1359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Comorbidities</w:t>
            </w:r>
          </w:p>
        </w:tc>
      </w:tr>
      <w:tr w:rsidR="00E344D2" w14:paraId="797A59A2" w14:textId="77777777" w:rsidTr="0006181B">
        <w:trPr>
          <w:trHeight w:val="320"/>
        </w:trPr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6A2B1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8051DA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 (2,0-4,0)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4F5DE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 (3,0-5,0)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D1E5F2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 (4,0-6,0)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6F40E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 (2,0-4,0)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194BB6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&lt;0,001</w:t>
            </w:r>
          </w:p>
        </w:tc>
      </w:tr>
      <w:tr w:rsidR="00E344D2" w14:paraId="1D00DA43" w14:textId="77777777" w:rsidTr="0006181B">
        <w:trPr>
          <w:trHeight w:val="284"/>
        </w:trPr>
        <w:tc>
          <w:tcPr>
            <w:tcW w:w="9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65CDA35B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ASA</w:t>
            </w:r>
          </w:p>
        </w:tc>
      </w:tr>
      <w:tr w:rsidR="00E344D2" w14:paraId="5ADCC1E7" w14:textId="77777777" w:rsidTr="0006181B">
        <w:trPr>
          <w:trHeight w:val="320"/>
        </w:trPr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C20E03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A0627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(14,3)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EED6E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(3,0)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B77465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 (0,0)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F93908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(9,6)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0DC8C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&lt;0,001</w:t>
            </w:r>
          </w:p>
        </w:tc>
      </w:tr>
      <w:tr w:rsidR="00E344D2" w14:paraId="5BAE26B1" w14:textId="77777777" w:rsidTr="0006181B">
        <w:trPr>
          <w:trHeight w:val="320"/>
        </w:trPr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07908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41AF64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(76,6)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DF26952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(63,7)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BF280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(33,3)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6FB26A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 (68,0)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1C81D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E344D2" w14:paraId="6C80040B" w14:textId="77777777" w:rsidTr="0006181B">
        <w:trPr>
          <w:trHeight w:val="320"/>
        </w:trPr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30F2B5E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FF9189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(9,1)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7F0D2F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(33,3)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F29AACD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(66,7)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C8A5570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(22,4)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1FC70CC" w14:textId="77777777" w:rsidR="00E344D2" w:rsidRDefault="00E344D2" w:rsidP="000618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</w:tbl>
    <w:p w14:paraId="32D25961" w14:textId="77777777" w:rsidR="00E344D2" w:rsidRPr="00E344D2" w:rsidRDefault="00E344D2" w:rsidP="00E344D2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color w:val="202124"/>
          <w:sz w:val="20"/>
          <w:szCs w:val="20"/>
          <w:lang w:val="en"/>
        </w:rPr>
      </w:pPr>
      <w:r w:rsidRPr="00E344D2">
        <w:rPr>
          <w:color w:val="202124"/>
          <w:sz w:val="20"/>
          <w:szCs w:val="20"/>
          <w:lang w:val="en"/>
        </w:rPr>
        <w:t>* Data are presented as median (IIR) for continuous measures and n (%) for categorical measures.</w:t>
      </w:r>
    </w:p>
    <w:p w14:paraId="4ABBB6E1" w14:textId="77777777" w:rsidR="00E344D2" w:rsidRPr="00E344D2" w:rsidRDefault="00E344D2" w:rsidP="00E344D2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40" w:lineRule="atLeast"/>
        <w:rPr>
          <w:color w:val="202124"/>
          <w:sz w:val="20"/>
          <w:szCs w:val="20"/>
          <w:lang w:val="pt-BR"/>
        </w:rPr>
      </w:pPr>
      <w:r w:rsidRPr="00E344D2">
        <w:rPr>
          <w:color w:val="202124"/>
          <w:sz w:val="20"/>
          <w:szCs w:val="20"/>
          <w:lang w:val="en"/>
        </w:rPr>
        <w:t>** Kruskal-Wallis t test for continuous measures and Fisher's Exact or Chi-square tests for categorical measures. Significant results at the 5% significance level are highlighted in red.</w:t>
      </w:r>
    </w:p>
    <w:p w14:paraId="5BB78E88" w14:textId="77777777" w:rsidR="00E344D2" w:rsidRPr="00E344D2" w:rsidRDefault="00E344D2" w:rsidP="00E344D2">
      <w:pPr>
        <w:jc w:val="both"/>
        <w:rPr>
          <w:sz w:val="20"/>
          <w:szCs w:val="20"/>
        </w:rPr>
      </w:pPr>
      <w:r w:rsidRPr="00E344D2">
        <w:rPr>
          <w:sz w:val="20"/>
          <w:szCs w:val="20"/>
        </w:rPr>
        <w:br w:type="page"/>
      </w:r>
    </w:p>
    <w:p w14:paraId="2BE3F044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lastRenderedPageBreak/>
        <w:t>Appendix 2</w:t>
      </w:r>
      <w:r>
        <w:rPr>
          <w:sz w:val="20"/>
          <w:szCs w:val="20"/>
        </w:rPr>
        <w:t>.  Ultrasound cross-sectional area of ​​eight muscle groups</w:t>
      </w:r>
    </w:p>
    <w:p w14:paraId="62853A04" w14:textId="77777777" w:rsidR="00E344D2" w:rsidRDefault="00E344D2" w:rsidP="00E344D2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gc</w:t>
      </w:r>
      <w:proofErr w:type="spellEnd"/>
      <w:r>
        <w:rPr>
          <w:sz w:val="20"/>
          <w:szCs w:val="20"/>
        </w:rPr>
        <w:t>: gastrocnemius medialis</w:t>
      </w:r>
    </w:p>
    <w:p w14:paraId="2C0F9913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2265024F" wp14:editId="1816502B">
            <wp:extent cx="5400040" cy="4050030"/>
            <wp:effectExtent l="0" t="0" r="0" b="0"/>
            <wp:docPr id="21" name="image10.png" descr="Tela de computador com letras brancas em fundo pre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 descr="Tela de computador com letras brancas em fundo preto&#10;&#10;Descrição gerada automaticamente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500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D703DC6" w14:textId="77777777" w:rsidR="00E344D2" w:rsidRDefault="00E344D2" w:rsidP="00E344D2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eo</w:t>
      </w:r>
      <w:proofErr w:type="spellEnd"/>
      <w:r>
        <w:rPr>
          <w:sz w:val="20"/>
          <w:szCs w:val="20"/>
        </w:rPr>
        <w:t xml:space="preserve">: external oblique/io: internal oblique/ta: transversus </w:t>
      </w:r>
      <w:proofErr w:type="spellStart"/>
      <w:r>
        <w:rPr>
          <w:sz w:val="20"/>
          <w:szCs w:val="20"/>
        </w:rPr>
        <w:t>abdominais</w:t>
      </w:r>
      <w:proofErr w:type="spellEnd"/>
    </w:p>
    <w:p w14:paraId="05FEC6E6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2B0E2F54" wp14:editId="5A3A7BB6">
            <wp:extent cx="5400040" cy="4050030"/>
            <wp:effectExtent l="0" t="0" r="0" b="0"/>
            <wp:docPr id="24" name="image5.png" descr="Tela de computador com letras brancas em fundo pre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Tela de computador com letras brancas em fundo preto&#10;&#10;Descrição gerada automaticament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500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A2123AC" w14:textId="77777777" w:rsidR="00E344D2" w:rsidRDefault="00E344D2" w:rsidP="00E344D2">
      <w:pPr>
        <w:jc w:val="both"/>
        <w:rPr>
          <w:sz w:val="20"/>
          <w:szCs w:val="20"/>
        </w:rPr>
      </w:pPr>
    </w:p>
    <w:p w14:paraId="04624738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sz w:val="20"/>
          <w:szCs w:val="20"/>
        </w:rPr>
        <w:t>ra: rectus abdominis</w:t>
      </w:r>
    </w:p>
    <w:p w14:paraId="4952D8A1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 wp14:anchorId="10A8D8ED" wp14:editId="3896AD7A">
            <wp:extent cx="5400040" cy="4047490"/>
            <wp:effectExtent l="0" t="0" r="0" b="0"/>
            <wp:docPr id="23" name="image7.png" descr="Tela de computador com letras brancas em fundo pre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 descr="Tela de computador com letras brancas em fundo preto&#10;&#10;Descrição gerada automaticamente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474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A4D758E" w14:textId="77777777" w:rsidR="00E344D2" w:rsidRDefault="00E344D2" w:rsidP="00E344D2">
      <w:pPr>
        <w:jc w:val="both"/>
        <w:rPr>
          <w:sz w:val="20"/>
          <w:szCs w:val="20"/>
        </w:rPr>
      </w:pPr>
    </w:p>
    <w:p w14:paraId="58A36CA0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sz w:val="20"/>
          <w:szCs w:val="20"/>
        </w:rPr>
        <w:t>rf: rectus femoris/ vi: vastus intermediate: Quadriceps</w:t>
      </w:r>
    </w:p>
    <w:p w14:paraId="108B1E21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0789EFB3" wp14:editId="51BD595A">
            <wp:extent cx="5400040" cy="4052570"/>
            <wp:effectExtent l="0" t="0" r="0" b="0"/>
            <wp:docPr id="26" name="image3.png" descr="Tela de computador com letras brancas em fundo pre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Tela de computador com letras brancas em fundo preto&#10;&#10;Descrição gerada automaticamente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525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40F8FF6" w14:textId="77777777" w:rsidR="00E344D2" w:rsidRDefault="00E344D2" w:rsidP="00E344D2">
      <w:pPr>
        <w:jc w:val="both"/>
        <w:rPr>
          <w:sz w:val="20"/>
          <w:szCs w:val="20"/>
        </w:rPr>
      </w:pPr>
    </w:p>
    <w:p w14:paraId="24129E25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sz w:val="20"/>
          <w:szCs w:val="20"/>
        </w:rPr>
        <w:t>bb: biceps brachii and brachialis</w:t>
      </w:r>
    </w:p>
    <w:p w14:paraId="7949B9BE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 wp14:anchorId="6819BBCB" wp14:editId="3E463C61">
            <wp:extent cx="5400040" cy="4235450"/>
            <wp:effectExtent l="0" t="0" r="0" b="0"/>
            <wp:docPr id="25" name="image4.png" descr="Tela de computador com letras brancas em fundo pret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Tela de computador com letras brancas em fundo preto&#10;&#10;Descrição gerada automaticamente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235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C67B918" w14:textId="77777777" w:rsidR="00E344D2" w:rsidRDefault="00E344D2" w:rsidP="00E344D2">
      <w:pPr>
        <w:jc w:val="both"/>
        <w:rPr>
          <w:sz w:val="20"/>
          <w:szCs w:val="20"/>
        </w:rPr>
      </w:pPr>
    </w:p>
    <w:p w14:paraId="523485FD" w14:textId="77777777" w:rsidR="00E344D2" w:rsidRDefault="00E344D2" w:rsidP="00E344D2">
      <w:pPr>
        <w:jc w:val="both"/>
        <w:rPr>
          <w:sz w:val="20"/>
          <w:szCs w:val="20"/>
        </w:rPr>
      </w:pPr>
    </w:p>
    <w:p w14:paraId="4405248F" w14:textId="77777777" w:rsidR="00E344D2" w:rsidRDefault="00E344D2" w:rsidP="00E344D2">
      <w:pPr>
        <w:jc w:val="both"/>
        <w:rPr>
          <w:sz w:val="20"/>
          <w:szCs w:val="20"/>
        </w:rPr>
      </w:pPr>
    </w:p>
    <w:p w14:paraId="14586023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Appendix 3. </w:t>
      </w:r>
      <w:r>
        <w:rPr>
          <w:sz w:val="20"/>
          <w:szCs w:val="20"/>
        </w:rPr>
        <w:t xml:space="preserve">The </w:t>
      </w:r>
      <w:proofErr w:type="spellStart"/>
      <w:r>
        <w:rPr>
          <w:sz w:val="20"/>
          <w:szCs w:val="20"/>
        </w:rPr>
        <w:t>Clavien-Dindo</w:t>
      </w:r>
      <w:proofErr w:type="spellEnd"/>
      <w:r>
        <w:rPr>
          <w:sz w:val="20"/>
          <w:szCs w:val="20"/>
        </w:rPr>
        <w:t xml:space="preserve"> Classification</w:t>
      </w:r>
    </w:p>
    <w:p w14:paraId="1D6CDE8E" w14:textId="77777777" w:rsidR="00E344D2" w:rsidRDefault="00E344D2" w:rsidP="00E344D2">
      <w:pPr>
        <w:jc w:val="both"/>
        <w:rPr>
          <w:sz w:val="20"/>
          <w:szCs w:val="20"/>
        </w:rPr>
      </w:pPr>
    </w:p>
    <w:p w14:paraId="74A2BE22" w14:textId="77777777" w:rsidR="00E344D2" w:rsidRDefault="00E344D2" w:rsidP="00E344D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278722B7" wp14:editId="064B9948">
            <wp:extent cx="6301460" cy="3307081"/>
            <wp:effectExtent l="0" t="0" r="0" b="0"/>
            <wp:docPr id="27" name="image2.png" descr="Texto, Aplicativ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Texto, Aplicativo&#10;&#10;Descrição gerada automaticamente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01460" cy="330708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23F4DBC" w14:textId="77777777" w:rsidR="00AB4443" w:rsidRDefault="00AB4443"/>
    <w:sectPr w:rsidR="00AB444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4D2"/>
    <w:rsid w:val="00AB4443"/>
    <w:rsid w:val="00E34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2F6A3"/>
  <w15:chartTrackingRefBased/>
  <w15:docId w15:val="{D57B0F35-0E36-43E9-A138-C6D0E43A6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44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E344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E344D2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y2iqfc">
    <w:name w:val="y2iqfc"/>
    <w:basedOn w:val="Fontepargpadro"/>
    <w:rsid w:val="00E34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6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315</Words>
  <Characters>1701</Characters>
  <Application>Microsoft Office Word</Application>
  <DocSecurity>0</DocSecurity>
  <Lines>14</Lines>
  <Paragraphs>4</Paragraphs>
  <ScaleCrop>false</ScaleCrop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</dc:creator>
  <cp:keywords/>
  <dc:description/>
  <cp:lastModifiedBy>Isabel</cp:lastModifiedBy>
  <cp:revision>1</cp:revision>
  <dcterms:created xsi:type="dcterms:W3CDTF">2022-12-29T19:59:00Z</dcterms:created>
  <dcterms:modified xsi:type="dcterms:W3CDTF">2022-12-29T20:01:00Z</dcterms:modified>
</cp:coreProperties>
</file>