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4B12" w14:textId="77777777" w:rsidR="00F505FD" w:rsidRDefault="00F505FD" w:rsidP="00F505FD">
      <w:r>
        <w:rPr>
          <w:lang w:val="en-GB" w:eastAsia="en-GB"/>
        </w:rPr>
        <w:t xml:space="preserve">Supplementary Table 1. </w:t>
      </w:r>
      <w:r>
        <w:t>Ingredients and nutritional composition of diets provided in Experiments 1 and 2.</w:t>
      </w:r>
    </w:p>
    <w:tbl>
      <w:tblPr>
        <w:tblW w:w="10949" w:type="dxa"/>
        <w:jc w:val="center"/>
        <w:tblLook w:val="04A0" w:firstRow="1" w:lastRow="0" w:firstColumn="1" w:lastColumn="0" w:noHBand="0" w:noVBand="1"/>
      </w:tblPr>
      <w:tblGrid>
        <w:gridCol w:w="3049"/>
        <w:gridCol w:w="2540"/>
        <w:gridCol w:w="1276"/>
        <w:gridCol w:w="1010"/>
        <w:gridCol w:w="1032"/>
        <w:gridCol w:w="1010"/>
        <w:gridCol w:w="1032"/>
      </w:tblGrid>
      <w:tr w:rsidR="00F505FD" w:rsidRPr="0088483E" w14:paraId="77F05F55" w14:textId="77777777" w:rsidTr="00984291">
        <w:trPr>
          <w:trHeight w:val="320"/>
          <w:jc w:val="center"/>
        </w:trPr>
        <w:tc>
          <w:tcPr>
            <w:tcW w:w="3049" w:type="dxa"/>
            <w:vMerge w:val="restart"/>
            <w:tcBorders>
              <w:top w:val="single" w:sz="4" w:space="0" w:color="auto"/>
              <w:left w:val="nil"/>
              <w:bottom w:val="nil"/>
              <w:right w:val="nil"/>
            </w:tcBorders>
            <w:shd w:val="clear" w:color="auto" w:fill="auto"/>
            <w:noWrap/>
            <w:vAlign w:val="bottom"/>
            <w:hideMark/>
          </w:tcPr>
          <w:p w14:paraId="418CCC6D" w14:textId="77777777" w:rsidR="00F505FD" w:rsidRPr="0088483E" w:rsidRDefault="00F505FD" w:rsidP="00984291">
            <w:pPr>
              <w:jc w:val="center"/>
              <w:rPr>
                <w:color w:val="000000"/>
              </w:rPr>
            </w:pPr>
            <w:r w:rsidRPr="0088483E">
              <w:rPr>
                <w:color w:val="000000"/>
              </w:rPr>
              <w:t> </w:t>
            </w:r>
          </w:p>
        </w:tc>
        <w:tc>
          <w:tcPr>
            <w:tcW w:w="2540" w:type="dxa"/>
            <w:vMerge w:val="restart"/>
            <w:tcBorders>
              <w:top w:val="single" w:sz="4" w:space="0" w:color="auto"/>
              <w:left w:val="nil"/>
              <w:bottom w:val="single" w:sz="4" w:space="0" w:color="000000"/>
              <w:right w:val="nil"/>
            </w:tcBorders>
            <w:shd w:val="clear" w:color="auto" w:fill="auto"/>
            <w:noWrap/>
            <w:vAlign w:val="center"/>
            <w:hideMark/>
          </w:tcPr>
          <w:p w14:paraId="518B5819" w14:textId="77777777" w:rsidR="00F505FD" w:rsidRPr="0088483E" w:rsidRDefault="00F505FD" w:rsidP="00984291">
            <w:pPr>
              <w:jc w:val="center"/>
              <w:rPr>
                <w:color w:val="000000"/>
              </w:rPr>
            </w:pPr>
            <w:r w:rsidRPr="0088483E">
              <w:rPr>
                <w:color w:val="000000"/>
              </w:rPr>
              <w:t>Hand-plucked forage</w:t>
            </w:r>
          </w:p>
        </w:tc>
        <w:tc>
          <w:tcPr>
            <w:tcW w:w="5360" w:type="dxa"/>
            <w:gridSpan w:val="5"/>
            <w:tcBorders>
              <w:top w:val="single" w:sz="4" w:space="0" w:color="auto"/>
              <w:left w:val="nil"/>
              <w:bottom w:val="single" w:sz="4" w:space="0" w:color="auto"/>
              <w:right w:val="nil"/>
            </w:tcBorders>
            <w:shd w:val="clear" w:color="auto" w:fill="auto"/>
            <w:noWrap/>
            <w:vAlign w:val="bottom"/>
            <w:hideMark/>
          </w:tcPr>
          <w:p w14:paraId="69BFA380" w14:textId="77777777" w:rsidR="00F505FD" w:rsidRPr="0088483E" w:rsidRDefault="00F505FD" w:rsidP="00984291">
            <w:pPr>
              <w:jc w:val="center"/>
              <w:rPr>
                <w:color w:val="000000"/>
                <w:vertAlign w:val="superscript"/>
              </w:rPr>
            </w:pPr>
            <w:proofErr w:type="spellStart"/>
            <w:r w:rsidRPr="0088483E">
              <w:rPr>
                <w:color w:val="000000"/>
              </w:rPr>
              <w:t>Treatment</w:t>
            </w:r>
            <w:r w:rsidRPr="0088483E">
              <w:rPr>
                <w:color w:val="000000"/>
                <w:vertAlign w:val="superscript"/>
              </w:rPr>
              <w:t>a</w:t>
            </w:r>
            <w:proofErr w:type="spellEnd"/>
          </w:p>
        </w:tc>
      </w:tr>
      <w:tr w:rsidR="00F505FD" w:rsidRPr="0088483E" w14:paraId="24304137" w14:textId="77777777" w:rsidTr="00984291">
        <w:trPr>
          <w:trHeight w:val="320"/>
          <w:jc w:val="center"/>
        </w:trPr>
        <w:tc>
          <w:tcPr>
            <w:tcW w:w="3049" w:type="dxa"/>
            <w:vMerge/>
            <w:tcBorders>
              <w:top w:val="single" w:sz="4" w:space="0" w:color="auto"/>
              <w:left w:val="nil"/>
              <w:bottom w:val="nil"/>
              <w:right w:val="nil"/>
            </w:tcBorders>
            <w:vAlign w:val="center"/>
            <w:hideMark/>
          </w:tcPr>
          <w:p w14:paraId="5B86270E" w14:textId="77777777" w:rsidR="00F505FD" w:rsidRPr="0088483E" w:rsidRDefault="00F505FD" w:rsidP="00984291">
            <w:pPr>
              <w:rPr>
                <w:color w:val="000000"/>
              </w:rPr>
            </w:pPr>
          </w:p>
        </w:tc>
        <w:tc>
          <w:tcPr>
            <w:tcW w:w="2540" w:type="dxa"/>
            <w:vMerge/>
            <w:tcBorders>
              <w:top w:val="single" w:sz="4" w:space="0" w:color="auto"/>
              <w:left w:val="nil"/>
              <w:bottom w:val="single" w:sz="4" w:space="0" w:color="000000"/>
              <w:right w:val="nil"/>
            </w:tcBorders>
            <w:vAlign w:val="center"/>
            <w:hideMark/>
          </w:tcPr>
          <w:p w14:paraId="44952292" w14:textId="77777777" w:rsidR="00F505FD" w:rsidRPr="0088483E" w:rsidRDefault="00F505FD" w:rsidP="00984291">
            <w:pPr>
              <w:rPr>
                <w:color w:val="000000"/>
              </w:rPr>
            </w:pPr>
          </w:p>
        </w:tc>
        <w:tc>
          <w:tcPr>
            <w:tcW w:w="1276" w:type="dxa"/>
            <w:vMerge w:val="restart"/>
            <w:tcBorders>
              <w:top w:val="nil"/>
              <w:left w:val="nil"/>
              <w:bottom w:val="single" w:sz="4" w:space="0" w:color="000000"/>
              <w:right w:val="nil"/>
            </w:tcBorders>
            <w:shd w:val="clear" w:color="auto" w:fill="auto"/>
            <w:noWrap/>
            <w:vAlign w:val="bottom"/>
            <w:hideMark/>
          </w:tcPr>
          <w:p w14:paraId="285C16C1" w14:textId="77777777" w:rsidR="00F505FD" w:rsidRPr="0088483E" w:rsidRDefault="00F505FD" w:rsidP="00984291">
            <w:pPr>
              <w:jc w:val="center"/>
              <w:rPr>
                <w:color w:val="000000"/>
              </w:rPr>
            </w:pPr>
            <w:r w:rsidRPr="0088483E">
              <w:rPr>
                <w:color w:val="000000"/>
              </w:rPr>
              <w:t>Control</w:t>
            </w:r>
          </w:p>
        </w:tc>
        <w:tc>
          <w:tcPr>
            <w:tcW w:w="2042" w:type="dxa"/>
            <w:gridSpan w:val="2"/>
            <w:tcBorders>
              <w:top w:val="single" w:sz="4" w:space="0" w:color="auto"/>
              <w:left w:val="nil"/>
              <w:bottom w:val="single" w:sz="4" w:space="0" w:color="auto"/>
              <w:right w:val="nil"/>
            </w:tcBorders>
            <w:shd w:val="clear" w:color="auto" w:fill="auto"/>
            <w:noWrap/>
            <w:vAlign w:val="bottom"/>
            <w:hideMark/>
          </w:tcPr>
          <w:p w14:paraId="6FE1AA2D" w14:textId="77777777" w:rsidR="00F505FD" w:rsidRPr="0088483E" w:rsidRDefault="00F505FD" w:rsidP="00984291">
            <w:pPr>
              <w:jc w:val="center"/>
              <w:rPr>
                <w:color w:val="000000"/>
              </w:rPr>
            </w:pPr>
            <w:r w:rsidRPr="0088483E">
              <w:rPr>
                <w:color w:val="000000"/>
              </w:rPr>
              <w:t>Low dose</w:t>
            </w:r>
          </w:p>
        </w:tc>
        <w:tc>
          <w:tcPr>
            <w:tcW w:w="2042" w:type="dxa"/>
            <w:gridSpan w:val="2"/>
            <w:tcBorders>
              <w:top w:val="single" w:sz="4" w:space="0" w:color="auto"/>
              <w:left w:val="nil"/>
              <w:bottom w:val="single" w:sz="4" w:space="0" w:color="auto"/>
              <w:right w:val="nil"/>
            </w:tcBorders>
            <w:shd w:val="clear" w:color="auto" w:fill="auto"/>
            <w:noWrap/>
            <w:vAlign w:val="bottom"/>
            <w:hideMark/>
          </w:tcPr>
          <w:p w14:paraId="3F4A65CD" w14:textId="77777777" w:rsidR="00F505FD" w:rsidRPr="0088483E" w:rsidRDefault="00F505FD" w:rsidP="00984291">
            <w:pPr>
              <w:jc w:val="center"/>
              <w:rPr>
                <w:color w:val="000000"/>
              </w:rPr>
            </w:pPr>
            <w:r w:rsidRPr="0088483E">
              <w:rPr>
                <w:color w:val="000000"/>
              </w:rPr>
              <w:t>High dose</w:t>
            </w:r>
          </w:p>
        </w:tc>
      </w:tr>
      <w:tr w:rsidR="00F505FD" w:rsidRPr="0088483E" w14:paraId="32672B0D" w14:textId="77777777" w:rsidTr="00984291">
        <w:trPr>
          <w:trHeight w:val="320"/>
          <w:jc w:val="center"/>
        </w:trPr>
        <w:tc>
          <w:tcPr>
            <w:tcW w:w="3049" w:type="dxa"/>
            <w:tcBorders>
              <w:top w:val="nil"/>
              <w:left w:val="nil"/>
              <w:bottom w:val="single" w:sz="4" w:space="0" w:color="auto"/>
              <w:right w:val="nil"/>
            </w:tcBorders>
            <w:shd w:val="clear" w:color="auto" w:fill="auto"/>
            <w:noWrap/>
            <w:vAlign w:val="bottom"/>
            <w:hideMark/>
          </w:tcPr>
          <w:p w14:paraId="6A42A95A" w14:textId="77777777" w:rsidR="00F505FD" w:rsidRPr="0088483E" w:rsidRDefault="00F505FD" w:rsidP="00984291">
            <w:pPr>
              <w:rPr>
                <w:color w:val="000000"/>
              </w:rPr>
            </w:pPr>
            <w:r w:rsidRPr="0088483E">
              <w:rPr>
                <w:color w:val="000000"/>
              </w:rPr>
              <w:t> </w:t>
            </w:r>
          </w:p>
        </w:tc>
        <w:tc>
          <w:tcPr>
            <w:tcW w:w="2540" w:type="dxa"/>
            <w:vMerge/>
            <w:tcBorders>
              <w:top w:val="single" w:sz="4" w:space="0" w:color="auto"/>
              <w:left w:val="nil"/>
              <w:bottom w:val="single" w:sz="4" w:space="0" w:color="000000"/>
              <w:right w:val="nil"/>
            </w:tcBorders>
            <w:vAlign w:val="center"/>
            <w:hideMark/>
          </w:tcPr>
          <w:p w14:paraId="1A67E1C0" w14:textId="77777777" w:rsidR="00F505FD" w:rsidRPr="0088483E" w:rsidRDefault="00F505FD" w:rsidP="00984291">
            <w:pPr>
              <w:rPr>
                <w:color w:val="000000"/>
              </w:rPr>
            </w:pPr>
          </w:p>
        </w:tc>
        <w:tc>
          <w:tcPr>
            <w:tcW w:w="1276" w:type="dxa"/>
            <w:vMerge/>
            <w:tcBorders>
              <w:top w:val="nil"/>
              <w:left w:val="nil"/>
              <w:bottom w:val="single" w:sz="4" w:space="0" w:color="000000"/>
              <w:right w:val="nil"/>
            </w:tcBorders>
            <w:vAlign w:val="center"/>
            <w:hideMark/>
          </w:tcPr>
          <w:p w14:paraId="1E4C467D" w14:textId="77777777" w:rsidR="00F505FD" w:rsidRPr="0088483E" w:rsidRDefault="00F505FD" w:rsidP="00984291">
            <w:pPr>
              <w:rPr>
                <w:color w:val="000000"/>
              </w:rPr>
            </w:pPr>
          </w:p>
        </w:tc>
        <w:tc>
          <w:tcPr>
            <w:tcW w:w="1010" w:type="dxa"/>
            <w:tcBorders>
              <w:top w:val="nil"/>
              <w:left w:val="nil"/>
              <w:bottom w:val="single" w:sz="4" w:space="0" w:color="auto"/>
              <w:right w:val="nil"/>
            </w:tcBorders>
            <w:shd w:val="clear" w:color="auto" w:fill="auto"/>
            <w:noWrap/>
            <w:vAlign w:val="bottom"/>
            <w:hideMark/>
          </w:tcPr>
          <w:p w14:paraId="6F38E4AD" w14:textId="77777777" w:rsidR="00F505FD" w:rsidRPr="0088483E" w:rsidRDefault="00F505FD" w:rsidP="00984291">
            <w:pPr>
              <w:rPr>
                <w:color w:val="000000"/>
              </w:rPr>
            </w:pPr>
            <w:r w:rsidRPr="0088483E">
              <w:rPr>
                <w:color w:val="000000"/>
              </w:rPr>
              <w:t>CSSO</w:t>
            </w:r>
          </w:p>
        </w:tc>
        <w:tc>
          <w:tcPr>
            <w:tcW w:w="1032" w:type="dxa"/>
            <w:tcBorders>
              <w:top w:val="nil"/>
              <w:left w:val="nil"/>
              <w:bottom w:val="single" w:sz="4" w:space="0" w:color="auto"/>
              <w:right w:val="nil"/>
            </w:tcBorders>
            <w:shd w:val="clear" w:color="auto" w:fill="auto"/>
            <w:noWrap/>
            <w:vAlign w:val="bottom"/>
            <w:hideMark/>
          </w:tcPr>
          <w:p w14:paraId="74A9B4AF" w14:textId="77777777" w:rsidR="00F505FD" w:rsidRPr="0088483E" w:rsidRDefault="00F505FD" w:rsidP="00984291">
            <w:pPr>
              <w:rPr>
                <w:color w:val="000000"/>
              </w:rPr>
            </w:pPr>
            <w:r w:rsidRPr="0088483E">
              <w:rPr>
                <w:color w:val="000000"/>
              </w:rPr>
              <w:t>CSPO</w:t>
            </w:r>
          </w:p>
        </w:tc>
        <w:tc>
          <w:tcPr>
            <w:tcW w:w="1010" w:type="dxa"/>
            <w:tcBorders>
              <w:top w:val="nil"/>
              <w:left w:val="nil"/>
              <w:bottom w:val="single" w:sz="4" w:space="0" w:color="auto"/>
              <w:right w:val="nil"/>
            </w:tcBorders>
            <w:shd w:val="clear" w:color="auto" w:fill="auto"/>
            <w:noWrap/>
            <w:vAlign w:val="bottom"/>
            <w:hideMark/>
          </w:tcPr>
          <w:p w14:paraId="2D8596E2" w14:textId="77777777" w:rsidR="00F505FD" w:rsidRPr="0088483E" w:rsidRDefault="00F505FD" w:rsidP="00984291">
            <w:pPr>
              <w:rPr>
                <w:color w:val="000000"/>
              </w:rPr>
            </w:pPr>
            <w:r w:rsidRPr="0088483E">
              <w:rPr>
                <w:color w:val="000000"/>
              </w:rPr>
              <w:t>CSSO</w:t>
            </w:r>
          </w:p>
        </w:tc>
        <w:tc>
          <w:tcPr>
            <w:tcW w:w="1032" w:type="dxa"/>
            <w:tcBorders>
              <w:top w:val="nil"/>
              <w:left w:val="nil"/>
              <w:bottom w:val="single" w:sz="4" w:space="0" w:color="auto"/>
              <w:right w:val="nil"/>
            </w:tcBorders>
            <w:shd w:val="clear" w:color="auto" w:fill="auto"/>
            <w:noWrap/>
            <w:vAlign w:val="bottom"/>
            <w:hideMark/>
          </w:tcPr>
          <w:p w14:paraId="78FA38EF" w14:textId="77777777" w:rsidR="00F505FD" w:rsidRPr="0088483E" w:rsidRDefault="00F505FD" w:rsidP="00984291">
            <w:pPr>
              <w:rPr>
                <w:color w:val="000000"/>
              </w:rPr>
            </w:pPr>
            <w:r w:rsidRPr="0088483E">
              <w:rPr>
                <w:color w:val="000000"/>
              </w:rPr>
              <w:t>CSPO</w:t>
            </w:r>
          </w:p>
        </w:tc>
      </w:tr>
      <w:tr w:rsidR="00F505FD" w:rsidRPr="0088483E" w14:paraId="7684E795"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AEB5FE0" w14:textId="77777777" w:rsidR="00F505FD" w:rsidRPr="0088483E" w:rsidRDefault="00F505FD" w:rsidP="00984291">
            <w:pPr>
              <w:rPr>
                <w:color w:val="000000"/>
              </w:rPr>
            </w:pPr>
            <w:r w:rsidRPr="0088483E">
              <w:rPr>
                <w:color w:val="000000"/>
              </w:rPr>
              <w:t xml:space="preserve">Ingredients, % of </w:t>
            </w:r>
            <w:r>
              <w:rPr>
                <w:color w:val="000000"/>
              </w:rPr>
              <w:t>d</w:t>
            </w:r>
            <w:r w:rsidRPr="0088483E">
              <w:rPr>
                <w:color w:val="000000"/>
              </w:rPr>
              <w:t>ry matter</w:t>
            </w:r>
          </w:p>
        </w:tc>
        <w:tc>
          <w:tcPr>
            <w:tcW w:w="2540" w:type="dxa"/>
            <w:tcBorders>
              <w:top w:val="nil"/>
              <w:left w:val="nil"/>
              <w:bottom w:val="nil"/>
              <w:right w:val="nil"/>
            </w:tcBorders>
            <w:shd w:val="clear" w:color="auto" w:fill="auto"/>
            <w:noWrap/>
            <w:vAlign w:val="bottom"/>
            <w:hideMark/>
          </w:tcPr>
          <w:p w14:paraId="72C9D928"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449CC9FE" w14:textId="77777777" w:rsidR="00F505FD" w:rsidRPr="0088483E" w:rsidRDefault="00F505FD" w:rsidP="00984291"/>
        </w:tc>
        <w:tc>
          <w:tcPr>
            <w:tcW w:w="1010" w:type="dxa"/>
            <w:tcBorders>
              <w:top w:val="nil"/>
              <w:left w:val="nil"/>
              <w:bottom w:val="nil"/>
              <w:right w:val="nil"/>
            </w:tcBorders>
            <w:shd w:val="clear" w:color="auto" w:fill="auto"/>
            <w:noWrap/>
            <w:vAlign w:val="bottom"/>
            <w:hideMark/>
          </w:tcPr>
          <w:p w14:paraId="4DFDF5DB"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22CDB192" w14:textId="77777777" w:rsidR="00F505FD" w:rsidRPr="0088483E" w:rsidRDefault="00F505FD" w:rsidP="00984291"/>
        </w:tc>
        <w:tc>
          <w:tcPr>
            <w:tcW w:w="1010" w:type="dxa"/>
            <w:tcBorders>
              <w:top w:val="nil"/>
              <w:left w:val="nil"/>
              <w:bottom w:val="nil"/>
              <w:right w:val="nil"/>
            </w:tcBorders>
            <w:shd w:val="clear" w:color="auto" w:fill="auto"/>
            <w:noWrap/>
            <w:vAlign w:val="bottom"/>
            <w:hideMark/>
          </w:tcPr>
          <w:p w14:paraId="4821EDCE"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58ACC16A" w14:textId="77777777" w:rsidR="00F505FD" w:rsidRPr="0088483E" w:rsidRDefault="00F505FD" w:rsidP="00984291"/>
        </w:tc>
      </w:tr>
      <w:tr w:rsidR="00F505FD" w:rsidRPr="0088483E" w14:paraId="7ADE1AFB"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63B5246E" w14:textId="77777777" w:rsidR="00F505FD" w:rsidRPr="0088483E" w:rsidRDefault="00F505FD" w:rsidP="00984291">
            <w:pPr>
              <w:rPr>
                <w:color w:val="000000"/>
              </w:rPr>
            </w:pPr>
            <w:r>
              <w:rPr>
                <w:color w:val="000000"/>
              </w:rPr>
              <w:t xml:space="preserve">  </w:t>
            </w:r>
            <w:r w:rsidRPr="0088483E">
              <w:rPr>
                <w:color w:val="000000"/>
              </w:rPr>
              <w:t>Fine ground corn</w:t>
            </w:r>
          </w:p>
        </w:tc>
        <w:tc>
          <w:tcPr>
            <w:tcW w:w="2540" w:type="dxa"/>
            <w:tcBorders>
              <w:top w:val="nil"/>
              <w:left w:val="nil"/>
              <w:bottom w:val="nil"/>
              <w:right w:val="nil"/>
            </w:tcBorders>
            <w:shd w:val="clear" w:color="auto" w:fill="auto"/>
            <w:noWrap/>
            <w:vAlign w:val="bottom"/>
            <w:hideMark/>
          </w:tcPr>
          <w:p w14:paraId="37437FFB"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339188DD" w14:textId="77777777" w:rsidR="00F505FD" w:rsidRPr="0088483E" w:rsidRDefault="00F505FD" w:rsidP="00984291">
            <w:pPr>
              <w:jc w:val="center"/>
              <w:rPr>
                <w:color w:val="000000"/>
              </w:rPr>
            </w:pPr>
            <w:r w:rsidRPr="0088483E">
              <w:rPr>
                <w:color w:val="000000"/>
              </w:rPr>
              <w:t>82.5</w:t>
            </w:r>
          </w:p>
        </w:tc>
        <w:tc>
          <w:tcPr>
            <w:tcW w:w="1010" w:type="dxa"/>
            <w:tcBorders>
              <w:top w:val="nil"/>
              <w:left w:val="nil"/>
              <w:bottom w:val="nil"/>
              <w:right w:val="nil"/>
            </w:tcBorders>
            <w:shd w:val="clear" w:color="auto" w:fill="auto"/>
            <w:noWrap/>
            <w:vAlign w:val="bottom"/>
            <w:hideMark/>
          </w:tcPr>
          <w:p w14:paraId="713C6777" w14:textId="77777777" w:rsidR="00F505FD" w:rsidRPr="0088483E" w:rsidRDefault="00F505FD" w:rsidP="00984291">
            <w:pPr>
              <w:jc w:val="center"/>
              <w:rPr>
                <w:color w:val="000000"/>
              </w:rPr>
            </w:pPr>
            <w:r w:rsidRPr="0088483E">
              <w:rPr>
                <w:color w:val="000000"/>
              </w:rPr>
              <w:t>78.2</w:t>
            </w:r>
          </w:p>
        </w:tc>
        <w:tc>
          <w:tcPr>
            <w:tcW w:w="1032" w:type="dxa"/>
            <w:tcBorders>
              <w:top w:val="nil"/>
              <w:left w:val="nil"/>
              <w:bottom w:val="nil"/>
              <w:right w:val="nil"/>
            </w:tcBorders>
            <w:shd w:val="clear" w:color="auto" w:fill="auto"/>
            <w:noWrap/>
            <w:vAlign w:val="bottom"/>
            <w:hideMark/>
          </w:tcPr>
          <w:p w14:paraId="355A30A0" w14:textId="77777777" w:rsidR="00F505FD" w:rsidRPr="0088483E" w:rsidRDefault="00F505FD" w:rsidP="00984291">
            <w:pPr>
              <w:jc w:val="center"/>
              <w:rPr>
                <w:color w:val="000000"/>
              </w:rPr>
            </w:pPr>
            <w:r w:rsidRPr="0088483E">
              <w:rPr>
                <w:color w:val="000000"/>
              </w:rPr>
              <w:t>78.2</w:t>
            </w:r>
          </w:p>
        </w:tc>
        <w:tc>
          <w:tcPr>
            <w:tcW w:w="1010" w:type="dxa"/>
            <w:tcBorders>
              <w:top w:val="nil"/>
              <w:left w:val="nil"/>
              <w:bottom w:val="nil"/>
              <w:right w:val="nil"/>
            </w:tcBorders>
            <w:shd w:val="clear" w:color="auto" w:fill="auto"/>
            <w:noWrap/>
            <w:vAlign w:val="bottom"/>
            <w:hideMark/>
          </w:tcPr>
          <w:p w14:paraId="60082F48" w14:textId="77777777" w:rsidR="00F505FD" w:rsidRPr="0088483E" w:rsidRDefault="00F505FD" w:rsidP="00984291">
            <w:pPr>
              <w:jc w:val="center"/>
              <w:rPr>
                <w:color w:val="000000"/>
              </w:rPr>
            </w:pPr>
            <w:r w:rsidRPr="0088483E">
              <w:rPr>
                <w:color w:val="000000"/>
              </w:rPr>
              <w:t>74.7</w:t>
            </w:r>
          </w:p>
        </w:tc>
        <w:tc>
          <w:tcPr>
            <w:tcW w:w="1032" w:type="dxa"/>
            <w:tcBorders>
              <w:top w:val="nil"/>
              <w:left w:val="nil"/>
              <w:bottom w:val="nil"/>
              <w:right w:val="nil"/>
            </w:tcBorders>
            <w:shd w:val="clear" w:color="auto" w:fill="auto"/>
            <w:noWrap/>
            <w:vAlign w:val="bottom"/>
            <w:hideMark/>
          </w:tcPr>
          <w:p w14:paraId="350AD019" w14:textId="77777777" w:rsidR="00F505FD" w:rsidRPr="0088483E" w:rsidRDefault="00F505FD" w:rsidP="00984291">
            <w:pPr>
              <w:jc w:val="center"/>
              <w:rPr>
                <w:color w:val="000000"/>
              </w:rPr>
            </w:pPr>
            <w:r w:rsidRPr="0088483E">
              <w:rPr>
                <w:color w:val="000000"/>
              </w:rPr>
              <w:t>74.7</w:t>
            </w:r>
          </w:p>
        </w:tc>
      </w:tr>
      <w:tr w:rsidR="00F505FD" w:rsidRPr="0088483E" w14:paraId="40D6AA73"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5BE0F76" w14:textId="77777777" w:rsidR="00F505FD" w:rsidRPr="0088483E" w:rsidRDefault="00F505FD" w:rsidP="00984291">
            <w:pPr>
              <w:rPr>
                <w:color w:val="000000"/>
              </w:rPr>
            </w:pPr>
            <w:r>
              <w:rPr>
                <w:color w:val="000000"/>
              </w:rPr>
              <w:t xml:space="preserve">  </w:t>
            </w:r>
            <w:r w:rsidRPr="0088483E">
              <w:rPr>
                <w:color w:val="000000"/>
              </w:rPr>
              <w:t>Soybean meal</w:t>
            </w:r>
          </w:p>
        </w:tc>
        <w:tc>
          <w:tcPr>
            <w:tcW w:w="2540" w:type="dxa"/>
            <w:tcBorders>
              <w:top w:val="nil"/>
              <w:left w:val="nil"/>
              <w:bottom w:val="nil"/>
              <w:right w:val="nil"/>
            </w:tcBorders>
            <w:shd w:val="clear" w:color="auto" w:fill="auto"/>
            <w:noWrap/>
            <w:vAlign w:val="bottom"/>
            <w:hideMark/>
          </w:tcPr>
          <w:p w14:paraId="5763FA82"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318E227F" w14:textId="77777777" w:rsidR="00F505FD" w:rsidRPr="0088483E" w:rsidRDefault="00F505FD" w:rsidP="00984291">
            <w:pPr>
              <w:jc w:val="center"/>
              <w:rPr>
                <w:color w:val="000000"/>
              </w:rPr>
            </w:pPr>
            <w:r w:rsidRPr="0088483E">
              <w:rPr>
                <w:color w:val="000000"/>
              </w:rPr>
              <w:t>12.0</w:t>
            </w:r>
          </w:p>
        </w:tc>
        <w:tc>
          <w:tcPr>
            <w:tcW w:w="1010" w:type="dxa"/>
            <w:tcBorders>
              <w:top w:val="nil"/>
              <w:left w:val="nil"/>
              <w:bottom w:val="nil"/>
              <w:right w:val="nil"/>
            </w:tcBorders>
            <w:shd w:val="clear" w:color="auto" w:fill="auto"/>
            <w:noWrap/>
            <w:vAlign w:val="bottom"/>
            <w:hideMark/>
          </w:tcPr>
          <w:p w14:paraId="34CE30BD" w14:textId="77777777" w:rsidR="00F505FD" w:rsidRPr="0088483E" w:rsidRDefault="00F505FD" w:rsidP="00984291">
            <w:pPr>
              <w:jc w:val="center"/>
              <w:rPr>
                <w:color w:val="000000"/>
              </w:rPr>
            </w:pPr>
            <w:r w:rsidRPr="0088483E">
              <w:rPr>
                <w:color w:val="000000"/>
              </w:rPr>
              <w:t>12.0</w:t>
            </w:r>
          </w:p>
        </w:tc>
        <w:tc>
          <w:tcPr>
            <w:tcW w:w="1032" w:type="dxa"/>
            <w:tcBorders>
              <w:top w:val="nil"/>
              <w:left w:val="nil"/>
              <w:bottom w:val="nil"/>
              <w:right w:val="nil"/>
            </w:tcBorders>
            <w:shd w:val="clear" w:color="auto" w:fill="auto"/>
            <w:noWrap/>
            <w:vAlign w:val="bottom"/>
            <w:hideMark/>
          </w:tcPr>
          <w:p w14:paraId="65308AE4" w14:textId="77777777" w:rsidR="00F505FD" w:rsidRPr="0088483E" w:rsidRDefault="00F505FD" w:rsidP="00984291">
            <w:pPr>
              <w:jc w:val="center"/>
              <w:rPr>
                <w:color w:val="000000"/>
              </w:rPr>
            </w:pPr>
            <w:r w:rsidRPr="0088483E">
              <w:rPr>
                <w:color w:val="000000"/>
              </w:rPr>
              <w:t>12.0</w:t>
            </w:r>
          </w:p>
        </w:tc>
        <w:tc>
          <w:tcPr>
            <w:tcW w:w="1010" w:type="dxa"/>
            <w:tcBorders>
              <w:top w:val="nil"/>
              <w:left w:val="nil"/>
              <w:bottom w:val="nil"/>
              <w:right w:val="nil"/>
            </w:tcBorders>
            <w:shd w:val="clear" w:color="auto" w:fill="auto"/>
            <w:noWrap/>
            <w:vAlign w:val="bottom"/>
            <w:hideMark/>
          </w:tcPr>
          <w:p w14:paraId="124D2A91" w14:textId="77777777" w:rsidR="00F505FD" w:rsidRPr="0088483E" w:rsidRDefault="00F505FD" w:rsidP="00984291">
            <w:pPr>
              <w:jc w:val="center"/>
              <w:rPr>
                <w:color w:val="000000"/>
              </w:rPr>
            </w:pPr>
            <w:r w:rsidRPr="0088483E">
              <w:rPr>
                <w:color w:val="000000"/>
              </w:rPr>
              <w:t>12.0</w:t>
            </w:r>
          </w:p>
        </w:tc>
        <w:tc>
          <w:tcPr>
            <w:tcW w:w="1032" w:type="dxa"/>
            <w:tcBorders>
              <w:top w:val="nil"/>
              <w:left w:val="nil"/>
              <w:bottom w:val="nil"/>
              <w:right w:val="nil"/>
            </w:tcBorders>
            <w:shd w:val="clear" w:color="auto" w:fill="auto"/>
            <w:noWrap/>
            <w:vAlign w:val="bottom"/>
            <w:hideMark/>
          </w:tcPr>
          <w:p w14:paraId="3566B912" w14:textId="77777777" w:rsidR="00F505FD" w:rsidRPr="0088483E" w:rsidRDefault="00F505FD" w:rsidP="00984291">
            <w:pPr>
              <w:jc w:val="center"/>
              <w:rPr>
                <w:color w:val="000000"/>
              </w:rPr>
            </w:pPr>
            <w:r w:rsidRPr="0088483E">
              <w:rPr>
                <w:color w:val="000000"/>
              </w:rPr>
              <w:t>12.0</w:t>
            </w:r>
          </w:p>
        </w:tc>
      </w:tr>
      <w:tr w:rsidR="00F505FD" w:rsidRPr="0088483E" w14:paraId="42F28C4B"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0655DF7D" w14:textId="77777777" w:rsidR="00F505FD" w:rsidRPr="0088483E" w:rsidRDefault="00F505FD" w:rsidP="00984291">
            <w:pPr>
              <w:rPr>
                <w:color w:val="000000"/>
                <w:vertAlign w:val="superscript"/>
              </w:rPr>
            </w:pPr>
            <w:r>
              <w:rPr>
                <w:color w:val="000000"/>
              </w:rPr>
              <w:t xml:space="preserve">  </w:t>
            </w:r>
            <w:r w:rsidRPr="0088483E">
              <w:rPr>
                <w:color w:val="000000"/>
              </w:rPr>
              <w:t xml:space="preserve">Fat </w:t>
            </w:r>
            <w:proofErr w:type="spellStart"/>
            <w:r w:rsidRPr="0088483E">
              <w:rPr>
                <w:color w:val="000000"/>
              </w:rPr>
              <w:t>supplement</w:t>
            </w:r>
            <w:r>
              <w:rPr>
                <w:color w:val="000000"/>
                <w:vertAlign w:val="superscript"/>
              </w:rPr>
              <w:t>b</w:t>
            </w:r>
            <w:proofErr w:type="spellEnd"/>
          </w:p>
        </w:tc>
        <w:tc>
          <w:tcPr>
            <w:tcW w:w="2540" w:type="dxa"/>
            <w:tcBorders>
              <w:top w:val="nil"/>
              <w:left w:val="nil"/>
              <w:bottom w:val="nil"/>
              <w:right w:val="nil"/>
            </w:tcBorders>
            <w:shd w:val="clear" w:color="auto" w:fill="auto"/>
            <w:noWrap/>
            <w:vAlign w:val="bottom"/>
            <w:hideMark/>
          </w:tcPr>
          <w:p w14:paraId="276B6C7E"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5F2DEC72" w14:textId="77777777" w:rsidR="00F505FD" w:rsidRPr="0088483E" w:rsidRDefault="00F505FD" w:rsidP="00984291">
            <w:pPr>
              <w:jc w:val="center"/>
              <w:rPr>
                <w:color w:val="000000"/>
              </w:rPr>
            </w:pPr>
            <w:r w:rsidRPr="0088483E">
              <w:rPr>
                <w:color w:val="000000"/>
              </w:rPr>
              <w:t>0.00</w:t>
            </w:r>
          </w:p>
        </w:tc>
        <w:tc>
          <w:tcPr>
            <w:tcW w:w="1010" w:type="dxa"/>
            <w:tcBorders>
              <w:top w:val="nil"/>
              <w:left w:val="nil"/>
              <w:bottom w:val="nil"/>
              <w:right w:val="nil"/>
            </w:tcBorders>
            <w:shd w:val="clear" w:color="auto" w:fill="auto"/>
            <w:noWrap/>
            <w:vAlign w:val="bottom"/>
            <w:hideMark/>
          </w:tcPr>
          <w:p w14:paraId="7FD4C6F9" w14:textId="77777777" w:rsidR="00F505FD" w:rsidRPr="0088483E" w:rsidRDefault="00F505FD" w:rsidP="00984291">
            <w:pPr>
              <w:jc w:val="center"/>
              <w:rPr>
                <w:color w:val="000000"/>
              </w:rPr>
            </w:pPr>
            <w:r w:rsidRPr="0088483E">
              <w:rPr>
                <w:color w:val="000000"/>
              </w:rPr>
              <w:t>4.90</w:t>
            </w:r>
          </w:p>
        </w:tc>
        <w:tc>
          <w:tcPr>
            <w:tcW w:w="1032" w:type="dxa"/>
            <w:tcBorders>
              <w:top w:val="nil"/>
              <w:left w:val="nil"/>
              <w:bottom w:val="nil"/>
              <w:right w:val="nil"/>
            </w:tcBorders>
            <w:shd w:val="clear" w:color="auto" w:fill="auto"/>
            <w:noWrap/>
            <w:vAlign w:val="bottom"/>
            <w:hideMark/>
          </w:tcPr>
          <w:p w14:paraId="20E23E70" w14:textId="77777777" w:rsidR="00F505FD" w:rsidRPr="0088483E" w:rsidRDefault="00F505FD" w:rsidP="00984291">
            <w:pPr>
              <w:jc w:val="center"/>
              <w:rPr>
                <w:color w:val="000000"/>
              </w:rPr>
            </w:pPr>
            <w:r w:rsidRPr="0088483E">
              <w:rPr>
                <w:color w:val="000000"/>
              </w:rPr>
              <w:t>4.90</w:t>
            </w:r>
          </w:p>
        </w:tc>
        <w:tc>
          <w:tcPr>
            <w:tcW w:w="1010" w:type="dxa"/>
            <w:tcBorders>
              <w:top w:val="nil"/>
              <w:left w:val="nil"/>
              <w:bottom w:val="nil"/>
              <w:right w:val="nil"/>
            </w:tcBorders>
            <w:shd w:val="clear" w:color="auto" w:fill="auto"/>
            <w:noWrap/>
            <w:vAlign w:val="bottom"/>
            <w:hideMark/>
          </w:tcPr>
          <w:p w14:paraId="22820B75" w14:textId="77777777" w:rsidR="00F505FD" w:rsidRPr="0088483E" w:rsidRDefault="00F505FD" w:rsidP="00984291">
            <w:pPr>
              <w:jc w:val="center"/>
              <w:rPr>
                <w:color w:val="000000"/>
              </w:rPr>
            </w:pPr>
            <w:r w:rsidRPr="0088483E">
              <w:rPr>
                <w:color w:val="000000"/>
              </w:rPr>
              <w:t>8.60</w:t>
            </w:r>
          </w:p>
        </w:tc>
        <w:tc>
          <w:tcPr>
            <w:tcW w:w="1032" w:type="dxa"/>
            <w:tcBorders>
              <w:top w:val="nil"/>
              <w:left w:val="nil"/>
              <w:bottom w:val="nil"/>
              <w:right w:val="nil"/>
            </w:tcBorders>
            <w:shd w:val="clear" w:color="auto" w:fill="auto"/>
            <w:noWrap/>
            <w:vAlign w:val="bottom"/>
            <w:hideMark/>
          </w:tcPr>
          <w:p w14:paraId="71FE46E4" w14:textId="77777777" w:rsidR="00F505FD" w:rsidRPr="0088483E" w:rsidRDefault="00F505FD" w:rsidP="00984291">
            <w:pPr>
              <w:jc w:val="center"/>
              <w:rPr>
                <w:color w:val="000000"/>
              </w:rPr>
            </w:pPr>
            <w:r w:rsidRPr="0088483E">
              <w:rPr>
                <w:color w:val="000000"/>
              </w:rPr>
              <w:t>8.60</w:t>
            </w:r>
          </w:p>
        </w:tc>
      </w:tr>
      <w:tr w:rsidR="00F505FD" w:rsidRPr="0088483E" w14:paraId="098135E6"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6DFCEFA3" w14:textId="77777777" w:rsidR="00F505FD" w:rsidRPr="0088483E" w:rsidRDefault="00F505FD" w:rsidP="00984291">
            <w:pPr>
              <w:rPr>
                <w:color w:val="000000"/>
              </w:rPr>
            </w:pPr>
            <w:r>
              <w:rPr>
                <w:color w:val="000000"/>
              </w:rPr>
              <w:t xml:space="preserve">  </w:t>
            </w:r>
            <w:r w:rsidRPr="0088483E">
              <w:rPr>
                <w:color w:val="000000"/>
              </w:rPr>
              <w:t>Urea</w:t>
            </w:r>
          </w:p>
        </w:tc>
        <w:tc>
          <w:tcPr>
            <w:tcW w:w="2540" w:type="dxa"/>
            <w:tcBorders>
              <w:top w:val="nil"/>
              <w:left w:val="nil"/>
              <w:bottom w:val="nil"/>
              <w:right w:val="nil"/>
            </w:tcBorders>
            <w:shd w:val="clear" w:color="auto" w:fill="auto"/>
            <w:noWrap/>
            <w:vAlign w:val="bottom"/>
            <w:hideMark/>
          </w:tcPr>
          <w:p w14:paraId="1B822A9E"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6BA9A02D" w14:textId="77777777" w:rsidR="00F505FD" w:rsidRPr="0088483E" w:rsidRDefault="00F505FD" w:rsidP="00984291">
            <w:pPr>
              <w:jc w:val="center"/>
              <w:rPr>
                <w:color w:val="000000"/>
              </w:rPr>
            </w:pPr>
            <w:r w:rsidRPr="0088483E">
              <w:rPr>
                <w:color w:val="000000"/>
              </w:rPr>
              <w:t>0.10</w:t>
            </w:r>
          </w:p>
        </w:tc>
        <w:tc>
          <w:tcPr>
            <w:tcW w:w="1010" w:type="dxa"/>
            <w:tcBorders>
              <w:top w:val="nil"/>
              <w:left w:val="nil"/>
              <w:bottom w:val="nil"/>
              <w:right w:val="nil"/>
            </w:tcBorders>
            <w:shd w:val="clear" w:color="auto" w:fill="auto"/>
            <w:noWrap/>
            <w:vAlign w:val="bottom"/>
            <w:hideMark/>
          </w:tcPr>
          <w:p w14:paraId="6572C1B3" w14:textId="77777777" w:rsidR="00F505FD" w:rsidRPr="0088483E" w:rsidRDefault="00F505FD" w:rsidP="00984291">
            <w:pPr>
              <w:jc w:val="center"/>
              <w:rPr>
                <w:color w:val="000000"/>
              </w:rPr>
            </w:pPr>
            <w:r w:rsidRPr="0088483E">
              <w:rPr>
                <w:color w:val="000000"/>
              </w:rPr>
              <w:t>0.30</w:t>
            </w:r>
          </w:p>
        </w:tc>
        <w:tc>
          <w:tcPr>
            <w:tcW w:w="1032" w:type="dxa"/>
            <w:tcBorders>
              <w:top w:val="nil"/>
              <w:left w:val="nil"/>
              <w:bottom w:val="nil"/>
              <w:right w:val="nil"/>
            </w:tcBorders>
            <w:shd w:val="clear" w:color="auto" w:fill="auto"/>
            <w:noWrap/>
            <w:vAlign w:val="bottom"/>
            <w:hideMark/>
          </w:tcPr>
          <w:p w14:paraId="7E7DEAD5" w14:textId="77777777" w:rsidR="00F505FD" w:rsidRPr="0088483E" w:rsidRDefault="00F505FD" w:rsidP="00984291">
            <w:pPr>
              <w:jc w:val="center"/>
              <w:rPr>
                <w:color w:val="000000"/>
              </w:rPr>
            </w:pPr>
            <w:r w:rsidRPr="0088483E">
              <w:rPr>
                <w:color w:val="000000"/>
              </w:rPr>
              <w:t>0.30</w:t>
            </w:r>
          </w:p>
        </w:tc>
        <w:tc>
          <w:tcPr>
            <w:tcW w:w="1010" w:type="dxa"/>
            <w:tcBorders>
              <w:top w:val="nil"/>
              <w:left w:val="nil"/>
              <w:bottom w:val="nil"/>
              <w:right w:val="nil"/>
            </w:tcBorders>
            <w:shd w:val="clear" w:color="auto" w:fill="auto"/>
            <w:noWrap/>
            <w:vAlign w:val="bottom"/>
            <w:hideMark/>
          </w:tcPr>
          <w:p w14:paraId="3FA6E26B" w14:textId="77777777" w:rsidR="00F505FD" w:rsidRPr="0088483E" w:rsidRDefault="00F505FD" w:rsidP="00984291">
            <w:pPr>
              <w:jc w:val="center"/>
              <w:rPr>
                <w:color w:val="000000"/>
              </w:rPr>
            </w:pPr>
            <w:r w:rsidRPr="0088483E">
              <w:rPr>
                <w:color w:val="000000"/>
              </w:rPr>
              <w:t>0.40</w:t>
            </w:r>
          </w:p>
        </w:tc>
        <w:tc>
          <w:tcPr>
            <w:tcW w:w="1032" w:type="dxa"/>
            <w:tcBorders>
              <w:top w:val="nil"/>
              <w:left w:val="nil"/>
              <w:bottom w:val="nil"/>
              <w:right w:val="nil"/>
            </w:tcBorders>
            <w:shd w:val="clear" w:color="auto" w:fill="auto"/>
            <w:noWrap/>
            <w:vAlign w:val="bottom"/>
            <w:hideMark/>
          </w:tcPr>
          <w:p w14:paraId="0048F239" w14:textId="77777777" w:rsidR="00F505FD" w:rsidRPr="0088483E" w:rsidRDefault="00F505FD" w:rsidP="00984291">
            <w:pPr>
              <w:jc w:val="center"/>
              <w:rPr>
                <w:color w:val="000000"/>
              </w:rPr>
            </w:pPr>
            <w:r w:rsidRPr="0088483E">
              <w:rPr>
                <w:color w:val="000000"/>
              </w:rPr>
              <w:t>0.40</w:t>
            </w:r>
          </w:p>
        </w:tc>
      </w:tr>
      <w:tr w:rsidR="00F505FD" w:rsidRPr="0088483E" w14:paraId="7AF33A87"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CFD6D15" w14:textId="77777777" w:rsidR="00F505FD" w:rsidRPr="0088483E" w:rsidRDefault="00F505FD" w:rsidP="00984291">
            <w:pPr>
              <w:rPr>
                <w:color w:val="000000"/>
              </w:rPr>
            </w:pPr>
            <w:r>
              <w:rPr>
                <w:color w:val="000000"/>
              </w:rPr>
              <w:t xml:space="preserve">  </w:t>
            </w:r>
            <w:r w:rsidRPr="0088483E">
              <w:rPr>
                <w:color w:val="000000"/>
              </w:rPr>
              <w:t>Limestone</w:t>
            </w:r>
          </w:p>
        </w:tc>
        <w:tc>
          <w:tcPr>
            <w:tcW w:w="2540" w:type="dxa"/>
            <w:tcBorders>
              <w:top w:val="nil"/>
              <w:left w:val="nil"/>
              <w:bottom w:val="nil"/>
              <w:right w:val="nil"/>
            </w:tcBorders>
            <w:shd w:val="clear" w:color="auto" w:fill="auto"/>
            <w:noWrap/>
            <w:vAlign w:val="bottom"/>
            <w:hideMark/>
          </w:tcPr>
          <w:p w14:paraId="614E8D25"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1D899CC9" w14:textId="77777777" w:rsidR="00F505FD" w:rsidRPr="0088483E" w:rsidRDefault="00F505FD" w:rsidP="00984291">
            <w:pPr>
              <w:jc w:val="center"/>
              <w:rPr>
                <w:color w:val="000000"/>
              </w:rPr>
            </w:pPr>
            <w:r w:rsidRPr="0088483E">
              <w:rPr>
                <w:color w:val="000000"/>
              </w:rPr>
              <w:t>1.40</w:t>
            </w:r>
          </w:p>
        </w:tc>
        <w:tc>
          <w:tcPr>
            <w:tcW w:w="1010" w:type="dxa"/>
            <w:tcBorders>
              <w:top w:val="nil"/>
              <w:left w:val="nil"/>
              <w:bottom w:val="nil"/>
              <w:right w:val="nil"/>
            </w:tcBorders>
            <w:shd w:val="clear" w:color="auto" w:fill="auto"/>
            <w:noWrap/>
            <w:vAlign w:val="bottom"/>
            <w:hideMark/>
          </w:tcPr>
          <w:p w14:paraId="4350846A" w14:textId="77777777" w:rsidR="00F505FD" w:rsidRPr="0088483E" w:rsidRDefault="00F505FD" w:rsidP="00984291">
            <w:pPr>
              <w:jc w:val="center"/>
              <w:rPr>
                <w:color w:val="000000"/>
              </w:rPr>
            </w:pPr>
            <w:r w:rsidRPr="0088483E">
              <w:rPr>
                <w:color w:val="000000"/>
              </w:rPr>
              <w:t>0.60</w:t>
            </w:r>
          </w:p>
        </w:tc>
        <w:tc>
          <w:tcPr>
            <w:tcW w:w="1032" w:type="dxa"/>
            <w:tcBorders>
              <w:top w:val="nil"/>
              <w:left w:val="nil"/>
              <w:bottom w:val="nil"/>
              <w:right w:val="nil"/>
            </w:tcBorders>
            <w:shd w:val="clear" w:color="auto" w:fill="auto"/>
            <w:noWrap/>
            <w:vAlign w:val="bottom"/>
            <w:hideMark/>
          </w:tcPr>
          <w:p w14:paraId="02F4B599" w14:textId="77777777" w:rsidR="00F505FD" w:rsidRPr="0088483E" w:rsidRDefault="00F505FD" w:rsidP="00984291">
            <w:pPr>
              <w:jc w:val="center"/>
              <w:rPr>
                <w:color w:val="000000"/>
              </w:rPr>
            </w:pPr>
            <w:r w:rsidRPr="0088483E">
              <w:rPr>
                <w:color w:val="000000"/>
              </w:rPr>
              <w:t>0.60</w:t>
            </w:r>
          </w:p>
        </w:tc>
        <w:tc>
          <w:tcPr>
            <w:tcW w:w="1010" w:type="dxa"/>
            <w:tcBorders>
              <w:top w:val="nil"/>
              <w:left w:val="nil"/>
              <w:bottom w:val="nil"/>
              <w:right w:val="nil"/>
            </w:tcBorders>
            <w:shd w:val="clear" w:color="auto" w:fill="auto"/>
            <w:noWrap/>
            <w:vAlign w:val="bottom"/>
            <w:hideMark/>
          </w:tcPr>
          <w:p w14:paraId="00E74EF5" w14:textId="77777777" w:rsidR="00F505FD" w:rsidRPr="0088483E" w:rsidRDefault="00F505FD" w:rsidP="00984291">
            <w:pPr>
              <w:jc w:val="center"/>
              <w:rPr>
                <w:color w:val="000000"/>
              </w:rPr>
            </w:pPr>
            <w:r w:rsidRPr="0088483E">
              <w:rPr>
                <w:color w:val="000000"/>
              </w:rPr>
              <w:t>0.30</w:t>
            </w:r>
          </w:p>
        </w:tc>
        <w:tc>
          <w:tcPr>
            <w:tcW w:w="1032" w:type="dxa"/>
            <w:tcBorders>
              <w:top w:val="nil"/>
              <w:left w:val="nil"/>
              <w:bottom w:val="nil"/>
              <w:right w:val="nil"/>
            </w:tcBorders>
            <w:shd w:val="clear" w:color="auto" w:fill="auto"/>
            <w:noWrap/>
            <w:vAlign w:val="bottom"/>
            <w:hideMark/>
          </w:tcPr>
          <w:p w14:paraId="44CCAC1A" w14:textId="77777777" w:rsidR="00F505FD" w:rsidRPr="0088483E" w:rsidRDefault="00F505FD" w:rsidP="00984291">
            <w:pPr>
              <w:jc w:val="center"/>
              <w:rPr>
                <w:color w:val="000000"/>
              </w:rPr>
            </w:pPr>
            <w:r w:rsidRPr="0088483E">
              <w:rPr>
                <w:color w:val="000000"/>
              </w:rPr>
              <w:t>0.30</w:t>
            </w:r>
          </w:p>
        </w:tc>
      </w:tr>
      <w:tr w:rsidR="00F505FD" w:rsidRPr="0088483E" w14:paraId="11E9335D"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60193903" w14:textId="77777777" w:rsidR="00F505FD" w:rsidRPr="0088483E" w:rsidRDefault="00F505FD" w:rsidP="00984291">
            <w:pPr>
              <w:rPr>
                <w:color w:val="000000"/>
                <w:vertAlign w:val="superscript"/>
              </w:rPr>
            </w:pPr>
            <w:r>
              <w:rPr>
                <w:color w:val="000000"/>
              </w:rPr>
              <w:t xml:space="preserve">  </w:t>
            </w:r>
            <w:r w:rsidRPr="0088483E">
              <w:rPr>
                <w:color w:val="000000"/>
              </w:rPr>
              <w:t xml:space="preserve">Mineral and vitamin </w:t>
            </w:r>
            <w:proofErr w:type="spellStart"/>
            <w:r w:rsidRPr="0088483E">
              <w:rPr>
                <w:color w:val="000000"/>
              </w:rPr>
              <w:t>mix</w:t>
            </w:r>
            <w:r>
              <w:rPr>
                <w:color w:val="000000"/>
                <w:vertAlign w:val="superscript"/>
              </w:rPr>
              <w:t>c</w:t>
            </w:r>
            <w:proofErr w:type="spellEnd"/>
          </w:p>
        </w:tc>
        <w:tc>
          <w:tcPr>
            <w:tcW w:w="2540" w:type="dxa"/>
            <w:tcBorders>
              <w:top w:val="nil"/>
              <w:left w:val="nil"/>
              <w:bottom w:val="nil"/>
              <w:right w:val="nil"/>
            </w:tcBorders>
            <w:shd w:val="clear" w:color="auto" w:fill="auto"/>
            <w:noWrap/>
            <w:vAlign w:val="bottom"/>
            <w:hideMark/>
          </w:tcPr>
          <w:p w14:paraId="42AD1E8D"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0679E7BC" w14:textId="77777777" w:rsidR="00F505FD" w:rsidRPr="0088483E" w:rsidRDefault="00F505FD" w:rsidP="00984291">
            <w:pPr>
              <w:jc w:val="center"/>
              <w:rPr>
                <w:color w:val="000000"/>
              </w:rPr>
            </w:pPr>
            <w:r w:rsidRPr="0088483E">
              <w:rPr>
                <w:color w:val="000000"/>
              </w:rPr>
              <w:t>4.00</w:t>
            </w:r>
          </w:p>
        </w:tc>
        <w:tc>
          <w:tcPr>
            <w:tcW w:w="1010" w:type="dxa"/>
            <w:tcBorders>
              <w:top w:val="nil"/>
              <w:left w:val="nil"/>
              <w:bottom w:val="nil"/>
              <w:right w:val="nil"/>
            </w:tcBorders>
            <w:shd w:val="clear" w:color="auto" w:fill="auto"/>
            <w:noWrap/>
            <w:vAlign w:val="bottom"/>
            <w:hideMark/>
          </w:tcPr>
          <w:p w14:paraId="0DBBC8FA" w14:textId="77777777" w:rsidR="00F505FD" w:rsidRPr="0088483E" w:rsidRDefault="00F505FD" w:rsidP="00984291">
            <w:pPr>
              <w:jc w:val="center"/>
              <w:rPr>
                <w:color w:val="000000"/>
              </w:rPr>
            </w:pPr>
            <w:r w:rsidRPr="0088483E">
              <w:rPr>
                <w:color w:val="000000"/>
              </w:rPr>
              <w:t>4.00</w:t>
            </w:r>
          </w:p>
        </w:tc>
        <w:tc>
          <w:tcPr>
            <w:tcW w:w="1032" w:type="dxa"/>
            <w:tcBorders>
              <w:top w:val="nil"/>
              <w:left w:val="nil"/>
              <w:bottom w:val="nil"/>
              <w:right w:val="nil"/>
            </w:tcBorders>
            <w:shd w:val="clear" w:color="auto" w:fill="auto"/>
            <w:noWrap/>
            <w:vAlign w:val="bottom"/>
            <w:hideMark/>
          </w:tcPr>
          <w:p w14:paraId="7819E2B4" w14:textId="77777777" w:rsidR="00F505FD" w:rsidRPr="0088483E" w:rsidRDefault="00F505FD" w:rsidP="00984291">
            <w:pPr>
              <w:jc w:val="center"/>
              <w:rPr>
                <w:color w:val="000000"/>
              </w:rPr>
            </w:pPr>
            <w:r w:rsidRPr="0088483E">
              <w:rPr>
                <w:color w:val="000000"/>
              </w:rPr>
              <w:t>4.00</w:t>
            </w:r>
          </w:p>
        </w:tc>
        <w:tc>
          <w:tcPr>
            <w:tcW w:w="1010" w:type="dxa"/>
            <w:tcBorders>
              <w:top w:val="nil"/>
              <w:left w:val="nil"/>
              <w:bottom w:val="nil"/>
              <w:right w:val="nil"/>
            </w:tcBorders>
            <w:shd w:val="clear" w:color="auto" w:fill="auto"/>
            <w:noWrap/>
            <w:vAlign w:val="bottom"/>
            <w:hideMark/>
          </w:tcPr>
          <w:p w14:paraId="141B02F6" w14:textId="77777777" w:rsidR="00F505FD" w:rsidRPr="0088483E" w:rsidRDefault="00F505FD" w:rsidP="00984291">
            <w:pPr>
              <w:jc w:val="center"/>
              <w:rPr>
                <w:color w:val="000000"/>
              </w:rPr>
            </w:pPr>
            <w:r w:rsidRPr="0088483E">
              <w:rPr>
                <w:color w:val="000000"/>
              </w:rPr>
              <w:t>4.00</w:t>
            </w:r>
          </w:p>
        </w:tc>
        <w:tc>
          <w:tcPr>
            <w:tcW w:w="1032" w:type="dxa"/>
            <w:tcBorders>
              <w:top w:val="nil"/>
              <w:left w:val="nil"/>
              <w:bottom w:val="nil"/>
              <w:right w:val="nil"/>
            </w:tcBorders>
            <w:shd w:val="clear" w:color="auto" w:fill="auto"/>
            <w:noWrap/>
            <w:vAlign w:val="bottom"/>
            <w:hideMark/>
          </w:tcPr>
          <w:p w14:paraId="6B4D5CAC" w14:textId="77777777" w:rsidR="00F505FD" w:rsidRPr="0088483E" w:rsidRDefault="00F505FD" w:rsidP="00984291">
            <w:pPr>
              <w:jc w:val="center"/>
              <w:rPr>
                <w:color w:val="000000"/>
              </w:rPr>
            </w:pPr>
            <w:r w:rsidRPr="0088483E">
              <w:rPr>
                <w:color w:val="000000"/>
              </w:rPr>
              <w:t>4.00</w:t>
            </w:r>
          </w:p>
        </w:tc>
      </w:tr>
      <w:tr w:rsidR="00F505FD" w:rsidRPr="0088483E" w14:paraId="74459A05" w14:textId="77777777" w:rsidTr="00984291">
        <w:trPr>
          <w:trHeight w:val="320"/>
          <w:jc w:val="center"/>
        </w:trPr>
        <w:tc>
          <w:tcPr>
            <w:tcW w:w="5589" w:type="dxa"/>
            <w:gridSpan w:val="2"/>
            <w:tcBorders>
              <w:top w:val="nil"/>
              <w:left w:val="nil"/>
              <w:bottom w:val="nil"/>
              <w:right w:val="nil"/>
            </w:tcBorders>
            <w:shd w:val="clear" w:color="auto" w:fill="auto"/>
            <w:noWrap/>
            <w:vAlign w:val="bottom"/>
            <w:hideMark/>
          </w:tcPr>
          <w:p w14:paraId="3A643A72" w14:textId="77777777" w:rsidR="00F505FD" w:rsidRPr="0088483E" w:rsidRDefault="00F505FD" w:rsidP="00984291">
            <w:pPr>
              <w:rPr>
                <w:color w:val="000000"/>
              </w:rPr>
            </w:pPr>
            <w:r w:rsidRPr="0088483E">
              <w:rPr>
                <w:color w:val="000000"/>
              </w:rPr>
              <w:t>Nutrient composition, % of dry matter</w:t>
            </w:r>
          </w:p>
        </w:tc>
        <w:tc>
          <w:tcPr>
            <w:tcW w:w="1276" w:type="dxa"/>
            <w:tcBorders>
              <w:top w:val="nil"/>
              <w:left w:val="nil"/>
              <w:bottom w:val="nil"/>
              <w:right w:val="nil"/>
            </w:tcBorders>
            <w:shd w:val="clear" w:color="auto" w:fill="auto"/>
            <w:noWrap/>
            <w:vAlign w:val="bottom"/>
            <w:hideMark/>
          </w:tcPr>
          <w:p w14:paraId="32230214" w14:textId="77777777" w:rsidR="00F505FD" w:rsidRPr="0088483E" w:rsidRDefault="00F505FD" w:rsidP="00984291">
            <w:pPr>
              <w:rPr>
                <w:color w:val="000000"/>
              </w:rPr>
            </w:pPr>
          </w:p>
        </w:tc>
        <w:tc>
          <w:tcPr>
            <w:tcW w:w="1010" w:type="dxa"/>
            <w:tcBorders>
              <w:top w:val="nil"/>
              <w:left w:val="nil"/>
              <w:bottom w:val="nil"/>
              <w:right w:val="nil"/>
            </w:tcBorders>
            <w:shd w:val="clear" w:color="auto" w:fill="auto"/>
            <w:noWrap/>
            <w:vAlign w:val="bottom"/>
            <w:hideMark/>
          </w:tcPr>
          <w:p w14:paraId="04138ADE"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7CC312B4" w14:textId="77777777" w:rsidR="00F505FD" w:rsidRPr="0088483E" w:rsidRDefault="00F505FD" w:rsidP="00984291"/>
        </w:tc>
        <w:tc>
          <w:tcPr>
            <w:tcW w:w="1010" w:type="dxa"/>
            <w:tcBorders>
              <w:top w:val="nil"/>
              <w:left w:val="nil"/>
              <w:bottom w:val="nil"/>
              <w:right w:val="nil"/>
            </w:tcBorders>
            <w:shd w:val="clear" w:color="auto" w:fill="auto"/>
            <w:noWrap/>
            <w:vAlign w:val="bottom"/>
            <w:hideMark/>
          </w:tcPr>
          <w:p w14:paraId="62B17C19"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4DF2BCE6" w14:textId="77777777" w:rsidR="00F505FD" w:rsidRPr="0088483E" w:rsidRDefault="00F505FD" w:rsidP="00984291"/>
        </w:tc>
      </w:tr>
      <w:tr w:rsidR="00F505FD" w:rsidRPr="0088483E" w14:paraId="707D5431"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D32A32F" w14:textId="77777777" w:rsidR="00F505FD" w:rsidRPr="0088483E" w:rsidRDefault="00F505FD" w:rsidP="00984291">
            <w:pPr>
              <w:rPr>
                <w:color w:val="000000"/>
              </w:rPr>
            </w:pPr>
            <w:r>
              <w:rPr>
                <w:color w:val="000000"/>
              </w:rPr>
              <w:t xml:space="preserve">  </w:t>
            </w:r>
            <w:r w:rsidRPr="0088483E">
              <w:rPr>
                <w:color w:val="000000"/>
              </w:rPr>
              <w:t>Dry matter</w:t>
            </w:r>
          </w:p>
        </w:tc>
        <w:tc>
          <w:tcPr>
            <w:tcW w:w="2540" w:type="dxa"/>
            <w:tcBorders>
              <w:top w:val="nil"/>
              <w:left w:val="nil"/>
              <w:bottom w:val="nil"/>
              <w:right w:val="nil"/>
            </w:tcBorders>
            <w:shd w:val="clear" w:color="auto" w:fill="auto"/>
            <w:noWrap/>
            <w:vAlign w:val="bottom"/>
            <w:hideMark/>
          </w:tcPr>
          <w:p w14:paraId="0AAB152C" w14:textId="77777777" w:rsidR="00F505FD" w:rsidRPr="0088483E" w:rsidRDefault="00F505FD" w:rsidP="00984291">
            <w:pPr>
              <w:jc w:val="center"/>
              <w:rPr>
                <w:color w:val="000000"/>
              </w:rPr>
            </w:pPr>
            <w:r w:rsidRPr="0088483E">
              <w:rPr>
                <w:color w:val="000000"/>
              </w:rPr>
              <w:t>19.8</w:t>
            </w:r>
          </w:p>
        </w:tc>
        <w:tc>
          <w:tcPr>
            <w:tcW w:w="1276" w:type="dxa"/>
            <w:tcBorders>
              <w:top w:val="nil"/>
              <w:left w:val="nil"/>
              <w:bottom w:val="nil"/>
              <w:right w:val="nil"/>
            </w:tcBorders>
            <w:shd w:val="clear" w:color="auto" w:fill="auto"/>
            <w:noWrap/>
            <w:vAlign w:val="bottom"/>
            <w:hideMark/>
          </w:tcPr>
          <w:p w14:paraId="6057FD51" w14:textId="77777777" w:rsidR="00F505FD" w:rsidRPr="0088483E" w:rsidRDefault="00F505FD" w:rsidP="00984291">
            <w:pPr>
              <w:jc w:val="center"/>
              <w:rPr>
                <w:color w:val="000000"/>
              </w:rPr>
            </w:pPr>
            <w:r w:rsidRPr="0088483E">
              <w:rPr>
                <w:color w:val="000000"/>
              </w:rPr>
              <w:t>88.8</w:t>
            </w:r>
          </w:p>
        </w:tc>
        <w:tc>
          <w:tcPr>
            <w:tcW w:w="1010" w:type="dxa"/>
            <w:tcBorders>
              <w:top w:val="nil"/>
              <w:left w:val="nil"/>
              <w:bottom w:val="nil"/>
              <w:right w:val="nil"/>
            </w:tcBorders>
            <w:shd w:val="clear" w:color="auto" w:fill="auto"/>
            <w:noWrap/>
            <w:vAlign w:val="bottom"/>
            <w:hideMark/>
          </w:tcPr>
          <w:p w14:paraId="2A9DFF71" w14:textId="77777777" w:rsidR="00F505FD" w:rsidRPr="0088483E" w:rsidRDefault="00F505FD" w:rsidP="00984291">
            <w:pPr>
              <w:jc w:val="center"/>
              <w:rPr>
                <w:color w:val="000000"/>
              </w:rPr>
            </w:pPr>
            <w:r w:rsidRPr="0088483E">
              <w:rPr>
                <w:color w:val="000000"/>
              </w:rPr>
              <w:t>89.4</w:t>
            </w:r>
          </w:p>
        </w:tc>
        <w:tc>
          <w:tcPr>
            <w:tcW w:w="1032" w:type="dxa"/>
            <w:tcBorders>
              <w:top w:val="nil"/>
              <w:left w:val="nil"/>
              <w:bottom w:val="nil"/>
              <w:right w:val="nil"/>
            </w:tcBorders>
            <w:shd w:val="clear" w:color="auto" w:fill="auto"/>
            <w:noWrap/>
            <w:vAlign w:val="bottom"/>
            <w:hideMark/>
          </w:tcPr>
          <w:p w14:paraId="0A5D64ED" w14:textId="77777777" w:rsidR="00F505FD" w:rsidRPr="0088483E" w:rsidRDefault="00F505FD" w:rsidP="00984291">
            <w:pPr>
              <w:jc w:val="center"/>
              <w:rPr>
                <w:color w:val="000000"/>
              </w:rPr>
            </w:pPr>
            <w:r w:rsidRPr="0088483E">
              <w:rPr>
                <w:color w:val="000000"/>
              </w:rPr>
              <w:t>89.3</w:t>
            </w:r>
          </w:p>
        </w:tc>
        <w:tc>
          <w:tcPr>
            <w:tcW w:w="1010" w:type="dxa"/>
            <w:tcBorders>
              <w:top w:val="nil"/>
              <w:left w:val="nil"/>
              <w:bottom w:val="nil"/>
              <w:right w:val="nil"/>
            </w:tcBorders>
            <w:shd w:val="clear" w:color="auto" w:fill="auto"/>
            <w:noWrap/>
            <w:vAlign w:val="bottom"/>
            <w:hideMark/>
          </w:tcPr>
          <w:p w14:paraId="3BF58787" w14:textId="77777777" w:rsidR="00F505FD" w:rsidRPr="0088483E" w:rsidRDefault="00F505FD" w:rsidP="00984291">
            <w:pPr>
              <w:jc w:val="center"/>
              <w:rPr>
                <w:color w:val="000000"/>
              </w:rPr>
            </w:pPr>
            <w:r w:rsidRPr="0088483E">
              <w:rPr>
                <w:color w:val="000000"/>
              </w:rPr>
              <w:t>89.8</w:t>
            </w:r>
          </w:p>
        </w:tc>
        <w:tc>
          <w:tcPr>
            <w:tcW w:w="1032" w:type="dxa"/>
            <w:tcBorders>
              <w:top w:val="nil"/>
              <w:left w:val="nil"/>
              <w:bottom w:val="nil"/>
              <w:right w:val="nil"/>
            </w:tcBorders>
            <w:shd w:val="clear" w:color="auto" w:fill="auto"/>
            <w:noWrap/>
            <w:vAlign w:val="bottom"/>
            <w:hideMark/>
          </w:tcPr>
          <w:p w14:paraId="555D1F0F" w14:textId="77777777" w:rsidR="00F505FD" w:rsidRPr="0088483E" w:rsidRDefault="00F505FD" w:rsidP="00984291">
            <w:pPr>
              <w:jc w:val="center"/>
              <w:rPr>
                <w:color w:val="000000"/>
              </w:rPr>
            </w:pPr>
            <w:r w:rsidRPr="0088483E">
              <w:rPr>
                <w:color w:val="000000"/>
              </w:rPr>
              <w:t>89.8</w:t>
            </w:r>
          </w:p>
        </w:tc>
      </w:tr>
      <w:tr w:rsidR="00F505FD" w:rsidRPr="0088483E" w14:paraId="3AB47BD8"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1313E286" w14:textId="77777777" w:rsidR="00F505FD" w:rsidRPr="0088483E" w:rsidRDefault="00F505FD" w:rsidP="00984291">
            <w:pPr>
              <w:rPr>
                <w:color w:val="000000"/>
              </w:rPr>
            </w:pPr>
            <w:r>
              <w:rPr>
                <w:color w:val="000000"/>
              </w:rPr>
              <w:t xml:space="preserve">  </w:t>
            </w:r>
            <w:r w:rsidRPr="0088483E">
              <w:rPr>
                <w:color w:val="000000"/>
              </w:rPr>
              <w:t>Crude protein</w:t>
            </w:r>
          </w:p>
        </w:tc>
        <w:tc>
          <w:tcPr>
            <w:tcW w:w="2540" w:type="dxa"/>
            <w:tcBorders>
              <w:top w:val="nil"/>
              <w:left w:val="nil"/>
              <w:bottom w:val="nil"/>
              <w:right w:val="nil"/>
            </w:tcBorders>
            <w:shd w:val="clear" w:color="auto" w:fill="auto"/>
            <w:noWrap/>
            <w:vAlign w:val="bottom"/>
            <w:hideMark/>
          </w:tcPr>
          <w:p w14:paraId="7CE5F8EE" w14:textId="77777777" w:rsidR="00F505FD" w:rsidRPr="0088483E" w:rsidRDefault="00F505FD" w:rsidP="00984291">
            <w:pPr>
              <w:jc w:val="center"/>
              <w:rPr>
                <w:color w:val="000000"/>
              </w:rPr>
            </w:pPr>
            <w:r w:rsidRPr="0088483E">
              <w:rPr>
                <w:color w:val="000000"/>
              </w:rPr>
              <w:t>18.3</w:t>
            </w:r>
          </w:p>
        </w:tc>
        <w:tc>
          <w:tcPr>
            <w:tcW w:w="1276" w:type="dxa"/>
            <w:tcBorders>
              <w:top w:val="nil"/>
              <w:left w:val="nil"/>
              <w:bottom w:val="nil"/>
              <w:right w:val="nil"/>
            </w:tcBorders>
            <w:shd w:val="clear" w:color="auto" w:fill="auto"/>
            <w:noWrap/>
            <w:vAlign w:val="bottom"/>
            <w:hideMark/>
          </w:tcPr>
          <w:p w14:paraId="1D8BC2E4" w14:textId="77777777" w:rsidR="00F505FD" w:rsidRPr="0088483E" w:rsidRDefault="00F505FD" w:rsidP="00984291">
            <w:pPr>
              <w:jc w:val="center"/>
              <w:rPr>
                <w:color w:val="000000"/>
              </w:rPr>
            </w:pPr>
            <w:r w:rsidRPr="0088483E">
              <w:rPr>
                <w:color w:val="000000"/>
              </w:rPr>
              <w:t>14.5</w:t>
            </w:r>
          </w:p>
        </w:tc>
        <w:tc>
          <w:tcPr>
            <w:tcW w:w="1010" w:type="dxa"/>
            <w:tcBorders>
              <w:top w:val="nil"/>
              <w:left w:val="nil"/>
              <w:bottom w:val="nil"/>
              <w:right w:val="nil"/>
            </w:tcBorders>
            <w:shd w:val="clear" w:color="auto" w:fill="auto"/>
            <w:noWrap/>
            <w:vAlign w:val="bottom"/>
            <w:hideMark/>
          </w:tcPr>
          <w:p w14:paraId="15C06532" w14:textId="77777777" w:rsidR="00F505FD" w:rsidRPr="0088483E" w:rsidRDefault="00F505FD" w:rsidP="00984291">
            <w:pPr>
              <w:jc w:val="center"/>
              <w:rPr>
                <w:color w:val="000000"/>
              </w:rPr>
            </w:pPr>
            <w:r w:rsidRPr="0088483E">
              <w:rPr>
                <w:color w:val="000000"/>
              </w:rPr>
              <w:t>14.4</w:t>
            </w:r>
          </w:p>
        </w:tc>
        <w:tc>
          <w:tcPr>
            <w:tcW w:w="1032" w:type="dxa"/>
            <w:tcBorders>
              <w:top w:val="nil"/>
              <w:left w:val="nil"/>
              <w:bottom w:val="nil"/>
              <w:right w:val="nil"/>
            </w:tcBorders>
            <w:shd w:val="clear" w:color="auto" w:fill="auto"/>
            <w:noWrap/>
            <w:vAlign w:val="bottom"/>
            <w:hideMark/>
          </w:tcPr>
          <w:p w14:paraId="10F6E3C4" w14:textId="77777777" w:rsidR="00F505FD" w:rsidRPr="0088483E" w:rsidRDefault="00F505FD" w:rsidP="00984291">
            <w:pPr>
              <w:jc w:val="center"/>
              <w:rPr>
                <w:color w:val="000000"/>
              </w:rPr>
            </w:pPr>
            <w:r w:rsidRPr="0088483E">
              <w:rPr>
                <w:color w:val="000000"/>
              </w:rPr>
              <w:t>14.4</w:t>
            </w:r>
          </w:p>
        </w:tc>
        <w:tc>
          <w:tcPr>
            <w:tcW w:w="1010" w:type="dxa"/>
            <w:tcBorders>
              <w:top w:val="nil"/>
              <w:left w:val="nil"/>
              <w:bottom w:val="nil"/>
              <w:right w:val="nil"/>
            </w:tcBorders>
            <w:shd w:val="clear" w:color="auto" w:fill="auto"/>
            <w:noWrap/>
            <w:vAlign w:val="bottom"/>
            <w:hideMark/>
          </w:tcPr>
          <w:p w14:paraId="6A8C9D4F" w14:textId="77777777" w:rsidR="00F505FD" w:rsidRPr="0088483E" w:rsidRDefault="00F505FD" w:rsidP="00984291">
            <w:pPr>
              <w:jc w:val="center"/>
              <w:rPr>
                <w:color w:val="000000"/>
              </w:rPr>
            </w:pPr>
            <w:r w:rsidRPr="0088483E">
              <w:rPr>
                <w:color w:val="000000"/>
              </w:rPr>
              <w:t>14.4</w:t>
            </w:r>
          </w:p>
        </w:tc>
        <w:tc>
          <w:tcPr>
            <w:tcW w:w="1032" w:type="dxa"/>
            <w:tcBorders>
              <w:top w:val="nil"/>
              <w:left w:val="nil"/>
              <w:bottom w:val="nil"/>
              <w:right w:val="nil"/>
            </w:tcBorders>
            <w:shd w:val="clear" w:color="auto" w:fill="auto"/>
            <w:noWrap/>
            <w:vAlign w:val="bottom"/>
            <w:hideMark/>
          </w:tcPr>
          <w:p w14:paraId="2F7BC800" w14:textId="77777777" w:rsidR="00F505FD" w:rsidRPr="0088483E" w:rsidRDefault="00F505FD" w:rsidP="00984291">
            <w:pPr>
              <w:jc w:val="center"/>
              <w:rPr>
                <w:color w:val="000000"/>
              </w:rPr>
            </w:pPr>
            <w:r w:rsidRPr="0088483E">
              <w:rPr>
                <w:color w:val="000000"/>
              </w:rPr>
              <w:t>14.4</w:t>
            </w:r>
          </w:p>
        </w:tc>
      </w:tr>
      <w:tr w:rsidR="00F505FD" w:rsidRPr="0088483E" w14:paraId="36D7E4AF"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8FFF120" w14:textId="77777777" w:rsidR="00F505FD" w:rsidRPr="0088483E" w:rsidRDefault="00F505FD" w:rsidP="00984291">
            <w:pPr>
              <w:rPr>
                <w:color w:val="000000"/>
              </w:rPr>
            </w:pPr>
            <w:r>
              <w:rPr>
                <w:color w:val="000000"/>
              </w:rPr>
              <w:t xml:space="preserve">  </w:t>
            </w:r>
            <w:r w:rsidRPr="0088483E">
              <w:rPr>
                <w:color w:val="000000"/>
              </w:rPr>
              <w:t>Neutral detergent fiber</w:t>
            </w:r>
          </w:p>
        </w:tc>
        <w:tc>
          <w:tcPr>
            <w:tcW w:w="2540" w:type="dxa"/>
            <w:tcBorders>
              <w:top w:val="nil"/>
              <w:left w:val="nil"/>
              <w:bottom w:val="nil"/>
              <w:right w:val="nil"/>
            </w:tcBorders>
            <w:shd w:val="clear" w:color="auto" w:fill="auto"/>
            <w:noWrap/>
            <w:vAlign w:val="bottom"/>
            <w:hideMark/>
          </w:tcPr>
          <w:p w14:paraId="4DD2226E" w14:textId="77777777" w:rsidR="00F505FD" w:rsidRPr="0088483E" w:rsidRDefault="00F505FD" w:rsidP="00984291">
            <w:pPr>
              <w:jc w:val="center"/>
              <w:rPr>
                <w:color w:val="000000"/>
              </w:rPr>
            </w:pPr>
            <w:r w:rsidRPr="0088483E">
              <w:rPr>
                <w:color w:val="000000"/>
              </w:rPr>
              <w:t>54.2</w:t>
            </w:r>
          </w:p>
        </w:tc>
        <w:tc>
          <w:tcPr>
            <w:tcW w:w="1276" w:type="dxa"/>
            <w:tcBorders>
              <w:top w:val="nil"/>
              <w:left w:val="nil"/>
              <w:bottom w:val="nil"/>
              <w:right w:val="nil"/>
            </w:tcBorders>
            <w:shd w:val="clear" w:color="auto" w:fill="auto"/>
            <w:noWrap/>
            <w:vAlign w:val="bottom"/>
            <w:hideMark/>
          </w:tcPr>
          <w:p w14:paraId="117FAC95" w14:textId="77777777" w:rsidR="00F505FD" w:rsidRPr="0088483E" w:rsidRDefault="00F505FD" w:rsidP="00984291">
            <w:pPr>
              <w:jc w:val="center"/>
              <w:rPr>
                <w:color w:val="000000"/>
              </w:rPr>
            </w:pPr>
            <w:r w:rsidRPr="0088483E">
              <w:rPr>
                <w:color w:val="000000"/>
              </w:rPr>
              <w:t>9.30</w:t>
            </w:r>
          </w:p>
        </w:tc>
        <w:tc>
          <w:tcPr>
            <w:tcW w:w="1010" w:type="dxa"/>
            <w:tcBorders>
              <w:top w:val="nil"/>
              <w:left w:val="nil"/>
              <w:bottom w:val="nil"/>
              <w:right w:val="nil"/>
            </w:tcBorders>
            <w:shd w:val="clear" w:color="auto" w:fill="auto"/>
            <w:noWrap/>
            <w:vAlign w:val="bottom"/>
            <w:hideMark/>
          </w:tcPr>
          <w:p w14:paraId="6A0C82B4" w14:textId="77777777" w:rsidR="00F505FD" w:rsidRPr="0088483E" w:rsidRDefault="00F505FD" w:rsidP="00984291">
            <w:pPr>
              <w:jc w:val="center"/>
              <w:rPr>
                <w:color w:val="000000"/>
              </w:rPr>
            </w:pPr>
            <w:r w:rsidRPr="0088483E">
              <w:rPr>
                <w:color w:val="000000"/>
              </w:rPr>
              <w:t>8.80</w:t>
            </w:r>
          </w:p>
        </w:tc>
        <w:tc>
          <w:tcPr>
            <w:tcW w:w="1032" w:type="dxa"/>
            <w:tcBorders>
              <w:top w:val="nil"/>
              <w:left w:val="nil"/>
              <w:bottom w:val="nil"/>
              <w:right w:val="nil"/>
            </w:tcBorders>
            <w:shd w:val="clear" w:color="auto" w:fill="auto"/>
            <w:noWrap/>
            <w:vAlign w:val="bottom"/>
            <w:hideMark/>
          </w:tcPr>
          <w:p w14:paraId="7CFF2487" w14:textId="77777777" w:rsidR="00F505FD" w:rsidRPr="0088483E" w:rsidRDefault="00F505FD" w:rsidP="00984291">
            <w:pPr>
              <w:jc w:val="center"/>
              <w:rPr>
                <w:color w:val="000000"/>
              </w:rPr>
            </w:pPr>
            <w:r w:rsidRPr="0088483E">
              <w:rPr>
                <w:color w:val="000000"/>
              </w:rPr>
              <w:t>8.80</w:t>
            </w:r>
          </w:p>
        </w:tc>
        <w:tc>
          <w:tcPr>
            <w:tcW w:w="1010" w:type="dxa"/>
            <w:tcBorders>
              <w:top w:val="nil"/>
              <w:left w:val="nil"/>
              <w:bottom w:val="nil"/>
              <w:right w:val="nil"/>
            </w:tcBorders>
            <w:shd w:val="clear" w:color="auto" w:fill="auto"/>
            <w:noWrap/>
            <w:vAlign w:val="bottom"/>
            <w:hideMark/>
          </w:tcPr>
          <w:p w14:paraId="632959E2" w14:textId="77777777" w:rsidR="00F505FD" w:rsidRPr="0088483E" w:rsidRDefault="00F505FD" w:rsidP="00984291">
            <w:pPr>
              <w:jc w:val="center"/>
              <w:rPr>
                <w:color w:val="000000"/>
              </w:rPr>
            </w:pPr>
            <w:r w:rsidRPr="0088483E">
              <w:rPr>
                <w:color w:val="000000"/>
              </w:rPr>
              <w:t>8.40</w:t>
            </w:r>
          </w:p>
        </w:tc>
        <w:tc>
          <w:tcPr>
            <w:tcW w:w="1032" w:type="dxa"/>
            <w:tcBorders>
              <w:top w:val="nil"/>
              <w:left w:val="nil"/>
              <w:bottom w:val="nil"/>
              <w:right w:val="nil"/>
            </w:tcBorders>
            <w:shd w:val="clear" w:color="auto" w:fill="auto"/>
            <w:noWrap/>
            <w:vAlign w:val="bottom"/>
            <w:hideMark/>
          </w:tcPr>
          <w:p w14:paraId="446A2345" w14:textId="77777777" w:rsidR="00F505FD" w:rsidRPr="0088483E" w:rsidRDefault="00F505FD" w:rsidP="00984291">
            <w:pPr>
              <w:jc w:val="center"/>
              <w:rPr>
                <w:color w:val="000000"/>
              </w:rPr>
            </w:pPr>
            <w:r w:rsidRPr="0088483E">
              <w:rPr>
                <w:color w:val="000000"/>
              </w:rPr>
              <w:t>8.40</w:t>
            </w:r>
          </w:p>
        </w:tc>
      </w:tr>
      <w:tr w:rsidR="00F505FD" w:rsidRPr="0088483E" w14:paraId="378CC406"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136CE684" w14:textId="77777777" w:rsidR="00F505FD" w:rsidRPr="0088483E" w:rsidRDefault="00F505FD" w:rsidP="00984291">
            <w:pPr>
              <w:rPr>
                <w:color w:val="000000"/>
              </w:rPr>
            </w:pPr>
            <w:r>
              <w:rPr>
                <w:color w:val="000000"/>
              </w:rPr>
              <w:t xml:space="preserve">  </w:t>
            </w:r>
            <w:r w:rsidRPr="0088483E">
              <w:rPr>
                <w:color w:val="000000"/>
              </w:rPr>
              <w:t>Lignin</w:t>
            </w:r>
          </w:p>
        </w:tc>
        <w:tc>
          <w:tcPr>
            <w:tcW w:w="2540" w:type="dxa"/>
            <w:tcBorders>
              <w:top w:val="nil"/>
              <w:left w:val="nil"/>
              <w:bottom w:val="nil"/>
              <w:right w:val="nil"/>
            </w:tcBorders>
            <w:shd w:val="clear" w:color="auto" w:fill="auto"/>
            <w:noWrap/>
            <w:vAlign w:val="bottom"/>
            <w:hideMark/>
          </w:tcPr>
          <w:p w14:paraId="53D420BB" w14:textId="77777777" w:rsidR="00F505FD" w:rsidRPr="0088483E" w:rsidRDefault="00F505FD" w:rsidP="00984291">
            <w:pPr>
              <w:jc w:val="center"/>
              <w:rPr>
                <w:color w:val="000000"/>
              </w:rPr>
            </w:pPr>
            <w:r w:rsidRPr="0088483E">
              <w:rPr>
                <w:color w:val="000000"/>
              </w:rPr>
              <w:t>3.2</w:t>
            </w:r>
            <w:r>
              <w:rPr>
                <w:color w:val="000000"/>
              </w:rPr>
              <w:t>0</w:t>
            </w:r>
          </w:p>
        </w:tc>
        <w:tc>
          <w:tcPr>
            <w:tcW w:w="1276" w:type="dxa"/>
            <w:tcBorders>
              <w:top w:val="nil"/>
              <w:left w:val="nil"/>
              <w:bottom w:val="nil"/>
              <w:right w:val="nil"/>
            </w:tcBorders>
            <w:shd w:val="clear" w:color="auto" w:fill="auto"/>
            <w:noWrap/>
            <w:vAlign w:val="bottom"/>
            <w:hideMark/>
          </w:tcPr>
          <w:p w14:paraId="0BF88A6A" w14:textId="77777777" w:rsidR="00F505FD" w:rsidRPr="0088483E" w:rsidRDefault="00F505FD" w:rsidP="00984291">
            <w:pPr>
              <w:jc w:val="center"/>
              <w:rPr>
                <w:color w:val="000000"/>
              </w:rPr>
            </w:pPr>
            <w:r w:rsidRPr="0088483E">
              <w:rPr>
                <w:color w:val="000000"/>
              </w:rPr>
              <w:t>0.40</w:t>
            </w:r>
          </w:p>
        </w:tc>
        <w:tc>
          <w:tcPr>
            <w:tcW w:w="1010" w:type="dxa"/>
            <w:tcBorders>
              <w:top w:val="nil"/>
              <w:left w:val="nil"/>
              <w:bottom w:val="nil"/>
              <w:right w:val="nil"/>
            </w:tcBorders>
            <w:shd w:val="clear" w:color="auto" w:fill="auto"/>
            <w:noWrap/>
            <w:vAlign w:val="bottom"/>
            <w:hideMark/>
          </w:tcPr>
          <w:p w14:paraId="58E2CE3C" w14:textId="77777777" w:rsidR="00F505FD" w:rsidRPr="0088483E" w:rsidRDefault="00F505FD" w:rsidP="00984291">
            <w:pPr>
              <w:jc w:val="center"/>
              <w:rPr>
                <w:color w:val="000000"/>
              </w:rPr>
            </w:pPr>
            <w:r w:rsidRPr="0088483E">
              <w:rPr>
                <w:color w:val="000000"/>
              </w:rPr>
              <w:t>0.40</w:t>
            </w:r>
          </w:p>
        </w:tc>
        <w:tc>
          <w:tcPr>
            <w:tcW w:w="1032" w:type="dxa"/>
            <w:tcBorders>
              <w:top w:val="nil"/>
              <w:left w:val="nil"/>
              <w:bottom w:val="nil"/>
              <w:right w:val="nil"/>
            </w:tcBorders>
            <w:shd w:val="clear" w:color="auto" w:fill="auto"/>
            <w:noWrap/>
            <w:vAlign w:val="bottom"/>
            <w:hideMark/>
          </w:tcPr>
          <w:p w14:paraId="100EC9D0" w14:textId="77777777" w:rsidR="00F505FD" w:rsidRPr="0088483E" w:rsidRDefault="00F505FD" w:rsidP="00984291">
            <w:pPr>
              <w:jc w:val="center"/>
              <w:rPr>
                <w:color w:val="000000"/>
              </w:rPr>
            </w:pPr>
            <w:r w:rsidRPr="0088483E">
              <w:rPr>
                <w:color w:val="000000"/>
              </w:rPr>
              <w:t>0.40</w:t>
            </w:r>
          </w:p>
        </w:tc>
        <w:tc>
          <w:tcPr>
            <w:tcW w:w="1010" w:type="dxa"/>
            <w:tcBorders>
              <w:top w:val="nil"/>
              <w:left w:val="nil"/>
              <w:bottom w:val="nil"/>
              <w:right w:val="nil"/>
            </w:tcBorders>
            <w:shd w:val="clear" w:color="auto" w:fill="auto"/>
            <w:noWrap/>
            <w:vAlign w:val="bottom"/>
            <w:hideMark/>
          </w:tcPr>
          <w:p w14:paraId="2260E743" w14:textId="77777777" w:rsidR="00F505FD" w:rsidRPr="0088483E" w:rsidRDefault="00F505FD" w:rsidP="00984291">
            <w:pPr>
              <w:jc w:val="center"/>
              <w:rPr>
                <w:color w:val="000000"/>
              </w:rPr>
            </w:pPr>
            <w:r w:rsidRPr="0088483E">
              <w:rPr>
                <w:color w:val="000000"/>
              </w:rPr>
              <w:t>0.30</w:t>
            </w:r>
          </w:p>
        </w:tc>
        <w:tc>
          <w:tcPr>
            <w:tcW w:w="1032" w:type="dxa"/>
            <w:tcBorders>
              <w:top w:val="nil"/>
              <w:left w:val="nil"/>
              <w:bottom w:val="nil"/>
              <w:right w:val="nil"/>
            </w:tcBorders>
            <w:shd w:val="clear" w:color="auto" w:fill="auto"/>
            <w:noWrap/>
            <w:vAlign w:val="bottom"/>
            <w:hideMark/>
          </w:tcPr>
          <w:p w14:paraId="7A94BFBE" w14:textId="77777777" w:rsidR="00F505FD" w:rsidRPr="0088483E" w:rsidRDefault="00F505FD" w:rsidP="00984291">
            <w:pPr>
              <w:jc w:val="center"/>
              <w:rPr>
                <w:color w:val="000000"/>
              </w:rPr>
            </w:pPr>
            <w:r w:rsidRPr="0088483E">
              <w:rPr>
                <w:color w:val="000000"/>
              </w:rPr>
              <w:t>0.30</w:t>
            </w:r>
          </w:p>
        </w:tc>
      </w:tr>
      <w:tr w:rsidR="00F505FD" w:rsidRPr="0088483E" w14:paraId="10664435"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E48F884" w14:textId="77777777" w:rsidR="00F505FD" w:rsidRPr="0088483E" w:rsidRDefault="00F505FD" w:rsidP="00984291">
            <w:pPr>
              <w:rPr>
                <w:color w:val="000000"/>
              </w:rPr>
            </w:pPr>
            <w:r>
              <w:rPr>
                <w:color w:val="000000"/>
              </w:rPr>
              <w:t xml:space="preserve">  </w:t>
            </w:r>
            <w:r w:rsidRPr="0088483E">
              <w:rPr>
                <w:color w:val="000000"/>
              </w:rPr>
              <w:t>Total fat</w:t>
            </w:r>
          </w:p>
        </w:tc>
        <w:tc>
          <w:tcPr>
            <w:tcW w:w="2540" w:type="dxa"/>
            <w:tcBorders>
              <w:top w:val="nil"/>
              <w:left w:val="nil"/>
              <w:bottom w:val="nil"/>
              <w:right w:val="nil"/>
            </w:tcBorders>
            <w:shd w:val="clear" w:color="auto" w:fill="auto"/>
            <w:noWrap/>
            <w:vAlign w:val="bottom"/>
            <w:hideMark/>
          </w:tcPr>
          <w:p w14:paraId="4072ADBB" w14:textId="77777777" w:rsidR="00F505FD" w:rsidRPr="0088483E" w:rsidRDefault="00F505FD" w:rsidP="00984291">
            <w:pPr>
              <w:jc w:val="center"/>
              <w:rPr>
                <w:color w:val="000000"/>
              </w:rPr>
            </w:pPr>
            <w:r w:rsidRPr="0088483E">
              <w:rPr>
                <w:color w:val="000000"/>
              </w:rPr>
              <w:t>2.8</w:t>
            </w:r>
            <w:r>
              <w:rPr>
                <w:color w:val="000000"/>
              </w:rPr>
              <w:t>0</w:t>
            </w:r>
          </w:p>
        </w:tc>
        <w:tc>
          <w:tcPr>
            <w:tcW w:w="1276" w:type="dxa"/>
            <w:tcBorders>
              <w:top w:val="nil"/>
              <w:left w:val="nil"/>
              <w:bottom w:val="nil"/>
              <w:right w:val="nil"/>
            </w:tcBorders>
            <w:shd w:val="clear" w:color="auto" w:fill="auto"/>
            <w:noWrap/>
            <w:vAlign w:val="bottom"/>
            <w:hideMark/>
          </w:tcPr>
          <w:p w14:paraId="0A7FA73E" w14:textId="77777777" w:rsidR="00F505FD" w:rsidRPr="0088483E" w:rsidRDefault="00F505FD" w:rsidP="00984291">
            <w:pPr>
              <w:jc w:val="center"/>
              <w:rPr>
                <w:color w:val="000000"/>
              </w:rPr>
            </w:pPr>
            <w:r w:rsidRPr="0088483E">
              <w:rPr>
                <w:color w:val="000000"/>
              </w:rPr>
              <w:t>3.70</w:t>
            </w:r>
          </w:p>
        </w:tc>
        <w:tc>
          <w:tcPr>
            <w:tcW w:w="1010" w:type="dxa"/>
            <w:tcBorders>
              <w:top w:val="nil"/>
              <w:left w:val="nil"/>
              <w:bottom w:val="nil"/>
              <w:right w:val="nil"/>
            </w:tcBorders>
            <w:shd w:val="clear" w:color="auto" w:fill="auto"/>
            <w:noWrap/>
            <w:vAlign w:val="bottom"/>
            <w:hideMark/>
          </w:tcPr>
          <w:p w14:paraId="5E3FB3DD" w14:textId="77777777" w:rsidR="00F505FD" w:rsidRPr="0088483E" w:rsidRDefault="00F505FD" w:rsidP="00984291">
            <w:pPr>
              <w:jc w:val="center"/>
              <w:rPr>
                <w:color w:val="000000"/>
              </w:rPr>
            </w:pPr>
            <w:r w:rsidRPr="0088483E">
              <w:rPr>
                <w:color w:val="000000"/>
              </w:rPr>
              <w:t>7.20</w:t>
            </w:r>
          </w:p>
        </w:tc>
        <w:tc>
          <w:tcPr>
            <w:tcW w:w="1032" w:type="dxa"/>
            <w:tcBorders>
              <w:top w:val="nil"/>
              <w:left w:val="nil"/>
              <w:bottom w:val="nil"/>
              <w:right w:val="nil"/>
            </w:tcBorders>
            <w:shd w:val="clear" w:color="auto" w:fill="auto"/>
            <w:noWrap/>
            <w:vAlign w:val="bottom"/>
            <w:hideMark/>
          </w:tcPr>
          <w:p w14:paraId="4CE403EB" w14:textId="77777777" w:rsidR="00F505FD" w:rsidRPr="0088483E" w:rsidRDefault="00F505FD" w:rsidP="00984291">
            <w:pPr>
              <w:jc w:val="center"/>
              <w:rPr>
                <w:color w:val="000000"/>
              </w:rPr>
            </w:pPr>
            <w:r w:rsidRPr="0088483E">
              <w:rPr>
                <w:color w:val="000000"/>
              </w:rPr>
              <w:t>7.20</w:t>
            </w:r>
          </w:p>
        </w:tc>
        <w:tc>
          <w:tcPr>
            <w:tcW w:w="1010" w:type="dxa"/>
            <w:tcBorders>
              <w:top w:val="nil"/>
              <w:left w:val="nil"/>
              <w:bottom w:val="nil"/>
              <w:right w:val="nil"/>
            </w:tcBorders>
            <w:shd w:val="clear" w:color="auto" w:fill="auto"/>
            <w:noWrap/>
            <w:vAlign w:val="bottom"/>
            <w:hideMark/>
          </w:tcPr>
          <w:p w14:paraId="62773805" w14:textId="77777777" w:rsidR="00F505FD" w:rsidRPr="0088483E" w:rsidRDefault="00F505FD" w:rsidP="00984291">
            <w:pPr>
              <w:jc w:val="center"/>
              <w:rPr>
                <w:color w:val="000000"/>
              </w:rPr>
            </w:pPr>
            <w:r w:rsidRPr="0088483E">
              <w:rPr>
                <w:color w:val="000000"/>
              </w:rPr>
              <w:t>9.80</w:t>
            </w:r>
          </w:p>
        </w:tc>
        <w:tc>
          <w:tcPr>
            <w:tcW w:w="1032" w:type="dxa"/>
            <w:tcBorders>
              <w:top w:val="nil"/>
              <w:left w:val="nil"/>
              <w:bottom w:val="nil"/>
              <w:right w:val="nil"/>
            </w:tcBorders>
            <w:shd w:val="clear" w:color="auto" w:fill="auto"/>
            <w:noWrap/>
            <w:vAlign w:val="bottom"/>
            <w:hideMark/>
          </w:tcPr>
          <w:p w14:paraId="12ACF601" w14:textId="77777777" w:rsidR="00F505FD" w:rsidRPr="0088483E" w:rsidRDefault="00F505FD" w:rsidP="00984291">
            <w:pPr>
              <w:jc w:val="center"/>
              <w:rPr>
                <w:color w:val="000000"/>
              </w:rPr>
            </w:pPr>
            <w:r w:rsidRPr="0088483E">
              <w:rPr>
                <w:color w:val="000000"/>
              </w:rPr>
              <w:t>9.80</w:t>
            </w:r>
          </w:p>
        </w:tc>
      </w:tr>
      <w:tr w:rsidR="00F505FD" w:rsidRPr="0088483E" w14:paraId="1256D153"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E534F70" w14:textId="77777777" w:rsidR="00F505FD" w:rsidRPr="0088483E" w:rsidRDefault="00F505FD" w:rsidP="00984291">
            <w:pPr>
              <w:rPr>
                <w:color w:val="000000"/>
              </w:rPr>
            </w:pPr>
            <w:r>
              <w:rPr>
                <w:color w:val="000000"/>
              </w:rPr>
              <w:t xml:space="preserve">    </w:t>
            </w:r>
            <w:r w:rsidRPr="0088483E">
              <w:rPr>
                <w:color w:val="000000"/>
              </w:rPr>
              <w:t>16:0</w:t>
            </w:r>
          </w:p>
        </w:tc>
        <w:tc>
          <w:tcPr>
            <w:tcW w:w="2540" w:type="dxa"/>
            <w:tcBorders>
              <w:top w:val="nil"/>
              <w:left w:val="nil"/>
              <w:bottom w:val="nil"/>
              <w:right w:val="nil"/>
            </w:tcBorders>
            <w:shd w:val="clear" w:color="auto" w:fill="auto"/>
            <w:noWrap/>
            <w:vAlign w:val="bottom"/>
            <w:hideMark/>
          </w:tcPr>
          <w:p w14:paraId="1D1B5FA5" w14:textId="77777777" w:rsidR="00F505FD" w:rsidRPr="0088483E" w:rsidRDefault="00F505FD" w:rsidP="00984291">
            <w:pPr>
              <w:jc w:val="center"/>
              <w:rPr>
                <w:color w:val="000000"/>
              </w:rPr>
            </w:pPr>
            <w:r w:rsidRPr="0088483E">
              <w:rPr>
                <w:color w:val="000000"/>
              </w:rPr>
              <w:t>0.33</w:t>
            </w:r>
          </w:p>
        </w:tc>
        <w:tc>
          <w:tcPr>
            <w:tcW w:w="1276" w:type="dxa"/>
            <w:tcBorders>
              <w:top w:val="nil"/>
              <w:left w:val="nil"/>
              <w:bottom w:val="nil"/>
              <w:right w:val="nil"/>
            </w:tcBorders>
            <w:shd w:val="clear" w:color="auto" w:fill="auto"/>
            <w:noWrap/>
            <w:vAlign w:val="bottom"/>
            <w:hideMark/>
          </w:tcPr>
          <w:p w14:paraId="3E30FC42" w14:textId="77777777" w:rsidR="00F505FD" w:rsidRPr="0088483E" w:rsidRDefault="00F505FD" w:rsidP="00984291">
            <w:pPr>
              <w:jc w:val="center"/>
              <w:rPr>
                <w:color w:val="000000"/>
              </w:rPr>
            </w:pPr>
            <w:r w:rsidRPr="0088483E">
              <w:rPr>
                <w:color w:val="000000"/>
              </w:rPr>
              <w:t>0.36</w:t>
            </w:r>
          </w:p>
        </w:tc>
        <w:tc>
          <w:tcPr>
            <w:tcW w:w="1010" w:type="dxa"/>
            <w:tcBorders>
              <w:top w:val="nil"/>
              <w:left w:val="nil"/>
              <w:bottom w:val="nil"/>
              <w:right w:val="nil"/>
            </w:tcBorders>
            <w:shd w:val="clear" w:color="auto" w:fill="auto"/>
            <w:noWrap/>
            <w:vAlign w:val="bottom"/>
            <w:hideMark/>
          </w:tcPr>
          <w:p w14:paraId="784A361B" w14:textId="77777777" w:rsidR="00F505FD" w:rsidRPr="0088483E" w:rsidRDefault="00F505FD" w:rsidP="00984291">
            <w:pPr>
              <w:jc w:val="center"/>
              <w:rPr>
                <w:color w:val="000000"/>
              </w:rPr>
            </w:pPr>
            <w:r w:rsidRPr="0088483E">
              <w:rPr>
                <w:color w:val="000000"/>
              </w:rPr>
              <w:t>1.00</w:t>
            </w:r>
          </w:p>
        </w:tc>
        <w:tc>
          <w:tcPr>
            <w:tcW w:w="1032" w:type="dxa"/>
            <w:tcBorders>
              <w:top w:val="nil"/>
              <w:left w:val="nil"/>
              <w:bottom w:val="nil"/>
              <w:right w:val="nil"/>
            </w:tcBorders>
            <w:shd w:val="clear" w:color="auto" w:fill="auto"/>
            <w:noWrap/>
            <w:vAlign w:val="bottom"/>
            <w:hideMark/>
          </w:tcPr>
          <w:p w14:paraId="520AAA9C" w14:textId="77777777" w:rsidR="00F505FD" w:rsidRPr="0088483E" w:rsidRDefault="00F505FD" w:rsidP="00984291">
            <w:pPr>
              <w:jc w:val="center"/>
              <w:rPr>
                <w:color w:val="000000"/>
              </w:rPr>
            </w:pPr>
            <w:r w:rsidRPr="0088483E">
              <w:rPr>
                <w:color w:val="000000"/>
              </w:rPr>
              <w:t>2.40</w:t>
            </w:r>
          </w:p>
        </w:tc>
        <w:tc>
          <w:tcPr>
            <w:tcW w:w="1010" w:type="dxa"/>
            <w:tcBorders>
              <w:top w:val="nil"/>
              <w:left w:val="nil"/>
              <w:bottom w:val="nil"/>
              <w:right w:val="nil"/>
            </w:tcBorders>
            <w:shd w:val="clear" w:color="auto" w:fill="auto"/>
            <w:noWrap/>
            <w:vAlign w:val="bottom"/>
            <w:hideMark/>
          </w:tcPr>
          <w:p w14:paraId="7E4005CC" w14:textId="77777777" w:rsidR="00F505FD" w:rsidRPr="0088483E" w:rsidRDefault="00F505FD" w:rsidP="00984291">
            <w:pPr>
              <w:jc w:val="center"/>
              <w:rPr>
                <w:color w:val="000000"/>
              </w:rPr>
            </w:pPr>
            <w:r w:rsidRPr="0088483E">
              <w:rPr>
                <w:color w:val="000000"/>
              </w:rPr>
              <w:t>1.48</w:t>
            </w:r>
          </w:p>
        </w:tc>
        <w:tc>
          <w:tcPr>
            <w:tcW w:w="1032" w:type="dxa"/>
            <w:tcBorders>
              <w:top w:val="nil"/>
              <w:left w:val="nil"/>
              <w:bottom w:val="nil"/>
              <w:right w:val="nil"/>
            </w:tcBorders>
            <w:shd w:val="clear" w:color="auto" w:fill="auto"/>
            <w:noWrap/>
            <w:vAlign w:val="bottom"/>
            <w:hideMark/>
          </w:tcPr>
          <w:p w14:paraId="792B6F39" w14:textId="77777777" w:rsidR="00F505FD" w:rsidRPr="0088483E" w:rsidRDefault="00F505FD" w:rsidP="00984291">
            <w:pPr>
              <w:jc w:val="center"/>
              <w:rPr>
                <w:color w:val="000000"/>
              </w:rPr>
            </w:pPr>
            <w:r w:rsidRPr="0088483E">
              <w:rPr>
                <w:color w:val="000000"/>
              </w:rPr>
              <w:t>3.56</w:t>
            </w:r>
          </w:p>
        </w:tc>
      </w:tr>
      <w:tr w:rsidR="00F505FD" w:rsidRPr="0088483E" w14:paraId="6D02CAD8"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7A91B1F" w14:textId="77777777" w:rsidR="00F505FD" w:rsidRPr="0088483E" w:rsidRDefault="00F505FD" w:rsidP="00984291">
            <w:pPr>
              <w:rPr>
                <w:color w:val="000000"/>
              </w:rPr>
            </w:pPr>
            <w:r>
              <w:rPr>
                <w:color w:val="000000"/>
              </w:rPr>
              <w:t xml:space="preserve">    </w:t>
            </w:r>
            <w:r w:rsidRPr="0088483E">
              <w:rPr>
                <w:color w:val="000000"/>
              </w:rPr>
              <w:t>18:0</w:t>
            </w:r>
          </w:p>
        </w:tc>
        <w:tc>
          <w:tcPr>
            <w:tcW w:w="2540" w:type="dxa"/>
            <w:tcBorders>
              <w:top w:val="nil"/>
              <w:left w:val="nil"/>
              <w:bottom w:val="nil"/>
              <w:right w:val="nil"/>
            </w:tcBorders>
            <w:shd w:val="clear" w:color="auto" w:fill="auto"/>
            <w:noWrap/>
            <w:vAlign w:val="bottom"/>
            <w:hideMark/>
          </w:tcPr>
          <w:p w14:paraId="1D82300F" w14:textId="77777777" w:rsidR="00F505FD" w:rsidRPr="0088483E" w:rsidRDefault="00F505FD" w:rsidP="00984291">
            <w:pPr>
              <w:jc w:val="center"/>
              <w:rPr>
                <w:color w:val="000000"/>
              </w:rPr>
            </w:pPr>
            <w:r w:rsidRPr="0088483E">
              <w:rPr>
                <w:color w:val="000000"/>
              </w:rPr>
              <w:t>0.05</w:t>
            </w:r>
          </w:p>
        </w:tc>
        <w:tc>
          <w:tcPr>
            <w:tcW w:w="1276" w:type="dxa"/>
            <w:tcBorders>
              <w:top w:val="nil"/>
              <w:left w:val="nil"/>
              <w:bottom w:val="nil"/>
              <w:right w:val="nil"/>
            </w:tcBorders>
            <w:shd w:val="clear" w:color="auto" w:fill="auto"/>
            <w:noWrap/>
            <w:vAlign w:val="bottom"/>
            <w:hideMark/>
          </w:tcPr>
          <w:p w14:paraId="267A60FB" w14:textId="77777777" w:rsidR="00F505FD" w:rsidRPr="0088483E" w:rsidRDefault="00F505FD" w:rsidP="00984291">
            <w:pPr>
              <w:jc w:val="center"/>
              <w:rPr>
                <w:color w:val="000000"/>
              </w:rPr>
            </w:pPr>
            <w:r w:rsidRPr="0088483E">
              <w:rPr>
                <w:color w:val="000000"/>
              </w:rPr>
              <w:t>0.06</w:t>
            </w:r>
          </w:p>
        </w:tc>
        <w:tc>
          <w:tcPr>
            <w:tcW w:w="1010" w:type="dxa"/>
            <w:tcBorders>
              <w:top w:val="nil"/>
              <w:left w:val="nil"/>
              <w:bottom w:val="nil"/>
              <w:right w:val="nil"/>
            </w:tcBorders>
            <w:shd w:val="clear" w:color="auto" w:fill="auto"/>
            <w:noWrap/>
            <w:vAlign w:val="bottom"/>
            <w:hideMark/>
          </w:tcPr>
          <w:p w14:paraId="3FE73322" w14:textId="77777777" w:rsidR="00F505FD" w:rsidRPr="0088483E" w:rsidRDefault="00F505FD" w:rsidP="00984291">
            <w:pPr>
              <w:jc w:val="center"/>
              <w:rPr>
                <w:color w:val="000000"/>
              </w:rPr>
            </w:pPr>
            <w:r w:rsidRPr="0088483E">
              <w:rPr>
                <w:color w:val="000000"/>
              </w:rPr>
              <w:t>0.24</w:t>
            </w:r>
          </w:p>
        </w:tc>
        <w:tc>
          <w:tcPr>
            <w:tcW w:w="1032" w:type="dxa"/>
            <w:tcBorders>
              <w:top w:val="nil"/>
              <w:left w:val="nil"/>
              <w:bottom w:val="nil"/>
              <w:right w:val="nil"/>
            </w:tcBorders>
            <w:shd w:val="clear" w:color="auto" w:fill="auto"/>
            <w:noWrap/>
            <w:vAlign w:val="bottom"/>
            <w:hideMark/>
          </w:tcPr>
          <w:p w14:paraId="23A170CD" w14:textId="77777777" w:rsidR="00F505FD" w:rsidRPr="0088483E" w:rsidRDefault="00F505FD" w:rsidP="00984291">
            <w:pPr>
              <w:jc w:val="center"/>
              <w:rPr>
                <w:color w:val="000000"/>
              </w:rPr>
            </w:pPr>
            <w:r w:rsidRPr="0088483E">
              <w:rPr>
                <w:color w:val="000000"/>
              </w:rPr>
              <w:t>0.23</w:t>
            </w:r>
          </w:p>
        </w:tc>
        <w:tc>
          <w:tcPr>
            <w:tcW w:w="1010" w:type="dxa"/>
            <w:tcBorders>
              <w:top w:val="nil"/>
              <w:left w:val="nil"/>
              <w:bottom w:val="nil"/>
              <w:right w:val="nil"/>
            </w:tcBorders>
            <w:shd w:val="clear" w:color="auto" w:fill="auto"/>
            <w:noWrap/>
            <w:vAlign w:val="bottom"/>
            <w:hideMark/>
          </w:tcPr>
          <w:p w14:paraId="03712CF6" w14:textId="77777777" w:rsidR="00F505FD" w:rsidRPr="0088483E" w:rsidRDefault="00F505FD" w:rsidP="00984291">
            <w:pPr>
              <w:jc w:val="center"/>
              <w:rPr>
                <w:color w:val="000000"/>
              </w:rPr>
            </w:pPr>
            <w:r w:rsidRPr="0088483E">
              <w:rPr>
                <w:color w:val="000000"/>
              </w:rPr>
              <w:t>0.38</w:t>
            </w:r>
          </w:p>
        </w:tc>
        <w:tc>
          <w:tcPr>
            <w:tcW w:w="1032" w:type="dxa"/>
            <w:tcBorders>
              <w:top w:val="nil"/>
              <w:left w:val="nil"/>
              <w:bottom w:val="nil"/>
              <w:right w:val="nil"/>
            </w:tcBorders>
            <w:shd w:val="clear" w:color="auto" w:fill="auto"/>
            <w:noWrap/>
            <w:vAlign w:val="bottom"/>
            <w:hideMark/>
          </w:tcPr>
          <w:p w14:paraId="27D68D98" w14:textId="77777777" w:rsidR="00F505FD" w:rsidRPr="0088483E" w:rsidRDefault="00F505FD" w:rsidP="00984291">
            <w:pPr>
              <w:jc w:val="center"/>
              <w:rPr>
                <w:color w:val="000000"/>
              </w:rPr>
            </w:pPr>
            <w:r w:rsidRPr="0088483E">
              <w:rPr>
                <w:color w:val="000000"/>
              </w:rPr>
              <w:t>0.35</w:t>
            </w:r>
          </w:p>
        </w:tc>
      </w:tr>
      <w:tr w:rsidR="00F505FD" w:rsidRPr="0088483E" w14:paraId="6CE51EF3"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1F2CBD60" w14:textId="77777777" w:rsidR="00F505FD" w:rsidRPr="0088483E" w:rsidRDefault="00F505FD" w:rsidP="00984291">
            <w:pPr>
              <w:rPr>
                <w:color w:val="000000"/>
              </w:rPr>
            </w:pPr>
            <w:r>
              <w:rPr>
                <w:color w:val="000000"/>
              </w:rPr>
              <w:t xml:space="preserve">    </w:t>
            </w:r>
            <w:r w:rsidRPr="0088483E">
              <w:rPr>
                <w:color w:val="000000"/>
              </w:rPr>
              <w:t xml:space="preserve">18:1 </w:t>
            </w:r>
            <w:r w:rsidRPr="0088483E">
              <w:rPr>
                <w:i/>
                <w:iCs/>
                <w:color w:val="000000"/>
              </w:rPr>
              <w:t>cis-9</w:t>
            </w:r>
          </w:p>
        </w:tc>
        <w:tc>
          <w:tcPr>
            <w:tcW w:w="2540" w:type="dxa"/>
            <w:tcBorders>
              <w:top w:val="nil"/>
              <w:left w:val="nil"/>
              <w:bottom w:val="nil"/>
              <w:right w:val="nil"/>
            </w:tcBorders>
            <w:shd w:val="clear" w:color="auto" w:fill="auto"/>
            <w:noWrap/>
            <w:vAlign w:val="bottom"/>
            <w:hideMark/>
          </w:tcPr>
          <w:p w14:paraId="1269DDED" w14:textId="77777777" w:rsidR="00F505FD" w:rsidRPr="0088483E" w:rsidRDefault="00F505FD" w:rsidP="00984291">
            <w:pPr>
              <w:jc w:val="center"/>
              <w:rPr>
                <w:color w:val="000000"/>
              </w:rPr>
            </w:pPr>
            <w:r w:rsidRPr="0088483E">
              <w:rPr>
                <w:color w:val="000000"/>
              </w:rPr>
              <w:t>0.03</w:t>
            </w:r>
          </w:p>
        </w:tc>
        <w:tc>
          <w:tcPr>
            <w:tcW w:w="1276" w:type="dxa"/>
            <w:tcBorders>
              <w:top w:val="nil"/>
              <w:left w:val="nil"/>
              <w:bottom w:val="nil"/>
              <w:right w:val="nil"/>
            </w:tcBorders>
            <w:shd w:val="clear" w:color="auto" w:fill="auto"/>
            <w:noWrap/>
            <w:vAlign w:val="bottom"/>
            <w:hideMark/>
          </w:tcPr>
          <w:p w14:paraId="02737C9B" w14:textId="77777777" w:rsidR="00F505FD" w:rsidRPr="0088483E" w:rsidRDefault="00F505FD" w:rsidP="00984291">
            <w:pPr>
              <w:jc w:val="center"/>
              <w:rPr>
                <w:color w:val="000000"/>
              </w:rPr>
            </w:pPr>
            <w:r w:rsidRPr="0088483E">
              <w:rPr>
                <w:color w:val="000000"/>
              </w:rPr>
              <w:t>0.64</w:t>
            </w:r>
          </w:p>
        </w:tc>
        <w:tc>
          <w:tcPr>
            <w:tcW w:w="1010" w:type="dxa"/>
            <w:tcBorders>
              <w:top w:val="nil"/>
              <w:left w:val="nil"/>
              <w:bottom w:val="nil"/>
              <w:right w:val="nil"/>
            </w:tcBorders>
            <w:shd w:val="clear" w:color="auto" w:fill="auto"/>
            <w:noWrap/>
            <w:vAlign w:val="bottom"/>
            <w:hideMark/>
          </w:tcPr>
          <w:p w14:paraId="237FFFEE" w14:textId="77777777" w:rsidR="00F505FD" w:rsidRPr="0088483E" w:rsidRDefault="00F505FD" w:rsidP="00984291">
            <w:pPr>
              <w:jc w:val="center"/>
              <w:rPr>
                <w:color w:val="000000"/>
              </w:rPr>
            </w:pPr>
            <w:r w:rsidRPr="0088483E">
              <w:rPr>
                <w:color w:val="000000"/>
              </w:rPr>
              <w:t>1.45</w:t>
            </w:r>
          </w:p>
        </w:tc>
        <w:tc>
          <w:tcPr>
            <w:tcW w:w="1032" w:type="dxa"/>
            <w:tcBorders>
              <w:top w:val="nil"/>
              <w:left w:val="nil"/>
              <w:bottom w:val="nil"/>
              <w:right w:val="nil"/>
            </w:tcBorders>
            <w:shd w:val="clear" w:color="auto" w:fill="auto"/>
            <w:noWrap/>
            <w:vAlign w:val="bottom"/>
            <w:hideMark/>
          </w:tcPr>
          <w:p w14:paraId="008A1B18" w14:textId="77777777" w:rsidR="00F505FD" w:rsidRPr="0088483E" w:rsidRDefault="00F505FD" w:rsidP="00984291">
            <w:pPr>
              <w:jc w:val="center"/>
              <w:rPr>
                <w:color w:val="000000"/>
              </w:rPr>
            </w:pPr>
            <w:r w:rsidRPr="0088483E">
              <w:rPr>
                <w:color w:val="000000"/>
              </w:rPr>
              <w:t>1.95</w:t>
            </w:r>
          </w:p>
        </w:tc>
        <w:tc>
          <w:tcPr>
            <w:tcW w:w="1010" w:type="dxa"/>
            <w:tcBorders>
              <w:top w:val="nil"/>
              <w:left w:val="nil"/>
              <w:bottom w:val="nil"/>
              <w:right w:val="nil"/>
            </w:tcBorders>
            <w:shd w:val="clear" w:color="auto" w:fill="auto"/>
            <w:noWrap/>
            <w:vAlign w:val="bottom"/>
            <w:hideMark/>
          </w:tcPr>
          <w:p w14:paraId="4D3E12BA" w14:textId="77777777" w:rsidR="00F505FD" w:rsidRPr="0088483E" w:rsidRDefault="00F505FD" w:rsidP="00984291">
            <w:pPr>
              <w:jc w:val="center"/>
              <w:rPr>
                <w:color w:val="000000"/>
              </w:rPr>
            </w:pPr>
            <w:r w:rsidRPr="0088483E">
              <w:rPr>
                <w:color w:val="000000"/>
              </w:rPr>
              <w:t>2.08</w:t>
            </w:r>
          </w:p>
        </w:tc>
        <w:tc>
          <w:tcPr>
            <w:tcW w:w="1032" w:type="dxa"/>
            <w:tcBorders>
              <w:top w:val="nil"/>
              <w:left w:val="nil"/>
              <w:bottom w:val="nil"/>
              <w:right w:val="nil"/>
            </w:tcBorders>
            <w:shd w:val="clear" w:color="auto" w:fill="auto"/>
            <w:noWrap/>
            <w:vAlign w:val="bottom"/>
            <w:hideMark/>
          </w:tcPr>
          <w:p w14:paraId="61614D73" w14:textId="77777777" w:rsidR="00F505FD" w:rsidRPr="0088483E" w:rsidRDefault="00F505FD" w:rsidP="00984291">
            <w:pPr>
              <w:jc w:val="center"/>
              <w:rPr>
                <w:color w:val="000000"/>
              </w:rPr>
            </w:pPr>
            <w:r w:rsidRPr="0088483E">
              <w:rPr>
                <w:color w:val="000000"/>
              </w:rPr>
              <w:t>3.15</w:t>
            </w:r>
          </w:p>
        </w:tc>
      </w:tr>
      <w:tr w:rsidR="00F505FD" w:rsidRPr="0088483E" w14:paraId="2477F5B8"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CE138E1" w14:textId="77777777" w:rsidR="00F505FD" w:rsidRPr="0088483E" w:rsidRDefault="00F505FD" w:rsidP="00984291">
            <w:pPr>
              <w:rPr>
                <w:color w:val="000000"/>
              </w:rPr>
            </w:pPr>
            <w:r>
              <w:rPr>
                <w:color w:val="000000"/>
              </w:rPr>
              <w:t xml:space="preserve">    </w:t>
            </w:r>
            <w:r w:rsidRPr="0088483E">
              <w:rPr>
                <w:color w:val="000000"/>
              </w:rPr>
              <w:t xml:space="preserve">18:2 </w:t>
            </w:r>
            <w:r w:rsidRPr="0088483E">
              <w:rPr>
                <w:i/>
                <w:iCs/>
                <w:color w:val="000000"/>
              </w:rPr>
              <w:t>cis-9 cis-12</w:t>
            </w:r>
          </w:p>
        </w:tc>
        <w:tc>
          <w:tcPr>
            <w:tcW w:w="2540" w:type="dxa"/>
            <w:tcBorders>
              <w:top w:val="nil"/>
              <w:left w:val="nil"/>
              <w:bottom w:val="nil"/>
              <w:right w:val="nil"/>
            </w:tcBorders>
            <w:shd w:val="clear" w:color="auto" w:fill="auto"/>
            <w:noWrap/>
            <w:vAlign w:val="bottom"/>
            <w:hideMark/>
          </w:tcPr>
          <w:p w14:paraId="574FD918" w14:textId="77777777" w:rsidR="00F505FD" w:rsidRPr="0088483E" w:rsidRDefault="00F505FD" w:rsidP="00984291">
            <w:pPr>
              <w:jc w:val="center"/>
              <w:rPr>
                <w:color w:val="000000"/>
              </w:rPr>
            </w:pPr>
            <w:r w:rsidRPr="0088483E">
              <w:rPr>
                <w:color w:val="000000"/>
              </w:rPr>
              <w:t>0.26</w:t>
            </w:r>
          </w:p>
        </w:tc>
        <w:tc>
          <w:tcPr>
            <w:tcW w:w="1276" w:type="dxa"/>
            <w:tcBorders>
              <w:top w:val="nil"/>
              <w:left w:val="nil"/>
              <w:bottom w:val="nil"/>
              <w:right w:val="nil"/>
            </w:tcBorders>
            <w:shd w:val="clear" w:color="auto" w:fill="auto"/>
            <w:noWrap/>
            <w:vAlign w:val="bottom"/>
            <w:hideMark/>
          </w:tcPr>
          <w:p w14:paraId="2D4840E4" w14:textId="77777777" w:rsidR="00F505FD" w:rsidRPr="0088483E" w:rsidRDefault="00F505FD" w:rsidP="00984291">
            <w:pPr>
              <w:jc w:val="center"/>
              <w:rPr>
                <w:color w:val="000000"/>
              </w:rPr>
            </w:pPr>
            <w:r w:rsidRPr="0088483E">
              <w:rPr>
                <w:color w:val="000000"/>
              </w:rPr>
              <w:t>1.24</w:t>
            </w:r>
          </w:p>
        </w:tc>
        <w:tc>
          <w:tcPr>
            <w:tcW w:w="1010" w:type="dxa"/>
            <w:tcBorders>
              <w:top w:val="nil"/>
              <w:left w:val="nil"/>
              <w:bottom w:val="nil"/>
              <w:right w:val="nil"/>
            </w:tcBorders>
            <w:shd w:val="clear" w:color="auto" w:fill="auto"/>
            <w:noWrap/>
            <w:vAlign w:val="bottom"/>
            <w:hideMark/>
          </w:tcPr>
          <w:p w14:paraId="47EE3622" w14:textId="77777777" w:rsidR="00F505FD" w:rsidRPr="0088483E" w:rsidRDefault="00F505FD" w:rsidP="00984291">
            <w:pPr>
              <w:jc w:val="center"/>
              <w:rPr>
                <w:color w:val="000000"/>
              </w:rPr>
            </w:pPr>
            <w:r w:rsidRPr="0088483E">
              <w:rPr>
                <w:color w:val="000000"/>
              </w:rPr>
              <w:t>3.07</w:t>
            </w:r>
          </w:p>
        </w:tc>
        <w:tc>
          <w:tcPr>
            <w:tcW w:w="1032" w:type="dxa"/>
            <w:tcBorders>
              <w:top w:val="nil"/>
              <w:left w:val="nil"/>
              <w:bottom w:val="nil"/>
              <w:right w:val="nil"/>
            </w:tcBorders>
            <w:shd w:val="clear" w:color="auto" w:fill="auto"/>
            <w:noWrap/>
            <w:vAlign w:val="bottom"/>
            <w:hideMark/>
          </w:tcPr>
          <w:p w14:paraId="189F7EE3" w14:textId="77777777" w:rsidR="00F505FD" w:rsidRPr="0088483E" w:rsidRDefault="00F505FD" w:rsidP="00984291">
            <w:pPr>
              <w:jc w:val="center"/>
              <w:rPr>
                <w:color w:val="000000"/>
              </w:rPr>
            </w:pPr>
            <w:r w:rsidRPr="0088483E">
              <w:rPr>
                <w:color w:val="000000"/>
              </w:rPr>
              <w:t>1.34</w:t>
            </w:r>
          </w:p>
        </w:tc>
        <w:tc>
          <w:tcPr>
            <w:tcW w:w="1010" w:type="dxa"/>
            <w:tcBorders>
              <w:top w:val="nil"/>
              <w:left w:val="nil"/>
              <w:bottom w:val="nil"/>
              <w:right w:val="nil"/>
            </w:tcBorders>
            <w:shd w:val="clear" w:color="auto" w:fill="auto"/>
            <w:noWrap/>
            <w:vAlign w:val="bottom"/>
            <w:hideMark/>
          </w:tcPr>
          <w:p w14:paraId="39D37759" w14:textId="77777777" w:rsidR="00F505FD" w:rsidRPr="0088483E" w:rsidRDefault="00F505FD" w:rsidP="00984291">
            <w:pPr>
              <w:jc w:val="center"/>
              <w:rPr>
                <w:color w:val="000000"/>
              </w:rPr>
            </w:pPr>
            <w:r w:rsidRPr="0088483E">
              <w:rPr>
                <w:color w:val="000000"/>
              </w:rPr>
              <w:t>4.76</w:t>
            </w:r>
          </w:p>
        </w:tc>
        <w:tc>
          <w:tcPr>
            <w:tcW w:w="1032" w:type="dxa"/>
            <w:tcBorders>
              <w:top w:val="nil"/>
              <w:left w:val="nil"/>
              <w:bottom w:val="nil"/>
              <w:right w:val="nil"/>
            </w:tcBorders>
            <w:shd w:val="clear" w:color="auto" w:fill="auto"/>
            <w:noWrap/>
            <w:vAlign w:val="bottom"/>
            <w:hideMark/>
          </w:tcPr>
          <w:p w14:paraId="0096639C" w14:textId="77777777" w:rsidR="00F505FD" w:rsidRPr="0088483E" w:rsidRDefault="00F505FD" w:rsidP="00984291">
            <w:pPr>
              <w:jc w:val="center"/>
              <w:rPr>
                <w:color w:val="000000"/>
              </w:rPr>
            </w:pPr>
            <w:r w:rsidRPr="0088483E">
              <w:rPr>
                <w:color w:val="000000"/>
              </w:rPr>
              <w:t>1.59</w:t>
            </w:r>
          </w:p>
        </w:tc>
      </w:tr>
      <w:tr w:rsidR="00F505FD" w:rsidRPr="0088483E" w14:paraId="162D9452"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91A6777" w14:textId="77777777" w:rsidR="00F505FD" w:rsidRPr="0088483E" w:rsidRDefault="00F505FD" w:rsidP="00984291">
            <w:pPr>
              <w:rPr>
                <w:color w:val="000000"/>
              </w:rPr>
            </w:pPr>
            <w:r>
              <w:rPr>
                <w:color w:val="000000"/>
              </w:rPr>
              <w:t xml:space="preserve">    </w:t>
            </w:r>
            <w:r w:rsidRPr="0088483E">
              <w:rPr>
                <w:color w:val="000000"/>
              </w:rPr>
              <w:t xml:space="preserve">18:3 cis-9 cis-12 </w:t>
            </w:r>
            <w:r w:rsidRPr="0088483E">
              <w:rPr>
                <w:i/>
                <w:iCs/>
                <w:color w:val="000000"/>
              </w:rPr>
              <w:t>cis</w:t>
            </w:r>
            <w:r w:rsidRPr="0088483E">
              <w:rPr>
                <w:color w:val="000000"/>
              </w:rPr>
              <w:t>-15</w:t>
            </w:r>
          </w:p>
        </w:tc>
        <w:tc>
          <w:tcPr>
            <w:tcW w:w="2540" w:type="dxa"/>
            <w:tcBorders>
              <w:top w:val="nil"/>
              <w:left w:val="nil"/>
              <w:bottom w:val="nil"/>
              <w:right w:val="nil"/>
            </w:tcBorders>
            <w:shd w:val="clear" w:color="auto" w:fill="auto"/>
            <w:noWrap/>
            <w:vAlign w:val="bottom"/>
            <w:hideMark/>
          </w:tcPr>
          <w:p w14:paraId="75001A7B" w14:textId="77777777" w:rsidR="00F505FD" w:rsidRPr="0088483E" w:rsidRDefault="00F505FD" w:rsidP="00984291">
            <w:pPr>
              <w:jc w:val="center"/>
              <w:rPr>
                <w:color w:val="000000"/>
              </w:rPr>
            </w:pPr>
            <w:r w:rsidRPr="0088483E">
              <w:rPr>
                <w:color w:val="000000"/>
              </w:rPr>
              <w:t>0.99</w:t>
            </w:r>
          </w:p>
        </w:tc>
        <w:tc>
          <w:tcPr>
            <w:tcW w:w="1276" w:type="dxa"/>
            <w:tcBorders>
              <w:top w:val="nil"/>
              <w:left w:val="nil"/>
              <w:bottom w:val="nil"/>
              <w:right w:val="nil"/>
            </w:tcBorders>
            <w:shd w:val="clear" w:color="auto" w:fill="auto"/>
            <w:noWrap/>
            <w:vAlign w:val="bottom"/>
            <w:hideMark/>
          </w:tcPr>
          <w:p w14:paraId="2004C580" w14:textId="77777777" w:rsidR="00F505FD" w:rsidRPr="0088483E" w:rsidRDefault="00F505FD" w:rsidP="00984291">
            <w:pPr>
              <w:jc w:val="center"/>
              <w:rPr>
                <w:color w:val="000000"/>
              </w:rPr>
            </w:pPr>
            <w:r w:rsidRPr="0088483E">
              <w:rPr>
                <w:color w:val="000000"/>
              </w:rPr>
              <w:t>0.05</w:t>
            </w:r>
          </w:p>
        </w:tc>
        <w:tc>
          <w:tcPr>
            <w:tcW w:w="1010" w:type="dxa"/>
            <w:tcBorders>
              <w:top w:val="nil"/>
              <w:left w:val="nil"/>
              <w:bottom w:val="nil"/>
              <w:right w:val="nil"/>
            </w:tcBorders>
            <w:shd w:val="clear" w:color="auto" w:fill="auto"/>
            <w:noWrap/>
            <w:vAlign w:val="bottom"/>
            <w:hideMark/>
          </w:tcPr>
          <w:p w14:paraId="72199571" w14:textId="77777777" w:rsidR="00F505FD" w:rsidRPr="0088483E" w:rsidRDefault="00F505FD" w:rsidP="00984291">
            <w:pPr>
              <w:jc w:val="center"/>
              <w:rPr>
                <w:color w:val="000000"/>
              </w:rPr>
            </w:pPr>
            <w:r w:rsidRPr="0088483E">
              <w:rPr>
                <w:color w:val="000000"/>
              </w:rPr>
              <w:t>0.18</w:t>
            </w:r>
          </w:p>
        </w:tc>
        <w:tc>
          <w:tcPr>
            <w:tcW w:w="1032" w:type="dxa"/>
            <w:tcBorders>
              <w:top w:val="nil"/>
              <w:left w:val="nil"/>
              <w:bottom w:val="nil"/>
              <w:right w:val="nil"/>
            </w:tcBorders>
            <w:shd w:val="clear" w:color="auto" w:fill="auto"/>
            <w:noWrap/>
            <w:vAlign w:val="bottom"/>
            <w:hideMark/>
          </w:tcPr>
          <w:p w14:paraId="5A86F700" w14:textId="77777777" w:rsidR="00F505FD" w:rsidRPr="0088483E" w:rsidRDefault="00F505FD" w:rsidP="00984291">
            <w:pPr>
              <w:jc w:val="center"/>
              <w:rPr>
                <w:color w:val="000000"/>
              </w:rPr>
            </w:pPr>
            <w:r w:rsidRPr="0088483E">
              <w:rPr>
                <w:color w:val="000000"/>
              </w:rPr>
              <w:t>0.18</w:t>
            </w:r>
          </w:p>
        </w:tc>
        <w:tc>
          <w:tcPr>
            <w:tcW w:w="1010" w:type="dxa"/>
            <w:tcBorders>
              <w:top w:val="nil"/>
              <w:left w:val="nil"/>
              <w:bottom w:val="nil"/>
              <w:right w:val="nil"/>
            </w:tcBorders>
            <w:shd w:val="clear" w:color="auto" w:fill="auto"/>
            <w:noWrap/>
            <w:vAlign w:val="bottom"/>
            <w:hideMark/>
          </w:tcPr>
          <w:p w14:paraId="06BEAB06" w14:textId="77777777" w:rsidR="00F505FD" w:rsidRPr="0088483E" w:rsidRDefault="00F505FD" w:rsidP="00984291">
            <w:pPr>
              <w:jc w:val="center"/>
              <w:rPr>
                <w:color w:val="000000"/>
              </w:rPr>
            </w:pPr>
            <w:r w:rsidRPr="0088483E">
              <w:rPr>
                <w:color w:val="000000"/>
              </w:rPr>
              <w:t>0.25</w:t>
            </w:r>
          </w:p>
        </w:tc>
        <w:tc>
          <w:tcPr>
            <w:tcW w:w="1032" w:type="dxa"/>
            <w:tcBorders>
              <w:top w:val="nil"/>
              <w:left w:val="nil"/>
              <w:bottom w:val="nil"/>
              <w:right w:val="nil"/>
            </w:tcBorders>
            <w:shd w:val="clear" w:color="auto" w:fill="auto"/>
            <w:noWrap/>
            <w:vAlign w:val="bottom"/>
            <w:hideMark/>
          </w:tcPr>
          <w:p w14:paraId="5BB3A77F" w14:textId="77777777" w:rsidR="00F505FD" w:rsidRPr="0088483E" w:rsidRDefault="00F505FD" w:rsidP="00984291">
            <w:pPr>
              <w:jc w:val="center"/>
              <w:rPr>
                <w:color w:val="000000"/>
              </w:rPr>
            </w:pPr>
            <w:r w:rsidRPr="0088483E">
              <w:rPr>
                <w:color w:val="000000"/>
              </w:rPr>
              <w:t>0.25</w:t>
            </w:r>
          </w:p>
        </w:tc>
      </w:tr>
      <w:tr w:rsidR="00F505FD" w:rsidRPr="0088483E" w14:paraId="348398D2"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6D9FD7D1" w14:textId="77777777" w:rsidR="00F505FD" w:rsidRPr="0088483E" w:rsidRDefault="00F505FD" w:rsidP="00984291">
            <w:pPr>
              <w:rPr>
                <w:color w:val="000000"/>
                <w:vertAlign w:val="superscript"/>
              </w:rPr>
            </w:pPr>
            <w:r w:rsidRPr="0088483E">
              <w:rPr>
                <w:color w:val="000000"/>
              </w:rPr>
              <w:t xml:space="preserve">Pasture </w:t>
            </w:r>
            <w:proofErr w:type="spellStart"/>
            <w:r w:rsidRPr="0088483E">
              <w:rPr>
                <w:color w:val="000000"/>
              </w:rPr>
              <w:t>scenario</w:t>
            </w:r>
            <w:r>
              <w:rPr>
                <w:color w:val="000000"/>
                <w:vertAlign w:val="superscript"/>
              </w:rPr>
              <w:t>d</w:t>
            </w:r>
            <w:proofErr w:type="spellEnd"/>
          </w:p>
        </w:tc>
        <w:tc>
          <w:tcPr>
            <w:tcW w:w="2540" w:type="dxa"/>
            <w:tcBorders>
              <w:top w:val="nil"/>
              <w:left w:val="nil"/>
              <w:bottom w:val="nil"/>
              <w:right w:val="nil"/>
            </w:tcBorders>
            <w:shd w:val="clear" w:color="auto" w:fill="auto"/>
            <w:noWrap/>
            <w:vAlign w:val="bottom"/>
            <w:hideMark/>
          </w:tcPr>
          <w:p w14:paraId="28275873"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0879006F" w14:textId="77777777" w:rsidR="00F505FD" w:rsidRPr="0088483E" w:rsidRDefault="00F505FD" w:rsidP="00984291"/>
        </w:tc>
        <w:tc>
          <w:tcPr>
            <w:tcW w:w="1010" w:type="dxa"/>
            <w:tcBorders>
              <w:top w:val="nil"/>
              <w:left w:val="nil"/>
              <w:bottom w:val="nil"/>
              <w:right w:val="nil"/>
            </w:tcBorders>
            <w:shd w:val="clear" w:color="auto" w:fill="auto"/>
            <w:noWrap/>
            <w:vAlign w:val="bottom"/>
            <w:hideMark/>
          </w:tcPr>
          <w:p w14:paraId="25124ED5"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4A67172C" w14:textId="77777777" w:rsidR="00F505FD" w:rsidRPr="0088483E" w:rsidRDefault="00F505FD" w:rsidP="00984291"/>
        </w:tc>
        <w:tc>
          <w:tcPr>
            <w:tcW w:w="1010" w:type="dxa"/>
            <w:tcBorders>
              <w:top w:val="nil"/>
              <w:left w:val="nil"/>
              <w:bottom w:val="nil"/>
              <w:right w:val="nil"/>
            </w:tcBorders>
            <w:shd w:val="clear" w:color="auto" w:fill="auto"/>
            <w:noWrap/>
            <w:vAlign w:val="bottom"/>
            <w:hideMark/>
          </w:tcPr>
          <w:p w14:paraId="6FF0CBFF" w14:textId="77777777" w:rsidR="00F505FD" w:rsidRPr="0088483E" w:rsidRDefault="00F505FD" w:rsidP="00984291"/>
        </w:tc>
        <w:tc>
          <w:tcPr>
            <w:tcW w:w="1032" w:type="dxa"/>
            <w:tcBorders>
              <w:top w:val="nil"/>
              <w:left w:val="nil"/>
              <w:bottom w:val="nil"/>
              <w:right w:val="nil"/>
            </w:tcBorders>
            <w:shd w:val="clear" w:color="auto" w:fill="auto"/>
            <w:noWrap/>
            <w:vAlign w:val="bottom"/>
            <w:hideMark/>
          </w:tcPr>
          <w:p w14:paraId="03CEEDC0" w14:textId="77777777" w:rsidR="00F505FD" w:rsidRPr="0088483E" w:rsidRDefault="00F505FD" w:rsidP="00984291"/>
        </w:tc>
      </w:tr>
      <w:tr w:rsidR="00F505FD" w:rsidRPr="0088483E" w14:paraId="3443A91C"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378A815D" w14:textId="77777777" w:rsidR="00F505FD" w:rsidRPr="0088483E" w:rsidRDefault="00F505FD" w:rsidP="00984291">
            <w:pPr>
              <w:rPr>
                <w:color w:val="000000"/>
              </w:rPr>
            </w:pPr>
            <w:r>
              <w:rPr>
                <w:color w:val="000000"/>
              </w:rPr>
              <w:t xml:space="preserve">  </w:t>
            </w:r>
            <w:r w:rsidRPr="0088483E">
              <w:rPr>
                <w:color w:val="000000"/>
              </w:rPr>
              <w:t>HE ME, MJ/kg</w:t>
            </w:r>
          </w:p>
        </w:tc>
        <w:tc>
          <w:tcPr>
            <w:tcW w:w="2540" w:type="dxa"/>
            <w:tcBorders>
              <w:top w:val="nil"/>
              <w:left w:val="nil"/>
              <w:bottom w:val="nil"/>
              <w:right w:val="nil"/>
            </w:tcBorders>
            <w:shd w:val="clear" w:color="auto" w:fill="auto"/>
            <w:noWrap/>
            <w:vAlign w:val="bottom"/>
            <w:hideMark/>
          </w:tcPr>
          <w:p w14:paraId="579194CA"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0705F895" w14:textId="77777777" w:rsidR="00F505FD" w:rsidRPr="0088483E" w:rsidRDefault="00F505FD" w:rsidP="00984291">
            <w:pPr>
              <w:jc w:val="center"/>
              <w:rPr>
                <w:color w:val="000000"/>
              </w:rPr>
            </w:pPr>
            <w:r w:rsidRPr="0088483E">
              <w:rPr>
                <w:color w:val="000000"/>
              </w:rPr>
              <w:t>1.722</w:t>
            </w:r>
          </w:p>
        </w:tc>
        <w:tc>
          <w:tcPr>
            <w:tcW w:w="1010" w:type="dxa"/>
            <w:tcBorders>
              <w:top w:val="nil"/>
              <w:left w:val="nil"/>
              <w:bottom w:val="nil"/>
              <w:right w:val="nil"/>
            </w:tcBorders>
            <w:shd w:val="clear" w:color="auto" w:fill="auto"/>
            <w:noWrap/>
            <w:vAlign w:val="bottom"/>
            <w:hideMark/>
          </w:tcPr>
          <w:p w14:paraId="0B1E0E86" w14:textId="77777777" w:rsidR="00F505FD" w:rsidRPr="0088483E" w:rsidRDefault="00F505FD" w:rsidP="00984291">
            <w:pPr>
              <w:jc w:val="center"/>
              <w:rPr>
                <w:color w:val="000000"/>
              </w:rPr>
            </w:pPr>
            <w:r w:rsidRPr="0088483E">
              <w:rPr>
                <w:color w:val="000000"/>
              </w:rPr>
              <w:t>1.968</w:t>
            </w:r>
          </w:p>
        </w:tc>
        <w:tc>
          <w:tcPr>
            <w:tcW w:w="1032" w:type="dxa"/>
            <w:tcBorders>
              <w:top w:val="nil"/>
              <w:left w:val="nil"/>
              <w:bottom w:val="nil"/>
              <w:right w:val="nil"/>
            </w:tcBorders>
            <w:shd w:val="clear" w:color="auto" w:fill="auto"/>
            <w:noWrap/>
            <w:vAlign w:val="bottom"/>
            <w:hideMark/>
          </w:tcPr>
          <w:p w14:paraId="1B1FEC78" w14:textId="77777777" w:rsidR="00F505FD" w:rsidRPr="0088483E" w:rsidRDefault="00F505FD" w:rsidP="00984291">
            <w:pPr>
              <w:jc w:val="center"/>
              <w:rPr>
                <w:color w:val="000000"/>
              </w:rPr>
            </w:pPr>
            <w:r w:rsidRPr="0088483E">
              <w:rPr>
                <w:color w:val="000000"/>
              </w:rPr>
              <w:t>1.836</w:t>
            </w:r>
          </w:p>
        </w:tc>
        <w:tc>
          <w:tcPr>
            <w:tcW w:w="1010" w:type="dxa"/>
            <w:tcBorders>
              <w:top w:val="nil"/>
              <w:left w:val="nil"/>
              <w:bottom w:val="nil"/>
              <w:right w:val="nil"/>
            </w:tcBorders>
            <w:shd w:val="clear" w:color="auto" w:fill="auto"/>
            <w:noWrap/>
            <w:vAlign w:val="bottom"/>
            <w:hideMark/>
          </w:tcPr>
          <w:p w14:paraId="32BF7D81" w14:textId="77777777" w:rsidR="00F505FD" w:rsidRPr="0088483E" w:rsidRDefault="00F505FD" w:rsidP="00984291">
            <w:pPr>
              <w:jc w:val="center"/>
              <w:rPr>
                <w:color w:val="000000"/>
              </w:rPr>
            </w:pPr>
            <w:r w:rsidRPr="0088483E">
              <w:rPr>
                <w:color w:val="000000"/>
              </w:rPr>
              <w:t>-</w:t>
            </w:r>
          </w:p>
        </w:tc>
        <w:tc>
          <w:tcPr>
            <w:tcW w:w="1032" w:type="dxa"/>
            <w:tcBorders>
              <w:top w:val="nil"/>
              <w:left w:val="nil"/>
              <w:bottom w:val="nil"/>
              <w:right w:val="nil"/>
            </w:tcBorders>
            <w:shd w:val="clear" w:color="auto" w:fill="auto"/>
            <w:noWrap/>
            <w:vAlign w:val="bottom"/>
            <w:hideMark/>
          </w:tcPr>
          <w:p w14:paraId="773E8365" w14:textId="77777777" w:rsidR="00F505FD" w:rsidRPr="0088483E" w:rsidRDefault="00F505FD" w:rsidP="00984291">
            <w:pPr>
              <w:jc w:val="center"/>
              <w:rPr>
                <w:color w:val="000000"/>
              </w:rPr>
            </w:pPr>
            <w:r w:rsidRPr="0088483E">
              <w:rPr>
                <w:color w:val="000000"/>
              </w:rPr>
              <w:t>-</w:t>
            </w:r>
          </w:p>
        </w:tc>
      </w:tr>
      <w:tr w:rsidR="00F505FD" w:rsidRPr="0088483E" w14:paraId="46DF7FBA"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22BB74E9" w14:textId="77777777" w:rsidR="00F505FD" w:rsidRPr="0088483E" w:rsidRDefault="00F505FD" w:rsidP="00984291">
            <w:pPr>
              <w:rPr>
                <w:color w:val="000000"/>
              </w:rPr>
            </w:pPr>
            <w:r>
              <w:rPr>
                <w:color w:val="000000"/>
              </w:rPr>
              <w:t xml:space="preserve">  </w:t>
            </w:r>
            <w:r w:rsidRPr="0088483E">
              <w:rPr>
                <w:color w:val="000000"/>
              </w:rPr>
              <w:t>HE CP, g/kg</w:t>
            </w:r>
          </w:p>
        </w:tc>
        <w:tc>
          <w:tcPr>
            <w:tcW w:w="2540" w:type="dxa"/>
            <w:tcBorders>
              <w:top w:val="nil"/>
              <w:left w:val="nil"/>
              <w:bottom w:val="nil"/>
              <w:right w:val="nil"/>
            </w:tcBorders>
            <w:shd w:val="clear" w:color="auto" w:fill="auto"/>
            <w:noWrap/>
            <w:vAlign w:val="bottom"/>
            <w:hideMark/>
          </w:tcPr>
          <w:p w14:paraId="0C80CB0A"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43FA018B" w14:textId="77777777" w:rsidR="00F505FD" w:rsidRPr="0088483E" w:rsidRDefault="00F505FD" w:rsidP="00984291">
            <w:pPr>
              <w:jc w:val="center"/>
              <w:rPr>
                <w:color w:val="000000"/>
              </w:rPr>
            </w:pPr>
            <w:r w:rsidRPr="0088483E">
              <w:rPr>
                <w:color w:val="000000"/>
              </w:rPr>
              <w:t>0.018</w:t>
            </w:r>
          </w:p>
        </w:tc>
        <w:tc>
          <w:tcPr>
            <w:tcW w:w="1010" w:type="dxa"/>
            <w:tcBorders>
              <w:top w:val="nil"/>
              <w:left w:val="nil"/>
              <w:bottom w:val="nil"/>
              <w:right w:val="nil"/>
            </w:tcBorders>
            <w:shd w:val="clear" w:color="auto" w:fill="auto"/>
            <w:noWrap/>
            <w:vAlign w:val="bottom"/>
            <w:hideMark/>
          </w:tcPr>
          <w:p w14:paraId="691A1333" w14:textId="77777777" w:rsidR="00F505FD" w:rsidRPr="0088483E" w:rsidRDefault="00F505FD" w:rsidP="00984291">
            <w:pPr>
              <w:jc w:val="center"/>
              <w:rPr>
                <w:color w:val="000000"/>
              </w:rPr>
            </w:pPr>
            <w:r w:rsidRPr="0088483E">
              <w:rPr>
                <w:color w:val="000000"/>
              </w:rPr>
              <w:t>0.018</w:t>
            </w:r>
          </w:p>
        </w:tc>
        <w:tc>
          <w:tcPr>
            <w:tcW w:w="1032" w:type="dxa"/>
            <w:tcBorders>
              <w:top w:val="nil"/>
              <w:left w:val="nil"/>
              <w:bottom w:val="nil"/>
              <w:right w:val="nil"/>
            </w:tcBorders>
            <w:shd w:val="clear" w:color="auto" w:fill="auto"/>
            <w:noWrap/>
            <w:vAlign w:val="bottom"/>
            <w:hideMark/>
          </w:tcPr>
          <w:p w14:paraId="285F8656" w14:textId="77777777" w:rsidR="00F505FD" w:rsidRPr="0088483E" w:rsidRDefault="00F505FD" w:rsidP="00984291">
            <w:pPr>
              <w:jc w:val="center"/>
              <w:rPr>
                <w:color w:val="000000"/>
              </w:rPr>
            </w:pPr>
            <w:r w:rsidRPr="0088483E">
              <w:rPr>
                <w:color w:val="000000"/>
              </w:rPr>
              <w:t>0.017</w:t>
            </w:r>
          </w:p>
        </w:tc>
        <w:tc>
          <w:tcPr>
            <w:tcW w:w="1010" w:type="dxa"/>
            <w:tcBorders>
              <w:top w:val="nil"/>
              <w:left w:val="nil"/>
              <w:bottom w:val="nil"/>
              <w:right w:val="nil"/>
            </w:tcBorders>
            <w:shd w:val="clear" w:color="auto" w:fill="auto"/>
            <w:noWrap/>
            <w:vAlign w:val="bottom"/>
            <w:hideMark/>
          </w:tcPr>
          <w:p w14:paraId="73B15FEA" w14:textId="77777777" w:rsidR="00F505FD" w:rsidRPr="0088483E" w:rsidRDefault="00F505FD" w:rsidP="00984291">
            <w:pPr>
              <w:jc w:val="center"/>
              <w:rPr>
                <w:color w:val="000000"/>
              </w:rPr>
            </w:pPr>
            <w:r w:rsidRPr="0088483E">
              <w:rPr>
                <w:color w:val="000000"/>
              </w:rPr>
              <w:t>-</w:t>
            </w:r>
          </w:p>
        </w:tc>
        <w:tc>
          <w:tcPr>
            <w:tcW w:w="1032" w:type="dxa"/>
            <w:tcBorders>
              <w:top w:val="nil"/>
              <w:left w:val="nil"/>
              <w:bottom w:val="nil"/>
              <w:right w:val="nil"/>
            </w:tcBorders>
            <w:shd w:val="clear" w:color="auto" w:fill="auto"/>
            <w:noWrap/>
            <w:vAlign w:val="bottom"/>
            <w:hideMark/>
          </w:tcPr>
          <w:p w14:paraId="76B98991" w14:textId="77777777" w:rsidR="00F505FD" w:rsidRPr="0088483E" w:rsidRDefault="00F505FD" w:rsidP="00984291">
            <w:pPr>
              <w:jc w:val="center"/>
              <w:rPr>
                <w:color w:val="000000"/>
              </w:rPr>
            </w:pPr>
            <w:r w:rsidRPr="0088483E">
              <w:rPr>
                <w:color w:val="000000"/>
              </w:rPr>
              <w:t>-</w:t>
            </w:r>
          </w:p>
        </w:tc>
      </w:tr>
      <w:tr w:rsidR="00F505FD" w:rsidRPr="0088483E" w14:paraId="69AFC19F"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0733ECBF" w14:textId="77777777" w:rsidR="00F505FD" w:rsidRPr="0088483E" w:rsidRDefault="00F505FD" w:rsidP="00984291">
            <w:pPr>
              <w:rPr>
                <w:color w:val="000000"/>
                <w:vertAlign w:val="superscript"/>
              </w:rPr>
            </w:pPr>
            <w:r w:rsidRPr="0088483E">
              <w:rPr>
                <w:color w:val="000000"/>
              </w:rPr>
              <w:t xml:space="preserve">Land </w:t>
            </w:r>
            <w:proofErr w:type="spellStart"/>
            <w:r w:rsidRPr="0088483E">
              <w:rPr>
                <w:color w:val="000000"/>
              </w:rPr>
              <w:t>scenario</w:t>
            </w:r>
            <w:r>
              <w:rPr>
                <w:color w:val="000000"/>
                <w:vertAlign w:val="superscript"/>
              </w:rPr>
              <w:t>e</w:t>
            </w:r>
            <w:proofErr w:type="spellEnd"/>
          </w:p>
        </w:tc>
        <w:tc>
          <w:tcPr>
            <w:tcW w:w="2540" w:type="dxa"/>
            <w:tcBorders>
              <w:top w:val="nil"/>
              <w:left w:val="nil"/>
              <w:bottom w:val="nil"/>
              <w:right w:val="nil"/>
            </w:tcBorders>
            <w:shd w:val="clear" w:color="auto" w:fill="auto"/>
            <w:noWrap/>
            <w:vAlign w:val="bottom"/>
            <w:hideMark/>
          </w:tcPr>
          <w:p w14:paraId="6E0E1D9F"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2E934C7B" w14:textId="77777777" w:rsidR="00F505FD" w:rsidRPr="0088483E" w:rsidRDefault="00F505FD" w:rsidP="00984291">
            <w:pPr>
              <w:jc w:val="center"/>
            </w:pPr>
          </w:p>
        </w:tc>
        <w:tc>
          <w:tcPr>
            <w:tcW w:w="1010" w:type="dxa"/>
            <w:tcBorders>
              <w:top w:val="nil"/>
              <w:left w:val="nil"/>
              <w:bottom w:val="nil"/>
              <w:right w:val="nil"/>
            </w:tcBorders>
            <w:shd w:val="clear" w:color="auto" w:fill="auto"/>
            <w:noWrap/>
            <w:vAlign w:val="bottom"/>
            <w:hideMark/>
          </w:tcPr>
          <w:p w14:paraId="63E9DDED" w14:textId="77777777" w:rsidR="00F505FD" w:rsidRPr="0088483E" w:rsidRDefault="00F505FD" w:rsidP="00984291">
            <w:pPr>
              <w:jc w:val="center"/>
            </w:pPr>
          </w:p>
        </w:tc>
        <w:tc>
          <w:tcPr>
            <w:tcW w:w="1032" w:type="dxa"/>
            <w:tcBorders>
              <w:top w:val="nil"/>
              <w:left w:val="nil"/>
              <w:bottom w:val="nil"/>
              <w:right w:val="nil"/>
            </w:tcBorders>
            <w:shd w:val="clear" w:color="auto" w:fill="auto"/>
            <w:noWrap/>
            <w:vAlign w:val="bottom"/>
            <w:hideMark/>
          </w:tcPr>
          <w:p w14:paraId="1DF3C5BC" w14:textId="77777777" w:rsidR="00F505FD" w:rsidRPr="0088483E" w:rsidRDefault="00F505FD" w:rsidP="00984291">
            <w:pPr>
              <w:jc w:val="center"/>
            </w:pPr>
          </w:p>
        </w:tc>
        <w:tc>
          <w:tcPr>
            <w:tcW w:w="1010" w:type="dxa"/>
            <w:tcBorders>
              <w:top w:val="nil"/>
              <w:left w:val="nil"/>
              <w:bottom w:val="nil"/>
              <w:right w:val="nil"/>
            </w:tcBorders>
            <w:shd w:val="clear" w:color="auto" w:fill="auto"/>
            <w:noWrap/>
            <w:vAlign w:val="bottom"/>
            <w:hideMark/>
          </w:tcPr>
          <w:p w14:paraId="2BF581B5" w14:textId="77777777" w:rsidR="00F505FD" w:rsidRPr="0088483E" w:rsidRDefault="00F505FD" w:rsidP="00984291">
            <w:pPr>
              <w:jc w:val="center"/>
            </w:pPr>
          </w:p>
        </w:tc>
        <w:tc>
          <w:tcPr>
            <w:tcW w:w="1032" w:type="dxa"/>
            <w:tcBorders>
              <w:top w:val="nil"/>
              <w:left w:val="nil"/>
              <w:bottom w:val="nil"/>
              <w:right w:val="nil"/>
            </w:tcBorders>
            <w:shd w:val="clear" w:color="auto" w:fill="auto"/>
            <w:noWrap/>
            <w:vAlign w:val="bottom"/>
            <w:hideMark/>
          </w:tcPr>
          <w:p w14:paraId="047DD061" w14:textId="77777777" w:rsidR="00F505FD" w:rsidRPr="0088483E" w:rsidRDefault="00F505FD" w:rsidP="00984291">
            <w:pPr>
              <w:jc w:val="center"/>
            </w:pPr>
          </w:p>
        </w:tc>
      </w:tr>
      <w:tr w:rsidR="00F505FD" w:rsidRPr="0088483E" w14:paraId="793F116F" w14:textId="77777777" w:rsidTr="00984291">
        <w:trPr>
          <w:trHeight w:val="320"/>
          <w:jc w:val="center"/>
        </w:trPr>
        <w:tc>
          <w:tcPr>
            <w:tcW w:w="3049" w:type="dxa"/>
            <w:tcBorders>
              <w:top w:val="nil"/>
              <w:left w:val="nil"/>
              <w:bottom w:val="nil"/>
              <w:right w:val="nil"/>
            </w:tcBorders>
            <w:shd w:val="clear" w:color="auto" w:fill="auto"/>
            <w:noWrap/>
            <w:vAlign w:val="bottom"/>
            <w:hideMark/>
          </w:tcPr>
          <w:p w14:paraId="16A3ED4C" w14:textId="77777777" w:rsidR="00F505FD" w:rsidRPr="0088483E" w:rsidRDefault="00F505FD" w:rsidP="00984291">
            <w:pPr>
              <w:rPr>
                <w:color w:val="000000"/>
              </w:rPr>
            </w:pPr>
            <w:r>
              <w:rPr>
                <w:color w:val="000000"/>
              </w:rPr>
              <w:t xml:space="preserve">  </w:t>
            </w:r>
            <w:r w:rsidRPr="0088483E">
              <w:rPr>
                <w:color w:val="000000"/>
              </w:rPr>
              <w:t>HE ME, MJ/kg</w:t>
            </w:r>
          </w:p>
        </w:tc>
        <w:tc>
          <w:tcPr>
            <w:tcW w:w="2540" w:type="dxa"/>
            <w:tcBorders>
              <w:top w:val="nil"/>
              <w:left w:val="nil"/>
              <w:bottom w:val="nil"/>
              <w:right w:val="nil"/>
            </w:tcBorders>
            <w:shd w:val="clear" w:color="auto" w:fill="auto"/>
            <w:noWrap/>
            <w:vAlign w:val="bottom"/>
            <w:hideMark/>
          </w:tcPr>
          <w:p w14:paraId="29D32BBE" w14:textId="77777777" w:rsidR="00F505FD" w:rsidRPr="0088483E" w:rsidRDefault="00F505FD" w:rsidP="00984291">
            <w:pPr>
              <w:rPr>
                <w:color w:val="000000"/>
              </w:rPr>
            </w:pPr>
          </w:p>
        </w:tc>
        <w:tc>
          <w:tcPr>
            <w:tcW w:w="1276" w:type="dxa"/>
            <w:tcBorders>
              <w:top w:val="nil"/>
              <w:left w:val="nil"/>
              <w:bottom w:val="nil"/>
              <w:right w:val="nil"/>
            </w:tcBorders>
            <w:shd w:val="clear" w:color="auto" w:fill="auto"/>
            <w:noWrap/>
            <w:vAlign w:val="bottom"/>
            <w:hideMark/>
          </w:tcPr>
          <w:p w14:paraId="2541D52B" w14:textId="77777777" w:rsidR="00F505FD" w:rsidRPr="0088483E" w:rsidRDefault="00F505FD" w:rsidP="00984291">
            <w:pPr>
              <w:jc w:val="center"/>
              <w:rPr>
                <w:color w:val="000000"/>
              </w:rPr>
            </w:pPr>
            <w:r w:rsidRPr="0088483E">
              <w:rPr>
                <w:color w:val="000000"/>
              </w:rPr>
              <w:t>4.269</w:t>
            </w:r>
          </w:p>
        </w:tc>
        <w:tc>
          <w:tcPr>
            <w:tcW w:w="1010" w:type="dxa"/>
            <w:tcBorders>
              <w:top w:val="nil"/>
              <w:left w:val="nil"/>
              <w:bottom w:val="nil"/>
              <w:right w:val="nil"/>
            </w:tcBorders>
            <w:shd w:val="clear" w:color="auto" w:fill="auto"/>
            <w:noWrap/>
            <w:vAlign w:val="bottom"/>
            <w:hideMark/>
          </w:tcPr>
          <w:p w14:paraId="699B8E7D" w14:textId="77777777" w:rsidR="00F505FD" w:rsidRPr="0088483E" w:rsidRDefault="00F505FD" w:rsidP="00984291">
            <w:pPr>
              <w:jc w:val="center"/>
              <w:rPr>
                <w:color w:val="000000"/>
              </w:rPr>
            </w:pPr>
            <w:r w:rsidRPr="0088483E">
              <w:rPr>
                <w:color w:val="000000"/>
              </w:rPr>
              <w:t>4.486</w:t>
            </w:r>
          </w:p>
        </w:tc>
        <w:tc>
          <w:tcPr>
            <w:tcW w:w="1032" w:type="dxa"/>
            <w:tcBorders>
              <w:top w:val="nil"/>
              <w:left w:val="nil"/>
              <w:bottom w:val="nil"/>
              <w:right w:val="nil"/>
            </w:tcBorders>
            <w:shd w:val="clear" w:color="auto" w:fill="auto"/>
            <w:noWrap/>
            <w:vAlign w:val="bottom"/>
            <w:hideMark/>
          </w:tcPr>
          <w:p w14:paraId="0FB63046" w14:textId="77777777" w:rsidR="00F505FD" w:rsidRPr="0088483E" w:rsidRDefault="00F505FD" w:rsidP="00984291">
            <w:pPr>
              <w:jc w:val="center"/>
              <w:rPr>
                <w:color w:val="000000"/>
              </w:rPr>
            </w:pPr>
            <w:r w:rsidRPr="0088483E">
              <w:rPr>
                <w:color w:val="000000"/>
              </w:rPr>
              <w:t>4.387</w:t>
            </w:r>
          </w:p>
        </w:tc>
        <w:tc>
          <w:tcPr>
            <w:tcW w:w="1010" w:type="dxa"/>
            <w:tcBorders>
              <w:top w:val="nil"/>
              <w:left w:val="nil"/>
              <w:bottom w:val="nil"/>
              <w:right w:val="nil"/>
            </w:tcBorders>
            <w:shd w:val="clear" w:color="auto" w:fill="auto"/>
            <w:noWrap/>
            <w:vAlign w:val="bottom"/>
            <w:hideMark/>
          </w:tcPr>
          <w:p w14:paraId="5B669F41" w14:textId="77777777" w:rsidR="00F505FD" w:rsidRPr="0088483E" w:rsidRDefault="00F505FD" w:rsidP="00984291">
            <w:pPr>
              <w:jc w:val="center"/>
              <w:rPr>
                <w:color w:val="000000"/>
              </w:rPr>
            </w:pPr>
            <w:r w:rsidRPr="0088483E">
              <w:rPr>
                <w:color w:val="000000"/>
              </w:rPr>
              <w:t>-</w:t>
            </w:r>
          </w:p>
        </w:tc>
        <w:tc>
          <w:tcPr>
            <w:tcW w:w="1032" w:type="dxa"/>
            <w:tcBorders>
              <w:top w:val="nil"/>
              <w:left w:val="nil"/>
              <w:bottom w:val="nil"/>
              <w:right w:val="nil"/>
            </w:tcBorders>
            <w:shd w:val="clear" w:color="auto" w:fill="auto"/>
            <w:noWrap/>
            <w:vAlign w:val="bottom"/>
            <w:hideMark/>
          </w:tcPr>
          <w:p w14:paraId="0AF878CD" w14:textId="77777777" w:rsidR="00F505FD" w:rsidRPr="0088483E" w:rsidRDefault="00F505FD" w:rsidP="00984291">
            <w:pPr>
              <w:jc w:val="center"/>
              <w:rPr>
                <w:color w:val="000000"/>
              </w:rPr>
            </w:pPr>
            <w:r w:rsidRPr="0088483E">
              <w:rPr>
                <w:color w:val="000000"/>
              </w:rPr>
              <w:t>-</w:t>
            </w:r>
          </w:p>
        </w:tc>
      </w:tr>
      <w:tr w:rsidR="00F505FD" w:rsidRPr="0088483E" w14:paraId="3DF75C51" w14:textId="77777777" w:rsidTr="00984291">
        <w:trPr>
          <w:trHeight w:val="320"/>
          <w:jc w:val="center"/>
        </w:trPr>
        <w:tc>
          <w:tcPr>
            <w:tcW w:w="3049" w:type="dxa"/>
            <w:tcBorders>
              <w:top w:val="nil"/>
              <w:left w:val="nil"/>
              <w:bottom w:val="single" w:sz="4" w:space="0" w:color="auto"/>
              <w:right w:val="nil"/>
            </w:tcBorders>
            <w:shd w:val="clear" w:color="auto" w:fill="auto"/>
            <w:noWrap/>
            <w:vAlign w:val="bottom"/>
            <w:hideMark/>
          </w:tcPr>
          <w:p w14:paraId="038CBBAD" w14:textId="77777777" w:rsidR="00F505FD" w:rsidRPr="0088483E" w:rsidRDefault="00F505FD" w:rsidP="00984291">
            <w:pPr>
              <w:rPr>
                <w:color w:val="000000"/>
              </w:rPr>
            </w:pPr>
            <w:r>
              <w:rPr>
                <w:color w:val="000000"/>
              </w:rPr>
              <w:t xml:space="preserve">  </w:t>
            </w:r>
            <w:r w:rsidRPr="0088483E">
              <w:rPr>
                <w:color w:val="000000"/>
              </w:rPr>
              <w:t>HE CP, g/kg</w:t>
            </w:r>
          </w:p>
        </w:tc>
        <w:tc>
          <w:tcPr>
            <w:tcW w:w="2540" w:type="dxa"/>
            <w:tcBorders>
              <w:top w:val="nil"/>
              <w:left w:val="nil"/>
              <w:bottom w:val="single" w:sz="4" w:space="0" w:color="auto"/>
              <w:right w:val="nil"/>
            </w:tcBorders>
            <w:shd w:val="clear" w:color="auto" w:fill="auto"/>
            <w:noWrap/>
            <w:vAlign w:val="bottom"/>
            <w:hideMark/>
          </w:tcPr>
          <w:p w14:paraId="49088223" w14:textId="77777777" w:rsidR="00F505FD" w:rsidRPr="0088483E" w:rsidRDefault="00F505FD" w:rsidP="00984291">
            <w:pPr>
              <w:jc w:val="center"/>
              <w:rPr>
                <w:color w:val="000000"/>
              </w:rPr>
            </w:pPr>
            <w:r w:rsidRPr="0088483E">
              <w:rPr>
                <w:color w:val="000000"/>
              </w:rPr>
              <w:t> </w:t>
            </w:r>
          </w:p>
        </w:tc>
        <w:tc>
          <w:tcPr>
            <w:tcW w:w="1276" w:type="dxa"/>
            <w:tcBorders>
              <w:top w:val="nil"/>
              <w:left w:val="nil"/>
              <w:bottom w:val="single" w:sz="4" w:space="0" w:color="auto"/>
              <w:right w:val="nil"/>
            </w:tcBorders>
            <w:shd w:val="clear" w:color="auto" w:fill="auto"/>
            <w:noWrap/>
            <w:vAlign w:val="bottom"/>
            <w:hideMark/>
          </w:tcPr>
          <w:p w14:paraId="66754B95" w14:textId="77777777" w:rsidR="00F505FD" w:rsidRPr="0088483E" w:rsidRDefault="00F505FD" w:rsidP="00984291">
            <w:pPr>
              <w:jc w:val="center"/>
              <w:rPr>
                <w:color w:val="000000"/>
              </w:rPr>
            </w:pPr>
            <w:r w:rsidRPr="0088483E">
              <w:rPr>
                <w:color w:val="000000"/>
              </w:rPr>
              <w:t>0.046</w:t>
            </w:r>
          </w:p>
        </w:tc>
        <w:tc>
          <w:tcPr>
            <w:tcW w:w="1010" w:type="dxa"/>
            <w:tcBorders>
              <w:top w:val="nil"/>
              <w:left w:val="nil"/>
              <w:bottom w:val="single" w:sz="4" w:space="0" w:color="auto"/>
              <w:right w:val="nil"/>
            </w:tcBorders>
            <w:shd w:val="clear" w:color="auto" w:fill="auto"/>
            <w:noWrap/>
            <w:vAlign w:val="bottom"/>
            <w:hideMark/>
          </w:tcPr>
          <w:p w14:paraId="3CE18F49" w14:textId="77777777" w:rsidR="00F505FD" w:rsidRPr="0088483E" w:rsidRDefault="00F505FD" w:rsidP="00984291">
            <w:pPr>
              <w:jc w:val="center"/>
              <w:rPr>
                <w:color w:val="000000"/>
              </w:rPr>
            </w:pPr>
            <w:r w:rsidRPr="0088483E">
              <w:rPr>
                <w:color w:val="000000"/>
              </w:rPr>
              <w:t>0.046</w:t>
            </w:r>
          </w:p>
        </w:tc>
        <w:tc>
          <w:tcPr>
            <w:tcW w:w="1032" w:type="dxa"/>
            <w:tcBorders>
              <w:top w:val="nil"/>
              <w:left w:val="nil"/>
              <w:bottom w:val="single" w:sz="4" w:space="0" w:color="auto"/>
              <w:right w:val="nil"/>
            </w:tcBorders>
            <w:shd w:val="clear" w:color="auto" w:fill="auto"/>
            <w:noWrap/>
            <w:vAlign w:val="bottom"/>
            <w:hideMark/>
          </w:tcPr>
          <w:p w14:paraId="3442BC89" w14:textId="77777777" w:rsidR="00F505FD" w:rsidRPr="0088483E" w:rsidRDefault="00F505FD" w:rsidP="00984291">
            <w:pPr>
              <w:jc w:val="center"/>
              <w:rPr>
                <w:color w:val="000000"/>
              </w:rPr>
            </w:pPr>
            <w:r w:rsidRPr="0088483E">
              <w:rPr>
                <w:color w:val="000000"/>
              </w:rPr>
              <w:t>0.045</w:t>
            </w:r>
          </w:p>
        </w:tc>
        <w:tc>
          <w:tcPr>
            <w:tcW w:w="1010" w:type="dxa"/>
            <w:tcBorders>
              <w:top w:val="nil"/>
              <w:left w:val="nil"/>
              <w:bottom w:val="single" w:sz="4" w:space="0" w:color="auto"/>
              <w:right w:val="nil"/>
            </w:tcBorders>
            <w:shd w:val="clear" w:color="auto" w:fill="auto"/>
            <w:noWrap/>
            <w:vAlign w:val="bottom"/>
            <w:hideMark/>
          </w:tcPr>
          <w:p w14:paraId="7F47A583" w14:textId="77777777" w:rsidR="00F505FD" w:rsidRPr="0088483E" w:rsidRDefault="00F505FD" w:rsidP="00984291">
            <w:pPr>
              <w:jc w:val="center"/>
              <w:rPr>
                <w:color w:val="000000"/>
              </w:rPr>
            </w:pPr>
            <w:r w:rsidRPr="0088483E">
              <w:rPr>
                <w:color w:val="000000"/>
              </w:rPr>
              <w:t>-</w:t>
            </w:r>
          </w:p>
        </w:tc>
        <w:tc>
          <w:tcPr>
            <w:tcW w:w="1032" w:type="dxa"/>
            <w:tcBorders>
              <w:top w:val="nil"/>
              <w:left w:val="nil"/>
              <w:bottom w:val="single" w:sz="4" w:space="0" w:color="auto"/>
              <w:right w:val="nil"/>
            </w:tcBorders>
            <w:shd w:val="clear" w:color="auto" w:fill="auto"/>
            <w:noWrap/>
            <w:vAlign w:val="bottom"/>
            <w:hideMark/>
          </w:tcPr>
          <w:p w14:paraId="7AA5994F" w14:textId="77777777" w:rsidR="00F505FD" w:rsidRPr="0088483E" w:rsidRDefault="00F505FD" w:rsidP="00984291">
            <w:pPr>
              <w:jc w:val="center"/>
              <w:rPr>
                <w:color w:val="000000"/>
              </w:rPr>
            </w:pPr>
            <w:r w:rsidRPr="0088483E">
              <w:rPr>
                <w:color w:val="000000"/>
              </w:rPr>
              <w:t>-</w:t>
            </w:r>
          </w:p>
        </w:tc>
      </w:tr>
    </w:tbl>
    <w:p w14:paraId="559D6990" w14:textId="77777777" w:rsidR="00F505FD" w:rsidRPr="0088483E" w:rsidRDefault="00F505FD" w:rsidP="00F505FD">
      <w:pPr>
        <w:rPr>
          <w:rFonts w:eastAsia="Cambria"/>
          <w:bCs/>
          <w:sz w:val="22"/>
          <w:szCs w:val="22"/>
        </w:rPr>
      </w:pPr>
      <w:r w:rsidRPr="0088483E">
        <w:rPr>
          <w:sz w:val="22"/>
          <w:szCs w:val="22"/>
          <w:vertAlign w:val="superscript"/>
        </w:rPr>
        <w:t xml:space="preserve">a </w:t>
      </w:r>
      <w:r w:rsidRPr="0088483E">
        <w:rPr>
          <w:sz w:val="22"/>
          <w:szCs w:val="22"/>
        </w:rPr>
        <w:t xml:space="preserve">Cows grazed elephant grass and received treatments as a concentrate supplement. </w:t>
      </w:r>
      <w:r w:rsidRPr="0088483E">
        <w:rPr>
          <w:rFonts w:eastAsia="Cambria"/>
          <w:bCs/>
          <w:sz w:val="22"/>
          <w:szCs w:val="22"/>
        </w:rPr>
        <w:t>Treatments were a control diet (concentrate without supplemental fat); or diets supplemented with calcium salts of either soybean fatty acids (CSSO</w:t>
      </w:r>
      <w:proofErr w:type="gramStart"/>
      <w:r w:rsidRPr="0088483E">
        <w:rPr>
          <w:rFonts w:eastAsia="Cambria"/>
          <w:bCs/>
          <w:sz w:val="22"/>
          <w:szCs w:val="22"/>
        </w:rPr>
        <w:t>)</w:t>
      </w:r>
      <w:proofErr w:type="gramEnd"/>
      <w:r w:rsidRPr="0088483E">
        <w:rPr>
          <w:rFonts w:eastAsia="Cambria"/>
          <w:bCs/>
          <w:sz w:val="22"/>
          <w:szCs w:val="22"/>
        </w:rPr>
        <w:t xml:space="preserve"> or palm fatty acids (CSPO) fed at </w:t>
      </w:r>
      <w:r>
        <w:rPr>
          <w:rFonts w:eastAsia="Cambria"/>
          <w:bCs/>
          <w:sz w:val="22"/>
          <w:szCs w:val="22"/>
        </w:rPr>
        <w:t>two</w:t>
      </w:r>
      <w:r w:rsidRPr="0088483E">
        <w:rPr>
          <w:rFonts w:eastAsia="Cambria"/>
          <w:bCs/>
          <w:sz w:val="22"/>
          <w:szCs w:val="22"/>
        </w:rPr>
        <w:t xml:space="preserve"> levels of supplementation (low: 400 g/d; high: 700 g/d). </w:t>
      </w:r>
    </w:p>
    <w:p w14:paraId="12E7A6DC" w14:textId="77777777" w:rsidR="00F505FD" w:rsidRPr="0088483E" w:rsidRDefault="00F505FD" w:rsidP="00F505FD">
      <w:pPr>
        <w:rPr>
          <w:sz w:val="22"/>
          <w:szCs w:val="22"/>
        </w:rPr>
      </w:pPr>
      <w:proofErr w:type="spellStart"/>
      <w:r w:rsidRPr="0088483E">
        <w:rPr>
          <w:sz w:val="22"/>
          <w:szCs w:val="22"/>
          <w:vertAlign w:val="superscript"/>
        </w:rPr>
        <w:t>b</w:t>
      </w:r>
      <w:r w:rsidRPr="0088483E">
        <w:rPr>
          <w:sz w:val="22"/>
          <w:szCs w:val="22"/>
        </w:rPr>
        <w:t>Fat</w:t>
      </w:r>
      <w:proofErr w:type="spellEnd"/>
      <w:r w:rsidRPr="0088483E">
        <w:rPr>
          <w:sz w:val="22"/>
          <w:szCs w:val="22"/>
        </w:rPr>
        <w:t xml:space="preserve"> supplements were 1) calcium salts of </w:t>
      </w:r>
      <w:r>
        <w:rPr>
          <w:sz w:val="22"/>
          <w:szCs w:val="22"/>
        </w:rPr>
        <w:t xml:space="preserve">soybean </w:t>
      </w:r>
      <w:r w:rsidRPr="0088483E">
        <w:rPr>
          <w:sz w:val="22"/>
          <w:szCs w:val="22"/>
        </w:rPr>
        <w:t xml:space="preserve">fatty acids (CSSO; </w:t>
      </w:r>
      <w:proofErr w:type="spellStart"/>
      <w:r w:rsidRPr="0088483E">
        <w:rPr>
          <w:sz w:val="22"/>
          <w:szCs w:val="22"/>
        </w:rPr>
        <w:t>Megalac</w:t>
      </w:r>
      <w:proofErr w:type="spellEnd"/>
      <w:r w:rsidRPr="0088483E">
        <w:rPr>
          <w:sz w:val="22"/>
          <w:szCs w:val="22"/>
        </w:rPr>
        <w:t xml:space="preserve">-E, </w:t>
      </w:r>
      <w:proofErr w:type="spellStart"/>
      <w:r w:rsidRPr="0088483E">
        <w:rPr>
          <w:sz w:val="22"/>
          <w:szCs w:val="22"/>
        </w:rPr>
        <w:t>Química</w:t>
      </w:r>
      <w:proofErr w:type="spellEnd"/>
      <w:r w:rsidRPr="0088483E">
        <w:rPr>
          <w:sz w:val="22"/>
          <w:szCs w:val="22"/>
        </w:rPr>
        <w:t xml:space="preserve"> </w:t>
      </w:r>
      <w:proofErr w:type="spellStart"/>
      <w:r w:rsidRPr="0088483E">
        <w:rPr>
          <w:sz w:val="22"/>
          <w:szCs w:val="22"/>
        </w:rPr>
        <w:t>Geral</w:t>
      </w:r>
      <w:proofErr w:type="spellEnd"/>
      <w:r w:rsidRPr="0088483E">
        <w:rPr>
          <w:sz w:val="22"/>
          <w:szCs w:val="22"/>
        </w:rPr>
        <w:t xml:space="preserve"> do </w:t>
      </w:r>
      <w:proofErr w:type="spellStart"/>
      <w:r w:rsidRPr="0088483E">
        <w:rPr>
          <w:sz w:val="22"/>
          <w:szCs w:val="22"/>
        </w:rPr>
        <w:t>Nordeste</w:t>
      </w:r>
      <w:proofErr w:type="spellEnd"/>
      <w:r w:rsidRPr="0088483E">
        <w:rPr>
          <w:sz w:val="22"/>
          <w:szCs w:val="22"/>
        </w:rPr>
        <w:t>, Rio de Janeiro, Brazil) 85.0% FA (16.8% C16:0; 4.8% C18:0; 21.4% C18:1 cis-9; 52.4% C18:2 cis-9,cis-12; and &lt;2% others)</w:t>
      </w:r>
      <w:r>
        <w:rPr>
          <w:sz w:val="22"/>
          <w:szCs w:val="22"/>
        </w:rPr>
        <w:t>,</w:t>
      </w:r>
      <w:r w:rsidRPr="0088483E">
        <w:rPr>
          <w:sz w:val="22"/>
          <w:szCs w:val="22"/>
        </w:rPr>
        <w:t xml:space="preserve"> and 2) Ca salts of palm fatty acids (CSPO; </w:t>
      </w:r>
      <w:proofErr w:type="spellStart"/>
      <w:r w:rsidRPr="0088483E">
        <w:rPr>
          <w:sz w:val="22"/>
          <w:szCs w:val="22"/>
        </w:rPr>
        <w:t>Magnapac</w:t>
      </w:r>
      <w:proofErr w:type="spellEnd"/>
      <w:r w:rsidRPr="0088483E">
        <w:rPr>
          <w:sz w:val="22"/>
          <w:szCs w:val="22"/>
        </w:rPr>
        <w:t xml:space="preserve">, </w:t>
      </w:r>
      <w:proofErr w:type="spellStart"/>
      <w:r w:rsidRPr="0088483E">
        <w:rPr>
          <w:sz w:val="22"/>
          <w:szCs w:val="22"/>
        </w:rPr>
        <w:t>Tectron</w:t>
      </w:r>
      <w:proofErr w:type="spellEnd"/>
      <w:r w:rsidRPr="0088483E">
        <w:rPr>
          <w:sz w:val="22"/>
          <w:szCs w:val="22"/>
        </w:rPr>
        <w:t xml:space="preserve"> Inc., Toledo, Parana, Brazil) 85.2% FA (47.8% C16:0; 4.4% C18:0; 37.3% C18:1 cis-9; 5.2% C18:2 cis-9,cis-12; and &lt;2% others).</w:t>
      </w:r>
    </w:p>
    <w:p w14:paraId="5BF90ED3" w14:textId="77777777" w:rsidR="00F505FD" w:rsidRPr="0088483E" w:rsidRDefault="00F505FD" w:rsidP="00F505FD">
      <w:pPr>
        <w:rPr>
          <w:sz w:val="22"/>
          <w:szCs w:val="22"/>
        </w:rPr>
      </w:pPr>
      <w:proofErr w:type="spellStart"/>
      <w:r w:rsidRPr="0088483E">
        <w:rPr>
          <w:sz w:val="22"/>
          <w:szCs w:val="22"/>
          <w:vertAlign w:val="superscript"/>
        </w:rPr>
        <w:t>c</w:t>
      </w:r>
      <w:r w:rsidRPr="0088483E">
        <w:rPr>
          <w:sz w:val="22"/>
          <w:szCs w:val="22"/>
        </w:rPr>
        <w:t>Provided</w:t>
      </w:r>
      <w:proofErr w:type="spellEnd"/>
      <w:r w:rsidRPr="0088483E">
        <w:rPr>
          <w:sz w:val="22"/>
          <w:szCs w:val="22"/>
        </w:rPr>
        <w:t xml:space="preserve"> the following per kilogram of </w:t>
      </w:r>
      <w:r>
        <w:rPr>
          <w:sz w:val="22"/>
          <w:szCs w:val="22"/>
        </w:rPr>
        <w:t xml:space="preserve">the </w:t>
      </w:r>
      <w:r w:rsidRPr="0088483E">
        <w:rPr>
          <w:sz w:val="22"/>
          <w:szCs w:val="22"/>
        </w:rPr>
        <w:t xml:space="preserve">product (dry matter basis): 250 g of Ca, 45 g of P, 65 g of Na, 10 g of Mg, 10 g of S, 2,375 mg of Mn, 2,375 mg of Zn, 562 mg of Cu, 12.5 mg of Co, 31 mg of I, 15.8 mg of Se, 200,000 IU of vitamin A, 50,000 IU of vitamin D3, 1,250 of vitamin E. </w:t>
      </w:r>
    </w:p>
    <w:p w14:paraId="7CBAAABC" w14:textId="77777777" w:rsidR="00F505FD" w:rsidRDefault="00F505FD" w:rsidP="00F505FD">
      <w:pPr>
        <w:rPr>
          <w:sz w:val="22"/>
          <w:szCs w:val="22"/>
        </w:rPr>
      </w:pPr>
      <w:proofErr w:type="spellStart"/>
      <w:r w:rsidRPr="0088483E">
        <w:rPr>
          <w:sz w:val="22"/>
          <w:szCs w:val="22"/>
          <w:vertAlign w:val="superscript"/>
        </w:rPr>
        <w:t>d</w:t>
      </w:r>
      <w:r w:rsidRPr="0088483E">
        <w:rPr>
          <w:sz w:val="22"/>
          <w:szCs w:val="22"/>
        </w:rPr>
        <w:t>Corn</w:t>
      </w:r>
      <w:proofErr w:type="spellEnd"/>
      <w:r w:rsidRPr="0088483E">
        <w:rPr>
          <w:sz w:val="22"/>
          <w:szCs w:val="22"/>
        </w:rPr>
        <w:t xml:space="preserve">, soybean meal, and </w:t>
      </w:r>
      <w:r>
        <w:rPr>
          <w:sz w:val="22"/>
          <w:szCs w:val="22"/>
        </w:rPr>
        <w:t xml:space="preserve">soybean and </w:t>
      </w:r>
      <w:r w:rsidRPr="0088483E">
        <w:rPr>
          <w:sz w:val="22"/>
          <w:szCs w:val="22"/>
        </w:rPr>
        <w:t xml:space="preserve">palm oil were considered as human-edible foods. </w:t>
      </w:r>
    </w:p>
    <w:p w14:paraId="73235FD5" w14:textId="2034F8B1" w:rsidR="00D910C6" w:rsidRDefault="00F505FD" w:rsidP="00F505FD">
      <w:proofErr w:type="spellStart"/>
      <w:r w:rsidRPr="0088483E">
        <w:rPr>
          <w:sz w:val="22"/>
          <w:szCs w:val="22"/>
          <w:vertAlign w:val="superscript"/>
        </w:rPr>
        <w:lastRenderedPageBreak/>
        <w:t>e</w:t>
      </w:r>
      <w:r w:rsidRPr="0088483E">
        <w:rPr>
          <w:sz w:val="22"/>
          <w:szCs w:val="22"/>
        </w:rPr>
        <w:t>Land</w:t>
      </w:r>
      <w:proofErr w:type="spellEnd"/>
      <w:r w:rsidRPr="0088483E">
        <w:rPr>
          <w:sz w:val="22"/>
          <w:szCs w:val="22"/>
        </w:rPr>
        <w:t xml:space="preserve"> used for pasture production was considered to grow corn and soybean for direct human consumption.</w:t>
      </w:r>
    </w:p>
    <w:sectPr w:rsidR="00D9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FD"/>
    <w:rsid w:val="00D910C6"/>
    <w:rsid w:val="00F5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BB91"/>
  <w15:chartTrackingRefBased/>
  <w15:docId w15:val="{7892E2CD-D400-477B-88FB-E670A9B2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Batistel, Fernanda</dc:creator>
  <cp:keywords/>
  <dc:description/>
  <cp:lastModifiedBy>Batistel, Fernanda</cp:lastModifiedBy>
  <cp:revision>1</cp:revision>
  <dcterms:created xsi:type="dcterms:W3CDTF">2023-03-14T16:56:00Z</dcterms:created>
  <dcterms:modified xsi:type="dcterms:W3CDTF">2023-03-14T16:57:00Z</dcterms:modified>
</cp:coreProperties>
</file>