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54E29778" w14:textId="77777777" w:rsidR="00894310" w:rsidRPr="00376CC5" w:rsidRDefault="00894310" w:rsidP="00894310">
      <w:pPr>
        <w:pStyle w:val="aff3"/>
      </w:pPr>
      <w:r>
        <w:t xml:space="preserve">Regulation of reactive oxygen species and phytohormones in osmotic stress tolerance during seed germination in </w:t>
      </w:r>
      <w:r w:rsidRPr="0034049F">
        <w:rPr>
          <w:i/>
          <w:iCs/>
        </w:rPr>
        <w:t>indica</w:t>
      </w:r>
      <w:r>
        <w:t xml:space="preserve"> rice</w:t>
      </w:r>
    </w:p>
    <w:p w14:paraId="6F8934C5" w14:textId="0502DA33" w:rsidR="00894310" w:rsidRPr="00376CC5" w:rsidRDefault="00894310" w:rsidP="00894310">
      <w:pPr>
        <w:pStyle w:val="AuthorList"/>
      </w:pPr>
      <w:proofErr w:type="spellStart"/>
      <w:r>
        <w:t>Ryusuke</w:t>
      </w:r>
      <w:proofErr w:type="spellEnd"/>
      <w:r>
        <w:t xml:space="preserve"> Kawaguchi</w:t>
      </w:r>
      <w:r w:rsidRPr="00376CC5">
        <w:t xml:space="preserve">, </w:t>
      </w:r>
      <w:proofErr w:type="spellStart"/>
      <w:r>
        <w:t>Chetphilin</w:t>
      </w:r>
      <w:proofErr w:type="spellEnd"/>
      <w:r>
        <w:t xml:space="preserve"> </w:t>
      </w:r>
      <w:proofErr w:type="spellStart"/>
      <w:r>
        <w:t>Suriyasak</w:t>
      </w:r>
      <w:proofErr w:type="spellEnd"/>
      <w:r w:rsidRPr="00376CC5">
        <w:t xml:space="preserve">, </w:t>
      </w:r>
      <w:r>
        <w:t xml:space="preserve">Ryo Matsumoto, Yuta Sawada, Yuki Sakai, </w:t>
      </w:r>
      <w:proofErr w:type="spellStart"/>
      <w:r>
        <w:t>Norimitsu</w:t>
      </w:r>
      <w:proofErr w:type="spellEnd"/>
      <w:r>
        <w:t xml:space="preserve"> Hamaoka, Sasaki Kazuhiro, Koji Yamane, </w:t>
      </w:r>
      <w:proofErr w:type="spellStart"/>
      <w:r>
        <w:t>Yoichiro</w:t>
      </w:r>
      <w:proofErr w:type="spellEnd"/>
      <w:r>
        <w:t xml:space="preserve"> Kato, Christophe Bailly, </w:t>
      </w:r>
      <w:proofErr w:type="spellStart"/>
      <w:r>
        <w:t>Yushi</w:t>
      </w:r>
      <w:proofErr w:type="spellEnd"/>
      <w:r>
        <w:t xml:space="preserve"> Ishibashi</w:t>
      </w:r>
    </w:p>
    <w:p w14:paraId="5E4DC4F6" w14:textId="5B15C360" w:rsidR="00D97BF2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proofErr w:type="spellStart"/>
      <w:r w:rsidR="00894310">
        <w:rPr>
          <w:rFonts w:cs="Times New Roman"/>
        </w:rPr>
        <w:t>Yushi</w:t>
      </w:r>
      <w:proofErr w:type="spellEnd"/>
      <w:r w:rsidR="00894310">
        <w:rPr>
          <w:rFonts w:cs="Times New Roman"/>
        </w:rPr>
        <w:t xml:space="preserve"> Ishibashi, </w:t>
      </w:r>
      <w:hyperlink r:id="rId12" w:history="1">
        <w:r w:rsidR="00D97BF2" w:rsidRPr="0022590C">
          <w:rPr>
            <w:rStyle w:val="afc"/>
            <w:rFonts w:cs="Times New Roman"/>
          </w:rPr>
          <w:t>yushi@agr.kyushu-ac.jp</w:t>
        </w:r>
      </w:hyperlink>
    </w:p>
    <w:p w14:paraId="6CF52DC9" w14:textId="77777777" w:rsidR="0029325E" w:rsidRDefault="0029325E" w:rsidP="00994A3D">
      <w:pPr>
        <w:spacing w:before="240" w:after="0"/>
        <w:rPr>
          <w:rFonts w:cs="Times New Roman"/>
        </w:rPr>
      </w:pPr>
    </w:p>
    <w:p w14:paraId="6A69D7CD" w14:textId="1651AB56" w:rsidR="008B22A0" w:rsidRPr="008B22A0" w:rsidRDefault="008B22A0" w:rsidP="00994A3D">
      <w:pPr>
        <w:spacing w:before="240" w:after="0"/>
        <w:rPr>
          <w:rFonts w:cs="Times New Roman"/>
        </w:rPr>
      </w:pPr>
      <w:r>
        <w:rPr>
          <w:rFonts w:cs="Times New Roman"/>
          <w:b/>
          <w:bCs/>
        </w:rPr>
        <w:t xml:space="preserve">Supplemental Figure 1. </w:t>
      </w:r>
      <w:r w:rsidRPr="008B22A0">
        <w:rPr>
          <w:rFonts w:cs="Times New Roman"/>
        </w:rPr>
        <w:t>Morphology of seeds of all cultivars and germinating phenotype of Rc348 and Rc10 under control and -1.5 MPa PEG conditions.</w:t>
      </w:r>
    </w:p>
    <w:p w14:paraId="750CCBB6" w14:textId="6B84CC3F" w:rsidR="008B22A0" w:rsidRPr="008B22A0" w:rsidRDefault="008B22A0" w:rsidP="00994A3D">
      <w:pPr>
        <w:spacing w:before="240" w:after="0"/>
        <w:rPr>
          <w:rFonts w:cs="Times New Roman"/>
        </w:rPr>
      </w:pPr>
      <w:r>
        <w:rPr>
          <w:rFonts w:cs="Times New Roman"/>
          <w:b/>
          <w:bCs/>
        </w:rPr>
        <w:t xml:space="preserve">Supplemental Figure 2. </w:t>
      </w:r>
      <w:r w:rsidRPr="008B22A0">
        <w:rPr>
          <w:rFonts w:cs="Times New Roman"/>
        </w:rPr>
        <w:t>Effects of DPI on Rc348 seed germination and exogenous H</w:t>
      </w:r>
      <w:r w:rsidRPr="008B22A0">
        <w:rPr>
          <w:rFonts w:cs="Times New Roman"/>
          <w:vertAlign w:val="subscript"/>
        </w:rPr>
        <w:t>2</w:t>
      </w:r>
      <w:r w:rsidRPr="008B22A0">
        <w:rPr>
          <w:rFonts w:cs="Times New Roman"/>
        </w:rPr>
        <w:t>O</w:t>
      </w:r>
      <w:r w:rsidRPr="008B22A0">
        <w:rPr>
          <w:rFonts w:cs="Times New Roman"/>
          <w:vertAlign w:val="subscript"/>
        </w:rPr>
        <w:t>2</w:t>
      </w:r>
      <w:r w:rsidRPr="008B22A0">
        <w:rPr>
          <w:rFonts w:cs="Times New Roman"/>
        </w:rPr>
        <w:t xml:space="preserve"> on Rc10 seed germination under -1.5 MPa PEG condition.</w:t>
      </w:r>
    </w:p>
    <w:p w14:paraId="7B95CA6C" w14:textId="5A9BD104" w:rsidR="00E72981" w:rsidRPr="008B22A0" w:rsidRDefault="0029325E" w:rsidP="00994A3D">
      <w:pPr>
        <w:spacing w:before="240" w:after="0"/>
        <w:rPr>
          <w:rFonts w:cs="Times New Roman"/>
          <w:b/>
          <w:bCs/>
        </w:rPr>
      </w:pPr>
      <w:r w:rsidRPr="00E72981">
        <w:rPr>
          <w:rFonts w:cs="Times New Roman"/>
          <w:b/>
          <w:bCs/>
        </w:rPr>
        <w:t xml:space="preserve">Supplemental Figure </w:t>
      </w:r>
      <w:r w:rsidR="008B22A0">
        <w:rPr>
          <w:rFonts w:cs="Times New Roman"/>
          <w:b/>
          <w:bCs/>
        </w:rPr>
        <w:t>3</w:t>
      </w:r>
      <w:r w:rsidR="00E72981">
        <w:rPr>
          <w:rFonts w:cs="Times New Roman"/>
          <w:b/>
          <w:bCs/>
        </w:rPr>
        <w:t xml:space="preserve">. </w:t>
      </w:r>
      <w:r w:rsidR="00E72981" w:rsidRPr="00E72981">
        <w:rPr>
          <w:rFonts w:cs="Times New Roman"/>
        </w:rPr>
        <w:t>Effects of exogenous sodium ascorbate (</w:t>
      </w:r>
      <w:proofErr w:type="spellStart"/>
      <w:r w:rsidR="00E72981" w:rsidRPr="00E72981">
        <w:rPr>
          <w:rFonts w:cs="Times New Roman"/>
        </w:rPr>
        <w:t>AsA</w:t>
      </w:r>
      <w:proofErr w:type="spellEnd"/>
      <w:r w:rsidR="00E72981" w:rsidRPr="00E72981">
        <w:rPr>
          <w:rFonts w:cs="Times New Roman"/>
        </w:rPr>
        <w:t>) on seed germination and endogenous hormonal levels in Rc348 under -1.5 MPa PEG.</w:t>
      </w:r>
    </w:p>
    <w:p w14:paraId="4B82E7AA" w14:textId="6A0767D5" w:rsidR="0029325E" w:rsidRPr="00E72981" w:rsidRDefault="0029325E" w:rsidP="00994A3D">
      <w:pPr>
        <w:spacing w:before="240" w:after="0"/>
        <w:rPr>
          <w:rFonts w:cs="Times New Roman"/>
          <w:b/>
          <w:bCs/>
        </w:rPr>
      </w:pPr>
      <w:r w:rsidRPr="00E72981">
        <w:rPr>
          <w:rFonts w:cs="Times New Roman"/>
          <w:b/>
          <w:bCs/>
        </w:rPr>
        <w:t>Supplemental Table 1</w:t>
      </w:r>
      <w:r w:rsidR="00E72981">
        <w:rPr>
          <w:rFonts w:cs="Times New Roman"/>
          <w:b/>
          <w:bCs/>
        </w:rPr>
        <w:t xml:space="preserve">. </w:t>
      </w:r>
      <w:proofErr w:type="spellStart"/>
      <w:r w:rsidR="00E72981" w:rsidRPr="00D95ED3">
        <w:rPr>
          <w:bCs/>
        </w:rPr>
        <w:t>qRT</w:t>
      </w:r>
      <w:proofErr w:type="spellEnd"/>
      <w:r w:rsidR="00E72981" w:rsidRPr="00D95ED3">
        <w:rPr>
          <w:bCs/>
        </w:rPr>
        <w:t>-PCR primer sequences used</w:t>
      </w:r>
      <w:r w:rsidR="00E72981">
        <w:t xml:space="preserve"> </w:t>
      </w:r>
      <w:r w:rsidR="00E72981" w:rsidRPr="00D95ED3">
        <w:rPr>
          <w:bCs/>
        </w:rPr>
        <w:t>in this study.</w:t>
      </w:r>
    </w:p>
    <w:p w14:paraId="1EB9EF48" w14:textId="62E2C1A0" w:rsidR="0029325E" w:rsidRDefault="0029325E" w:rsidP="00994A3D">
      <w:pPr>
        <w:spacing w:before="240" w:after="0"/>
        <w:rPr>
          <w:rFonts w:cs="Times New Roman"/>
        </w:rPr>
      </w:pPr>
    </w:p>
    <w:p w14:paraId="302B0EA3" w14:textId="7EDD5230" w:rsidR="0029325E" w:rsidRDefault="0029325E" w:rsidP="00994A3D">
      <w:pPr>
        <w:spacing w:before="240" w:after="0"/>
        <w:rPr>
          <w:rFonts w:cs="Times New Roman"/>
        </w:rPr>
      </w:pPr>
    </w:p>
    <w:p w14:paraId="0BA6E683" w14:textId="1CE5F8CC" w:rsidR="0029325E" w:rsidRDefault="0029325E" w:rsidP="00994A3D">
      <w:pPr>
        <w:spacing w:before="240" w:after="0"/>
        <w:rPr>
          <w:rFonts w:cs="Times New Roman"/>
        </w:rPr>
      </w:pPr>
    </w:p>
    <w:p w14:paraId="3D866F58" w14:textId="696A5683" w:rsidR="0029325E" w:rsidRDefault="0029325E" w:rsidP="00994A3D">
      <w:pPr>
        <w:spacing w:before="240" w:after="0"/>
        <w:rPr>
          <w:rFonts w:cs="Times New Roman"/>
        </w:rPr>
      </w:pPr>
    </w:p>
    <w:p w14:paraId="2F85CDBC" w14:textId="3B327F96" w:rsidR="0029325E" w:rsidRDefault="0029325E" w:rsidP="00994A3D">
      <w:pPr>
        <w:spacing w:before="240" w:after="0"/>
        <w:rPr>
          <w:rFonts w:cs="Times New Roman"/>
        </w:rPr>
      </w:pPr>
    </w:p>
    <w:p w14:paraId="1B55729D" w14:textId="381AB1B3" w:rsidR="0029325E" w:rsidRDefault="0029325E" w:rsidP="00994A3D">
      <w:pPr>
        <w:spacing w:before="240" w:after="0"/>
        <w:rPr>
          <w:rFonts w:cs="Times New Roman"/>
        </w:rPr>
      </w:pPr>
    </w:p>
    <w:p w14:paraId="731FF07F" w14:textId="2B5A3B7D" w:rsidR="0029325E" w:rsidRDefault="0029325E" w:rsidP="00994A3D">
      <w:pPr>
        <w:spacing w:before="240" w:after="0"/>
        <w:rPr>
          <w:rFonts w:cs="Times New Roman"/>
        </w:rPr>
      </w:pPr>
    </w:p>
    <w:p w14:paraId="3FA8EDEC" w14:textId="4EBC4376" w:rsidR="0029325E" w:rsidRDefault="0029325E" w:rsidP="00994A3D">
      <w:pPr>
        <w:spacing w:before="240" w:after="0"/>
        <w:rPr>
          <w:rFonts w:cs="Times New Roman"/>
        </w:rPr>
      </w:pPr>
    </w:p>
    <w:p w14:paraId="2774DFB5" w14:textId="49B6F46D" w:rsidR="0029325E" w:rsidRDefault="0029325E" w:rsidP="00994A3D">
      <w:pPr>
        <w:spacing w:before="240" w:after="0"/>
        <w:rPr>
          <w:rFonts w:cs="Times New Roman"/>
        </w:rPr>
      </w:pPr>
    </w:p>
    <w:p w14:paraId="0ACBD2FE" w14:textId="486A0223" w:rsidR="0029325E" w:rsidRDefault="0029325E" w:rsidP="00994A3D">
      <w:pPr>
        <w:spacing w:before="240" w:after="0"/>
        <w:rPr>
          <w:rFonts w:cs="Times New Roman"/>
        </w:rPr>
      </w:pPr>
    </w:p>
    <w:p w14:paraId="3E1DE340" w14:textId="77777777" w:rsidR="00865C6A" w:rsidRDefault="00865C6A" w:rsidP="00994A3D">
      <w:pPr>
        <w:spacing w:before="240" w:after="0"/>
        <w:rPr>
          <w:rFonts w:cs="Times New Roman"/>
        </w:rPr>
      </w:pPr>
    </w:p>
    <w:p w14:paraId="7B4A9DAB" w14:textId="77777777" w:rsidR="00865C6A" w:rsidRDefault="00865C6A" w:rsidP="00994A3D">
      <w:pPr>
        <w:spacing w:before="240" w:after="0"/>
        <w:rPr>
          <w:rFonts w:cs="Times New Roman"/>
        </w:rPr>
      </w:pPr>
    </w:p>
    <w:p w14:paraId="3ABE828F" w14:textId="77777777" w:rsidR="00865C6A" w:rsidRDefault="00865C6A" w:rsidP="00994A3D">
      <w:pPr>
        <w:spacing w:before="240" w:after="0"/>
        <w:rPr>
          <w:rFonts w:cs="Times New Roman"/>
        </w:rPr>
      </w:pPr>
    </w:p>
    <w:p w14:paraId="4D8698C8" w14:textId="06C76F02" w:rsidR="00865C6A" w:rsidRDefault="00BF688B" w:rsidP="00BF688B">
      <w:pPr>
        <w:spacing w:before="240" w:after="0"/>
        <w:jc w:val="center"/>
        <w:rPr>
          <w:rFonts w:cs="Times New Roman"/>
          <w:lang w:eastAsia="ja-JP"/>
        </w:rPr>
      </w:pPr>
      <w:r>
        <w:rPr>
          <w:rFonts w:cs="Times New Roman"/>
          <w:noProof/>
        </w:rPr>
        <w:drawing>
          <wp:inline distT="0" distB="0" distL="0" distR="0" wp14:anchorId="2BFA46C4" wp14:editId="53D0268B">
            <wp:extent cx="6380539" cy="5536391"/>
            <wp:effectExtent l="0" t="0" r="0" b="1270"/>
            <wp:docPr id="1760511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51192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539" cy="553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0D2D1" w14:textId="4CB6A91E" w:rsidR="00BF688B" w:rsidRDefault="00865C6A" w:rsidP="00994A3D">
      <w:pPr>
        <w:spacing w:before="240" w:after="0"/>
        <w:rPr>
          <w:rFonts w:cs="Times New Roman"/>
          <w:b/>
          <w:bCs/>
        </w:rPr>
      </w:pPr>
      <w:r w:rsidRPr="00D45D59">
        <w:rPr>
          <w:rFonts w:cs="Times New Roman"/>
          <w:b/>
          <w:bCs/>
        </w:rPr>
        <w:t xml:space="preserve">Supplemental Figure 1. </w:t>
      </w:r>
      <w:r w:rsidR="00BF688B">
        <w:rPr>
          <w:rFonts w:cs="Times New Roman"/>
          <w:b/>
          <w:bCs/>
        </w:rPr>
        <w:t xml:space="preserve">Morphology of seeds of all cultivars and germinating phenotype of Rc348 and Rc10 under control and -1.5 MPa PEG conditions. </w:t>
      </w:r>
      <w:r w:rsidR="00BF688B" w:rsidRPr="00BF688B">
        <w:rPr>
          <w:rFonts w:cs="Times New Roman"/>
        </w:rPr>
        <w:t>(A)</w:t>
      </w:r>
      <w:r w:rsidR="00BF688B">
        <w:rPr>
          <w:rFonts w:cs="Times New Roman"/>
        </w:rPr>
        <w:t xml:space="preserve"> Seed morphology of all cultivars used in this study. (B) Germinating phenotype of Rc348 and Rc10 under control (non-stressed) and -1.5 MPa PEG condition at 96 HAI. </w:t>
      </w:r>
      <w:r w:rsidR="00D440F0">
        <w:rPr>
          <w:rFonts w:cs="Times New Roman"/>
        </w:rPr>
        <w:t xml:space="preserve">White triangles show seed coat rupture and shoot emergence. </w:t>
      </w:r>
    </w:p>
    <w:p w14:paraId="16CA766F" w14:textId="77777777" w:rsidR="00D45D59" w:rsidRDefault="00D45D59" w:rsidP="00994A3D">
      <w:pPr>
        <w:spacing w:before="240" w:after="0"/>
        <w:rPr>
          <w:rFonts w:cs="Times New Roman"/>
          <w:b/>
          <w:bCs/>
        </w:rPr>
      </w:pPr>
    </w:p>
    <w:p w14:paraId="39159F2B" w14:textId="77777777" w:rsidR="00D45D59" w:rsidRDefault="00D45D59" w:rsidP="00994A3D">
      <w:pPr>
        <w:spacing w:before="240" w:after="0"/>
        <w:rPr>
          <w:rFonts w:cs="Times New Roman"/>
          <w:b/>
          <w:bCs/>
        </w:rPr>
      </w:pPr>
    </w:p>
    <w:p w14:paraId="37F5D2A9" w14:textId="77777777" w:rsidR="00D45D59" w:rsidRDefault="00D45D59" w:rsidP="00994A3D">
      <w:pPr>
        <w:spacing w:before="240" w:after="0"/>
        <w:rPr>
          <w:rFonts w:cs="Times New Roman"/>
          <w:b/>
          <w:bCs/>
        </w:rPr>
      </w:pPr>
    </w:p>
    <w:p w14:paraId="3B5519FD" w14:textId="77777777" w:rsidR="00D45D59" w:rsidRDefault="00D45D59" w:rsidP="00994A3D">
      <w:pPr>
        <w:spacing w:before="240" w:after="0"/>
        <w:rPr>
          <w:rFonts w:cs="Times New Roman"/>
          <w:b/>
          <w:bCs/>
        </w:rPr>
      </w:pPr>
    </w:p>
    <w:p w14:paraId="012C0C46" w14:textId="77777777" w:rsidR="00D45D59" w:rsidRDefault="00D45D59" w:rsidP="00994A3D">
      <w:pPr>
        <w:spacing w:before="240" w:after="0"/>
        <w:rPr>
          <w:rFonts w:cs="Times New Roman"/>
          <w:b/>
          <w:bCs/>
        </w:rPr>
      </w:pPr>
    </w:p>
    <w:p w14:paraId="23FCCE92" w14:textId="77777777" w:rsidR="00D45D59" w:rsidRDefault="00D45D59" w:rsidP="00994A3D">
      <w:pPr>
        <w:spacing w:before="240" w:after="0"/>
        <w:rPr>
          <w:rFonts w:cs="Times New Roman"/>
          <w:b/>
          <w:bCs/>
        </w:rPr>
      </w:pPr>
    </w:p>
    <w:p w14:paraId="56BD8E92" w14:textId="230F2676" w:rsidR="00D45D59" w:rsidRDefault="00D45D59" w:rsidP="00D45D59">
      <w:pPr>
        <w:spacing w:before="240" w:after="0"/>
        <w:jc w:val="center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3164E34B" wp14:editId="3FB9BA3E">
            <wp:extent cx="5082293" cy="3253548"/>
            <wp:effectExtent l="0" t="0" r="0" b="0"/>
            <wp:docPr id="3494116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411657" name="Picture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2293" cy="3253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DD26E" w14:textId="69DA9FBE" w:rsidR="00D45D59" w:rsidRPr="00D440F0" w:rsidRDefault="00D45D59" w:rsidP="00994A3D">
      <w:pPr>
        <w:spacing w:before="240" w:after="0"/>
        <w:rPr>
          <w:rFonts w:cs="Times New Roman"/>
          <w:lang w:eastAsia="ja-JP"/>
        </w:rPr>
      </w:pPr>
      <w:r>
        <w:rPr>
          <w:rFonts w:cs="Times New Roman"/>
          <w:b/>
          <w:bCs/>
        </w:rPr>
        <w:t>Supplemental Figure 2. Effects of DPI on Rc348 seed germination and exogenous H</w:t>
      </w:r>
      <w:r w:rsidRPr="00D45D59">
        <w:rPr>
          <w:rFonts w:cs="Times New Roman"/>
          <w:b/>
          <w:bCs/>
          <w:vertAlign w:val="subscript"/>
        </w:rPr>
        <w:t>2</w:t>
      </w:r>
      <w:r>
        <w:rPr>
          <w:rFonts w:cs="Times New Roman"/>
          <w:b/>
          <w:bCs/>
        </w:rPr>
        <w:t>O</w:t>
      </w:r>
      <w:r w:rsidRPr="00D45D59">
        <w:rPr>
          <w:rFonts w:cs="Times New Roman"/>
          <w:b/>
          <w:bCs/>
          <w:vertAlign w:val="subscript"/>
        </w:rPr>
        <w:t>2</w:t>
      </w:r>
      <w:r>
        <w:rPr>
          <w:rFonts w:cs="Times New Roman"/>
          <w:b/>
          <w:bCs/>
        </w:rPr>
        <w:t xml:space="preserve"> on Rc10 seed germination under -1.5 MPa PEG condition. </w:t>
      </w:r>
      <w:r w:rsidR="00D440F0">
        <w:rPr>
          <w:rFonts w:cs="Times New Roman"/>
        </w:rPr>
        <w:t xml:space="preserve">Different letters show significant difference at </w:t>
      </w:r>
      <w:r w:rsidR="00D440F0" w:rsidRPr="00E72981">
        <w:rPr>
          <w:rFonts w:cs="Times New Roman"/>
          <w:i/>
          <w:iCs/>
        </w:rPr>
        <w:t>P</w:t>
      </w:r>
      <w:r w:rsidR="00D440F0" w:rsidRPr="00E72981">
        <w:rPr>
          <w:rFonts w:cs="Times New Roman"/>
        </w:rPr>
        <w:t xml:space="preserve"> &lt; 0.05</w:t>
      </w:r>
      <w:r w:rsidR="00D440F0">
        <w:rPr>
          <w:rFonts w:cs="Times New Roman"/>
        </w:rPr>
        <w:t xml:space="preserve"> according to Tukey’s test (n=5) at 144 HAI. </w:t>
      </w:r>
    </w:p>
    <w:p w14:paraId="76888DF0" w14:textId="694C6B2A" w:rsidR="0029325E" w:rsidRDefault="00AA40B7" w:rsidP="00994A3D">
      <w:pPr>
        <w:spacing w:before="240" w:after="0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0" distR="0" wp14:anchorId="33B82C7C" wp14:editId="78CD5002">
            <wp:extent cx="6208395" cy="4886960"/>
            <wp:effectExtent l="0" t="0" r="1905" b="2540"/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ox and whisker chart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9"/>
                    <a:stretch/>
                  </pic:blipFill>
                  <pic:spPr bwMode="auto">
                    <a:xfrm>
                      <a:off x="0" y="0"/>
                      <a:ext cx="6208395" cy="488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ACF33C" w14:textId="76229A81" w:rsidR="0029325E" w:rsidRPr="0029325E" w:rsidRDefault="0029325E" w:rsidP="0029325E">
      <w:pPr>
        <w:spacing w:before="240" w:after="0"/>
        <w:jc w:val="both"/>
        <w:rPr>
          <w:rFonts w:cs="Times New Roman"/>
          <w:b/>
          <w:bCs/>
        </w:rPr>
      </w:pPr>
      <w:r w:rsidRPr="0029325E">
        <w:rPr>
          <w:rFonts w:cs="Times New Roman"/>
          <w:b/>
          <w:bCs/>
        </w:rPr>
        <w:t xml:space="preserve">Supplemental Figure </w:t>
      </w:r>
      <w:r w:rsidR="008B22A0">
        <w:rPr>
          <w:rFonts w:cs="Times New Roman"/>
          <w:b/>
          <w:bCs/>
        </w:rPr>
        <w:t>3</w:t>
      </w:r>
      <w:r w:rsidRPr="0029325E">
        <w:rPr>
          <w:rFonts w:cs="Times New Roman"/>
          <w:b/>
          <w:bCs/>
        </w:rPr>
        <w:t>. Effects of exogenous sodium ascorbate (</w:t>
      </w:r>
      <w:proofErr w:type="spellStart"/>
      <w:r w:rsidRPr="0029325E">
        <w:rPr>
          <w:rFonts w:cs="Times New Roman"/>
          <w:b/>
          <w:bCs/>
        </w:rPr>
        <w:t>AsA</w:t>
      </w:r>
      <w:proofErr w:type="spellEnd"/>
      <w:r w:rsidRPr="0029325E">
        <w:rPr>
          <w:rFonts w:cs="Times New Roman"/>
          <w:b/>
          <w:bCs/>
        </w:rPr>
        <w:t xml:space="preserve">) on seed germination and endogenous hormonal levels in Rc348 under -1.5 MPa PEG. </w:t>
      </w:r>
      <w:r w:rsidRPr="0029325E">
        <w:rPr>
          <w:rFonts w:cs="Times New Roman"/>
        </w:rPr>
        <w:t>(A)</w:t>
      </w:r>
      <w:r>
        <w:rPr>
          <w:rFonts w:cs="Times New Roman"/>
        </w:rPr>
        <w:t xml:space="preserve"> Germination percentage at 84 HAI of Rc348 under -1.5 MPa PEG only (PEG) or -1.5 MPa PEG with 5 mM and 25 mM of exogenous </w:t>
      </w:r>
      <w:proofErr w:type="spellStart"/>
      <w:r>
        <w:rPr>
          <w:rFonts w:cs="Times New Roman"/>
        </w:rPr>
        <w:t>AsA</w:t>
      </w:r>
      <w:proofErr w:type="spellEnd"/>
      <w:r>
        <w:rPr>
          <w:rFonts w:cs="Times New Roman"/>
        </w:rPr>
        <w:t>. Relative expression of (A) ABA metabolism related-genes and (B) GA biosynthesis-related genes at 84 HAI. Endogenous (D) ABA, (E) GA</w:t>
      </w:r>
      <w:r w:rsidRPr="0029325E">
        <w:rPr>
          <w:rFonts w:cs="Times New Roman"/>
          <w:vertAlign w:val="subscript"/>
        </w:rPr>
        <w:t>1</w:t>
      </w:r>
      <w:r>
        <w:rPr>
          <w:rFonts w:cs="Times New Roman"/>
        </w:rPr>
        <w:t xml:space="preserve"> and (F) GA</w:t>
      </w:r>
      <w:r w:rsidRPr="0029325E">
        <w:rPr>
          <w:rFonts w:cs="Times New Roman"/>
          <w:vertAlign w:val="subscript"/>
        </w:rPr>
        <w:t>4</w:t>
      </w:r>
      <w:r>
        <w:rPr>
          <w:rFonts w:cs="Times New Roman"/>
        </w:rPr>
        <w:t xml:space="preserve">, in imbibed embryos at 84 HAI. Different </w:t>
      </w:r>
      <w:r w:rsidR="00E72981">
        <w:rPr>
          <w:rFonts w:cs="Times New Roman"/>
        </w:rPr>
        <w:t xml:space="preserve">alphabets show significant difference at </w:t>
      </w:r>
      <w:r w:rsidR="00E72981" w:rsidRPr="00E72981">
        <w:rPr>
          <w:rFonts w:cs="Times New Roman"/>
          <w:i/>
          <w:iCs/>
        </w:rPr>
        <w:t>P</w:t>
      </w:r>
      <w:r w:rsidR="00E72981" w:rsidRPr="00E72981">
        <w:rPr>
          <w:rFonts w:cs="Times New Roman"/>
        </w:rPr>
        <w:t xml:space="preserve"> &lt; 0.05</w:t>
      </w:r>
      <w:r w:rsidR="00E72981">
        <w:rPr>
          <w:rFonts w:cs="Times New Roman"/>
        </w:rPr>
        <w:t xml:space="preserve"> according to Tukey’s test. N.D., no detection. </w:t>
      </w:r>
    </w:p>
    <w:p w14:paraId="2596C3F3" w14:textId="23E81247" w:rsidR="00D97BF2" w:rsidRDefault="00D97BF2" w:rsidP="00994A3D">
      <w:pPr>
        <w:spacing w:before="240" w:after="0"/>
        <w:rPr>
          <w:rFonts w:cs="Times New Roman"/>
        </w:rPr>
      </w:pPr>
    </w:p>
    <w:p w14:paraId="1911EED5" w14:textId="60042E54" w:rsidR="00D97BF2" w:rsidRDefault="00D97BF2" w:rsidP="00994A3D">
      <w:pPr>
        <w:spacing w:before="240" w:after="0"/>
        <w:rPr>
          <w:rFonts w:cs="Times New Roman"/>
        </w:rPr>
      </w:pPr>
    </w:p>
    <w:p w14:paraId="1B723B43" w14:textId="08583EA7" w:rsidR="00D97BF2" w:rsidRDefault="00D97BF2" w:rsidP="00994A3D">
      <w:pPr>
        <w:spacing w:before="240" w:after="0"/>
        <w:rPr>
          <w:rFonts w:cs="Times New Roman"/>
        </w:rPr>
      </w:pPr>
    </w:p>
    <w:p w14:paraId="77CB9B5F" w14:textId="77777777" w:rsidR="00D97BF2" w:rsidRPr="00994A3D" w:rsidRDefault="00D97BF2" w:rsidP="00994A3D">
      <w:pPr>
        <w:spacing w:before="240" w:after="0"/>
        <w:rPr>
          <w:rFonts w:cs="Times New Roman"/>
        </w:rPr>
      </w:pPr>
    </w:p>
    <w:p w14:paraId="1C1DAD6F" w14:textId="77777777" w:rsidR="00AA40B7" w:rsidRDefault="00AA40B7" w:rsidP="00894310">
      <w:pPr>
        <w:pStyle w:val="1"/>
        <w:numPr>
          <w:ilvl w:val="0"/>
          <w:numId w:val="0"/>
        </w:numPr>
        <w:ind w:left="567" w:hanging="567"/>
      </w:pPr>
    </w:p>
    <w:p w14:paraId="5F37D77A" w14:textId="77777777" w:rsidR="00AA40B7" w:rsidRDefault="00AA40B7" w:rsidP="00894310">
      <w:pPr>
        <w:pStyle w:val="1"/>
        <w:numPr>
          <w:ilvl w:val="0"/>
          <w:numId w:val="0"/>
        </w:numPr>
        <w:ind w:left="567" w:hanging="567"/>
      </w:pPr>
    </w:p>
    <w:p w14:paraId="29026311" w14:textId="399333D2" w:rsidR="00EA3D3C" w:rsidRDefault="00654E8F" w:rsidP="00894310">
      <w:pPr>
        <w:pStyle w:val="1"/>
        <w:numPr>
          <w:ilvl w:val="0"/>
          <w:numId w:val="0"/>
        </w:numPr>
        <w:ind w:left="567" w:hanging="567"/>
        <w:rPr>
          <w:b w:val="0"/>
          <w:bCs/>
        </w:rPr>
      </w:pPr>
      <w:r w:rsidRPr="00994A3D">
        <w:lastRenderedPageBreak/>
        <w:t>Supplementar</w:t>
      </w:r>
      <w:r w:rsidR="00894310">
        <w:t>y Table 1</w:t>
      </w:r>
      <w:r w:rsidR="00E72981">
        <w:t>.</w:t>
      </w:r>
      <w:r w:rsidR="00894310">
        <w:t xml:space="preserve"> </w:t>
      </w:r>
      <w:proofErr w:type="spellStart"/>
      <w:r w:rsidR="00D95ED3" w:rsidRPr="00D95ED3">
        <w:rPr>
          <w:b w:val="0"/>
          <w:bCs/>
        </w:rPr>
        <w:t>qRT</w:t>
      </w:r>
      <w:proofErr w:type="spellEnd"/>
      <w:r w:rsidR="00D95ED3" w:rsidRPr="00D95ED3">
        <w:rPr>
          <w:b w:val="0"/>
          <w:bCs/>
        </w:rPr>
        <w:t>-PCR primer sequences used</w:t>
      </w:r>
      <w:r w:rsidR="00D95ED3">
        <w:t xml:space="preserve"> </w:t>
      </w:r>
      <w:r w:rsidR="00894310" w:rsidRPr="00D95ED3">
        <w:rPr>
          <w:b w:val="0"/>
          <w:bCs/>
        </w:rPr>
        <w:t xml:space="preserve">in this </w:t>
      </w:r>
      <w:proofErr w:type="gramStart"/>
      <w:r w:rsidR="00894310" w:rsidRPr="00D95ED3">
        <w:rPr>
          <w:b w:val="0"/>
          <w:bCs/>
        </w:rPr>
        <w:t>study</w:t>
      </w:r>
      <w:proofErr w:type="gramEnd"/>
    </w:p>
    <w:p w14:paraId="471B56D3" w14:textId="77777777" w:rsidR="0029325E" w:rsidRPr="0029325E" w:rsidRDefault="0029325E" w:rsidP="0029325E"/>
    <w:tbl>
      <w:tblPr>
        <w:tblW w:w="9777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27"/>
        <w:gridCol w:w="3738"/>
        <w:gridCol w:w="3912"/>
      </w:tblGrid>
      <w:tr w:rsidR="00D95ED3" w:rsidRPr="00D95ED3" w14:paraId="02DDDB42" w14:textId="77777777" w:rsidTr="00C860E8">
        <w:tc>
          <w:tcPr>
            <w:tcW w:w="2127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5F839B" w14:textId="77777777" w:rsidR="00D95ED3" w:rsidRPr="00D95ED3" w:rsidRDefault="00D95ED3" w:rsidP="00D95ED3">
            <w:pPr>
              <w:spacing w:before="0" w:after="0" w:line="240" w:lineRule="atLeast"/>
              <w:rPr>
                <w:rFonts w:ascii="Arial" w:hAnsi="Arial" w:cs="Arial"/>
                <w:sz w:val="20"/>
                <w:szCs w:val="20"/>
                <w:lang/>
              </w:rPr>
            </w:pPr>
            <w:proofErr w:type="spellStart"/>
            <w:r w:rsidRPr="00D95ED3">
              <w:rPr>
                <w:rFonts w:ascii="Arial" w:hAnsi="Arial" w:cs="Arial"/>
                <w:b/>
                <w:bCs/>
                <w:sz w:val="20"/>
                <w:szCs w:val="20"/>
              </w:rPr>
              <w:t>qRT</w:t>
            </w:r>
            <w:proofErr w:type="spellEnd"/>
            <w:r w:rsidRPr="00D95ED3">
              <w:rPr>
                <w:rFonts w:ascii="Arial" w:hAnsi="Arial" w:cs="Arial"/>
                <w:b/>
                <w:bCs/>
                <w:sz w:val="20"/>
                <w:szCs w:val="20"/>
              </w:rPr>
              <w:t>-PCR primers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488516" w14:textId="77777777" w:rsidR="00D95ED3" w:rsidRPr="00D95ED3" w:rsidRDefault="00D95ED3" w:rsidP="00D95ED3">
            <w:pPr>
              <w:spacing w:before="0" w:after="0" w:line="240" w:lineRule="atLeast"/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D95ED3">
              <w:rPr>
                <w:rFonts w:ascii="Arial" w:hAnsi="Arial" w:cs="Arial"/>
                <w:b/>
                <w:bCs/>
                <w:sz w:val="20"/>
                <w:szCs w:val="20"/>
              </w:rPr>
              <w:t>Forward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26642C" w14:textId="3E6F8144" w:rsidR="00D95ED3" w:rsidRPr="00D95ED3" w:rsidRDefault="00D95ED3" w:rsidP="00D95ED3">
            <w:pPr>
              <w:spacing w:before="0" w:after="0" w:line="240" w:lineRule="atLeast"/>
              <w:jc w:val="center"/>
              <w:rPr>
                <w:rFonts w:ascii="Arial" w:hAnsi="Arial" w:cs="Arial"/>
                <w:sz w:val="20"/>
                <w:szCs w:val="20"/>
                <w:lang/>
              </w:rPr>
            </w:pPr>
            <w:r w:rsidRPr="00D95ED3">
              <w:rPr>
                <w:rFonts w:ascii="Arial" w:hAnsi="Arial" w:cs="Arial"/>
                <w:b/>
                <w:bCs/>
                <w:sz w:val="20"/>
                <w:szCs w:val="20"/>
              </w:rPr>
              <w:t>Reverse</w:t>
            </w:r>
          </w:p>
        </w:tc>
      </w:tr>
      <w:tr w:rsidR="00D95ED3" w:rsidRPr="00C860E8" w14:paraId="08FDC8CB" w14:textId="77777777" w:rsidTr="00C860E8">
        <w:trPr>
          <w:trHeight w:val="207"/>
        </w:trPr>
        <w:tc>
          <w:tcPr>
            <w:tcW w:w="2127" w:type="dxa"/>
            <w:tcBorders>
              <w:top w:val="single" w:sz="8" w:space="0" w:color="000000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1F38C3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OsActin</w:t>
            </w:r>
            <w:proofErr w:type="spellEnd"/>
          </w:p>
          <w:p w14:paraId="14311C57" w14:textId="6BF5BF71" w:rsidR="00C860E8" w:rsidRPr="00C860E8" w:rsidRDefault="00C860E8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(Os11g0163100)</w:t>
            </w:r>
          </w:p>
        </w:tc>
        <w:tc>
          <w:tcPr>
            <w:tcW w:w="3738" w:type="dxa"/>
            <w:tcBorders>
              <w:top w:val="single" w:sz="8" w:space="0" w:color="000000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18F346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GACTCTGGTGATGGTGTCAGC</w:t>
            </w:r>
          </w:p>
        </w:tc>
        <w:tc>
          <w:tcPr>
            <w:tcW w:w="3912" w:type="dxa"/>
            <w:tcBorders>
              <w:top w:val="single" w:sz="8" w:space="0" w:color="000000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39A1B7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GGCTGGAAGAGGACCTCAGG </w:t>
            </w:r>
          </w:p>
        </w:tc>
      </w:tr>
      <w:tr w:rsidR="00D95ED3" w:rsidRPr="00C860E8" w14:paraId="38342C95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BA8F2A" w14:textId="77777777" w:rsidR="00D95ED3" w:rsidRDefault="00D95ED3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OsKAO</w:t>
            </w:r>
            <w:proofErr w:type="spellEnd"/>
          </w:p>
          <w:p w14:paraId="0B0CC906" w14:textId="13D69855" w:rsidR="00C860E8" w:rsidRPr="00C860E8" w:rsidRDefault="00C860E8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C860E8">
              <w:rPr>
                <w:rFonts w:ascii="Arial" w:hAnsi="Arial" w:cs="Arial"/>
                <w:sz w:val="16"/>
                <w:szCs w:val="16"/>
              </w:rPr>
              <w:t>Os06g0110000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88A447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 xml:space="preserve">   GCTGAAGAGGGCAAATCCAAAGTGCAG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12FB02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GAGGAACAAGTAGCCTAGCCTGGCTG</w:t>
            </w:r>
          </w:p>
        </w:tc>
      </w:tr>
      <w:tr w:rsidR="00D95ED3" w:rsidRPr="00C860E8" w14:paraId="7A6F523C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1201B7" w14:textId="77777777" w:rsidR="00D95ED3" w:rsidRDefault="00D95ED3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OsGA20ox1</w:t>
            </w:r>
          </w:p>
          <w:p w14:paraId="449F1417" w14:textId="49510AA9" w:rsidR="00C860E8" w:rsidRPr="00C860E8" w:rsidRDefault="00C860E8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C860E8">
              <w:rPr>
                <w:rFonts w:ascii="Arial" w:hAnsi="Arial" w:cs="Arial"/>
                <w:sz w:val="16"/>
                <w:szCs w:val="16"/>
              </w:rPr>
              <w:t>Os03g0856700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D28688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CCACTACTTCCGGCGATTCTTCCAGCG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7FD086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GACGTGGTCCTGGTGGAGGATGGTG</w:t>
            </w:r>
          </w:p>
        </w:tc>
      </w:tr>
      <w:tr w:rsidR="00D95ED3" w:rsidRPr="00C860E8" w14:paraId="1D575319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73CDA5" w14:textId="77777777" w:rsidR="00D95ED3" w:rsidRDefault="00D95ED3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OsGA20ox2</w:t>
            </w:r>
          </w:p>
          <w:p w14:paraId="1BB2B26C" w14:textId="537BFCE4" w:rsidR="00C860E8" w:rsidRPr="00EB271A" w:rsidRDefault="00EB271A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EB271A">
              <w:rPr>
                <w:rFonts w:ascii="Arial" w:hAnsi="Arial" w:cs="Arial"/>
                <w:sz w:val="16"/>
                <w:szCs w:val="16"/>
              </w:rPr>
              <w:t>Os01g0883800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739EFE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CGCCGACTACTTCTCCAGCACC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A7543C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GCTGTCCGCGAAGAACTCCCT</w:t>
            </w:r>
          </w:p>
        </w:tc>
      </w:tr>
      <w:tr w:rsidR="00D95ED3" w:rsidRPr="00C860E8" w14:paraId="54C4CBB5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F216DC" w14:textId="77777777" w:rsidR="00D95ED3" w:rsidRDefault="00D95ED3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OsGA3ox1</w:t>
            </w:r>
          </w:p>
          <w:p w14:paraId="3A1B9CA1" w14:textId="72E54C39" w:rsidR="00EB271A" w:rsidRPr="00EB271A" w:rsidRDefault="00EB271A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EB271A">
              <w:rPr>
                <w:rFonts w:ascii="Arial" w:hAnsi="Arial" w:cs="Arial"/>
                <w:sz w:val="16"/>
                <w:szCs w:val="16"/>
              </w:rPr>
              <w:t>Os05g0178100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54AF51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GGAGAGCAAGGCCGTGTATCAGG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BD6A6AB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CTCTCCTTGTCCTCTTCCTTCGCTAC</w:t>
            </w:r>
          </w:p>
        </w:tc>
      </w:tr>
      <w:tr w:rsidR="00D95ED3" w:rsidRPr="00C860E8" w14:paraId="569998FC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2B4EB1" w14:textId="77777777" w:rsidR="00D95ED3" w:rsidRDefault="00D95ED3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OsGA3ox2</w:t>
            </w:r>
          </w:p>
          <w:p w14:paraId="1CC7B393" w14:textId="236D00A8" w:rsidR="00EB271A" w:rsidRPr="00EB271A" w:rsidRDefault="00EB271A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EB271A">
              <w:rPr>
                <w:rFonts w:ascii="Arial" w:hAnsi="Arial" w:cs="Arial"/>
                <w:sz w:val="16"/>
                <w:szCs w:val="16"/>
              </w:rPr>
              <w:t>Os01g0177400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40D98E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GAGTACATGGCCGTCCGCAAGAAG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E6FD8B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GCGTGAGATCGAGGTAGCTAGTAGC</w:t>
            </w:r>
          </w:p>
        </w:tc>
      </w:tr>
      <w:tr w:rsidR="00D95ED3" w:rsidRPr="00C860E8" w14:paraId="572EF807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D134B6" w14:textId="77777777" w:rsidR="00D95ED3" w:rsidRDefault="00D95ED3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OsNCED1</w:t>
            </w:r>
          </w:p>
          <w:p w14:paraId="5D8ECD11" w14:textId="454B0571" w:rsidR="00EB271A" w:rsidRPr="00EB271A" w:rsidRDefault="00EB271A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EB271A">
              <w:rPr>
                <w:rFonts w:ascii="Arial" w:hAnsi="Arial" w:cs="Arial"/>
                <w:sz w:val="16"/>
                <w:szCs w:val="16"/>
              </w:rPr>
              <w:t>Os02g0704000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5DF6FE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CTGGAGCACATGGAGCTAGTGCACTCC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D944BE" w14:textId="77777777" w:rsidR="00D95ED3" w:rsidRPr="00C860E8" w:rsidRDefault="00D95ED3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CCGACGCCGAAGTAGCCGTACCTG</w:t>
            </w:r>
          </w:p>
        </w:tc>
      </w:tr>
      <w:tr w:rsidR="00FA3109" w:rsidRPr="00C860E8" w14:paraId="1B354111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E9F16F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OsNCED3</w:t>
            </w:r>
          </w:p>
          <w:p w14:paraId="3FEDF790" w14:textId="23E00113" w:rsidR="00FA3109" w:rsidRPr="00EB271A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EB271A">
              <w:rPr>
                <w:rFonts w:ascii="Arial" w:hAnsi="Arial" w:cs="Arial"/>
                <w:sz w:val="16"/>
                <w:szCs w:val="16"/>
                <w:lang/>
              </w:rPr>
              <w:t>Os03g0645900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3F330B" w14:textId="0A2114AA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CCCCTCCCAAACCATCCAAACCGA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95FDC5" w14:textId="6C50D422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TGTGAGCATATCCTGGCGTCGTGA</w:t>
            </w:r>
          </w:p>
        </w:tc>
      </w:tr>
      <w:tr w:rsidR="00FA3109" w:rsidRPr="00C860E8" w14:paraId="3E63D171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36FCD2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OsNCED5</w:t>
            </w:r>
          </w:p>
          <w:p w14:paraId="650DDC20" w14:textId="128DAFFA" w:rsidR="00FA3109" w:rsidRPr="00EB271A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EB271A">
              <w:rPr>
                <w:rFonts w:ascii="Arial" w:hAnsi="Arial" w:cs="Arial"/>
                <w:sz w:val="16"/>
                <w:szCs w:val="16"/>
              </w:rPr>
              <w:t>Os12g0617400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C2A53E" w14:textId="2A669C24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CACATCCGAGCTCCTCGTCGTGAAC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4A31C3" w14:textId="1290AFC6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GAATCAAGAATCCATGGATGGCCGGTG</w:t>
            </w:r>
          </w:p>
        </w:tc>
      </w:tr>
      <w:tr w:rsidR="00FA3109" w:rsidRPr="00C860E8" w14:paraId="703D15CA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35F858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OsABA8’OH1</w:t>
            </w:r>
          </w:p>
          <w:p w14:paraId="1666C075" w14:textId="61C47DBB" w:rsidR="00FA3109" w:rsidRPr="00FA3109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FA3109">
              <w:rPr>
                <w:rFonts w:ascii="Arial" w:hAnsi="Arial" w:cs="Arial"/>
                <w:sz w:val="16"/>
                <w:szCs w:val="16"/>
              </w:rPr>
              <w:t>Os02g0703600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F20B43" w14:textId="7F81CB21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AAGTACAGGTGGTCCACGTCCAA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A7037A" w14:textId="011E219A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CCAGCTTAGCTGATGCTAGTATTC</w:t>
            </w:r>
          </w:p>
        </w:tc>
      </w:tr>
      <w:tr w:rsidR="00FA3109" w:rsidRPr="00C860E8" w14:paraId="19F215A9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AED76F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OsABA8’OH3</w:t>
            </w:r>
          </w:p>
          <w:p w14:paraId="7279E89B" w14:textId="4C025CBD" w:rsidR="00FA3109" w:rsidRPr="00FA3109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FA3109">
              <w:rPr>
                <w:rFonts w:ascii="Arial" w:hAnsi="Arial" w:cs="Arial"/>
                <w:sz w:val="16"/>
                <w:szCs w:val="16"/>
              </w:rPr>
              <w:t>Os09g0457100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DD76D2" w14:textId="61D4B589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AGTACAGCCCATTCCCTGTG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244183" w14:textId="5238EAB8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ACGCCTAATCAAACCATTGC</w:t>
            </w:r>
          </w:p>
        </w:tc>
      </w:tr>
      <w:tr w:rsidR="00FA3109" w:rsidRPr="00C860E8" w14:paraId="564F61D9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04FD70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OsGAMYB</w:t>
            </w:r>
            <w:proofErr w:type="spellEnd"/>
          </w:p>
          <w:p w14:paraId="7735AA6A" w14:textId="346D6063" w:rsidR="00FA3109" w:rsidRPr="00FA3109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FA3109">
              <w:rPr>
                <w:rFonts w:ascii="Arial" w:hAnsi="Arial" w:cs="Arial"/>
                <w:sz w:val="16"/>
                <w:szCs w:val="16"/>
              </w:rPr>
              <w:t>Os01g0812000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D7A349" w14:textId="64AB8319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CAGTGGCAATTCATTCACTGAATC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A00E3F" w14:textId="5335C835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TCCAGATCCCATTGAAGTGCTTTG</w:t>
            </w:r>
          </w:p>
        </w:tc>
      </w:tr>
      <w:tr w:rsidR="00FA3109" w:rsidRPr="00C860E8" w14:paraId="4EB9BB29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D504EF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OsSAPK8</w:t>
            </w:r>
          </w:p>
          <w:p w14:paraId="3E69AF4D" w14:textId="7F1F78F3" w:rsidR="00FA3109" w:rsidRPr="00FA3109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FA3109">
              <w:rPr>
                <w:rFonts w:ascii="Arial" w:hAnsi="Arial" w:cs="Arial"/>
                <w:sz w:val="16"/>
                <w:szCs w:val="16"/>
              </w:rPr>
              <w:t>Os03g0764800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770545" w14:textId="7A603E62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TAGTATGAGCAGCCAGTATGAGG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122247" w14:textId="7670E73C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TCTTGTTGGTCGATGACTTACAT</w:t>
            </w:r>
          </w:p>
        </w:tc>
      </w:tr>
      <w:tr w:rsidR="00FA3109" w:rsidRPr="00C860E8" w14:paraId="4A4FD7BD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B9ECCD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OsSAPK10</w:t>
            </w:r>
          </w:p>
          <w:p w14:paraId="464DE4AB" w14:textId="73A18C31" w:rsidR="00FB0234" w:rsidRPr="00FB0234" w:rsidRDefault="00FB0234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FB0234">
              <w:rPr>
                <w:rFonts w:ascii="Arial" w:hAnsi="Arial" w:cs="Arial"/>
                <w:sz w:val="16"/>
                <w:szCs w:val="16"/>
              </w:rPr>
              <w:t>Os03g0610900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54A469E" w14:textId="7605A061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CTGTTCTTCATTCGCAACCAAAA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83F4B6" w14:textId="3989A20C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ATCCTCAAAAGGATATGCACCAA</w:t>
            </w:r>
          </w:p>
        </w:tc>
      </w:tr>
      <w:tr w:rsidR="00FA3109" w:rsidRPr="00C860E8" w14:paraId="2D9B0614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889289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OsAmy1A</w:t>
            </w:r>
          </w:p>
          <w:p w14:paraId="74143D9B" w14:textId="19EFB142" w:rsidR="00FB0234" w:rsidRPr="00FB0234" w:rsidRDefault="00FB0234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FB0234">
              <w:rPr>
                <w:rFonts w:ascii="Arial" w:hAnsi="Arial" w:cs="Arial"/>
                <w:sz w:val="16"/>
                <w:szCs w:val="16"/>
              </w:rPr>
              <w:t>Os02g0765600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8C5C3E" w14:textId="13AB71FB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GATACGACGTCGAACACCTC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EBB96F4" w14:textId="498954B8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CGGATCGGATACAGCTCGTTG</w:t>
            </w:r>
          </w:p>
        </w:tc>
      </w:tr>
      <w:tr w:rsidR="00FA3109" w:rsidRPr="00C860E8" w14:paraId="44FA8746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2E88DE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OsAmy1C</w:t>
            </w:r>
          </w:p>
          <w:p w14:paraId="2F44F56C" w14:textId="3F331DF2" w:rsidR="00FB0234" w:rsidRPr="00FB0234" w:rsidRDefault="00FB0234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FB0234">
              <w:rPr>
                <w:rFonts w:ascii="Arial" w:hAnsi="Arial" w:cs="Arial"/>
                <w:sz w:val="16"/>
                <w:szCs w:val="16"/>
              </w:rPr>
              <w:t>Os02g0765400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880701" w14:textId="14E40021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TATCATGGAGGCTGACAGCG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8171E1" w14:textId="489F6832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GCTAATTGTGCCTCTCCACC</w:t>
            </w:r>
          </w:p>
        </w:tc>
      </w:tr>
      <w:tr w:rsidR="00FA3109" w:rsidRPr="00C860E8" w14:paraId="35D7ADC5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E3192B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OsAmy3B</w:t>
            </w:r>
          </w:p>
          <w:p w14:paraId="5A246DA8" w14:textId="0779D119" w:rsidR="00FB0234" w:rsidRPr="00FB0234" w:rsidRDefault="00FB0234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FB0234">
              <w:rPr>
                <w:rFonts w:ascii="Arial" w:hAnsi="Arial" w:cs="Arial"/>
                <w:sz w:val="16"/>
                <w:szCs w:val="16"/>
              </w:rPr>
              <w:t>Os09g0457400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8FAF15" w14:textId="380699F6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GATTGGGACACGGTATGACG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3C856F" w14:textId="609F5CDB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CTGCAGGAACTCTGAGACCG</w:t>
            </w:r>
          </w:p>
        </w:tc>
      </w:tr>
      <w:tr w:rsidR="00FA3109" w:rsidRPr="00C860E8" w14:paraId="3A0E3461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145596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OsAmy3E</w:t>
            </w:r>
          </w:p>
          <w:p w14:paraId="2E322C1E" w14:textId="6A262A3C" w:rsidR="00E72A51" w:rsidRPr="00E72A51" w:rsidRDefault="00E72A51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E72A51">
              <w:rPr>
                <w:rFonts w:ascii="Arial" w:hAnsi="Arial" w:cs="Arial"/>
                <w:sz w:val="16"/>
                <w:szCs w:val="16"/>
              </w:rPr>
              <w:t>Os08g0473600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D354A9" w14:textId="66E53D0D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GAGAAGGAAGGCCTCAGGGTTCCTG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63C877" w14:textId="3259873A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GAAGCTCGCTCGTACACATCTCGCAG</w:t>
            </w:r>
          </w:p>
        </w:tc>
      </w:tr>
      <w:tr w:rsidR="00FA3109" w:rsidRPr="00C860E8" w14:paraId="696C1E8C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FDA9B6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OsRbohA</w:t>
            </w:r>
            <w:proofErr w:type="spellEnd"/>
          </w:p>
          <w:p w14:paraId="4DFC3B17" w14:textId="0711F9D8" w:rsidR="00E72A51" w:rsidRPr="00E72A51" w:rsidRDefault="00E72A51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E72A51">
              <w:rPr>
                <w:rFonts w:ascii="Arial" w:hAnsi="Arial" w:cs="Arial"/>
                <w:sz w:val="16"/>
                <w:szCs w:val="16"/>
              </w:rPr>
              <w:t>Os01g0734200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73B0A1" w14:textId="4E0AE431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ATCCGCAAAATAAGCACCTCT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4BF112" w14:textId="5F1AC54F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CAGTAGCCCATCACATCAAAGAC</w:t>
            </w:r>
          </w:p>
        </w:tc>
      </w:tr>
      <w:tr w:rsidR="00FA3109" w:rsidRPr="00C860E8" w14:paraId="6DCADA2A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71F34A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lastRenderedPageBreak/>
              <w:t>OsRbohB</w:t>
            </w:r>
            <w:proofErr w:type="spellEnd"/>
          </w:p>
          <w:p w14:paraId="73DCC6FC" w14:textId="2B4D3D5A" w:rsidR="00E72A51" w:rsidRPr="00E72A51" w:rsidRDefault="00E72A51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E72A51">
              <w:rPr>
                <w:rFonts w:ascii="Arial" w:hAnsi="Arial" w:cs="Arial"/>
                <w:sz w:val="16"/>
                <w:szCs w:val="16"/>
              </w:rPr>
              <w:t>Os01g0360200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CAA17D" w14:textId="1D9EDA94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GGCTTCAATGCCTTCTGGT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3A220A3" w14:textId="5628BCC9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ATGGCTCCTAAACAACCGA</w:t>
            </w:r>
          </w:p>
        </w:tc>
      </w:tr>
      <w:tr w:rsidR="00FA3109" w:rsidRPr="00C860E8" w14:paraId="072DB372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EFB0CA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OsRbohC</w:t>
            </w:r>
            <w:proofErr w:type="spellEnd"/>
          </w:p>
          <w:p w14:paraId="1A206C01" w14:textId="06C8DB99" w:rsidR="00E72A51" w:rsidRPr="00E72A51" w:rsidRDefault="00E72A51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E72A51">
              <w:rPr>
                <w:rFonts w:ascii="Arial" w:hAnsi="Arial" w:cs="Arial"/>
                <w:sz w:val="16"/>
                <w:szCs w:val="16"/>
              </w:rPr>
              <w:t>Os05g0528000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DC27D2" w14:textId="29CCFC90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CCAGTGGGTGGGAAAAGTG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F08BBD" w14:textId="3B5464F7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GTCCGATTGGCGGGTAAA</w:t>
            </w:r>
          </w:p>
        </w:tc>
      </w:tr>
      <w:tr w:rsidR="00FA3109" w:rsidRPr="00C860E8" w14:paraId="4B39DF2F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B9450F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OsRbohD</w:t>
            </w:r>
            <w:proofErr w:type="spellEnd"/>
          </w:p>
          <w:p w14:paraId="7F49D176" w14:textId="71D26939" w:rsidR="00E72A51" w:rsidRPr="00E72A51" w:rsidRDefault="00E72A51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="00C243BA" w:rsidRPr="00C243BA">
              <w:rPr>
                <w:rFonts w:ascii="Arial" w:hAnsi="Arial" w:cs="Arial"/>
                <w:sz w:val="16"/>
                <w:szCs w:val="16"/>
              </w:rPr>
              <w:t>Os05g0465800</w:t>
            </w:r>
            <w:r w:rsidR="00C243BA"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F58CC9" w14:textId="296012DD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CACAAGGTTATCGCACTGACG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26CAAB" w14:textId="2352EE0F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AGCGATGAGTATGTTGGTTGA</w:t>
            </w:r>
          </w:p>
        </w:tc>
      </w:tr>
      <w:tr w:rsidR="00FA3109" w:rsidRPr="00C860E8" w14:paraId="78D50966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7E1FE7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OsRbohE</w:t>
            </w:r>
            <w:proofErr w:type="spellEnd"/>
          </w:p>
          <w:p w14:paraId="0633D87B" w14:textId="10A8AEB7" w:rsidR="00C243BA" w:rsidRPr="00C243BA" w:rsidRDefault="00C243BA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C243BA">
              <w:rPr>
                <w:rFonts w:ascii="Arial" w:hAnsi="Arial" w:cs="Arial"/>
                <w:sz w:val="16"/>
                <w:szCs w:val="16"/>
              </w:rPr>
              <w:t>Os01g0835500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E04A853" w14:textId="3B95ED19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TGGTCTTGGAATTGGTGCTACTC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BA301F" w14:textId="3021974F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ACCATGTATGCTTTCCACCTCTTC</w:t>
            </w:r>
          </w:p>
        </w:tc>
      </w:tr>
      <w:tr w:rsidR="00FA3109" w:rsidRPr="00C860E8" w14:paraId="576CAD55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425E4B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OsRbohF</w:t>
            </w:r>
            <w:proofErr w:type="spellEnd"/>
          </w:p>
          <w:p w14:paraId="1FD67CBA" w14:textId="7DA88AC3" w:rsidR="00C243BA" w:rsidRPr="00C243BA" w:rsidRDefault="00C243BA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C243BA">
              <w:rPr>
                <w:rFonts w:ascii="Arial" w:hAnsi="Arial" w:cs="Arial"/>
                <w:sz w:val="16"/>
                <w:szCs w:val="16"/>
              </w:rPr>
              <w:t>Os08g0453700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7BA9FD" w14:textId="26FD9C63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CCTTTCTCCATCACTTCAGCA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350E26" w14:textId="47E5600B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GGGCCATCTACAAGCAACC</w:t>
            </w:r>
          </w:p>
        </w:tc>
      </w:tr>
      <w:tr w:rsidR="00FA3109" w:rsidRPr="00C860E8" w14:paraId="32B51538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257E8B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OsRbohG</w:t>
            </w:r>
            <w:proofErr w:type="spellEnd"/>
          </w:p>
          <w:p w14:paraId="7F428B70" w14:textId="6840DAAF" w:rsidR="00C243BA" w:rsidRPr="00C243BA" w:rsidRDefault="00C243BA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C243BA">
              <w:rPr>
                <w:rFonts w:ascii="Arial" w:hAnsi="Arial" w:cs="Arial"/>
                <w:sz w:val="16"/>
                <w:szCs w:val="16"/>
              </w:rPr>
              <w:t>Os09g0438000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EC47AA" w14:textId="614CD066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GTCAAATGCTTATGCTGTCA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8627E4" w14:textId="710736AC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TGTCCAGTCTCCGTTTGTT</w:t>
            </w:r>
          </w:p>
        </w:tc>
      </w:tr>
      <w:tr w:rsidR="00FA3109" w:rsidRPr="00C860E8" w14:paraId="1B850D0D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5F80C9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OsRbohH</w:t>
            </w:r>
            <w:proofErr w:type="spellEnd"/>
          </w:p>
          <w:p w14:paraId="67FBD271" w14:textId="00C73387" w:rsidR="00C243BA" w:rsidRPr="00C243BA" w:rsidRDefault="00C243BA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>
              <w:rPr>
                <w:rFonts w:ascii="Arial" w:hAnsi="Arial" w:cs="Arial"/>
                <w:sz w:val="16"/>
                <w:szCs w:val="16"/>
              </w:rPr>
              <w:t>(</w:t>
            </w:r>
            <w:r w:rsidRPr="00C243BA">
              <w:rPr>
                <w:rFonts w:ascii="Arial" w:hAnsi="Arial" w:cs="Arial"/>
                <w:sz w:val="16"/>
                <w:szCs w:val="16"/>
              </w:rPr>
              <w:t>Os12g0541300</w:t>
            </w:r>
            <w:r>
              <w:rPr>
                <w:rFonts w:ascii="Arial" w:hAnsi="Arial" w:cs="Arial"/>
                <w:sz w:val="16"/>
                <w:szCs w:val="16"/>
              </w:rPr>
              <w:t>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C535BB" w14:textId="758E40CE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TACTTCGGGCAGACACGGAT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2AB2A5E" w14:textId="0CFA8BFA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GCGGGTTGCTGTCACTAAG</w:t>
            </w:r>
          </w:p>
        </w:tc>
      </w:tr>
      <w:tr w:rsidR="00FA3109" w:rsidRPr="00C860E8" w14:paraId="61902855" w14:textId="77777777" w:rsidTr="00C860E8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A50B00" w14:textId="77777777" w:rsidR="00FA3109" w:rsidRDefault="00FA3109" w:rsidP="00D95ED3">
            <w:pPr>
              <w:spacing w:before="0" w:after="0" w:line="240" w:lineRule="atLeast"/>
              <w:rPr>
                <w:rFonts w:ascii="Arial" w:hAnsi="Arial" w:cs="Arial"/>
                <w:i/>
                <w:iCs/>
                <w:sz w:val="16"/>
                <w:szCs w:val="16"/>
              </w:rPr>
            </w:pPr>
            <w:proofErr w:type="spellStart"/>
            <w:r w:rsidRPr="00C860E8">
              <w:rPr>
                <w:rFonts w:ascii="Arial" w:hAnsi="Arial" w:cs="Arial"/>
                <w:i/>
                <w:iCs/>
                <w:sz w:val="16"/>
                <w:szCs w:val="16"/>
              </w:rPr>
              <w:t>OsRbohI</w:t>
            </w:r>
            <w:proofErr w:type="spellEnd"/>
          </w:p>
          <w:p w14:paraId="5A526857" w14:textId="015DE35F" w:rsidR="005A4572" w:rsidRPr="005A4572" w:rsidRDefault="005A4572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5A4572">
              <w:rPr>
                <w:rFonts w:ascii="Arial" w:hAnsi="Arial" w:cs="Arial"/>
                <w:sz w:val="16"/>
                <w:szCs w:val="16"/>
              </w:rPr>
              <w:t>(Os11g0537400)</w:t>
            </w: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79A96C" w14:textId="70A79C96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ACCTTACCTGCGATTTTCCA</w:t>
            </w: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656994" w14:textId="507671CA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  <w:r w:rsidRPr="00C860E8">
              <w:rPr>
                <w:rFonts w:ascii="Arial" w:hAnsi="Arial" w:cs="Arial"/>
                <w:sz w:val="16"/>
                <w:szCs w:val="16"/>
              </w:rPr>
              <w:t>ACGAAGCAGTGGTGGGAGT</w:t>
            </w:r>
          </w:p>
        </w:tc>
      </w:tr>
      <w:tr w:rsidR="00FA3109" w:rsidRPr="00C860E8" w14:paraId="380B2235" w14:textId="77777777" w:rsidTr="007E1E3C"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2682F59" w14:textId="1CCC52E7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</w:p>
        </w:tc>
        <w:tc>
          <w:tcPr>
            <w:tcW w:w="37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1ED6DCF" w14:textId="45F68154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</w:p>
        </w:tc>
        <w:tc>
          <w:tcPr>
            <w:tcW w:w="391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C9A5712" w14:textId="260C6E77" w:rsidR="00FA3109" w:rsidRPr="00C860E8" w:rsidRDefault="00FA3109" w:rsidP="00D95ED3">
            <w:pPr>
              <w:spacing w:before="0" w:after="0" w:line="240" w:lineRule="atLeast"/>
              <w:rPr>
                <w:rFonts w:ascii="Arial" w:hAnsi="Arial" w:cs="Arial"/>
                <w:sz w:val="16"/>
                <w:szCs w:val="16"/>
                <w:lang/>
              </w:rPr>
            </w:pPr>
          </w:p>
        </w:tc>
      </w:tr>
    </w:tbl>
    <w:p w14:paraId="58F1AED1" w14:textId="26A89838" w:rsidR="00DE23E8" w:rsidRPr="00C860E8" w:rsidRDefault="00DE23E8" w:rsidP="00D95ED3">
      <w:pPr>
        <w:spacing w:before="240"/>
        <w:rPr>
          <w:sz w:val="16"/>
          <w:szCs w:val="16"/>
        </w:rPr>
      </w:pPr>
    </w:p>
    <w:sectPr w:rsidR="00DE23E8" w:rsidRPr="00C860E8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F221B" w14:textId="77777777" w:rsidR="00AA3B4D" w:rsidRDefault="00AA3B4D" w:rsidP="00117666">
      <w:pPr>
        <w:spacing w:after="0"/>
      </w:pPr>
      <w:r>
        <w:separator/>
      </w:r>
    </w:p>
  </w:endnote>
  <w:endnote w:type="continuationSeparator" w:id="0">
    <w:p w14:paraId="2A81729C" w14:textId="77777777" w:rsidR="00AA3B4D" w:rsidRDefault="00AA3B4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AD60EF" w14:textId="77777777" w:rsidR="00AA3B4D" w:rsidRDefault="00AA3B4D" w:rsidP="00117666">
      <w:pPr>
        <w:spacing w:after="0"/>
      </w:pPr>
      <w:r>
        <w:separator/>
      </w:r>
    </w:p>
  </w:footnote>
  <w:footnote w:type="continuationSeparator" w:id="0">
    <w:p w14:paraId="435B8116" w14:textId="77777777" w:rsidR="00AA3B4D" w:rsidRDefault="00AA3B4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A28AC"/>
    <w:rsid w:val="000F5B63"/>
    <w:rsid w:val="00105FD9"/>
    <w:rsid w:val="00117666"/>
    <w:rsid w:val="001549D3"/>
    <w:rsid w:val="00160065"/>
    <w:rsid w:val="00177D84"/>
    <w:rsid w:val="00267D18"/>
    <w:rsid w:val="002868E2"/>
    <w:rsid w:val="002869C3"/>
    <w:rsid w:val="0029325E"/>
    <w:rsid w:val="002936E4"/>
    <w:rsid w:val="002B4A57"/>
    <w:rsid w:val="002C74CA"/>
    <w:rsid w:val="003544FB"/>
    <w:rsid w:val="003D2F2D"/>
    <w:rsid w:val="003E5452"/>
    <w:rsid w:val="00401590"/>
    <w:rsid w:val="00430E2C"/>
    <w:rsid w:val="00447801"/>
    <w:rsid w:val="00452E9C"/>
    <w:rsid w:val="00460CDE"/>
    <w:rsid w:val="004735C8"/>
    <w:rsid w:val="004961FF"/>
    <w:rsid w:val="004C1146"/>
    <w:rsid w:val="00517A89"/>
    <w:rsid w:val="005250F2"/>
    <w:rsid w:val="00593EEA"/>
    <w:rsid w:val="005A4572"/>
    <w:rsid w:val="005A5EEE"/>
    <w:rsid w:val="006375C7"/>
    <w:rsid w:val="00654E8F"/>
    <w:rsid w:val="00660D05"/>
    <w:rsid w:val="006820B1"/>
    <w:rsid w:val="006B7D14"/>
    <w:rsid w:val="006C4492"/>
    <w:rsid w:val="006D3CEB"/>
    <w:rsid w:val="00701727"/>
    <w:rsid w:val="0070566C"/>
    <w:rsid w:val="00714C50"/>
    <w:rsid w:val="00725A7D"/>
    <w:rsid w:val="007501BE"/>
    <w:rsid w:val="00790BB3"/>
    <w:rsid w:val="007C0C9C"/>
    <w:rsid w:val="007C206C"/>
    <w:rsid w:val="00803D24"/>
    <w:rsid w:val="00817DD6"/>
    <w:rsid w:val="008659A4"/>
    <w:rsid w:val="00865C6A"/>
    <w:rsid w:val="008751A0"/>
    <w:rsid w:val="00885156"/>
    <w:rsid w:val="00894310"/>
    <w:rsid w:val="008B22A0"/>
    <w:rsid w:val="008E6490"/>
    <w:rsid w:val="009151AA"/>
    <w:rsid w:val="0093429D"/>
    <w:rsid w:val="00943573"/>
    <w:rsid w:val="00970F7D"/>
    <w:rsid w:val="00994A3D"/>
    <w:rsid w:val="009C2B12"/>
    <w:rsid w:val="009C70F3"/>
    <w:rsid w:val="00A00FE1"/>
    <w:rsid w:val="00A174D9"/>
    <w:rsid w:val="00A569CD"/>
    <w:rsid w:val="00AA3B4D"/>
    <w:rsid w:val="00AA40B7"/>
    <w:rsid w:val="00AB6715"/>
    <w:rsid w:val="00AE2BE6"/>
    <w:rsid w:val="00B1671E"/>
    <w:rsid w:val="00B25EB8"/>
    <w:rsid w:val="00B354E1"/>
    <w:rsid w:val="00B37F4D"/>
    <w:rsid w:val="00B404B2"/>
    <w:rsid w:val="00B67C79"/>
    <w:rsid w:val="00BF688B"/>
    <w:rsid w:val="00C2143A"/>
    <w:rsid w:val="00C243BA"/>
    <w:rsid w:val="00C52A7B"/>
    <w:rsid w:val="00C56BAF"/>
    <w:rsid w:val="00C679AA"/>
    <w:rsid w:val="00C75972"/>
    <w:rsid w:val="00C860E8"/>
    <w:rsid w:val="00CC0A3A"/>
    <w:rsid w:val="00CD066B"/>
    <w:rsid w:val="00CE4FEE"/>
    <w:rsid w:val="00D440F0"/>
    <w:rsid w:val="00D45D59"/>
    <w:rsid w:val="00D95ED3"/>
    <w:rsid w:val="00D962C6"/>
    <w:rsid w:val="00D97BF2"/>
    <w:rsid w:val="00DB2C93"/>
    <w:rsid w:val="00DB59C3"/>
    <w:rsid w:val="00DC259A"/>
    <w:rsid w:val="00DE23E8"/>
    <w:rsid w:val="00E52377"/>
    <w:rsid w:val="00E64E17"/>
    <w:rsid w:val="00E72981"/>
    <w:rsid w:val="00E72A51"/>
    <w:rsid w:val="00E866C9"/>
    <w:rsid w:val="00EA3D3C"/>
    <w:rsid w:val="00EB271A"/>
    <w:rsid w:val="00F46900"/>
    <w:rsid w:val="00F61D89"/>
    <w:rsid w:val="00FA3109"/>
    <w:rsid w:val="00FB0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paragraph" w:styleId="aff5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aff6">
    <w:name w:val="Unresolved Mention"/>
    <w:basedOn w:val="a1"/>
    <w:uiPriority w:val="99"/>
    <w:semiHidden/>
    <w:unhideWhenUsed/>
    <w:rsid w:val="00D97B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mailto:yushi@agr.kyushu-ac.jp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1</TotalTime>
  <Pages>6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ISHIBASHI YUSHI</cp:lastModifiedBy>
  <cp:revision>2</cp:revision>
  <cp:lastPrinted>2013-10-03T12:51:00Z</cp:lastPrinted>
  <dcterms:created xsi:type="dcterms:W3CDTF">2023-05-22T02:24:00Z</dcterms:created>
  <dcterms:modified xsi:type="dcterms:W3CDTF">2023-05-22T02:24:00Z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