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DD15A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8054F99" w14:textId="77777777" w:rsidR="005D1D2F" w:rsidRPr="00376CC5" w:rsidRDefault="005D1D2F" w:rsidP="005D1D2F">
      <w:pPr>
        <w:pStyle w:val="Title"/>
      </w:pPr>
      <w:r w:rsidRPr="00C23DD5">
        <w:rPr>
          <w:szCs w:val="21"/>
        </w:rPr>
        <w:t xml:space="preserve">Schizophrenia-protective effect of microRNA-137 </w:t>
      </w:r>
      <w:r w:rsidRPr="00C23DD5">
        <w:rPr>
          <w:rFonts w:hint="eastAsia"/>
          <w:szCs w:val="21"/>
        </w:rPr>
        <w:t>involves</w:t>
      </w:r>
      <w:r w:rsidRPr="00C23DD5">
        <w:rPr>
          <w:szCs w:val="21"/>
        </w:rPr>
        <w:t xml:space="preserve"> estrogen and is abrogated possibly by elevated prolactin in female patients</w:t>
      </w:r>
    </w:p>
    <w:p w14:paraId="3ECB7B9F" w14:textId="77777777" w:rsidR="005D1D2F" w:rsidRPr="00376CC5" w:rsidRDefault="005D1D2F" w:rsidP="005D1D2F">
      <w:pPr>
        <w:pStyle w:val="AuthorList"/>
      </w:pPr>
      <w:r w:rsidRPr="00C23DD5">
        <w:rPr>
          <w:szCs w:val="21"/>
        </w:rPr>
        <w:t>Qian Peng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>
        <w:rPr>
          <w:szCs w:val="21"/>
          <w:vertAlign w:val="superscript"/>
        </w:rPr>
        <w:t>†</w:t>
      </w:r>
      <w:r w:rsidRPr="00376CC5">
        <w:t xml:space="preserve">, </w:t>
      </w:r>
      <w:r w:rsidRPr="00C23DD5">
        <w:rPr>
          <w:szCs w:val="21"/>
        </w:rPr>
        <w:t>Zhun Dai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>
        <w:rPr>
          <w:szCs w:val="21"/>
          <w:vertAlign w:val="superscript"/>
        </w:rPr>
        <w:t>†</w:t>
      </w:r>
      <w:r w:rsidRPr="00C23DD5">
        <w:rPr>
          <w:szCs w:val="21"/>
        </w:rPr>
        <w:t xml:space="preserve">, </w:t>
      </w:r>
      <w:proofErr w:type="spellStart"/>
      <w:r w:rsidRPr="00C23DD5">
        <w:rPr>
          <w:szCs w:val="21"/>
        </w:rPr>
        <w:t>Jingwen</w:t>
      </w:r>
      <w:proofErr w:type="spellEnd"/>
      <w:r w:rsidRPr="00C23DD5">
        <w:rPr>
          <w:szCs w:val="21"/>
        </w:rPr>
        <w:t xml:space="preserve"> Yin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 w:rsidRPr="00C23DD5">
        <w:rPr>
          <w:szCs w:val="21"/>
        </w:rPr>
        <w:t xml:space="preserve">, Dong </w:t>
      </w:r>
      <w:proofErr w:type="spellStart"/>
      <w:r w:rsidRPr="00C23DD5">
        <w:rPr>
          <w:szCs w:val="21"/>
        </w:rPr>
        <w:t>Lv</w:t>
      </w:r>
      <w:proofErr w:type="spellEnd"/>
      <w:r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 w:rsidRPr="00C23DD5">
        <w:rPr>
          <w:szCs w:val="21"/>
        </w:rPr>
        <w:t xml:space="preserve">, </w:t>
      </w:r>
      <w:proofErr w:type="spellStart"/>
      <w:r w:rsidRPr="00C23DD5">
        <w:rPr>
          <w:szCs w:val="21"/>
        </w:rPr>
        <w:t>Xudong</w:t>
      </w:r>
      <w:proofErr w:type="spellEnd"/>
      <w:r w:rsidRPr="00C23DD5">
        <w:rPr>
          <w:szCs w:val="21"/>
        </w:rPr>
        <w:t xml:space="preserve"> Luo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 w:rsidRPr="00C23DD5">
        <w:rPr>
          <w:szCs w:val="21"/>
        </w:rPr>
        <w:t xml:space="preserve">, </w:t>
      </w:r>
      <w:r w:rsidR="0019611C">
        <w:rPr>
          <w:rFonts w:hint="eastAsia"/>
          <w:szCs w:val="21"/>
          <w:lang w:eastAsia="zh-CN"/>
        </w:rPr>
        <w:t xml:space="preserve">Susu Xiong, </w:t>
      </w:r>
      <w:proofErr w:type="spellStart"/>
      <w:r w:rsidRPr="00C23DD5">
        <w:rPr>
          <w:szCs w:val="21"/>
        </w:rPr>
        <w:t>Zhijiang</w:t>
      </w:r>
      <w:proofErr w:type="spellEnd"/>
      <w:r w:rsidRPr="00C23DD5">
        <w:rPr>
          <w:szCs w:val="21"/>
        </w:rPr>
        <w:t xml:space="preserve"> Yang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 w:rsidRPr="00C23DD5">
        <w:rPr>
          <w:szCs w:val="21"/>
        </w:rPr>
        <w:t xml:space="preserve">, </w:t>
      </w:r>
      <w:proofErr w:type="spellStart"/>
      <w:r w:rsidRPr="00C23DD5">
        <w:rPr>
          <w:szCs w:val="21"/>
        </w:rPr>
        <w:t>Guangmin</w:t>
      </w:r>
      <w:proofErr w:type="spellEnd"/>
      <w:r w:rsidRPr="00C23DD5">
        <w:rPr>
          <w:szCs w:val="21"/>
        </w:rPr>
        <w:t xml:space="preserve"> Chen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 w:rsidRPr="00C23DD5">
        <w:rPr>
          <w:szCs w:val="21"/>
        </w:rPr>
        <w:t xml:space="preserve">, </w:t>
      </w:r>
      <w:proofErr w:type="spellStart"/>
      <w:r w:rsidRPr="00C23DD5">
        <w:rPr>
          <w:szCs w:val="21"/>
        </w:rPr>
        <w:t>Yaxue</w:t>
      </w:r>
      <w:proofErr w:type="spellEnd"/>
      <w:r w:rsidRPr="00C23DD5">
        <w:rPr>
          <w:szCs w:val="21"/>
        </w:rPr>
        <w:t xml:space="preserve"> Wei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 w:rsidRPr="00C23DD5">
        <w:rPr>
          <w:szCs w:val="21"/>
        </w:rPr>
        <w:t>, Ying Wang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 w:rsidRPr="00C23DD5">
        <w:rPr>
          <w:szCs w:val="21"/>
        </w:rPr>
        <w:t>, Dandan Zhang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 w:rsidRPr="00C23DD5">
        <w:rPr>
          <w:szCs w:val="21"/>
        </w:rPr>
        <w:t>, Lulu Wang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 w:rsidRPr="00C23DD5">
        <w:rPr>
          <w:szCs w:val="21"/>
        </w:rPr>
        <w:t>, Debo Yu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 w:rsidRPr="00C23DD5">
        <w:rPr>
          <w:szCs w:val="21"/>
        </w:rPr>
        <w:t>, Yusheng Zhao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 w:rsidRPr="00C23DD5">
        <w:rPr>
          <w:szCs w:val="21"/>
        </w:rPr>
        <w:t>, Dele Lin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 w:rsidRPr="00C23DD5">
        <w:rPr>
          <w:szCs w:val="21"/>
        </w:rPr>
        <w:t xml:space="preserve">, </w:t>
      </w:r>
      <w:proofErr w:type="spellStart"/>
      <w:r w:rsidRPr="00C23DD5">
        <w:rPr>
          <w:szCs w:val="21"/>
        </w:rPr>
        <w:t>Zhiyu</w:t>
      </w:r>
      <w:proofErr w:type="spellEnd"/>
      <w:r w:rsidRPr="00C23DD5">
        <w:rPr>
          <w:szCs w:val="21"/>
        </w:rPr>
        <w:t xml:space="preserve"> Liao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 w:rsidRPr="00C23DD5">
        <w:rPr>
          <w:szCs w:val="21"/>
        </w:rPr>
        <w:t xml:space="preserve">, </w:t>
      </w:r>
      <w:proofErr w:type="spellStart"/>
      <w:r w:rsidRPr="00C23DD5">
        <w:rPr>
          <w:szCs w:val="21"/>
        </w:rPr>
        <w:t>Yongxi</w:t>
      </w:r>
      <w:proofErr w:type="spellEnd"/>
      <w:r w:rsidRPr="00C23DD5">
        <w:rPr>
          <w:szCs w:val="21"/>
        </w:rPr>
        <w:t xml:space="preserve"> Zhong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 w:rsidRPr="00C23DD5">
        <w:rPr>
          <w:szCs w:val="21"/>
        </w:rPr>
        <w:t xml:space="preserve">, </w:t>
      </w:r>
      <w:proofErr w:type="spellStart"/>
      <w:r w:rsidRPr="00C23DD5">
        <w:rPr>
          <w:szCs w:val="21"/>
        </w:rPr>
        <w:t>Zhixiong</w:t>
      </w:r>
      <w:proofErr w:type="spellEnd"/>
      <w:r w:rsidRPr="00C23DD5">
        <w:rPr>
          <w:szCs w:val="21"/>
        </w:rPr>
        <w:t xml:space="preserve"> Lin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 w:rsidRPr="00C23DD5">
        <w:rPr>
          <w:szCs w:val="21"/>
          <w:vertAlign w:val="superscript"/>
        </w:rPr>
        <w:t>*</w:t>
      </w:r>
      <w:r w:rsidRPr="00C23DD5">
        <w:rPr>
          <w:szCs w:val="21"/>
        </w:rPr>
        <w:t>, Juda Lin</w:t>
      </w:r>
      <w:r w:rsidRPr="00C23DD5"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>1</w:t>
      </w:r>
      <w:r w:rsidRPr="00C23DD5">
        <w:rPr>
          <w:szCs w:val="21"/>
          <w:vertAlign w:val="superscript"/>
        </w:rPr>
        <w:t>*</w:t>
      </w:r>
    </w:p>
    <w:p w14:paraId="1F5250D7" w14:textId="77777777" w:rsidR="002868E2" w:rsidRPr="00994A3D" w:rsidRDefault="002868E2" w:rsidP="0019611C">
      <w:pPr>
        <w:adjustRightInd w:val="0"/>
        <w:snapToGrid w:val="0"/>
        <w:spacing w:beforeLines="100" w:before="240" w:after="0"/>
        <w:rPr>
          <w:rFonts w:cs="Times New Roman"/>
          <w:lang w:eastAsia="zh-CN"/>
        </w:rPr>
      </w:pPr>
      <w:r w:rsidRPr="00994A3D">
        <w:rPr>
          <w:rFonts w:cs="Times New Roman"/>
          <w:b/>
        </w:rPr>
        <w:t xml:space="preserve">* Correspondence: </w:t>
      </w:r>
      <w:r w:rsidR="005D1D2F" w:rsidRPr="00C23DD5">
        <w:rPr>
          <w:szCs w:val="21"/>
        </w:rPr>
        <w:t>Juda Lin</w:t>
      </w:r>
      <w:r w:rsidR="005D1D2F">
        <w:rPr>
          <w:rFonts w:cs="Times New Roman" w:hint="eastAsia"/>
          <w:szCs w:val="21"/>
          <w:lang w:eastAsia="zh-CN"/>
        </w:rPr>
        <w:t xml:space="preserve">: </w:t>
      </w:r>
      <w:r w:rsidR="005D1D2F" w:rsidRPr="005D1D2F">
        <w:rPr>
          <w:szCs w:val="21"/>
        </w:rPr>
        <w:t>linjuda@tom.com</w:t>
      </w:r>
      <w:r w:rsidR="005D1D2F">
        <w:rPr>
          <w:rFonts w:hint="eastAsia"/>
          <w:szCs w:val="21"/>
          <w:lang w:eastAsia="zh-CN"/>
        </w:rPr>
        <w:t xml:space="preserve">; </w:t>
      </w:r>
      <w:proofErr w:type="spellStart"/>
      <w:r w:rsidR="005D1D2F" w:rsidRPr="00C23DD5">
        <w:rPr>
          <w:szCs w:val="21"/>
        </w:rPr>
        <w:t>Zhixiong</w:t>
      </w:r>
      <w:proofErr w:type="spellEnd"/>
      <w:r w:rsidR="005D1D2F" w:rsidRPr="00C23DD5">
        <w:rPr>
          <w:szCs w:val="21"/>
        </w:rPr>
        <w:t xml:space="preserve"> Lin</w:t>
      </w:r>
      <w:r w:rsidR="005D1D2F">
        <w:rPr>
          <w:rFonts w:hint="eastAsia"/>
          <w:szCs w:val="21"/>
          <w:lang w:eastAsia="zh-CN"/>
        </w:rPr>
        <w:t xml:space="preserve">: </w:t>
      </w:r>
      <w:r w:rsidR="005D1D2F" w:rsidRPr="004E4FD6">
        <w:rPr>
          <w:szCs w:val="21"/>
        </w:rPr>
        <w:t>zhixionglinzj@163.co</w:t>
      </w:r>
      <w:r w:rsidR="005D1D2F">
        <w:rPr>
          <w:rFonts w:hint="eastAsia"/>
          <w:szCs w:val="21"/>
          <w:lang w:eastAsia="zh-CN"/>
        </w:rPr>
        <w:t>m</w:t>
      </w:r>
    </w:p>
    <w:p w14:paraId="33F405EC" w14:textId="77777777" w:rsidR="00D370D7" w:rsidRPr="00994A3D" w:rsidRDefault="00D370D7" w:rsidP="00D370D7">
      <w:pPr>
        <w:pStyle w:val="Heading1"/>
      </w:pPr>
      <w:r w:rsidRPr="00994A3D">
        <w:t>Supplementary Figures and Tables</w:t>
      </w:r>
    </w:p>
    <w:p w14:paraId="339402F4" w14:textId="77777777" w:rsidR="00D370D7" w:rsidRPr="00DD0739" w:rsidRDefault="00DD0739" w:rsidP="00DD0739">
      <w:pPr>
        <w:pStyle w:val="Heading2"/>
        <w:tabs>
          <w:tab w:val="clear" w:pos="709"/>
          <w:tab w:val="num" w:pos="567"/>
        </w:tabs>
        <w:ind w:left="567"/>
      </w:pPr>
      <w:r w:rsidRPr="00994A3D">
        <w:t>Supplementary Table</w:t>
      </w:r>
      <w:r>
        <w:rPr>
          <w:rFonts w:eastAsiaTheme="minorEastAsia" w:hint="eastAsia"/>
          <w:lang w:eastAsia="zh-CN"/>
        </w:rPr>
        <w:t>s</w:t>
      </w:r>
      <w:r w:rsidR="00D370D7" w:rsidRPr="00DD0739">
        <w:rPr>
          <w:rFonts w:hint="eastAsia"/>
        </w:rPr>
        <w:t xml:space="preserve">  </w:t>
      </w:r>
    </w:p>
    <w:p w14:paraId="50422AC6" w14:textId="77777777" w:rsidR="00D370D7" w:rsidRDefault="00DD0739" w:rsidP="00D370D7">
      <w:pPr>
        <w:rPr>
          <w:rFonts w:cs="Times New Roman"/>
          <w:b/>
          <w:bCs/>
          <w:szCs w:val="21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 w:hint="eastAsia"/>
          <w:b/>
          <w:szCs w:val="24"/>
          <w:lang w:eastAsia="zh-CN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6302E1"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="006302E1"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="006302E1" w:rsidRPr="0001436A">
        <w:rPr>
          <w:rFonts w:cs="Times New Roman"/>
          <w:b/>
          <w:szCs w:val="24"/>
        </w:rPr>
        <w:fldChar w:fldCharType="end"/>
      </w:r>
      <w:r w:rsidR="00D370D7">
        <w:rPr>
          <w:rFonts w:cs="Times New Roman" w:hint="eastAsia"/>
          <w:b/>
          <w:bCs/>
          <w:szCs w:val="21"/>
        </w:rPr>
        <w:t>.</w:t>
      </w:r>
      <w:r w:rsidR="00D370D7">
        <w:rPr>
          <w:rFonts w:cs="Times New Roman"/>
          <w:b/>
          <w:bCs/>
          <w:szCs w:val="21"/>
        </w:rPr>
        <w:t xml:space="preserve"> </w:t>
      </w:r>
      <w:r w:rsidR="00D370D7" w:rsidRPr="00DD0739">
        <w:rPr>
          <w:rFonts w:cs="Times New Roman"/>
          <w:bCs/>
          <w:szCs w:val="21"/>
        </w:rPr>
        <w:t>The demographic characteristics of sample</w:t>
      </w:r>
      <w:r w:rsidR="00D370D7" w:rsidRPr="00DD0739">
        <w:rPr>
          <w:rFonts w:cs="Times New Roman" w:hint="eastAsia"/>
          <w:bCs/>
          <w:szCs w:val="21"/>
        </w:rPr>
        <w:t>s</w:t>
      </w:r>
      <w:r w:rsidR="00D370D7" w:rsidRPr="00DD0739">
        <w:rPr>
          <w:rFonts w:cs="Times New Roman"/>
          <w:bCs/>
          <w:szCs w:val="21"/>
        </w:rPr>
        <w:t xml:space="preserve"> for </w:t>
      </w:r>
      <w:r w:rsidR="00D370D7" w:rsidRPr="00DD0739">
        <w:rPr>
          <w:rFonts w:cs="Times New Roman" w:hint="eastAsia"/>
          <w:bCs/>
          <w:szCs w:val="21"/>
        </w:rPr>
        <w:t xml:space="preserve">miR-137 </w:t>
      </w:r>
      <w:r w:rsidR="00D370D7" w:rsidRPr="00DD0739">
        <w:rPr>
          <w:rFonts w:cs="Times New Roman"/>
          <w:bCs/>
          <w:szCs w:val="21"/>
        </w:rPr>
        <w:t>genotyp</w:t>
      </w:r>
      <w:r w:rsidR="00D370D7" w:rsidRPr="00DD0739">
        <w:rPr>
          <w:rFonts w:cs="Times New Roman" w:hint="eastAsia"/>
          <w:bCs/>
          <w:szCs w:val="21"/>
        </w:rPr>
        <w:t>ing</w:t>
      </w:r>
    </w:p>
    <w:tbl>
      <w:tblPr>
        <w:tblW w:w="8941" w:type="dxa"/>
        <w:tblInd w:w="97" w:type="dxa"/>
        <w:tblLook w:val="04A0" w:firstRow="1" w:lastRow="0" w:firstColumn="1" w:lastColumn="0" w:noHBand="0" w:noVBand="1"/>
      </w:tblPr>
      <w:tblGrid>
        <w:gridCol w:w="3130"/>
        <w:gridCol w:w="1984"/>
        <w:gridCol w:w="1985"/>
        <w:gridCol w:w="1842"/>
      </w:tblGrid>
      <w:tr w:rsidR="00D370D7" w:rsidRPr="00DD0739" w14:paraId="588A47ED" w14:textId="77777777" w:rsidTr="00290E95">
        <w:trPr>
          <w:cantSplit/>
          <w:trHeight w:val="516"/>
        </w:trPr>
        <w:tc>
          <w:tcPr>
            <w:tcW w:w="31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14:paraId="156FC97F" w14:textId="77777777" w:rsidR="00D370D7" w:rsidRPr="00DD0739" w:rsidRDefault="00D370D7" w:rsidP="00DD0739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color w:val="000000"/>
                <w:szCs w:val="21"/>
              </w:rPr>
            </w:pPr>
            <w:r w:rsidRPr="00DD0739">
              <w:rPr>
                <w:rFonts w:cs="Times New Roman"/>
                <w:b/>
                <w:color w:val="000000"/>
                <w:szCs w:val="21"/>
              </w:rPr>
              <w:t>Variables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7C91BF43" w14:textId="77777777" w:rsidR="00D370D7" w:rsidRPr="00DD0739" w:rsidRDefault="00D370D7" w:rsidP="00DD0739">
            <w:pPr>
              <w:adjustRightInd w:val="0"/>
              <w:snapToGrid w:val="0"/>
              <w:spacing w:before="0" w:after="0"/>
              <w:ind w:leftChars="15" w:left="36" w:firstLineChars="7" w:firstLine="17"/>
              <w:jc w:val="center"/>
              <w:rPr>
                <w:rFonts w:cs="Times New Roman"/>
                <w:b/>
                <w:color w:val="000000"/>
                <w:szCs w:val="21"/>
              </w:rPr>
            </w:pPr>
            <w:r w:rsidRPr="00DD0739">
              <w:rPr>
                <w:rFonts w:cs="Times New Roman"/>
                <w:b/>
                <w:color w:val="000000"/>
                <w:szCs w:val="21"/>
              </w:rPr>
              <w:t>Patients</w:t>
            </w:r>
          </w:p>
          <w:p w14:paraId="7E635B08" w14:textId="77777777" w:rsidR="00D370D7" w:rsidRPr="00DD0739" w:rsidRDefault="00D370D7" w:rsidP="00DD0739">
            <w:pPr>
              <w:adjustRightInd w:val="0"/>
              <w:snapToGrid w:val="0"/>
              <w:spacing w:before="0" w:after="0"/>
              <w:ind w:leftChars="15" w:left="36" w:firstLineChars="7" w:firstLine="17"/>
              <w:jc w:val="center"/>
              <w:rPr>
                <w:rFonts w:cs="Times New Roman"/>
                <w:b/>
                <w:color w:val="000000"/>
                <w:szCs w:val="21"/>
              </w:rPr>
            </w:pPr>
            <w:r w:rsidRPr="00DD0739">
              <w:rPr>
                <w:rFonts w:cs="Times New Roman" w:hint="eastAsia"/>
                <w:b/>
                <w:color w:val="000000"/>
                <w:szCs w:val="21"/>
              </w:rPr>
              <w:t>(n=1004)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A83F1D" w14:textId="77777777" w:rsidR="00D370D7" w:rsidRPr="00DD0739" w:rsidRDefault="00D370D7" w:rsidP="00DD0739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color w:val="000000"/>
                <w:szCs w:val="21"/>
              </w:rPr>
            </w:pPr>
            <w:r w:rsidRPr="00DD0739">
              <w:rPr>
                <w:rFonts w:cs="Times New Roman"/>
                <w:b/>
                <w:color w:val="000000"/>
                <w:szCs w:val="21"/>
              </w:rPr>
              <w:t>Controls</w:t>
            </w:r>
          </w:p>
          <w:p w14:paraId="058A0318" w14:textId="77777777" w:rsidR="00D370D7" w:rsidRPr="00DD0739" w:rsidRDefault="00D370D7" w:rsidP="00DD0739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color w:val="000000"/>
                <w:szCs w:val="21"/>
              </w:rPr>
            </w:pPr>
            <w:r w:rsidRPr="00DD0739">
              <w:rPr>
                <w:rFonts w:cs="Times New Roman" w:hint="eastAsia"/>
                <w:b/>
                <w:color w:val="000000"/>
                <w:szCs w:val="21"/>
              </w:rPr>
              <w:t>(n=896)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A5751B" w14:textId="77777777" w:rsidR="00D370D7" w:rsidRPr="00DD0739" w:rsidRDefault="00D370D7" w:rsidP="00DD0739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color w:val="000000"/>
                <w:szCs w:val="21"/>
              </w:rPr>
            </w:pPr>
            <w:r w:rsidRPr="00DD0739">
              <w:rPr>
                <w:rFonts w:cs="Times New Roman"/>
                <w:b/>
                <w:bCs/>
                <w:iCs/>
                <w:szCs w:val="21"/>
              </w:rPr>
              <w:t>P</w:t>
            </w:r>
          </w:p>
        </w:tc>
      </w:tr>
      <w:tr w:rsidR="00D370D7" w14:paraId="6FEBBD0B" w14:textId="77777777" w:rsidTr="00290E95">
        <w:trPr>
          <w:trHeight w:val="276"/>
        </w:trPr>
        <w:tc>
          <w:tcPr>
            <w:tcW w:w="3130" w:type="dxa"/>
            <w:vMerge/>
            <w:tcBorders>
              <w:top w:val="single" w:sz="4" w:space="0" w:color="auto"/>
              <w:left w:val="nil"/>
              <w:bottom w:val="single" w:sz="4" w:space="0" w:color="000000"/>
            </w:tcBorders>
            <w:vAlign w:val="center"/>
          </w:tcPr>
          <w:p w14:paraId="4BF63500" w14:textId="77777777" w:rsidR="00D370D7" w:rsidRDefault="00D370D7" w:rsidP="00DD0739">
            <w:pPr>
              <w:adjustRightInd w:val="0"/>
              <w:snapToGrid w:val="0"/>
              <w:spacing w:before="0" w:after="0"/>
              <w:rPr>
                <w:rFonts w:cs="Times New Roman"/>
                <w:color w:val="000000"/>
                <w:szCs w:val="21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F5C1C0A" w14:textId="77777777" w:rsidR="00D370D7" w:rsidRDefault="00D370D7" w:rsidP="00DD0739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color w:val="000000"/>
                <w:szCs w:val="21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AC79B5" w14:textId="77777777" w:rsidR="00D370D7" w:rsidRDefault="00D370D7" w:rsidP="00DD0739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color w:val="000000"/>
                <w:szCs w:val="21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2C5F8EF" w14:textId="77777777" w:rsidR="00D370D7" w:rsidRDefault="00D370D7" w:rsidP="00DD0739">
            <w:pPr>
              <w:adjustRightInd w:val="0"/>
              <w:snapToGrid w:val="0"/>
              <w:spacing w:before="0" w:after="0"/>
              <w:rPr>
                <w:rFonts w:cs="Times New Roman"/>
                <w:color w:val="000000"/>
                <w:szCs w:val="21"/>
              </w:rPr>
            </w:pPr>
          </w:p>
        </w:tc>
      </w:tr>
      <w:tr w:rsidR="00D370D7" w:rsidRPr="00A645C9" w14:paraId="6476BA9B" w14:textId="77777777" w:rsidTr="00290E95">
        <w:trPr>
          <w:trHeight w:val="270"/>
        </w:trPr>
        <w:tc>
          <w:tcPr>
            <w:tcW w:w="3130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1C02F21" w14:textId="77777777" w:rsidR="00D370D7" w:rsidRPr="00A645C9" w:rsidRDefault="00D370D7" w:rsidP="00DD0739">
            <w:pPr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A645C9">
              <w:rPr>
                <w:rFonts w:cs="Times New Roman"/>
                <w:szCs w:val="21"/>
              </w:rPr>
              <w:t>Age</w:t>
            </w:r>
            <w:r w:rsidRPr="00A645C9">
              <w:rPr>
                <w:rFonts w:cs="Times New Roman" w:hint="eastAsia"/>
                <w:szCs w:val="21"/>
              </w:rPr>
              <w:t>,</w:t>
            </w:r>
            <w:r w:rsidRPr="00A645C9">
              <w:rPr>
                <w:rFonts w:cs="Times New Roman"/>
                <w:szCs w:val="21"/>
              </w:rPr>
              <w:t xml:space="preserve"> </w:t>
            </w:r>
            <w:proofErr w:type="spellStart"/>
            <w:r w:rsidRPr="00A645C9">
              <w:rPr>
                <w:rFonts w:cs="Times New Roman" w:hint="eastAsia"/>
                <w:szCs w:val="21"/>
              </w:rPr>
              <w:t>m</w:t>
            </w:r>
            <w:r w:rsidRPr="00A645C9">
              <w:rPr>
                <w:rFonts w:cs="Times New Roman"/>
                <w:szCs w:val="21"/>
              </w:rPr>
              <w:t>ean±SD</w:t>
            </w:r>
            <w:proofErr w:type="spellEnd"/>
            <w:r w:rsidRPr="00A645C9">
              <w:rPr>
                <w:rFonts w:cs="Times New Roman"/>
                <w:szCs w:val="21"/>
              </w:rPr>
              <w:t xml:space="preserve"> (year</w:t>
            </w:r>
            <w:r w:rsidRPr="00A645C9">
              <w:rPr>
                <w:rFonts w:cs="Times New Roman" w:hint="eastAsia"/>
                <w:szCs w:val="21"/>
              </w:rPr>
              <w:t>s</w:t>
            </w:r>
            <w:r w:rsidRPr="00A645C9">
              <w:rPr>
                <w:rFonts w:cs="Times New Roman"/>
                <w:szCs w:val="21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DCE0A1" w14:textId="77777777" w:rsidR="00D370D7" w:rsidRPr="00A645C9" w:rsidRDefault="00D370D7" w:rsidP="00DD0739">
            <w:pPr>
              <w:adjustRightInd w:val="0"/>
              <w:snapToGrid w:val="0"/>
              <w:spacing w:before="0" w:after="0"/>
              <w:ind w:leftChars="15" w:left="36" w:firstLineChars="7" w:firstLine="17"/>
              <w:jc w:val="center"/>
              <w:rPr>
                <w:rFonts w:cs="Times New Roman"/>
                <w:szCs w:val="21"/>
              </w:rPr>
            </w:pPr>
            <w:r w:rsidRPr="00A645C9">
              <w:rPr>
                <w:rFonts w:cs="Times New Roman"/>
                <w:szCs w:val="21"/>
              </w:rPr>
              <w:t>34.</w:t>
            </w:r>
            <w:r w:rsidRPr="00A645C9">
              <w:rPr>
                <w:rFonts w:cs="Times New Roman" w:hint="eastAsia"/>
                <w:szCs w:val="21"/>
              </w:rPr>
              <w:t>8</w:t>
            </w:r>
            <w:r w:rsidRPr="00A645C9">
              <w:rPr>
                <w:rFonts w:cs="Times New Roman"/>
                <w:szCs w:val="21"/>
              </w:rPr>
              <w:t>±13.</w:t>
            </w:r>
            <w:r w:rsidRPr="00A645C9">
              <w:rPr>
                <w:rFonts w:cs="Times New Roman" w:hint="eastAsia"/>
                <w:szCs w:val="21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A23996" w14:textId="77777777" w:rsidR="00D370D7" w:rsidRPr="00A645C9" w:rsidRDefault="00D370D7" w:rsidP="00DD0739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  <w:r w:rsidRPr="00A645C9">
              <w:rPr>
                <w:rFonts w:cs="Times New Roman"/>
                <w:szCs w:val="21"/>
              </w:rPr>
              <w:t>34</w:t>
            </w:r>
            <w:r w:rsidRPr="00A645C9">
              <w:rPr>
                <w:rFonts w:cs="Times New Roman" w:hint="eastAsia"/>
                <w:szCs w:val="21"/>
              </w:rPr>
              <w:t>.9</w:t>
            </w:r>
            <w:r w:rsidRPr="00A645C9">
              <w:rPr>
                <w:rFonts w:cs="Times New Roman"/>
                <w:szCs w:val="21"/>
              </w:rPr>
              <w:t>±</w:t>
            </w:r>
            <w:r w:rsidRPr="00A645C9">
              <w:rPr>
                <w:rFonts w:cs="Times New Roman" w:hint="eastAsia"/>
                <w:szCs w:val="21"/>
              </w:rPr>
              <w:t>9.78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87F2B3" w14:textId="77777777" w:rsidR="00D370D7" w:rsidRPr="00A645C9" w:rsidRDefault="00D370D7" w:rsidP="00DD0739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  <w:r w:rsidRPr="00A645C9">
              <w:rPr>
                <w:rFonts w:cs="Times New Roman"/>
                <w:szCs w:val="21"/>
              </w:rPr>
              <w:t>0.</w:t>
            </w:r>
            <w:r w:rsidRPr="00A645C9">
              <w:rPr>
                <w:rFonts w:cs="Times New Roman" w:hint="eastAsia"/>
                <w:szCs w:val="21"/>
              </w:rPr>
              <w:t>868</w:t>
            </w:r>
          </w:p>
        </w:tc>
      </w:tr>
      <w:tr w:rsidR="00D370D7" w14:paraId="455F52E6" w14:textId="77777777" w:rsidTr="00290E95">
        <w:trPr>
          <w:trHeight w:val="270"/>
        </w:trPr>
        <w:tc>
          <w:tcPr>
            <w:tcW w:w="313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9E1B6A2" w14:textId="77777777" w:rsidR="00D370D7" w:rsidRDefault="00D370D7" w:rsidP="00DD0739">
            <w:pPr>
              <w:adjustRightInd w:val="0"/>
              <w:snapToGrid w:val="0"/>
              <w:spacing w:before="0" w:after="0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szCs w:val="21"/>
              </w:rPr>
              <w:t>Gender</w:t>
            </w:r>
            <w:r>
              <w:rPr>
                <w:rFonts w:cs="Times New Roman" w:hint="eastAsia"/>
                <w:szCs w:val="21"/>
              </w:rPr>
              <w:t>,</w:t>
            </w:r>
            <w:r>
              <w:rPr>
                <w:rFonts w:cs="Times New Roman"/>
                <w:szCs w:val="21"/>
              </w:rPr>
              <w:t xml:space="preserve"> </w:t>
            </w:r>
            <w:r>
              <w:rPr>
                <w:rFonts w:cs="Times New Roman" w:hint="eastAsia"/>
                <w:szCs w:val="21"/>
              </w:rPr>
              <w:t>n</w:t>
            </w:r>
            <w:r>
              <w:rPr>
                <w:rFonts w:cs="Times New Roman"/>
                <w:szCs w:val="21"/>
              </w:rPr>
              <w:t xml:space="preserve"> (%)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283507" w14:textId="77777777" w:rsidR="00D370D7" w:rsidRPr="004D6BCD" w:rsidRDefault="00D370D7" w:rsidP="00DD0739">
            <w:pPr>
              <w:adjustRightInd w:val="0"/>
              <w:snapToGrid w:val="0"/>
              <w:spacing w:before="0" w:after="0"/>
              <w:ind w:leftChars="15" w:left="36" w:firstLineChars="51" w:firstLine="122"/>
              <w:jc w:val="center"/>
              <w:rPr>
                <w:rFonts w:cs="Times New Roman"/>
                <w:color w:val="FF0000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870EA8" w14:textId="77777777" w:rsidR="00D370D7" w:rsidRPr="004D6BCD" w:rsidRDefault="00D370D7" w:rsidP="00DD0739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color w:val="FF0000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4A16F3" w14:textId="77777777" w:rsidR="00D370D7" w:rsidRPr="002647E7" w:rsidRDefault="00D370D7" w:rsidP="00DD0739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  <w:r w:rsidRPr="002647E7">
              <w:rPr>
                <w:rFonts w:cs="Times New Roman"/>
                <w:szCs w:val="21"/>
              </w:rPr>
              <w:t>0.</w:t>
            </w:r>
            <w:r w:rsidRPr="002647E7">
              <w:rPr>
                <w:rFonts w:cs="Times New Roman" w:hint="eastAsia"/>
                <w:szCs w:val="21"/>
              </w:rPr>
              <w:t>109</w:t>
            </w:r>
          </w:p>
        </w:tc>
      </w:tr>
      <w:tr w:rsidR="00D370D7" w14:paraId="613F27B6" w14:textId="77777777" w:rsidTr="00290E95">
        <w:trPr>
          <w:trHeight w:val="270"/>
        </w:trPr>
        <w:tc>
          <w:tcPr>
            <w:tcW w:w="31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FC2D99" w14:textId="77777777" w:rsidR="00D370D7" w:rsidRDefault="00D370D7" w:rsidP="00DD0739">
            <w:pPr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 xml:space="preserve">  </w:t>
            </w:r>
            <w:r>
              <w:rPr>
                <w:rFonts w:cs="Times New Roman"/>
                <w:szCs w:val="21"/>
              </w:rPr>
              <w:t>Male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6E43F1" w14:textId="77777777" w:rsidR="00D370D7" w:rsidRPr="004D6BCD" w:rsidRDefault="00D370D7" w:rsidP="00DD0739">
            <w:pPr>
              <w:adjustRightInd w:val="0"/>
              <w:snapToGrid w:val="0"/>
              <w:spacing w:before="0" w:after="0"/>
              <w:ind w:leftChars="15" w:left="36" w:firstLineChars="7" w:firstLine="17"/>
              <w:jc w:val="center"/>
              <w:rPr>
                <w:rFonts w:cs="Times New Roman"/>
                <w:szCs w:val="21"/>
              </w:rPr>
            </w:pPr>
            <w:r w:rsidRPr="004D6BCD">
              <w:rPr>
                <w:rFonts w:cs="Times New Roman" w:hint="eastAsia"/>
                <w:szCs w:val="21"/>
              </w:rPr>
              <w:t>634 (63.1)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3123AE" w14:textId="77777777" w:rsidR="00D370D7" w:rsidRPr="004D6BCD" w:rsidRDefault="00D370D7" w:rsidP="00DD0739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  <w:r w:rsidRPr="004D6BCD">
              <w:rPr>
                <w:rFonts w:cs="Times New Roman" w:hint="eastAsia"/>
                <w:szCs w:val="21"/>
              </w:rPr>
              <w:t>533 (59.5)</w:t>
            </w:r>
          </w:p>
        </w:tc>
        <w:tc>
          <w:tcPr>
            <w:tcW w:w="184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632ADB8" w14:textId="77777777" w:rsidR="00D370D7" w:rsidRPr="004D6BCD" w:rsidRDefault="00D370D7" w:rsidP="00DD0739">
            <w:pPr>
              <w:adjustRightInd w:val="0"/>
              <w:snapToGrid w:val="0"/>
              <w:spacing w:before="0" w:after="0"/>
              <w:rPr>
                <w:rFonts w:cs="Times New Roman"/>
                <w:color w:val="FF0000"/>
                <w:szCs w:val="21"/>
              </w:rPr>
            </w:pPr>
            <w:r w:rsidRPr="004D6BCD">
              <w:rPr>
                <w:rFonts w:cs="Times New Roman" w:hint="eastAsia"/>
                <w:color w:val="FF0000"/>
                <w:szCs w:val="21"/>
              </w:rPr>
              <w:t xml:space="preserve">   </w:t>
            </w:r>
          </w:p>
        </w:tc>
      </w:tr>
      <w:tr w:rsidR="00D370D7" w14:paraId="08457CF2" w14:textId="77777777" w:rsidTr="00290E95">
        <w:trPr>
          <w:trHeight w:val="270"/>
        </w:trPr>
        <w:tc>
          <w:tcPr>
            <w:tcW w:w="313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EE34FFA" w14:textId="77777777" w:rsidR="00D370D7" w:rsidRDefault="00D370D7" w:rsidP="00DD0739">
            <w:pPr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 xml:space="preserve">  </w:t>
            </w:r>
            <w:r>
              <w:rPr>
                <w:rFonts w:cs="Times New Roman"/>
                <w:szCs w:val="21"/>
              </w:rPr>
              <w:t>Female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800204" w14:textId="77777777" w:rsidR="00D370D7" w:rsidRPr="004D6BCD" w:rsidRDefault="00D370D7" w:rsidP="00DD0739">
            <w:pPr>
              <w:adjustRightInd w:val="0"/>
              <w:snapToGrid w:val="0"/>
              <w:spacing w:before="0" w:after="0"/>
              <w:ind w:leftChars="15" w:left="36" w:firstLineChars="7" w:firstLine="17"/>
              <w:jc w:val="center"/>
              <w:rPr>
                <w:rFonts w:cs="Times New Roman"/>
                <w:szCs w:val="21"/>
              </w:rPr>
            </w:pPr>
            <w:r w:rsidRPr="004D6BCD">
              <w:rPr>
                <w:rFonts w:cs="Times New Roman" w:hint="eastAsia"/>
                <w:szCs w:val="21"/>
              </w:rPr>
              <w:t>370 (36.9)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D9FEEA" w14:textId="77777777" w:rsidR="00D370D7" w:rsidRPr="004D6BCD" w:rsidRDefault="00D370D7" w:rsidP="00DD0739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  <w:r w:rsidRPr="004D6BCD">
              <w:rPr>
                <w:rFonts w:cs="Times New Roman" w:hint="eastAsia"/>
                <w:szCs w:val="21"/>
              </w:rPr>
              <w:t>363 (40.5)</w:t>
            </w:r>
          </w:p>
        </w:tc>
        <w:tc>
          <w:tcPr>
            <w:tcW w:w="184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41517FA" w14:textId="77777777" w:rsidR="00D370D7" w:rsidRDefault="00D370D7" w:rsidP="00DD0739">
            <w:pPr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</w:p>
        </w:tc>
      </w:tr>
    </w:tbl>
    <w:p w14:paraId="6CD704B3" w14:textId="77777777" w:rsidR="00D370D7" w:rsidRPr="00DD0739" w:rsidRDefault="00D370D7" w:rsidP="00D370D7">
      <w:pPr>
        <w:adjustRightInd w:val="0"/>
        <w:snapToGrid w:val="0"/>
        <w:spacing w:line="360" w:lineRule="auto"/>
        <w:rPr>
          <w:rFonts w:cs="Times New Roman"/>
          <w:szCs w:val="24"/>
        </w:rPr>
      </w:pPr>
      <w:r w:rsidRPr="00DD0739">
        <w:rPr>
          <w:rFonts w:eastAsia="SimSun" w:cs="Times New Roman" w:hint="eastAsia"/>
          <w:szCs w:val="24"/>
        </w:rPr>
        <w:t xml:space="preserve">n, </w:t>
      </w:r>
      <w:r w:rsidRPr="00DD0739">
        <w:rPr>
          <w:rFonts w:eastAsia="SimSun" w:cs="Times New Roman"/>
          <w:szCs w:val="24"/>
        </w:rPr>
        <w:t>number;</w:t>
      </w:r>
      <w:r w:rsidRPr="00DD0739">
        <w:rPr>
          <w:rFonts w:cs="Times New Roman"/>
          <w:color w:val="000000"/>
          <w:szCs w:val="24"/>
        </w:rPr>
        <w:t xml:space="preserve"> </w:t>
      </w:r>
      <w:r w:rsidRPr="00DD0739">
        <w:rPr>
          <w:rFonts w:cs="Times New Roman"/>
          <w:szCs w:val="24"/>
        </w:rPr>
        <w:t>SD</w:t>
      </w:r>
      <w:r w:rsidRPr="00DD0739">
        <w:rPr>
          <w:rFonts w:cs="Times New Roman" w:hint="eastAsia"/>
          <w:szCs w:val="24"/>
        </w:rPr>
        <w:t xml:space="preserve">, </w:t>
      </w:r>
      <w:r w:rsidRPr="00DD0739">
        <w:rPr>
          <w:rFonts w:eastAsia="SimSun" w:cs="Times New Roman"/>
          <w:szCs w:val="24"/>
        </w:rPr>
        <w:t>standard deviation</w:t>
      </w:r>
      <w:r w:rsidRPr="00DD0739">
        <w:rPr>
          <w:rFonts w:eastAsia="SimSun" w:cs="Times New Roman" w:hint="eastAsia"/>
          <w:szCs w:val="24"/>
        </w:rPr>
        <w:t>.</w:t>
      </w:r>
    </w:p>
    <w:p w14:paraId="0FDC32BD" w14:textId="77777777" w:rsidR="00D370D7" w:rsidRPr="00DD0739" w:rsidRDefault="00DD0739" w:rsidP="00D370D7">
      <w:pPr>
        <w:rPr>
          <w:rFonts w:cs="Times New Roman"/>
          <w:bCs/>
          <w:szCs w:val="21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 w:hint="eastAsia"/>
          <w:b/>
          <w:szCs w:val="24"/>
          <w:lang w:eastAsia="zh-CN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 w:hint="eastAsia"/>
          <w:b/>
          <w:szCs w:val="24"/>
          <w:lang w:eastAsia="zh-CN"/>
        </w:rPr>
        <w:t>2</w:t>
      </w:r>
      <w:r>
        <w:rPr>
          <w:rFonts w:cs="Times New Roman" w:hint="eastAsia"/>
          <w:b/>
          <w:bCs/>
          <w:szCs w:val="21"/>
        </w:rPr>
        <w:t>.</w:t>
      </w:r>
      <w:r>
        <w:rPr>
          <w:rFonts w:cs="Times New Roman" w:hint="eastAsia"/>
          <w:b/>
          <w:bCs/>
          <w:szCs w:val="21"/>
          <w:lang w:eastAsia="zh-CN"/>
        </w:rPr>
        <w:t xml:space="preserve"> </w:t>
      </w:r>
      <w:r w:rsidR="00D370D7" w:rsidRPr="00DD0739">
        <w:rPr>
          <w:rFonts w:cs="Times New Roman"/>
          <w:bCs/>
          <w:szCs w:val="21"/>
        </w:rPr>
        <w:t>The demographic characteristics of sample</w:t>
      </w:r>
      <w:r w:rsidR="00D370D7" w:rsidRPr="00DD0739">
        <w:rPr>
          <w:rFonts w:cs="Times New Roman" w:hint="eastAsia"/>
          <w:bCs/>
          <w:szCs w:val="21"/>
        </w:rPr>
        <w:t>s</w:t>
      </w:r>
      <w:r w:rsidR="00D370D7" w:rsidRPr="00DD0739">
        <w:rPr>
          <w:rFonts w:cs="Times New Roman"/>
          <w:bCs/>
          <w:szCs w:val="21"/>
        </w:rPr>
        <w:t xml:space="preserve"> for </w:t>
      </w:r>
      <w:r w:rsidR="00D370D7" w:rsidRPr="00DD0739">
        <w:rPr>
          <w:rFonts w:cs="Times New Roman" w:hint="eastAsia"/>
          <w:bCs/>
          <w:szCs w:val="21"/>
        </w:rPr>
        <w:t>studies on sex hormones and miRNAs expression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2230"/>
        <w:gridCol w:w="2192"/>
        <w:gridCol w:w="1068"/>
      </w:tblGrid>
      <w:tr w:rsidR="00D370D7" w:rsidRPr="00DD0739" w14:paraId="7DCB3BB9" w14:textId="77777777" w:rsidTr="00290E95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934784" w14:textId="77777777" w:rsidR="00D370D7" w:rsidRPr="00DD0739" w:rsidRDefault="00D370D7" w:rsidP="00DD0739">
            <w:pPr>
              <w:pStyle w:val="Default"/>
              <w:topLinePunct/>
              <w:snapToGrid w:val="0"/>
              <w:jc w:val="both"/>
              <w:rPr>
                <w:b/>
                <w:bCs/>
                <w:color w:val="auto"/>
                <w:kern w:val="2"/>
              </w:rPr>
            </w:pPr>
            <w:r w:rsidRPr="00DD0739">
              <w:rPr>
                <w:b/>
              </w:rPr>
              <w:t>Variables</w:t>
            </w:r>
          </w:p>
        </w:tc>
        <w:tc>
          <w:tcPr>
            <w:tcW w:w="2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2B5809" w14:textId="77777777" w:rsidR="00D370D7" w:rsidRPr="00DD0739" w:rsidRDefault="00D370D7" w:rsidP="00DD0739">
            <w:pPr>
              <w:adjustRightInd w:val="0"/>
              <w:snapToGrid w:val="0"/>
              <w:spacing w:before="0" w:after="0"/>
              <w:ind w:leftChars="15" w:left="36" w:firstLineChars="7" w:firstLine="17"/>
              <w:jc w:val="center"/>
              <w:rPr>
                <w:rStyle w:val="transsent"/>
                <w:rFonts w:cs="Times New Roman"/>
                <w:b/>
                <w:szCs w:val="24"/>
                <w:shd w:val="clear" w:color="auto" w:fill="F7F8FA"/>
              </w:rPr>
            </w:pPr>
            <w:r w:rsidRPr="00DD0739">
              <w:rPr>
                <w:rFonts w:cs="Times New Roman"/>
                <w:b/>
                <w:color w:val="000000"/>
                <w:szCs w:val="24"/>
              </w:rPr>
              <w:t>Patients</w:t>
            </w:r>
          </w:p>
          <w:p w14:paraId="27DD3D3E" w14:textId="77777777" w:rsidR="00D370D7" w:rsidRPr="00290E95" w:rsidRDefault="00D370D7" w:rsidP="00DD0739">
            <w:pPr>
              <w:pStyle w:val="Default"/>
              <w:topLinePunct/>
              <w:snapToGrid w:val="0"/>
              <w:jc w:val="center"/>
              <w:rPr>
                <w:b/>
                <w:bCs/>
                <w:color w:val="auto"/>
                <w:kern w:val="2"/>
              </w:rPr>
            </w:pPr>
            <w:r w:rsidRPr="00290E95">
              <w:rPr>
                <w:b/>
                <w:bCs/>
                <w:color w:val="auto"/>
              </w:rPr>
              <w:t>（</w:t>
            </w:r>
            <w:r w:rsidRPr="00290E95">
              <w:rPr>
                <w:b/>
                <w:bCs/>
                <w:color w:val="auto"/>
              </w:rPr>
              <w:t>n=41</w:t>
            </w:r>
            <w:r w:rsidRPr="00290E95">
              <w:rPr>
                <w:b/>
                <w:bCs/>
                <w:color w:val="auto"/>
              </w:rPr>
              <w:t>）</w:t>
            </w: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83438B" w14:textId="77777777" w:rsidR="00D370D7" w:rsidRPr="00DD0739" w:rsidRDefault="00D370D7" w:rsidP="00DD0739">
            <w:pPr>
              <w:pStyle w:val="Default"/>
              <w:topLinePunct/>
              <w:snapToGrid w:val="0"/>
              <w:jc w:val="center"/>
              <w:rPr>
                <w:b/>
                <w:bCs/>
                <w:color w:val="auto"/>
                <w:kern w:val="2"/>
              </w:rPr>
            </w:pPr>
            <w:r w:rsidRPr="00DD0739">
              <w:rPr>
                <w:b/>
                <w:bCs/>
                <w:color w:val="auto"/>
                <w:kern w:val="2"/>
              </w:rPr>
              <w:t>Controls</w:t>
            </w:r>
          </w:p>
          <w:p w14:paraId="5FC32B66" w14:textId="77777777" w:rsidR="00D370D7" w:rsidRPr="00DD0739" w:rsidRDefault="00D370D7" w:rsidP="00DD0739">
            <w:pPr>
              <w:pStyle w:val="Default"/>
              <w:topLinePunct/>
              <w:snapToGrid w:val="0"/>
              <w:jc w:val="center"/>
              <w:rPr>
                <w:b/>
                <w:bCs/>
                <w:color w:val="auto"/>
                <w:kern w:val="2"/>
              </w:rPr>
            </w:pPr>
            <w:r w:rsidRPr="00DD0739">
              <w:rPr>
                <w:b/>
                <w:bCs/>
                <w:color w:val="auto"/>
                <w:kern w:val="2"/>
              </w:rPr>
              <w:t>（</w:t>
            </w:r>
            <w:r w:rsidRPr="00DD0739">
              <w:rPr>
                <w:b/>
                <w:bCs/>
                <w:color w:val="auto"/>
                <w:kern w:val="2"/>
              </w:rPr>
              <w:t>n=43</w:t>
            </w:r>
            <w:r w:rsidRPr="00DD0739">
              <w:rPr>
                <w:b/>
                <w:bCs/>
                <w:color w:val="auto"/>
                <w:kern w:val="2"/>
              </w:rPr>
              <w:t>）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64C44A" w14:textId="77777777" w:rsidR="00D370D7" w:rsidRPr="00DD0739" w:rsidRDefault="00D370D7" w:rsidP="00DD0739">
            <w:pPr>
              <w:pStyle w:val="Default"/>
              <w:topLinePunct/>
              <w:snapToGrid w:val="0"/>
              <w:jc w:val="center"/>
              <w:rPr>
                <w:b/>
                <w:bCs/>
                <w:color w:val="auto"/>
                <w:kern w:val="2"/>
              </w:rPr>
            </w:pPr>
            <w:r w:rsidRPr="00DD0739">
              <w:rPr>
                <w:b/>
                <w:bCs/>
                <w:i/>
                <w:color w:val="auto"/>
                <w:kern w:val="2"/>
              </w:rPr>
              <w:t>P</w:t>
            </w:r>
          </w:p>
        </w:tc>
      </w:tr>
      <w:tr w:rsidR="00D370D7" w14:paraId="3457C6A5" w14:textId="77777777" w:rsidTr="00290E95">
        <w:tc>
          <w:tcPr>
            <w:tcW w:w="3510" w:type="dxa"/>
            <w:tcBorders>
              <w:top w:val="single" w:sz="4" w:space="0" w:color="auto"/>
            </w:tcBorders>
            <w:vAlign w:val="bottom"/>
          </w:tcPr>
          <w:p w14:paraId="78BF172C" w14:textId="77777777" w:rsidR="00D370D7" w:rsidRPr="00DD0739" w:rsidRDefault="00D370D7" w:rsidP="00DD0739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DD0739">
              <w:rPr>
                <w:rFonts w:cs="Times New Roman"/>
                <w:szCs w:val="24"/>
              </w:rPr>
              <w:t xml:space="preserve">Age, </w:t>
            </w:r>
            <w:proofErr w:type="spellStart"/>
            <w:r w:rsidRPr="00DD0739">
              <w:rPr>
                <w:rFonts w:cs="Times New Roman"/>
                <w:szCs w:val="24"/>
              </w:rPr>
              <w:t>mean±SD</w:t>
            </w:r>
            <w:proofErr w:type="spellEnd"/>
            <w:r w:rsidRPr="00DD0739">
              <w:rPr>
                <w:rFonts w:cs="Times New Roman"/>
                <w:szCs w:val="24"/>
              </w:rPr>
              <w:t xml:space="preserve"> (years)</w:t>
            </w:r>
          </w:p>
        </w:tc>
        <w:tc>
          <w:tcPr>
            <w:tcW w:w="2230" w:type="dxa"/>
            <w:tcBorders>
              <w:top w:val="single" w:sz="4" w:space="0" w:color="auto"/>
            </w:tcBorders>
            <w:vAlign w:val="center"/>
          </w:tcPr>
          <w:p w14:paraId="55E8F3A3" w14:textId="77777777" w:rsidR="00D370D7" w:rsidRPr="00DD0739" w:rsidRDefault="00D370D7" w:rsidP="00DD0739">
            <w:pPr>
              <w:pStyle w:val="Default"/>
              <w:topLinePunct/>
              <w:snapToGrid w:val="0"/>
              <w:jc w:val="center"/>
              <w:rPr>
                <w:b/>
                <w:bCs/>
                <w:color w:val="auto"/>
                <w:kern w:val="2"/>
              </w:rPr>
            </w:pPr>
            <w:r w:rsidRPr="00DD0739">
              <w:rPr>
                <w:bCs/>
                <w:color w:val="auto"/>
                <w:kern w:val="2"/>
              </w:rPr>
              <w:t>30.5</w:t>
            </w:r>
            <w:r w:rsidRPr="00DD0739">
              <w:rPr>
                <w:color w:val="auto"/>
                <w:kern w:val="2"/>
              </w:rPr>
              <w:t>±11.6</w:t>
            </w:r>
          </w:p>
        </w:tc>
        <w:tc>
          <w:tcPr>
            <w:tcW w:w="2192" w:type="dxa"/>
            <w:tcBorders>
              <w:top w:val="single" w:sz="4" w:space="0" w:color="auto"/>
            </w:tcBorders>
            <w:vAlign w:val="center"/>
          </w:tcPr>
          <w:p w14:paraId="64D78968" w14:textId="77777777" w:rsidR="00D370D7" w:rsidRPr="00DD0739" w:rsidRDefault="00D370D7" w:rsidP="00DD0739">
            <w:pPr>
              <w:pStyle w:val="Default"/>
              <w:topLinePunct/>
              <w:snapToGrid w:val="0"/>
              <w:jc w:val="center"/>
              <w:rPr>
                <w:bCs/>
                <w:color w:val="auto"/>
                <w:kern w:val="2"/>
              </w:rPr>
            </w:pPr>
            <w:r w:rsidRPr="00DD0739">
              <w:rPr>
                <w:bCs/>
                <w:color w:val="auto"/>
                <w:kern w:val="2"/>
              </w:rPr>
              <w:t>31.3</w:t>
            </w:r>
            <w:r w:rsidRPr="00DD0739">
              <w:rPr>
                <w:color w:val="auto"/>
                <w:kern w:val="2"/>
              </w:rPr>
              <w:t>±10.6</w:t>
            </w:r>
          </w:p>
        </w:tc>
        <w:tc>
          <w:tcPr>
            <w:tcW w:w="1068" w:type="dxa"/>
            <w:tcBorders>
              <w:top w:val="single" w:sz="4" w:space="0" w:color="auto"/>
            </w:tcBorders>
            <w:vAlign w:val="center"/>
          </w:tcPr>
          <w:p w14:paraId="3BBF48C7" w14:textId="77777777" w:rsidR="00D370D7" w:rsidRPr="00DD0739" w:rsidRDefault="00D370D7" w:rsidP="00DD0739">
            <w:pPr>
              <w:pStyle w:val="Default"/>
              <w:topLinePunct/>
              <w:snapToGrid w:val="0"/>
              <w:jc w:val="center"/>
              <w:rPr>
                <w:color w:val="auto"/>
                <w:kern w:val="2"/>
              </w:rPr>
            </w:pPr>
            <w:r w:rsidRPr="00DD0739">
              <w:rPr>
                <w:color w:val="auto"/>
                <w:kern w:val="2"/>
              </w:rPr>
              <w:t>0.762</w:t>
            </w:r>
          </w:p>
        </w:tc>
      </w:tr>
      <w:tr w:rsidR="00D370D7" w14:paraId="3BA94553" w14:textId="77777777" w:rsidTr="00290E95">
        <w:tc>
          <w:tcPr>
            <w:tcW w:w="3510" w:type="dxa"/>
            <w:vAlign w:val="bottom"/>
          </w:tcPr>
          <w:p w14:paraId="266C854E" w14:textId="77777777" w:rsidR="00D370D7" w:rsidRPr="00DD0739" w:rsidRDefault="00D370D7" w:rsidP="00DD0739">
            <w:pPr>
              <w:adjustRightInd w:val="0"/>
              <w:snapToGrid w:val="0"/>
              <w:spacing w:before="0" w:after="0"/>
              <w:rPr>
                <w:rFonts w:cs="Times New Roman"/>
                <w:color w:val="000000"/>
                <w:szCs w:val="24"/>
              </w:rPr>
            </w:pPr>
            <w:r w:rsidRPr="00DD0739">
              <w:rPr>
                <w:rFonts w:cs="Times New Roman"/>
                <w:szCs w:val="24"/>
              </w:rPr>
              <w:t>Gender, n (%)</w:t>
            </w:r>
          </w:p>
        </w:tc>
        <w:tc>
          <w:tcPr>
            <w:tcW w:w="2230" w:type="dxa"/>
            <w:vAlign w:val="center"/>
          </w:tcPr>
          <w:p w14:paraId="2C42C140" w14:textId="77777777" w:rsidR="00D370D7" w:rsidRPr="00DD0739" w:rsidRDefault="00D370D7" w:rsidP="00DD0739">
            <w:pPr>
              <w:pStyle w:val="Default"/>
              <w:topLinePunct/>
              <w:snapToGrid w:val="0"/>
              <w:jc w:val="center"/>
              <w:rPr>
                <w:b/>
                <w:bCs/>
                <w:color w:val="FF0000"/>
                <w:kern w:val="2"/>
              </w:rPr>
            </w:pPr>
          </w:p>
        </w:tc>
        <w:tc>
          <w:tcPr>
            <w:tcW w:w="2192" w:type="dxa"/>
            <w:vAlign w:val="center"/>
          </w:tcPr>
          <w:p w14:paraId="17FC8BC5" w14:textId="77777777" w:rsidR="00D370D7" w:rsidRPr="00DD0739" w:rsidRDefault="00D370D7" w:rsidP="00DD0739">
            <w:pPr>
              <w:pStyle w:val="Default"/>
              <w:topLinePunct/>
              <w:snapToGrid w:val="0"/>
              <w:jc w:val="center"/>
              <w:rPr>
                <w:b/>
                <w:bCs/>
                <w:color w:val="FF0000"/>
                <w:kern w:val="2"/>
              </w:rPr>
            </w:pPr>
          </w:p>
        </w:tc>
        <w:tc>
          <w:tcPr>
            <w:tcW w:w="1068" w:type="dxa"/>
            <w:vAlign w:val="center"/>
          </w:tcPr>
          <w:p w14:paraId="4E8ABE09" w14:textId="77777777" w:rsidR="00D370D7" w:rsidRPr="00DD0739" w:rsidRDefault="00D370D7" w:rsidP="00DD0739">
            <w:pPr>
              <w:pStyle w:val="Default"/>
              <w:topLinePunct/>
              <w:snapToGrid w:val="0"/>
              <w:jc w:val="center"/>
              <w:rPr>
                <w:b/>
                <w:bCs/>
                <w:color w:val="FF0000"/>
                <w:kern w:val="2"/>
              </w:rPr>
            </w:pPr>
            <w:r w:rsidRPr="00DD0739">
              <w:rPr>
                <w:bCs/>
                <w:color w:val="auto"/>
                <w:kern w:val="2"/>
              </w:rPr>
              <w:t>0.183</w:t>
            </w:r>
          </w:p>
        </w:tc>
      </w:tr>
      <w:tr w:rsidR="00D370D7" w14:paraId="651DDD8C" w14:textId="77777777" w:rsidTr="00290E95">
        <w:tc>
          <w:tcPr>
            <w:tcW w:w="3510" w:type="dxa"/>
            <w:vAlign w:val="bottom"/>
          </w:tcPr>
          <w:p w14:paraId="67D543C3" w14:textId="77777777" w:rsidR="00D370D7" w:rsidRPr="00DD0739" w:rsidRDefault="00D370D7" w:rsidP="00DD0739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DD0739">
              <w:rPr>
                <w:rFonts w:cs="Times New Roman"/>
                <w:szCs w:val="24"/>
              </w:rPr>
              <w:t xml:space="preserve">  Male</w:t>
            </w:r>
          </w:p>
        </w:tc>
        <w:tc>
          <w:tcPr>
            <w:tcW w:w="2230" w:type="dxa"/>
            <w:vAlign w:val="center"/>
          </w:tcPr>
          <w:p w14:paraId="7B957C08" w14:textId="77777777" w:rsidR="00D370D7" w:rsidRPr="00DD0739" w:rsidRDefault="00D370D7" w:rsidP="00DD0739">
            <w:pPr>
              <w:pStyle w:val="Default"/>
              <w:topLinePunct/>
              <w:snapToGrid w:val="0"/>
              <w:jc w:val="center"/>
              <w:rPr>
                <w:bCs/>
                <w:color w:val="auto"/>
                <w:kern w:val="2"/>
              </w:rPr>
            </w:pPr>
            <w:r w:rsidRPr="00DD0739">
              <w:rPr>
                <w:bCs/>
                <w:color w:val="auto"/>
                <w:kern w:val="2"/>
              </w:rPr>
              <w:t>25 (61.0)</w:t>
            </w:r>
          </w:p>
        </w:tc>
        <w:tc>
          <w:tcPr>
            <w:tcW w:w="2192" w:type="dxa"/>
            <w:vAlign w:val="center"/>
          </w:tcPr>
          <w:p w14:paraId="30C44A33" w14:textId="77777777" w:rsidR="00D370D7" w:rsidRPr="00DD0739" w:rsidRDefault="00D370D7" w:rsidP="00DD0739">
            <w:pPr>
              <w:pStyle w:val="Default"/>
              <w:topLinePunct/>
              <w:snapToGrid w:val="0"/>
              <w:jc w:val="center"/>
              <w:rPr>
                <w:bCs/>
                <w:color w:val="auto"/>
                <w:kern w:val="2"/>
              </w:rPr>
            </w:pPr>
            <w:r w:rsidRPr="00DD0739">
              <w:rPr>
                <w:bCs/>
                <w:color w:val="auto"/>
                <w:kern w:val="2"/>
              </w:rPr>
              <w:t>20 (46.5)</w:t>
            </w:r>
          </w:p>
        </w:tc>
        <w:tc>
          <w:tcPr>
            <w:tcW w:w="1068" w:type="dxa"/>
            <w:vAlign w:val="center"/>
          </w:tcPr>
          <w:p w14:paraId="755F53C7" w14:textId="77777777" w:rsidR="00D370D7" w:rsidRPr="00DD0739" w:rsidRDefault="00D370D7" w:rsidP="00DD0739">
            <w:pPr>
              <w:pStyle w:val="Default"/>
              <w:topLinePunct/>
              <w:snapToGrid w:val="0"/>
              <w:jc w:val="center"/>
              <w:rPr>
                <w:bCs/>
                <w:color w:val="auto"/>
                <w:kern w:val="2"/>
              </w:rPr>
            </w:pPr>
          </w:p>
        </w:tc>
      </w:tr>
      <w:tr w:rsidR="00D370D7" w14:paraId="60E96636" w14:textId="77777777" w:rsidTr="00290E95">
        <w:tc>
          <w:tcPr>
            <w:tcW w:w="3510" w:type="dxa"/>
            <w:tcBorders>
              <w:bottom w:val="single" w:sz="4" w:space="0" w:color="auto"/>
            </w:tcBorders>
            <w:vAlign w:val="bottom"/>
          </w:tcPr>
          <w:p w14:paraId="45C91F32" w14:textId="77777777" w:rsidR="00D370D7" w:rsidRPr="00DD0739" w:rsidRDefault="00D370D7" w:rsidP="00DD0739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DD0739">
              <w:rPr>
                <w:rFonts w:cs="Times New Roman"/>
                <w:szCs w:val="24"/>
              </w:rPr>
              <w:t xml:space="preserve">  Female</w:t>
            </w:r>
          </w:p>
        </w:tc>
        <w:tc>
          <w:tcPr>
            <w:tcW w:w="2230" w:type="dxa"/>
            <w:tcBorders>
              <w:bottom w:val="single" w:sz="4" w:space="0" w:color="auto"/>
            </w:tcBorders>
            <w:vAlign w:val="center"/>
          </w:tcPr>
          <w:p w14:paraId="4FBEAB1D" w14:textId="77777777" w:rsidR="00D370D7" w:rsidRPr="00DD0739" w:rsidRDefault="00D370D7" w:rsidP="00DD0739">
            <w:pPr>
              <w:pStyle w:val="Default"/>
              <w:topLinePunct/>
              <w:snapToGrid w:val="0"/>
              <w:jc w:val="center"/>
              <w:rPr>
                <w:bCs/>
                <w:color w:val="auto"/>
                <w:kern w:val="2"/>
              </w:rPr>
            </w:pPr>
            <w:r w:rsidRPr="00DD0739">
              <w:rPr>
                <w:bCs/>
                <w:color w:val="auto"/>
                <w:kern w:val="2"/>
              </w:rPr>
              <w:t>16 (39.0)</w:t>
            </w:r>
          </w:p>
        </w:tc>
        <w:tc>
          <w:tcPr>
            <w:tcW w:w="2192" w:type="dxa"/>
            <w:tcBorders>
              <w:bottom w:val="single" w:sz="4" w:space="0" w:color="auto"/>
            </w:tcBorders>
            <w:vAlign w:val="center"/>
          </w:tcPr>
          <w:p w14:paraId="60B74B3A" w14:textId="77777777" w:rsidR="00D370D7" w:rsidRPr="00DD0739" w:rsidRDefault="00D370D7" w:rsidP="00DD0739">
            <w:pPr>
              <w:pStyle w:val="Default"/>
              <w:topLinePunct/>
              <w:snapToGrid w:val="0"/>
              <w:jc w:val="center"/>
              <w:rPr>
                <w:bCs/>
                <w:color w:val="auto"/>
                <w:kern w:val="2"/>
              </w:rPr>
            </w:pPr>
            <w:r w:rsidRPr="00DD0739">
              <w:rPr>
                <w:bCs/>
                <w:color w:val="auto"/>
                <w:kern w:val="2"/>
              </w:rPr>
              <w:t>23 (53.5)</w:t>
            </w:r>
          </w:p>
        </w:tc>
        <w:tc>
          <w:tcPr>
            <w:tcW w:w="1068" w:type="dxa"/>
            <w:tcBorders>
              <w:bottom w:val="single" w:sz="4" w:space="0" w:color="auto"/>
            </w:tcBorders>
            <w:vAlign w:val="center"/>
          </w:tcPr>
          <w:p w14:paraId="72CDEC26" w14:textId="77777777" w:rsidR="00D370D7" w:rsidRPr="00DD0739" w:rsidRDefault="00D370D7" w:rsidP="00DD0739">
            <w:pPr>
              <w:pStyle w:val="Default"/>
              <w:topLinePunct/>
              <w:snapToGrid w:val="0"/>
              <w:jc w:val="center"/>
              <w:rPr>
                <w:b/>
                <w:bCs/>
                <w:color w:val="FF0000"/>
                <w:kern w:val="2"/>
              </w:rPr>
            </w:pPr>
          </w:p>
        </w:tc>
      </w:tr>
    </w:tbl>
    <w:p w14:paraId="750321EC" w14:textId="77777777" w:rsidR="00D370D7" w:rsidRPr="00DD0739" w:rsidRDefault="00D370D7" w:rsidP="00D370D7">
      <w:pPr>
        <w:adjustRightInd w:val="0"/>
        <w:snapToGrid w:val="0"/>
        <w:spacing w:line="360" w:lineRule="auto"/>
        <w:rPr>
          <w:rFonts w:cs="Times New Roman"/>
          <w:szCs w:val="24"/>
        </w:rPr>
      </w:pPr>
      <w:r w:rsidRPr="00DD0739">
        <w:rPr>
          <w:rFonts w:eastAsia="SimSun" w:cs="Times New Roman" w:hint="eastAsia"/>
          <w:szCs w:val="24"/>
        </w:rPr>
        <w:t xml:space="preserve">n, </w:t>
      </w:r>
      <w:r w:rsidRPr="00DD0739">
        <w:rPr>
          <w:rFonts w:eastAsia="SimSun" w:cs="Times New Roman"/>
          <w:szCs w:val="24"/>
        </w:rPr>
        <w:t>number;</w:t>
      </w:r>
      <w:r w:rsidRPr="00DD0739">
        <w:rPr>
          <w:rFonts w:cs="Times New Roman"/>
          <w:color w:val="000000"/>
          <w:szCs w:val="24"/>
        </w:rPr>
        <w:t xml:space="preserve"> </w:t>
      </w:r>
      <w:r w:rsidRPr="00DD0739">
        <w:rPr>
          <w:rFonts w:cs="Times New Roman"/>
          <w:szCs w:val="24"/>
        </w:rPr>
        <w:t>SD</w:t>
      </w:r>
      <w:r w:rsidRPr="00DD0739">
        <w:rPr>
          <w:rFonts w:cs="Times New Roman" w:hint="eastAsia"/>
          <w:szCs w:val="24"/>
        </w:rPr>
        <w:t xml:space="preserve">, </w:t>
      </w:r>
      <w:r w:rsidRPr="00DD0739">
        <w:rPr>
          <w:rFonts w:eastAsia="SimSun" w:cs="Times New Roman"/>
          <w:szCs w:val="24"/>
        </w:rPr>
        <w:t>standard deviation</w:t>
      </w:r>
      <w:r w:rsidRPr="00DD0739">
        <w:rPr>
          <w:rFonts w:eastAsia="SimSun" w:cs="Times New Roman" w:hint="eastAsia"/>
          <w:szCs w:val="24"/>
        </w:rPr>
        <w:t>.</w:t>
      </w:r>
    </w:p>
    <w:p w14:paraId="143941B0" w14:textId="77777777" w:rsidR="00660FAE" w:rsidRDefault="00660FAE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7399C697" w14:textId="77777777" w:rsidR="00D370D7" w:rsidRPr="00DD0739" w:rsidRDefault="00DD0739" w:rsidP="00D370D7">
      <w:pPr>
        <w:overflowPunct w:val="0"/>
        <w:adjustRightInd w:val="0"/>
        <w:snapToGrid w:val="0"/>
        <w:spacing w:line="360" w:lineRule="auto"/>
        <w:rPr>
          <w:rFonts w:cs="Times New Roman"/>
        </w:rPr>
      </w:pPr>
      <w:bookmarkStart w:id="0" w:name="OLE_LINK6"/>
      <w:bookmarkStart w:id="1" w:name="_Hlk139408106"/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 w:hint="eastAsia"/>
          <w:b/>
          <w:szCs w:val="24"/>
          <w:lang w:eastAsia="zh-CN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 w:hint="eastAsia"/>
          <w:b/>
          <w:szCs w:val="24"/>
          <w:lang w:eastAsia="zh-CN"/>
        </w:rPr>
        <w:t>3</w:t>
      </w:r>
      <w:r>
        <w:rPr>
          <w:rFonts w:cs="Times New Roman" w:hint="eastAsia"/>
          <w:b/>
          <w:bCs/>
          <w:szCs w:val="21"/>
        </w:rPr>
        <w:t>.</w:t>
      </w:r>
      <w:bookmarkEnd w:id="0"/>
      <w:r w:rsidR="00D370D7" w:rsidRPr="002243AE">
        <w:rPr>
          <w:rFonts w:cs="Times New Roman"/>
          <w:b/>
        </w:rPr>
        <w:t xml:space="preserve"> </w:t>
      </w:r>
      <w:bookmarkEnd w:id="1"/>
      <w:r w:rsidR="00D370D7" w:rsidRPr="00DD0739">
        <w:rPr>
          <w:rFonts w:cs="Times New Roman"/>
        </w:rPr>
        <w:t>miRNAs species and reverse transcription and PCR primers</w:t>
      </w:r>
    </w:p>
    <w:tbl>
      <w:tblPr>
        <w:tblW w:w="8948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277"/>
        <w:gridCol w:w="5018"/>
        <w:gridCol w:w="811"/>
      </w:tblGrid>
      <w:tr w:rsidR="00D370D7" w:rsidRPr="00DD0739" w14:paraId="3D5A85BE" w14:textId="77777777" w:rsidTr="007761CA"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47DE6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szCs w:val="21"/>
              </w:rPr>
            </w:pPr>
            <w:r w:rsidRPr="00DD0739">
              <w:rPr>
                <w:rFonts w:cs="Times New Roman"/>
                <w:b/>
                <w:szCs w:val="21"/>
              </w:rPr>
              <w:t xml:space="preserve">miRNAs 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3EC1E3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szCs w:val="21"/>
              </w:rPr>
            </w:pPr>
            <w:r w:rsidRPr="00DD0739">
              <w:rPr>
                <w:rFonts w:cs="Times New Roman"/>
                <w:b/>
                <w:szCs w:val="21"/>
              </w:rPr>
              <w:t>Function</w:t>
            </w:r>
          </w:p>
        </w:tc>
        <w:tc>
          <w:tcPr>
            <w:tcW w:w="50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A0F981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szCs w:val="21"/>
              </w:rPr>
            </w:pPr>
            <w:r w:rsidRPr="00DD0739">
              <w:rPr>
                <w:rFonts w:cs="Times New Roman"/>
                <w:b/>
                <w:szCs w:val="21"/>
              </w:rPr>
              <w:t>Sequence (5'</w:t>
            </w:r>
            <w:r w:rsidRPr="00DD0739">
              <w:rPr>
                <w:rFonts w:cs="Times New Roman"/>
                <w:b/>
                <w:szCs w:val="21"/>
              </w:rPr>
              <w:sym w:font="Symbol" w:char="F0AE"/>
            </w:r>
            <w:r w:rsidRPr="00DD0739">
              <w:rPr>
                <w:rFonts w:cs="Times New Roman"/>
                <w:b/>
                <w:szCs w:val="21"/>
              </w:rPr>
              <w:t>3'</w:t>
            </w:r>
            <w:r w:rsidRPr="00DD0739">
              <w:rPr>
                <w:rFonts w:cs="Times New Roman"/>
                <w:b/>
                <w:szCs w:val="21"/>
              </w:rPr>
              <w:t>）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0F90B41D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szCs w:val="21"/>
              </w:rPr>
            </w:pPr>
            <w:r w:rsidRPr="00DD0739">
              <w:rPr>
                <w:rFonts w:cs="Times New Roman"/>
                <w:b/>
                <w:szCs w:val="21"/>
              </w:rPr>
              <w:t>Size (bp)</w:t>
            </w:r>
          </w:p>
        </w:tc>
      </w:tr>
      <w:tr w:rsidR="00D370D7" w:rsidRPr="00F35176" w14:paraId="7D39A6A5" w14:textId="77777777" w:rsidTr="007761CA">
        <w:tc>
          <w:tcPr>
            <w:tcW w:w="1842" w:type="dxa"/>
            <w:tcBorders>
              <w:top w:val="single" w:sz="4" w:space="0" w:color="auto"/>
            </w:tcBorders>
          </w:tcPr>
          <w:p w14:paraId="54C98F42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hsa-miR-137-3p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5389AA85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F</w:t>
            </w:r>
          </w:p>
        </w:tc>
        <w:tc>
          <w:tcPr>
            <w:tcW w:w="5018" w:type="dxa"/>
            <w:tcBorders>
              <w:top w:val="single" w:sz="4" w:space="0" w:color="auto"/>
            </w:tcBorders>
          </w:tcPr>
          <w:p w14:paraId="635F9E76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DD0739">
              <w:rPr>
                <w:rFonts w:cs="Times New Roman"/>
                <w:szCs w:val="21"/>
              </w:rPr>
              <w:t>ACACTCCAGCTGGGTTATTGCTTAAGAATACG</w:t>
            </w:r>
          </w:p>
        </w:tc>
        <w:tc>
          <w:tcPr>
            <w:tcW w:w="811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664EEF27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72</w:t>
            </w:r>
          </w:p>
        </w:tc>
      </w:tr>
      <w:tr w:rsidR="00D370D7" w:rsidRPr="00F35176" w14:paraId="714D390C" w14:textId="77777777" w:rsidTr="007761CA">
        <w:tc>
          <w:tcPr>
            <w:tcW w:w="1842" w:type="dxa"/>
          </w:tcPr>
          <w:p w14:paraId="27BB1555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</w:p>
        </w:tc>
        <w:tc>
          <w:tcPr>
            <w:tcW w:w="1277" w:type="dxa"/>
          </w:tcPr>
          <w:p w14:paraId="4F2E2E6D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RT</w:t>
            </w:r>
          </w:p>
        </w:tc>
        <w:tc>
          <w:tcPr>
            <w:tcW w:w="5018" w:type="dxa"/>
          </w:tcPr>
          <w:p w14:paraId="39B7EF8D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DD0739">
              <w:rPr>
                <w:rFonts w:cs="Times New Roman"/>
                <w:szCs w:val="21"/>
              </w:rPr>
              <w:t>CTCAACTGGTGTCGTGGAGTCGGCAATTCAGTTGAGCTACGCGT</w:t>
            </w:r>
          </w:p>
        </w:tc>
        <w:tc>
          <w:tcPr>
            <w:tcW w:w="811" w:type="dxa"/>
            <w:noWrap/>
            <w:tcMar>
              <w:left w:w="28" w:type="dxa"/>
              <w:right w:w="28" w:type="dxa"/>
            </w:tcMar>
          </w:tcPr>
          <w:p w14:paraId="606DD9E6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D370D7" w:rsidRPr="00F35176" w14:paraId="1664106B" w14:textId="77777777" w:rsidTr="007761CA">
        <w:tc>
          <w:tcPr>
            <w:tcW w:w="1842" w:type="dxa"/>
          </w:tcPr>
          <w:p w14:paraId="3A928229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hsa-miR-195-5p</w:t>
            </w:r>
          </w:p>
        </w:tc>
        <w:tc>
          <w:tcPr>
            <w:tcW w:w="1277" w:type="dxa"/>
          </w:tcPr>
          <w:p w14:paraId="21984207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F</w:t>
            </w:r>
          </w:p>
        </w:tc>
        <w:tc>
          <w:tcPr>
            <w:tcW w:w="5018" w:type="dxa"/>
          </w:tcPr>
          <w:p w14:paraId="6929C5EE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DD0739">
              <w:rPr>
                <w:rFonts w:cs="Times New Roman"/>
                <w:szCs w:val="21"/>
              </w:rPr>
              <w:t>ACACTCCAGCTGGGTAGCAGCACAGAAATATT</w:t>
            </w:r>
          </w:p>
        </w:tc>
        <w:tc>
          <w:tcPr>
            <w:tcW w:w="811" w:type="dxa"/>
            <w:noWrap/>
            <w:tcMar>
              <w:left w:w="28" w:type="dxa"/>
              <w:right w:w="28" w:type="dxa"/>
            </w:tcMar>
          </w:tcPr>
          <w:p w14:paraId="029B2EEE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75</w:t>
            </w:r>
          </w:p>
        </w:tc>
      </w:tr>
      <w:tr w:rsidR="00D370D7" w:rsidRPr="00F35176" w14:paraId="3D848FD7" w14:textId="77777777" w:rsidTr="007761CA">
        <w:tc>
          <w:tcPr>
            <w:tcW w:w="1842" w:type="dxa"/>
          </w:tcPr>
          <w:p w14:paraId="17D695F1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</w:p>
        </w:tc>
        <w:tc>
          <w:tcPr>
            <w:tcW w:w="1277" w:type="dxa"/>
          </w:tcPr>
          <w:p w14:paraId="1E430A75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RT</w:t>
            </w:r>
          </w:p>
        </w:tc>
        <w:tc>
          <w:tcPr>
            <w:tcW w:w="5018" w:type="dxa"/>
          </w:tcPr>
          <w:p w14:paraId="0CF4DE0F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DD0739">
              <w:rPr>
                <w:rFonts w:cs="Times New Roman"/>
                <w:szCs w:val="21"/>
              </w:rPr>
              <w:t>CTCAACTGGTGTCGTGGAGTCGGCAATTCAGTTGAGGCCAATAT</w:t>
            </w:r>
          </w:p>
        </w:tc>
        <w:tc>
          <w:tcPr>
            <w:tcW w:w="811" w:type="dxa"/>
            <w:noWrap/>
            <w:tcMar>
              <w:left w:w="28" w:type="dxa"/>
              <w:right w:w="28" w:type="dxa"/>
            </w:tcMar>
          </w:tcPr>
          <w:p w14:paraId="28F797BA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D370D7" w:rsidRPr="00F35176" w14:paraId="761684EA" w14:textId="77777777" w:rsidTr="007761CA">
        <w:tc>
          <w:tcPr>
            <w:tcW w:w="1842" w:type="dxa"/>
          </w:tcPr>
          <w:p w14:paraId="218EF9B5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hsa-miR-34a-5p</w:t>
            </w:r>
          </w:p>
        </w:tc>
        <w:tc>
          <w:tcPr>
            <w:tcW w:w="1277" w:type="dxa"/>
          </w:tcPr>
          <w:p w14:paraId="050E5CFD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F</w:t>
            </w:r>
          </w:p>
        </w:tc>
        <w:tc>
          <w:tcPr>
            <w:tcW w:w="5018" w:type="dxa"/>
          </w:tcPr>
          <w:p w14:paraId="13120D49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DD0739">
              <w:rPr>
                <w:rFonts w:cs="Times New Roman"/>
                <w:szCs w:val="21"/>
              </w:rPr>
              <w:t>ACACTCCAGCTGGGTGGCAGTGTCTTAGCTGGT</w:t>
            </w:r>
          </w:p>
        </w:tc>
        <w:tc>
          <w:tcPr>
            <w:tcW w:w="811" w:type="dxa"/>
            <w:noWrap/>
            <w:tcMar>
              <w:left w:w="28" w:type="dxa"/>
              <w:right w:w="28" w:type="dxa"/>
            </w:tcMar>
          </w:tcPr>
          <w:p w14:paraId="369465EA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71</w:t>
            </w:r>
          </w:p>
        </w:tc>
      </w:tr>
      <w:tr w:rsidR="00D370D7" w:rsidRPr="00F35176" w14:paraId="47055F58" w14:textId="77777777" w:rsidTr="007761CA">
        <w:tc>
          <w:tcPr>
            <w:tcW w:w="1842" w:type="dxa"/>
          </w:tcPr>
          <w:p w14:paraId="58F60D14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</w:p>
        </w:tc>
        <w:tc>
          <w:tcPr>
            <w:tcW w:w="1277" w:type="dxa"/>
          </w:tcPr>
          <w:p w14:paraId="72608CB5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RT</w:t>
            </w:r>
          </w:p>
        </w:tc>
        <w:tc>
          <w:tcPr>
            <w:tcW w:w="5018" w:type="dxa"/>
          </w:tcPr>
          <w:p w14:paraId="7D02F0CA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DD0739">
              <w:rPr>
                <w:rFonts w:cs="Times New Roman"/>
                <w:szCs w:val="21"/>
              </w:rPr>
              <w:t>CTCAACTGGTGTCGTGGAGTCGGCAATTCAGTTGAGACAACCAG</w:t>
            </w:r>
          </w:p>
        </w:tc>
        <w:tc>
          <w:tcPr>
            <w:tcW w:w="811" w:type="dxa"/>
            <w:noWrap/>
            <w:tcMar>
              <w:left w:w="28" w:type="dxa"/>
              <w:right w:w="28" w:type="dxa"/>
            </w:tcMar>
          </w:tcPr>
          <w:p w14:paraId="74DC6B18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D370D7" w:rsidRPr="00F35176" w14:paraId="5383486A" w14:textId="77777777" w:rsidTr="007761CA">
        <w:tc>
          <w:tcPr>
            <w:tcW w:w="1842" w:type="dxa"/>
          </w:tcPr>
          <w:p w14:paraId="342794E7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hsa-miR-181b-5p</w:t>
            </w:r>
          </w:p>
        </w:tc>
        <w:tc>
          <w:tcPr>
            <w:tcW w:w="1277" w:type="dxa"/>
          </w:tcPr>
          <w:p w14:paraId="6D8824E7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F</w:t>
            </w:r>
          </w:p>
        </w:tc>
        <w:tc>
          <w:tcPr>
            <w:tcW w:w="5018" w:type="dxa"/>
          </w:tcPr>
          <w:p w14:paraId="1AFC9A98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DD0739">
              <w:rPr>
                <w:rFonts w:cs="Times New Roman"/>
                <w:szCs w:val="21"/>
              </w:rPr>
              <w:t>ACACTCCAGCTGGGAACATTCATTGCTGTCGG</w:t>
            </w:r>
          </w:p>
        </w:tc>
        <w:tc>
          <w:tcPr>
            <w:tcW w:w="811" w:type="dxa"/>
            <w:noWrap/>
            <w:tcMar>
              <w:left w:w="28" w:type="dxa"/>
              <w:right w:w="28" w:type="dxa"/>
            </w:tcMar>
          </w:tcPr>
          <w:p w14:paraId="67C3899D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73</w:t>
            </w:r>
          </w:p>
        </w:tc>
      </w:tr>
      <w:tr w:rsidR="00D370D7" w:rsidRPr="00F35176" w14:paraId="588CB4E6" w14:textId="77777777" w:rsidTr="007761CA">
        <w:tc>
          <w:tcPr>
            <w:tcW w:w="1842" w:type="dxa"/>
          </w:tcPr>
          <w:p w14:paraId="6E7DF86D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</w:p>
        </w:tc>
        <w:tc>
          <w:tcPr>
            <w:tcW w:w="1277" w:type="dxa"/>
          </w:tcPr>
          <w:p w14:paraId="71B05958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RT</w:t>
            </w:r>
          </w:p>
        </w:tc>
        <w:tc>
          <w:tcPr>
            <w:tcW w:w="5018" w:type="dxa"/>
          </w:tcPr>
          <w:p w14:paraId="1560669A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DD0739">
              <w:rPr>
                <w:rFonts w:cs="Times New Roman"/>
                <w:szCs w:val="21"/>
              </w:rPr>
              <w:t>CTCAACTGGTGTCGTGGAGTCGGCAATTCAGTTGAGACCCACCG</w:t>
            </w:r>
          </w:p>
        </w:tc>
        <w:tc>
          <w:tcPr>
            <w:tcW w:w="811" w:type="dxa"/>
            <w:noWrap/>
            <w:tcMar>
              <w:left w:w="28" w:type="dxa"/>
              <w:right w:w="28" w:type="dxa"/>
            </w:tcMar>
          </w:tcPr>
          <w:p w14:paraId="2E4CEF7F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D370D7" w:rsidRPr="00F35176" w14:paraId="600CD58B" w14:textId="77777777" w:rsidTr="007761CA">
        <w:tc>
          <w:tcPr>
            <w:tcW w:w="1842" w:type="dxa"/>
          </w:tcPr>
          <w:p w14:paraId="2904CCA0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mmu-miR-181b-5p</w:t>
            </w:r>
          </w:p>
        </w:tc>
        <w:tc>
          <w:tcPr>
            <w:tcW w:w="1277" w:type="dxa"/>
          </w:tcPr>
          <w:p w14:paraId="382ACD46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F</w:t>
            </w:r>
          </w:p>
        </w:tc>
        <w:tc>
          <w:tcPr>
            <w:tcW w:w="5018" w:type="dxa"/>
          </w:tcPr>
          <w:p w14:paraId="5D11C447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DD0739">
              <w:rPr>
                <w:rFonts w:cs="Times New Roman"/>
                <w:szCs w:val="21"/>
              </w:rPr>
              <w:t>ACACTCCAGCTGGGAACATTCATTGCTGTCGGT</w:t>
            </w:r>
          </w:p>
        </w:tc>
        <w:tc>
          <w:tcPr>
            <w:tcW w:w="811" w:type="dxa"/>
            <w:noWrap/>
            <w:tcMar>
              <w:left w:w="28" w:type="dxa"/>
              <w:right w:w="28" w:type="dxa"/>
            </w:tcMar>
          </w:tcPr>
          <w:p w14:paraId="0DA3CD6F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74</w:t>
            </w:r>
          </w:p>
        </w:tc>
      </w:tr>
      <w:tr w:rsidR="00D370D7" w:rsidRPr="00F35176" w14:paraId="415F7A72" w14:textId="77777777" w:rsidTr="007761CA">
        <w:tc>
          <w:tcPr>
            <w:tcW w:w="1842" w:type="dxa"/>
          </w:tcPr>
          <w:p w14:paraId="67691481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</w:p>
        </w:tc>
        <w:tc>
          <w:tcPr>
            <w:tcW w:w="1277" w:type="dxa"/>
          </w:tcPr>
          <w:p w14:paraId="45447EFE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RT</w:t>
            </w:r>
          </w:p>
        </w:tc>
        <w:tc>
          <w:tcPr>
            <w:tcW w:w="5018" w:type="dxa"/>
          </w:tcPr>
          <w:p w14:paraId="6FC89FDA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DD0739">
              <w:rPr>
                <w:rFonts w:cs="Times New Roman"/>
                <w:szCs w:val="21"/>
              </w:rPr>
              <w:t>CTCAACTGGTGTCGTGGAGTCGGCAATTCAGTTGAGAACCCACCG</w:t>
            </w:r>
          </w:p>
        </w:tc>
        <w:tc>
          <w:tcPr>
            <w:tcW w:w="811" w:type="dxa"/>
            <w:noWrap/>
            <w:tcMar>
              <w:left w:w="28" w:type="dxa"/>
              <w:right w:w="28" w:type="dxa"/>
            </w:tcMar>
          </w:tcPr>
          <w:p w14:paraId="7EA95644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D370D7" w:rsidRPr="00F35176" w14:paraId="55FD18BF" w14:textId="77777777" w:rsidTr="007761CA">
        <w:tc>
          <w:tcPr>
            <w:tcW w:w="1842" w:type="dxa"/>
          </w:tcPr>
          <w:p w14:paraId="06E9381E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U6</w:t>
            </w:r>
          </w:p>
        </w:tc>
        <w:tc>
          <w:tcPr>
            <w:tcW w:w="1277" w:type="dxa"/>
          </w:tcPr>
          <w:p w14:paraId="3C1A7C10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F</w:t>
            </w:r>
          </w:p>
        </w:tc>
        <w:tc>
          <w:tcPr>
            <w:tcW w:w="5018" w:type="dxa"/>
          </w:tcPr>
          <w:p w14:paraId="5F164F3F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DD0739">
              <w:rPr>
                <w:rFonts w:cs="Times New Roman"/>
                <w:szCs w:val="21"/>
              </w:rPr>
              <w:t>CTCGCTTCGGCAGCACA</w:t>
            </w:r>
          </w:p>
        </w:tc>
        <w:tc>
          <w:tcPr>
            <w:tcW w:w="811" w:type="dxa"/>
            <w:noWrap/>
            <w:tcMar>
              <w:left w:w="28" w:type="dxa"/>
              <w:right w:w="28" w:type="dxa"/>
            </w:tcMar>
          </w:tcPr>
          <w:p w14:paraId="75EB1121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94</w:t>
            </w:r>
          </w:p>
        </w:tc>
      </w:tr>
      <w:tr w:rsidR="00D370D7" w:rsidRPr="00F35176" w14:paraId="342E2EC9" w14:textId="77777777" w:rsidTr="007761CA">
        <w:tc>
          <w:tcPr>
            <w:tcW w:w="1842" w:type="dxa"/>
          </w:tcPr>
          <w:p w14:paraId="69AB37AB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</w:p>
        </w:tc>
        <w:tc>
          <w:tcPr>
            <w:tcW w:w="1277" w:type="dxa"/>
          </w:tcPr>
          <w:p w14:paraId="6883849E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R</w:t>
            </w:r>
          </w:p>
        </w:tc>
        <w:tc>
          <w:tcPr>
            <w:tcW w:w="5018" w:type="dxa"/>
          </w:tcPr>
          <w:p w14:paraId="18839803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DD0739">
              <w:rPr>
                <w:rFonts w:cs="Times New Roman"/>
                <w:szCs w:val="21"/>
              </w:rPr>
              <w:t>AACGCTTCACGAATTTGCGT</w:t>
            </w:r>
          </w:p>
        </w:tc>
        <w:tc>
          <w:tcPr>
            <w:tcW w:w="811" w:type="dxa"/>
            <w:noWrap/>
            <w:tcMar>
              <w:left w:w="28" w:type="dxa"/>
              <w:right w:w="28" w:type="dxa"/>
            </w:tcMar>
          </w:tcPr>
          <w:p w14:paraId="0B6B732D" w14:textId="77777777" w:rsidR="00D370D7" w:rsidRPr="00F35176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szCs w:val="21"/>
              </w:rPr>
            </w:pPr>
          </w:p>
        </w:tc>
      </w:tr>
      <w:tr w:rsidR="00D370D7" w:rsidRPr="00F35176" w14:paraId="590AE8EC" w14:textId="77777777" w:rsidTr="007761CA">
        <w:tc>
          <w:tcPr>
            <w:tcW w:w="1842" w:type="dxa"/>
          </w:tcPr>
          <w:p w14:paraId="6AC599A7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</w:p>
        </w:tc>
        <w:tc>
          <w:tcPr>
            <w:tcW w:w="1277" w:type="dxa"/>
          </w:tcPr>
          <w:p w14:paraId="39A48432" w14:textId="77777777" w:rsidR="00D370D7" w:rsidRPr="00561E7F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561E7F">
              <w:rPr>
                <w:rFonts w:cs="Times New Roman"/>
                <w:szCs w:val="21"/>
              </w:rPr>
              <w:t>RT</w:t>
            </w:r>
          </w:p>
        </w:tc>
        <w:tc>
          <w:tcPr>
            <w:tcW w:w="5018" w:type="dxa"/>
          </w:tcPr>
          <w:p w14:paraId="7770349F" w14:textId="77777777" w:rsidR="00D370D7" w:rsidRPr="00DD0739" w:rsidRDefault="00D370D7" w:rsidP="00DD0739">
            <w:pPr>
              <w:overflowPunct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DD0739">
              <w:rPr>
                <w:rFonts w:cs="Times New Roman"/>
                <w:szCs w:val="21"/>
              </w:rPr>
              <w:t>AACGCTTCACGAATTTGCGT</w:t>
            </w:r>
          </w:p>
        </w:tc>
        <w:tc>
          <w:tcPr>
            <w:tcW w:w="811" w:type="dxa"/>
            <w:noWrap/>
            <w:tcMar>
              <w:left w:w="28" w:type="dxa"/>
              <w:right w:w="28" w:type="dxa"/>
            </w:tcMar>
          </w:tcPr>
          <w:p w14:paraId="269FBC63" w14:textId="77777777" w:rsidR="00D370D7" w:rsidRPr="00F35176" w:rsidRDefault="00D370D7" w:rsidP="00DD0739">
            <w:pPr>
              <w:overflowPunct w:val="0"/>
              <w:adjustRightInd w:val="0"/>
              <w:snapToGrid w:val="0"/>
              <w:spacing w:before="0" w:after="0"/>
              <w:jc w:val="center"/>
              <w:rPr>
                <w:szCs w:val="21"/>
              </w:rPr>
            </w:pPr>
          </w:p>
        </w:tc>
      </w:tr>
    </w:tbl>
    <w:p w14:paraId="1296801A" w14:textId="77777777" w:rsidR="00D370D7" w:rsidRDefault="00D370D7" w:rsidP="00DD0739">
      <w:pPr>
        <w:adjustRightInd w:val="0"/>
        <w:snapToGrid w:val="0"/>
        <w:spacing w:line="360" w:lineRule="auto"/>
        <w:rPr>
          <w:rFonts w:eastAsia="SimSun" w:cs="Times New Roman"/>
          <w:szCs w:val="24"/>
          <w:lang w:eastAsia="zh-CN"/>
        </w:rPr>
      </w:pPr>
      <w:r w:rsidRPr="00DD0739">
        <w:rPr>
          <w:rFonts w:eastAsia="SimSun" w:cs="Times New Roman" w:hint="eastAsia"/>
          <w:szCs w:val="24"/>
        </w:rPr>
        <w:t>h</w:t>
      </w:r>
      <w:r w:rsidRPr="00DD0739">
        <w:rPr>
          <w:rFonts w:eastAsia="SimSun" w:cs="Times New Roman"/>
          <w:szCs w:val="24"/>
        </w:rPr>
        <w:t>as</w:t>
      </w:r>
      <w:r w:rsidRPr="00DD0739">
        <w:rPr>
          <w:rFonts w:eastAsia="SimSun" w:cs="Times New Roman" w:hint="eastAsia"/>
          <w:szCs w:val="24"/>
        </w:rPr>
        <w:t xml:space="preserve">, human; </w:t>
      </w:r>
      <w:proofErr w:type="spellStart"/>
      <w:r w:rsidRPr="00DD0739">
        <w:rPr>
          <w:rFonts w:eastAsia="SimSun" w:cs="Times New Roman" w:hint="eastAsia"/>
          <w:szCs w:val="24"/>
        </w:rPr>
        <w:t>mmu</w:t>
      </w:r>
      <w:proofErr w:type="spellEnd"/>
      <w:r w:rsidRPr="00DD0739">
        <w:rPr>
          <w:rFonts w:eastAsia="SimSun" w:cs="Times New Roman" w:hint="eastAsia"/>
          <w:szCs w:val="24"/>
        </w:rPr>
        <w:t xml:space="preserve">, mouse; F, forward; RT, </w:t>
      </w:r>
      <w:r w:rsidRPr="00DD0739">
        <w:rPr>
          <w:rFonts w:eastAsia="SimSun" w:cs="Times New Roman"/>
          <w:szCs w:val="24"/>
        </w:rPr>
        <w:t>reverse transcription</w:t>
      </w:r>
      <w:r w:rsidRPr="00DD0739">
        <w:rPr>
          <w:rFonts w:eastAsia="SimSun" w:cs="Times New Roman" w:hint="eastAsia"/>
          <w:szCs w:val="24"/>
        </w:rPr>
        <w:t>; R, reverse.</w:t>
      </w:r>
    </w:p>
    <w:p w14:paraId="73668902" w14:textId="571F9641" w:rsidR="002441F3" w:rsidRPr="00797A90" w:rsidRDefault="002441F3" w:rsidP="002441F3">
      <w:pPr>
        <w:pStyle w:val="src"/>
        <w:shd w:val="clear" w:color="auto" w:fill="FFFFFF"/>
        <w:topLinePunct/>
        <w:autoSpaceDE w:val="0"/>
        <w:autoSpaceDN w:val="0"/>
        <w:adjustRightInd w:val="0"/>
        <w:snapToGrid w:val="0"/>
        <w:spacing w:beforeLines="50" w:before="120" w:beforeAutospacing="0" w:after="30" w:afterAutospacing="0" w:line="360" w:lineRule="auto"/>
        <w:rPr>
          <w:rFonts w:ascii="Times New Roman" w:eastAsiaTheme="minorEastAsia" w:hAnsi="Times New Roman" w:cs="Times New Roman"/>
          <w:szCs w:val="22"/>
          <w:lang w:eastAsia="en-US"/>
        </w:rPr>
      </w:pPr>
      <w:bookmarkStart w:id="2" w:name="_Hlk139410808"/>
      <w:r w:rsidRPr="00797A90">
        <w:rPr>
          <w:rFonts w:ascii="Times New Roman" w:eastAsiaTheme="minorEastAsia" w:hAnsi="Times New Roman" w:cs="Times New Roman"/>
          <w:b/>
          <w:bCs/>
          <w:szCs w:val="22"/>
          <w:lang w:eastAsia="en-US"/>
        </w:rPr>
        <w:t xml:space="preserve">Supplementary </w:t>
      </w:r>
      <w:r w:rsidRPr="00797A90">
        <w:rPr>
          <w:rFonts w:ascii="Times New Roman" w:eastAsiaTheme="minorEastAsia" w:hAnsi="Times New Roman" w:cs="Times New Roman" w:hint="eastAsia"/>
          <w:b/>
          <w:bCs/>
          <w:szCs w:val="22"/>
          <w:lang w:eastAsia="en-US"/>
        </w:rPr>
        <w:t>Table</w:t>
      </w:r>
      <w:r w:rsidRPr="00797A90">
        <w:rPr>
          <w:rFonts w:ascii="Times New Roman" w:eastAsiaTheme="minorEastAsia" w:hAnsi="Times New Roman" w:cs="Times New Roman"/>
          <w:b/>
          <w:bCs/>
          <w:szCs w:val="22"/>
          <w:lang w:eastAsia="en-US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Cs w:val="22"/>
          <w:lang w:eastAsia="en-US"/>
        </w:rPr>
        <w:t>4</w:t>
      </w:r>
      <w:bookmarkEnd w:id="2"/>
      <w:r w:rsidRPr="00797A90">
        <w:rPr>
          <w:rFonts w:ascii="Times New Roman" w:eastAsiaTheme="minorEastAsia" w:hAnsi="Times New Roman" w:cs="Times New Roman" w:hint="eastAsia"/>
          <w:b/>
          <w:bCs/>
          <w:szCs w:val="22"/>
          <w:lang w:eastAsia="en-US"/>
        </w:rPr>
        <w:t>.</w:t>
      </w:r>
      <w:r w:rsidRPr="00797A90">
        <w:rPr>
          <w:rFonts w:ascii="Times New Roman" w:eastAsiaTheme="minorEastAsia" w:hAnsi="Times New Roman" w:cs="Times New Roman"/>
          <w:szCs w:val="22"/>
          <w:lang w:eastAsia="en-US"/>
        </w:rPr>
        <w:t xml:space="preserve"> </w:t>
      </w:r>
      <w:bookmarkStart w:id="3" w:name="_Hlk139411274"/>
      <w:r w:rsidRPr="00797A90">
        <w:rPr>
          <w:rFonts w:ascii="Times New Roman" w:eastAsiaTheme="minorEastAsia" w:hAnsi="Times New Roman" w:cs="Times New Roman"/>
          <w:szCs w:val="22"/>
          <w:lang w:eastAsia="en-US"/>
        </w:rPr>
        <w:t xml:space="preserve">Pearson's chi-square test </w:t>
      </w:r>
      <w:r>
        <w:rPr>
          <w:rFonts w:ascii="Times New Roman" w:eastAsiaTheme="minorEastAsia" w:hAnsi="Times New Roman" w:cs="Times New Roman"/>
          <w:szCs w:val="22"/>
          <w:lang w:eastAsia="en-US"/>
        </w:rPr>
        <w:t>of g</w:t>
      </w:r>
      <w:r w:rsidRPr="00797A90">
        <w:rPr>
          <w:rFonts w:ascii="Times New Roman" w:eastAsiaTheme="minorEastAsia" w:hAnsi="Times New Roman" w:cs="Times New Roman"/>
          <w:szCs w:val="22"/>
          <w:lang w:eastAsia="en-US"/>
        </w:rPr>
        <w:t>enotype and allele frequencies of SNP rs1625579</w:t>
      </w:r>
      <w:r>
        <w:rPr>
          <w:rFonts w:ascii="Times New Roman" w:eastAsiaTheme="minorEastAsia" w:hAnsi="Times New Roman" w:cs="Times New Roman"/>
          <w:szCs w:val="22"/>
          <w:lang w:eastAsia="en-US"/>
        </w:rPr>
        <w:t xml:space="preserve"> </w:t>
      </w:r>
      <w:r w:rsidRPr="00797A90">
        <w:rPr>
          <w:rFonts w:ascii="Times New Roman" w:eastAsiaTheme="minorEastAsia" w:hAnsi="Times New Roman" w:cs="Times New Roman"/>
          <w:szCs w:val="22"/>
          <w:lang w:eastAsia="en-US"/>
        </w:rPr>
        <w:t xml:space="preserve">with adjustment </w:t>
      </w:r>
      <w:r w:rsidR="00D80DAF">
        <w:rPr>
          <w:rFonts w:ascii="Times New Roman" w:eastAsiaTheme="minorEastAsia" w:hAnsi="Times New Roman" w:cs="Times New Roman"/>
          <w:szCs w:val="22"/>
          <w:lang w:eastAsia="en-US"/>
        </w:rPr>
        <w:t>of</w:t>
      </w:r>
      <w:r w:rsidRPr="00797A90">
        <w:rPr>
          <w:rFonts w:ascii="Times New Roman" w:eastAsiaTheme="minorEastAsia" w:hAnsi="Times New Roman" w:cs="Times New Roman"/>
          <w:szCs w:val="22"/>
          <w:lang w:eastAsia="en-US"/>
        </w:rPr>
        <w:t xml:space="preserve"> sex distribution</w:t>
      </w:r>
      <w:bookmarkEnd w:id="3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25"/>
        <w:gridCol w:w="1669"/>
      </w:tblGrid>
      <w:tr w:rsidR="002441F3" w:rsidRPr="00797A90" w14:paraId="6F806B83" w14:textId="77777777" w:rsidTr="0065482B">
        <w:tc>
          <w:tcPr>
            <w:tcW w:w="3025" w:type="dxa"/>
            <w:tcBorders>
              <w:top w:val="single" w:sz="4" w:space="0" w:color="auto"/>
              <w:bottom w:val="single" w:sz="4" w:space="0" w:color="auto"/>
            </w:tcBorders>
          </w:tcPr>
          <w:p w14:paraId="3FA2F72E" w14:textId="77777777" w:rsidR="002441F3" w:rsidRPr="00797A90" w:rsidRDefault="002441F3" w:rsidP="0065482B">
            <w:pPr>
              <w:topLinePunct/>
              <w:autoSpaceDE w:val="0"/>
              <w:autoSpaceDN w:val="0"/>
              <w:adjustRightInd w:val="0"/>
              <w:snapToGrid w:val="0"/>
              <w:spacing w:beforeLines="20" w:before="48" w:afterLines="20" w:after="48"/>
              <w:jc w:val="center"/>
              <w:rPr>
                <w:b/>
                <w:szCs w:val="21"/>
              </w:rPr>
            </w:pPr>
            <w:r w:rsidRPr="00797A90">
              <w:rPr>
                <w:b/>
              </w:rPr>
              <w:t>Variables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14:paraId="69F17773" w14:textId="77777777" w:rsidR="002441F3" w:rsidRPr="00797A90" w:rsidRDefault="002441F3" w:rsidP="0065482B">
            <w:pPr>
              <w:topLinePunct/>
              <w:autoSpaceDE w:val="0"/>
              <w:autoSpaceDN w:val="0"/>
              <w:adjustRightInd w:val="0"/>
              <w:snapToGrid w:val="0"/>
              <w:spacing w:beforeLines="20" w:before="48" w:afterLines="20" w:after="48"/>
              <w:jc w:val="center"/>
              <w:rPr>
                <w:b/>
                <w:i/>
                <w:szCs w:val="21"/>
              </w:rPr>
            </w:pPr>
            <w:r w:rsidRPr="00797A90">
              <w:rPr>
                <w:b/>
                <w:i/>
                <w:szCs w:val="21"/>
              </w:rPr>
              <w:t>P</w:t>
            </w:r>
            <w:r w:rsidRPr="00797A90">
              <w:rPr>
                <w:b/>
                <w:szCs w:val="21"/>
                <w:vertAlign w:val="superscript"/>
              </w:rPr>
              <w:t>C</w:t>
            </w:r>
          </w:p>
        </w:tc>
      </w:tr>
      <w:tr w:rsidR="002441F3" w14:paraId="3CEB975A" w14:textId="77777777" w:rsidTr="0065482B">
        <w:tc>
          <w:tcPr>
            <w:tcW w:w="3025" w:type="dxa"/>
          </w:tcPr>
          <w:p w14:paraId="2CA980A5" w14:textId="77777777" w:rsidR="002441F3" w:rsidRDefault="002441F3" w:rsidP="002441F3">
            <w:pPr>
              <w:topLinePunct/>
              <w:autoSpaceDE w:val="0"/>
              <w:autoSpaceDN w:val="0"/>
              <w:adjustRightInd w:val="0"/>
              <w:snapToGrid w:val="0"/>
              <w:spacing w:before="0" w:after="0"/>
              <w:rPr>
                <w:szCs w:val="21"/>
              </w:rPr>
            </w:pPr>
            <w:r>
              <w:rPr>
                <w:szCs w:val="21"/>
              </w:rPr>
              <w:t xml:space="preserve">  Genotype</w:t>
            </w:r>
          </w:p>
        </w:tc>
        <w:tc>
          <w:tcPr>
            <w:tcW w:w="1669" w:type="dxa"/>
          </w:tcPr>
          <w:p w14:paraId="7DB8FDC0" w14:textId="77777777" w:rsidR="002441F3" w:rsidRDefault="002441F3" w:rsidP="002441F3">
            <w:pPr>
              <w:topLinePunct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szCs w:val="21"/>
              </w:rPr>
            </w:pPr>
          </w:p>
        </w:tc>
      </w:tr>
      <w:tr w:rsidR="002441F3" w14:paraId="3BAB967F" w14:textId="77777777" w:rsidTr="0065482B">
        <w:tc>
          <w:tcPr>
            <w:tcW w:w="3025" w:type="dxa"/>
          </w:tcPr>
          <w:p w14:paraId="351A210D" w14:textId="77777777" w:rsidR="002441F3" w:rsidRDefault="002441F3" w:rsidP="002441F3">
            <w:pPr>
              <w:topLinePunct/>
              <w:autoSpaceDE w:val="0"/>
              <w:autoSpaceDN w:val="0"/>
              <w:adjustRightInd w:val="0"/>
              <w:snapToGrid w:val="0"/>
              <w:spacing w:before="0" w:after="0"/>
              <w:rPr>
                <w:szCs w:val="21"/>
              </w:rPr>
            </w:pPr>
            <w:r>
              <w:rPr>
                <w:szCs w:val="21"/>
              </w:rPr>
              <w:t xml:space="preserve">    Total </w:t>
            </w:r>
          </w:p>
        </w:tc>
        <w:tc>
          <w:tcPr>
            <w:tcW w:w="1669" w:type="dxa"/>
          </w:tcPr>
          <w:p w14:paraId="4672C2E5" w14:textId="77777777" w:rsidR="002441F3" w:rsidRPr="00454896" w:rsidRDefault="002441F3" w:rsidP="002441F3">
            <w:pPr>
              <w:topLinePunct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szCs w:val="21"/>
              </w:rPr>
            </w:pPr>
            <w:r w:rsidRPr="00454896">
              <w:rPr>
                <w:szCs w:val="21"/>
              </w:rPr>
              <w:t>0.140</w:t>
            </w:r>
          </w:p>
        </w:tc>
      </w:tr>
      <w:tr w:rsidR="002441F3" w14:paraId="7F38ED6B" w14:textId="77777777" w:rsidTr="0065482B">
        <w:tc>
          <w:tcPr>
            <w:tcW w:w="3025" w:type="dxa"/>
          </w:tcPr>
          <w:p w14:paraId="40B94EAB" w14:textId="77777777" w:rsidR="002441F3" w:rsidRDefault="002441F3" w:rsidP="002441F3">
            <w:pPr>
              <w:topLinePunct/>
              <w:autoSpaceDE w:val="0"/>
              <w:autoSpaceDN w:val="0"/>
              <w:adjustRightInd w:val="0"/>
              <w:snapToGrid w:val="0"/>
              <w:spacing w:before="0" w:after="0"/>
              <w:rPr>
                <w:szCs w:val="21"/>
              </w:rPr>
            </w:pP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F</w:t>
            </w:r>
            <w:r>
              <w:rPr>
                <w:szCs w:val="21"/>
              </w:rPr>
              <w:t>emale</w:t>
            </w:r>
          </w:p>
        </w:tc>
        <w:tc>
          <w:tcPr>
            <w:tcW w:w="1669" w:type="dxa"/>
          </w:tcPr>
          <w:p w14:paraId="200BC95E" w14:textId="77777777" w:rsidR="002441F3" w:rsidRPr="00454896" w:rsidRDefault="002441F3" w:rsidP="002441F3">
            <w:pPr>
              <w:topLinePunct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szCs w:val="21"/>
              </w:rPr>
            </w:pPr>
            <w:r w:rsidRPr="00454896">
              <w:rPr>
                <w:szCs w:val="21"/>
              </w:rPr>
              <w:t>0.079</w:t>
            </w:r>
          </w:p>
        </w:tc>
      </w:tr>
      <w:tr w:rsidR="002441F3" w14:paraId="4D1DE7EF" w14:textId="77777777" w:rsidTr="0065482B">
        <w:tc>
          <w:tcPr>
            <w:tcW w:w="3025" w:type="dxa"/>
          </w:tcPr>
          <w:p w14:paraId="45F90CA5" w14:textId="77777777" w:rsidR="002441F3" w:rsidRDefault="002441F3" w:rsidP="002441F3">
            <w:pPr>
              <w:topLinePunct/>
              <w:autoSpaceDE w:val="0"/>
              <w:autoSpaceDN w:val="0"/>
              <w:adjustRightInd w:val="0"/>
              <w:snapToGrid w:val="0"/>
              <w:spacing w:before="0" w:after="0"/>
              <w:rPr>
                <w:szCs w:val="21"/>
              </w:rPr>
            </w:pPr>
            <w:r>
              <w:rPr>
                <w:szCs w:val="21"/>
              </w:rPr>
              <w:t xml:space="preserve">  Allele</w:t>
            </w:r>
          </w:p>
        </w:tc>
        <w:tc>
          <w:tcPr>
            <w:tcW w:w="1669" w:type="dxa"/>
          </w:tcPr>
          <w:p w14:paraId="7E66E9A2" w14:textId="77777777" w:rsidR="002441F3" w:rsidRPr="00454896" w:rsidRDefault="002441F3" w:rsidP="002441F3">
            <w:pPr>
              <w:topLinePunct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szCs w:val="21"/>
              </w:rPr>
            </w:pPr>
          </w:p>
        </w:tc>
      </w:tr>
      <w:tr w:rsidR="002441F3" w14:paraId="3A528CB9" w14:textId="77777777" w:rsidTr="0065482B">
        <w:tc>
          <w:tcPr>
            <w:tcW w:w="3025" w:type="dxa"/>
          </w:tcPr>
          <w:p w14:paraId="0F578DE0" w14:textId="77777777" w:rsidR="002441F3" w:rsidRDefault="002441F3" w:rsidP="002441F3">
            <w:pPr>
              <w:topLinePunct/>
              <w:autoSpaceDE w:val="0"/>
              <w:autoSpaceDN w:val="0"/>
              <w:adjustRightInd w:val="0"/>
              <w:snapToGrid w:val="0"/>
              <w:spacing w:before="0" w:after="0"/>
              <w:rPr>
                <w:szCs w:val="21"/>
              </w:rPr>
            </w:pPr>
            <w:r>
              <w:rPr>
                <w:szCs w:val="21"/>
              </w:rPr>
              <w:t xml:space="preserve">    Total </w:t>
            </w:r>
          </w:p>
        </w:tc>
        <w:tc>
          <w:tcPr>
            <w:tcW w:w="1669" w:type="dxa"/>
          </w:tcPr>
          <w:p w14:paraId="2CEA79E2" w14:textId="77777777" w:rsidR="002441F3" w:rsidRPr="00454896" w:rsidRDefault="002441F3" w:rsidP="002441F3">
            <w:pPr>
              <w:topLinePunct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szCs w:val="21"/>
              </w:rPr>
            </w:pPr>
            <w:r w:rsidRPr="00454896">
              <w:rPr>
                <w:szCs w:val="21"/>
              </w:rPr>
              <w:t>0.112</w:t>
            </w:r>
          </w:p>
        </w:tc>
      </w:tr>
      <w:tr w:rsidR="002441F3" w14:paraId="5D5B2D1E" w14:textId="77777777" w:rsidTr="0065482B">
        <w:tc>
          <w:tcPr>
            <w:tcW w:w="3025" w:type="dxa"/>
          </w:tcPr>
          <w:p w14:paraId="0BED62D6" w14:textId="77777777" w:rsidR="002441F3" w:rsidRDefault="002441F3" w:rsidP="002441F3">
            <w:pPr>
              <w:topLinePunct/>
              <w:autoSpaceDE w:val="0"/>
              <w:autoSpaceDN w:val="0"/>
              <w:adjustRightInd w:val="0"/>
              <w:snapToGrid w:val="0"/>
              <w:spacing w:before="0" w:after="0"/>
              <w:rPr>
                <w:szCs w:val="21"/>
              </w:rPr>
            </w:pP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F</w:t>
            </w:r>
            <w:r>
              <w:rPr>
                <w:szCs w:val="21"/>
              </w:rPr>
              <w:t>emale</w:t>
            </w:r>
          </w:p>
        </w:tc>
        <w:tc>
          <w:tcPr>
            <w:tcW w:w="1669" w:type="dxa"/>
          </w:tcPr>
          <w:p w14:paraId="2CF5661D" w14:textId="77777777" w:rsidR="002441F3" w:rsidRPr="00454896" w:rsidRDefault="002441F3" w:rsidP="002441F3">
            <w:pPr>
              <w:topLinePunct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szCs w:val="21"/>
              </w:rPr>
            </w:pPr>
            <w:r w:rsidRPr="00454896">
              <w:rPr>
                <w:szCs w:val="21"/>
              </w:rPr>
              <w:t>0.069</w:t>
            </w:r>
          </w:p>
        </w:tc>
      </w:tr>
    </w:tbl>
    <w:p w14:paraId="0DDEB5C9" w14:textId="77777777" w:rsidR="002441F3" w:rsidRPr="00797A90" w:rsidRDefault="002441F3" w:rsidP="002441F3">
      <w:pPr>
        <w:pStyle w:val="src"/>
        <w:shd w:val="clear" w:color="auto" w:fill="FFFFFF"/>
        <w:spacing w:before="0" w:beforeAutospacing="0" w:after="30" w:afterAutospacing="0" w:line="315" w:lineRule="atLeast"/>
        <w:rPr>
          <w:rFonts w:eastAsiaTheme="minorEastAsia"/>
          <w:szCs w:val="22"/>
          <w:lang w:eastAsia="en-US"/>
        </w:rPr>
      </w:pPr>
      <w:r w:rsidRPr="00797A90">
        <w:rPr>
          <w:rFonts w:ascii="Times New Roman" w:eastAsiaTheme="minorEastAsia" w:hAnsi="Times New Roman" w:cs="Times New Roman"/>
          <w:i/>
          <w:iCs/>
          <w:szCs w:val="22"/>
          <w:lang w:eastAsia="en-US"/>
        </w:rPr>
        <w:t>P</w:t>
      </w:r>
      <w:r w:rsidRPr="00797A90">
        <w:rPr>
          <w:rFonts w:ascii="Times New Roman" w:eastAsiaTheme="minorEastAsia" w:hAnsi="Times New Roman" w:cs="Times New Roman"/>
          <w:szCs w:val="22"/>
          <w:vertAlign w:val="superscript"/>
          <w:lang w:eastAsia="en-US"/>
        </w:rPr>
        <w:t>C</w:t>
      </w:r>
      <w:r w:rsidRPr="00797A90">
        <w:rPr>
          <w:rFonts w:ascii="Times New Roman" w:eastAsiaTheme="minorEastAsia" w:hAnsi="Times New Roman" w:cs="Times New Roman"/>
          <w:szCs w:val="22"/>
          <w:lang w:eastAsia="en-US"/>
        </w:rPr>
        <w:t xml:space="preserve">, </w:t>
      </w:r>
      <w:r w:rsidRPr="00797A90">
        <w:rPr>
          <w:rFonts w:ascii="Times New Roman" w:eastAsiaTheme="minorEastAsia" w:hAnsi="Times New Roman" w:cs="Times New Roman"/>
          <w:i/>
          <w:iCs/>
          <w:szCs w:val="22"/>
          <w:lang w:eastAsia="en-US"/>
        </w:rPr>
        <w:t>P</w:t>
      </w:r>
      <w:r w:rsidRPr="00797A90">
        <w:rPr>
          <w:rFonts w:ascii="Times New Roman" w:eastAsiaTheme="minorEastAsia" w:hAnsi="Times New Roman" w:cs="Times New Roman"/>
          <w:szCs w:val="22"/>
          <w:lang w:eastAsia="en-US"/>
        </w:rPr>
        <w:t xml:space="preserve"> values </w:t>
      </w:r>
      <w:bookmarkStart w:id="4" w:name="_Hlk139410769"/>
      <w:r>
        <w:rPr>
          <w:rFonts w:ascii="Times New Roman" w:eastAsiaTheme="minorEastAsia" w:hAnsi="Times New Roman" w:cs="Times New Roman"/>
          <w:szCs w:val="22"/>
          <w:lang w:eastAsia="en-US"/>
        </w:rPr>
        <w:t xml:space="preserve">after </w:t>
      </w:r>
      <w:r w:rsidRPr="00797A90">
        <w:rPr>
          <w:rFonts w:ascii="Times New Roman" w:eastAsiaTheme="minorEastAsia" w:hAnsi="Times New Roman" w:cs="Times New Roman"/>
          <w:szCs w:val="22"/>
          <w:lang w:eastAsia="en-US"/>
        </w:rPr>
        <w:t>adjust</w:t>
      </w:r>
      <w:r>
        <w:rPr>
          <w:rFonts w:ascii="Times New Roman" w:eastAsiaTheme="minorEastAsia" w:hAnsi="Times New Roman" w:cs="Times New Roman"/>
          <w:szCs w:val="22"/>
          <w:lang w:eastAsia="en-US"/>
        </w:rPr>
        <w:t xml:space="preserve">ment of </w:t>
      </w:r>
      <w:r w:rsidRPr="00797A90">
        <w:rPr>
          <w:rFonts w:ascii="Times New Roman" w:eastAsiaTheme="minorEastAsia" w:hAnsi="Times New Roman" w:cs="Times New Roman"/>
          <w:szCs w:val="22"/>
          <w:lang w:eastAsia="en-US"/>
        </w:rPr>
        <w:t xml:space="preserve">the sex percentage of the patient group </w:t>
      </w:r>
      <w:r>
        <w:rPr>
          <w:rFonts w:ascii="Times New Roman" w:eastAsiaTheme="minorEastAsia" w:hAnsi="Times New Roman" w:cs="Times New Roman"/>
          <w:szCs w:val="22"/>
          <w:lang w:eastAsia="en-US"/>
        </w:rPr>
        <w:t>according to</w:t>
      </w:r>
      <w:r w:rsidRPr="00797A90">
        <w:rPr>
          <w:rFonts w:ascii="Times New Roman" w:eastAsiaTheme="minorEastAsia" w:hAnsi="Times New Roman" w:cs="Times New Roman"/>
          <w:szCs w:val="22"/>
          <w:lang w:eastAsia="en-US"/>
        </w:rPr>
        <w:t xml:space="preserve"> the control group</w:t>
      </w:r>
      <w:r>
        <w:rPr>
          <w:rFonts w:ascii="Times New Roman" w:eastAsiaTheme="minorEastAsia" w:hAnsi="Times New Roman" w:cs="Times New Roman"/>
          <w:szCs w:val="22"/>
          <w:lang w:eastAsia="en-US"/>
        </w:rPr>
        <w:t>.</w:t>
      </w:r>
      <w:bookmarkEnd w:id="4"/>
    </w:p>
    <w:p w14:paraId="32BD1B2C" w14:textId="77777777" w:rsidR="00660FAE" w:rsidRDefault="00660FAE">
      <w:pPr>
        <w:spacing w:before="0" w:after="200" w:line="276" w:lineRule="auto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br w:type="page"/>
      </w:r>
    </w:p>
    <w:p w14:paraId="1BC82387" w14:textId="77777777" w:rsidR="00994A3D" w:rsidRDefault="00994A3D" w:rsidP="00660FAE">
      <w:pPr>
        <w:pStyle w:val="Heading2"/>
        <w:widowControl w:val="0"/>
        <w:rPr>
          <w:rFonts w:eastAsiaTheme="minorEastAsia"/>
          <w:lang w:eastAsia="zh-CN"/>
        </w:rPr>
      </w:pPr>
      <w:r w:rsidRPr="0001436A">
        <w:lastRenderedPageBreak/>
        <w:t>Supplementary</w:t>
      </w:r>
      <w:r w:rsidRPr="001549D3">
        <w:t xml:space="preserve"> Figures</w:t>
      </w:r>
    </w:p>
    <w:p w14:paraId="6807C2E3" w14:textId="3A223D38" w:rsidR="00994A3D" w:rsidRPr="00660FAE" w:rsidRDefault="00000000" w:rsidP="00660FAE">
      <w:pPr>
        <w:rPr>
          <w:lang w:eastAsia="zh-CN"/>
        </w:rPr>
      </w:pPr>
      <w:r>
        <w:pict w14:anchorId="6BFA5075">
          <v:group id="_x0000_s2059" editas="canvas" style="width:480.7pt;height:218.1pt;mso-position-horizontal-relative:char;mso-position-vertical-relative:line" coordorigin="2360,2952" coordsize="8334,378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0" type="#_x0000_t75" style="position:absolute;left:2360;top:2952;width:8334;height:3781" o:preferrelative="f">
              <v:fill o:detectmouseclick="t"/>
              <v:path o:extrusionok="t" o:connecttype="none"/>
              <o:lock v:ext="edit" text="t"/>
            </v:shape>
            <v:shape id="_x0000_s2062" type="#_x0000_t75" style="position:absolute;left:4714;top:3081;width:3626;height:3522;mso-position-horizontal-relative:text;mso-position-vertical-relative:text">
              <v:imagedata r:id="rId12" o:title="MS1-Figure-S1-colour-HT22"/>
            </v:shape>
            <w10:anchorlock/>
          </v:group>
        </w:pict>
      </w:r>
      <w:r w:rsidR="00994A3D" w:rsidRPr="0001436A">
        <w:rPr>
          <w:rFonts w:cs="Times New Roman"/>
          <w:b/>
          <w:szCs w:val="24"/>
        </w:rPr>
        <w:t xml:space="preserve">Supplementary Figure </w:t>
      </w:r>
      <w:r w:rsidR="006302E1" w:rsidRPr="0001436A">
        <w:rPr>
          <w:rFonts w:cs="Times New Roman"/>
          <w:b/>
          <w:szCs w:val="24"/>
        </w:rPr>
        <w:fldChar w:fldCharType="begin"/>
      </w:r>
      <w:r w:rsidR="00994A3D" w:rsidRPr="0001436A">
        <w:rPr>
          <w:rFonts w:cs="Times New Roman"/>
          <w:b/>
          <w:szCs w:val="24"/>
        </w:rPr>
        <w:instrText xml:space="preserve"> SEQ Figure \* ARABIC </w:instrText>
      </w:r>
      <w:r w:rsidR="006302E1"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="006302E1" w:rsidRPr="0001436A">
        <w:rPr>
          <w:rFonts w:cs="Times New Roman"/>
          <w:b/>
          <w:szCs w:val="24"/>
        </w:rPr>
        <w:fldChar w:fldCharType="end"/>
      </w:r>
      <w:r w:rsidR="00994A3D" w:rsidRPr="0001436A">
        <w:rPr>
          <w:rFonts w:cs="Times New Roman"/>
          <w:b/>
          <w:szCs w:val="24"/>
        </w:rPr>
        <w:t>.</w:t>
      </w:r>
      <w:r w:rsidR="00994A3D" w:rsidRPr="00DD0739">
        <w:rPr>
          <w:rFonts w:cs="Times New Roman"/>
          <w:szCs w:val="24"/>
        </w:rPr>
        <w:t xml:space="preserve"> </w:t>
      </w:r>
      <w:r w:rsidR="00DD0739" w:rsidRPr="00DD0739">
        <w:rPr>
          <w:rFonts w:cs="Times New Roman"/>
        </w:rPr>
        <w:t xml:space="preserve">Constitutive expression of miR-137 in MCF-7 and </w:t>
      </w:r>
      <w:r w:rsidR="000A3528">
        <w:rPr>
          <w:rFonts w:cs="Times New Roman"/>
        </w:rPr>
        <w:t>HT22</w:t>
      </w:r>
      <w:r w:rsidR="00DD0739" w:rsidRPr="00DD0739">
        <w:rPr>
          <w:rFonts w:cs="Times New Roman"/>
        </w:rPr>
        <w:t xml:space="preserve"> cells. </w:t>
      </w:r>
      <w:r w:rsidR="00DD0739" w:rsidRPr="002243AE">
        <w:rPr>
          <w:rStyle w:val="transsent"/>
          <w:szCs w:val="21"/>
        </w:rPr>
        <w:t xml:space="preserve">MCF-7, human mammary adenocarcinoma cell line; </w:t>
      </w:r>
      <w:r w:rsidR="000A3528">
        <w:rPr>
          <w:rStyle w:val="transsent"/>
          <w:szCs w:val="21"/>
        </w:rPr>
        <w:t>HT22</w:t>
      </w:r>
      <w:r w:rsidR="00DD0739" w:rsidRPr="002243AE">
        <w:rPr>
          <w:rStyle w:val="transsent"/>
          <w:szCs w:val="21"/>
        </w:rPr>
        <w:t>, mouse hippocampal neuron cell line; E2, 17β-estradiol.</w:t>
      </w:r>
      <w:r w:rsidR="00DD0739" w:rsidRPr="002243AE">
        <w:rPr>
          <w:rStyle w:val="transsent"/>
        </w:rPr>
        <w:t xml:space="preserve">*P&lt;0.05, **P&lt;0.01, ***P&lt;0.001, </w:t>
      </w:r>
      <w:r w:rsidR="000A3528">
        <w:rPr>
          <w:rStyle w:val="transsent"/>
        </w:rPr>
        <w:t>HT22</w:t>
      </w:r>
      <w:r w:rsidR="00DD0739" w:rsidRPr="002243AE">
        <w:rPr>
          <w:rStyle w:val="transsent"/>
        </w:rPr>
        <w:t xml:space="preserve"> vs MCF-7 cells.</w:t>
      </w:r>
      <w:r w:rsidR="00994A3D" w:rsidRPr="001549D3">
        <w:rPr>
          <w:rFonts w:cs="Times New Roman"/>
          <w:szCs w:val="24"/>
        </w:rPr>
        <w:t xml:space="preserve"> </w:t>
      </w:r>
    </w:p>
    <w:p w14:paraId="0CCC7E4C" w14:textId="77777777" w:rsidR="00660FAE" w:rsidRDefault="00660FAE" w:rsidP="002B4A57">
      <w:pPr>
        <w:keepNext/>
        <w:rPr>
          <w:rFonts w:cs="Times New Roman"/>
          <w:szCs w:val="24"/>
          <w:lang w:eastAsia="zh-CN"/>
        </w:rPr>
      </w:pPr>
    </w:p>
    <w:p w14:paraId="1C15D871" w14:textId="77777777" w:rsidR="00660FAE" w:rsidRDefault="00000000" w:rsidP="002B4A57">
      <w:pPr>
        <w:keepNext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</w:r>
      <w:r>
        <w:rPr>
          <w:rFonts w:cs="Times New Roman"/>
          <w:szCs w:val="24"/>
          <w:lang w:eastAsia="zh-CN"/>
        </w:rPr>
        <w:pict w14:anchorId="3E25963F">
          <v:group id="_x0000_s2056" editas="canvas" style="width:488.85pt;height:243.35pt;mso-position-horizontal-relative:char;mso-position-vertical-relative:line" coordorigin="2527,2402" coordsize="7200,3584">
            <o:lock v:ext="edit" aspectratio="t"/>
            <v:shape id="_x0000_s2057" type="#_x0000_t75" style="position:absolute;left:2527;top:2402;width:7200;height:3584" o:preferrelative="f">
              <v:fill o:detectmouseclick="t"/>
              <v:path o:extrusionok="t" o:connecttype="none"/>
              <o:lock v:ext="edit" text="t"/>
            </v:shape>
            <v:shape id="_x0000_s2058" type="#_x0000_t75" style="position:absolute;left:2578;top:2599;width:7097;height:3340">
              <v:imagedata r:id="rId13" o:title="Figure S2-MS1-colour"/>
            </v:shape>
            <w10:anchorlock/>
          </v:group>
        </w:pict>
      </w:r>
    </w:p>
    <w:p w14:paraId="0D1D2EB0" w14:textId="77777777" w:rsidR="00660FAE" w:rsidRDefault="00660FAE" w:rsidP="002B4A57">
      <w:pPr>
        <w:keepNext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 w:hint="eastAsia"/>
          <w:b/>
          <w:szCs w:val="24"/>
          <w:lang w:eastAsia="zh-CN"/>
        </w:rPr>
        <w:t xml:space="preserve"> 2</w:t>
      </w:r>
      <w:r w:rsidRPr="0001436A">
        <w:rPr>
          <w:rFonts w:cs="Times New Roman"/>
          <w:b/>
          <w:szCs w:val="24"/>
        </w:rPr>
        <w:t>.</w:t>
      </w:r>
      <w:r w:rsidRPr="00DD0739">
        <w:rPr>
          <w:rFonts w:cs="Times New Roman"/>
          <w:szCs w:val="24"/>
        </w:rPr>
        <w:t xml:space="preserve"> </w:t>
      </w:r>
      <w:r w:rsidR="00D95D37">
        <w:rPr>
          <w:rFonts w:cs="Times New Roman"/>
          <w:szCs w:val="24"/>
        </w:rPr>
        <w:t>C</w:t>
      </w:r>
      <w:r w:rsidR="00D95D37" w:rsidRPr="0054757A">
        <w:rPr>
          <w:rStyle w:val="transsent"/>
          <w:rFonts w:cs="Times New Roman"/>
        </w:rPr>
        <w:t xml:space="preserve">orrelation of serum </w:t>
      </w:r>
      <w:r w:rsidR="00D95D37">
        <w:rPr>
          <w:rStyle w:val="transsent"/>
          <w:rFonts w:cs="Times New Roman" w:hint="eastAsia"/>
          <w:lang w:eastAsia="zh-CN"/>
        </w:rPr>
        <w:t>PRL</w:t>
      </w:r>
      <w:r w:rsidR="00D95D37" w:rsidRPr="0054757A">
        <w:rPr>
          <w:rStyle w:val="transsent"/>
          <w:rFonts w:cs="Times New Roman"/>
        </w:rPr>
        <w:t xml:space="preserve"> with blood miR-137. </w:t>
      </w:r>
      <w:r w:rsidR="00D95D37">
        <w:rPr>
          <w:rStyle w:val="transsent"/>
          <w:rFonts w:cs="Times New Roman" w:hint="eastAsia"/>
          <w:lang w:eastAsia="zh-CN"/>
        </w:rPr>
        <w:t xml:space="preserve">SCZ, </w:t>
      </w:r>
      <w:r w:rsidR="00D95D37" w:rsidRPr="00C23DD5">
        <w:rPr>
          <w:szCs w:val="21"/>
        </w:rPr>
        <w:t>Schizophrenia</w:t>
      </w:r>
      <w:r w:rsidR="00D95D37">
        <w:rPr>
          <w:rFonts w:hint="eastAsia"/>
          <w:szCs w:val="21"/>
          <w:lang w:eastAsia="zh-CN"/>
        </w:rPr>
        <w:t>;</w:t>
      </w:r>
      <w:r w:rsidR="00D95D37">
        <w:rPr>
          <w:rStyle w:val="transsent"/>
          <w:rFonts w:cs="Times New Roman" w:hint="eastAsia"/>
          <w:lang w:eastAsia="zh-CN"/>
        </w:rPr>
        <w:t xml:space="preserve"> PRL</w:t>
      </w:r>
      <w:r w:rsidR="00D95D37" w:rsidRPr="0054757A">
        <w:rPr>
          <w:rStyle w:val="transsent"/>
          <w:rFonts w:cs="Times New Roman"/>
        </w:rPr>
        <w:t xml:space="preserve">, </w:t>
      </w:r>
      <w:r w:rsidR="00D95D37">
        <w:rPr>
          <w:rStyle w:val="transsent"/>
          <w:rFonts w:cs="Times New Roman" w:hint="eastAsia"/>
          <w:lang w:eastAsia="zh-CN"/>
        </w:rPr>
        <w:t>prolactin</w:t>
      </w:r>
      <w:r w:rsidR="00D95D37" w:rsidRPr="0054757A">
        <w:rPr>
          <w:rStyle w:val="transsent"/>
          <w:rFonts w:cs="Times New Roman"/>
        </w:rPr>
        <w:t xml:space="preserve">; miR-137, microRNA-137. Correlation analyses of serum </w:t>
      </w:r>
      <w:r w:rsidR="00D95D37">
        <w:rPr>
          <w:rStyle w:val="transsent"/>
          <w:rFonts w:cs="Times New Roman" w:hint="eastAsia"/>
          <w:lang w:eastAsia="zh-CN"/>
        </w:rPr>
        <w:t>PRL</w:t>
      </w:r>
      <w:r w:rsidR="00D95D37" w:rsidRPr="0054757A">
        <w:rPr>
          <w:rStyle w:val="transsent"/>
          <w:rFonts w:cs="Times New Roman"/>
        </w:rPr>
        <w:t xml:space="preserve"> with blood miR-137 in SCZ patients (</w:t>
      </w:r>
      <w:r w:rsidR="00D95D37">
        <w:rPr>
          <w:rStyle w:val="transsent"/>
          <w:rFonts w:cs="Times New Roman" w:hint="eastAsia"/>
          <w:lang w:eastAsia="zh-CN"/>
        </w:rPr>
        <w:t>A</w:t>
      </w:r>
      <w:r w:rsidR="00D95D37" w:rsidRPr="0054757A">
        <w:rPr>
          <w:rStyle w:val="transsent"/>
          <w:rFonts w:cs="Times New Roman"/>
        </w:rPr>
        <w:t>)</w:t>
      </w:r>
      <w:r w:rsidR="00D95D37">
        <w:rPr>
          <w:rStyle w:val="transsent"/>
          <w:rFonts w:cs="Times New Roman" w:hint="eastAsia"/>
          <w:lang w:eastAsia="zh-CN"/>
        </w:rPr>
        <w:t xml:space="preserve"> and</w:t>
      </w:r>
      <w:r w:rsidR="00D95D37" w:rsidRPr="0054757A">
        <w:rPr>
          <w:rStyle w:val="transsent"/>
          <w:rFonts w:cs="Times New Roman"/>
        </w:rPr>
        <w:t xml:space="preserve"> healthy controls (</w:t>
      </w:r>
      <w:r w:rsidR="00D95D37">
        <w:rPr>
          <w:rStyle w:val="transsent"/>
          <w:rFonts w:cs="Times New Roman" w:hint="eastAsia"/>
          <w:lang w:eastAsia="zh-CN"/>
        </w:rPr>
        <w:t>B</w:t>
      </w:r>
      <w:r w:rsidR="00D95D37" w:rsidRPr="0054757A">
        <w:rPr>
          <w:rStyle w:val="transsent"/>
          <w:rFonts w:cs="Times New Roman"/>
        </w:rPr>
        <w:t>)</w:t>
      </w:r>
      <w:r w:rsidRPr="002243AE">
        <w:rPr>
          <w:rStyle w:val="transsent"/>
        </w:rPr>
        <w:t>.</w:t>
      </w:r>
      <w:r w:rsidRPr="001549D3">
        <w:rPr>
          <w:rFonts w:cs="Times New Roman"/>
          <w:szCs w:val="24"/>
        </w:rPr>
        <w:t xml:space="preserve"> </w:t>
      </w:r>
    </w:p>
    <w:sectPr w:rsidR="00660FAE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59A92" w14:textId="77777777" w:rsidR="0039610D" w:rsidRDefault="0039610D" w:rsidP="00117666">
      <w:pPr>
        <w:spacing w:after="0"/>
      </w:pPr>
      <w:r>
        <w:separator/>
      </w:r>
    </w:p>
  </w:endnote>
  <w:endnote w:type="continuationSeparator" w:id="0">
    <w:p w14:paraId="68095750" w14:textId="77777777" w:rsidR="0039610D" w:rsidRDefault="0039610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7A658" w14:textId="77777777" w:rsidR="00000000" w:rsidRPr="00577C4C" w:rsidRDefault="00000000">
    <w:pPr>
      <w:rPr>
        <w:color w:val="C00000"/>
        <w:szCs w:val="24"/>
      </w:rPr>
    </w:pPr>
    <w:r>
      <w:rPr>
        <w:noProof/>
        <w:lang w:val="en-GB" w:eastAsia="en-GB"/>
      </w:rPr>
      <w:pict w14:anchorId="7D4AD728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810.8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<v:textbox style="mso-fit-shape-to-text:t">
            <w:txbxContent>
              <w:p w14:paraId="7B0AAB65" w14:textId="77777777" w:rsidR="00000000" w:rsidRPr="00577C4C" w:rsidRDefault="006302E1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19611C">
                  <w:rPr>
                    <w:noProof/>
                    <w:color w:val="000000" w:themeColor="text1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A2B4A" w14:textId="77777777" w:rsidR="00000000" w:rsidRPr="00577C4C" w:rsidRDefault="00000000">
    <w:pPr>
      <w:rPr>
        <w:b/>
        <w:sz w:val="20"/>
        <w:szCs w:val="24"/>
      </w:rPr>
    </w:pPr>
    <w:r>
      <w:rPr>
        <w:noProof/>
        <w:lang w:val="en-GB" w:eastAsia="en-GB"/>
      </w:rPr>
      <w:pict w14:anchorId="3B2D0FD8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1027" type="#_x0000_t202" style="position:absolute;margin-left:810.8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<v:textbox style="mso-fit-shape-to-text:t">
            <w:txbxContent>
              <w:p w14:paraId="30B12FC6" w14:textId="77777777" w:rsidR="00000000" w:rsidRPr="00577C4C" w:rsidRDefault="006302E1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19611C">
                  <w:rPr>
                    <w:noProof/>
                    <w:color w:val="000000" w:themeColor="text1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2FC4F" w14:textId="77777777" w:rsidR="0039610D" w:rsidRDefault="0039610D" w:rsidP="00117666">
      <w:pPr>
        <w:spacing w:after="0"/>
      </w:pPr>
      <w:r>
        <w:separator/>
      </w:r>
    </w:p>
  </w:footnote>
  <w:footnote w:type="continuationSeparator" w:id="0">
    <w:p w14:paraId="3CDD7310" w14:textId="77777777" w:rsidR="0039610D" w:rsidRDefault="0039610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7DC51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390B0" w14:textId="77777777" w:rsidR="00000000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4AC5A41D" wp14:editId="1B35D3CA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004162168">
    <w:abstractNumId w:val="0"/>
  </w:num>
  <w:num w:numId="2" w16cid:durableId="2054499086">
    <w:abstractNumId w:val="4"/>
  </w:num>
  <w:num w:numId="3" w16cid:durableId="1991395790">
    <w:abstractNumId w:val="1"/>
  </w:num>
  <w:num w:numId="4" w16cid:durableId="1642611886">
    <w:abstractNumId w:val="5"/>
  </w:num>
  <w:num w:numId="5" w16cid:durableId="3383166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45222834">
    <w:abstractNumId w:val="3"/>
  </w:num>
  <w:num w:numId="7" w16cid:durableId="1724594027">
    <w:abstractNumId w:val="6"/>
  </w:num>
  <w:num w:numId="8" w16cid:durableId="1585067379">
    <w:abstractNumId w:val="6"/>
  </w:num>
  <w:num w:numId="9" w16cid:durableId="1969578747">
    <w:abstractNumId w:val="6"/>
  </w:num>
  <w:num w:numId="10" w16cid:durableId="328138803">
    <w:abstractNumId w:val="6"/>
  </w:num>
  <w:num w:numId="11" w16cid:durableId="1452363819">
    <w:abstractNumId w:val="6"/>
  </w:num>
  <w:num w:numId="12" w16cid:durableId="2076514247">
    <w:abstractNumId w:val="6"/>
  </w:num>
  <w:num w:numId="13" w16cid:durableId="1291593347">
    <w:abstractNumId w:val="3"/>
  </w:num>
  <w:num w:numId="14" w16cid:durableId="743838191">
    <w:abstractNumId w:val="2"/>
  </w:num>
  <w:num w:numId="15" w16cid:durableId="1501891838">
    <w:abstractNumId w:val="2"/>
  </w:num>
  <w:num w:numId="16" w16cid:durableId="406806630">
    <w:abstractNumId w:val="2"/>
  </w:num>
  <w:num w:numId="17" w16cid:durableId="1777017952">
    <w:abstractNumId w:val="2"/>
  </w:num>
  <w:num w:numId="18" w16cid:durableId="1297183074">
    <w:abstractNumId w:val="2"/>
  </w:num>
  <w:num w:numId="19" w16cid:durableId="1010596451">
    <w:abstractNumId w:val="2"/>
  </w:num>
  <w:num w:numId="20" w16cid:durableId="1027684426">
    <w:abstractNumId w:val="2"/>
  </w:num>
  <w:num w:numId="21" w16cid:durableId="12648732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0A3528"/>
    <w:rsid w:val="000A7AA2"/>
    <w:rsid w:val="000B04FB"/>
    <w:rsid w:val="000E4D3A"/>
    <w:rsid w:val="00105FD9"/>
    <w:rsid w:val="00117666"/>
    <w:rsid w:val="001549D3"/>
    <w:rsid w:val="00160065"/>
    <w:rsid w:val="00177D84"/>
    <w:rsid w:val="0019611C"/>
    <w:rsid w:val="001B2C72"/>
    <w:rsid w:val="002277AB"/>
    <w:rsid w:val="002441F3"/>
    <w:rsid w:val="00267D18"/>
    <w:rsid w:val="002868E2"/>
    <w:rsid w:val="002869C3"/>
    <w:rsid w:val="00290E95"/>
    <w:rsid w:val="002936E4"/>
    <w:rsid w:val="002B4A57"/>
    <w:rsid w:val="002C12E8"/>
    <w:rsid w:val="002C74CA"/>
    <w:rsid w:val="00316B77"/>
    <w:rsid w:val="00331C8D"/>
    <w:rsid w:val="003544FB"/>
    <w:rsid w:val="0039610D"/>
    <w:rsid w:val="003A5B4D"/>
    <w:rsid w:val="003D2F2D"/>
    <w:rsid w:val="00401590"/>
    <w:rsid w:val="00404FFD"/>
    <w:rsid w:val="00447801"/>
    <w:rsid w:val="00452E9C"/>
    <w:rsid w:val="004735C8"/>
    <w:rsid w:val="004961FF"/>
    <w:rsid w:val="00517A89"/>
    <w:rsid w:val="005250F2"/>
    <w:rsid w:val="00584A27"/>
    <w:rsid w:val="00593EEA"/>
    <w:rsid w:val="005A5EEE"/>
    <w:rsid w:val="005D1D2F"/>
    <w:rsid w:val="006302E1"/>
    <w:rsid w:val="006375C7"/>
    <w:rsid w:val="00654E8F"/>
    <w:rsid w:val="00660D05"/>
    <w:rsid w:val="00660FAE"/>
    <w:rsid w:val="006820B1"/>
    <w:rsid w:val="006B7D14"/>
    <w:rsid w:val="00701727"/>
    <w:rsid w:val="0070566C"/>
    <w:rsid w:val="00714C50"/>
    <w:rsid w:val="00725A7D"/>
    <w:rsid w:val="007501BE"/>
    <w:rsid w:val="007761CA"/>
    <w:rsid w:val="00790BB3"/>
    <w:rsid w:val="0079547E"/>
    <w:rsid w:val="007A7F0B"/>
    <w:rsid w:val="007C206C"/>
    <w:rsid w:val="00803D24"/>
    <w:rsid w:val="00817DD6"/>
    <w:rsid w:val="00885156"/>
    <w:rsid w:val="00897498"/>
    <w:rsid w:val="009151AA"/>
    <w:rsid w:val="0093429D"/>
    <w:rsid w:val="00943573"/>
    <w:rsid w:val="00970F7D"/>
    <w:rsid w:val="009841AF"/>
    <w:rsid w:val="00994A3D"/>
    <w:rsid w:val="009C2B12"/>
    <w:rsid w:val="009C70F3"/>
    <w:rsid w:val="00A115F6"/>
    <w:rsid w:val="00A174D9"/>
    <w:rsid w:val="00A569CD"/>
    <w:rsid w:val="00AB6715"/>
    <w:rsid w:val="00AF401B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CF14AC"/>
    <w:rsid w:val="00D16608"/>
    <w:rsid w:val="00D370D7"/>
    <w:rsid w:val="00D80DAF"/>
    <w:rsid w:val="00D95D37"/>
    <w:rsid w:val="00DB095C"/>
    <w:rsid w:val="00DB59C3"/>
    <w:rsid w:val="00DC259A"/>
    <w:rsid w:val="00DD0739"/>
    <w:rsid w:val="00DD2D0A"/>
    <w:rsid w:val="00DD7EBF"/>
    <w:rsid w:val="00DE23E8"/>
    <w:rsid w:val="00DE4B6C"/>
    <w:rsid w:val="00E52377"/>
    <w:rsid w:val="00E64E17"/>
    <w:rsid w:val="00E866C9"/>
    <w:rsid w:val="00EA3D3C"/>
    <w:rsid w:val="00F46900"/>
    <w:rsid w:val="00F61D89"/>
    <w:rsid w:val="00F977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."/>
  <w:listSeparator w:val=","/>
  <w14:docId w14:val="3986FC84"/>
  <w15:docId w15:val="{3BDD4D45-C14A-40B7-BE94-3A0A7080C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transsent">
    <w:name w:val="transsent"/>
    <w:basedOn w:val="DefaultParagraphFont"/>
    <w:qFormat/>
    <w:rsid w:val="00D370D7"/>
  </w:style>
  <w:style w:type="paragraph" w:customStyle="1" w:styleId="Default">
    <w:name w:val="Default"/>
    <w:qFormat/>
    <w:rsid w:val="00D370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customStyle="1" w:styleId="src">
    <w:name w:val="src"/>
    <w:basedOn w:val="Normal"/>
    <w:rsid w:val="002441F3"/>
    <w:pPr>
      <w:spacing w:before="100" w:beforeAutospacing="1" w:after="100" w:afterAutospacing="1"/>
    </w:pPr>
    <w:rPr>
      <w:rFonts w:ascii="SimSun" w:eastAsia="SimSun" w:hAnsi="SimSun" w:cs="SimSun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Juliana Mazarello</cp:lastModifiedBy>
  <cp:revision>20</cp:revision>
  <cp:lastPrinted>2013-10-03T12:51:00Z</cp:lastPrinted>
  <dcterms:created xsi:type="dcterms:W3CDTF">2022-11-17T16:58:00Z</dcterms:created>
  <dcterms:modified xsi:type="dcterms:W3CDTF">2023-08-03T14:12:00Z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