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E52DE" w14:textId="77777777" w:rsidR="005B5D0E" w:rsidRPr="004B6346" w:rsidRDefault="005B5D0E" w:rsidP="005B5D0E">
      <w:pPr>
        <w:spacing w:line="480" w:lineRule="auto"/>
        <w:rPr>
          <w:b/>
        </w:rPr>
      </w:pPr>
      <w:r w:rsidRPr="004B6346">
        <w:rPr>
          <w:b/>
        </w:rPr>
        <w:t>SHORT LEGENDS FOR SUPPORTING INFORMATION</w:t>
      </w:r>
    </w:p>
    <w:p w14:paraId="789E06C1" w14:textId="77777777" w:rsidR="005B5D0E" w:rsidRDefault="005B5D0E" w:rsidP="005B5D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Times New Roman"/>
          <w:bCs/>
          <w:color w:val="000000"/>
        </w:rPr>
      </w:pPr>
      <w:proofErr w:type="gramStart"/>
      <w:r w:rsidRPr="004B6346">
        <w:rPr>
          <w:rFonts w:cs="Times New Roman"/>
          <w:bCs/>
          <w:color w:val="000000"/>
        </w:rPr>
        <w:t xml:space="preserve">Supplemental Figure </w:t>
      </w:r>
      <w:r>
        <w:rPr>
          <w:rFonts w:cs="Times New Roman"/>
          <w:bCs/>
          <w:color w:val="000000"/>
        </w:rPr>
        <w:t>1</w:t>
      </w:r>
      <w:r w:rsidRPr="004B6346">
        <w:rPr>
          <w:rFonts w:cs="Times New Roman"/>
          <w:bCs/>
          <w:color w:val="000000"/>
        </w:rPr>
        <w:t>.</w:t>
      </w:r>
      <w:proofErr w:type="gramEnd"/>
      <w:r w:rsidRPr="004B6346">
        <w:rPr>
          <w:rFonts w:cs="Times New Roman"/>
          <w:bCs/>
          <w:color w:val="000000"/>
        </w:rPr>
        <w:t xml:space="preserve"> </w:t>
      </w:r>
      <w:proofErr w:type="gramStart"/>
      <w:r>
        <w:rPr>
          <w:rFonts w:cs="Times New Roman"/>
          <w:bCs/>
          <w:color w:val="000000"/>
        </w:rPr>
        <w:t>pH</w:t>
      </w:r>
      <w:proofErr w:type="gramEnd"/>
      <w:r>
        <w:rPr>
          <w:rFonts w:cs="Times New Roman"/>
          <w:bCs/>
          <w:color w:val="000000"/>
        </w:rPr>
        <w:t xml:space="preserve"> and Mg</w:t>
      </w:r>
      <w:r w:rsidRPr="00D52752">
        <w:rPr>
          <w:rFonts w:cs="Times New Roman"/>
          <w:bCs/>
          <w:color w:val="000000"/>
          <w:vertAlign w:val="superscript"/>
        </w:rPr>
        <w:t>2+</w:t>
      </w:r>
      <w:r>
        <w:rPr>
          <w:rFonts w:cs="Times New Roman"/>
          <w:bCs/>
          <w:color w:val="000000"/>
        </w:rPr>
        <w:t xml:space="preserve"> optima for </w:t>
      </w:r>
      <w:r w:rsidRPr="004B6346">
        <w:rPr>
          <w:rFonts w:cs="Times New Roman"/>
          <w:bCs/>
          <w:color w:val="000000"/>
        </w:rPr>
        <w:t>IMPL1 and IMPL2</w:t>
      </w:r>
      <w:r>
        <w:rPr>
          <w:rFonts w:cs="Times New Roman"/>
          <w:bCs/>
          <w:color w:val="000000"/>
        </w:rPr>
        <w:t>.</w:t>
      </w:r>
    </w:p>
    <w:p w14:paraId="617620E8" w14:textId="77777777" w:rsidR="005B5D0E" w:rsidRPr="004B6346" w:rsidRDefault="005B5D0E" w:rsidP="005B5D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Times New Roman"/>
          <w:bCs/>
          <w:color w:val="000000"/>
        </w:rPr>
      </w:pPr>
      <w:proofErr w:type="gramStart"/>
      <w:r w:rsidRPr="004B6346">
        <w:rPr>
          <w:rFonts w:cs="Times New Roman"/>
          <w:bCs/>
          <w:color w:val="000000"/>
        </w:rPr>
        <w:t xml:space="preserve">Supplemental Figure </w:t>
      </w:r>
      <w:r>
        <w:rPr>
          <w:rFonts w:cs="Times New Roman"/>
          <w:bCs/>
          <w:color w:val="000000"/>
        </w:rPr>
        <w:t>2</w:t>
      </w:r>
      <w:r w:rsidRPr="004B6346">
        <w:rPr>
          <w:rFonts w:cs="Times New Roman"/>
          <w:bCs/>
          <w:color w:val="000000"/>
        </w:rPr>
        <w:t>.</w:t>
      </w:r>
      <w:proofErr w:type="gramEnd"/>
      <w:r w:rsidRPr="004B6346">
        <w:rPr>
          <w:rFonts w:cs="Times New Roman"/>
          <w:bCs/>
          <w:color w:val="000000"/>
        </w:rPr>
        <w:t xml:space="preserve"> </w:t>
      </w:r>
      <w:proofErr w:type="gramStart"/>
      <w:r w:rsidRPr="004B6346">
        <w:rPr>
          <w:rFonts w:cs="Times New Roman"/>
          <w:bCs/>
          <w:color w:val="000000"/>
        </w:rPr>
        <w:t>Gene Expression of IMP, IMPL1 and IMPL2.</w:t>
      </w:r>
      <w:proofErr w:type="gramEnd"/>
    </w:p>
    <w:p w14:paraId="0BD95BCC" w14:textId="77777777" w:rsidR="005B5D0E" w:rsidRPr="004B6346" w:rsidRDefault="005B5D0E" w:rsidP="005B5D0E">
      <w:pPr>
        <w:spacing w:line="480" w:lineRule="auto"/>
        <w:rPr>
          <w:rFonts w:cs="Times New Roman"/>
          <w:bCs/>
          <w:color w:val="000000"/>
        </w:rPr>
      </w:pPr>
      <w:proofErr w:type="gramStart"/>
      <w:r w:rsidRPr="004B6346">
        <w:rPr>
          <w:rFonts w:cs="Times New Roman"/>
          <w:bCs/>
          <w:color w:val="000000"/>
        </w:rPr>
        <w:t xml:space="preserve">Supplemental Figure </w:t>
      </w:r>
      <w:r>
        <w:rPr>
          <w:rFonts w:cs="Times New Roman"/>
          <w:bCs/>
          <w:color w:val="000000"/>
        </w:rPr>
        <w:t>3</w:t>
      </w:r>
      <w:r w:rsidRPr="004B6346">
        <w:rPr>
          <w:rFonts w:cs="Times New Roman"/>
          <w:bCs/>
          <w:color w:val="000000"/>
        </w:rPr>
        <w:t>.</w:t>
      </w:r>
      <w:proofErr w:type="gramEnd"/>
      <w:r w:rsidRPr="004B6346">
        <w:rPr>
          <w:rFonts w:cs="Times New Roman"/>
          <w:bCs/>
          <w:color w:val="000000"/>
        </w:rPr>
        <w:t xml:space="preserve"> Western Blot Analysis of IMP</w:t>
      </w:r>
      <w:proofErr w:type="gramStart"/>
      <w:r w:rsidRPr="004B6346">
        <w:rPr>
          <w:rFonts w:cs="Times New Roman"/>
          <w:bCs/>
          <w:color w:val="000000"/>
        </w:rPr>
        <w:t>:GFP</w:t>
      </w:r>
      <w:proofErr w:type="gramEnd"/>
      <w:r w:rsidRPr="004B6346">
        <w:rPr>
          <w:rFonts w:cs="Times New Roman"/>
          <w:bCs/>
          <w:color w:val="000000"/>
        </w:rPr>
        <w:t xml:space="preserve">, IMPL1:GFP and IMPL2:GFP Fusion Proteins.  </w:t>
      </w:r>
    </w:p>
    <w:p w14:paraId="2CA349B9" w14:textId="77777777" w:rsidR="005B5D0E" w:rsidRPr="004B6346" w:rsidRDefault="005B5D0E" w:rsidP="005B5D0E">
      <w:pPr>
        <w:spacing w:line="480" w:lineRule="auto"/>
        <w:rPr>
          <w:rFonts w:cs="Times New Roman"/>
          <w:bCs/>
          <w:color w:val="000000"/>
        </w:rPr>
      </w:pPr>
      <w:proofErr w:type="gramStart"/>
      <w:r w:rsidRPr="004B6346">
        <w:rPr>
          <w:rFonts w:cs="Times New Roman"/>
          <w:bCs/>
          <w:color w:val="000000"/>
        </w:rPr>
        <w:t xml:space="preserve">Supplemental Figure </w:t>
      </w:r>
      <w:r>
        <w:rPr>
          <w:rFonts w:cs="Times New Roman"/>
          <w:bCs/>
          <w:color w:val="000000"/>
        </w:rPr>
        <w:t>4</w:t>
      </w:r>
      <w:r w:rsidRPr="004B6346">
        <w:rPr>
          <w:rFonts w:cs="Times New Roman"/>
          <w:bCs/>
          <w:color w:val="000000"/>
        </w:rPr>
        <w:t>.</w:t>
      </w:r>
      <w:proofErr w:type="gramEnd"/>
      <w:r w:rsidRPr="004B6346">
        <w:rPr>
          <w:rFonts w:cs="Times New Roman"/>
          <w:bCs/>
          <w:color w:val="000000"/>
        </w:rPr>
        <w:t xml:space="preserve"> </w:t>
      </w:r>
      <w:proofErr w:type="gramStart"/>
      <w:r w:rsidRPr="004B6346">
        <w:rPr>
          <w:rFonts w:cs="Times New Roman"/>
          <w:bCs/>
          <w:color w:val="000000"/>
        </w:rPr>
        <w:t>Subcellular Location of IMPL1, and IMPL2 N-terminal Signal Peptide Fused to GFP Protein.</w:t>
      </w:r>
      <w:proofErr w:type="gramEnd"/>
    </w:p>
    <w:p w14:paraId="0F5002EB" w14:textId="77777777" w:rsidR="005B5D0E" w:rsidRPr="004B6346" w:rsidRDefault="005B5D0E" w:rsidP="005B5D0E">
      <w:pPr>
        <w:spacing w:line="480" w:lineRule="auto"/>
        <w:rPr>
          <w:rFonts w:cs="Times New Roman"/>
          <w:color w:val="000000"/>
        </w:rPr>
      </w:pPr>
      <w:proofErr w:type="gramStart"/>
      <w:r w:rsidRPr="004B6346">
        <w:rPr>
          <w:rFonts w:cs="Times New Roman"/>
          <w:bCs/>
          <w:color w:val="000000"/>
        </w:rPr>
        <w:t xml:space="preserve">Supplemental Figure </w:t>
      </w:r>
      <w:r>
        <w:rPr>
          <w:rFonts w:cs="Times New Roman"/>
          <w:bCs/>
          <w:color w:val="000000"/>
        </w:rPr>
        <w:t>5</w:t>
      </w:r>
      <w:r w:rsidRPr="004B6346">
        <w:rPr>
          <w:rFonts w:cs="Times New Roman"/>
          <w:bCs/>
          <w:color w:val="000000"/>
        </w:rPr>
        <w:t>.</w:t>
      </w:r>
      <w:proofErr w:type="gramEnd"/>
      <w:r w:rsidRPr="004B6346">
        <w:rPr>
          <w:rFonts w:cs="Times New Roman"/>
          <w:bCs/>
          <w:color w:val="000000"/>
        </w:rPr>
        <w:t xml:space="preserve"> </w:t>
      </w:r>
      <w:proofErr w:type="gramStart"/>
      <w:r w:rsidRPr="004B6346">
        <w:rPr>
          <w:rFonts w:cs="Times New Roman"/>
          <w:bCs/>
          <w:color w:val="000000"/>
        </w:rPr>
        <w:t>Hydrolysis of L-</w:t>
      </w:r>
      <w:proofErr w:type="spellStart"/>
      <w:r w:rsidRPr="004B6346">
        <w:rPr>
          <w:rFonts w:cs="Times New Roman"/>
          <w:bCs/>
          <w:color w:val="000000"/>
        </w:rPr>
        <w:t>Histidinol</w:t>
      </w:r>
      <w:proofErr w:type="spellEnd"/>
      <w:r w:rsidRPr="004B6346">
        <w:rPr>
          <w:rFonts w:cs="Times New Roman"/>
          <w:bCs/>
          <w:color w:val="000000"/>
        </w:rPr>
        <w:t xml:space="preserve"> 1-P.</w:t>
      </w:r>
      <w:proofErr w:type="gramEnd"/>
    </w:p>
    <w:p w14:paraId="0B8CBA81" w14:textId="77777777" w:rsidR="005B5D0E" w:rsidRPr="004B6346" w:rsidRDefault="005B5D0E" w:rsidP="005B5D0E">
      <w:pPr>
        <w:spacing w:line="480" w:lineRule="auto"/>
        <w:rPr>
          <w:b/>
        </w:rPr>
      </w:pPr>
      <w:proofErr w:type="gramStart"/>
      <w:r w:rsidRPr="004B6346">
        <w:rPr>
          <w:rFonts w:cs="Times New Roman"/>
          <w:color w:val="000000"/>
        </w:rPr>
        <w:t xml:space="preserve">Supplemental Figure </w:t>
      </w:r>
      <w:r>
        <w:rPr>
          <w:rFonts w:cs="Times New Roman"/>
          <w:color w:val="000000"/>
        </w:rPr>
        <w:t>6</w:t>
      </w:r>
      <w:r w:rsidRPr="004B6346">
        <w:rPr>
          <w:rFonts w:cs="Times New Roman"/>
          <w:color w:val="000000"/>
        </w:rPr>
        <w:t>.</w:t>
      </w:r>
      <w:proofErr w:type="gramEnd"/>
      <w:r w:rsidRPr="004B6346">
        <w:rPr>
          <w:rFonts w:cs="Times New Roman"/>
          <w:color w:val="000000"/>
        </w:rPr>
        <w:t xml:space="preserve"> </w:t>
      </w:r>
      <w:proofErr w:type="gramStart"/>
      <w:r w:rsidRPr="004B6346">
        <w:rPr>
          <w:rFonts w:cs="Times New Roman"/>
          <w:color w:val="000000"/>
        </w:rPr>
        <w:t>GC-MS of Metabolites.</w:t>
      </w:r>
      <w:proofErr w:type="gramEnd"/>
    </w:p>
    <w:p w14:paraId="30DBA521" w14:textId="77777777" w:rsidR="005B5D0E" w:rsidRDefault="005B5D0E" w:rsidP="005B5D0E">
      <w:pPr>
        <w:spacing w:line="480" w:lineRule="auto"/>
        <w:rPr>
          <w:rFonts w:cs="Times New Roman"/>
          <w:b/>
          <w:bCs/>
          <w:color w:val="000000"/>
        </w:rPr>
      </w:pPr>
    </w:p>
    <w:p w14:paraId="755ABAA7" w14:textId="77777777" w:rsidR="005B5D0E" w:rsidRPr="007B013F" w:rsidRDefault="005B5D0E" w:rsidP="005B5D0E">
      <w:pPr>
        <w:spacing w:line="480" w:lineRule="auto"/>
        <w:rPr>
          <w:rFonts w:ascii="Times New Roman" w:hAnsi="Times New Roman" w:cs="Times New Roman"/>
        </w:rPr>
      </w:pPr>
      <w:proofErr w:type="gramStart"/>
      <w:r w:rsidRPr="00D51000">
        <w:rPr>
          <w:rFonts w:cs="Times New Roman"/>
          <w:b/>
          <w:bCs/>
          <w:color w:val="000000"/>
        </w:rPr>
        <w:t>Supplemental Figure 1.</w:t>
      </w:r>
      <w:proofErr w:type="gramEnd"/>
      <w:r w:rsidRPr="00D51000">
        <w:rPr>
          <w:rFonts w:cs="Times New Roman"/>
          <w:b/>
          <w:bCs/>
          <w:color w:val="000000"/>
        </w:rPr>
        <w:t xml:space="preserve"> </w:t>
      </w:r>
      <w:r>
        <w:rPr>
          <w:rFonts w:ascii="Times New Roman" w:hAnsi="Times New Roman" w:cs="Times New Roman"/>
          <w:b/>
        </w:rPr>
        <w:t xml:space="preserve"> </w:t>
      </w:r>
      <w:proofErr w:type="gramStart"/>
      <w:r w:rsidRPr="007B013F">
        <w:rPr>
          <w:rFonts w:ascii="Times New Roman" w:hAnsi="Times New Roman" w:cs="Times New Roman"/>
          <w:b/>
        </w:rPr>
        <w:t>Mg</w:t>
      </w:r>
      <w:r w:rsidRPr="007B013F">
        <w:rPr>
          <w:rFonts w:ascii="Times New Roman" w:hAnsi="Times New Roman" w:cs="Times New Roman"/>
          <w:b/>
          <w:vertAlign w:val="superscript"/>
        </w:rPr>
        <w:t>2+</w:t>
      </w:r>
      <w:r w:rsidRPr="007B013F">
        <w:rPr>
          <w:rFonts w:ascii="Times New Roman" w:hAnsi="Times New Roman" w:cs="Times New Roman"/>
          <w:b/>
        </w:rPr>
        <w:t xml:space="preserve"> and pH dependence of purified IMPL1 and IMPL2.</w:t>
      </w:r>
      <w:proofErr w:type="gramEnd"/>
      <w:r w:rsidRPr="007B013F">
        <w:rPr>
          <w:rFonts w:ascii="Times New Roman" w:hAnsi="Times New Roman" w:cs="Times New Roman"/>
        </w:rPr>
        <w:t xml:space="preserve"> </w:t>
      </w:r>
      <w:r w:rsidRPr="00FA74FA">
        <w:rPr>
          <w:rFonts w:ascii="Times New Roman" w:hAnsi="Times New Roman" w:cs="Times New Roman"/>
          <w:b/>
        </w:rPr>
        <w:t>(A)</w:t>
      </w:r>
      <w:r w:rsidRPr="007B013F">
        <w:rPr>
          <w:rFonts w:ascii="Times New Roman" w:hAnsi="Times New Roman" w:cs="Times New Roman"/>
        </w:rPr>
        <w:t xml:space="preserve"> Purified IMPL1 and IMPL2 </w:t>
      </w:r>
      <w:r>
        <w:rPr>
          <w:rFonts w:ascii="Times New Roman" w:hAnsi="Times New Roman" w:cs="Times New Roman"/>
        </w:rPr>
        <w:t xml:space="preserve">enzymes </w:t>
      </w:r>
      <w:r w:rsidRPr="007B013F">
        <w:rPr>
          <w:rFonts w:ascii="Times New Roman" w:hAnsi="Times New Roman" w:cs="Times New Roman"/>
        </w:rPr>
        <w:t xml:space="preserve">were incubated in </w:t>
      </w:r>
      <w:proofErr w:type="spellStart"/>
      <w:r w:rsidRPr="007B013F">
        <w:rPr>
          <w:rFonts w:ascii="Times New Roman" w:hAnsi="Times New Roman" w:cs="Times New Roman"/>
        </w:rPr>
        <w:t>Tris-Cl</w:t>
      </w:r>
      <w:proofErr w:type="spellEnd"/>
      <w:r w:rsidRPr="007B013F">
        <w:rPr>
          <w:rFonts w:ascii="Times New Roman" w:hAnsi="Times New Roman" w:cs="Times New Roman"/>
        </w:rPr>
        <w:t xml:space="preserve"> (pH 7.5) with 0.5 </w:t>
      </w:r>
      <w:proofErr w:type="spellStart"/>
      <w:r w:rsidRPr="007B013F">
        <w:rPr>
          <w:rFonts w:ascii="Times New Roman" w:hAnsi="Times New Roman" w:cs="Times New Roman"/>
        </w:rPr>
        <w:t>m</w:t>
      </w:r>
      <w:r w:rsidRPr="007B013F">
        <w:rPr>
          <w:rStyle w:val="sc"/>
          <w:rFonts w:ascii="Times New Roman" w:hAnsi="Times New Roman" w:cs="Times New Roman"/>
        </w:rPr>
        <w:t>M</w:t>
      </w:r>
      <w:proofErr w:type="spellEnd"/>
      <w:r w:rsidRPr="007B013F">
        <w:rPr>
          <w:rFonts w:ascii="Times New Roman" w:hAnsi="Times New Roman" w:cs="Times New Roman"/>
        </w:rPr>
        <w:t xml:space="preserve"> </w:t>
      </w:r>
      <w:r w:rsidRPr="007B013F">
        <w:rPr>
          <w:rStyle w:val="sc"/>
          <w:rFonts w:ascii="Times New Roman" w:hAnsi="Times New Roman" w:cs="Times New Roman"/>
        </w:rPr>
        <w:t>D</w:t>
      </w:r>
      <w:r w:rsidRPr="007B013F">
        <w:rPr>
          <w:rFonts w:ascii="Times New Roman" w:hAnsi="Times New Roman" w:cs="Times New Roman"/>
        </w:rPr>
        <w:t xml:space="preserve">-Ins 1-P and 0.5 </w:t>
      </w:r>
      <w:proofErr w:type="spellStart"/>
      <w:r w:rsidRPr="007B013F">
        <w:rPr>
          <w:rFonts w:ascii="Times New Roman" w:hAnsi="Times New Roman" w:cs="Times New Roman"/>
        </w:rPr>
        <w:t>mM</w:t>
      </w:r>
      <w:proofErr w:type="spellEnd"/>
      <w:r w:rsidRPr="007B013F">
        <w:rPr>
          <w:rFonts w:ascii="Times New Roman" w:hAnsi="Times New Roman" w:cs="Times New Roman"/>
        </w:rPr>
        <w:t xml:space="preserve"> </w:t>
      </w:r>
      <w:proofErr w:type="spellStart"/>
      <w:r w:rsidRPr="007B013F">
        <w:rPr>
          <w:rFonts w:ascii="Times New Roman" w:hAnsi="Times New Roman" w:cs="Times New Roman"/>
        </w:rPr>
        <w:t>Histidinol</w:t>
      </w:r>
      <w:proofErr w:type="spellEnd"/>
      <w:r w:rsidRPr="007B013F">
        <w:rPr>
          <w:rFonts w:ascii="Times New Roman" w:hAnsi="Times New Roman" w:cs="Times New Roman"/>
        </w:rPr>
        <w:t xml:space="preserve"> 1-P, respectively, for 10 min with varying concentrations of MgCl</w:t>
      </w:r>
      <w:r w:rsidRPr="007B013F">
        <w:rPr>
          <w:rFonts w:ascii="Times New Roman" w:hAnsi="Times New Roman" w:cs="Times New Roman"/>
          <w:vertAlign w:val="subscript"/>
        </w:rPr>
        <w:t>2</w:t>
      </w:r>
      <w:r w:rsidRPr="007B013F">
        <w:rPr>
          <w:rFonts w:ascii="Times New Roman" w:hAnsi="Times New Roman" w:cs="Times New Roman"/>
        </w:rPr>
        <w:t xml:space="preserve">. Enzyme activity was determined by phosphate release assay. </w:t>
      </w:r>
      <w:r w:rsidRPr="00FA74FA">
        <w:rPr>
          <w:rFonts w:ascii="Times New Roman" w:hAnsi="Times New Roman" w:cs="Times New Roman"/>
          <w:b/>
        </w:rPr>
        <w:t>(B)</w:t>
      </w:r>
      <w:r w:rsidRPr="007B013F">
        <w:rPr>
          <w:rFonts w:ascii="Times New Roman" w:hAnsi="Times New Roman" w:cs="Times New Roman"/>
        </w:rPr>
        <w:t xml:space="preserve"> As in A, except that pH was varied with </w:t>
      </w:r>
      <w:proofErr w:type="spellStart"/>
      <w:r w:rsidRPr="007B013F">
        <w:rPr>
          <w:rFonts w:ascii="Times New Roman" w:hAnsi="Times New Roman" w:cs="Times New Roman"/>
        </w:rPr>
        <w:t>Tris-Cl</w:t>
      </w:r>
      <w:proofErr w:type="spellEnd"/>
      <w:r w:rsidRPr="007B013F">
        <w:rPr>
          <w:rFonts w:ascii="Times New Roman" w:hAnsi="Times New Roman" w:cs="Times New Roman"/>
        </w:rPr>
        <w:t xml:space="preserve"> buffers and 4 m</w:t>
      </w:r>
      <w:r w:rsidRPr="007B013F">
        <w:rPr>
          <w:rStyle w:val="sc"/>
          <w:rFonts w:ascii="Times New Roman" w:hAnsi="Times New Roman" w:cs="Times New Roman"/>
        </w:rPr>
        <w:t>m</w:t>
      </w:r>
      <w:r w:rsidRPr="007B013F">
        <w:rPr>
          <w:rFonts w:ascii="Times New Roman" w:hAnsi="Times New Roman" w:cs="Times New Roman"/>
        </w:rPr>
        <w:t xml:space="preserve"> MgCl</w:t>
      </w:r>
      <w:r w:rsidRPr="007B013F">
        <w:rPr>
          <w:rFonts w:ascii="Times New Roman" w:hAnsi="Times New Roman" w:cs="Times New Roman"/>
          <w:vertAlign w:val="subscript"/>
        </w:rPr>
        <w:t>2</w:t>
      </w:r>
      <w:r w:rsidRPr="007B013F">
        <w:rPr>
          <w:rFonts w:ascii="Times New Roman" w:hAnsi="Times New Roman" w:cs="Times New Roman"/>
        </w:rPr>
        <w:t xml:space="preserve"> was present in all assays.</w:t>
      </w:r>
    </w:p>
    <w:p w14:paraId="34B78670" w14:textId="77777777" w:rsidR="005B5D0E" w:rsidRDefault="005B5D0E" w:rsidP="005B5D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Times New Roman"/>
          <w:b/>
          <w:bCs/>
          <w:color w:val="000000"/>
        </w:rPr>
      </w:pPr>
    </w:p>
    <w:p w14:paraId="7FAD5492" w14:textId="77777777" w:rsidR="005B5D0E" w:rsidRPr="00D51000" w:rsidRDefault="005B5D0E" w:rsidP="005B5D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Times New Roman"/>
          <w:b/>
          <w:bCs/>
          <w:color w:val="000000"/>
        </w:rPr>
      </w:pPr>
      <w:proofErr w:type="gramStart"/>
      <w:r>
        <w:rPr>
          <w:rFonts w:cs="Times New Roman"/>
          <w:b/>
          <w:bCs/>
          <w:color w:val="000000"/>
        </w:rPr>
        <w:t>S</w:t>
      </w:r>
      <w:r w:rsidRPr="00D51000">
        <w:rPr>
          <w:rFonts w:cs="Times New Roman"/>
          <w:b/>
          <w:bCs/>
          <w:color w:val="000000"/>
        </w:rPr>
        <w:t>upplemental Figure 2.</w:t>
      </w:r>
      <w:proofErr w:type="gramEnd"/>
      <w:r w:rsidRPr="00D51000">
        <w:rPr>
          <w:rFonts w:cs="Times New Roman"/>
          <w:b/>
          <w:bCs/>
          <w:color w:val="000000"/>
        </w:rPr>
        <w:t xml:space="preserve"> </w:t>
      </w:r>
      <w:proofErr w:type="gramStart"/>
      <w:r w:rsidRPr="00D51000">
        <w:rPr>
          <w:rFonts w:cs="Times New Roman"/>
          <w:b/>
          <w:bCs/>
          <w:color w:val="000000"/>
        </w:rPr>
        <w:t>Gene Expression of IMP, IMPL1 and IMPL2.</w:t>
      </w:r>
      <w:proofErr w:type="gramEnd"/>
    </w:p>
    <w:p w14:paraId="379255BB" w14:textId="77777777" w:rsidR="005B5D0E" w:rsidRPr="00D51000" w:rsidRDefault="005B5D0E" w:rsidP="005B5D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Times New Roman"/>
          <w:color w:val="000000"/>
        </w:rPr>
      </w:pPr>
      <w:proofErr w:type="spellStart"/>
      <w:r w:rsidRPr="00D51000">
        <w:rPr>
          <w:rFonts w:cs="Times New Roman"/>
          <w:color w:val="000000"/>
        </w:rPr>
        <w:t>Genevestigator</w:t>
      </w:r>
      <w:proofErr w:type="spellEnd"/>
      <w:r w:rsidRPr="00D51000">
        <w:rPr>
          <w:rFonts w:cs="Times New Roman"/>
          <w:color w:val="000000"/>
        </w:rPr>
        <w:t xml:space="preserve"> (</w:t>
      </w:r>
      <w:r w:rsidRPr="00D51000">
        <w:rPr>
          <w:rFonts w:cs="Times New Roman"/>
          <w:color w:val="0000FF"/>
        </w:rPr>
        <w:t>https://www.genevestigator.com/gv</w:t>
      </w:r>
      <w:r w:rsidRPr="00D51000">
        <w:rPr>
          <w:rFonts w:cs="Times New Roman"/>
          <w:color w:val="000000"/>
        </w:rPr>
        <w:t xml:space="preserve">) microarray data was queried to determine IMP, IMPL1 and IMPL2 expression in various tissues. Data from </w:t>
      </w:r>
      <w:proofErr w:type="spellStart"/>
      <w:r w:rsidRPr="00D51000">
        <w:rPr>
          <w:rFonts w:cs="Times New Roman"/>
          <w:color w:val="000000"/>
        </w:rPr>
        <w:t>Genevestigator</w:t>
      </w:r>
      <w:proofErr w:type="spellEnd"/>
      <w:r w:rsidRPr="00D51000">
        <w:rPr>
          <w:rFonts w:cs="Times New Roman"/>
          <w:color w:val="000000"/>
        </w:rPr>
        <w:t xml:space="preserve"> database was analyzed and plotted. The different tissues are indicated on the x-axis. </w:t>
      </w:r>
      <w:r>
        <w:rPr>
          <w:rFonts w:cs="Times New Roman"/>
          <w:color w:val="000000"/>
        </w:rPr>
        <w:t>Error bars indicate standard deviation.</w:t>
      </w:r>
    </w:p>
    <w:p w14:paraId="03EFC7F8" w14:textId="77777777" w:rsidR="005B5D0E" w:rsidRPr="00D51000" w:rsidRDefault="005B5D0E" w:rsidP="005B5D0E">
      <w:pPr>
        <w:spacing w:line="480" w:lineRule="auto"/>
      </w:pPr>
    </w:p>
    <w:p w14:paraId="20D73130" w14:textId="77777777" w:rsidR="005B5D0E" w:rsidRPr="00D51000" w:rsidRDefault="005B5D0E" w:rsidP="005B5D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Times New Roman"/>
          <w:color w:val="000000"/>
        </w:rPr>
      </w:pPr>
      <w:proofErr w:type="gramStart"/>
      <w:r w:rsidRPr="00D51000">
        <w:rPr>
          <w:rFonts w:cs="Times New Roman"/>
          <w:b/>
          <w:bCs/>
          <w:color w:val="000000"/>
        </w:rPr>
        <w:lastRenderedPageBreak/>
        <w:t xml:space="preserve">Supplemental Figure </w:t>
      </w:r>
      <w:r>
        <w:rPr>
          <w:rFonts w:cs="Times New Roman"/>
          <w:b/>
          <w:bCs/>
          <w:color w:val="000000"/>
        </w:rPr>
        <w:t>3</w:t>
      </w:r>
      <w:r w:rsidRPr="00D51000">
        <w:rPr>
          <w:rFonts w:cs="Times New Roman"/>
          <w:b/>
          <w:bCs/>
          <w:color w:val="000000"/>
        </w:rPr>
        <w:t>.</w:t>
      </w:r>
      <w:proofErr w:type="gramEnd"/>
      <w:r w:rsidRPr="00D51000">
        <w:rPr>
          <w:rFonts w:cs="Times New Roman"/>
          <w:b/>
          <w:bCs/>
          <w:color w:val="000000"/>
        </w:rPr>
        <w:t xml:space="preserve"> Western Blot Analysis of IMP</w:t>
      </w:r>
      <w:proofErr w:type="gramStart"/>
      <w:r w:rsidRPr="00D51000">
        <w:rPr>
          <w:rFonts w:cs="Times New Roman"/>
          <w:b/>
          <w:bCs/>
          <w:color w:val="000000"/>
        </w:rPr>
        <w:t>:GFP</w:t>
      </w:r>
      <w:proofErr w:type="gramEnd"/>
      <w:r w:rsidRPr="00D51000">
        <w:rPr>
          <w:rFonts w:cs="Times New Roman"/>
          <w:b/>
          <w:bCs/>
          <w:color w:val="000000"/>
        </w:rPr>
        <w:t xml:space="preserve">, IMPL1:GFP and IMPL2:GFP Fusion Proteins.  </w:t>
      </w:r>
      <w:r w:rsidRPr="00D51000">
        <w:rPr>
          <w:rFonts w:cs="Times New Roman"/>
          <w:color w:val="000000"/>
        </w:rPr>
        <w:t>Denaturing SDS-PAGE and protein gel blot analysis of plant extracts using anti-GFP antibody. 23-d-old rosettes were taken from transgenic plants expressing IMP</w:t>
      </w:r>
      <w:proofErr w:type="gramStart"/>
      <w:r w:rsidRPr="00D51000">
        <w:rPr>
          <w:rFonts w:cs="Times New Roman"/>
          <w:color w:val="000000"/>
        </w:rPr>
        <w:t>:GFP</w:t>
      </w:r>
      <w:proofErr w:type="gramEnd"/>
      <w:r w:rsidRPr="00D51000">
        <w:rPr>
          <w:rFonts w:cs="Times New Roman"/>
          <w:color w:val="000000"/>
        </w:rPr>
        <w:t xml:space="preserve"> or IMPL1:GFP or IMPL2:GFP under the control of 35S promoter. </w:t>
      </w:r>
      <w:proofErr w:type="spellStart"/>
      <w:r w:rsidRPr="00D51000">
        <w:rPr>
          <w:rFonts w:cs="Times New Roman"/>
          <w:color w:val="000000"/>
        </w:rPr>
        <w:t>Ponceau</w:t>
      </w:r>
      <w:proofErr w:type="spellEnd"/>
      <w:r w:rsidRPr="00D51000">
        <w:rPr>
          <w:rFonts w:cs="Times New Roman"/>
          <w:color w:val="000000"/>
        </w:rPr>
        <w:t xml:space="preserve"> S staining of the blot is shown in the bottom panel and the is due to staining of </w:t>
      </w:r>
      <w:proofErr w:type="spellStart"/>
      <w:r w:rsidRPr="00D51000">
        <w:rPr>
          <w:rFonts w:cs="Times New Roman"/>
          <w:color w:val="000000"/>
        </w:rPr>
        <w:t>Rubisco</w:t>
      </w:r>
      <w:proofErr w:type="spellEnd"/>
      <w:r w:rsidRPr="00D51000">
        <w:rPr>
          <w:rFonts w:cs="Times New Roman"/>
          <w:color w:val="000000"/>
        </w:rPr>
        <w:t xml:space="preserve"> at the expected molecular mass of 55 </w:t>
      </w:r>
      <w:proofErr w:type="spellStart"/>
      <w:proofErr w:type="gramStart"/>
      <w:r w:rsidRPr="00D51000">
        <w:rPr>
          <w:rFonts w:cs="Times New Roman"/>
          <w:color w:val="000000"/>
        </w:rPr>
        <w:t>kD</w:t>
      </w:r>
      <w:proofErr w:type="spellEnd"/>
      <w:proofErr w:type="gramEnd"/>
      <w:r w:rsidRPr="00D51000">
        <w:rPr>
          <w:rFonts w:cs="Times New Roman"/>
          <w:color w:val="000000"/>
        </w:rPr>
        <w:t>.</w:t>
      </w:r>
    </w:p>
    <w:p w14:paraId="7A86CBD6" w14:textId="77777777" w:rsidR="005B5D0E" w:rsidRDefault="005B5D0E" w:rsidP="005B5D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Times New Roman"/>
          <w:b/>
          <w:bCs/>
          <w:color w:val="000000"/>
        </w:rPr>
      </w:pPr>
    </w:p>
    <w:p w14:paraId="2046C2EF" w14:textId="77777777" w:rsidR="005B5D0E" w:rsidRPr="00D51000" w:rsidRDefault="005B5D0E" w:rsidP="005B5D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Times New Roman"/>
          <w:color w:val="000000"/>
        </w:rPr>
      </w:pPr>
      <w:proofErr w:type="gramStart"/>
      <w:r w:rsidRPr="00D51000">
        <w:rPr>
          <w:rFonts w:cs="Times New Roman"/>
          <w:b/>
          <w:bCs/>
          <w:color w:val="000000"/>
        </w:rPr>
        <w:t xml:space="preserve">Supplemental Figure </w:t>
      </w:r>
      <w:r>
        <w:rPr>
          <w:rFonts w:cs="Times New Roman"/>
          <w:b/>
          <w:bCs/>
          <w:color w:val="000000"/>
        </w:rPr>
        <w:t>4</w:t>
      </w:r>
      <w:r w:rsidRPr="00D51000">
        <w:rPr>
          <w:rFonts w:cs="Times New Roman"/>
          <w:b/>
          <w:bCs/>
          <w:color w:val="000000"/>
        </w:rPr>
        <w:t>.</w:t>
      </w:r>
      <w:proofErr w:type="gramEnd"/>
      <w:r w:rsidRPr="00D51000">
        <w:rPr>
          <w:rFonts w:cs="Times New Roman"/>
          <w:b/>
          <w:bCs/>
          <w:color w:val="000000"/>
        </w:rPr>
        <w:t xml:space="preserve"> </w:t>
      </w:r>
      <w:proofErr w:type="gramStart"/>
      <w:r w:rsidRPr="00D51000">
        <w:rPr>
          <w:rFonts w:cs="Times New Roman"/>
          <w:b/>
          <w:bCs/>
          <w:color w:val="000000"/>
        </w:rPr>
        <w:t>Subcellular Location of IMPL1, and IMPL2 N-terminal Signal Peptide Fused to GFP Protein.</w:t>
      </w:r>
      <w:proofErr w:type="gramEnd"/>
      <w:r w:rsidRPr="00D51000">
        <w:rPr>
          <w:rFonts w:cs="Times New Roman"/>
          <w:b/>
          <w:bCs/>
          <w:color w:val="000000"/>
        </w:rPr>
        <w:t xml:space="preserve">  </w:t>
      </w:r>
      <w:r>
        <w:rPr>
          <w:rFonts w:cs="Times New Roman"/>
          <w:bCs/>
          <w:color w:val="000000"/>
        </w:rPr>
        <w:t>S</w:t>
      </w:r>
      <w:r w:rsidRPr="00D51000">
        <w:rPr>
          <w:rFonts w:cs="Times New Roman"/>
          <w:color w:val="000000"/>
        </w:rPr>
        <w:t xml:space="preserve">ingle optical sections of transgenic plants expressing IMPL2 </w:t>
      </w:r>
      <w:proofErr w:type="spellStart"/>
      <w:r w:rsidRPr="00D51000">
        <w:rPr>
          <w:rFonts w:cs="Times New Roman"/>
          <w:color w:val="000000"/>
        </w:rPr>
        <w:t>N-ter</w:t>
      </w:r>
      <w:proofErr w:type="gramStart"/>
      <w:r w:rsidRPr="00D51000">
        <w:rPr>
          <w:rFonts w:cs="Times New Roman"/>
          <w:color w:val="000000"/>
        </w:rPr>
        <w:t>:GFP</w:t>
      </w:r>
      <w:proofErr w:type="spellEnd"/>
      <w:proofErr w:type="gramEnd"/>
      <w:r w:rsidRPr="00D51000">
        <w:rPr>
          <w:rFonts w:cs="Times New Roman"/>
          <w:color w:val="000000"/>
        </w:rPr>
        <w:t xml:space="preserve"> </w:t>
      </w:r>
      <w:r w:rsidRPr="00D51000">
        <w:rPr>
          <w:rFonts w:cs="Times New Roman"/>
          <w:b/>
          <w:bCs/>
          <w:color w:val="000000"/>
        </w:rPr>
        <w:t>(A)</w:t>
      </w:r>
      <w:r w:rsidRPr="00D51000">
        <w:rPr>
          <w:rFonts w:cs="Times New Roman"/>
          <w:color w:val="000000"/>
        </w:rPr>
        <w:t xml:space="preserve">, IMPL1 </w:t>
      </w:r>
      <w:proofErr w:type="spellStart"/>
      <w:r w:rsidRPr="00D51000">
        <w:rPr>
          <w:rFonts w:cs="Times New Roman"/>
          <w:color w:val="000000"/>
        </w:rPr>
        <w:t>N-ter:GFP</w:t>
      </w:r>
      <w:proofErr w:type="spellEnd"/>
      <w:r w:rsidRPr="00D51000">
        <w:rPr>
          <w:rFonts w:cs="Times New Roman"/>
          <w:color w:val="000000"/>
        </w:rPr>
        <w:t xml:space="preserve"> </w:t>
      </w:r>
      <w:r w:rsidRPr="00D51000">
        <w:rPr>
          <w:rFonts w:cs="Times New Roman"/>
          <w:b/>
          <w:bCs/>
          <w:color w:val="000000"/>
        </w:rPr>
        <w:t>(B)</w:t>
      </w:r>
      <w:r w:rsidRPr="00D51000">
        <w:rPr>
          <w:rFonts w:cs="Times New Roman"/>
          <w:color w:val="000000"/>
        </w:rPr>
        <w:t>,</w:t>
      </w:r>
      <w:r w:rsidRPr="00D51000">
        <w:rPr>
          <w:rFonts w:cs="Times New Roman"/>
          <w:b/>
          <w:bCs/>
          <w:color w:val="000000"/>
        </w:rPr>
        <w:t>(C)</w:t>
      </w:r>
      <w:r w:rsidRPr="00D51000">
        <w:rPr>
          <w:rFonts w:cs="Times New Roman"/>
          <w:color w:val="000000"/>
        </w:rPr>
        <w:t xml:space="preserve">. All images were taken of root hairs and guard cells with differential interference contrast (DIC). Bars = 20 </w:t>
      </w:r>
      <w:proofErr w:type="spellStart"/>
      <w:r>
        <w:rPr>
          <w:rFonts w:cs="Symbol"/>
          <w:color w:val="000000"/>
        </w:rPr>
        <w:t>μ</w:t>
      </w:r>
      <w:r w:rsidRPr="00D51000">
        <w:rPr>
          <w:rFonts w:cs="Times New Roman"/>
          <w:color w:val="000000"/>
        </w:rPr>
        <w:t>m</w:t>
      </w:r>
      <w:proofErr w:type="spellEnd"/>
      <w:r w:rsidRPr="00D51000">
        <w:rPr>
          <w:rFonts w:cs="Times New Roman"/>
          <w:color w:val="000000"/>
        </w:rPr>
        <w:t>.</w:t>
      </w:r>
    </w:p>
    <w:p w14:paraId="55B11DC5" w14:textId="77777777" w:rsidR="005B5D0E" w:rsidRPr="00D51000" w:rsidRDefault="005B5D0E" w:rsidP="005B5D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Times New Roman"/>
          <w:color w:val="000000"/>
        </w:rPr>
      </w:pPr>
    </w:p>
    <w:p w14:paraId="06CFEB55" w14:textId="77777777" w:rsidR="005B5D0E" w:rsidRPr="00D51000" w:rsidRDefault="005B5D0E" w:rsidP="005B5D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Times New Roman"/>
          <w:color w:val="000000"/>
        </w:rPr>
      </w:pPr>
      <w:proofErr w:type="gramStart"/>
      <w:r w:rsidRPr="00D51000">
        <w:rPr>
          <w:rFonts w:cs="Times New Roman"/>
          <w:b/>
          <w:bCs/>
          <w:color w:val="000000"/>
        </w:rPr>
        <w:t xml:space="preserve">Supplemental Figure </w:t>
      </w:r>
      <w:r>
        <w:rPr>
          <w:rFonts w:cs="Times New Roman"/>
          <w:b/>
          <w:bCs/>
          <w:color w:val="000000"/>
        </w:rPr>
        <w:t>5</w:t>
      </w:r>
      <w:r w:rsidRPr="00D51000">
        <w:rPr>
          <w:rFonts w:cs="Times New Roman"/>
          <w:b/>
          <w:bCs/>
          <w:color w:val="000000"/>
        </w:rPr>
        <w:t>.</w:t>
      </w:r>
      <w:proofErr w:type="gramEnd"/>
      <w:r w:rsidRPr="00D51000">
        <w:rPr>
          <w:rFonts w:cs="Times New Roman"/>
          <w:b/>
          <w:bCs/>
          <w:color w:val="000000"/>
        </w:rPr>
        <w:t xml:space="preserve"> </w:t>
      </w:r>
      <w:proofErr w:type="gramStart"/>
      <w:r w:rsidRPr="00D51000">
        <w:rPr>
          <w:rFonts w:cs="Times New Roman"/>
          <w:b/>
          <w:bCs/>
          <w:color w:val="000000"/>
        </w:rPr>
        <w:t>Hydrolysis of L-</w:t>
      </w:r>
      <w:proofErr w:type="spellStart"/>
      <w:r w:rsidRPr="00D51000">
        <w:rPr>
          <w:rFonts w:cs="Times New Roman"/>
          <w:b/>
          <w:bCs/>
          <w:color w:val="000000"/>
        </w:rPr>
        <w:t>histidinol</w:t>
      </w:r>
      <w:proofErr w:type="spellEnd"/>
      <w:r w:rsidRPr="00D51000">
        <w:rPr>
          <w:rFonts w:cs="Times New Roman"/>
          <w:b/>
          <w:bCs/>
          <w:color w:val="000000"/>
        </w:rPr>
        <w:t>-P in Metabolite Extraction Procedure</w:t>
      </w:r>
      <w:r w:rsidRPr="00D51000">
        <w:rPr>
          <w:rFonts w:cs="Times New Roman"/>
          <w:color w:val="000000"/>
        </w:rPr>
        <w:t>.</w:t>
      </w:r>
      <w:proofErr w:type="gramEnd"/>
      <w:r w:rsidRPr="00D51000">
        <w:rPr>
          <w:rFonts w:cs="Times New Roman"/>
          <w:color w:val="000000"/>
        </w:rPr>
        <w:t xml:space="preserve"> </w:t>
      </w:r>
      <w:proofErr w:type="gramStart"/>
      <w:r w:rsidRPr="00D51000">
        <w:rPr>
          <w:rFonts w:cs="Times New Roman"/>
          <w:color w:val="000000"/>
        </w:rPr>
        <w:t xml:space="preserve">Leaves of 23-d-old wild-type plants were harvested and during the extraction procedure 100 </w:t>
      </w:r>
      <w:proofErr w:type="spellStart"/>
      <w:r w:rsidRPr="00D51000">
        <w:rPr>
          <w:rFonts w:cs="Cambria"/>
          <w:color w:val="000000"/>
        </w:rPr>
        <w:t>μ</w:t>
      </w:r>
      <w:r>
        <w:rPr>
          <w:rFonts w:cs="Times New Roman"/>
          <w:color w:val="000000"/>
        </w:rPr>
        <w:t>moles</w:t>
      </w:r>
      <w:proofErr w:type="spellEnd"/>
      <w:r w:rsidRPr="00D51000">
        <w:rPr>
          <w:rFonts w:cs="Times New Roman"/>
          <w:color w:val="000000"/>
        </w:rPr>
        <w:t xml:space="preserve"> of </w:t>
      </w:r>
      <w:proofErr w:type="spellStart"/>
      <w:r w:rsidRPr="00D51000">
        <w:rPr>
          <w:rFonts w:cs="Times New Roman"/>
          <w:color w:val="000000"/>
        </w:rPr>
        <w:t>histidinol</w:t>
      </w:r>
      <w:proofErr w:type="spellEnd"/>
      <w:r w:rsidRPr="00D51000">
        <w:rPr>
          <w:rFonts w:cs="Times New Roman"/>
          <w:color w:val="000000"/>
        </w:rPr>
        <w:t xml:space="preserve"> 1-P was</w:t>
      </w:r>
      <w:proofErr w:type="gramEnd"/>
      <w:r w:rsidRPr="00D51000">
        <w:rPr>
          <w:rFonts w:cs="Times New Roman"/>
          <w:color w:val="000000"/>
        </w:rPr>
        <w:t xml:space="preserve"> added as described in Methods to assess the degree of hydrolysis to </w:t>
      </w:r>
      <w:proofErr w:type="spellStart"/>
      <w:r w:rsidRPr="00D51000">
        <w:rPr>
          <w:rFonts w:cs="Times New Roman"/>
          <w:color w:val="000000"/>
        </w:rPr>
        <w:t>histidinol</w:t>
      </w:r>
      <w:proofErr w:type="spellEnd"/>
      <w:r w:rsidRPr="00D51000">
        <w:rPr>
          <w:rFonts w:cs="Times New Roman"/>
          <w:color w:val="000000"/>
        </w:rPr>
        <w:t xml:space="preserve">. Standard error is </w:t>
      </w:r>
      <w:r>
        <w:rPr>
          <w:rFonts w:cs="Times New Roman"/>
          <w:color w:val="000000"/>
        </w:rPr>
        <w:t xml:space="preserve">indicated (biological n=3). ** </w:t>
      </w:r>
      <w:proofErr w:type="gramStart"/>
      <w:r>
        <w:rPr>
          <w:rFonts w:cs="Times New Roman"/>
          <w:color w:val="000000"/>
        </w:rPr>
        <w:t>p</w:t>
      </w:r>
      <w:proofErr w:type="gramEnd"/>
      <w:r w:rsidRPr="00D51000">
        <w:rPr>
          <w:rFonts w:cs="Times New Roman"/>
          <w:color w:val="000000"/>
        </w:rPr>
        <w:t xml:space="preserve"> value &lt; 0.001.</w:t>
      </w:r>
    </w:p>
    <w:p w14:paraId="7183CA68" w14:textId="77777777" w:rsidR="005B5D0E" w:rsidRPr="00D51000" w:rsidRDefault="005B5D0E" w:rsidP="005B5D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Times New Roman"/>
          <w:b/>
          <w:bCs/>
          <w:color w:val="000000"/>
        </w:rPr>
      </w:pPr>
    </w:p>
    <w:p w14:paraId="67F8F044" w14:textId="77777777" w:rsidR="005B5D0E" w:rsidRPr="00D51000" w:rsidRDefault="005B5D0E" w:rsidP="005B5D0E">
      <w:pPr>
        <w:spacing w:line="480" w:lineRule="auto"/>
      </w:pPr>
      <w:proofErr w:type="gramStart"/>
      <w:r w:rsidRPr="00D51000">
        <w:rPr>
          <w:rFonts w:cs="Times New Roman"/>
          <w:b/>
          <w:color w:val="000000"/>
        </w:rPr>
        <w:t xml:space="preserve">Supplemental Figure </w:t>
      </w:r>
      <w:r>
        <w:rPr>
          <w:rFonts w:cs="Times New Roman"/>
          <w:b/>
          <w:color w:val="000000"/>
        </w:rPr>
        <w:t>6</w:t>
      </w:r>
      <w:r w:rsidRPr="00D51000">
        <w:rPr>
          <w:rFonts w:cs="Times New Roman"/>
          <w:b/>
          <w:color w:val="000000"/>
        </w:rPr>
        <w:t>.</w:t>
      </w:r>
      <w:proofErr w:type="gramEnd"/>
      <w:r w:rsidRPr="00D51000">
        <w:rPr>
          <w:rFonts w:cs="Times New Roman"/>
          <w:color w:val="000000"/>
        </w:rPr>
        <w:t xml:space="preserve"> Whole 7-d-old seedlings were extracted and GC-MS was used to quantify the indicated metabolites as described in Methods. Means and SE are presented. Data from three independent biological replicates were averaged.</w:t>
      </w:r>
    </w:p>
    <w:p w14:paraId="54263D8A" w14:textId="77777777" w:rsidR="005B5D0E" w:rsidRDefault="005B5D0E" w:rsidP="005B5D0E">
      <w:pPr>
        <w:spacing w:line="480" w:lineRule="auto"/>
        <w:rPr>
          <w:rFonts w:cs="Times New Roman"/>
        </w:rPr>
      </w:pPr>
    </w:p>
    <w:p w14:paraId="5A13B2FE" w14:textId="77777777" w:rsidR="005B5D0E" w:rsidRDefault="005B5D0E" w:rsidP="005B5D0E">
      <w:pPr>
        <w:spacing w:line="480" w:lineRule="auto"/>
        <w:rPr>
          <w:b/>
        </w:rPr>
      </w:pPr>
      <w:r>
        <w:rPr>
          <w:b/>
        </w:rPr>
        <w:t>SUPPLEMENTAL METHODS</w:t>
      </w:r>
    </w:p>
    <w:p w14:paraId="40C6AEA3" w14:textId="77777777" w:rsidR="005B5D0E" w:rsidRPr="00D3532D" w:rsidRDefault="005B5D0E" w:rsidP="005B5D0E">
      <w:pPr>
        <w:pStyle w:val="Heading3"/>
        <w:spacing w:line="480" w:lineRule="auto"/>
        <w:rPr>
          <w:rFonts w:eastAsiaTheme="minorEastAsia"/>
        </w:rPr>
      </w:pPr>
      <w:bookmarkStart w:id="0" w:name="_Toc204964788"/>
      <w:r>
        <w:rPr>
          <w:rFonts w:eastAsiaTheme="minorEastAsia"/>
        </w:rPr>
        <w:t xml:space="preserve">Seedling </w:t>
      </w:r>
      <w:r w:rsidRPr="00D3532D">
        <w:rPr>
          <w:rFonts w:eastAsiaTheme="minorEastAsia"/>
        </w:rPr>
        <w:t>R</w:t>
      </w:r>
      <w:r>
        <w:rPr>
          <w:rFonts w:eastAsiaTheme="minorEastAsia"/>
        </w:rPr>
        <w:t>oot Growth and Seed Germinatio</w:t>
      </w:r>
      <w:r w:rsidRPr="00D3532D">
        <w:rPr>
          <w:rFonts w:eastAsiaTheme="minorEastAsia"/>
        </w:rPr>
        <w:t>n Assays</w:t>
      </w:r>
      <w:bookmarkEnd w:id="0"/>
    </w:p>
    <w:p w14:paraId="2126806E" w14:textId="77777777" w:rsidR="005B5D0E" w:rsidRDefault="005B5D0E" w:rsidP="005B5D0E">
      <w:pPr>
        <w:spacing w:line="480" w:lineRule="auto"/>
        <w:rPr>
          <w:rFonts w:cs="Times New Roman"/>
        </w:rPr>
      </w:pPr>
      <w:r>
        <w:rPr>
          <w:rFonts w:cs="Times New Roman"/>
        </w:rPr>
        <w:t>S</w:t>
      </w:r>
      <w:r w:rsidRPr="00F26C51">
        <w:rPr>
          <w:rFonts w:cs="Times New Roman"/>
        </w:rPr>
        <w:t>eeds were</w:t>
      </w:r>
      <w:r>
        <w:rPr>
          <w:rFonts w:cs="Times New Roman"/>
        </w:rPr>
        <w:t xml:space="preserve"> sterilized with 3</w:t>
      </w:r>
      <w:r w:rsidRPr="00F26C51">
        <w:rPr>
          <w:rFonts w:cs="Times New Roman"/>
        </w:rPr>
        <w:t>0% Clo</w:t>
      </w:r>
      <w:r>
        <w:rPr>
          <w:rFonts w:cs="Times New Roman"/>
        </w:rPr>
        <w:t xml:space="preserve">rox, rinsed, and plated on 0.8% </w:t>
      </w:r>
      <w:r w:rsidRPr="00F26C51">
        <w:rPr>
          <w:rFonts w:cs="Times New Roman"/>
        </w:rPr>
        <w:t>agar plates</w:t>
      </w:r>
      <w:r>
        <w:rPr>
          <w:rFonts w:cs="Times New Roman"/>
        </w:rPr>
        <w:t xml:space="preserve"> </w:t>
      </w:r>
      <w:r w:rsidRPr="00F26C51">
        <w:rPr>
          <w:rFonts w:cs="Times New Roman"/>
        </w:rPr>
        <w:t>containing 0.5</w:t>
      </w:r>
      <w:r>
        <w:rPr>
          <w:rFonts w:ascii="Cambria" w:hAnsi="Cambria" w:cs="Times New Roman"/>
        </w:rPr>
        <w:t>x</w:t>
      </w:r>
      <w:r w:rsidRPr="00F26C51">
        <w:rPr>
          <w:rFonts w:cs="Times New Roman"/>
          <w:b/>
        </w:rPr>
        <w:t xml:space="preserve"> </w:t>
      </w:r>
      <w:r w:rsidRPr="00F26C51">
        <w:rPr>
          <w:rFonts w:cs="Times New Roman"/>
        </w:rPr>
        <w:t>MS medium</w:t>
      </w:r>
      <w:r>
        <w:rPr>
          <w:rFonts w:cs="Times New Roman"/>
        </w:rPr>
        <w:t xml:space="preserve"> (pH 5.8) and 1% sucrose</w:t>
      </w:r>
      <w:r w:rsidRPr="00F26C51">
        <w:rPr>
          <w:rFonts w:cs="Times New Roman"/>
        </w:rPr>
        <w:t xml:space="preserve">. </w:t>
      </w:r>
      <w:r>
        <w:rPr>
          <w:rFonts w:cs="Times New Roman"/>
        </w:rPr>
        <w:t xml:space="preserve"> </w:t>
      </w:r>
      <w:r w:rsidRPr="00F26C51">
        <w:rPr>
          <w:rFonts w:cs="Times New Roman"/>
        </w:rPr>
        <w:t>As indic</w:t>
      </w:r>
      <w:r>
        <w:rPr>
          <w:rFonts w:cs="Times New Roman"/>
        </w:rPr>
        <w:t xml:space="preserve">ated, plates contained </w:t>
      </w:r>
      <w:proofErr w:type="spellStart"/>
      <w:r>
        <w:rPr>
          <w:rFonts w:cs="Times New Roman"/>
        </w:rPr>
        <w:t>histidine</w:t>
      </w:r>
      <w:proofErr w:type="spellEnd"/>
      <w:r>
        <w:rPr>
          <w:rFonts w:cs="Times New Roman"/>
        </w:rPr>
        <w:t xml:space="preserve">, </w:t>
      </w:r>
      <w:proofErr w:type="spellStart"/>
      <w:r>
        <w:rPr>
          <w:rFonts w:cs="Times New Roman"/>
        </w:rPr>
        <w:t>histidinol</w:t>
      </w:r>
      <w:proofErr w:type="spellEnd"/>
      <w:r>
        <w:rPr>
          <w:rFonts w:cs="Times New Roman"/>
        </w:rPr>
        <w:t xml:space="preserve">, inositol, glutamine, </w:t>
      </w:r>
      <w:proofErr w:type="spellStart"/>
      <w:r>
        <w:rPr>
          <w:rFonts w:cs="Times New Roman"/>
        </w:rPr>
        <w:t>NiCl</w:t>
      </w:r>
      <w:proofErr w:type="spellEnd"/>
      <w:r>
        <w:rPr>
          <w:rFonts w:cs="Times New Roman"/>
        </w:rPr>
        <w:t xml:space="preserve">, </w:t>
      </w:r>
      <w:proofErr w:type="spellStart"/>
      <w:r>
        <w:rPr>
          <w:rFonts w:cs="Times New Roman"/>
        </w:rPr>
        <w:t>galactose</w:t>
      </w:r>
      <w:proofErr w:type="spellEnd"/>
      <w:r>
        <w:rPr>
          <w:rFonts w:cs="Times New Roman"/>
        </w:rPr>
        <w:t xml:space="preserve"> and glucose (all </w:t>
      </w:r>
      <w:r w:rsidRPr="00F26C51">
        <w:rPr>
          <w:rFonts w:cs="Times New Roman"/>
        </w:rPr>
        <w:t xml:space="preserve">from Sigma-Aldrich). </w:t>
      </w:r>
      <w:r>
        <w:rPr>
          <w:rFonts w:cs="Times New Roman"/>
        </w:rPr>
        <w:t xml:space="preserve"> Seeds were stratified on plates at 4</w:t>
      </w:r>
      <w:r>
        <w:rPr>
          <w:rFonts w:ascii="Cambria" w:hAnsi="Cambria" w:cs="Times New Roman"/>
        </w:rPr>
        <w:t>°</w:t>
      </w:r>
      <w:r>
        <w:rPr>
          <w:rFonts w:cs="Times New Roman"/>
        </w:rPr>
        <w:t xml:space="preserve">C for 3-4 days before germination.  </w:t>
      </w:r>
      <w:r w:rsidRPr="00F26C51">
        <w:rPr>
          <w:rFonts w:cs="Times New Roman"/>
        </w:rPr>
        <w:t>A seed was considered as germinated</w:t>
      </w:r>
      <w:r>
        <w:rPr>
          <w:rFonts w:cs="Times New Roman"/>
        </w:rPr>
        <w:t xml:space="preserve"> when the radical </w:t>
      </w:r>
      <w:r w:rsidRPr="00F26C51">
        <w:rPr>
          <w:rFonts w:cs="Times New Roman"/>
        </w:rPr>
        <w:t>pr</w:t>
      </w:r>
      <w:r>
        <w:rPr>
          <w:rFonts w:cs="Times New Roman"/>
        </w:rPr>
        <w:t xml:space="preserve">otruded from the seed coat.  Root length was measured on vertical plates.  Three </w:t>
      </w:r>
      <w:r w:rsidRPr="00F26C51">
        <w:rPr>
          <w:rFonts w:cs="Times New Roman"/>
        </w:rPr>
        <w:t>plates each of</w:t>
      </w:r>
      <w:r>
        <w:rPr>
          <w:rFonts w:cs="Times New Roman"/>
        </w:rPr>
        <w:t xml:space="preserve"> 40 </w:t>
      </w:r>
      <w:r w:rsidRPr="00F26C51">
        <w:rPr>
          <w:rFonts w:cs="Times New Roman"/>
        </w:rPr>
        <w:t>seeds per line were sco</w:t>
      </w:r>
      <w:r>
        <w:rPr>
          <w:rFonts w:cs="Times New Roman"/>
        </w:rPr>
        <w:t xml:space="preserve">red in germination assays.  Two to three plates with 30 </w:t>
      </w:r>
      <w:r w:rsidRPr="00F26C51">
        <w:rPr>
          <w:rFonts w:cs="Times New Roman"/>
        </w:rPr>
        <w:t>seed</w:t>
      </w:r>
      <w:r>
        <w:rPr>
          <w:rFonts w:cs="Times New Roman"/>
        </w:rPr>
        <w:t xml:space="preserve">s per line were scored for root </w:t>
      </w:r>
      <w:r w:rsidRPr="00F26C51">
        <w:rPr>
          <w:rFonts w:cs="Times New Roman"/>
        </w:rPr>
        <w:t xml:space="preserve">growth. </w:t>
      </w:r>
      <w:r>
        <w:rPr>
          <w:rFonts w:cs="Times New Roman"/>
        </w:rPr>
        <w:t xml:space="preserve"> For germination assays, seeds were plated on medium containing 0 </w:t>
      </w:r>
      <w:proofErr w:type="spellStart"/>
      <w:r>
        <w:rPr>
          <w:rFonts w:cs="Times New Roman"/>
        </w:rPr>
        <w:t>mM</w:t>
      </w:r>
      <w:proofErr w:type="spellEnd"/>
      <w:r>
        <w:rPr>
          <w:rFonts w:cs="Times New Roman"/>
        </w:rPr>
        <w:t xml:space="preserve"> or 0.04 </w:t>
      </w:r>
      <w:proofErr w:type="spellStart"/>
      <w:r>
        <w:rPr>
          <w:rFonts w:cs="Times New Roman"/>
        </w:rPr>
        <w:t>mM</w:t>
      </w:r>
      <w:proofErr w:type="spellEnd"/>
      <w:r>
        <w:rPr>
          <w:rFonts w:cs="Times New Roman"/>
        </w:rPr>
        <w:t xml:space="preserve"> </w:t>
      </w:r>
      <w:proofErr w:type="spellStart"/>
      <w:r>
        <w:rPr>
          <w:rFonts w:cs="Times New Roman"/>
        </w:rPr>
        <w:t>histidine</w:t>
      </w:r>
      <w:proofErr w:type="spellEnd"/>
      <w:r>
        <w:rPr>
          <w:rFonts w:cs="Times New Roman"/>
        </w:rPr>
        <w:t xml:space="preserve"> and germination was scored over 72 hrs. For root length measurements seeds were plated on 0 </w:t>
      </w:r>
      <w:proofErr w:type="spellStart"/>
      <w:r>
        <w:rPr>
          <w:rFonts w:cs="Times New Roman"/>
        </w:rPr>
        <w:t>mM</w:t>
      </w:r>
      <w:proofErr w:type="spellEnd"/>
      <w:r>
        <w:rPr>
          <w:rFonts w:cs="Times New Roman"/>
        </w:rPr>
        <w:t xml:space="preserve">, 0.01 </w:t>
      </w:r>
      <w:proofErr w:type="spellStart"/>
      <w:r>
        <w:rPr>
          <w:rFonts w:cs="Times New Roman"/>
        </w:rPr>
        <w:t>mM</w:t>
      </w:r>
      <w:proofErr w:type="spellEnd"/>
      <w:r>
        <w:rPr>
          <w:rFonts w:cs="Times New Roman"/>
        </w:rPr>
        <w:t xml:space="preserve">, 0.02 </w:t>
      </w:r>
      <w:proofErr w:type="spellStart"/>
      <w:r>
        <w:rPr>
          <w:rFonts w:cs="Times New Roman"/>
        </w:rPr>
        <w:t>mM</w:t>
      </w:r>
      <w:proofErr w:type="spellEnd"/>
      <w:r>
        <w:rPr>
          <w:rFonts w:cs="Times New Roman"/>
        </w:rPr>
        <w:t xml:space="preserve">, 0.04 </w:t>
      </w:r>
      <w:proofErr w:type="spellStart"/>
      <w:r>
        <w:rPr>
          <w:rFonts w:cs="Times New Roman"/>
        </w:rPr>
        <w:t>mM</w:t>
      </w:r>
      <w:proofErr w:type="spellEnd"/>
      <w:r>
        <w:rPr>
          <w:rFonts w:cs="Times New Roman"/>
        </w:rPr>
        <w:t xml:space="preserve">, 0.4 </w:t>
      </w:r>
      <w:proofErr w:type="spellStart"/>
      <w:r>
        <w:rPr>
          <w:rFonts w:cs="Times New Roman"/>
        </w:rPr>
        <w:t>mM</w:t>
      </w:r>
      <w:proofErr w:type="spellEnd"/>
      <w:r>
        <w:rPr>
          <w:rFonts w:cs="Times New Roman"/>
        </w:rPr>
        <w:t xml:space="preserve"> and 0.8 </w:t>
      </w:r>
      <w:proofErr w:type="spellStart"/>
      <w:r>
        <w:rPr>
          <w:rFonts w:cs="Times New Roman"/>
        </w:rPr>
        <w:t>mM</w:t>
      </w:r>
      <w:proofErr w:type="spellEnd"/>
      <w:r>
        <w:rPr>
          <w:rFonts w:cs="Times New Roman"/>
        </w:rPr>
        <w:t xml:space="preserve"> </w:t>
      </w:r>
      <w:proofErr w:type="spellStart"/>
      <w:r>
        <w:rPr>
          <w:rFonts w:cs="Times New Roman"/>
        </w:rPr>
        <w:t>histidine</w:t>
      </w:r>
      <w:proofErr w:type="spellEnd"/>
      <w:r>
        <w:rPr>
          <w:rFonts w:cs="Times New Roman"/>
        </w:rPr>
        <w:t xml:space="preserve"> and 0.04 </w:t>
      </w:r>
      <w:proofErr w:type="spellStart"/>
      <w:r>
        <w:rPr>
          <w:rFonts w:cs="Times New Roman"/>
        </w:rPr>
        <w:t>mM</w:t>
      </w:r>
      <w:proofErr w:type="spellEnd"/>
      <w:r>
        <w:rPr>
          <w:rFonts w:cs="Times New Roman"/>
        </w:rPr>
        <w:t xml:space="preserve"> Glutamine and 30 </w:t>
      </w:r>
      <w:proofErr w:type="spellStart"/>
      <w:r>
        <w:rPr>
          <w:rFonts w:cs="Times New Roman"/>
        </w:rPr>
        <w:t>mM</w:t>
      </w:r>
      <w:proofErr w:type="spellEnd"/>
      <w:r>
        <w:rPr>
          <w:rFonts w:cs="Times New Roman"/>
        </w:rPr>
        <w:t xml:space="preserve"> inositol for controls.</w:t>
      </w:r>
    </w:p>
    <w:p w14:paraId="5D19ADF0" w14:textId="77777777" w:rsidR="005B5D0E" w:rsidRPr="00D91588" w:rsidRDefault="005B5D0E" w:rsidP="005B5D0E">
      <w:pPr>
        <w:pStyle w:val="Heading3"/>
        <w:spacing w:line="480" w:lineRule="auto"/>
        <w:rPr>
          <w:rFonts w:eastAsiaTheme="minorEastAsia"/>
        </w:rPr>
      </w:pPr>
      <w:bookmarkStart w:id="1" w:name="_Toc204964789"/>
      <w:r>
        <w:rPr>
          <w:rFonts w:eastAsiaTheme="minorEastAsia"/>
        </w:rPr>
        <w:t>Genomic PCR A</w:t>
      </w:r>
      <w:r w:rsidRPr="007E6330">
        <w:rPr>
          <w:rFonts w:eastAsiaTheme="minorEastAsia"/>
        </w:rPr>
        <w:t xml:space="preserve">nalysis of </w:t>
      </w:r>
      <w:r w:rsidRPr="00F76AC1">
        <w:rPr>
          <w:rFonts w:eastAsiaTheme="minorEastAsia"/>
          <w:i/>
        </w:rPr>
        <w:t>impl2</w:t>
      </w:r>
      <w:r>
        <w:rPr>
          <w:rFonts w:eastAsiaTheme="minorEastAsia"/>
        </w:rPr>
        <w:t xml:space="preserve"> M</w:t>
      </w:r>
      <w:r w:rsidRPr="007E6330">
        <w:rPr>
          <w:rFonts w:eastAsiaTheme="minorEastAsia"/>
        </w:rPr>
        <w:t>utants</w:t>
      </w:r>
      <w:bookmarkEnd w:id="1"/>
    </w:p>
    <w:p w14:paraId="3D32AFF2" w14:textId="77777777" w:rsidR="005B5D0E" w:rsidRDefault="005B5D0E" w:rsidP="005B5D0E">
      <w:pPr>
        <w:widowControl w:val="0"/>
        <w:autoSpaceDE w:val="0"/>
        <w:autoSpaceDN w:val="0"/>
        <w:adjustRightInd w:val="0"/>
        <w:spacing w:line="480" w:lineRule="auto"/>
        <w:rPr>
          <w:rFonts w:cs="Times New Roman"/>
        </w:rPr>
      </w:pPr>
      <w:r>
        <w:rPr>
          <w:rFonts w:cs="Times New Roman"/>
        </w:rPr>
        <w:t xml:space="preserve">Seeds for </w:t>
      </w:r>
      <w:r w:rsidRPr="002A4018">
        <w:rPr>
          <w:rFonts w:cs="Times New Roman"/>
          <w:i/>
        </w:rPr>
        <w:t>impl2-3</w:t>
      </w:r>
      <w:r>
        <w:rPr>
          <w:rFonts w:cs="Times New Roman"/>
        </w:rPr>
        <w:t xml:space="preserve"> (SAIL_146_E09), </w:t>
      </w:r>
      <w:r w:rsidRPr="00E04BC1">
        <w:rPr>
          <w:rFonts w:cs="Times New Roman"/>
          <w:i/>
        </w:rPr>
        <w:t>impl2-4</w:t>
      </w:r>
      <w:r>
        <w:rPr>
          <w:rFonts w:cs="Times New Roman"/>
        </w:rPr>
        <w:t xml:space="preserve"> (SAIL_35_A08), and the </w:t>
      </w:r>
      <w:r w:rsidRPr="00F26C51">
        <w:rPr>
          <w:rFonts w:cs="Times New Roman"/>
        </w:rPr>
        <w:t>corresponding</w:t>
      </w:r>
      <w:r>
        <w:rPr>
          <w:rFonts w:cs="Times New Roman"/>
        </w:rPr>
        <w:t xml:space="preserve"> wild-type plant, CS60000, </w:t>
      </w:r>
      <w:r w:rsidRPr="00F26C51">
        <w:rPr>
          <w:rFonts w:cs="Times New Roman"/>
        </w:rPr>
        <w:t>were obtained from the ABRC at</w:t>
      </w:r>
      <w:r>
        <w:rPr>
          <w:rFonts w:cs="Times New Roman"/>
        </w:rPr>
        <w:t xml:space="preserve"> </w:t>
      </w:r>
      <w:r w:rsidRPr="00F26C51">
        <w:rPr>
          <w:rFonts w:cs="Times New Roman"/>
        </w:rPr>
        <w:t>Ohio</w:t>
      </w:r>
      <w:r>
        <w:rPr>
          <w:rFonts w:cs="Times New Roman"/>
        </w:rPr>
        <w:t xml:space="preserve"> </w:t>
      </w:r>
      <w:r w:rsidRPr="00F26C51">
        <w:rPr>
          <w:rFonts w:cs="Times New Roman"/>
        </w:rPr>
        <w:t>State</w:t>
      </w:r>
      <w:r>
        <w:rPr>
          <w:rFonts w:cs="Times New Roman"/>
        </w:rPr>
        <w:t xml:space="preserve"> </w:t>
      </w:r>
      <w:r w:rsidRPr="00F26C51">
        <w:rPr>
          <w:rFonts w:cs="Times New Roman"/>
        </w:rPr>
        <w:t>University.</w:t>
      </w:r>
      <w:r>
        <w:rPr>
          <w:rFonts w:cs="Times New Roman"/>
        </w:rPr>
        <w:t xml:space="preserve">  </w:t>
      </w:r>
      <w:r w:rsidRPr="00F26C51">
        <w:rPr>
          <w:rFonts w:cs="Times New Roman"/>
        </w:rPr>
        <w:t>Genomic</w:t>
      </w:r>
      <w:r>
        <w:rPr>
          <w:rFonts w:cs="Times New Roman"/>
        </w:rPr>
        <w:t xml:space="preserve"> </w:t>
      </w:r>
      <w:r w:rsidRPr="00F26C51">
        <w:rPr>
          <w:rFonts w:cs="Times New Roman"/>
        </w:rPr>
        <w:t>DNA</w:t>
      </w:r>
      <w:r>
        <w:rPr>
          <w:rFonts w:cs="Times New Roman"/>
        </w:rPr>
        <w:t xml:space="preserve"> </w:t>
      </w:r>
      <w:r w:rsidRPr="00F26C51">
        <w:rPr>
          <w:rFonts w:cs="Times New Roman"/>
        </w:rPr>
        <w:t>from</w:t>
      </w:r>
      <w:r>
        <w:rPr>
          <w:rFonts w:cs="Times New Roman"/>
        </w:rPr>
        <w:t xml:space="preserve"> </w:t>
      </w:r>
      <w:r w:rsidRPr="00F26C51">
        <w:rPr>
          <w:rFonts w:cs="Times New Roman"/>
        </w:rPr>
        <w:t>segregating plants</w:t>
      </w:r>
      <w:r>
        <w:rPr>
          <w:rFonts w:cs="Times New Roman"/>
        </w:rPr>
        <w:t xml:space="preserve"> </w:t>
      </w:r>
      <w:r w:rsidRPr="00F26C51">
        <w:rPr>
          <w:rFonts w:cs="Times New Roman"/>
        </w:rPr>
        <w:t>was screened</w:t>
      </w:r>
      <w:r>
        <w:rPr>
          <w:rFonts w:cs="Times New Roman"/>
        </w:rPr>
        <w:t xml:space="preserve"> by PCR using the </w:t>
      </w:r>
      <w:r w:rsidRPr="00F26C51">
        <w:rPr>
          <w:rFonts w:cs="Times New Roman"/>
        </w:rPr>
        <w:t xml:space="preserve">primers noted </w:t>
      </w:r>
      <w:r>
        <w:rPr>
          <w:rFonts w:cs="Times New Roman"/>
        </w:rPr>
        <w:t xml:space="preserve">below and </w:t>
      </w:r>
      <w:r w:rsidRPr="00F26C51">
        <w:rPr>
          <w:rFonts w:cs="Times New Roman"/>
        </w:rPr>
        <w:t>then</w:t>
      </w:r>
      <w:r>
        <w:rPr>
          <w:rFonts w:cs="Times New Roman"/>
        </w:rPr>
        <w:t xml:space="preserve"> sequenced to verify T-DNA </w:t>
      </w:r>
      <w:r w:rsidRPr="00F26C51">
        <w:rPr>
          <w:rFonts w:cs="Times New Roman"/>
        </w:rPr>
        <w:t>insertion sites.</w:t>
      </w:r>
      <w:r>
        <w:rPr>
          <w:rFonts w:cs="Times New Roman"/>
        </w:rPr>
        <w:t xml:space="preserve"> Genomic DNA was isolated from leaves of soil-grown plants using a </w:t>
      </w:r>
      <w:proofErr w:type="spellStart"/>
      <w:r>
        <w:rPr>
          <w:rFonts w:cs="Times New Roman"/>
        </w:rPr>
        <w:t>DNAeasy</w:t>
      </w:r>
      <w:proofErr w:type="spellEnd"/>
      <w:r>
        <w:rPr>
          <w:rFonts w:cs="Times New Roman"/>
        </w:rPr>
        <w:t xml:space="preserve"> kit (QIAGEN Inc., Valencia, CA).  DNA from segregating plants was screened utilizing the SAIL left border (LB) primer and IMPL2 gene specific primers using annealing temperatures of 53-57</w:t>
      </w:r>
      <w:r>
        <w:rPr>
          <w:rFonts w:ascii="Cambria" w:hAnsi="Cambria" w:cs="Times New Roman"/>
        </w:rPr>
        <w:t>°</w:t>
      </w:r>
      <w:r>
        <w:rPr>
          <w:rFonts w:cs="Times New Roman"/>
        </w:rPr>
        <w:t xml:space="preserve">C for amplification.  For </w:t>
      </w:r>
      <w:r w:rsidRPr="002A4018">
        <w:rPr>
          <w:rFonts w:cs="Times New Roman"/>
          <w:i/>
        </w:rPr>
        <w:t>impl2-3</w:t>
      </w:r>
      <w:r>
        <w:rPr>
          <w:rFonts w:cs="Times New Roman"/>
        </w:rPr>
        <w:t xml:space="preserve"> (SAIL_146_E09),</w:t>
      </w:r>
      <w:r w:rsidRPr="00F26C51">
        <w:rPr>
          <w:rFonts w:cs="Times New Roman"/>
        </w:rPr>
        <w:t xml:space="preserve"> </w:t>
      </w:r>
      <w:r>
        <w:rPr>
          <w:rFonts w:cs="Times New Roman"/>
        </w:rPr>
        <w:t>t</w:t>
      </w:r>
      <w:r w:rsidRPr="00F26C51">
        <w:rPr>
          <w:rFonts w:cs="Times New Roman"/>
        </w:rPr>
        <w:t>he T-DNA insertions were verified by sequencing</w:t>
      </w:r>
      <w:r>
        <w:rPr>
          <w:rFonts w:cs="Times New Roman"/>
        </w:rPr>
        <w:t xml:space="preserve"> </w:t>
      </w:r>
      <w:r w:rsidRPr="00F26C51">
        <w:rPr>
          <w:rFonts w:cs="Times New Roman"/>
        </w:rPr>
        <w:t>both ends of the T-DNA</w:t>
      </w:r>
      <w:r>
        <w:rPr>
          <w:rFonts w:cs="Times New Roman"/>
        </w:rPr>
        <w:t>, and were found to consist of</w:t>
      </w:r>
      <w:r w:rsidRPr="00F26C51">
        <w:rPr>
          <w:rFonts w:cs="Times New Roman"/>
        </w:rPr>
        <w:t xml:space="preserve"> two tandem T-DNAs, right border adjoining</w:t>
      </w:r>
      <w:r>
        <w:rPr>
          <w:rFonts w:cs="Times New Roman"/>
        </w:rPr>
        <w:t xml:space="preserve"> </w:t>
      </w:r>
      <w:r w:rsidRPr="00F26C51">
        <w:rPr>
          <w:rFonts w:cs="Times New Roman"/>
        </w:rPr>
        <w:t>right border.</w:t>
      </w:r>
      <w:r>
        <w:rPr>
          <w:rFonts w:cs="Times New Roman"/>
        </w:rPr>
        <w:t xml:space="preserve">  The insertion site is in Exon 1 after nucleotide #24</w:t>
      </w:r>
      <w:r w:rsidRPr="00F26C51">
        <w:rPr>
          <w:rFonts w:cs="Times New Roman"/>
        </w:rPr>
        <w:t xml:space="preserve"> from translation start site.</w:t>
      </w:r>
      <w:r>
        <w:rPr>
          <w:rFonts w:cs="Times New Roman"/>
        </w:rPr>
        <w:t xml:space="preserve">  </w:t>
      </w:r>
      <w:r w:rsidRPr="00F26C51">
        <w:rPr>
          <w:rFonts w:cs="Times New Roman"/>
        </w:rPr>
        <w:t xml:space="preserve">Sequencing of the other T-DNA end </w:t>
      </w:r>
      <w:r>
        <w:rPr>
          <w:rFonts w:cs="Times New Roman"/>
        </w:rPr>
        <w:t xml:space="preserve">indicated that several base pairs have been deleted.  For </w:t>
      </w:r>
      <w:r w:rsidRPr="002A4018">
        <w:rPr>
          <w:rFonts w:cs="Times New Roman"/>
          <w:i/>
        </w:rPr>
        <w:t>impl2-4</w:t>
      </w:r>
      <w:r>
        <w:rPr>
          <w:rFonts w:cs="Times New Roman"/>
        </w:rPr>
        <w:t xml:space="preserve">, (SAIL_35_A08), </w:t>
      </w:r>
      <w:r w:rsidRPr="00F26C51">
        <w:rPr>
          <w:rFonts w:cs="Times New Roman"/>
        </w:rPr>
        <w:t xml:space="preserve">the </w:t>
      </w:r>
      <w:r>
        <w:rPr>
          <w:rFonts w:cs="Times New Roman"/>
        </w:rPr>
        <w:t>two tandem T-</w:t>
      </w:r>
      <w:r w:rsidRPr="00F26C51">
        <w:rPr>
          <w:rFonts w:cs="Times New Roman"/>
        </w:rPr>
        <w:t>DNA</w:t>
      </w:r>
      <w:r>
        <w:rPr>
          <w:rFonts w:cs="Times New Roman"/>
        </w:rPr>
        <w:t>s</w:t>
      </w:r>
      <w:r w:rsidRPr="00F26C51">
        <w:rPr>
          <w:rFonts w:cs="Times New Roman"/>
        </w:rPr>
        <w:t>, right border adjoining right border</w:t>
      </w:r>
      <w:r>
        <w:rPr>
          <w:rFonts w:cs="Times New Roman"/>
        </w:rPr>
        <w:t>, are inserted</w:t>
      </w:r>
      <w:r w:rsidRPr="00F26C51">
        <w:rPr>
          <w:rFonts w:cs="Times New Roman"/>
        </w:rPr>
        <w:t xml:space="preserve"> in</w:t>
      </w:r>
      <w:r>
        <w:rPr>
          <w:rFonts w:cs="Times New Roman"/>
        </w:rPr>
        <w:t xml:space="preserve"> Exon 1 at nucleotide #66 </w:t>
      </w:r>
      <w:r w:rsidRPr="00F26C51">
        <w:rPr>
          <w:rFonts w:cs="Times New Roman"/>
        </w:rPr>
        <w:t xml:space="preserve">from the translation start site. </w:t>
      </w:r>
      <w:r>
        <w:rPr>
          <w:rFonts w:cs="Times New Roman"/>
        </w:rPr>
        <w:t xml:space="preserve"> </w:t>
      </w:r>
    </w:p>
    <w:p w14:paraId="5016E4BB" w14:textId="77777777" w:rsidR="005B5D0E" w:rsidRPr="00351D44" w:rsidRDefault="005B5D0E" w:rsidP="005B5D0E">
      <w:pPr>
        <w:widowControl w:val="0"/>
        <w:autoSpaceDE w:val="0"/>
        <w:autoSpaceDN w:val="0"/>
        <w:adjustRightInd w:val="0"/>
        <w:spacing w:line="480" w:lineRule="auto"/>
        <w:rPr>
          <w:rFonts w:cs="Times New Roman"/>
          <w:b/>
        </w:rPr>
      </w:pPr>
      <w:r>
        <w:rPr>
          <w:rFonts w:cs="Times New Roman"/>
          <w:b/>
        </w:rPr>
        <w:t>Constructs and Imaging</w:t>
      </w:r>
    </w:p>
    <w:p w14:paraId="1951C5C2" w14:textId="77777777" w:rsidR="005B5D0E" w:rsidRDefault="005B5D0E" w:rsidP="005B5D0E">
      <w:pPr>
        <w:widowControl w:val="0"/>
        <w:autoSpaceDE w:val="0"/>
        <w:autoSpaceDN w:val="0"/>
        <w:adjustRightInd w:val="0"/>
        <w:spacing w:line="480" w:lineRule="auto"/>
        <w:rPr>
          <w:rFonts w:cs="Times New Roman"/>
        </w:rPr>
      </w:pPr>
      <w:r>
        <w:rPr>
          <w:rFonts w:cs="Times New Roman"/>
        </w:rPr>
        <w:t>For IMP</w:t>
      </w:r>
      <w:proofErr w:type="gramStart"/>
      <w:r>
        <w:rPr>
          <w:rFonts w:cs="Times New Roman"/>
        </w:rPr>
        <w:t>:GFP</w:t>
      </w:r>
      <w:proofErr w:type="gramEnd"/>
      <w:r>
        <w:rPr>
          <w:rFonts w:cs="Times New Roman"/>
        </w:rPr>
        <w:t xml:space="preserve">, IMPL1:GFP and IMPL2:GFP, seedlings from two independent homozygous lines were identified on kanamycin screening and GFP production was observed using a Zeiss </w:t>
      </w:r>
      <w:proofErr w:type="spellStart"/>
      <w:r>
        <w:rPr>
          <w:rFonts w:cs="Times New Roman"/>
        </w:rPr>
        <w:t>Axio</w:t>
      </w:r>
      <w:proofErr w:type="spellEnd"/>
      <w:r>
        <w:rPr>
          <w:rFonts w:cs="Times New Roman"/>
        </w:rPr>
        <w:t xml:space="preserve"> imager microscope equipped with fluorescence optics.  Also, two independent homozygous complemented lines with detectable GFP expression in the </w:t>
      </w:r>
      <w:r>
        <w:rPr>
          <w:rFonts w:cs="Times New Roman"/>
          <w:i/>
        </w:rPr>
        <w:t xml:space="preserve">impl2-3 </w:t>
      </w:r>
      <w:r>
        <w:rPr>
          <w:rFonts w:cs="Times New Roman"/>
        </w:rPr>
        <w:t>mutant background with IMPL2</w:t>
      </w:r>
      <w:proofErr w:type="gramStart"/>
      <w:r>
        <w:rPr>
          <w:rFonts w:cs="Times New Roman"/>
        </w:rPr>
        <w:t>:GFP</w:t>
      </w:r>
      <w:proofErr w:type="gramEnd"/>
      <w:r>
        <w:rPr>
          <w:rFonts w:cs="Times New Roman"/>
        </w:rPr>
        <w:t xml:space="preserve"> were identified and used in metabolite analyses.  Co-localization experiments were performed by stably transforming the IMPL2</w:t>
      </w:r>
      <w:proofErr w:type="gramStart"/>
      <w:r>
        <w:rPr>
          <w:rFonts w:cs="Times New Roman"/>
        </w:rPr>
        <w:t>:GFP</w:t>
      </w:r>
      <w:proofErr w:type="gramEnd"/>
      <w:r>
        <w:rPr>
          <w:rFonts w:cs="Times New Roman"/>
        </w:rPr>
        <w:t xml:space="preserve"> homozygous lines with a plastid-</w:t>
      </w:r>
      <w:proofErr w:type="spellStart"/>
      <w:r>
        <w:rPr>
          <w:rFonts w:cs="Times New Roman"/>
        </w:rPr>
        <w:t>mcherry</w:t>
      </w:r>
      <w:proofErr w:type="spellEnd"/>
      <w:r>
        <w:rPr>
          <w:rFonts w:cs="Times New Roman"/>
        </w:rPr>
        <w:t xml:space="preserve"> marker that is fused to the signal peptide of </w:t>
      </w:r>
      <w:proofErr w:type="spellStart"/>
      <w:r>
        <w:rPr>
          <w:rFonts w:cs="Times New Roman"/>
        </w:rPr>
        <w:t>Rubisco</w:t>
      </w:r>
      <w:proofErr w:type="spellEnd"/>
      <w:r>
        <w:rPr>
          <w:rFonts w:cs="Times New Roman"/>
        </w:rPr>
        <w:t xml:space="preserve"> large subunit </w:t>
      </w:r>
      <w:r>
        <w:rPr>
          <w:rFonts w:cs="Times New Roman"/>
        </w:rPr>
        <w:fldChar w:fldCharType="begin"/>
      </w:r>
      <w:r>
        <w:rPr>
          <w:rFonts w:cs="Times New Roman"/>
        </w:rPr>
        <w:instrText xml:space="preserve"> ADDIN EN.CITE &lt;EndNote&gt;&lt;Cite&gt;&lt;Author&gt;Nelson&lt;/Author&gt;&lt;Year&gt;2007&lt;/Year&gt;&lt;RecNum&gt;24&lt;/RecNum&gt;&lt;DisplayText&gt;(Nelson et al., 2007)&lt;/DisplayText&gt;&lt;record&gt;&lt;rec-number&gt;24&lt;/rec-number&gt;&lt;foreign-keys&gt;&lt;key app="EN" db-id="vtrvz9d059005dex5zqpzfwat005etx2vz9z"&gt;24&lt;/key&gt;&lt;/foreign-keys&gt;&lt;ref-type name="Journal Article"&gt;17&lt;/ref-type&gt;&lt;contributors&gt;&lt;authors&gt;&lt;author&gt;Nelson, B. K.&lt;/author&gt;&lt;author&gt;Cai, X.&lt;/author&gt;&lt;author&gt;Nebenfuhr, A.&lt;/author&gt;&lt;/authors&gt;&lt;/contributors&gt;&lt;auth-address&gt;Department of Biochemistry, Cellular and Molecular Biology, University of Tennessee, Knoxville, TN 37996-0840, USA.&lt;/auth-address&gt;&lt;titles&gt;&lt;title&gt;A multicolored set of in vivo organelle markers for co-localization studies in Arabidopsis and other plants&lt;/title&gt;&lt;secondary-title&gt;The Plant journal : for cell and molecular biology&lt;/secondary-title&gt;&lt;/titles&gt;&lt;periodical&gt;&lt;full-title&gt;The Plant journal : for cell and molecular biology&lt;/full-title&gt;&lt;/periodical&gt;&lt;pages&gt;1126-36&lt;/pages&gt;&lt;volume&gt;51&lt;/volume&gt;&lt;number&gt;6&lt;/number&gt;&lt;edition&gt;2007/08/02&lt;/edition&gt;&lt;keywords&gt;&lt;keyword&gt;Arabidopsis/*metabolism/ultrastructure&lt;/keyword&gt;&lt;keyword&gt;Arabidopsis Proteins/*analysis/classification/metabolism&lt;/keyword&gt;&lt;keyword&gt;Biological Markers/analysis&lt;/keyword&gt;&lt;keyword&gt;Luminescent Proteins/analysis&lt;/keyword&gt;&lt;keyword&gt;Organelles/*metabolism/ultrastructure&lt;/keyword&gt;&lt;keyword&gt;Plasmids/physiology&lt;/keyword&gt;&lt;keyword&gt;Protein Transport&lt;/keyword&gt;&lt;/keywords&gt;&lt;dates&gt;&lt;year&gt;2007&lt;/year&gt;&lt;pub-dates&gt;&lt;date&gt;Sep&lt;/date&gt;&lt;/pub-dates&gt;&lt;/dates&gt;&lt;isbn&gt;0960-7412 (Print)&lt;/isbn&gt;&lt;accession-num&gt;17666025&lt;/accession-num&gt;&lt;urls&gt;&lt;related-urls&gt;&lt;url&gt;http://www.ncbi.nlm.nih.gov/entrez/query.fcgi?cmd=Retrieve&amp;amp;db=PubMed&amp;amp;dopt=Citation&amp;amp;list_uids=17666025&lt;/url&gt;&lt;/related-urls&gt;&lt;/urls&gt;&lt;electronic-resource-num&gt;TPJ3212 [pii]&amp;#xD;10.1111/j.1365-313X.2007.03212.x&lt;/electronic-resource-num&gt;&lt;language&gt;eng&lt;/language&gt;&lt;/record&gt;&lt;/Cite&gt;&lt;/EndNote&gt;</w:instrText>
      </w:r>
      <w:r>
        <w:rPr>
          <w:rFonts w:cs="Times New Roman"/>
        </w:rPr>
        <w:fldChar w:fldCharType="separate"/>
      </w:r>
      <w:r>
        <w:rPr>
          <w:rFonts w:cs="Times New Roman"/>
          <w:noProof/>
        </w:rPr>
        <w:t>(Nelson et al., 2007)</w:t>
      </w:r>
      <w:r>
        <w:rPr>
          <w:rFonts w:cs="Times New Roman"/>
        </w:rPr>
        <w:fldChar w:fldCharType="end"/>
      </w:r>
      <w:r>
        <w:rPr>
          <w:rFonts w:cs="Times New Roman"/>
        </w:rPr>
        <w:t xml:space="preserve">.  For screening, three day-old seedlings were used for imaging utilizing </w:t>
      </w:r>
      <w:proofErr w:type="spellStart"/>
      <w:r>
        <w:rPr>
          <w:rFonts w:cs="Times New Roman"/>
        </w:rPr>
        <w:t>Axiovision</w:t>
      </w:r>
      <w:proofErr w:type="spellEnd"/>
      <w:r>
        <w:rPr>
          <w:rFonts w:cs="Times New Roman"/>
        </w:rPr>
        <w:t xml:space="preserve"> software (Zeiss).  Photographs were taken with a Zeiss MC100 camera by using an excitation filter set of 540 to 580 nm for GFP, consisting of a dichroic mirror of 595 nm and a barrier filter of 600 to 660 nm.  The putative signal peptide of IMPL1 (231 </w:t>
      </w:r>
      <w:proofErr w:type="spellStart"/>
      <w:r>
        <w:rPr>
          <w:rFonts w:cs="Times New Roman"/>
        </w:rPr>
        <w:t>bp</w:t>
      </w:r>
      <w:proofErr w:type="spellEnd"/>
      <w:r>
        <w:rPr>
          <w:rFonts w:cs="Times New Roman"/>
        </w:rPr>
        <w:t xml:space="preserve">) and IMPL2 (228 </w:t>
      </w:r>
      <w:proofErr w:type="spellStart"/>
      <w:r>
        <w:rPr>
          <w:rFonts w:cs="Times New Roman"/>
        </w:rPr>
        <w:t>bp</w:t>
      </w:r>
      <w:proofErr w:type="spellEnd"/>
      <w:r>
        <w:rPr>
          <w:rFonts w:cs="Times New Roman"/>
        </w:rPr>
        <w:t xml:space="preserve">) were fused to the N-terminus of </w:t>
      </w:r>
      <w:proofErr w:type="spellStart"/>
      <w:r>
        <w:rPr>
          <w:rFonts w:cs="Times New Roman"/>
        </w:rPr>
        <w:t>eGFP</w:t>
      </w:r>
      <w:proofErr w:type="spellEnd"/>
      <w:r>
        <w:rPr>
          <w:rFonts w:cs="Times New Roman"/>
        </w:rPr>
        <w:t xml:space="preserve"> using the previous Gateway cloning method and images were taken as described previously. </w:t>
      </w:r>
    </w:p>
    <w:p w14:paraId="711C6590" w14:textId="77777777" w:rsidR="005B5D0E" w:rsidRDefault="005B5D0E" w:rsidP="005B5D0E">
      <w:pPr>
        <w:widowControl w:val="0"/>
        <w:autoSpaceDE w:val="0"/>
        <w:autoSpaceDN w:val="0"/>
        <w:adjustRightInd w:val="0"/>
        <w:spacing w:line="480" w:lineRule="auto"/>
        <w:rPr>
          <w:rFonts w:cs="Times New Roman"/>
        </w:rPr>
      </w:pPr>
    </w:p>
    <w:p w14:paraId="69712717" w14:textId="77777777" w:rsidR="005B5D0E" w:rsidRPr="0090374B" w:rsidRDefault="005B5D0E" w:rsidP="005B5D0E">
      <w:pPr>
        <w:spacing w:line="480" w:lineRule="auto"/>
        <w:rPr>
          <w:b/>
        </w:rPr>
      </w:pPr>
      <w:r>
        <w:rPr>
          <w:b/>
        </w:rPr>
        <w:t>GUS constructs and Imaging</w:t>
      </w:r>
    </w:p>
    <w:p w14:paraId="34F59F35" w14:textId="77777777" w:rsidR="005B5D0E" w:rsidRDefault="005B5D0E" w:rsidP="005B5D0E">
      <w:pPr>
        <w:spacing w:line="480" w:lineRule="auto"/>
      </w:pPr>
      <w:proofErr w:type="spellStart"/>
      <w:r>
        <w:t>Intergenic</w:t>
      </w:r>
      <w:proofErr w:type="spellEnd"/>
      <w:r>
        <w:t xml:space="preserve"> regions containing promoters for IMP (2000 </w:t>
      </w:r>
      <w:proofErr w:type="spellStart"/>
      <w:r>
        <w:t>bp</w:t>
      </w:r>
      <w:proofErr w:type="spellEnd"/>
      <w:r>
        <w:t xml:space="preserve">), IMPL1 (2015 </w:t>
      </w:r>
      <w:proofErr w:type="spellStart"/>
      <w:r>
        <w:t>bp</w:t>
      </w:r>
      <w:proofErr w:type="spellEnd"/>
      <w:r>
        <w:t xml:space="preserve">), IMPL2 (1628bp, 1085bp or 461bp) were amplified from CS60000 genomic DNA by high-fidelity polymerase (Velocity enzyme, </w:t>
      </w:r>
      <w:proofErr w:type="spellStart"/>
      <w:r>
        <w:t>BioRad</w:t>
      </w:r>
      <w:proofErr w:type="spellEnd"/>
      <w:r>
        <w:t xml:space="preserve"> Laboratories, Hercules, CA) with gene-specific primers and cloned into the </w:t>
      </w:r>
      <w:proofErr w:type="spellStart"/>
      <w:r>
        <w:t>pENTR</w:t>
      </w:r>
      <w:proofErr w:type="spellEnd"/>
      <w:r>
        <w:t xml:space="preserve">/D-TOPO vector (Invitrogen, CA).  The resulting clones were recombined into the binary vector pBGWFS7 (Invitrogen, CA) containing a </w:t>
      </w:r>
      <w:proofErr w:type="spellStart"/>
      <w:r w:rsidRPr="00312C31">
        <w:rPr>
          <w:i/>
        </w:rPr>
        <w:t>Egfp</w:t>
      </w:r>
      <w:proofErr w:type="gramStart"/>
      <w:r w:rsidRPr="00312C31">
        <w:rPr>
          <w:i/>
        </w:rPr>
        <w:t>:uidA</w:t>
      </w:r>
      <w:proofErr w:type="spellEnd"/>
      <w:proofErr w:type="gramEnd"/>
      <w:r>
        <w:t xml:space="preserve"> gene fusion.  The gateway recombination was catalyzed by addition of LR </w:t>
      </w:r>
      <w:proofErr w:type="spellStart"/>
      <w:r>
        <w:t>clonase</w:t>
      </w:r>
      <w:proofErr w:type="spellEnd"/>
      <w:r>
        <w:t xml:space="preserve"> according to the manufacture’s instructions (Invitrogen, CA).  Transgenic plants were generated as described previously.  GUS staining of 1- to 19-d-old plants grown on 0.5x MS agar plates with 1% sucrose or of plant tissues from soil-grown plants was as described (Donahue et al. or </w:t>
      </w:r>
      <w:proofErr w:type="spellStart"/>
      <w:r>
        <w:t>Styer</w:t>
      </w:r>
      <w:proofErr w:type="spellEnd"/>
      <w:r>
        <w:t xml:space="preserve"> et al.), and images were taken using Olympus SZX16 microscope with an attached Olympus DP71 camera with DP Controller software (Olympus Corp., Japan). </w:t>
      </w:r>
    </w:p>
    <w:p w14:paraId="4DE985C6" w14:textId="77777777" w:rsidR="005B5D0E" w:rsidRDefault="005B5D0E" w:rsidP="005B5D0E">
      <w:pPr>
        <w:spacing w:line="480" w:lineRule="auto"/>
      </w:pPr>
      <w:r>
        <w:t xml:space="preserve">For the GUS staining procedure, either seedlings or plant tissues from different developmental stages were placed in GUS staining buffer (0.1% Triton X-100, 50 </w:t>
      </w:r>
      <w:proofErr w:type="spellStart"/>
      <w:r>
        <w:t>mM</w:t>
      </w:r>
      <w:proofErr w:type="spellEnd"/>
      <w:r>
        <w:t xml:space="preserve"> phosphate buffer, 0.5 </w:t>
      </w:r>
      <w:proofErr w:type="spellStart"/>
      <w:r>
        <w:t>mM</w:t>
      </w:r>
      <w:proofErr w:type="spellEnd"/>
      <w:r>
        <w:t xml:space="preserve"> </w:t>
      </w:r>
      <w:proofErr w:type="gramStart"/>
      <w:r>
        <w:t>K</w:t>
      </w:r>
      <w:r w:rsidRPr="00C872D0">
        <w:rPr>
          <w:vertAlign w:val="subscript"/>
        </w:rPr>
        <w:t>4</w:t>
      </w:r>
      <w:r>
        <w:t>Fe(</w:t>
      </w:r>
      <w:proofErr w:type="gramEnd"/>
      <w:r>
        <w:t>CN)</w:t>
      </w:r>
      <w:r w:rsidRPr="00C872D0">
        <w:rPr>
          <w:vertAlign w:val="subscript"/>
        </w:rPr>
        <w:t>6</w:t>
      </w:r>
      <w:r>
        <w:t xml:space="preserve"> x 3 H</w:t>
      </w:r>
      <w:r w:rsidRPr="00C872D0">
        <w:rPr>
          <w:vertAlign w:val="subscript"/>
        </w:rPr>
        <w:t>2</w:t>
      </w:r>
      <w:r>
        <w:t xml:space="preserve">O), 0.5 </w:t>
      </w:r>
      <w:proofErr w:type="spellStart"/>
      <w:r>
        <w:t>mM</w:t>
      </w:r>
      <w:proofErr w:type="spellEnd"/>
      <w:r>
        <w:t xml:space="preserve"> K</w:t>
      </w:r>
      <w:r w:rsidRPr="00C872D0">
        <w:rPr>
          <w:vertAlign w:val="subscript"/>
        </w:rPr>
        <w:t>3</w:t>
      </w:r>
      <w:r>
        <w:t>Fe(CN)</w:t>
      </w:r>
      <w:r w:rsidRPr="00BD7DEA">
        <w:rPr>
          <w:vertAlign w:val="subscript"/>
        </w:rPr>
        <w:t>6</w:t>
      </w:r>
      <w:r>
        <w:t xml:space="preserve">, 2 </w:t>
      </w:r>
      <w:proofErr w:type="spellStart"/>
      <w:r>
        <w:t>mM</w:t>
      </w:r>
      <w:proofErr w:type="spellEnd"/>
      <w:r>
        <w:t xml:space="preserve"> 5-bromo-4-chloro-3-indolyl </w:t>
      </w:r>
      <w:r>
        <w:rPr>
          <w:rFonts w:ascii="Cambria" w:hAnsi="Cambria"/>
        </w:rPr>
        <w:t>β</w:t>
      </w:r>
      <w:r>
        <w:t>–D-</w:t>
      </w:r>
      <w:proofErr w:type="spellStart"/>
      <w:r>
        <w:t>glucuronide</w:t>
      </w:r>
      <w:proofErr w:type="spellEnd"/>
      <w:r>
        <w:t xml:space="preserve"> </w:t>
      </w:r>
      <w:proofErr w:type="spellStart"/>
      <w:r>
        <w:t>cyclohexamine</w:t>
      </w:r>
      <w:proofErr w:type="spellEnd"/>
      <w:r>
        <w:t>) and vacuum-infiltrated for 20 min, incubated in the solution overnight at 37</w:t>
      </w:r>
      <w:r>
        <w:rPr>
          <w:rFonts w:ascii="Cambria" w:hAnsi="Cambria"/>
        </w:rPr>
        <w:t>°</w:t>
      </w:r>
      <w:r>
        <w:t>C, and then washed off chlorophyll with 70% ethanol followed by 95% ethanol extractions at 4</w:t>
      </w:r>
      <w:r>
        <w:rPr>
          <w:rFonts w:ascii="Cambria" w:hAnsi="Cambria"/>
        </w:rPr>
        <w:t>°</w:t>
      </w:r>
      <w:r>
        <w:t xml:space="preserve">C, according to the protocol previously developed </w:t>
      </w:r>
      <w:r>
        <w:fldChar w:fldCharType="begin"/>
      </w:r>
      <w:r>
        <w:instrText xml:space="preserve"> ADDIN EN.CITE &lt;EndNote&gt;&lt;Cite&gt;&lt;Author&gt;Jefferson&lt;/Author&gt;&lt;Year&gt;1987&lt;/Year&gt;&lt;RecNum&gt;40&lt;/RecNum&gt;&lt;DisplayText&gt;(Jefferson, 1987)&lt;/DisplayText&gt;&lt;record&gt;&lt;rec-number&gt;40&lt;/rec-number&gt;&lt;foreign-keys&gt;&lt;key app="EN" db-id="vtrvz9d059005dex5zqpzfwat005etx2vz9z"&gt;40&lt;/key&gt;&lt;/foreign-keys&gt;&lt;ref-type name="Journal Article"&gt;17&lt;/ref-type&gt;&lt;contributors&gt;&lt;authors&gt;&lt;author&gt;Jefferson, R .A.&lt;/author&gt;&lt;/authors&gt;&lt;/contributors&gt;&lt;titles&gt;&lt;title&gt;Assaying chimereic genes in plants:  The GUS fusion system&lt;/title&gt;&lt;secondary-title&gt;Plant Mol. Biol. Rep.&lt;/secondary-title&gt;&lt;/titles&gt;&lt;periodical&gt;&lt;full-title&gt;Plant Mol. Biol. Rep.&lt;/full-title&gt;&lt;/periodical&gt;&lt;pages&gt;387-405&lt;/pages&gt;&lt;volume&gt;5&lt;/volume&gt;&lt;dates&gt;&lt;year&gt;1987&lt;/year&gt;&lt;/dates&gt;&lt;urls&gt;&lt;/urls&gt;&lt;/record&gt;&lt;/Cite&gt;&lt;/EndNote&gt;</w:instrText>
      </w:r>
      <w:r>
        <w:fldChar w:fldCharType="separate"/>
      </w:r>
      <w:r>
        <w:rPr>
          <w:noProof/>
        </w:rPr>
        <w:t>(Jefferson, 1987)</w:t>
      </w:r>
      <w:r>
        <w:fldChar w:fldCharType="end"/>
      </w:r>
      <w:r>
        <w:t xml:space="preserve">.  </w:t>
      </w:r>
    </w:p>
    <w:p w14:paraId="12BDEEC0" w14:textId="77777777" w:rsidR="005B5D0E" w:rsidRPr="00BD7DEA" w:rsidRDefault="005B5D0E" w:rsidP="005B5D0E">
      <w:pPr>
        <w:pStyle w:val="Heading3"/>
        <w:spacing w:line="480" w:lineRule="auto"/>
        <w:rPr>
          <w:rFonts w:eastAsiaTheme="minorEastAsia"/>
        </w:rPr>
      </w:pPr>
      <w:bookmarkStart w:id="2" w:name="_Toc204964793"/>
      <w:r>
        <w:rPr>
          <w:rFonts w:eastAsiaTheme="minorEastAsia"/>
        </w:rPr>
        <w:t>Confocal</w:t>
      </w:r>
      <w:r w:rsidRPr="00BD7DEA">
        <w:rPr>
          <w:rFonts w:eastAsiaTheme="minorEastAsia"/>
        </w:rPr>
        <w:t xml:space="preserve"> Imaging</w:t>
      </w:r>
      <w:bookmarkEnd w:id="2"/>
    </w:p>
    <w:p w14:paraId="1B7CEBDB" w14:textId="77777777" w:rsidR="005B5D0E" w:rsidRDefault="005B5D0E" w:rsidP="005B5D0E">
      <w:pPr>
        <w:widowControl w:val="0"/>
        <w:autoSpaceDE w:val="0"/>
        <w:autoSpaceDN w:val="0"/>
        <w:adjustRightInd w:val="0"/>
        <w:spacing w:line="480" w:lineRule="auto"/>
        <w:rPr>
          <w:rFonts w:cs="Times New Roman"/>
        </w:rPr>
      </w:pPr>
      <w:r>
        <w:rPr>
          <w:rFonts w:cs="Times New Roman"/>
        </w:rPr>
        <w:t xml:space="preserve">As described in </w:t>
      </w:r>
      <w:r>
        <w:rPr>
          <w:rFonts w:cs="Times New Roman"/>
        </w:rPr>
        <w:fldChar w:fldCharType="begin">
          <w:fldData xml:space="preserve">PEVuZE5vdGU+PENpdGU+PEF1dGhvcj5Eb25haHVlPC9BdXRob3I+PFllYXI+MjAxMDwvWWVhcj48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=
</w:fldData>
        </w:fldChar>
      </w:r>
      <w:r>
        <w:rPr>
          <w:rFonts w:cs="Times New Roman"/>
        </w:rPr>
        <w:instrText xml:space="preserve"> ADDIN EN.CITE </w:instrText>
      </w:r>
      <w:r>
        <w:rPr>
          <w:rFonts w:cs="Times New Roman"/>
        </w:rPr>
        <w:fldChar w:fldCharType="begin">
          <w:fldData xml:space="preserve">PEVuZE5vdGU+PENpdGU+PEF1dGhvcj5Eb25haHVlPC9BdXRob3I+PFllYXI+MjAxMDwvWWVhcj48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=
</w:fldData>
        </w:fldChar>
      </w:r>
      <w:r>
        <w:rPr>
          <w:rFonts w:cs="Times New Roman"/>
        </w:rPr>
        <w:instrText xml:space="preserve"> ADDIN EN.CITE.DATA </w:instrText>
      </w:r>
      <w:r>
        <w:rPr>
          <w:rFonts w:cs="Times New Roman"/>
        </w:rPr>
      </w:r>
      <w:r>
        <w:rPr>
          <w:rFonts w:cs="Times New Roman"/>
        </w:rPr>
        <w:fldChar w:fldCharType="end"/>
      </w:r>
      <w:r>
        <w:rPr>
          <w:rFonts w:cs="Times New Roman"/>
        </w:rPr>
      </w:r>
      <w:r>
        <w:rPr>
          <w:rFonts w:cs="Times New Roman"/>
        </w:rPr>
        <w:fldChar w:fldCharType="separate"/>
      </w:r>
      <w:r>
        <w:rPr>
          <w:rFonts w:cs="Times New Roman"/>
          <w:noProof/>
        </w:rPr>
        <w:t>(Donahue et al., 2010)</w:t>
      </w:r>
      <w:r>
        <w:rPr>
          <w:rFonts w:cs="Times New Roman"/>
        </w:rPr>
        <w:fldChar w:fldCharType="end"/>
      </w:r>
      <w:r>
        <w:rPr>
          <w:rFonts w:cs="Times New Roman"/>
        </w:rPr>
        <w:t xml:space="preserve">, </w:t>
      </w:r>
      <w:r w:rsidRPr="00667161">
        <w:rPr>
          <w:rFonts w:cs="Times New Roman"/>
        </w:rPr>
        <w:t>GFP fluorescence was detected with a</w:t>
      </w:r>
      <w:r>
        <w:rPr>
          <w:rFonts w:cs="Times New Roman"/>
        </w:rPr>
        <w:t xml:space="preserve"> Zeiss LSM510 </w:t>
      </w:r>
      <w:proofErr w:type="gramStart"/>
      <w:r>
        <w:rPr>
          <w:rFonts w:cs="Times New Roman"/>
        </w:rPr>
        <w:t xml:space="preserve">laser </w:t>
      </w:r>
      <w:r w:rsidRPr="00667161">
        <w:rPr>
          <w:rFonts w:cs="Times New Roman"/>
        </w:rPr>
        <w:t>scanning</w:t>
      </w:r>
      <w:proofErr w:type="gramEnd"/>
      <w:r w:rsidRPr="00667161">
        <w:rPr>
          <w:rFonts w:cs="Times New Roman"/>
        </w:rPr>
        <w:t xml:space="preserve"> microscope (Carl Zeiss) using excitation</w:t>
      </w:r>
      <w:r>
        <w:rPr>
          <w:rFonts w:cs="Times New Roman"/>
        </w:rPr>
        <w:t xml:space="preserve"> </w:t>
      </w:r>
      <w:r w:rsidRPr="00667161">
        <w:rPr>
          <w:rFonts w:cs="Times New Roman"/>
        </w:rPr>
        <w:t>with</w:t>
      </w:r>
      <w:r>
        <w:rPr>
          <w:rFonts w:cs="Times New Roman"/>
        </w:rPr>
        <w:t xml:space="preserve"> </w:t>
      </w:r>
      <w:r w:rsidRPr="00667161">
        <w:rPr>
          <w:rFonts w:cs="Times New Roman"/>
        </w:rPr>
        <w:t>a 488-nm argon laser and a 505- to 550-nm band-pass emission filter.</w:t>
      </w:r>
      <w:r>
        <w:rPr>
          <w:rFonts w:cs="Times New Roman"/>
        </w:rPr>
        <w:t xml:space="preserve">  </w:t>
      </w:r>
      <w:r w:rsidRPr="00667161">
        <w:rPr>
          <w:rFonts w:cs="Times New Roman"/>
        </w:rPr>
        <w:t>Chlorophyll auto</w:t>
      </w:r>
      <w:r>
        <w:rPr>
          <w:rFonts w:cs="Times New Roman"/>
        </w:rPr>
        <w:t>-</w:t>
      </w:r>
      <w:r w:rsidRPr="00667161">
        <w:rPr>
          <w:rFonts w:cs="Times New Roman"/>
        </w:rPr>
        <w:t>fluorescence was imaged using excitation with a 543-nm</w:t>
      </w:r>
      <w:r>
        <w:rPr>
          <w:rFonts w:cs="Times New Roman"/>
        </w:rPr>
        <w:t xml:space="preserve"> </w:t>
      </w:r>
      <w:proofErr w:type="spellStart"/>
      <w:r w:rsidRPr="00667161">
        <w:rPr>
          <w:rFonts w:cs="Times New Roman"/>
        </w:rPr>
        <w:t>HeNe</w:t>
      </w:r>
      <w:proofErr w:type="spellEnd"/>
      <w:r w:rsidRPr="00667161">
        <w:rPr>
          <w:rFonts w:cs="Times New Roman"/>
        </w:rPr>
        <w:t xml:space="preserve"> laser and 560-nm band-pass emission filter. </w:t>
      </w:r>
      <w:r>
        <w:rPr>
          <w:rFonts w:cs="Times New Roman"/>
        </w:rPr>
        <w:t xml:space="preserve"> </w:t>
      </w:r>
      <w:r w:rsidRPr="00667161">
        <w:rPr>
          <w:rFonts w:cs="Times New Roman"/>
        </w:rPr>
        <w:t>Slides were examined</w:t>
      </w:r>
      <w:r>
        <w:rPr>
          <w:rFonts w:cs="Times New Roman"/>
        </w:rPr>
        <w:t xml:space="preserve"> </w:t>
      </w:r>
      <w:r w:rsidRPr="00667161">
        <w:rPr>
          <w:rFonts w:cs="Times New Roman"/>
        </w:rPr>
        <w:t>with a 340 C-</w:t>
      </w:r>
      <w:proofErr w:type="spellStart"/>
      <w:r w:rsidRPr="00667161">
        <w:rPr>
          <w:rFonts w:cs="Times New Roman"/>
        </w:rPr>
        <w:t>Apochromat</w:t>
      </w:r>
      <w:proofErr w:type="spellEnd"/>
      <w:r w:rsidRPr="00667161">
        <w:rPr>
          <w:rFonts w:cs="Times New Roman"/>
        </w:rPr>
        <w:t xml:space="preserve"> water immersion objective lens. </w:t>
      </w:r>
    </w:p>
    <w:p w14:paraId="2270FB90" w14:textId="77777777" w:rsidR="005B5D0E" w:rsidRPr="00BD7DEA" w:rsidRDefault="005B5D0E" w:rsidP="005B5D0E">
      <w:pPr>
        <w:pStyle w:val="Heading3"/>
        <w:spacing w:line="480" w:lineRule="auto"/>
        <w:rPr>
          <w:rFonts w:eastAsiaTheme="minorEastAsia"/>
        </w:rPr>
      </w:pPr>
      <w:bookmarkStart w:id="3" w:name="_Toc204964795"/>
      <w:r w:rsidRPr="00BD7DEA">
        <w:rPr>
          <w:rFonts w:eastAsiaTheme="minorEastAsia"/>
        </w:rPr>
        <w:t>Protein Blot Analyses</w:t>
      </w:r>
      <w:bookmarkEnd w:id="3"/>
    </w:p>
    <w:p w14:paraId="636F9655" w14:textId="77777777" w:rsidR="005B5D0E" w:rsidRDefault="005B5D0E" w:rsidP="005B5D0E">
      <w:pPr>
        <w:widowControl w:val="0"/>
        <w:autoSpaceDE w:val="0"/>
        <w:autoSpaceDN w:val="0"/>
        <w:adjustRightInd w:val="0"/>
        <w:spacing w:line="480" w:lineRule="auto"/>
        <w:rPr>
          <w:rFonts w:cs="Times New Roman"/>
        </w:rPr>
      </w:pPr>
      <w:r w:rsidRPr="00667161">
        <w:rPr>
          <w:rFonts w:cs="Times New Roman"/>
        </w:rPr>
        <w:t>Plant</w:t>
      </w:r>
      <w:r>
        <w:rPr>
          <w:rFonts w:cs="Times New Roman"/>
        </w:rPr>
        <w:t xml:space="preserve"> tissues were frozen in</w:t>
      </w:r>
      <w:r w:rsidRPr="00667161">
        <w:rPr>
          <w:rFonts w:cs="Times New Roman"/>
        </w:rPr>
        <w:t xml:space="preserve"> N</w:t>
      </w:r>
      <w:r w:rsidRPr="00EE795B">
        <w:rPr>
          <w:rFonts w:cs="Times New Roman"/>
          <w:vertAlign w:val="subscript"/>
        </w:rPr>
        <w:t>2</w:t>
      </w:r>
      <w:r>
        <w:rPr>
          <w:rFonts w:cs="Times New Roman"/>
          <w:vertAlign w:val="subscript"/>
        </w:rPr>
        <w:t xml:space="preserve"> </w:t>
      </w:r>
      <w:r>
        <w:rPr>
          <w:rFonts w:cs="Times New Roman"/>
        </w:rPr>
        <w:t xml:space="preserve">(l) and ground into a fine powder using a mortar and pestle.  Samples were homogenized in an extraction buffer (50 </w:t>
      </w:r>
      <w:proofErr w:type="spellStart"/>
      <w:r>
        <w:rPr>
          <w:rFonts w:cs="Times New Roman"/>
        </w:rPr>
        <w:t>mM</w:t>
      </w:r>
      <w:proofErr w:type="spellEnd"/>
      <w:r>
        <w:rPr>
          <w:rFonts w:cs="Times New Roman"/>
        </w:rPr>
        <w:t xml:space="preserve"> </w:t>
      </w:r>
      <w:proofErr w:type="spellStart"/>
      <w:r>
        <w:rPr>
          <w:rFonts w:cs="Times New Roman"/>
        </w:rPr>
        <w:t>Tris-Cl</w:t>
      </w:r>
      <w:proofErr w:type="spellEnd"/>
      <w:r>
        <w:rPr>
          <w:rFonts w:cs="Times New Roman"/>
        </w:rPr>
        <w:t xml:space="preserve">, pH 7.5, 150 </w:t>
      </w:r>
      <w:proofErr w:type="spellStart"/>
      <w:r>
        <w:rPr>
          <w:rFonts w:cs="Times New Roman"/>
        </w:rPr>
        <w:t>mM</w:t>
      </w:r>
      <w:proofErr w:type="spellEnd"/>
      <w:r>
        <w:rPr>
          <w:rFonts w:cs="Times New Roman"/>
        </w:rPr>
        <w:t xml:space="preserve"> </w:t>
      </w:r>
      <w:proofErr w:type="spellStart"/>
      <w:r>
        <w:rPr>
          <w:rFonts w:cs="Times New Roman"/>
        </w:rPr>
        <w:t>NaCl</w:t>
      </w:r>
      <w:proofErr w:type="spellEnd"/>
      <w:r>
        <w:rPr>
          <w:rFonts w:cs="Times New Roman"/>
        </w:rPr>
        <w:t xml:space="preserve">, 5 </w:t>
      </w:r>
      <w:proofErr w:type="spellStart"/>
      <w:r>
        <w:rPr>
          <w:rFonts w:cs="Times New Roman"/>
        </w:rPr>
        <w:t>mM</w:t>
      </w:r>
      <w:proofErr w:type="spellEnd"/>
      <w:r>
        <w:rPr>
          <w:rFonts w:cs="Times New Roman"/>
        </w:rPr>
        <w:t xml:space="preserve"> MgCl</w:t>
      </w:r>
      <w:r w:rsidRPr="00BB61EE">
        <w:rPr>
          <w:rFonts w:cs="Times New Roman"/>
          <w:vertAlign w:val="subscript"/>
        </w:rPr>
        <w:t>2</w:t>
      </w:r>
      <w:r>
        <w:rPr>
          <w:rFonts w:cs="Times New Roman"/>
        </w:rPr>
        <w:t xml:space="preserve">, 0.05% Triton X-100, 10% glycerol, 1 </w:t>
      </w:r>
      <w:proofErr w:type="spellStart"/>
      <w:r>
        <w:rPr>
          <w:rFonts w:cs="Times New Roman"/>
        </w:rPr>
        <w:t>mM</w:t>
      </w:r>
      <w:proofErr w:type="spellEnd"/>
      <w:r>
        <w:rPr>
          <w:rFonts w:cs="Times New Roman"/>
        </w:rPr>
        <w:t xml:space="preserve"> </w:t>
      </w:r>
      <w:proofErr w:type="spellStart"/>
      <w:r>
        <w:rPr>
          <w:rFonts w:cs="Times New Roman"/>
        </w:rPr>
        <w:t>Dithiothreitol</w:t>
      </w:r>
      <w:proofErr w:type="spellEnd"/>
      <w:r>
        <w:rPr>
          <w:rFonts w:cs="Times New Roman"/>
        </w:rPr>
        <w:t xml:space="preserve"> (DTT), and Protease Inhibitor Cocktail for plant extracts, (Sigma-Aldrich)) and centrifuged at 4</w:t>
      </w:r>
      <w:r>
        <w:rPr>
          <w:rFonts w:ascii="Cambria" w:hAnsi="Cambria" w:cs="Times New Roman"/>
        </w:rPr>
        <w:t>°</w:t>
      </w:r>
      <w:r>
        <w:rPr>
          <w:rFonts w:cs="Times New Roman"/>
        </w:rPr>
        <w:t xml:space="preserve">C for 2 min at 13.2 k rpm on a </w:t>
      </w:r>
      <w:proofErr w:type="gramStart"/>
      <w:r>
        <w:rPr>
          <w:rFonts w:cs="Times New Roman"/>
        </w:rPr>
        <w:t>table-top</w:t>
      </w:r>
      <w:proofErr w:type="gramEnd"/>
      <w:r>
        <w:rPr>
          <w:rFonts w:cs="Times New Roman"/>
        </w:rPr>
        <w:t xml:space="preserve"> </w:t>
      </w:r>
      <w:proofErr w:type="spellStart"/>
      <w:r>
        <w:rPr>
          <w:rFonts w:cs="Times New Roman"/>
        </w:rPr>
        <w:t>microcentrifuge</w:t>
      </w:r>
      <w:proofErr w:type="spellEnd"/>
      <w:r>
        <w:rPr>
          <w:rFonts w:cs="Times New Roman"/>
        </w:rPr>
        <w:t>.  The supernatant was kept and quantified by BCA assay (Pierce), and mixed with</w:t>
      </w:r>
      <w:r w:rsidRPr="00667161">
        <w:rPr>
          <w:rFonts w:cs="Times New Roman"/>
        </w:rPr>
        <w:t xml:space="preserve"> Laemmle</w:t>
      </w:r>
      <w:r>
        <w:rPr>
          <w:rFonts w:cs="Times New Roman"/>
        </w:rPr>
        <w:t xml:space="preserve"> gel </w:t>
      </w:r>
      <w:r w:rsidRPr="00667161">
        <w:rPr>
          <w:rFonts w:cs="Times New Roman"/>
        </w:rPr>
        <w:t>loading buffer</w:t>
      </w:r>
      <w:r>
        <w:rPr>
          <w:rFonts w:cs="Times New Roman"/>
        </w:rPr>
        <w:t xml:space="preserve"> (100 </w:t>
      </w:r>
      <w:proofErr w:type="spellStart"/>
      <w:r>
        <w:rPr>
          <w:rFonts w:cs="Times New Roman"/>
        </w:rPr>
        <w:t>mM</w:t>
      </w:r>
      <w:proofErr w:type="spellEnd"/>
      <w:r>
        <w:rPr>
          <w:rFonts w:cs="Times New Roman"/>
        </w:rPr>
        <w:t xml:space="preserve"> </w:t>
      </w:r>
      <w:proofErr w:type="spellStart"/>
      <w:r>
        <w:rPr>
          <w:rFonts w:cs="Times New Roman"/>
        </w:rPr>
        <w:t>Tris-Cl</w:t>
      </w:r>
      <w:proofErr w:type="spellEnd"/>
      <w:r>
        <w:rPr>
          <w:rFonts w:cs="Times New Roman"/>
        </w:rPr>
        <w:t xml:space="preserve">, pH 6.8, 4% Sodium dodecyl sulfate (SDS), 0.2% </w:t>
      </w:r>
      <w:proofErr w:type="spellStart"/>
      <w:r>
        <w:rPr>
          <w:rFonts w:cs="Times New Roman"/>
        </w:rPr>
        <w:t>bromophenol</w:t>
      </w:r>
      <w:proofErr w:type="spellEnd"/>
      <w:r>
        <w:rPr>
          <w:rFonts w:cs="Times New Roman"/>
        </w:rPr>
        <w:t xml:space="preserve"> blue, and 20% glycerol), and boiled for 5 minutes.   Proteins were separated on 10% or 12% SDS-PAGE gels and transferred to nitrocellulose using a semi-dry transfer apparatus (Bio-Rad Laboratories, Hercules, CA).  The nitrocellulose membranes were incubated in 5% non-fat dry milk in 1x TBST blocking solution for 4 </w:t>
      </w:r>
      <w:proofErr w:type="spellStart"/>
      <w:r>
        <w:rPr>
          <w:rFonts w:cs="Times New Roman"/>
        </w:rPr>
        <w:t>hrs</w:t>
      </w:r>
      <w:proofErr w:type="spellEnd"/>
      <w:r>
        <w:rPr>
          <w:rFonts w:cs="Times New Roman"/>
        </w:rPr>
        <w:t xml:space="preserve"> at room temperature.  For detection of GFP, a 1:5000 dilution of the rabbit anti-GFP (Invitrogen, CA)</w:t>
      </w:r>
      <w:r w:rsidR="0067390F">
        <w:rPr>
          <w:rFonts w:cs="Times New Roman"/>
        </w:rPr>
        <w:t xml:space="preserve"> was used</w:t>
      </w:r>
      <w:r>
        <w:rPr>
          <w:rFonts w:cs="Times New Roman"/>
        </w:rPr>
        <w:t>.  All membranes were probed with a secondary antibody at 1:2500 dilution of goat anti-rabbit horseradish peroxidase-conjugated antibody (Bio-Rad Laboratories, Hercules, CA).  All antibody solutions were in 2.5% non-fat dry milk in 1x TBST.  Primary antibodies were incubated overnight at 4</w:t>
      </w:r>
      <w:r>
        <w:rPr>
          <w:rFonts w:ascii="Cambria" w:hAnsi="Cambria" w:cs="Times New Roman"/>
        </w:rPr>
        <w:t>°</w:t>
      </w:r>
      <w:r>
        <w:rPr>
          <w:rFonts w:cs="Times New Roman"/>
        </w:rPr>
        <w:t xml:space="preserve">C, while secondary antibodies were incubated for 1 </w:t>
      </w:r>
      <w:proofErr w:type="spellStart"/>
      <w:r>
        <w:rPr>
          <w:rFonts w:cs="Times New Roman"/>
        </w:rPr>
        <w:t>hr</w:t>
      </w:r>
      <w:proofErr w:type="spellEnd"/>
      <w:r>
        <w:rPr>
          <w:rFonts w:cs="Times New Roman"/>
        </w:rPr>
        <w:t xml:space="preserve"> at room temperature.  The nitrocellulose membranes were washed three times for 20 minutes with 1x TBST (50 </w:t>
      </w:r>
      <w:proofErr w:type="spellStart"/>
      <w:r>
        <w:rPr>
          <w:rFonts w:cs="Times New Roman"/>
        </w:rPr>
        <w:t>mM</w:t>
      </w:r>
      <w:proofErr w:type="spellEnd"/>
      <w:r>
        <w:rPr>
          <w:rFonts w:cs="Times New Roman"/>
        </w:rPr>
        <w:t xml:space="preserve"> </w:t>
      </w:r>
      <w:proofErr w:type="spellStart"/>
      <w:r>
        <w:rPr>
          <w:rFonts w:cs="Times New Roman"/>
        </w:rPr>
        <w:t>Tris-Cl</w:t>
      </w:r>
      <w:proofErr w:type="spellEnd"/>
      <w:r>
        <w:rPr>
          <w:rFonts w:cs="Times New Roman"/>
        </w:rPr>
        <w:t>, pH 7.5, 0.9% [</w:t>
      </w:r>
      <w:proofErr w:type="spellStart"/>
      <w:r>
        <w:rPr>
          <w:rFonts w:cs="Times New Roman"/>
        </w:rPr>
        <w:t>w</w:t>
      </w:r>
      <w:proofErr w:type="gramStart"/>
      <w:r>
        <w:rPr>
          <w:rFonts w:cs="Times New Roman"/>
        </w:rPr>
        <w:t>,v</w:t>
      </w:r>
      <w:proofErr w:type="spellEnd"/>
      <w:proofErr w:type="gramEnd"/>
      <w:r>
        <w:rPr>
          <w:rFonts w:cs="Times New Roman"/>
        </w:rPr>
        <w:t xml:space="preserve">] </w:t>
      </w:r>
      <w:proofErr w:type="spellStart"/>
      <w:r>
        <w:rPr>
          <w:rFonts w:cs="Times New Roman"/>
        </w:rPr>
        <w:t>NaCl</w:t>
      </w:r>
      <w:proofErr w:type="spellEnd"/>
      <w:r>
        <w:rPr>
          <w:rFonts w:cs="Times New Roman"/>
        </w:rPr>
        <w:t>, and 0.01 % [</w:t>
      </w:r>
      <w:proofErr w:type="spellStart"/>
      <w:r>
        <w:rPr>
          <w:rFonts w:cs="Times New Roman"/>
        </w:rPr>
        <w:t>v,v</w:t>
      </w:r>
      <w:proofErr w:type="spellEnd"/>
      <w:r>
        <w:rPr>
          <w:rFonts w:cs="Times New Roman"/>
        </w:rPr>
        <w:t xml:space="preserve">] Tween-20) buffer before and after applying secondary antibody.  Membranes were illuminated with the </w:t>
      </w:r>
      <w:proofErr w:type="spellStart"/>
      <w:r>
        <w:rPr>
          <w:rFonts w:cs="Times New Roman"/>
        </w:rPr>
        <w:t>Amersham</w:t>
      </w:r>
      <w:proofErr w:type="spellEnd"/>
      <w:r>
        <w:rPr>
          <w:rFonts w:cs="Times New Roman"/>
        </w:rPr>
        <w:t xml:space="preserve"> ECL Plus Western Blotting Detection kit (GE Healthcare, UK) and exposed to X-ray film for detecting signal.  To ensure equal loading of proteins, </w:t>
      </w:r>
      <w:proofErr w:type="spellStart"/>
      <w:r>
        <w:rPr>
          <w:rFonts w:cs="Times New Roman"/>
        </w:rPr>
        <w:t>Ponceau</w:t>
      </w:r>
      <w:proofErr w:type="spellEnd"/>
      <w:r>
        <w:rPr>
          <w:rFonts w:cs="Times New Roman"/>
        </w:rPr>
        <w:t xml:space="preserve"> S staining of the membranes was used.  </w:t>
      </w:r>
    </w:p>
    <w:p w14:paraId="4AE71E9C" w14:textId="77777777" w:rsidR="005B5D0E" w:rsidRDefault="005B5D0E" w:rsidP="005B5D0E">
      <w:pPr>
        <w:pStyle w:val="Heading3"/>
        <w:spacing w:line="480" w:lineRule="auto"/>
      </w:pPr>
      <w:bookmarkStart w:id="4" w:name="_Toc204964796"/>
      <w:r>
        <w:t>Gas Chromatography Analysis</w:t>
      </w:r>
      <w:bookmarkEnd w:id="4"/>
    </w:p>
    <w:p w14:paraId="1F8E1772" w14:textId="77777777" w:rsidR="005B5D0E" w:rsidRDefault="005B5D0E" w:rsidP="005B5D0E">
      <w:pPr>
        <w:widowControl w:val="0"/>
        <w:autoSpaceDE w:val="0"/>
        <w:autoSpaceDN w:val="0"/>
        <w:adjustRightInd w:val="0"/>
        <w:spacing w:line="480" w:lineRule="auto"/>
        <w:rPr>
          <w:rFonts w:cs="Times New Roman"/>
        </w:rPr>
      </w:pPr>
      <w:r>
        <w:t xml:space="preserve">Seedlings were grown on filter paper soaked with 0.5x MS, pH 5.8 and 1% sucrose.  Extractions and semi-quantitative GC-MS analyses of amino acids and sugar metabolites were performed on three biological replicates as described previously </w:t>
      </w:r>
      <w:r>
        <w:fldChar w:fldCharType="begin">
          <w:fldData xml:space="preserve">PEVuZE5vdGU+PENpdGU+PEF1dGhvcj5Hb3llcjwvQXV0aG9yPjxZZWFyPjIwMDU8L1llYXI+PFJl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==
</w:fldData>
        </w:fldChar>
      </w:r>
      <w:r>
        <w:instrText xml:space="preserve"> ADDIN EN.CITE </w:instrText>
      </w:r>
      <w:r>
        <w:fldChar w:fldCharType="begin">
          <w:fldData xml:space="preserve">PEVuZE5vdGU+PENpdGU+PEF1dGhvcj5Hb3llcjwvQXV0aG9yPjxZZWFyPjIwMDU8L1llYXI+PFJl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==
</w:fldData>
        </w:fldChar>
      </w:r>
      <w:r>
        <w:instrText xml:space="preserve"> ADDIN EN.CITE.DATA </w:instrText>
      </w:r>
      <w:r>
        <w:fldChar w:fldCharType="end"/>
      </w:r>
      <w:r>
        <w:fldChar w:fldCharType="separate"/>
      </w:r>
      <w:r>
        <w:rPr>
          <w:noProof/>
        </w:rPr>
        <w:t>(Goyer et al., 2005; Collakova et al., 2008)</w:t>
      </w:r>
      <w:r>
        <w:fldChar w:fldCharType="end"/>
      </w:r>
      <w:r>
        <w:t xml:space="preserve">.  Briefly, seedlings and tissues were flash frozen in liquid nitrogen and ground into a powder, lyophilized, weighed (5 mg), disrupted with glass beads and extracted with chloroform: 10 </w:t>
      </w:r>
      <w:proofErr w:type="spellStart"/>
      <w:r>
        <w:t>mM</w:t>
      </w:r>
      <w:proofErr w:type="spellEnd"/>
      <w:r>
        <w:t xml:space="preserve"> </w:t>
      </w:r>
      <w:proofErr w:type="spellStart"/>
      <w:r>
        <w:t>HCl</w:t>
      </w:r>
      <w:proofErr w:type="spellEnd"/>
      <w:r>
        <w:t xml:space="preserve"> 1:1 (v/v).  </w:t>
      </w:r>
      <w:proofErr w:type="spellStart"/>
      <w:r>
        <w:t>Norvaline</w:t>
      </w:r>
      <w:proofErr w:type="spellEnd"/>
      <w:r>
        <w:t xml:space="preserve"> and </w:t>
      </w:r>
      <w:proofErr w:type="spellStart"/>
      <w:r>
        <w:t>ribitol</w:t>
      </w:r>
      <w:proofErr w:type="spellEnd"/>
      <w:r>
        <w:t xml:space="preserve"> were added to the aqueous phase as internal standards for amino acid and sugar metabolites, respectively.  The samples were </w:t>
      </w:r>
      <w:proofErr w:type="spellStart"/>
      <w:r>
        <w:t>vortexed</w:t>
      </w:r>
      <w:proofErr w:type="spellEnd"/>
      <w:r>
        <w:t xml:space="preserve"> and centrifuged at 13.2 k rpm for 5 minutes.  A fifth of the aqueous phase was dried under a stream of nitrogen and</w:t>
      </w:r>
      <w:r w:rsidRPr="00301DF4">
        <w:rPr>
          <w:rFonts w:cs="Times New Roman"/>
        </w:rPr>
        <w:t xml:space="preserve"> derivatives were prepared. </w:t>
      </w:r>
      <w:r>
        <w:rPr>
          <w:rFonts w:cs="Times New Roman"/>
        </w:rPr>
        <w:t xml:space="preserve"> </w:t>
      </w:r>
      <w:r w:rsidRPr="00301DF4">
        <w:rPr>
          <w:rFonts w:cs="Times New Roman"/>
        </w:rPr>
        <w:t xml:space="preserve">Amino acids were </w:t>
      </w:r>
      <w:proofErr w:type="spellStart"/>
      <w:r w:rsidRPr="00301DF4">
        <w:rPr>
          <w:rFonts w:cs="Times New Roman"/>
        </w:rPr>
        <w:t>derivatized</w:t>
      </w:r>
      <w:proofErr w:type="spellEnd"/>
      <w:r w:rsidRPr="00301DF4">
        <w:rPr>
          <w:rFonts w:cs="Times New Roman"/>
        </w:rPr>
        <w:t xml:space="preserve"> in 50 </w:t>
      </w:r>
      <w:proofErr w:type="spellStart"/>
      <w:r>
        <w:rPr>
          <w:rFonts w:ascii="Cambria" w:hAnsi="Cambria" w:cs="Times New Roman"/>
        </w:rPr>
        <w:t>μl</w:t>
      </w:r>
      <w:proofErr w:type="spellEnd"/>
      <w:r w:rsidRPr="00301DF4">
        <w:rPr>
          <w:rFonts w:cs="Times New Roman"/>
        </w:rPr>
        <w:t xml:space="preserve"> of </w:t>
      </w:r>
      <w:r>
        <w:rPr>
          <w:rFonts w:ascii="Cambria" w:hAnsi="Cambria" w:cs="Times New Roman"/>
        </w:rPr>
        <w:t>Ν</w:t>
      </w:r>
      <w:r w:rsidRPr="00301DF4">
        <w:rPr>
          <w:rFonts w:cs="Times New Roman"/>
        </w:rPr>
        <w:t>-methyl-</w:t>
      </w:r>
      <w:r>
        <w:rPr>
          <w:rFonts w:ascii="Cambria" w:hAnsi="Cambria" w:cs="Times New Roman"/>
        </w:rPr>
        <w:t>Ν</w:t>
      </w:r>
      <w:proofErr w:type="gramStart"/>
      <w:r w:rsidRPr="00301DF4">
        <w:rPr>
          <w:rFonts w:cs="Times New Roman"/>
        </w:rPr>
        <w:t>-(</w:t>
      </w:r>
      <w:proofErr w:type="spellStart"/>
      <w:proofErr w:type="gramEnd"/>
      <w:r w:rsidRPr="00301DF4">
        <w:rPr>
          <w:rFonts w:cs="Times New Roman"/>
        </w:rPr>
        <w:t>tert-butyldimethylsilyl</w:t>
      </w:r>
      <w:proofErr w:type="spellEnd"/>
      <w:r w:rsidRPr="00301DF4">
        <w:rPr>
          <w:rFonts w:cs="Times New Roman"/>
        </w:rPr>
        <w:t>)-</w:t>
      </w:r>
      <w:proofErr w:type="spellStart"/>
      <w:r w:rsidRPr="00301DF4">
        <w:rPr>
          <w:rFonts w:cs="Times New Roman"/>
        </w:rPr>
        <w:t>trifluoroacetamide</w:t>
      </w:r>
      <w:proofErr w:type="spellEnd"/>
      <w:r w:rsidRPr="00301DF4">
        <w:rPr>
          <w:rFonts w:cs="Times New Roman"/>
        </w:rPr>
        <w:t xml:space="preserve"> containing 1% (v/v) </w:t>
      </w:r>
      <w:proofErr w:type="spellStart"/>
      <w:r w:rsidRPr="00301DF4">
        <w:rPr>
          <w:rFonts w:cs="Times New Roman"/>
        </w:rPr>
        <w:t>tert-butyldimethylchlorosilane</w:t>
      </w:r>
      <w:proofErr w:type="spellEnd"/>
      <w:r w:rsidRPr="00301DF4">
        <w:rPr>
          <w:rFonts w:cs="Times New Roman"/>
        </w:rPr>
        <w:t xml:space="preserve"> (Pierce)/pyridine (1:1 by volume) at 50</w:t>
      </w:r>
      <w:r>
        <w:rPr>
          <w:rFonts w:ascii="Cambria" w:hAnsi="Cambria" w:cs="Times New Roman"/>
        </w:rPr>
        <w:t>°</w:t>
      </w:r>
      <w:r>
        <w:rPr>
          <w:rFonts w:cs="Times New Roman"/>
        </w:rPr>
        <w:t xml:space="preserve">C for 1 h.  For metabolite profiling, the metabolites were </w:t>
      </w:r>
      <w:proofErr w:type="spellStart"/>
      <w:r>
        <w:rPr>
          <w:rFonts w:cs="Times New Roman"/>
        </w:rPr>
        <w:t>derivatized</w:t>
      </w:r>
      <w:proofErr w:type="spellEnd"/>
      <w:r>
        <w:rPr>
          <w:rFonts w:cs="Times New Roman"/>
        </w:rPr>
        <w:t xml:space="preserve"> in </w:t>
      </w:r>
      <w:proofErr w:type="spellStart"/>
      <w:r>
        <w:rPr>
          <w:rFonts w:cs="Times New Roman"/>
        </w:rPr>
        <w:t>methoxyamine-HCl</w:t>
      </w:r>
      <w:proofErr w:type="spellEnd"/>
      <w:r>
        <w:rPr>
          <w:rFonts w:cs="Times New Roman"/>
        </w:rPr>
        <w:t xml:space="preserve"> for 2 </w:t>
      </w:r>
      <w:proofErr w:type="spellStart"/>
      <w:r>
        <w:rPr>
          <w:rFonts w:cs="Times New Roman"/>
        </w:rPr>
        <w:t>hrs</w:t>
      </w:r>
      <w:proofErr w:type="spellEnd"/>
      <w:r>
        <w:rPr>
          <w:rFonts w:cs="Times New Roman"/>
        </w:rPr>
        <w:t xml:space="preserve"> at 50</w:t>
      </w:r>
      <w:r>
        <w:rPr>
          <w:rFonts w:ascii="Cambria" w:hAnsi="Cambria" w:cs="Times New Roman"/>
        </w:rPr>
        <w:t>°</w:t>
      </w:r>
      <w:r>
        <w:rPr>
          <w:rFonts w:cs="Times New Roman"/>
        </w:rPr>
        <w:t>C, and N</w:t>
      </w:r>
      <w:proofErr w:type="gramStart"/>
      <w:r>
        <w:rPr>
          <w:rFonts w:cs="Times New Roman"/>
        </w:rPr>
        <w:t>,O</w:t>
      </w:r>
      <w:proofErr w:type="gramEnd"/>
      <w:r>
        <w:rPr>
          <w:rFonts w:cs="Times New Roman"/>
        </w:rPr>
        <w:t>-</w:t>
      </w:r>
      <w:proofErr w:type="spellStart"/>
      <w:r>
        <w:rPr>
          <w:rFonts w:cs="Times New Roman"/>
        </w:rPr>
        <w:t>bis</w:t>
      </w:r>
      <w:proofErr w:type="spellEnd"/>
      <w:r>
        <w:rPr>
          <w:rFonts w:cs="Times New Roman"/>
        </w:rPr>
        <w:t>(</w:t>
      </w:r>
      <w:proofErr w:type="spellStart"/>
      <w:r>
        <w:rPr>
          <w:rFonts w:cs="Times New Roman"/>
        </w:rPr>
        <w:t>trimethylsilyl</w:t>
      </w:r>
      <w:proofErr w:type="spellEnd"/>
      <w:r>
        <w:rPr>
          <w:rFonts w:cs="Times New Roman"/>
        </w:rPr>
        <w:t>)</w:t>
      </w:r>
      <w:proofErr w:type="spellStart"/>
      <w:r>
        <w:rPr>
          <w:rFonts w:cs="Times New Roman"/>
        </w:rPr>
        <w:t>trifluoroacetamide</w:t>
      </w:r>
      <w:proofErr w:type="spellEnd"/>
      <w:r>
        <w:rPr>
          <w:rFonts w:cs="Times New Roman"/>
        </w:rPr>
        <w:t xml:space="preserve"> + 1% </w:t>
      </w:r>
      <w:proofErr w:type="spellStart"/>
      <w:r>
        <w:rPr>
          <w:rFonts w:cs="Times New Roman"/>
        </w:rPr>
        <w:t>trimethylchlorosilane</w:t>
      </w:r>
      <w:proofErr w:type="spellEnd"/>
      <w:r>
        <w:rPr>
          <w:rFonts w:cs="Times New Roman"/>
        </w:rPr>
        <w:t xml:space="preserve">; </w:t>
      </w:r>
      <w:proofErr w:type="spellStart"/>
      <w:r>
        <w:rPr>
          <w:rFonts w:cs="Times New Roman"/>
        </w:rPr>
        <w:t>Alltech</w:t>
      </w:r>
      <w:proofErr w:type="spellEnd"/>
      <w:r>
        <w:rPr>
          <w:rFonts w:cs="Times New Roman"/>
        </w:rPr>
        <w:t>) for another 30 min at 50</w:t>
      </w:r>
      <w:r>
        <w:rPr>
          <w:rFonts w:ascii="Cambria" w:hAnsi="Cambria" w:cs="Times New Roman"/>
        </w:rPr>
        <w:t>°</w:t>
      </w:r>
      <w:r>
        <w:rPr>
          <w:rFonts w:cs="Times New Roman"/>
        </w:rPr>
        <w:t xml:space="preserve">C.   </w:t>
      </w:r>
      <w:r w:rsidRPr="00301DF4">
        <w:rPr>
          <w:rFonts w:cs="Times New Roman"/>
        </w:rPr>
        <w:t xml:space="preserve">One microliter of </w:t>
      </w:r>
      <w:proofErr w:type="spellStart"/>
      <w:r w:rsidRPr="00301DF4">
        <w:rPr>
          <w:rFonts w:cs="Times New Roman"/>
        </w:rPr>
        <w:t>derivatized</w:t>
      </w:r>
      <w:proofErr w:type="spellEnd"/>
      <w:r w:rsidRPr="00301DF4">
        <w:rPr>
          <w:rFonts w:cs="Times New Roman"/>
        </w:rPr>
        <w:t xml:space="preserve"> samples was</w:t>
      </w:r>
      <w:r>
        <w:rPr>
          <w:rFonts w:cs="Times New Roman"/>
        </w:rPr>
        <w:t xml:space="preserve"> injected with pulsed </w:t>
      </w:r>
      <w:proofErr w:type="spellStart"/>
      <w:r>
        <w:rPr>
          <w:rFonts w:cs="Times New Roman"/>
        </w:rPr>
        <w:t>splitless</w:t>
      </w:r>
      <w:proofErr w:type="spellEnd"/>
      <w:r>
        <w:rPr>
          <w:rFonts w:cs="Times New Roman"/>
        </w:rPr>
        <w:t xml:space="preserve"> injector (7683B series injector, Agilent Technologies) and</w:t>
      </w:r>
      <w:r w:rsidRPr="00301DF4">
        <w:rPr>
          <w:rFonts w:cs="Times New Roman"/>
        </w:rPr>
        <w:t xml:space="preserve"> separated on an Agilent 6890 series gas</w:t>
      </w:r>
      <w:r>
        <w:rPr>
          <w:rFonts w:cs="Times New Roman"/>
        </w:rPr>
        <w:t xml:space="preserve"> chromatograph equipped with a 3</w:t>
      </w:r>
      <w:r w:rsidRPr="00301DF4">
        <w:rPr>
          <w:rFonts w:cs="Times New Roman"/>
        </w:rPr>
        <w:t>0-m DB-5 MS</w:t>
      </w:r>
      <w:r>
        <w:rPr>
          <w:rFonts w:cs="Times New Roman"/>
        </w:rPr>
        <w:t>+DG</w:t>
      </w:r>
      <w:r w:rsidRPr="00301DF4">
        <w:rPr>
          <w:rFonts w:cs="Times New Roman"/>
        </w:rPr>
        <w:t xml:space="preserve"> column (0.25mm</w:t>
      </w:r>
      <w:r>
        <w:rPr>
          <w:rFonts w:cs="Times New Roman"/>
        </w:rPr>
        <w:t xml:space="preserve"> </w:t>
      </w:r>
      <w:r>
        <w:rPr>
          <w:rFonts w:ascii="Cambria" w:hAnsi="Cambria" w:cs="Times New Roman"/>
        </w:rPr>
        <w:t xml:space="preserve">x </w:t>
      </w:r>
      <w:r w:rsidRPr="00301DF4">
        <w:rPr>
          <w:rFonts w:cs="Times New Roman"/>
        </w:rPr>
        <w:t xml:space="preserve">0.25 </w:t>
      </w:r>
      <w:proofErr w:type="spellStart"/>
      <w:r>
        <w:rPr>
          <w:rFonts w:ascii="Cambria" w:hAnsi="Cambria" w:cs="Times New Roman"/>
        </w:rPr>
        <w:t>μ</w:t>
      </w:r>
      <w:r w:rsidRPr="00301DF4">
        <w:rPr>
          <w:rFonts w:cs="Times New Roman"/>
        </w:rPr>
        <w:t>m</w:t>
      </w:r>
      <w:proofErr w:type="spellEnd"/>
      <w:r w:rsidRPr="00301DF4">
        <w:rPr>
          <w:rFonts w:cs="Times New Roman"/>
        </w:rPr>
        <w:t xml:space="preserve">) and analyzed in scan mode using an Agilent </w:t>
      </w:r>
      <w:r>
        <w:rPr>
          <w:rFonts w:cs="Times New Roman"/>
        </w:rPr>
        <w:t>5975C (inert XL MSD with triple-axis detector)</w:t>
      </w:r>
      <w:r w:rsidRPr="00301DF4">
        <w:rPr>
          <w:rFonts w:cs="Times New Roman"/>
        </w:rPr>
        <w:t xml:space="preserve"> series </w:t>
      </w:r>
      <w:proofErr w:type="spellStart"/>
      <w:r w:rsidRPr="00301DF4">
        <w:rPr>
          <w:rFonts w:cs="Times New Roman"/>
        </w:rPr>
        <w:t>quadrupole</w:t>
      </w:r>
      <w:proofErr w:type="spellEnd"/>
      <w:r w:rsidRPr="00301DF4">
        <w:rPr>
          <w:rFonts w:cs="Times New Roman"/>
        </w:rPr>
        <w:t xml:space="preserve"> mass spectrometer (Agilent Technologies). </w:t>
      </w:r>
      <w:r>
        <w:rPr>
          <w:rFonts w:cs="Times New Roman"/>
        </w:rPr>
        <w:t xml:space="preserve"> Agilent enhanced analysis software was used for the analysis of data.  Helium was used as the carrier gas with pressure-controlled flow set at 10.3 psi, and a linear velocity of 1.19 ml min</w:t>
      </w:r>
      <w:r>
        <w:rPr>
          <w:rFonts w:cs="Times New Roman"/>
          <w:vertAlign w:val="superscript"/>
        </w:rPr>
        <w:t>-1</w:t>
      </w:r>
      <w:r>
        <w:rPr>
          <w:rFonts w:cs="Times New Roman"/>
        </w:rPr>
        <w:t>.  The injector port was set at 280</w:t>
      </w:r>
      <w:r>
        <w:rPr>
          <w:rFonts w:ascii="Cambria" w:hAnsi="Cambria" w:cs="Times New Roman"/>
        </w:rPr>
        <w:t>°</w:t>
      </w:r>
      <w:r>
        <w:rPr>
          <w:rFonts w:cs="Times New Roman"/>
        </w:rPr>
        <w:t>C (300</w:t>
      </w:r>
      <w:r>
        <w:rPr>
          <w:rFonts w:ascii="Cambria" w:hAnsi="Cambria" w:cs="Times New Roman"/>
        </w:rPr>
        <w:t>°</w:t>
      </w:r>
      <w:r>
        <w:rPr>
          <w:rFonts w:cs="Times New Roman"/>
        </w:rPr>
        <w:t>C for amino acid profiling) with 10</w:t>
      </w:r>
      <w:proofErr w:type="gramStart"/>
      <w:r>
        <w:rPr>
          <w:rFonts w:cs="Times New Roman"/>
        </w:rPr>
        <w:t>.3 psi</w:t>
      </w:r>
      <w:proofErr w:type="gramEnd"/>
      <w:r>
        <w:rPr>
          <w:rFonts w:cs="Times New Roman"/>
        </w:rPr>
        <w:t xml:space="preserve"> pressure and a rate flow of 24 ml min</w:t>
      </w:r>
      <w:r>
        <w:rPr>
          <w:rFonts w:cs="Times New Roman"/>
          <w:vertAlign w:val="superscript"/>
        </w:rPr>
        <w:t>-1</w:t>
      </w:r>
      <w:r>
        <w:rPr>
          <w:rFonts w:cs="Times New Roman"/>
        </w:rPr>
        <w:t>.  The oven gradient was set from 75</w:t>
      </w:r>
      <w:r>
        <w:rPr>
          <w:rFonts w:ascii="Cambria" w:hAnsi="Cambria" w:cs="Times New Roman"/>
        </w:rPr>
        <w:t>°</w:t>
      </w:r>
      <w:r>
        <w:rPr>
          <w:rFonts w:cs="Times New Roman"/>
        </w:rPr>
        <w:t>C to 320</w:t>
      </w:r>
      <w:r>
        <w:rPr>
          <w:rFonts w:ascii="Cambria" w:hAnsi="Cambria" w:cs="Times New Roman"/>
        </w:rPr>
        <w:t>°</w:t>
      </w:r>
      <w:r>
        <w:rPr>
          <w:rFonts w:cs="Times New Roman"/>
        </w:rPr>
        <w:t>C at 10</w:t>
      </w:r>
      <w:r>
        <w:rPr>
          <w:rFonts w:ascii="Cambria" w:hAnsi="Cambria" w:cs="Times New Roman"/>
        </w:rPr>
        <w:t>°</w:t>
      </w:r>
      <w:r>
        <w:rPr>
          <w:rFonts w:cs="Times New Roman"/>
        </w:rPr>
        <w:t>C min</w:t>
      </w:r>
      <w:r w:rsidRPr="00E92CB3">
        <w:rPr>
          <w:rFonts w:cs="Times New Roman"/>
          <w:vertAlign w:val="superscript"/>
        </w:rPr>
        <w:t>-1</w:t>
      </w:r>
      <w:r>
        <w:rPr>
          <w:rFonts w:cs="Times New Roman"/>
        </w:rPr>
        <w:t xml:space="preserve"> for metabolite profiling and from 100</w:t>
      </w:r>
      <w:r>
        <w:rPr>
          <w:rFonts w:ascii="Cambria" w:hAnsi="Cambria" w:cs="Times New Roman"/>
        </w:rPr>
        <w:t>°</w:t>
      </w:r>
      <w:r>
        <w:rPr>
          <w:rFonts w:cs="Times New Roman"/>
        </w:rPr>
        <w:t>C to 300</w:t>
      </w:r>
      <w:r>
        <w:rPr>
          <w:rFonts w:ascii="Cambria" w:hAnsi="Cambria" w:cs="Times New Roman"/>
        </w:rPr>
        <w:t>°</w:t>
      </w:r>
      <w:r>
        <w:rPr>
          <w:rFonts w:cs="Times New Roman"/>
        </w:rPr>
        <w:t>C at same increments for amino acid profiling.  The thermal transfer line to MSD was kept at 250</w:t>
      </w:r>
      <w:r>
        <w:rPr>
          <w:rFonts w:ascii="Cambria" w:hAnsi="Cambria" w:cs="Times New Roman"/>
        </w:rPr>
        <w:t>°</w:t>
      </w:r>
      <w:r>
        <w:rPr>
          <w:rFonts w:cs="Times New Roman"/>
        </w:rPr>
        <w:t xml:space="preserve">C.  MS was set in a scan mode detecting m/z </w:t>
      </w:r>
      <w:proofErr w:type="gramStart"/>
      <w:r>
        <w:rPr>
          <w:rFonts w:cs="Times New Roman"/>
        </w:rPr>
        <w:t>between 100 to 650 for metabolite profiling</w:t>
      </w:r>
      <w:proofErr w:type="gramEnd"/>
      <w:r>
        <w:rPr>
          <w:rFonts w:cs="Times New Roman"/>
        </w:rPr>
        <w:t xml:space="preserve"> and m/z of 50-800 for amino acids.    </w:t>
      </w:r>
    </w:p>
    <w:p w14:paraId="3BE1BDF6" w14:textId="77777777" w:rsidR="005B5D0E" w:rsidRDefault="005B5D0E" w:rsidP="005B5D0E">
      <w:pPr>
        <w:pStyle w:val="Heading3"/>
        <w:spacing w:line="480" w:lineRule="auto"/>
      </w:pPr>
      <w:r w:rsidRPr="002175C3">
        <w:t>Expression of Recombinant Protein</w:t>
      </w:r>
    </w:p>
    <w:p w14:paraId="5E414D9F" w14:textId="3D52F802" w:rsidR="005B5D0E" w:rsidRDefault="005B5D0E" w:rsidP="005B5D0E">
      <w:pPr>
        <w:spacing w:line="480" w:lineRule="auto"/>
      </w:pPr>
      <w:r>
        <w:t>Plasmids containing the genes IMPL1 (At1g31190) and IMPL2 (at4g39120, truncated at the 5’ end, were designated ptIMPL1AE and ptIMPL2AE.  The truncation of IMPL1 was accomplished by removing the coding region for the N-terminal 74 amino acids, then replacing the codon for the next amino acid (</w:t>
      </w:r>
      <w:proofErr w:type="spellStart"/>
      <w:r>
        <w:t>Gly</w:t>
      </w:r>
      <w:proofErr w:type="spellEnd"/>
      <w:r>
        <w:t xml:space="preserve">) with an ATG codon. In a similar fashion, the N-terminal 76 amino acids were removed from IMPL2 by deleting nucleotides and replacing the glutamine codon with an ATG codon.  The genes were amplified by PCR from pAtIMPL1H and pAtIMPL2H plasmid templates </w:t>
      </w:r>
      <w:r w:rsidR="00420E77">
        <w:t>with</w:t>
      </w:r>
      <w:r>
        <w:t xml:space="preserve"> primer pairs 5’-ATAggatccATGGCTAAAACCACCGGAAC-3’ (forward)/ 5’-CGCgaattcTTAAAGCTCTGA-</w:t>
      </w:r>
      <w:r w:rsidRPr="004A1B5F">
        <w:t xml:space="preserve"> </w:t>
      </w:r>
      <w:r>
        <w:t xml:space="preserve">TGATAATC-3’ (reverse) and 5’-ATAgattcATGCTTAGCGACACTGAGCTG-3’ (forward)/ 5’-GGCgaattcTCAATGCCACTCAAGTG-3’ (reverse), respectively (lowercase letters indicate restriction sites).  The products were digested with </w:t>
      </w:r>
      <w:proofErr w:type="spellStart"/>
      <w:r w:rsidRPr="00BE27C8">
        <w:rPr>
          <w:i/>
        </w:rPr>
        <w:t>Bam</w:t>
      </w:r>
      <w:r>
        <w:t>HI</w:t>
      </w:r>
      <w:proofErr w:type="spellEnd"/>
      <w:r>
        <w:t xml:space="preserve"> and </w:t>
      </w:r>
      <w:proofErr w:type="spellStart"/>
      <w:r w:rsidRPr="00BE27C8">
        <w:rPr>
          <w:i/>
        </w:rPr>
        <w:t>Eco</w:t>
      </w:r>
      <w:r>
        <w:t>RI</w:t>
      </w:r>
      <w:proofErr w:type="spellEnd"/>
      <w:r>
        <w:t xml:space="preserve"> and ligated to digested pGEX2T (GE Healthcare).  The plasmids are designed to express truncated proteins fused to a C-terminal glutathione S-</w:t>
      </w:r>
      <w:proofErr w:type="spellStart"/>
      <w:r>
        <w:t>transferase</w:t>
      </w:r>
      <w:proofErr w:type="spellEnd"/>
      <w:r>
        <w:t xml:space="preserve">.  The sequences of the plasmids were verified by sequencing.  </w:t>
      </w:r>
    </w:p>
    <w:p w14:paraId="1784A29B" w14:textId="77777777" w:rsidR="005B5D0E" w:rsidRPr="00A21B01" w:rsidRDefault="005B5D0E" w:rsidP="005B5D0E">
      <w:pPr>
        <w:spacing w:line="480" w:lineRule="auto"/>
      </w:pPr>
      <w:r>
        <w:t xml:space="preserve">Overexpression of IMPL1 and IMPL2 was induced in the host strain pREP4 </w:t>
      </w:r>
      <w:proofErr w:type="gramStart"/>
      <w:r>
        <w:t>BL21(</w:t>
      </w:r>
      <w:proofErr w:type="gramEnd"/>
      <w:r>
        <w:t>DE3)*.  A 1.0 L culture with optical density at 600 nm of 0.6, grown in Luria-</w:t>
      </w:r>
      <w:proofErr w:type="spellStart"/>
      <w:r>
        <w:t>Bertani</w:t>
      </w:r>
      <w:proofErr w:type="spellEnd"/>
      <w:r>
        <w:t xml:space="preserve"> medium with </w:t>
      </w:r>
      <w:proofErr w:type="gramStart"/>
      <w:r>
        <w:t xml:space="preserve">100 </w:t>
      </w:r>
      <w:r>
        <w:rPr>
          <w:rFonts w:ascii="Cambria" w:hAnsi="Cambria"/>
        </w:rPr>
        <w:t>µ</w:t>
      </w:r>
      <w:proofErr w:type="gramEnd"/>
      <w:r>
        <w:t>g ml</w:t>
      </w:r>
      <w:r>
        <w:rPr>
          <w:vertAlign w:val="superscript"/>
        </w:rPr>
        <w:t>-1</w:t>
      </w:r>
      <w:r>
        <w:t xml:space="preserve"> ampicillin and 50 </w:t>
      </w:r>
      <w:r>
        <w:rPr>
          <w:rFonts w:ascii="Cambria" w:hAnsi="Cambria"/>
        </w:rPr>
        <w:t>µ</w:t>
      </w:r>
      <w:r>
        <w:t>g ml</w:t>
      </w:r>
      <w:r>
        <w:rPr>
          <w:vertAlign w:val="superscript"/>
        </w:rPr>
        <w:t>-1</w:t>
      </w:r>
      <w:r>
        <w:t xml:space="preserve"> kanamycin, was induced with 0.1 </w:t>
      </w:r>
      <w:proofErr w:type="spellStart"/>
      <w:r>
        <w:t>mM</w:t>
      </w:r>
      <w:proofErr w:type="spellEnd"/>
      <w:r>
        <w:t xml:space="preserve"> isopropyl-D-</w:t>
      </w:r>
      <w:proofErr w:type="spellStart"/>
      <w:r>
        <w:t>thiogalactopyranoside</w:t>
      </w:r>
      <w:proofErr w:type="spellEnd"/>
      <w:r>
        <w:t xml:space="preserve"> overnight at room temperature without shaking.  Cells were harvested by centrifugation and frozen at -80</w:t>
      </w:r>
      <w:r>
        <w:rPr>
          <w:rFonts w:ascii="Cambria" w:hAnsi="Cambria"/>
        </w:rPr>
        <w:t>°</w:t>
      </w:r>
      <w:r>
        <w:t xml:space="preserve">C.  All subsequent steps were performed at </w:t>
      </w:r>
      <w:r w:rsidRPr="00A21B01">
        <w:t xml:space="preserve">4°C.  Cells were </w:t>
      </w:r>
      <w:proofErr w:type="spellStart"/>
      <w:r w:rsidRPr="00A21B01">
        <w:t>resuspended</w:t>
      </w:r>
      <w:proofErr w:type="spellEnd"/>
      <w:r w:rsidRPr="00A21B01">
        <w:t xml:space="preserve"> in 20 ml of </w:t>
      </w:r>
      <w:proofErr w:type="spellStart"/>
      <w:r w:rsidRPr="00A21B01">
        <w:t>lysis</w:t>
      </w:r>
      <w:proofErr w:type="spellEnd"/>
      <w:r w:rsidRPr="00A21B01">
        <w:t xml:space="preserve"> buffer (50 </w:t>
      </w:r>
      <w:proofErr w:type="spellStart"/>
      <w:r w:rsidRPr="00A21B01">
        <w:t>mM</w:t>
      </w:r>
      <w:proofErr w:type="spellEnd"/>
      <w:r w:rsidRPr="00A21B01">
        <w:t xml:space="preserve"> potassium phosphate, 400 </w:t>
      </w:r>
      <w:proofErr w:type="spellStart"/>
      <w:r w:rsidRPr="00A21B01">
        <w:t>mM</w:t>
      </w:r>
      <w:proofErr w:type="spellEnd"/>
      <w:r w:rsidRPr="00A21B01">
        <w:t xml:space="preserve"> </w:t>
      </w:r>
      <w:proofErr w:type="spellStart"/>
      <w:r w:rsidRPr="00A21B01">
        <w:t>NaCl</w:t>
      </w:r>
      <w:proofErr w:type="spellEnd"/>
      <w:r w:rsidRPr="00A21B01">
        <w:t xml:space="preserve">, 100 </w:t>
      </w:r>
      <w:proofErr w:type="spellStart"/>
      <w:r w:rsidRPr="00A21B01">
        <w:t>mM</w:t>
      </w:r>
      <w:proofErr w:type="spellEnd"/>
      <w:r w:rsidRPr="00A21B01">
        <w:t xml:space="preserve"> </w:t>
      </w:r>
      <w:proofErr w:type="spellStart"/>
      <w:r w:rsidRPr="00A21B01">
        <w:t>KCl</w:t>
      </w:r>
      <w:proofErr w:type="spellEnd"/>
      <w:r w:rsidRPr="00A21B01">
        <w:t>, 10% glycerol) pH 7.8, supplemented with 1 mg ml</w:t>
      </w:r>
      <w:r w:rsidRPr="00A21B01">
        <w:rPr>
          <w:vertAlign w:val="superscript"/>
        </w:rPr>
        <w:t>-1</w:t>
      </w:r>
      <w:r w:rsidRPr="00A21B01">
        <w:t xml:space="preserve"> lysozyme, 0.5 </w:t>
      </w:r>
      <w:proofErr w:type="spellStart"/>
      <w:r w:rsidRPr="00A21B01">
        <w:t>mM</w:t>
      </w:r>
      <w:proofErr w:type="spellEnd"/>
      <w:r w:rsidRPr="00A21B01">
        <w:t xml:space="preserve"> </w:t>
      </w:r>
      <w:proofErr w:type="spellStart"/>
      <w:r w:rsidRPr="00A21B01">
        <w:t>phenylmethanesulfonyl</w:t>
      </w:r>
      <w:proofErr w:type="spellEnd"/>
      <w:r w:rsidRPr="00A21B01">
        <w:t xml:space="preserve"> fluoride, and 1 </w:t>
      </w:r>
      <w:proofErr w:type="spellStart"/>
      <w:r w:rsidRPr="00A21B01">
        <w:t>mM</w:t>
      </w:r>
      <w:proofErr w:type="spellEnd"/>
      <w:r w:rsidRPr="00A21B01">
        <w:t xml:space="preserve"> </w:t>
      </w:r>
      <w:proofErr w:type="spellStart"/>
      <w:r w:rsidRPr="00A21B01">
        <w:rPr>
          <w:i/>
        </w:rPr>
        <w:t>myo</w:t>
      </w:r>
      <w:proofErr w:type="spellEnd"/>
      <w:r w:rsidRPr="00A21B01">
        <w:t xml:space="preserve">-inositol.  After incubation at 4°C for 35 min, cells were lysed by sonication and Buffer B (1X phosphate-buffered saline, pH 7.3, 1 </w:t>
      </w:r>
      <w:proofErr w:type="spellStart"/>
      <w:r w:rsidRPr="00A21B01">
        <w:t>mM</w:t>
      </w:r>
      <w:proofErr w:type="spellEnd"/>
      <w:r w:rsidRPr="00A21B01">
        <w:t xml:space="preserve"> DTT, 0.2% Triton X-100, 56 </w:t>
      </w:r>
      <w:proofErr w:type="spellStart"/>
      <w:r w:rsidRPr="00A21B01">
        <w:t>mM</w:t>
      </w:r>
      <w:proofErr w:type="spellEnd"/>
      <w:r w:rsidRPr="00A21B01">
        <w:t xml:space="preserve"> inositol, 5% glycerol) and C (same as Buffer B with 0.1% Triton X-100) were added before centrifugation for 20 min.  The clear lysate was incubated for 2 </w:t>
      </w:r>
      <w:proofErr w:type="spellStart"/>
      <w:r w:rsidRPr="00A21B01">
        <w:t>hrs</w:t>
      </w:r>
      <w:proofErr w:type="spellEnd"/>
      <w:r w:rsidRPr="00A21B01">
        <w:t xml:space="preserve"> with Pharmacia </w:t>
      </w:r>
      <w:proofErr w:type="spellStart"/>
      <w:r>
        <w:t>Glutamine</w:t>
      </w:r>
      <w:r w:rsidRPr="00A21B01">
        <w:t>tathione</w:t>
      </w:r>
      <w:proofErr w:type="spellEnd"/>
      <w:r w:rsidRPr="00A21B01">
        <w:t xml:space="preserve"> </w:t>
      </w:r>
      <w:proofErr w:type="spellStart"/>
      <w:r w:rsidRPr="00A21B01">
        <w:t>Sephadex</w:t>
      </w:r>
      <w:proofErr w:type="spellEnd"/>
      <w:r w:rsidRPr="00A21B01">
        <w:t xml:space="preserve"> (GE Healthcare), washed with 1X phosphate-buffered saline with 0.1% Triton X-100, and then collected in a column.  Protein was eluted with 10 </w:t>
      </w:r>
      <w:proofErr w:type="spellStart"/>
      <w:r w:rsidRPr="00A21B01">
        <w:t>mM</w:t>
      </w:r>
      <w:proofErr w:type="spellEnd"/>
      <w:r w:rsidRPr="00A21B01">
        <w:t xml:space="preserve"> glutathione in 50 </w:t>
      </w:r>
      <w:proofErr w:type="spellStart"/>
      <w:r w:rsidRPr="00A21B01">
        <w:t>mM</w:t>
      </w:r>
      <w:proofErr w:type="spellEnd"/>
      <w:r w:rsidRPr="00A21B01">
        <w:t xml:space="preserve"> </w:t>
      </w:r>
      <w:proofErr w:type="spellStart"/>
      <w:r w:rsidRPr="00A21B01">
        <w:t>Tris-Cl</w:t>
      </w:r>
      <w:proofErr w:type="spellEnd"/>
      <w:r w:rsidRPr="00A21B01">
        <w:t xml:space="preserve">, pH 8.0, and aliquots were frozen at -80°C.  Fractions were collected, combined and dialyzed extensively in 50 </w:t>
      </w:r>
      <w:proofErr w:type="spellStart"/>
      <w:r w:rsidRPr="00A21B01">
        <w:t>mM</w:t>
      </w:r>
      <w:proofErr w:type="spellEnd"/>
      <w:r w:rsidRPr="00A21B01">
        <w:t xml:space="preserve"> Tri-</w:t>
      </w:r>
      <w:proofErr w:type="spellStart"/>
      <w:r w:rsidRPr="00A21B01">
        <w:t>Cl</w:t>
      </w:r>
      <w:proofErr w:type="spellEnd"/>
      <w:r w:rsidRPr="00A21B01">
        <w:t xml:space="preserve">, pH 7.5, 1 </w:t>
      </w:r>
      <w:proofErr w:type="spellStart"/>
      <w:r w:rsidRPr="00A21B01">
        <w:t>mM</w:t>
      </w:r>
      <w:proofErr w:type="spellEnd"/>
      <w:r w:rsidRPr="00A21B01">
        <w:t xml:space="preserve"> MgCl</w:t>
      </w:r>
      <w:r w:rsidRPr="00A21B01">
        <w:rPr>
          <w:vertAlign w:val="subscript"/>
        </w:rPr>
        <w:t>2</w:t>
      </w:r>
      <w:r w:rsidRPr="00A21B01">
        <w:t xml:space="preserve"> and 1 </w:t>
      </w:r>
      <w:proofErr w:type="spellStart"/>
      <w:r w:rsidRPr="00A21B01">
        <w:t>mM</w:t>
      </w:r>
      <w:proofErr w:type="spellEnd"/>
      <w:r w:rsidRPr="00A21B01">
        <w:t xml:space="preserve"> DTT.  Purified recombinant proteins were frozen in aliquots at -80°C with 10% glycerol.  Protein purification and size were estimated by gel fractionation using a 10% SDS-PAGE and pre-stained markers (Bio-Rad).  </w:t>
      </w:r>
    </w:p>
    <w:p w14:paraId="0EB88976" w14:textId="1247FBAB" w:rsidR="005B5D0E" w:rsidRPr="00AC67A8" w:rsidRDefault="005B5D0E" w:rsidP="005B5D0E">
      <w:pPr>
        <w:spacing w:line="480" w:lineRule="auto"/>
      </w:pPr>
      <w:r w:rsidRPr="00A21B01">
        <w:t xml:space="preserve"> </w:t>
      </w:r>
      <w:bookmarkStart w:id="5" w:name="_GoBack"/>
      <w:bookmarkEnd w:id="5"/>
      <w:r w:rsidRPr="00A21B01">
        <w:rPr>
          <w:b/>
        </w:rPr>
        <w:t>LC/MS/MS Modifications</w:t>
      </w:r>
    </w:p>
    <w:p w14:paraId="587E2146" w14:textId="33013653" w:rsidR="005B5D0E" w:rsidRPr="00A21B01" w:rsidRDefault="005B5D0E" w:rsidP="005B5D0E">
      <w:pPr>
        <w:spacing w:line="480" w:lineRule="auto"/>
      </w:pPr>
      <w:r w:rsidRPr="00A21B01">
        <w:t xml:space="preserve">A </w:t>
      </w:r>
      <w:proofErr w:type="spellStart"/>
      <w:r w:rsidRPr="00A21B01">
        <w:rPr>
          <w:lang w:val="fr-FR"/>
        </w:rPr>
        <w:t>Tosoh</w:t>
      </w:r>
      <w:proofErr w:type="spellEnd"/>
      <w:r w:rsidRPr="00A21B01">
        <w:rPr>
          <w:lang w:val="fr-FR"/>
        </w:rPr>
        <w:t xml:space="preserve"> </w:t>
      </w:r>
      <w:proofErr w:type="spellStart"/>
      <w:r w:rsidRPr="00A21B01">
        <w:rPr>
          <w:lang w:val="fr-FR"/>
        </w:rPr>
        <w:t>Bioscience</w:t>
      </w:r>
      <w:proofErr w:type="spellEnd"/>
      <w:r w:rsidRPr="00A21B01">
        <w:rPr>
          <w:lang w:val="fr-FR"/>
        </w:rPr>
        <w:t xml:space="preserve">, LLC, </w:t>
      </w:r>
      <w:proofErr w:type="spellStart"/>
      <w:r w:rsidRPr="00A21B01">
        <w:rPr>
          <w:lang w:val="fr-FR"/>
        </w:rPr>
        <w:t>TSKgel</w:t>
      </w:r>
      <w:proofErr w:type="spellEnd"/>
      <w:r w:rsidRPr="00A21B01">
        <w:rPr>
          <w:lang w:val="fr-FR"/>
        </w:rPr>
        <w:t xml:space="preserve"> Amide-80 HR, 4.6 x 250 mm, </w:t>
      </w:r>
      <w:proofErr w:type="gramStart"/>
      <w:r w:rsidRPr="00A21B01">
        <w:rPr>
          <w:lang w:val="fr-FR"/>
        </w:rPr>
        <w:t>5 micron</w:t>
      </w:r>
      <w:proofErr w:type="gramEnd"/>
      <w:r w:rsidRPr="00A21B01">
        <w:rPr>
          <w:lang w:val="fr-FR"/>
        </w:rPr>
        <w:t xml:space="preserve"> </w:t>
      </w:r>
      <w:proofErr w:type="spellStart"/>
      <w:r w:rsidRPr="00A21B01">
        <w:rPr>
          <w:lang w:val="fr-FR"/>
        </w:rPr>
        <w:t>column</w:t>
      </w:r>
      <w:proofErr w:type="spellEnd"/>
      <w:r w:rsidRPr="00A21B01">
        <w:rPr>
          <w:lang w:val="fr-FR"/>
        </w:rPr>
        <w:t xml:space="preserve"> </w:t>
      </w:r>
      <w:proofErr w:type="spellStart"/>
      <w:r w:rsidRPr="00A21B01">
        <w:rPr>
          <w:lang w:val="fr-FR"/>
        </w:rPr>
        <w:t>was</w:t>
      </w:r>
      <w:proofErr w:type="spellEnd"/>
      <w:r w:rsidRPr="00A21B01">
        <w:rPr>
          <w:lang w:val="fr-FR"/>
        </w:rPr>
        <w:t xml:space="preserve"> </w:t>
      </w:r>
      <w:proofErr w:type="spellStart"/>
      <w:r w:rsidRPr="00A21B01">
        <w:rPr>
          <w:lang w:val="fr-FR"/>
        </w:rPr>
        <w:t>used</w:t>
      </w:r>
      <w:proofErr w:type="spellEnd"/>
      <w:r w:rsidRPr="00A21B01">
        <w:rPr>
          <w:lang w:val="fr-FR"/>
        </w:rPr>
        <w:t xml:space="preserve">.  The </w:t>
      </w:r>
      <w:r w:rsidRPr="00A21B01">
        <w:t xml:space="preserve">isocratic gradient 65% A : 35% B at 400 </w:t>
      </w:r>
      <w:proofErr w:type="spellStart"/>
      <w:r w:rsidRPr="00A21B01">
        <w:t>μl</w:t>
      </w:r>
      <w:proofErr w:type="spellEnd"/>
      <w:r w:rsidRPr="00A21B01">
        <w:t xml:space="preserve"> per minute for 20 minutes was used.  A is LC/MS grade water supplemented with 0.1% formic acid.  B is LC/MS grade acetonitrile.  Dried samples were dissolved in 200 </w:t>
      </w:r>
      <w:proofErr w:type="spellStart"/>
      <w:r w:rsidRPr="00A21B01">
        <w:t>μl</w:t>
      </w:r>
      <w:proofErr w:type="spellEnd"/>
      <w:r w:rsidRPr="00A21B01">
        <w:t xml:space="preserve"> of 65% A: 35% B and 5 </w:t>
      </w:r>
      <w:proofErr w:type="spellStart"/>
      <w:r w:rsidRPr="00A21B01">
        <w:t>μl</w:t>
      </w:r>
      <w:proofErr w:type="spellEnd"/>
      <w:r w:rsidRPr="00A21B01">
        <w:t xml:space="preserve"> was injected and gradient was created using an Agilent 1100 Series </w:t>
      </w:r>
      <w:proofErr w:type="spellStart"/>
      <w:r w:rsidRPr="00A21B01">
        <w:t>autosampler</w:t>
      </w:r>
      <w:proofErr w:type="spellEnd"/>
      <w:r w:rsidRPr="00A21B01">
        <w:t xml:space="preserve"> and HPLC with attached solvent degasser.  Mass spectrometer was an </w:t>
      </w:r>
      <w:proofErr w:type="spellStart"/>
      <w:r w:rsidRPr="00A21B01">
        <w:t>ABSciex</w:t>
      </w:r>
      <w:proofErr w:type="spellEnd"/>
      <w:r w:rsidRPr="00A21B01">
        <w:t xml:space="preserve"> 3200 Q Trap.  Acquisition method was a multiple reaction monitoring (MRM) method in positive ion mode with both </w:t>
      </w:r>
      <w:proofErr w:type="spellStart"/>
      <w:r w:rsidRPr="00A21B01">
        <w:t>quadrupole</w:t>
      </w:r>
      <w:proofErr w:type="spellEnd"/>
      <w:r w:rsidRPr="00A21B01">
        <w:t xml:space="preserve"> 1 and </w:t>
      </w:r>
      <w:proofErr w:type="spellStart"/>
      <w:r w:rsidRPr="00A21B01">
        <w:t>quadrupole</w:t>
      </w:r>
      <w:proofErr w:type="spellEnd"/>
      <w:r w:rsidRPr="00A21B01">
        <w:t xml:space="preserve"> 3 operating at unit resolution.  Curtain, nebulizer and turbo gas were 15, 20 and 40, respectively (arbitrary units).  Ion spray voltage was 5500, interface heater was on 40°C and source temperature was 320°C.  Source used was a Turbo V electrospray source.  CAD (collision activated dissociation) gas was set to high (4.5 x 10</w:t>
      </w:r>
      <w:r w:rsidRPr="00A21B01">
        <w:rPr>
          <w:vertAlign w:val="superscript"/>
        </w:rPr>
        <w:t>-5</w:t>
      </w:r>
      <w:r w:rsidRPr="00A21B01">
        <w:t xml:space="preserve"> </w:t>
      </w:r>
      <w:proofErr w:type="spellStart"/>
      <w:r w:rsidRPr="00A21B01">
        <w:t>torr</w:t>
      </w:r>
      <w:proofErr w:type="spellEnd"/>
      <w:r w:rsidRPr="00A21B01">
        <w:t>). Analyst 1.4.2 (</w:t>
      </w:r>
      <w:proofErr w:type="spellStart"/>
      <w:r w:rsidRPr="00A21B01">
        <w:t>ABSciex</w:t>
      </w:r>
      <w:proofErr w:type="spellEnd"/>
      <w:r w:rsidRPr="00A21B01">
        <w:t xml:space="preserve">) was used to collect data, calculate peak areas and generate calibration curves.  Areas used for </w:t>
      </w:r>
      <w:proofErr w:type="spellStart"/>
      <w:r>
        <w:t>histidine</w:t>
      </w:r>
      <w:proofErr w:type="spellEnd"/>
      <w:r w:rsidRPr="00A21B01">
        <w:t xml:space="preserve"> and </w:t>
      </w:r>
      <w:proofErr w:type="spellStart"/>
      <w:r w:rsidRPr="00A21B01">
        <w:t>histidinol</w:t>
      </w:r>
      <w:proofErr w:type="spellEnd"/>
      <w:r w:rsidRPr="00A21B01">
        <w:t xml:space="preserve"> were the sums of the areas for both compound specific MRMs.</w:t>
      </w:r>
    </w:p>
    <w:p w14:paraId="79CF571D" w14:textId="77777777" w:rsidR="00A978A6" w:rsidRDefault="00A978A6"/>
    <w:sectPr w:rsidR="00A978A6" w:rsidSect="006C2F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D0E"/>
    <w:rsid w:val="00420E77"/>
    <w:rsid w:val="005B5D0E"/>
    <w:rsid w:val="0067390F"/>
    <w:rsid w:val="006C2FA6"/>
    <w:rsid w:val="00A978A6"/>
    <w:rsid w:val="00AC6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C35F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D0E"/>
    <w:rPr>
      <w:rFonts w:eastAsiaTheme="minorHAnsi"/>
    </w:rPr>
  </w:style>
  <w:style w:type="paragraph" w:styleId="Heading3">
    <w:name w:val="heading 3"/>
    <w:basedOn w:val="Normal"/>
    <w:next w:val="Normal"/>
    <w:link w:val="Heading3Char"/>
    <w:uiPriority w:val="9"/>
    <w:unhideWhenUsed/>
    <w:qFormat/>
    <w:rsid w:val="005B5D0E"/>
    <w:pPr>
      <w:keepNext/>
      <w:keepLines/>
      <w:spacing w:before="200" w:line="360" w:lineRule="auto"/>
      <w:outlineLvl w:val="2"/>
    </w:pPr>
    <w:rPr>
      <w:rFonts w:ascii="Times New Roman" w:eastAsiaTheme="majorEastAsia" w:hAnsi="Times New Roman"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5D0E"/>
    <w:rPr>
      <w:rFonts w:ascii="Times New Roman" w:eastAsiaTheme="majorEastAsia" w:hAnsi="Times New Roman" w:cstheme="majorBidi"/>
      <w:b/>
      <w:color w:val="000000" w:themeColor="text1"/>
    </w:rPr>
  </w:style>
  <w:style w:type="character" w:customStyle="1" w:styleId="sc">
    <w:name w:val="sc"/>
    <w:basedOn w:val="DefaultParagraphFont"/>
    <w:rsid w:val="005B5D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D0E"/>
    <w:rPr>
      <w:rFonts w:eastAsiaTheme="minorHAnsi"/>
    </w:rPr>
  </w:style>
  <w:style w:type="paragraph" w:styleId="Heading3">
    <w:name w:val="heading 3"/>
    <w:basedOn w:val="Normal"/>
    <w:next w:val="Normal"/>
    <w:link w:val="Heading3Char"/>
    <w:uiPriority w:val="9"/>
    <w:unhideWhenUsed/>
    <w:qFormat/>
    <w:rsid w:val="005B5D0E"/>
    <w:pPr>
      <w:keepNext/>
      <w:keepLines/>
      <w:spacing w:before="200" w:line="360" w:lineRule="auto"/>
      <w:outlineLvl w:val="2"/>
    </w:pPr>
    <w:rPr>
      <w:rFonts w:ascii="Times New Roman" w:eastAsiaTheme="majorEastAsia" w:hAnsi="Times New Roman"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5D0E"/>
    <w:rPr>
      <w:rFonts w:ascii="Times New Roman" w:eastAsiaTheme="majorEastAsia" w:hAnsi="Times New Roman" w:cstheme="majorBidi"/>
      <w:b/>
      <w:color w:val="000000" w:themeColor="text1"/>
    </w:rPr>
  </w:style>
  <w:style w:type="character" w:customStyle="1" w:styleId="sc">
    <w:name w:val="sc"/>
    <w:basedOn w:val="DefaultParagraphFont"/>
    <w:rsid w:val="005B5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0FB4CD0F454C4A92D9C0FA6E32AAE3" ma:contentTypeVersion="7" ma:contentTypeDescription="Create a new document." ma:contentTypeScope="" ma:versionID="a5800d4522ad6bb42b1b471843bdcecc">
  <xsd:schema xmlns:xsd="http://www.w3.org/2001/XMLSchema" xmlns:p="http://schemas.microsoft.com/office/2006/metadata/properties" xmlns:ns2="ad5e6ac6-7e28-44ff-b599-4b096ee3745e" targetNamespace="http://schemas.microsoft.com/office/2006/metadata/properties" ma:root="true" ma:fieldsID="9c3be0cea3e8431379a50517fac3f2af" ns2:_="">
    <xsd:import namespace="ad5e6ac6-7e28-44ff-b599-4b096ee3745e"/>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ad5e6ac6-7e28-44ff-b599-4b096ee3745e"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hecked_x0020_Out_x0020_To xmlns="ad5e6ac6-7e28-44ff-b599-4b096ee3745e">
      <UserInfo>
        <DisplayName/>
        <AccountId xsi:nil="true"/>
        <AccountType/>
      </UserInfo>
    </Checked_x0020_Out_x0020_To>
    <IsDeleted xmlns="ad5e6ac6-7e28-44ff-b599-4b096ee3745e">false</IsDeleted>
    <FileFormat xmlns="ad5e6ac6-7e28-44ff-b599-4b096ee3745e">DOCX</FileFormat>
    <TitleName xmlns="ad5e6ac6-7e28-44ff-b599-4b096ee3745e">Data Sheet 1.DOCX</TitleName>
    <StageName xmlns="ad5e6ac6-7e28-44ff-b599-4b096ee3745e">Upload</StageName>
    <DocumentType xmlns="ad5e6ac6-7e28-44ff-b599-4b096ee3745e">Data Sheet</DocumentType>
    <DocumentId xmlns="ad5e6ac6-7e28-44ff-b599-4b096ee3745e">Data Sheet 1.DOCX</DocumentId>
  </documentManagement>
</p:properties>
</file>

<file path=customXml/itemProps1.xml><?xml version="1.0" encoding="utf-8"?>
<ds:datastoreItem xmlns:ds="http://schemas.openxmlformats.org/officeDocument/2006/customXml" ds:itemID="{18E76D62-65C8-4CDC-8BA3-F526266B8A62}"/>
</file>

<file path=customXml/itemProps2.xml><?xml version="1.0" encoding="utf-8"?>
<ds:datastoreItem xmlns:ds="http://schemas.openxmlformats.org/officeDocument/2006/customXml" ds:itemID="{24E66E70-7CA6-4D96-9BE2-6B51A5D5F565}"/>
</file>

<file path=customXml/itemProps3.xml><?xml version="1.0" encoding="utf-8"?>
<ds:datastoreItem xmlns:ds="http://schemas.openxmlformats.org/officeDocument/2006/customXml" ds:itemID="{BF06106D-4E71-4827-A59B-233A09EF0A4E}"/>
</file>

<file path=docProps/app.xml><?xml version="1.0" encoding="utf-8"?>
<Properties xmlns="http://schemas.openxmlformats.org/officeDocument/2006/extended-properties" xmlns:vt="http://schemas.openxmlformats.org/officeDocument/2006/docPropsVTypes">
  <Template>Normal.dotm</Template>
  <TotalTime>10</TotalTime>
  <Pages>10</Pages>
  <Words>2754</Words>
  <Characters>15699</Characters>
  <Application>Microsoft Macintosh Word</Application>
  <DocSecurity>0</DocSecurity>
  <Lines>130</Lines>
  <Paragraphs>36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Seedling Root Growth and Seed Germination Assays</vt:lpstr>
      <vt:lpstr>        Genomic PCR Analysis of impl2 Mutants</vt:lpstr>
      <vt:lpstr>        Confocal Imaging</vt:lpstr>
      <vt:lpstr>        Protein Blot Analyses</vt:lpstr>
      <vt:lpstr>        Gas Chromatography Analysis</vt:lpstr>
      <vt:lpstr>        Expression of Recombinant Protein</vt:lpstr>
    </vt:vector>
  </TitlesOfParts>
  <Manager/>
  <Company/>
  <LinksUpToDate>false</LinksUpToDate>
  <CharactersWithSpaces>18417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Nourbakhsh</dc:creator>
  <cp:keywords/>
  <dc:description/>
  <cp:lastModifiedBy>Aida Nourbakhsh</cp:lastModifiedBy>
  <cp:revision>4</cp:revision>
  <dcterms:created xsi:type="dcterms:W3CDTF">2014-12-22T16:49:00Z</dcterms:created>
  <dcterms:modified xsi:type="dcterms:W3CDTF">2014-12-23T21:00:00Z</dcterms:modified>
  <cp:category/>
</cp:coreProperties>
</file>