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3F5A" w14:textId="77777777" w:rsidR="0047211C" w:rsidRPr="00571B21" w:rsidRDefault="0047211C" w:rsidP="0047211C">
      <w:pPr>
        <w:jc w:val="both"/>
        <w:rPr>
          <w:rFonts w:ascii="Times New Roman" w:hAnsi="Times New Roman"/>
          <w:b/>
          <w:i/>
          <w:sz w:val="28"/>
          <w:szCs w:val="28"/>
        </w:rPr>
      </w:pPr>
      <w:r w:rsidRPr="00571B21">
        <w:rPr>
          <w:rFonts w:ascii="Times New Roman" w:hAnsi="Times New Roman"/>
          <w:b/>
          <w:i/>
          <w:sz w:val="28"/>
          <w:szCs w:val="28"/>
        </w:rPr>
        <w:t>Frontiers in Plant Science</w:t>
      </w:r>
    </w:p>
    <w:p w14:paraId="19F2D988" w14:textId="084D5274" w:rsidR="00571B21" w:rsidRPr="00571B21" w:rsidRDefault="00571B21" w:rsidP="00571B21">
      <w:pPr>
        <w:spacing w:line="480" w:lineRule="auto"/>
        <w:jc w:val="both"/>
        <w:rPr>
          <w:rFonts w:ascii="Times New Roman" w:hAnsi="Times New Roman" w:cs="Times New Roman"/>
          <w:b/>
          <w:sz w:val="24"/>
          <w:szCs w:val="24"/>
        </w:rPr>
      </w:pPr>
      <w:r w:rsidRPr="00571B21">
        <w:rPr>
          <w:rFonts w:ascii="Times New Roman" w:hAnsi="Times New Roman" w:cs="Times New Roman"/>
          <w:b/>
          <w:sz w:val="24"/>
          <w:szCs w:val="24"/>
        </w:rPr>
        <w:t>Crop and Product Ph</w:t>
      </w:r>
      <w:bookmarkStart w:id="0" w:name="_GoBack"/>
      <w:bookmarkEnd w:id="0"/>
      <w:r w:rsidRPr="00571B21">
        <w:rPr>
          <w:rFonts w:ascii="Times New Roman" w:hAnsi="Times New Roman" w:cs="Times New Roman"/>
          <w:b/>
          <w:sz w:val="24"/>
          <w:szCs w:val="24"/>
        </w:rPr>
        <w:t>ysiology</w:t>
      </w:r>
      <w:r>
        <w:rPr>
          <w:rFonts w:ascii="Times New Roman" w:hAnsi="Times New Roman" w:cs="Times New Roman"/>
          <w:b/>
          <w:sz w:val="24"/>
          <w:szCs w:val="24"/>
        </w:rPr>
        <w:t xml:space="preserve"> Section</w:t>
      </w:r>
    </w:p>
    <w:p w14:paraId="1798DCAC" w14:textId="4FC1F85E" w:rsidR="00E71554" w:rsidRDefault="00E71554" w:rsidP="00E71554">
      <w:pPr>
        <w:spacing w:line="480" w:lineRule="auto"/>
        <w:jc w:val="both"/>
        <w:rPr>
          <w:rFonts w:ascii="Times New Roman" w:hAnsi="Times New Roman" w:cs="Times New Roman"/>
          <w:b/>
          <w:sz w:val="28"/>
          <w:szCs w:val="28"/>
        </w:rPr>
      </w:pPr>
      <w:r w:rsidRPr="009000D2">
        <w:rPr>
          <w:rFonts w:ascii="Times New Roman" w:hAnsi="Times New Roman" w:cs="Times New Roman"/>
          <w:b/>
          <w:sz w:val="28"/>
          <w:szCs w:val="28"/>
        </w:rPr>
        <w:t xml:space="preserve">Field </w:t>
      </w:r>
      <w:r>
        <w:rPr>
          <w:rFonts w:ascii="Times New Roman" w:hAnsi="Times New Roman" w:cs="Times New Roman"/>
          <w:b/>
          <w:sz w:val="28"/>
          <w:szCs w:val="28"/>
        </w:rPr>
        <w:t>assessment</w:t>
      </w:r>
      <w:r w:rsidRPr="009000D2">
        <w:rPr>
          <w:rFonts w:ascii="Times New Roman" w:hAnsi="Times New Roman" w:cs="Times New Roman"/>
          <w:b/>
          <w:sz w:val="28"/>
          <w:szCs w:val="28"/>
        </w:rPr>
        <w:t xml:space="preserve"> of </w:t>
      </w:r>
      <w:r>
        <w:rPr>
          <w:rFonts w:ascii="Times New Roman" w:hAnsi="Times New Roman" w:cs="Times New Roman"/>
          <w:b/>
          <w:sz w:val="28"/>
          <w:szCs w:val="28"/>
        </w:rPr>
        <w:t>yield</w:t>
      </w:r>
      <w:r w:rsidRPr="009000D2">
        <w:rPr>
          <w:rFonts w:ascii="Times New Roman" w:hAnsi="Times New Roman" w:cs="Times New Roman"/>
          <w:b/>
          <w:sz w:val="28"/>
          <w:szCs w:val="28"/>
        </w:rPr>
        <w:t xml:space="preserve"> and </w:t>
      </w:r>
      <w:r>
        <w:rPr>
          <w:rFonts w:ascii="Times New Roman" w:hAnsi="Times New Roman" w:cs="Times New Roman"/>
          <w:b/>
          <w:sz w:val="28"/>
          <w:szCs w:val="28"/>
        </w:rPr>
        <w:t>its contributing traits</w:t>
      </w:r>
      <w:r w:rsidR="008701FF">
        <w:rPr>
          <w:rFonts w:ascii="Times New Roman" w:hAnsi="Times New Roman" w:cs="Times New Roman"/>
          <w:b/>
          <w:sz w:val="28"/>
          <w:szCs w:val="28"/>
        </w:rPr>
        <w:t xml:space="preserve"> in</w:t>
      </w:r>
      <w:r w:rsidRPr="009000D2">
        <w:rPr>
          <w:rFonts w:ascii="Times New Roman" w:hAnsi="Times New Roman" w:cs="Times New Roman"/>
          <w:b/>
          <w:sz w:val="28"/>
          <w:szCs w:val="28"/>
        </w:rPr>
        <w:t xml:space="preserve"> </w:t>
      </w:r>
      <w:r w:rsidRPr="00EE4757">
        <w:rPr>
          <w:rFonts w:ascii="Times New Roman" w:hAnsi="Times New Roman" w:cs="Times New Roman"/>
          <w:b/>
          <w:sz w:val="28"/>
          <w:szCs w:val="28"/>
        </w:rPr>
        <w:t xml:space="preserve">cowpea </w:t>
      </w:r>
      <w:r w:rsidRPr="009000D2">
        <w:rPr>
          <w:rFonts w:ascii="Times New Roman" w:hAnsi="Times New Roman" w:cs="Times New Roman"/>
          <w:b/>
          <w:sz w:val="28"/>
          <w:szCs w:val="28"/>
        </w:rPr>
        <w:t xml:space="preserve">treated with </w:t>
      </w:r>
      <w:r>
        <w:rPr>
          <w:rFonts w:ascii="Times New Roman" w:hAnsi="Times New Roman" w:cs="Times New Roman"/>
          <w:b/>
          <w:sz w:val="28"/>
          <w:szCs w:val="28"/>
        </w:rPr>
        <w:t>lower, intermediate, and higher</w:t>
      </w:r>
      <w:r w:rsidRPr="009000D2">
        <w:rPr>
          <w:rFonts w:ascii="Times New Roman" w:hAnsi="Times New Roman" w:cs="Times New Roman"/>
          <w:b/>
          <w:sz w:val="28"/>
          <w:szCs w:val="28"/>
        </w:rPr>
        <w:t xml:space="preserve"> doses of gamma </w:t>
      </w:r>
      <w:r>
        <w:rPr>
          <w:rFonts w:ascii="Times New Roman" w:hAnsi="Times New Roman" w:cs="Times New Roman"/>
          <w:b/>
          <w:sz w:val="28"/>
          <w:szCs w:val="28"/>
        </w:rPr>
        <w:t>rays</w:t>
      </w:r>
      <w:r w:rsidRPr="009000D2">
        <w:rPr>
          <w:rFonts w:ascii="Times New Roman" w:hAnsi="Times New Roman" w:cs="Times New Roman"/>
          <w:b/>
          <w:sz w:val="28"/>
          <w:szCs w:val="28"/>
        </w:rPr>
        <w:t xml:space="preserve"> and sodium azide </w:t>
      </w:r>
    </w:p>
    <w:p w14:paraId="5E565E77" w14:textId="77777777" w:rsidR="00142FEA" w:rsidRPr="00E71554" w:rsidRDefault="00142FEA" w:rsidP="00E71554">
      <w:pPr>
        <w:spacing w:line="480" w:lineRule="auto"/>
        <w:jc w:val="both"/>
        <w:rPr>
          <w:rFonts w:ascii="Times New Roman" w:hAnsi="Times New Roman" w:cs="Times New Roman"/>
          <w:b/>
          <w:sz w:val="28"/>
          <w:szCs w:val="28"/>
        </w:rPr>
      </w:pPr>
      <w:r w:rsidRPr="00520FF6">
        <w:rPr>
          <w:rFonts w:ascii="Times New Roman" w:hAnsi="Times New Roman" w:cs="Times New Roman"/>
          <w:i/>
          <w:sz w:val="24"/>
          <w:szCs w:val="24"/>
        </w:rPr>
        <w:t>Aamir Raina</w:t>
      </w:r>
      <w:r w:rsidRPr="00520FF6">
        <w:rPr>
          <w:rFonts w:ascii="Times New Roman" w:hAnsi="Times New Roman" w:cs="Times New Roman"/>
          <w:i/>
          <w:sz w:val="24"/>
          <w:szCs w:val="24"/>
          <w:vertAlign w:val="superscript"/>
        </w:rPr>
        <w:t>1,2*</w:t>
      </w:r>
      <w:proofErr w:type="gramStart"/>
      <w:r>
        <w:rPr>
          <w:rFonts w:ascii="Times New Roman" w:hAnsi="Times New Roman" w:cs="Times New Roman"/>
          <w:i/>
          <w:sz w:val="24"/>
          <w:szCs w:val="24"/>
        </w:rPr>
        <w:t xml:space="preserve">, </w:t>
      </w:r>
      <w:r>
        <w:rPr>
          <w:rFonts w:ascii="Times New Roman" w:hAnsi="Times New Roman" w:cs="Times New Roman"/>
          <w:i/>
          <w:sz w:val="24"/>
          <w:szCs w:val="24"/>
          <w:vertAlign w:val="superscript"/>
        </w:rPr>
        <w:t xml:space="preserve"> </w:t>
      </w:r>
      <w:r w:rsidRPr="00520FF6">
        <w:rPr>
          <w:rFonts w:ascii="Times New Roman" w:hAnsi="Times New Roman" w:cs="Times New Roman"/>
          <w:i/>
          <w:sz w:val="24"/>
          <w:szCs w:val="24"/>
        </w:rPr>
        <w:t>Samiullah</w:t>
      </w:r>
      <w:proofErr w:type="gramEnd"/>
      <w:r w:rsidRPr="00520FF6">
        <w:rPr>
          <w:rFonts w:ascii="Times New Roman" w:hAnsi="Times New Roman" w:cs="Times New Roman"/>
          <w:i/>
          <w:sz w:val="24"/>
          <w:szCs w:val="24"/>
        </w:rPr>
        <w:t xml:space="preserve"> Khan</w:t>
      </w:r>
      <w:r w:rsidRPr="00520FF6">
        <w:rPr>
          <w:rFonts w:ascii="Times New Roman" w:hAnsi="Times New Roman" w:cs="Times New Roman"/>
          <w:i/>
          <w:sz w:val="24"/>
          <w:szCs w:val="24"/>
          <w:vertAlign w:val="superscript"/>
        </w:rPr>
        <w:t>1</w:t>
      </w:r>
    </w:p>
    <w:p w14:paraId="3272ECF9" w14:textId="77777777" w:rsidR="00142FEA" w:rsidRPr="00520FF6" w:rsidRDefault="00142FEA" w:rsidP="00142FEA">
      <w:pPr>
        <w:autoSpaceDE w:val="0"/>
        <w:autoSpaceDN w:val="0"/>
        <w:adjustRightInd w:val="0"/>
        <w:spacing w:after="0" w:line="240" w:lineRule="auto"/>
        <w:jc w:val="both"/>
        <w:rPr>
          <w:rFonts w:ascii="Times New Roman" w:hAnsi="Times New Roman" w:cs="Times New Roman"/>
          <w:sz w:val="20"/>
          <w:szCs w:val="20"/>
        </w:rPr>
      </w:pPr>
      <w:r w:rsidRPr="00520FF6">
        <w:rPr>
          <w:rFonts w:ascii="Times New Roman" w:hAnsi="Times New Roman" w:cs="Times New Roman"/>
          <w:sz w:val="20"/>
          <w:szCs w:val="20"/>
          <w:vertAlign w:val="superscript"/>
        </w:rPr>
        <w:t>1</w:t>
      </w:r>
      <w:r w:rsidRPr="00520FF6">
        <w:rPr>
          <w:rFonts w:ascii="Times New Roman" w:hAnsi="Times New Roman" w:cs="Times New Roman"/>
          <w:sz w:val="20"/>
          <w:szCs w:val="20"/>
        </w:rPr>
        <w:t>Mutation Breeding Laboratory, Department of Botany, Aligarh Muslim University, Aligarh, India</w:t>
      </w:r>
    </w:p>
    <w:p w14:paraId="7DF9DBF4" w14:textId="77777777" w:rsidR="00142FEA" w:rsidRPr="00520FF6" w:rsidRDefault="00142FEA" w:rsidP="00142FEA">
      <w:pPr>
        <w:spacing w:after="0" w:line="240" w:lineRule="auto"/>
        <w:rPr>
          <w:rFonts w:ascii="Times New Roman" w:hAnsi="Times New Roman" w:cs="Times New Roman"/>
          <w:sz w:val="20"/>
          <w:szCs w:val="20"/>
        </w:rPr>
      </w:pPr>
      <w:r w:rsidRPr="00520FF6">
        <w:rPr>
          <w:rFonts w:ascii="Times New Roman" w:hAnsi="Times New Roman" w:cs="Times New Roman"/>
          <w:sz w:val="20"/>
          <w:szCs w:val="20"/>
          <w:vertAlign w:val="superscript"/>
        </w:rPr>
        <w:t>2</w:t>
      </w:r>
      <w:r w:rsidRPr="00520FF6">
        <w:rPr>
          <w:rFonts w:ascii="Times New Roman" w:hAnsi="Times New Roman" w:cs="Times New Roman"/>
          <w:sz w:val="20"/>
          <w:szCs w:val="20"/>
        </w:rPr>
        <w:t>Botany Section, Women’s College, Aligarh Muslim University, Aligarh, India</w:t>
      </w:r>
    </w:p>
    <w:p w14:paraId="75781520" w14:textId="77777777" w:rsidR="00142FEA" w:rsidRPr="00520FF6" w:rsidRDefault="00142FEA" w:rsidP="00142FEA">
      <w:pPr>
        <w:spacing w:after="0"/>
        <w:rPr>
          <w:rFonts w:ascii="Times New Roman" w:hAnsi="Times New Roman" w:cs="Times New Roman"/>
          <w:sz w:val="20"/>
          <w:szCs w:val="20"/>
        </w:rPr>
      </w:pPr>
      <w:r w:rsidRPr="00520FF6">
        <w:rPr>
          <w:rFonts w:ascii="Times New Roman" w:hAnsi="Times New Roman" w:cs="Times New Roman"/>
          <w:sz w:val="20"/>
          <w:szCs w:val="20"/>
        </w:rPr>
        <w:t>Correspondence</w:t>
      </w:r>
    </w:p>
    <w:p w14:paraId="1ACF65A3" w14:textId="77777777" w:rsidR="00142FEA" w:rsidRPr="00520FF6" w:rsidRDefault="00142FEA" w:rsidP="00142FEA">
      <w:pPr>
        <w:spacing w:after="0"/>
        <w:rPr>
          <w:rFonts w:ascii="Times New Roman" w:hAnsi="Times New Roman" w:cs="Times New Roman"/>
          <w:sz w:val="20"/>
          <w:szCs w:val="20"/>
        </w:rPr>
      </w:pPr>
      <w:r w:rsidRPr="00520FF6">
        <w:rPr>
          <w:rFonts w:ascii="Times New Roman" w:hAnsi="Times New Roman" w:cs="Times New Roman"/>
          <w:sz w:val="20"/>
          <w:szCs w:val="20"/>
        </w:rPr>
        <w:t>Dr. Aamir Raina</w:t>
      </w:r>
    </w:p>
    <w:p w14:paraId="217ADF2E" w14:textId="77777777" w:rsidR="00142FEA" w:rsidRDefault="00571B21" w:rsidP="00142FEA">
      <w:pPr>
        <w:spacing w:after="0"/>
        <w:rPr>
          <w:rFonts w:ascii="Times New Roman" w:hAnsi="Times New Roman" w:cs="Times New Roman"/>
          <w:sz w:val="20"/>
          <w:szCs w:val="20"/>
        </w:rPr>
      </w:pPr>
      <w:hyperlink r:id="rId5" w:history="1">
        <w:r w:rsidR="00142FEA" w:rsidRPr="0068782F">
          <w:rPr>
            <w:rStyle w:val="Hyperlink"/>
            <w:rFonts w:ascii="Times New Roman" w:hAnsi="Times New Roman" w:cs="Times New Roman"/>
            <w:sz w:val="20"/>
            <w:szCs w:val="20"/>
          </w:rPr>
          <w:t>aamir854@gmail.com</w:t>
        </w:r>
      </w:hyperlink>
    </w:p>
    <w:p w14:paraId="01D0ADB3" w14:textId="77777777" w:rsidR="00142FEA" w:rsidRPr="00520FF6" w:rsidRDefault="00142FEA" w:rsidP="00142FEA">
      <w:pPr>
        <w:spacing w:after="0"/>
        <w:rPr>
          <w:rFonts w:ascii="Times New Roman" w:hAnsi="Times New Roman" w:cs="Times New Roman"/>
          <w:sz w:val="24"/>
          <w:szCs w:val="24"/>
        </w:rPr>
      </w:pPr>
    </w:p>
    <w:p w14:paraId="3DA4522B" w14:textId="77777777" w:rsidR="007E3890" w:rsidRDefault="007E3890">
      <w:pPr>
        <w:rPr>
          <w:rFonts w:ascii="Times New Roman" w:hAnsi="Times New Roman" w:cs="Times New Roman"/>
          <w:b/>
          <w:sz w:val="24"/>
          <w:szCs w:val="24"/>
        </w:rPr>
      </w:pPr>
    </w:p>
    <w:p w14:paraId="63F1008E" w14:textId="77777777" w:rsidR="007E3890" w:rsidRDefault="007E3890">
      <w:pPr>
        <w:rPr>
          <w:rFonts w:ascii="Times New Roman" w:hAnsi="Times New Roman" w:cs="Times New Roman"/>
          <w:b/>
          <w:sz w:val="24"/>
          <w:szCs w:val="24"/>
        </w:rPr>
      </w:pPr>
    </w:p>
    <w:p w14:paraId="2FAF3CA0" w14:textId="77777777" w:rsidR="007E3890" w:rsidRDefault="007E3890">
      <w:pPr>
        <w:rPr>
          <w:rFonts w:ascii="Times New Roman" w:hAnsi="Times New Roman" w:cs="Times New Roman"/>
          <w:b/>
          <w:sz w:val="24"/>
          <w:szCs w:val="24"/>
        </w:rPr>
      </w:pPr>
    </w:p>
    <w:p w14:paraId="70B59552" w14:textId="77777777" w:rsidR="007E3890" w:rsidRDefault="007E3890">
      <w:pPr>
        <w:rPr>
          <w:rFonts w:ascii="Times New Roman" w:hAnsi="Times New Roman" w:cs="Times New Roman"/>
          <w:b/>
          <w:sz w:val="24"/>
          <w:szCs w:val="24"/>
        </w:rPr>
      </w:pPr>
    </w:p>
    <w:p w14:paraId="012E6AC5" w14:textId="77777777" w:rsidR="007E3890" w:rsidRDefault="007E3890">
      <w:pPr>
        <w:rPr>
          <w:rFonts w:ascii="Times New Roman" w:hAnsi="Times New Roman" w:cs="Times New Roman"/>
          <w:b/>
          <w:sz w:val="24"/>
          <w:szCs w:val="24"/>
        </w:rPr>
      </w:pPr>
    </w:p>
    <w:p w14:paraId="6CC2C455" w14:textId="77777777" w:rsidR="007E3890" w:rsidRDefault="007E3890">
      <w:pPr>
        <w:rPr>
          <w:rFonts w:ascii="Times New Roman" w:hAnsi="Times New Roman" w:cs="Times New Roman"/>
          <w:b/>
          <w:sz w:val="24"/>
          <w:szCs w:val="24"/>
        </w:rPr>
      </w:pPr>
    </w:p>
    <w:p w14:paraId="06F2D6A3" w14:textId="77777777" w:rsidR="007E3890" w:rsidRDefault="007E3890">
      <w:pPr>
        <w:rPr>
          <w:rFonts w:ascii="Times New Roman" w:hAnsi="Times New Roman" w:cs="Times New Roman"/>
          <w:b/>
          <w:sz w:val="24"/>
          <w:szCs w:val="24"/>
        </w:rPr>
      </w:pPr>
    </w:p>
    <w:p w14:paraId="2D20DD7E" w14:textId="77777777" w:rsidR="007E3890" w:rsidRDefault="007E3890">
      <w:pPr>
        <w:rPr>
          <w:rFonts w:ascii="Times New Roman" w:hAnsi="Times New Roman" w:cs="Times New Roman"/>
          <w:b/>
          <w:sz w:val="24"/>
          <w:szCs w:val="24"/>
        </w:rPr>
      </w:pPr>
    </w:p>
    <w:p w14:paraId="60DE000A" w14:textId="77777777" w:rsidR="00446A72" w:rsidRPr="009000D2" w:rsidRDefault="00446A72" w:rsidP="00446A72">
      <w:pPr>
        <w:tabs>
          <w:tab w:val="left" w:pos="284"/>
        </w:tabs>
        <w:spacing w:after="0" w:line="480" w:lineRule="auto"/>
        <w:jc w:val="both"/>
        <w:rPr>
          <w:rFonts w:ascii="Times New Roman" w:hAnsi="Times New Roman" w:cs="Times New Roman"/>
          <w:b/>
          <w:bCs/>
          <w:sz w:val="32"/>
          <w:szCs w:val="32"/>
        </w:rPr>
      </w:pPr>
      <w:r w:rsidRPr="009000D2">
        <w:rPr>
          <w:rFonts w:ascii="Times New Roman" w:hAnsi="Times New Roman" w:cs="Times New Roman"/>
          <w:b/>
          <w:bCs/>
          <w:sz w:val="32"/>
          <w:szCs w:val="32"/>
        </w:rPr>
        <w:t>Assay for nitrate reductase activity (NRA)</w:t>
      </w:r>
    </w:p>
    <w:p w14:paraId="3FB47499" w14:textId="77777777" w:rsidR="00446A72" w:rsidRPr="009000D2" w:rsidRDefault="00446A72" w:rsidP="00446A72">
      <w:pPr>
        <w:tabs>
          <w:tab w:val="left" w:pos="284"/>
        </w:tabs>
        <w:spacing w:line="480" w:lineRule="auto"/>
        <w:jc w:val="both"/>
        <w:rPr>
          <w:rFonts w:ascii="Times New Roman" w:hAnsi="Times New Roman" w:cs="Times New Roman"/>
          <w:bCs/>
          <w:sz w:val="24"/>
          <w:szCs w:val="24"/>
        </w:rPr>
      </w:pPr>
      <w:r w:rsidRPr="009000D2">
        <w:rPr>
          <w:rFonts w:ascii="Times New Roman" w:hAnsi="Times New Roman" w:cs="Times New Roman"/>
          <w:bCs/>
          <w:sz w:val="24"/>
          <w:szCs w:val="24"/>
        </w:rPr>
        <w:t>Secondary leaflets of M</w:t>
      </w:r>
      <w:r w:rsidRPr="009000D2">
        <w:rPr>
          <w:rFonts w:ascii="Times New Roman" w:hAnsi="Times New Roman" w:cs="Times New Roman"/>
          <w:bCs/>
          <w:sz w:val="24"/>
          <w:szCs w:val="24"/>
          <w:vertAlign w:val="subscript"/>
        </w:rPr>
        <w:t>1</w:t>
      </w:r>
      <w:r w:rsidRPr="009000D2">
        <w:rPr>
          <w:rFonts w:ascii="Times New Roman" w:hAnsi="Times New Roman" w:cs="Times New Roman"/>
          <w:bCs/>
          <w:sz w:val="24"/>
          <w:szCs w:val="24"/>
        </w:rPr>
        <w:t xml:space="preserve"> seedlings were collected and </w:t>
      </w:r>
      <w:r w:rsidRPr="009000D2">
        <w:rPr>
          <w:rFonts w:ascii="Times New Roman" w:hAnsi="Times New Roman" w:cs="Times New Roman"/>
          <w:sz w:val="24"/>
          <w:szCs w:val="24"/>
          <w:shd w:val="clear" w:color="auto" w:fill="FFFFFF"/>
        </w:rPr>
        <w:t>washed thoroughly 2–3 times with running water</w:t>
      </w:r>
      <w:r w:rsidRPr="009000D2">
        <w:rPr>
          <w:rFonts w:ascii="Times New Roman" w:hAnsi="Times New Roman" w:cs="Times New Roman"/>
          <w:bCs/>
          <w:sz w:val="24"/>
          <w:szCs w:val="24"/>
        </w:rPr>
        <w:t xml:space="preserve"> after 10-15 days of sowing (DAS) for estimation of nitrate reductase activities (following the protocol of </w:t>
      </w:r>
      <w:proofErr w:type="spellStart"/>
      <w:r w:rsidRPr="009000D2">
        <w:rPr>
          <w:rFonts w:ascii="Times New Roman" w:hAnsi="Times New Roman" w:cs="Times New Roman"/>
          <w:bCs/>
          <w:sz w:val="24"/>
          <w:szCs w:val="24"/>
        </w:rPr>
        <w:t>Jaworski</w:t>
      </w:r>
      <w:proofErr w:type="spellEnd"/>
      <w:r w:rsidRPr="009000D2">
        <w:rPr>
          <w:rFonts w:ascii="Times New Roman" w:hAnsi="Times New Roman" w:cs="Times New Roman"/>
          <w:bCs/>
          <w:sz w:val="24"/>
          <w:szCs w:val="24"/>
        </w:rPr>
        <w:t xml:space="preserve">, 1971). Leaves (200 mg) were cut into small pieces, chopped and collected into plastic vials. In each vial, 2.5 ml of 0.1M phosphate buffer, 0.5 ml of 0.2M potassium nitrate solution and 2.5 ml of 5% isopropanol were added (Appendix 1A-C). These vials were kept in biological oxygen demand incubator for 2 hours at 30±2 ºC in the dark. In test tubes 0.4 ml of incubated mixture is </w:t>
      </w:r>
      <w:r w:rsidRPr="009000D2">
        <w:rPr>
          <w:rFonts w:ascii="Times New Roman" w:hAnsi="Times New Roman" w:cs="Times New Roman"/>
          <w:sz w:val="24"/>
          <w:szCs w:val="24"/>
          <w:shd w:val="clear" w:color="auto" w:fill="FFFFFF"/>
        </w:rPr>
        <w:t>pipetted out</w:t>
      </w:r>
      <w:r w:rsidRPr="009000D2">
        <w:rPr>
          <w:rFonts w:ascii="Times New Roman" w:hAnsi="Times New Roman" w:cs="Times New Roman"/>
          <w:bCs/>
          <w:sz w:val="24"/>
          <w:szCs w:val="24"/>
        </w:rPr>
        <w:t xml:space="preserve"> and mixed with 0.3 ml each of sulphanilamide solution and NED-HCL (Appendix 1D-E). The test tube mixtures were left for 30 minutes for colour development and diluted to 5 ml with double-distilled water (DDW). The absorbance intensities of samples and blank (containing 4.4 ml DDW and 0.3 ml each of sulphanilamide and NED-HCL) was read at 540 nm wavelength using </w:t>
      </w:r>
      <w:proofErr w:type="gramStart"/>
      <w:r w:rsidRPr="009000D2">
        <w:rPr>
          <w:rFonts w:ascii="Times New Roman" w:hAnsi="Times New Roman" w:cs="Times New Roman"/>
          <w:bCs/>
          <w:sz w:val="24"/>
          <w:szCs w:val="24"/>
        </w:rPr>
        <w:t>a  spectrophotometer</w:t>
      </w:r>
      <w:proofErr w:type="gramEnd"/>
      <w:r w:rsidRPr="009000D2">
        <w:rPr>
          <w:rFonts w:ascii="Times New Roman" w:hAnsi="Times New Roman" w:cs="Times New Roman"/>
          <w:bCs/>
          <w:sz w:val="24"/>
          <w:szCs w:val="24"/>
        </w:rPr>
        <w:t xml:space="preserve"> (</w:t>
      </w:r>
      <w:proofErr w:type="spellStart"/>
      <w:r w:rsidRPr="009000D2">
        <w:rPr>
          <w:rFonts w:ascii="Times New Roman" w:hAnsi="Times New Roman" w:cs="Times New Roman"/>
          <w:bCs/>
          <w:sz w:val="24"/>
          <w:szCs w:val="24"/>
        </w:rPr>
        <w:t>Spectronic</w:t>
      </w:r>
      <w:proofErr w:type="spellEnd"/>
      <w:r w:rsidRPr="009000D2">
        <w:rPr>
          <w:rFonts w:ascii="Times New Roman" w:hAnsi="Times New Roman" w:cs="Times New Roman"/>
          <w:bCs/>
          <w:sz w:val="24"/>
          <w:szCs w:val="24"/>
        </w:rPr>
        <w:t xml:space="preserve"> 20D, Milton Roy, USA). The absorbance intensities of each sample were compared with the calibration curve, and NRA was measured on a fresh weight basis (</w:t>
      </w:r>
      <w:proofErr w:type="spellStart"/>
      <w:r w:rsidRPr="009000D2">
        <w:rPr>
          <w:rFonts w:ascii="Times New Roman" w:hAnsi="Times New Roman" w:cs="Times New Roman"/>
          <w:bCs/>
          <w:sz w:val="24"/>
          <w:szCs w:val="24"/>
        </w:rPr>
        <w:t>nmol</w:t>
      </w:r>
      <w:proofErr w:type="spellEnd"/>
      <w:r w:rsidRPr="009000D2">
        <w:rPr>
          <w:rFonts w:ascii="Times New Roman" w:hAnsi="Times New Roman" w:cs="Times New Roman"/>
          <w:bCs/>
          <w:sz w:val="24"/>
          <w:szCs w:val="24"/>
        </w:rPr>
        <w:t xml:space="preserve"> NO</w:t>
      </w:r>
      <w:r w:rsidRPr="009000D2">
        <w:rPr>
          <w:rFonts w:ascii="Times New Roman" w:hAnsi="Times New Roman" w:cs="Times New Roman"/>
          <w:bCs/>
          <w:sz w:val="24"/>
          <w:szCs w:val="24"/>
          <w:vertAlign w:val="subscript"/>
        </w:rPr>
        <w:t>2</w:t>
      </w:r>
      <w:r w:rsidRPr="009000D2">
        <w:rPr>
          <w:rFonts w:ascii="Times New Roman" w:hAnsi="Times New Roman" w:cs="Times New Roman"/>
          <w:bCs/>
          <w:sz w:val="24"/>
          <w:szCs w:val="24"/>
        </w:rPr>
        <w:t>.g</w:t>
      </w:r>
      <w:r w:rsidRPr="009000D2">
        <w:rPr>
          <w:rFonts w:ascii="Times New Roman" w:hAnsi="Times New Roman" w:cs="Times New Roman"/>
          <w:bCs/>
          <w:sz w:val="24"/>
          <w:szCs w:val="24"/>
          <w:vertAlign w:val="superscript"/>
        </w:rPr>
        <w:t>-1</w:t>
      </w:r>
      <w:r w:rsidRPr="009000D2">
        <w:rPr>
          <w:rFonts w:ascii="Times New Roman" w:hAnsi="Times New Roman" w:cs="Times New Roman"/>
          <w:bCs/>
          <w:sz w:val="24"/>
          <w:szCs w:val="24"/>
        </w:rPr>
        <w:t>.h</w:t>
      </w:r>
      <w:r w:rsidRPr="009000D2">
        <w:rPr>
          <w:rFonts w:ascii="Times New Roman" w:hAnsi="Times New Roman" w:cs="Times New Roman"/>
          <w:bCs/>
          <w:sz w:val="24"/>
          <w:szCs w:val="24"/>
          <w:vertAlign w:val="superscript"/>
        </w:rPr>
        <w:t>-1</w:t>
      </w:r>
      <w:r w:rsidRPr="009000D2">
        <w:rPr>
          <w:rFonts w:ascii="Times New Roman" w:hAnsi="Times New Roman" w:cs="Times New Roman"/>
          <w:bCs/>
          <w:sz w:val="24"/>
          <w:szCs w:val="24"/>
        </w:rPr>
        <w:t>FW).</w:t>
      </w:r>
    </w:p>
    <w:p w14:paraId="08E9D9D1" w14:textId="77777777" w:rsidR="00446A72" w:rsidRPr="009000D2" w:rsidRDefault="00446A72" w:rsidP="00446A72">
      <w:pPr>
        <w:tabs>
          <w:tab w:val="left" w:pos="284"/>
        </w:tabs>
        <w:spacing w:after="0" w:line="480" w:lineRule="auto"/>
        <w:jc w:val="both"/>
        <w:rPr>
          <w:rFonts w:ascii="Times New Roman" w:hAnsi="Times New Roman" w:cs="Times New Roman"/>
          <w:b/>
          <w:bCs/>
          <w:sz w:val="32"/>
          <w:szCs w:val="32"/>
        </w:rPr>
      </w:pPr>
      <w:r w:rsidRPr="009000D2">
        <w:rPr>
          <w:rFonts w:ascii="Times New Roman" w:hAnsi="Times New Roman" w:cs="Times New Roman"/>
          <w:b/>
          <w:bCs/>
          <w:sz w:val="32"/>
          <w:szCs w:val="32"/>
        </w:rPr>
        <w:t>Estimation of chlorophyll and carotenoid contents</w:t>
      </w:r>
    </w:p>
    <w:p w14:paraId="0E55DE4D" w14:textId="77777777" w:rsidR="0001300C" w:rsidRPr="009000D2" w:rsidRDefault="00446A72" w:rsidP="0001300C">
      <w:pPr>
        <w:tabs>
          <w:tab w:val="left" w:pos="284"/>
        </w:tabs>
        <w:spacing w:after="60" w:line="480" w:lineRule="auto"/>
        <w:jc w:val="both"/>
        <w:rPr>
          <w:rFonts w:ascii="Times New Roman" w:hAnsi="Times New Roman" w:cs="Times New Roman"/>
          <w:bCs/>
          <w:sz w:val="24"/>
          <w:szCs w:val="24"/>
        </w:rPr>
      </w:pPr>
      <w:r w:rsidRPr="009000D2">
        <w:rPr>
          <w:rFonts w:ascii="Times New Roman" w:hAnsi="Times New Roman" w:cs="Times New Roman"/>
          <w:bCs/>
          <w:sz w:val="24"/>
          <w:szCs w:val="24"/>
        </w:rPr>
        <w:t>For estimation of chlorophyll and carotenoids contents, secondary leaflets of M</w:t>
      </w:r>
      <w:r w:rsidRPr="009000D2">
        <w:rPr>
          <w:rFonts w:ascii="Times New Roman" w:hAnsi="Times New Roman" w:cs="Times New Roman"/>
          <w:bCs/>
          <w:sz w:val="24"/>
          <w:szCs w:val="24"/>
          <w:vertAlign w:val="subscript"/>
        </w:rPr>
        <w:t>1</w:t>
      </w:r>
      <w:r w:rsidRPr="009000D2">
        <w:rPr>
          <w:rFonts w:ascii="Times New Roman" w:hAnsi="Times New Roman" w:cs="Times New Roman"/>
          <w:bCs/>
          <w:sz w:val="24"/>
          <w:szCs w:val="24"/>
        </w:rPr>
        <w:t xml:space="preserve"> seedlings were collected and </w:t>
      </w:r>
      <w:r w:rsidRPr="009000D2">
        <w:rPr>
          <w:rFonts w:ascii="Times New Roman" w:hAnsi="Times New Roman" w:cs="Times New Roman"/>
          <w:sz w:val="24"/>
          <w:szCs w:val="24"/>
          <w:shd w:val="clear" w:color="auto" w:fill="FFFFFF"/>
        </w:rPr>
        <w:t>washed thoroughly 2–3 times with running water</w:t>
      </w:r>
      <w:r w:rsidRPr="009000D2">
        <w:rPr>
          <w:rFonts w:ascii="Times New Roman" w:hAnsi="Times New Roman" w:cs="Times New Roman"/>
          <w:bCs/>
          <w:sz w:val="24"/>
          <w:szCs w:val="24"/>
        </w:rPr>
        <w:t xml:space="preserve"> after 10-15 DAS following the protocol of </w:t>
      </w:r>
      <w:proofErr w:type="spellStart"/>
      <w:r w:rsidRPr="009000D2">
        <w:rPr>
          <w:rFonts w:ascii="Times New Roman" w:hAnsi="Times New Roman" w:cs="Times New Roman"/>
          <w:bCs/>
          <w:sz w:val="24"/>
          <w:szCs w:val="24"/>
        </w:rPr>
        <w:t>MacKinney</w:t>
      </w:r>
      <w:proofErr w:type="spellEnd"/>
      <w:r w:rsidRPr="009000D2">
        <w:rPr>
          <w:rFonts w:ascii="Times New Roman" w:hAnsi="Times New Roman" w:cs="Times New Roman"/>
          <w:bCs/>
          <w:sz w:val="24"/>
          <w:szCs w:val="24"/>
        </w:rPr>
        <w:t xml:space="preserve"> (1941). Leaves (1g) were finely cut, ground to a fine pulp in 80% acetone (20 ml) and centrifuged at 5000 revolutions per minute (rpm) for 5 minutes (Appendix 1F). The supernatant was collected in a volumetric flask, </w:t>
      </w:r>
      <w:r w:rsidRPr="009000D2">
        <w:rPr>
          <w:rFonts w:ascii="Times New Roman" w:hAnsi="Times New Roman" w:cs="Times New Roman"/>
          <w:bCs/>
          <w:sz w:val="24"/>
          <w:szCs w:val="24"/>
        </w:rPr>
        <w:lastRenderedPageBreak/>
        <w:t>and the residue was washed three times using 80% acetone. The absorbance intensities of samples and blank (containing 80% acetone) was read at 645 and 663 nm wavelengths for chlorophyll and 480 and 510 nm wavelengths for carotenoid contents using a spectrophotometer (</w:t>
      </w:r>
      <w:proofErr w:type="spellStart"/>
      <w:r w:rsidRPr="009000D2">
        <w:rPr>
          <w:rFonts w:ascii="Times New Roman" w:hAnsi="Times New Roman" w:cs="Times New Roman"/>
          <w:bCs/>
          <w:sz w:val="24"/>
          <w:szCs w:val="24"/>
        </w:rPr>
        <w:t>Spectronic</w:t>
      </w:r>
      <w:proofErr w:type="spellEnd"/>
      <w:r w:rsidRPr="009000D2">
        <w:rPr>
          <w:rFonts w:ascii="Times New Roman" w:hAnsi="Times New Roman" w:cs="Times New Roman"/>
          <w:bCs/>
          <w:sz w:val="24"/>
          <w:szCs w:val="24"/>
        </w:rPr>
        <w:t xml:space="preserve"> </w:t>
      </w:r>
    </w:p>
    <w:p w14:paraId="0F3DEC5E" w14:textId="77777777" w:rsidR="0001300C" w:rsidRDefault="00446A72" w:rsidP="0001300C">
      <w:pPr>
        <w:rPr>
          <w:rFonts w:ascii="Times New Roman" w:hAnsi="Times New Roman" w:cs="Times New Roman"/>
          <w:bCs/>
          <w:sz w:val="24"/>
          <w:szCs w:val="24"/>
        </w:rPr>
      </w:pPr>
      <w:r w:rsidRPr="009000D2">
        <w:rPr>
          <w:rFonts w:ascii="Times New Roman" w:hAnsi="Times New Roman" w:cs="Times New Roman"/>
          <w:bCs/>
          <w:sz w:val="24"/>
          <w:szCs w:val="24"/>
        </w:rPr>
        <w:t xml:space="preserve">20D, Milton Roy, USA). </w:t>
      </w:r>
    </w:p>
    <w:p w14:paraId="55A1950F" w14:textId="77777777" w:rsidR="0001300C" w:rsidRDefault="0001300C" w:rsidP="0001300C">
      <w:pPr>
        <w:rPr>
          <w:rFonts w:ascii="Times New Roman" w:hAnsi="Times New Roman" w:cs="Times New Roman"/>
          <w:bCs/>
          <w:sz w:val="24"/>
          <w:szCs w:val="24"/>
        </w:rPr>
      </w:pPr>
    </w:p>
    <w:p w14:paraId="32E04228" w14:textId="77777777" w:rsidR="0001300C" w:rsidRPr="008C5EED" w:rsidRDefault="0001300C" w:rsidP="0001300C">
      <w:r>
        <w:rPr>
          <w:rFonts w:ascii="Times New Roman" w:hAnsi="Times New Roman" w:cs="Times New Roman"/>
          <w:b/>
          <w:sz w:val="24"/>
          <w:szCs w:val="24"/>
        </w:rPr>
        <w:t xml:space="preserve">Supplementary </w:t>
      </w:r>
      <w:r w:rsidRPr="008C5EED">
        <w:rPr>
          <w:rFonts w:ascii="Times New Roman" w:hAnsi="Times New Roman" w:cs="Times New Roman"/>
          <w:b/>
          <w:sz w:val="24"/>
          <w:szCs w:val="24"/>
        </w:rPr>
        <w:t xml:space="preserve">Table </w:t>
      </w:r>
      <w:r>
        <w:rPr>
          <w:rFonts w:ascii="Times New Roman" w:hAnsi="Times New Roman" w:cs="Times New Roman"/>
          <w:b/>
          <w:sz w:val="24"/>
          <w:szCs w:val="24"/>
        </w:rPr>
        <w:t>1</w:t>
      </w:r>
      <w:r w:rsidRPr="008C5EED">
        <w:rPr>
          <w:rFonts w:ascii="Times New Roman" w:hAnsi="Times New Roman" w:cs="Times New Roman"/>
          <w:sz w:val="24"/>
          <w:szCs w:val="24"/>
        </w:rPr>
        <w:t>. Estimates of Pearson</w:t>
      </w:r>
      <w:r>
        <w:rPr>
          <w:rFonts w:ascii="Times New Roman" w:hAnsi="Times New Roman" w:cs="Times New Roman"/>
          <w:sz w:val="24"/>
          <w:szCs w:val="24"/>
        </w:rPr>
        <w:t>’s</w:t>
      </w:r>
      <w:r w:rsidRPr="008C5EED">
        <w:rPr>
          <w:rFonts w:ascii="Times New Roman" w:hAnsi="Times New Roman" w:cs="Times New Roman"/>
          <w:sz w:val="24"/>
          <w:szCs w:val="24"/>
        </w:rPr>
        <w:t xml:space="preserve"> Correlation Coefficients between yield and </w:t>
      </w:r>
      <w:r>
        <w:rPr>
          <w:rFonts w:ascii="Times New Roman" w:hAnsi="Times New Roman" w:cs="Times New Roman"/>
          <w:sz w:val="24"/>
          <w:szCs w:val="24"/>
        </w:rPr>
        <w:t>yield attributing traits in varieties</w:t>
      </w:r>
      <w:r w:rsidRPr="008C5EED">
        <w:rPr>
          <w:rFonts w:ascii="Times New Roman" w:hAnsi="Times New Roman" w:cs="Times New Roman"/>
          <w:sz w:val="24"/>
          <w:szCs w:val="24"/>
        </w:rPr>
        <w:t xml:space="preserve"> Gomati VU-89 and Pusa-578</w:t>
      </w:r>
      <w:r>
        <w:rPr>
          <w:rFonts w:ascii="Times New Roman" w:hAnsi="Times New Roman" w:cs="Times New Roman"/>
          <w:sz w:val="24"/>
          <w:szCs w:val="24"/>
        </w:rPr>
        <w:t>.</w:t>
      </w:r>
    </w:p>
    <w:tbl>
      <w:tblPr>
        <w:tblpPr w:leftFromText="180" w:rightFromText="180" w:vertAnchor="page" w:horzAnchor="margin" w:tblpY="4815"/>
        <w:tblW w:w="13690" w:type="dxa"/>
        <w:tblLayout w:type="fixed"/>
        <w:tblCellMar>
          <w:left w:w="0" w:type="dxa"/>
          <w:right w:w="0" w:type="dxa"/>
        </w:tblCellMar>
        <w:tblLook w:val="0000" w:firstRow="0" w:lastRow="0" w:firstColumn="0" w:lastColumn="0" w:noHBand="0" w:noVBand="0"/>
      </w:tblPr>
      <w:tblGrid>
        <w:gridCol w:w="964"/>
        <w:gridCol w:w="1370"/>
        <w:gridCol w:w="1594"/>
        <w:gridCol w:w="1391"/>
        <w:gridCol w:w="1391"/>
        <w:gridCol w:w="1391"/>
        <w:gridCol w:w="1391"/>
        <w:gridCol w:w="1391"/>
        <w:gridCol w:w="1391"/>
        <w:gridCol w:w="1405"/>
        <w:gridCol w:w="11"/>
      </w:tblGrid>
      <w:tr w:rsidR="0001300C" w:rsidRPr="008C5EED" w14:paraId="7D02617E" w14:textId="77777777" w:rsidTr="0001300C">
        <w:trPr>
          <w:cantSplit/>
          <w:trHeight w:val="738"/>
          <w:tblHeader/>
        </w:trPr>
        <w:tc>
          <w:tcPr>
            <w:tcW w:w="13690" w:type="dxa"/>
            <w:gridSpan w:val="11"/>
            <w:tcBorders>
              <w:top w:val="single" w:sz="4" w:space="0" w:color="auto"/>
              <w:left w:val="single" w:sz="6" w:space="0" w:color="000000"/>
              <w:bottom w:val="single" w:sz="4" w:space="0" w:color="auto"/>
              <w:right w:val="single" w:sz="6" w:space="0" w:color="000000"/>
            </w:tcBorders>
            <w:shd w:val="clear" w:color="auto" w:fill="auto"/>
            <w:tcMar>
              <w:left w:w="60" w:type="dxa"/>
              <w:right w:w="60" w:type="dxa"/>
            </w:tcMar>
            <w:vAlign w:val="center"/>
          </w:tcPr>
          <w:p w14:paraId="6056CCF9" w14:textId="77777777" w:rsidR="0001300C" w:rsidRPr="008C5EED" w:rsidRDefault="0001300C" w:rsidP="0001300C">
            <w:pPr>
              <w:keepNext/>
              <w:autoSpaceDE w:val="0"/>
              <w:autoSpaceDN w:val="0"/>
              <w:adjustRightInd w:val="0"/>
              <w:spacing w:before="60" w:after="60" w:line="240" w:lineRule="auto"/>
              <w:jc w:val="center"/>
              <w:rPr>
                <w:rFonts w:ascii="Times" w:hAnsi="Times" w:cs="Times"/>
                <w:b/>
                <w:bCs/>
                <w:color w:val="000000"/>
              </w:rPr>
            </w:pPr>
            <w:r w:rsidRPr="008C5EED">
              <w:rPr>
                <w:rFonts w:ascii="Times" w:hAnsi="Times" w:cs="Times"/>
                <w:b/>
                <w:bCs/>
                <w:color w:val="000000"/>
              </w:rPr>
              <w:t>Pearson Correlation Coefficients, N = 390</w:t>
            </w:r>
            <w:r w:rsidRPr="008C5EED">
              <w:rPr>
                <w:rFonts w:ascii="Times" w:hAnsi="Times" w:cs="Times"/>
                <w:b/>
                <w:bCs/>
                <w:color w:val="000000"/>
              </w:rPr>
              <w:br/>
            </w:r>
            <w:proofErr w:type="spellStart"/>
            <w:r w:rsidRPr="008C5EED">
              <w:rPr>
                <w:rFonts w:ascii="Times" w:hAnsi="Times" w:cs="Times"/>
                <w:b/>
                <w:bCs/>
                <w:color w:val="000000"/>
              </w:rPr>
              <w:t>Prob</w:t>
            </w:r>
            <w:proofErr w:type="spellEnd"/>
            <w:r w:rsidRPr="008C5EED">
              <w:rPr>
                <w:rFonts w:ascii="Times" w:hAnsi="Times" w:cs="Times"/>
                <w:b/>
                <w:bCs/>
                <w:color w:val="000000"/>
              </w:rPr>
              <w:t> &gt; |r| under H0: Rho=0</w:t>
            </w:r>
          </w:p>
        </w:tc>
      </w:tr>
      <w:tr w:rsidR="0001300C" w:rsidRPr="008C5EED" w14:paraId="3C00948F" w14:textId="77777777" w:rsidTr="0001300C">
        <w:trPr>
          <w:cantSplit/>
          <w:trHeight w:val="420"/>
          <w:tblHeader/>
        </w:trPr>
        <w:tc>
          <w:tcPr>
            <w:tcW w:w="964" w:type="dxa"/>
            <w:vMerge w:val="restart"/>
            <w:tcBorders>
              <w:top w:val="single" w:sz="4" w:space="0" w:color="auto"/>
              <w:left w:val="single" w:sz="6" w:space="0" w:color="000000"/>
              <w:right w:val="single" w:sz="4" w:space="0" w:color="auto"/>
            </w:tcBorders>
            <w:shd w:val="clear" w:color="auto" w:fill="auto"/>
            <w:tcMar>
              <w:left w:w="60" w:type="dxa"/>
              <w:right w:w="60" w:type="dxa"/>
            </w:tcMar>
            <w:vAlign w:val="center"/>
          </w:tcPr>
          <w:p w14:paraId="5F631456" w14:textId="77777777" w:rsidR="0001300C" w:rsidRPr="008C5EED" w:rsidRDefault="0001300C" w:rsidP="0001300C">
            <w:pPr>
              <w:keepNext/>
              <w:autoSpaceDE w:val="0"/>
              <w:autoSpaceDN w:val="0"/>
              <w:adjustRightInd w:val="0"/>
              <w:spacing w:before="60" w:after="60" w:line="240" w:lineRule="auto"/>
              <w:jc w:val="center"/>
              <w:rPr>
                <w:rFonts w:ascii="Times" w:hAnsi="Times" w:cs="Times"/>
                <w:b/>
                <w:bCs/>
                <w:color w:val="000000"/>
              </w:rPr>
            </w:pPr>
            <w:r w:rsidRPr="008C5EED">
              <w:rPr>
                <w:rFonts w:ascii="Times" w:hAnsi="Times" w:cs="Times"/>
                <w:b/>
                <w:bCs/>
                <w:color w:val="000000"/>
              </w:rPr>
              <w:t>PY</w:t>
            </w:r>
          </w:p>
        </w:tc>
        <w:tc>
          <w:tcPr>
            <w:tcW w:w="12726" w:type="dxa"/>
            <w:gridSpan w:val="10"/>
            <w:tcBorders>
              <w:top w:val="nil"/>
              <w:left w:val="single" w:sz="4" w:space="0" w:color="auto"/>
              <w:bottom w:val="single" w:sz="2" w:space="0" w:color="000000"/>
              <w:right w:val="single" w:sz="6" w:space="0" w:color="000000"/>
            </w:tcBorders>
            <w:shd w:val="clear" w:color="auto" w:fill="auto"/>
            <w:vAlign w:val="center"/>
          </w:tcPr>
          <w:p w14:paraId="771000EE" w14:textId="77777777" w:rsidR="0001300C" w:rsidRPr="008C5EED" w:rsidRDefault="0001300C" w:rsidP="0001300C">
            <w:pPr>
              <w:keepNext/>
              <w:autoSpaceDE w:val="0"/>
              <w:autoSpaceDN w:val="0"/>
              <w:adjustRightInd w:val="0"/>
              <w:spacing w:before="60" w:after="60" w:line="240" w:lineRule="auto"/>
              <w:jc w:val="center"/>
              <w:rPr>
                <w:rFonts w:ascii="Times" w:hAnsi="Times" w:cs="Times"/>
                <w:b/>
                <w:bCs/>
                <w:color w:val="000000"/>
              </w:rPr>
            </w:pPr>
            <w:r w:rsidRPr="008C5EED">
              <w:rPr>
                <w:rFonts w:ascii="Times" w:hAnsi="Times" w:cs="Times"/>
                <w:b/>
                <w:bCs/>
                <w:color w:val="000000"/>
              </w:rPr>
              <w:t>Var. Gomati VU-89</w:t>
            </w:r>
          </w:p>
        </w:tc>
      </w:tr>
      <w:tr w:rsidR="0001300C" w:rsidRPr="008C5EED" w14:paraId="412ED2EC" w14:textId="77777777" w:rsidTr="0001300C">
        <w:trPr>
          <w:gridAfter w:val="1"/>
          <w:wAfter w:w="11" w:type="dxa"/>
          <w:cantSplit/>
          <w:trHeight w:val="420"/>
          <w:tblHeader/>
        </w:trPr>
        <w:tc>
          <w:tcPr>
            <w:tcW w:w="964" w:type="dxa"/>
            <w:vMerge/>
            <w:tcBorders>
              <w:left w:val="single" w:sz="6" w:space="0" w:color="000000"/>
              <w:right w:val="single" w:sz="4" w:space="0" w:color="auto"/>
            </w:tcBorders>
            <w:shd w:val="clear" w:color="auto" w:fill="auto"/>
            <w:tcMar>
              <w:left w:w="60" w:type="dxa"/>
              <w:right w:w="60" w:type="dxa"/>
            </w:tcMar>
            <w:vAlign w:val="center"/>
          </w:tcPr>
          <w:p w14:paraId="7D501394" w14:textId="77777777" w:rsidR="0001300C" w:rsidRPr="008C5EED" w:rsidRDefault="0001300C" w:rsidP="0001300C">
            <w:pPr>
              <w:keepNext/>
              <w:autoSpaceDE w:val="0"/>
              <w:autoSpaceDN w:val="0"/>
              <w:adjustRightInd w:val="0"/>
              <w:spacing w:before="60" w:after="60" w:line="240" w:lineRule="auto"/>
              <w:jc w:val="center"/>
              <w:rPr>
                <w:rFonts w:ascii="Times" w:hAnsi="Times" w:cs="Times"/>
                <w:b/>
                <w:bCs/>
                <w:color w:val="000000"/>
              </w:rPr>
            </w:pPr>
          </w:p>
        </w:tc>
        <w:tc>
          <w:tcPr>
            <w:tcW w:w="1370" w:type="dxa"/>
            <w:tcBorders>
              <w:top w:val="nil"/>
              <w:left w:val="single" w:sz="4" w:space="0" w:color="auto"/>
              <w:bottom w:val="single" w:sz="2" w:space="0" w:color="000000"/>
              <w:right w:val="nil"/>
            </w:tcBorders>
            <w:shd w:val="clear" w:color="auto" w:fill="auto"/>
            <w:tcMar>
              <w:left w:w="60" w:type="dxa"/>
              <w:right w:w="60" w:type="dxa"/>
            </w:tcMar>
            <w:vAlign w:val="center"/>
          </w:tcPr>
          <w:p w14:paraId="040C089C" w14:textId="77777777" w:rsidR="0001300C" w:rsidRPr="008C5EED" w:rsidRDefault="0001300C" w:rsidP="0001300C">
            <w:pPr>
              <w:keepNext/>
              <w:adjustRightInd w:val="0"/>
              <w:spacing w:before="60" w:after="60"/>
              <w:jc w:val="center"/>
              <w:rPr>
                <w:rFonts w:ascii="Times" w:hAnsi="Times" w:cs="Times"/>
                <w:b/>
                <w:bCs/>
                <w:color w:val="000000"/>
              </w:rPr>
            </w:pPr>
            <w:r w:rsidRPr="008C5EED">
              <w:rPr>
                <w:rFonts w:ascii="Times" w:hAnsi="Times" w:cs="Times"/>
                <w:b/>
                <w:bCs/>
                <w:color w:val="000000"/>
              </w:rPr>
              <w:t>PH</w:t>
            </w:r>
          </w:p>
        </w:tc>
        <w:tc>
          <w:tcPr>
            <w:tcW w:w="1594" w:type="dxa"/>
            <w:tcBorders>
              <w:top w:val="nil"/>
              <w:left w:val="single" w:sz="2" w:space="0" w:color="000000"/>
              <w:bottom w:val="single" w:sz="2" w:space="0" w:color="000000"/>
              <w:right w:val="nil"/>
            </w:tcBorders>
            <w:shd w:val="clear" w:color="auto" w:fill="auto"/>
            <w:tcMar>
              <w:left w:w="60" w:type="dxa"/>
              <w:right w:w="60" w:type="dxa"/>
            </w:tcMar>
            <w:vAlign w:val="center"/>
          </w:tcPr>
          <w:p w14:paraId="5CB2F541" w14:textId="77777777" w:rsidR="0001300C" w:rsidRPr="008C5EED" w:rsidRDefault="0001300C" w:rsidP="0001300C">
            <w:pPr>
              <w:keepNext/>
              <w:adjustRightInd w:val="0"/>
              <w:spacing w:before="60" w:after="60"/>
              <w:jc w:val="center"/>
              <w:rPr>
                <w:rFonts w:ascii="Times" w:hAnsi="Times" w:cs="Times"/>
                <w:b/>
                <w:bCs/>
                <w:color w:val="000000"/>
              </w:rPr>
            </w:pPr>
            <w:r w:rsidRPr="008C5EED">
              <w:rPr>
                <w:rFonts w:ascii="Times" w:hAnsi="Times" w:cs="Times"/>
                <w:b/>
                <w:bCs/>
                <w:color w:val="000000"/>
              </w:rPr>
              <w:t>DF</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58779B60" w14:textId="77777777" w:rsidR="0001300C" w:rsidRPr="008C5EED" w:rsidRDefault="0001300C" w:rsidP="0001300C">
            <w:pPr>
              <w:keepNext/>
              <w:adjustRightInd w:val="0"/>
              <w:spacing w:before="60" w:after="60"/>
              <w:jc w:val="center"/>
              <w:rPr>
                <w:rFonts w:ascii="Times" w:hAnsi="Times" w:cs="Times"/>
                <w:b/>
                <w:bCs/>
                <w:color w:val="000000"/>
              </w:rPr>
            </w:pPr>
            <w:r w:rsidRPr="008C5EED">
              <w:rPr>
                <w:rFonts w:ascii="Times" w:hAnsi="Times" w:cs="Times"/>
                <w:b/>
                <w:bCs/>
                <w:color w:val="000000"/>
              </w:rPr>
              <w:t>DM</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7F9086C4" w14:textId="77777777" w:rsidR="0001300C" w:rsidRPr="008C5EED" w:rsidRDefault="0001300C" w:rsidP="0001300C">
            <w:pPr>
              <w:keepNext/>
              <w:adjustRightInd w:val="0"/>
              <w:spacing w:before="60" w:after="60"/>
              <w:jc w:val="center"/>
              <w:rPr>
                <w:rFonts w:ascii="Times" w:hAnsi="Times" w:cs="Times"/>
                <w:b/>
                <w:bCs/>
                <w:color w:val="000000"/>
              </w:rPr>
            </w:pPr>
            <w:r w:rsidRPr="008C5EED">
              <w:rPr>
                <w:rFonts w:ascii="Times" w:hAnsi="Times" w:cs="Times"/>
                <w:b/>
                <w:bCs/>
                <w:color w:val="000000"/>
              </w:rPr>
              <w:t>PPP</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668F05B0" w14:textId="77777777" w:rsidR="0001300C" w:rsidRPr="008C5EED" w:rsidRDefault="0001300C" w:rsidP="0001300C">
            <w:pPr>
              <w:keepNext/>
              <w:adjustRightInd w:val="0"/>
              <w:spacing w:before="60" w:after="60"/>
              <w:jc w:val="center"/>
              <w:rPr>
                <w:rFonts w:ascii="Times" w:hAnsi="Times" w:cs="Times"/>
                <w:b/>
                <w:bCs/>
                <w:color w:val="000000"/>
              </w:rPr>
            </w:pPr>
            <w:r w:rsidRPr="008C5EED">
              <w:rPr>
                <w:rFonts w:ascii="Times" w:hAnsi="Times" w:cs="Times"/>
                <w:b/>
                <w:bCs/>
                <w:color w:val="000000"/>
              </w:rPr>
              <w:t>BPP</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17DA0DC7" w14:textId="77777777" w:rsidR="0001300C" w:rsidRPr="008C5EED" w:rsidRDefault="0001300C" w:rsidP="0001300C">
            <w:pPr>
              <w:keepNext/>
              <w:adjustRightInd w:val="0"/>
              <w:spacing w:before="60" w:after="60"/>
              <w:jc w:val="center"/>
              <w:rPr>
                <w:rFonts w:ascii="Times" w:hAnsi="Times" w:cs="Times"/>
                <w:b/>
                <w:bCs/>
                <w:color w:val="000000"/>
              </w:rPr>
            </w:pPr>
            <w:r w:rsidRPr="008C5EED">
              <w:rPr>
                <w:rFonts w:ascii="Times" w:hAnsi="Times" w:cs="Times"/>
                <w:b/>
                <w:bCs/>
                <w:color w:val="000000"/>
              </w:rPr>
              <w:t>SPP</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234F40CB" w14:textId="77777777" w:rsidR="0001300C" w:rsidRPr="008C5EED" w:rsidRDefault="0001300C" w:rsidP="0001300C">
            <w:pPr>
              <w:keepNext/>
              <w:adjustRightInd w:val="0"/>
              <w:spacing w:before="60" w:after="60"/>
              <w:jc w:val="center"/>
              <w:rPr>
                <w:rFonts w:ascii="Times" w:hAnsi="Times" w:cs="Times"/>
                <w:b/>
                <w:bCs/>
                <w:color w:val="000000"/>
              </w:rPr>
            </w:pPr>
            <w:r w:rsidRPr="008C5EED">
              <w:rPr>
                <w:rFonts w:ascii="Times" w:hAnsi="Times" w:cs="Times"/>
                <w:b/>
                <w:bCs/>
                <w:color w:val="000000"/>
              </w:rPr>
              <w:t>SW</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327579BF" w14:textId="77777777" w:rsidR="0001300C" w:rsidRPr="008C5EED" w:rsidRDefault="0001300C" w:rsidP="0001300C">
            <w:pPr>
              <w:keepNext/>
              <w:adjustRightInd w:val="0"/>
              <w:spacing w:before="60" w:after="60"/>
              <w:jc w:val="center"/>
              <w:rPr>
                <w:rFonts w:ascii="Times" w:hAnsi="Times" w:cs="Times"/>
                <w:b/>
                <w:bCs/>
                <w:color w:val="000000"/>
              </w:rPr>
            </w:pPr>
            <w:r w:rsidRPr="008C5EED">
              <w:rPr>
                <w:rFonts w:ascii="Times" w:hAnsi="Times" w:cs="Times"/>
                <w:b/>
                <w:bCs/>
                <w:color w:val="000000"/>
              </w:rPr>
              <w:t>PL</w:t>
            </w:r>
          </w:p>
        </w:tc>
        <w:tc>
          <w:tcPr>
            <w:tcW w:w="1405" w:type="dxa"/>
            <w:tcBorders>
              <w:top w:val="nil"/>
              <w:left w:val="single" w:sz="2" w:space="0" w:color="000000"/>
              <w:bottom w:val="single" w:sz="2" w:space="0" w:color="000000"/>
              <w:right w:val="single" w:sz="6" w:space="0" w:color="000000"/>
            </w:tcBorders>
            <w:shd w:val="clear" w:color="auto" w:fill="auto"/>
            <w:tcMar>
              <w:left w:w="60" w:type="dxa"/>
              <w:right w:w="60" w:type="dxa"/>
            </w:tcMar>
            <w:vAlign w:val="center"/>
          </w:tcPr>
          <w:p w14:paraId="5FCC7199" w14:textId="77777777" w:rsidR="0001300C" w:rsidRPr="008C5EED" w:rsidRDefault="0001300C" w:rsidP="0001300C">
            <w:pPr>
              <w:keepNext/>
              <w:adjustRightInd w:val="0"/>
              <w:spacing w:before="60" w:after="60"/>
              <w:jc w:val="center"/>
              <w:rPr>
                <w:rFonts w:ascii="Times" w:hAnsi="Times" w:cs="Times"/>
                <w:b/>
                <w:bCs/>
                <w:color w:val="000000"/>
              </w:rPr>
            </w:pPr>
            <w:r w:rsidRPr="008C5EED">
              <w:rPr>
                <w:rFonts w:ascii="Times" w:hAnsi="Times" w:cs="Times"/>
                <w:b/>
                <w:bCs/>
                <w:color w:val="000000"/>
              </w:rPr>
              <w:t>HI</w:t>
            </w:r>
          </w:p>
        </w:tc>
      </w:tr>
      <w:tr w:rsidR="0001300C" w:rsidRPr="008C5EED" w14:paraId="718B305B" w14:textId="77777777" w:rsidTr="0001300C">
        <w:trPr>
          <w:gridAfter w:val="1"/>
          <w:wAfter w:w="11" w:type="dxa"/>
          <w:cantSplit/>
          <w:trHeight w:val="420"/>
          <w:tblHeader/>
        </w:trPr>
        <w:tc>
          <w:tcPr>
            <w:tcW w:w="964" w:type="dxa"/>
            <w:vMerge/>
            <w:tcBorders>
              <w:left w:val="single" w:sz="6" w:space="0" w:color="000000"/>
              <w:right w:val="single" w:sz="4" w:space="0" w:color="auto"/>
            </w:tcBorders>
            <w:shd w:val="clear" w:color="auto" w:fill="auto"/>
            <w:tcMar>
              <w:left w:w="60" w:type="dxa"/>
              <w:right w:w="60" w:type="dxa"/>
            </w:tcMar>
            <w:vAlign w:val="center"/>
          </w:tcPr>
          <w:p w14:paraId="3C5E877E" w14:textId="77777777" w:rsidR="0001300C" w:rsidRPr="008C5EED" w:rsidRDefault="0001300C" w:rsidP="0001300C">
            <w:pPr>
              <w:keepNext/>
              <w:adjustRightInd w:val="0"/>
              <w:spacing w:before="60" w:after="60"/>
              <w:jc w:val="center"/>
              <w:rPr>
                <w:rFonts w:ascii="Times" w:hAnsi="Times" w:cs="Times"/>
                <w:b/>
                <w:bCs/>
                <w:color w:val="000000"/>
              </w:rPr>
            </w:pPr>
          </w:p>
        </w:tc>
        <w:tc>
          <w:tcPr>
            <w:tcW w:w="1370" w:type="dxa"/>
            <w:tcBorders>
              <w:top w:val="nil"/>
              <w:left w:val="single" w:sz="4" w:space="0" w:color="auto"/>
              <w:bottom w:val="single" w:sz="2" w:space="0" w:color="000000"/>
              <w:right w:val="nil"/>
            </w:tcBorders>
            <w:shd w:val="clear" w:color="auto" w:fill="auto"/>
            <w:tcMar>
              <w:left w:w="60" w:type="dxa"/>
              <w:right w:w="60" w:type="dxa"/>
            </w:tcMar>
            <w:vAlign w:val="center"/>
          </w:tcPr>
          <w:p w14:paraId="1180CBDC"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0.23850</w:t>
            </w:r>
            <w:r w:rsidRPr="008C5EED">
              <w:rPr>
                <w:rFonts w:ascii="Times" w:hAnsi="Times" w:cs="Times"/>
                <w:color w:val="000000"/>
              </w:rPr>
              <w:br/>
              <w:t>&lt;.0001</w:t>
            </w:r>
          </w:p>
        </w:tc>
        <w:tc>
          <w:tcPr>
            <w:tcW w:w="1594" w:type="dxa"/>
            <w:tcBorders>
              <w:top w:val="nil"/>
              <w:left w:val="single" w:sz="2" w:space="0" w:color="000000"/>
              <w:bottom w:val="single" w:sz="2" w:space="0" w:color="000000"/>
              <w:right w:val="nil"/>
            </w:tcBorders>
            <w:shd w:val="clear" w:color="auto" w:fill="auto"/>
            <w:tcMar>
              <w:left w:w="60" w:type="dxa"/>
              <w:right w:w="60" w:type="dxa"/>
            </w:tcMar>
            <w:vAlign w:val="center"/>
          </w:tcPr>
          <w:p w14:paraId="15197DA8" w14:textId="77777777" w:rsidR="0001300C" w:rsidRPr="008C5EED" w:rsidRDefault="0001300C" w:rsidP="0001300C">
            <w:pPr>
              <w:keepNext/>
              <w:adjustRightInd w:val="0"/>
              <w:spacing w:before="60" w:after="60"/>
              <w:jc w:val="center"/>
              <w:rPr>
                <w:rFonts w:ascii="Times" w:hAnsi="Times" w:cs="Times"/>
                <w:color w:val="000000"/>
              </w:rPr>
            </w:pPr>
            <w:r>
              <w:rPr>
                <w:rFonts w:ascii="Times" w:hAnsi="Times" w:cs="Times"/>
                <w:color w:val="000000"/>
              </w:rPr>
              <w:t>-</w:t>
            </w:r>
            <w:r w:rsidRPr="008C5EED">
              <w:rPr>
                <w:rFonts w:ascii="Times" w:hAnsi="Times" w:cs="Times"/>
                <w:color w:val="000000"/>
              </w:rPr>
              <w:t>0.09334</w:t>
            </w:r>
            <w:r w:rsidRPr="008C5EED">
              <w:rPr>
                <w:rFonts w:ascii="Times" w:hAnsi="Times" w:cs="Times"/>
                <w:color w:val="000000"/>
              </w:rPr>
              <w:br/>
              <w:t>0.0656</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0DF65B7E"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0.05350</w:t>
            </w:r>
            <w:r w:rsidRPr="008C5EED">
              <w:rPr>
                <w:rFonts w:ascii="Times" w:hAnsi="Times" w:cs="Times"/>
                <w:color w:val="000000"/>
              </w:rPr>
              <w:br/>
              <w:t>0.2919</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3F20B2DC"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0.26161</w:t>
            </w:r>
            <w:r w:rsidRPr="008C5EED">
              <w:rPr>
                <w:rFonts w:ascii="Times" w:hAnsi="Times" w:cs="Times"/>
                <w:color w:val="000000"/>
              </w:rPr>
              <w:br/>
              <w:t>&lt;.0001</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647A83B4"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0.30113</w:t>
            </w:r>
            <w:r w:rsidRPr="008C5EED">
              <w:rPr>
                <w:rFonts w:ascii="Times" w:hAnsi="Times" w:cs="Times"/>
                <w:color w:val="000000"/>
              </w:rPr>
              <w:br/>
              <w:t>&lt;.0001</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4B1B6BCE"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0.13455</w:t>
            </w:r>
            <w:r w:rsidRPr="008C5EED">
              <w:rPr>
                <w:rFonts w:ascii="Times" w:hAnsi="Times" w:cs="Times"/>
                <w:color w:val="000000"/>
              </w:rPr>
              <w:br/>
              <w:t>0.0078</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76038863"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0.32095</w:t>
            </w:r>
            <w:r w:rsidRPr="008C5EED">
              <w:rPr>
                <w:rFonts w:ascii="Times" w:hAnsi="Times" w:cs="Times"/>
                <w:color w:val="000000"/>
              </w:rPr>
              <w:br/>
              <w:t>&lt;.0001</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009433E8"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0.36246</w:t>
            </w:r>
            <w:r w:rsidRPr="008C5EED">
              <w:rPr>
                <w:rFonts w:ascii="Times" w:hAnsi="Times" w:cs="Times"/>
                <w:color w:val="000000"/>
              </w:rPr>
              <w:br/>
              <w:t>&lt;.0001</w:t>
            </w:r>
          </w:p>
        </w:tc>
        <w:tc>
          <w:tcPr>
            <w:tcW w:w="1405" w:type="dxa"/>
            <w:tcBorders>
              <w:top w:val="nil"/>
              <w:left w:val="single" w:sz="2" w:space="0" w:color="000000"/>
              <w:bottom w:val="single" w:sz="2" w:space="0" w:color="000000"/>
              <w:right w:val="single" w:sz="6" w:space="0" w:color="000000"/>
            </w:tcBorders>
            <w:shd w:val="clear" w:color="auto" w:fill="auto"/>
            <w:tcMar>
              <w:left w:w="60" w:type="dxa"/>
              <w:right w:w="60" w:type="dxa"/>
            </w:tcMar>
            <w:vAlign w:val="center"/>
          </w:tcPr>
          <w:p w14:paraId="5097FB29"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0.73531</w:t>
            </w:r>
            <w:r w:rsidRPr="008C5EED">
              <w:rPr>
                <w:rFonts w:ascii="Times" w:hAnsi="Times" w:cs="Times"/>
                <w:color w:val="000000"/>
              </w:rPr>
              <w:br/>
              <w:t>&lt;.0001</w:t>
            </w:r>
          </w:p>
        </w:tc>
      </w:tr>
      <w:tr w:rsidR="0001300C" w:rsidRPr="008C5EED" w14:paraId="271E0062" w14:textId="77777777" w:rsidTr="0001300C">
        <w:trPr>
          <w:cantSplit/>
          <w:trHeight w:val="420"/>
          <w:tblHeader/>
        </w:trPr>
        <w:tc>
          <w:tcPr>
            <w:tcW w:w="964" w:type="dxa"/>
            <w:vMerge/>
            <w:tcBorders>
              <w:left w:val="single" w:sz="6" w:space="0" w:color="000000"/>
              <w:right w:val="single" w:sz="4" w:space="0" w:color="auto"/>
            </w:tcBorders>
            <w:shd w:val="clear" w:color="auto" w:fill="auto"/>
            <w:tcMar>
              <w:left w:w="60" w:type="dxa"/>
              <w:right w:w="60" w:type="dxa"/>
            </w:tcMar>
            <w:vAlign w:val="center"/>
          </w:tcPr>
          <w:p w14:paraId="03CAFDE9" w14:textId="77777777" w:rsidR="0001300C" w:rsidRPr="008C5EED" w:rsidRDefault="0001300C" w:rsidP="0001300C">
            <w:pPr>
              <w:keepNext/>
              <w:adjustRightInd w:val="0"/>
              <w:spacing w:before="60" w:after="60"/>
              <w:jc w:val="center"/>
              <w:rPr>
                <w:rFonts w:ascii="Times" w:hAnsi="Times" w:cs="Times"/>
                <w:color w:val="000000"/>
              </w:rPr>
            </w:pPr>
          </w:p>
        </w:tc>
        <w:tc>
          <w:tcPr>
            <w:tcW w:w="12726" w:type="dxa"/>
            <w:gridSpan w:val="10"/>
            <w:tcBorders>
              <w:top w:val="nil"/>
              <w:left w:val="single" w:sz="4" w:space="0" w:color="auto"/>
              <w:bottom w:val="single" w:sz="2" w:space="0" w:color="000000"/>
              <w:right w:val="single" w:sz="6" w:space="0" w:color="000000"/>
            </w:tcBorders>
            <w:shd w:val="clear" w:color="auto" w:fill="auto"/>
            <w:vAlign w:val="center"/>
          </w:tcPr>
          <w:p w14:paraId="1D7B8806" w14:textId="77777777" w:rsidR="0001300C" w:rsidRPr="008C5EED" w:rsidRDefault="0001300C" w:rsidP="0001300C">
            <w:pPr>
              <w:keepNext/>
              <w:autoSpaceDE w:val="0"/>
              <w:autoSpaceDN w:val="0"/>
              <w:adjustRightInd w:val="0"/>
              <w:spacing w:before="60" w:after="60" w:line="240" w:lineRule="auto"/>
              <w:jc w:val="center"/>
              <w:rPr>
                <w:rFonts w:ascii="Times" w:hAnsi="Times" w:cs="Times"/>
                <w:color w:val="000000"/>
              </w:rPr>
            </w:pPr>
            <w:r w:rsidRPr="008C5EED">
              <w:rPr>
                <w:rFonts w:ascii="Times" w:hAnsi="Times" w:cs="Times"/>
                <w:b/>
                <w:color w:val="000000"/>
              </w:rPr>
              <w:t>Var. Pusa-578</w:t>
            </w:r>
          </w:p>
        </w:tc>
      </w:tr>
      <w:tr w:rsidR="0001300C" w:rsidRPr="008C5EED" w14:paraId="3555A539" w14:textId="77777777" w:rsidTr="0001300C">
        <w:trPr>
          <w:gridAfter w:val="1"/>
          <w:wAfter w:w="11" w:type="dxa"/>
          <w:cantSplit/>
          <w:trHeight w:val="420"/>
          <w:tblHeader/>
        </w:trPr>
        <w:tc>
          <w:tcPr>
            <w:tcW w:w="964" w:type="dxa"/>
            <w:vMerge/>
            <w:tcBorders>
              <w:left w:val="single" w:sz="6" w:space="0" w:color="000000"/>
              <w:bottom w:val="single" w:sz="4" w:space="0" w:color="auto"/>
              <w:right w:val="single" w:sz="4" w:space="0" w:color="auto"/>
            </w:tcBorders>
            <w:shd w:val="clear" w:color="auto" w:fill="auto"/>
            <w:tcMar>
              <w:left w:w="60" w:type="dxa"/>
              <w:right w:w="60" w:type="dxa"/>
            </w:tcMar>
            <w:vAlign w:val="center"/>
          </w:tcPr>
          <w:p w14:paraId="45017DE7" w14:textId="77777777" w:rsidR="0001300C" w:rsidRPr="008C5EED" w:rsidRDefault="0001300C" w:rsidP="0001300C">
            <w:pPr>
              <w:keepNext/>
              <w:adjustRightInd w:val="0"/>
              <w:spacing w:before="60" w:after="60"/>
              <w:jc w:val="center"/>
              <w:rPr>
                <w:rFonts w:ascii="Times" w:hAnsi="Times" w:cs="Times"/>
                <w:b/>
                <w:bCs/>
                <w:color w:val="000000"/>
              </w:rPr>
            </w:pPr>
          </w:p>
        </w:tc>
        <w:tc>
          <w:tcPr>
            <w:tcW w:w="1370" w:type="dxa"/>
            <w:tcBorders>
              <w:top w:val="nil"/>
              <w:left w:val="single" w:sz="4" w:space="0" w:color="auto"/>
              <w:bottom w:val="single" w:sz="2" w:space="0" w:color="000000"/>
              <w:right w:val="nil"/>
            </w:tcBorders>
            <w:shd w:val="clear" w:color="auto" w:fill="auto"/>
            <w:tcMar>
              <w:left w:w="60" w:type="dxa"/>
              <w:right w:w="60" w:type="dxa"/>
            </w:tcMar>
            <w:vAlign w:val="center"/>
          </w:tcPr>
          <w:p w14:paraId="6547D9A3"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0.16905</w:t>
            </w:r>
            <w:r w:rsidRPr="008C5EED">
              <w:rPr>
                <w:rFonts w:ascii="Times" w:hAnsi="Times" w:cs="Times"/>
                <w:color w:val="000000"/>
              </w:rPr>
              <w:br/>
              <w:t>0.0008</w:t>
            </w:r>
          </w:p>
        </w:tc>
        <w:tc>
          <w:tcPr>
            <w:tcW w:w="1594" w:type="dxa"/>
            <w:tcBorders>
              <w:top w:val="nil"/>
              <w:left w:val="single" w:sz="2" w:space="0" w:color="000000"/>
              <w:bottom w:val="single" w:sz="2" w:space="0" w:color="000000"/>
              <w:right w:val="nil"/>
            </w:tcBorders>
            <w:shd w:val="clear" w:color="auto" w:fill="auto"/>
            <w:tcMar>
              <w:left w:w="60" w:type="dxa"/>
              <w:right w:w="60" w:type="dxa"/>
            </w:tcMar>
            <w:vAlign w:val="center"/>
          </w:tcPr>
          <w:p w14:paraId="10753070"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-0.01919</w:t>
            </w:r>
            <w:r w:rsidRPr="008C5EED">
              <w:rPr>
                <w:rFonts w:ascii="Times" w:hAnsi="Times" w:cs="Times"/>
                <w:color w:val="000000"/>
              </w:rPr>
              <w:br/>
              <w:t>0.7055</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7ACFF394"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0.02424</w:t>
            </w:r>
            <w:r w:rsidRPr="008C5EED">
              <w:rPr>
                <w:rFonts w:ascii="Times" w:hAnsi="Times" w:cs="Times"/>
                <w:color w:val="000000"/>
              </w:rPr>
              <w:br/>
              <w:t>0.6332</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16C06C21"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0.33914</w:t>
            </w:r>
            <w:r w:rsidRPr="008C5EED">
              <w:rPr>
                <w:rFonts w:ascii="Times" w:hAnsi="Times" w:cs="Times"/>
                <w:color w:val="000000"/>
              </w:rPr>
              <w:br/>
              <w:t>&lt;.0001</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6F00EF19"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0.04774</w:t>
            </w:r>
            <w:r w:rsidRPr="008C5EED">
              <w:rPr>
                <w:rFonts w:ascii="Times" w:hAnsi="Times" w:cs="Times"/>
                <w:color w:val="000000"/>
              </w:rPr>
              <w:br/>
              <w:t>0.3471</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11E18C5E"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0.24094</w:t>
            </w:r>
            <w:r w:rsidRPr="008C5EED">
              <w:rPr>
                <w:rFonts w:ascii="Times" w:hAnsi="Times" w:cs="Times"/>
                <w:color w:val="000000"/>
              </w:rPr>
              <w:br/>
              <w:t>&lt;.0001</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14D2B669"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0.20038</w:t>
            </w:r>
            <w:r w:rsidRPr="008C5EED">
              <w:rPr>
                <w:rFonts w:ascii="Times" w:hAnsi="Times" w:cs="Times"/>
                <w:color w:val="000000"/>
              </w:rPr>
              <w:br/>
              <w:t>&lt;.0001</w:t>
            </w:r>
          </w:p>
        </w:tc>
        <w:tc>
          <w:tcPr>
            <w:tcW w:w="1391" w:type="dxa"/>
            <w:tcBorders>
              <w:top w:val="nil"/>
              <w:left w:val="single" w:sz="2" w:space="0" w:color="000000"/>
              <w:bottom w:val="single" w:sz="2" w:space="0" w:color="000000"/>
              <w:right w:val="nil"/>
            </w:tcBorders>
            <w:shd w:val="clear" w:color="auto" w:fill="auto"/>
            <w:tcMar>
              <w:left w:w="60" w:type="dxa"/>
              <w:right w:w="60" w:type="dxa"/>
            </w:tcMar>
            <w:vAlign w:val="center"/>
          </w:tcPr>
          <w:p w14:paraId="72AC9FD3"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0.33147</w:t>
            </w:r>
            <w:r w:rsidRPr="008C5EED">
              <w:rPr>
                <w:rFonts w:ascii="Times" w:hAnsi="Times" w:cs="Times"/>
                <w:color w:val="000000"/>
              </w:rPr>
              <w:br/>
              <w:t>&lt;.0001</w:t>
            </w:r>
          </w:p>
        </w:tc>
        <w:tc>
          <w:tcPr>
            <w:tcW w:w="1405" w:type="dxa"/>
            <w:tcBorders>
              <w:top w:val="nil"/>
              <w:left w:val="single" w:sz="2" w:space="0" w:color="000000"/>
              <w:bottom w:val="single" w:sz="2" w:space="0" w:color="000000"/>
              <w:right w:val="single" w:sz="6" w:space="0" w:color="000000"/>
            </w:tcBorders>
            <w:shd w:val="clear" w:color="auto" w:fill="auto"/>
            <w:tcMar>
              <w:left w:w="60" w:type="dxa"/>
              <w:right w:w="60" w:type="dxa"/>
            </w:tcMar>
            <w:vAlign w:val="center"/>
          </w:tcPr>
          <w:p w14:paraId="637C5F01" w14:textId="77777777" w:rsidR="0001300C" w:rsidRPr="008C5EED" w:rsidRDefault="0001300C" w:rsidP="0001300C">
            <w:pPr>
              <w:keepNext/>
              <w:adjustRightInd w:val="0"/>
              <w:spacing w:before="60" w:after="60"/>
              <w:jc w:val="center"/>
              <w:rPr>
                <w:rFonts w:ascii="Times" w:hAnsi="Times" w:cs="Times"/>
                <w:color w:val="000000"/>
              </w:rPr>
            </w:pPr>
            <w:r w:rsidRPr="008C5EED">
              <w:rPr>
                <w:rFonts w:ascii="Times" w:hAnsi="Times" w:cs="Times"/>
                <w:color w:val="000000"/>
              </w:rPr>
              <w:t>0.47597</w:t>
            </w:r>
            <w:r w:rsidRPr="008C5EED">
              <w:rPr>
                <w:rFonts w:ascii="Times" w:hAnsi="Times" w:cs="Times"/>
                <w:color w:val="000000"/>
              </w:rPr>
              <w:br/>
              <w:t>&lt;.0001</w:t>
            </w:r>
          </w:p>
        </w:tc>
      </w:tr>
    </w:tbl>
    <w:p w14:paraId="31B038DA" w14:textId="77777777" w:rsidR="00446A72" w:rsidRDefault="00446A72" w:rsidP="0001300C">
      <w:pPr>
        <w:tabs>
          <w:tab w:val="left" w:pos="284"/>
        </w:tabs>
        <w:spacing w:after="60" w:line="48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5081BF10" w14:textId="77777777" w:rsidR="00F414B0" w:rsidRPr="008C5EED" w:rsidRDefault="00414BC4" w:rsidP="00F414B0">
      <w:pPr>
        <w:spacing w:after="0"/>
        <w:rPr>
          <w:rFonts w:ascii="Times New Roman" w:hAnsi="Times New Roman" w:cs="Times New Roman"/>
          <w:sz w:val="24"/>
          <w:szCs w:val="24"/>
        </w:rPr>
      </w:pPr>
      <w:r w:rsidRPr="00C13271">
        <w:rPr>
          <w:rFonts w:ascii="Times New Roman" w:hAnsi="Times New Roman" w:cs="Times New Roman"/>
          <w:b/>
          <w:sz w:val="24"/>
          <w:szCs w:val="24"/>
        </w:rPr>
        <w:lastRenderedPageBreak/>
        <w:t>Supplementary</w:t>
      </w:r>
      <w:r>
        <w:rPr>
          <w:rFonts w:ascii="Times New Roman" w:hAnsi="Times New Roman" w:cs="Times New Roman"/>
          <w:sz w:val="24"/>
          <w:szCs w:val="24"/>
        </w:rPr>
        <w:t xml:space="preserve"> </w:t>
      </w:r>
      <w:r>
        <w:rPr>
          <w:rFonts w:ascii="Times New Roman" w:hAnsi="Times New Roman" w:cs="Times New Roman"/>
          <w:b/>
          <w:sz w:val="24"/>
          <w:szCs w:val="24"/>
        </w:rPr>
        <w:t>Table 2</w:t>
      </w:r>
      <w:r w:rsidR="00F414B0" w:rsidRPr="008C5EED">
        <w:rPr>
          <w:rFonts w:ascii="Times New Roman" w:hAnsi="Times New Roman" w:cs="Times New Roman"/>
          <w:b/>
          <w:sz w:val="24"/>
          <w:szCs w:val="24"/>
        </w:rPr>
        <w:t>.</w:t>
      </w:r>
      <w:r w:rsidR="00F414B0" w:rsidRPr="008C5EED">
        <w:rPr>
          <w:rFonts w:ascii="Times New Roman" w:hAnsi="Times New Roman" w:cs="Times New Roman"/>
          <w:sz w:val="24"/>
          <w:szCs w:val="24"/>
        </w:rPr>
        <w:t xml:space="preserve"> Characteristic means of three cluster groups of thirteen populations cowpea var. Gomati VU-89 and var. Pusa-578.</w:t>
      </w:r>
    </w:p>
    <w:tbl>
      <w:tblPr>
        <w:tblStyle w:val="TableGrid"/>
        <w:tblpPr w:leftFromText="180" w:rightFromText="180" w:vertAnchor="page" w:horzAnchor="margin" w:tblpY="1917"/>
        <w:tblW w:w="14541" w:type="dxa"/>
        <w:tblLook w:val="04A0" w:firstRow="1" w:lastRow="0" w:firstColumn="1" w:lastColumn="0" w:noHBand="0" w:noVBand="1"/>
      </w:tblPr>
      <w:tblGrid>
        <w:gridCol w:w="3177"/>
        <w:gridCol w:w="1894"/>
        <w:gridCol w:w="1894"/>
        <w:gridCol w:w="1894"/>
        <w:gridCol w:w="1894"/>
        <w:gridCol w:w="1894"/>
        <w:gridCol w:w="1894"/>
      </w:tblGrid>
      <w:tr w:rsidR="00F414B0" w:rsidRPr="008C5EED" w14:paraId="3C97DE73" w14:textId="77777777" w:rsidTr="00F414B0">
        <w:trPr>
          <w:trHeight w:val="583"/>
        </w:trPr>
        <w:tc>
          <w:tcPr>
            <w:tcW w:w="3177" w:type="dxa"/>
            <w:vMerge w:val="restart"/>
            <w:noWrap/>
            <w:vAlign w:val="center"/>
            <w:hideMark/>
          </w:tcPr>
          <w:p w14:paraId="1C8BA7AD"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Characters</w:t>
            </w:r>
          </w:p>
        </w:tc>
        <w:tc>
          <w:tcPr>
            <w:tcW w:w="5682" w:type="dxa"/>
            <w:gridSpan w:val="3"/>
            <w:noWrap/>
            <w:vAlign w:val="center"/>
            <w:hideMark/>
          </w:tcPr>
          <w:p w14:paraId="34AC49AD"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var. Gomati VU-89</w:t>
            </w:r>
          </w:p>
        </w:tc>
        <w:tc>
          <w:tcPr>
            <w:tcW w:w="5682" w:type="dxa"/>
            <w:gridSpan w:val="3"/>
            <w:vAlign w:val="center"/>
          </w:tcPr>
          <w:p w14:paraId="509343AB"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var. Pusa-578</w:t>
            </w:r>
          </w:p>
        </w:tc>
      </w:tr>
      <w:tr w:rsidR="00F414B0" w:rsidRPr="008C5EED" w14:paraId="34D439EA" w14:textId="77777777" w:rsidTr="00F414B0">
        <w:trPr>
          <w:trHeight w:val="583"/>
        </w:trPr>
        <w:tc>
          <w:tcPr>
            <w:tcW w:w="3177" w:type="dxa"/>
            <w:vMerge/>
            <w:noWrap/>
            <w:vAlign w:val="center"/>
            <w:hideMark/>
          </w:tcPr>
          <w:p w14:paraId="293DA7C3" w14:textId="77777777" w:rsidR="00F414B0" w:rsidRPr="008C5EED" w:rsidRDefault="00F414B0" w:rsidP="00F414B0">
            <w:pPr>
              <w:jc w:val="center"/>
              <w:rPr>
                <w:rFonts w:ascii="Times New Roman" w:hAnsi="Times New Roman" w:cs="Times New Roman"/>
                <w:b/>
                <w:sz w:val="24"/>
                <w:szCs w:val="24"/>
              </w:rPr>
            </w:pPr>
          </w:p>
        </w:tc>
        <w:tc>
          <w:tcPr>
            <w:tcW w:w="1894" w:type="dxa"/>
            <w:noWrap/>
            <w:vAlign w:val="center"/>
            <w:hideMark/>
          </w:tcPr>
          <w:p w14:paraId="3D59B058"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Cluster 1</w:t>
            </w:r>
          </w:p>
        </w:tc>
        <w:tc>
          <w:tcPr>
            <w:tcW w:w="1894" w:type="dxa"/>
            <w:noWrap/>
            <w:vAlign w:val="center"/>
            <w:hideMark/>
          </w:tcPr>
          <w:p w14:paraId="34CEE4E7"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Cluster 2</w:t>
            </w:r>
          </w:p>
        </w:tc>
        <w:tc>
          <w:tcPr>
            <w:tcW w:w="1894" w:type="dxa"/>
            <w:noWrap/>
            <w:vAlign w:val="center"/>
            <w:hideMark/>
          </w:tcPr>
          <w:p w14:paraId="00304FF5"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Cluster 3</w:t>
            </w:r>
          </w:p>
        </w:tc>
        <w:tc>
          <w:tcPr>
            <w:tcW w:w="1894" w:type="dxa"/>
            <w:vAlign w:val="center"/>
          </w:tcPr>
          <w:p w14:paraId="58781BE8"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Cluster 1</w:t>
            </w:r>
          </w:p>
        </w:tc>
        <w:tc>
          <w:tcPr>
            <w:tcW w:w="1894" w:type="dxa"/>
            <w:vAlign w:val="center"/>
          </w:tcPr>
          <w:p w14:paraId="12D36C13"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Cluster 2</w:t>
            </w:r>
          </w:p>
        </w:tc>
        <w:tc>
          <w:tcPr>
            <w:tcW w:w="1894" w:type="dxa"/>
            <w:vAlign w:val="center"/>
          </w:tcPr>
          <w:p w14:paraId="53E5E021"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Cluster 3</w:t>
            </w:r>
          </w:p>
        </w:tc>
      </w:tr>
      <w:tr w:rsidR="00F414B0" w:rsidRPr="008C5EED" w14:paraId="7961F6BE" w14:textId="77777777" w:rsidTr="00F414B0">
        <w:trPr>
          <w:trHeight w:val="583"/>
        </w:trPr>
        <w:tc>
          <w:tcPr>
            <w:tcW w:w="3177" w:type="dxa"/>
            <w:noWrap/>
            <w:vAlign w:val="center"/>
            <w:hideMark/>
          </w:tcPr>
          <w:p w14:paraId="4CBE9D60"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Plant Height</w:t>
            </w:r>
          </w:p>
        </w:tc>
        <w:tc>
          <w:tcPr>
            <w:tcW w:w="1894" w:type="dxa"/>
            <w:noWrap/>
            <w:vAlign w:val="center"/>
            <w:hideMark/>
          </w:tcPr>
          <w:p w14:paraId="47A83DC5"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182.25</w:t>
            </w:r>
          </w:p>
        </w:tc>
        <w:tc>
          <w:tcPr>
            <w:tcW w:w="1894" w:type="dxa"/>
            <w:noWrap/>
            <w:vAlign w:val="center"/>
            <w:hideMark/>
          </w:tcPr>
          <w:p w14:paraId="1C569CDD"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180.14</w:t>
            </w:r>
          </w:p>
        </w:tc>
        <w:tc>
          <w:tcPr>
            <w:tcW w:w="1894" w:type="dxa"/>
            <w:noWrap/>
            <w:vAlign w:val="center"/>
            <w:hideMark/>
          </w:tcPr>
          <w:p w14:paraId="41CC8C26"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175.67</w:t>
            </w:r>
          </w:p>
        </w:tc>
        <w:tc>
          <w:tcPr>
            <w:tcW w:w="1894" w:type="dxa"/>
            <w:vAlign w:val="center"/>
          </w:tcPr>
          <w:p w14:paraId="5F295AAE"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177.76</w:t>
            </w:r>
          </w:p>
        </w:tc>
        <w:tc>
          <w:tcPr>
            <w:tcW w:w="1894" w:type="dxa"/>
            <w:vAlign w:val="center"/>
          </w:tcPr>
          <w:p w14:paraId="5088ACFC"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180.27</w:t>
            </w:r>
          </w:p>
        </w:tc>
        <w:tc>
          <w:tcPr>
            <w:tcW w:w="1894" w:type="dxa"/>
            <w:vAlign w:val="center"/>
          </w:tcPr>
          <w:p w14:paraId="26612F57"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179.25</w:t>
            </w:r>
          </w:p>
        </w:tc>
      </w:tr>
      <w:tr w:rsidR="00F414B0" w:rsidRPr="008C5EED" w14:paraId="3FD609C5" w14:textId="77777777" w:rsidTr="00F414B0">
        <w:trPr>
          <w:trHeight w:val="583"/>
        </w:trPr>
        <w:tc>
          <w:tcPr>
            <w:tcW w:w="3177" w:type="dxa"/>
            <w:noWrap/>
            <w:vAlign w:val="center"/>
            <w:hideMark/>
          </w:tcPr>
          <w:p w14:paraId="3E43C492"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Days to Flowering</w:t>
            </w:r>
          </w:p>
        </w:tc>
        <w:tc>
          <w:tcPr>
            <w:tcW w:w="1894" w:type="dxa"/>
            <w:noWrap/>
            <w:vAlign w:val="center"/>
            <w:hideMark/>
          </w:tcPr>
          <w:p w14:paraId="48D8DE18"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79.67</w:t>
            </w:r>
          </w:p>
        </w:tc>
        <w:tc>
          <w:tcPr>
            <w:tcW w:w="1894" w:type="dxa"/>
            <w:noWrap/>
            <w:vAlign w:val="center"/>
            <w:hideMark/>
          </w:tcPr>
          <w:p w14:paraId="42CD1C61"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78.97</w:t>
            </w:r>
          </w:p>
        </w:tc>
        <w:tc>
          <w:tcPr>
            <w:tcW w:w="1894" w:type="dxa"/>
            <w:noWrap/>
            <w:vAlign w:val="center"/>
            <w:hideMark/>
          </w:tcPr>
          <w:p w14:paraId="51C69106"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78.40</w:t>
            </w:r>
          </w:p>
        </w:tc>
        <w:tc>
          <w:tcPr>
            <w:tcW w:w="1894" w:type="dxa"/>
            <w:vAlign w:val="center"/>
          </w:tcPr>
          <w:p w14:paraId="49B68093"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89.00</w:t>
            </w:r>
          </w:p>
        </w:tc>
        <w:tc>
          <w:tcPr>
            <w:tcW w:w="1894" w:type="dxa"/>
            <w:vAlign w:val="center"/>
          </w:tcPr>
          <w:p w14:paraId="796F68BB"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87.53</w:t>
            </w:r>
          </w:p>
        </w:tc>
        <w:tc>
          <w:tcPr>
            <w:tcW w:w="1894" w:type="dxa"/>
            <w:vAlign w:val="center"/>
          </w:tcPr>
          <w:p w14:paraId="4211CC43"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86.43</w:t>
            </w:r>
          </w:p>
        </w:tc>
      </w:tr>
      <w:tr w:rsidR="00F414B0" w:rsidRPr="008C5EED" w14:paraId="74389779" w14:textId="77777777" w:rsidTr="00F414B0">
        <w:trPr>
          <w:trHeight w:val="583"/>
        </w:trPr>
        <w:tc>
          <w:tcPr>
            <w:tcW w:w="3177" w:type="dxa"/>
            <w:noWrap/>
            <w:vAlign w:val="center"/>
            <w:hideMark/>
          </w:tcPr>
          <w:p w14:paraId="1141A5D5"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Days to Maturity</w:t>
            </w:r>
          </w:p>
        </w:tc>
        <w:tc>
          <w:tcPr>
            <w:tcW w:w="1894" w:type="dxa"/>
            <w:noWrap/>
            <w:vAlign w:val="center"/>
            <w:hideMark/>
          </w:tcPr>
          <w:p w14:paraId="1E839900"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150.93</w:t>
            </w:r>
          </w:p>
        </w:tc>
        <w:tc>
          <w:tcPr>
            <w:tcW w:w="1894" w:type="dxa"/>
            <w:noWrap/>
            <w:vAlign w:val="center"/>
            <w:hideMark/>
          </w:tcPr>
          <w:p w14:paraId="39914674"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149.47</w:t>
            </w:r>
          </w:p>
        </w:tc>
        <w:tc>
          <w:tcPr>
            <w:tcW w:w="1894" w:type="dxa"/>
            <w:noWrap/>
            <w:vAlign w:val="center"/>
            <w:hideMark/>
          </w:tcPr>
          <w:p w14:paraId="1548A57D"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148.93</w:t>
            </w:r>
          </w:p>
        </w:tc>
        <w:tc>
          <w:tcPr>
            <w:tcW w:w="1894" w:type="dxa"/>
            <w:vAlign w:val="center"/>
          </w:tcPr>
          <w:p w14:paraId="1F015B9E"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155.90</w:t>
            </w:r>
          </w:p>
        </w:tc>
        <w:tc>
          <w:tcPr>
            <w:tcW w:w="1894" w:type="dxa"/>
            <w:vAlign w:val="center"/>
          </w:tcPr>
          <w:p w14:paraId="12248083"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156.07</w:t>
            </w:r>
          </w:p>
        </w:tc>
        <w:tc>
          <w:tcPr>
            <w:tcW w:w="1894" w:type="dxa"/>
            <w:vAlign w:val="center"/>
          </w:tcPr>
          <w:p w14:paraId="1D62D957"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156.80</w:t>
            </w:r>
          </w:p>
        </w:tc>
      </w:tr>
      <w:tr w:rsidR="00F414B0" w:rsidRPr="008C5EED" w14:paraId="65777D62" w14:textId="77777777" w:rsidTr="00F414B0">
        <w:trPr>
          <w:trHeight w:val="583"/>
        </w:trPr>
        <w:tc>
          <w:tcPr>
            <w:tcW w:w="3177" w:type="dxa"/>
            <w:noWrap/>
            <w:vAlign w:val="center"/>
            <w:hideMark/>
          </w:tcPr>
          <w:p w14:paraId="3A17F7FD"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Pods Per Plant</w:t>
            </w:r>
          </w:p>
        </w:tc>
        <w:tc>
          <w:tcPr>
            <w:tcW w:w="1894" w:type="dxa"/>
            <w:noWrap/>
            <w:vAlign w:val="center"/>
            <w:hideMark/>
          </w:tcPr>
          <w:p w14:paraId="449188A4"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59.20</w:t>
            </w:r>
          </w:p>
        </w:tc>
        <w:tc>
          <w:tcPr>
            <w:tcW w:w="1894" w:type="dxa"/>
            <w:noWrap/>
            <w:vAlign w:val="center"/>
            <w:hideMark/>
          </w:tcPr>
          <w:p w14:paraId="1E33CC5A"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60.27</w:t>
            </w:r>
          </w:p>
        </w:tc>
        <w:tc>
          <w:tcPr>
            <w:tcW w:w="1894" w:type="dxa"/>
            <w:noWrap/>
            <w:vAlign w:val="center"/>
            <w:hideMark/>
          </w:tcPr>
          <w:p w14:paraId="44336B31"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57.90</w:t>
            </w:r>
          </w:p>
        </w:tc>
        <w:tc>
          <w:tcPr>
            <w:tcW w:w="1894" w:type="dxa"/>
            <w:vAlign w:val="center"/>
          </w:tcPr>
          <w:p w14:paraId="03A4101F"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38.23</w:t>
            </w:r>
          </w:p>
        </w:tc>
        <w:tc>
          <w:tcPr>
            <w:tcW w:w="1894" w:type="dxa"/>
            <w:vAlign w:val="center"/>
          </w:tcPr>
          <w:p w14:paraId="480B1628"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41.93</w:t>
            </w:r>
          </w:p>
        </w:tc>
        <w:tc>
          <w:tcPr>
            <w:tcW w:w="1894" w:type="dxa"/>
            <w:vAlign w:val="center"/>
          </w:tcPr>
          <w:p w14:paraId="6C5DCC67"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41.27</w:t>
            </w:r>
          </w:p>
        </w:tc>
      </w:tr>
      <w:tr w:rsidR="00F414B0" w:rsidRPr="008C5EED" w14:paraId="1D6BDAC2" w14:textId="77777777" w:rsidTr="00F414B0">
        <w:trPr>
          <w:trHeight w:val="583"/>
        </w:trPr>
        <w:tc>
          <w:tcPr>
            <w:tcW w:w="3177" w:type="dxa"/>
            <w:noWrap/>
            <w:vAlign w:val="center"/>
            <w:hideMark/>
          </w:tcPr>
          <w:p w14:paraId="3411FD15"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Branches Per Plant</w:t>
            </w:r>
          </w:p>
        </w:tc>
        <w:tc>
          <w:tcPr>
            <w:tcW w:w="1894" w:type="dxa"/>
            <w:noWrap/>
            <w:vAlign w:val="center"/>
            <w:hideMark/>
          </w:tcPr>
          <w:p w14:paraId="3126D85C"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8.73</w:t>
            </w:r>
          </w:p>
        </w:tc>
        <w:tc>
          <w:tcPr>
            <w:tcW w:w="1894" w:type="dxa"/>
            <w:noWrap/>
            <w:vAlign w:val="center"/>
            <w:hideMark/>
          </w:tcPr>
          <w:p w14:paraId="3A471112"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9.47</w:t>
            </w:r>
          </w:p>
        </w:tc>
        <w:tc>
          <w:tcPr>
            <w:tcW w:w="1894" w:type="dxa"/>
            <w:noWrap/>
            <w:vAlign w:val="center"/>
            <w:hideMark/>
          </w:tcPr>
          <w:p w14:paraId="5366BC99"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8.53</w:t>
            </w:r>
          </w:p>
        </w:tc>
        <w:tc>
          <w:tcPr>
            <w:tcW w:w="1894" w:type="dxa"/>
            <w:vAlign w:val="center"/>
          </w:tcPr>
          <w:p w14:paraId="275E2A5A"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11.10</w:t>
            </w:r>
          </w:p>
        </w:tc>
        <w:tc>
          <w:tcPr>
            <w:tcW w:w="1894" w:type="dxa"/>
            <w:vAlign w:val="center"/>
          </w:tcPr>
          <w:p w14:paraId="628B8055"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10.60</w:t>
            </w:r>
          </w:p>
        </w:tc>
        <w:tc>
          <w:tcPr>
            <w:tcW w:w="1894" w:type="dxa"/>
            <w:vAlign w:val="center"/>
          </w:tcPr>
          <w:p w14:paraId="1CC71B37"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11.30</w:t>
            </w:r>
          </w:p>
        </w:tc>
      </w:tr>
      <w:tr w:rsidR="00F414B0" w:rsidRPr="008C5EED" w14:paraId="543D990B" w14:textId="77777777" w:rsidTr="00F414B0">
        <w:trPr>
          <w:trHeight w:val="583"/>
        </w:trPr>
        <w:tc>
          <w:tcPr>
            <w:tcW w:w="3177" w:type="dxa"/>
            <w:noWrap/>
            <w:vAlign w:val="center"/>
            <w:hideMark/>
          </w:tcPr>
          <w:p w14:paraId="4DB40CC8"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Seeds Per Pod</w:t>
            </w:r>
          </w:p>
        </w:tc>
        <w:tc>
          <w:tcPr>
            <w:tcW w:w="1894" w:type="dxa"/>
            <w:noWrap/>
            <w:vAlign w:val="center"/>
            <w:hideMark/>
          </w:tcPr>
          <w:p w14:paraId="0F5B395D"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11.90</w:t>
            </w:r>
          </w:p>
        </w:tc>
        <w:tc>
          <w:tcPr>
            <w:tcW w:w="1894" w:type="dxa"/>
            <w:noWrap/>
            <w:vAlign w:val="center"/>
            <w:hideMark/>
          </w:tcPr>
          <w:p w14:paraId="39B45D0F"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12.40</w:t>
            </w:r>
          </w:p>
        </w:tc>
        <w:tc>
          <w:tcPr>
            <w:tcW w:w="1894" w:type="dxa"/>
            <w:noWrap/>
            <w:vAlign w:val="center"/>
            <w:hideMark/>
          </w:tcPr>
          <w:p w14:paraId="5762CBBC"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12.00</w:t>
            </w:r>
          </w:p>
        </w:tc>
        <w:tc>
          <w:tcPr>
            <w:tcW w:w="1894" w:type="dxa"/>
            <w:vAlign w:val="center"/>
          </w:tcPr>
          <w:p w14:paraId="042EC97C"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9.37</w:t>
            </w:r>
          </w:p>
        </w:tc>
        <w:tc>
          <w:tcPr>
            <w:tcW w:w="1894" w:type="dxa"/>
            <w:vAlign w:val="center"/>
          </w:tcPr>
          <w:p w14:paraId="11F459E4"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10.90</w:t>
            </w:r>
          </w:p>
        </w:tc>
        <w:tc>
          <w:tcPr>
            <w:tcW w:w="1894" w:type="dxa"/>
            <w:vAlign w:val="center"/>
          </w:tcPr>
          <w:p w14:paraId="66292A03"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10.00</w:t>
            </w:r>
          </w:p>
        </w:tc>
      </w:tr>
      <w:tr w:rsidR="00F414B0" w:rsidRPr="008C5EED" w14:paraId="3515A6D0" w14:textId="77777777" w:rsidTr="00F414B0">
        <w:trPr>
          <w:trHeight w:val="583"/>
        </w:trPr>
        <w:tc>
          <w:tcPr>
            <w:tcW w:w="3177" w:type="dxa"/>
            <w:noWrap/>
            <w:vAlign w:val="center"/>
            <w:hideMark/>
          </w:tcPr>
          <w:p w14:paraId="5A2520AC"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Seed Weight</w:t>
            </w:r>
          </w:p>
        </w:tc>
        <w:tc>
          <w:tcPr>
            <w:tcW w:w="1894" w:type="dxa"/>
            <w:noWrap/>
            <w:vAlign w:val="center"/>
            <w:hideMark/>
          </w:tcPr>
          <w:p w14:paraId="5D6352FB"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13.30</w:t>
            </w:r>
          </w:p>
        </w:tc>
        <w:tc>
          <w:tcPr>
            <w:tcW w:w="1894" w:type="dxa"/>
            <w:noWrap/>
            <w:vAlign w:val="center"/>
            <w:hideMark/>
          </w:tcPr>
          <w:p w14:paraId="4673419F"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15.10</w:t>
            </w:r>
          </w:p>
        </w:tc>
        <w:tc>
          <w:tcPr>
            <w:tcW w:w="1894" w:type="dxa"/>
            <w:noWrap/>
            <w:vAlign w:val="center"/>
            <w:hideMark/>
          </w:tcPr>
          <w:p w14:paraId="4EA953D1"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14.10</w:t>
            </w:r>
          </w:p>
        </w:tc>
        <w:tc>
          <w:tcPr>
            <w:tcW w:w="1894" w:type="dxa"/>
            <w:vAlign w:val="center"/>
          </w:tcPr>
          <w:p w14:paraId="510157B6"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20.89</w:t>
            </w:r>
          </w:p>
        </w:tc>
        <w:tc>
          <w:tcPr>
            <w:tcW w:w="1894" w:type="dxa"/>
            <w:vAlign w:val="center"/>
          </w:tcPr>
          <w:p w14:paraId="3B8EB257"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22.04</w:t>
            </w:r>
          </w:p>
        </w:tc>
        <w:tc>
          <w:tcPr>
            <w:tcW w:w="1894" w:type="dxa"/>
            <w:vAlign w:val="center"/>
          </w:tcPr>
          <w:p w14:paraId="6C5C898C"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21.91</w:t>
            </w:r>
          </w:p>
        </w:tc>
      </w:tr>
      <w:tr w:rsidR="00F414B0" w:rsidRPr="008C5EED" w14:paraId="642AE676" w14:textId="77777777" w:rsidTr="00F414B0">
        <w:trPr>
          <w:trHeight w:val="583"/>
        </w:trPr>
        <w:tc>
          <w:tcPr>
            <w:tcW w:w="3177" w:type="dxa"/>
            <w:noWrap/>
            <w:vAlign w:val="center"/>
            <w:hideMark/>
          </w:tcPr>
          <w:p w14:paraId="1AAD4338"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Pod Length</w:t>
            </w:r>
          </w:p>
        </w:tc>
        <w:tc>
          <w:tcPr>
            <w:tcW w:w="1894" w:type="dxa"/>
            <w:noWrap/>
            <w:vAlign w:val="center"/>
            <w:hideMark/>
          </w:tcPr>
          <w:p w14:paraId="03F88407"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28.72</w:t>
            </w:r>
          </w:p>
        </w:tc>
        <w:tc>
          <w:tcPr>
            <w:tcW w:w="1894" w:type="dxa"/>
            <w:noWrap/>
            <w:vAlign w:val="center"/>
            <w:hideMark/>
          </w:tcPr>
          <w:p w14:paraId="6FEDBB5C"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29.85</w:t>
            </w:r>
          </w:p>
        </w:tc>
        <w:tc>
          <w:tcPr>
            <w:tcW w:w="1894" w:type="dxa"/>
            <w:noWrap/>
            <w:vAlign w:val="center"/>
            <w:hideMark/>
          </w:tcPr>
          <w:p w14:paraId="0E39A8D1"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29.25</w:t>
            </w:r>
          </w:p>
        </w:tc>
        <w:tc>
          <w:tcPr>
            <w:tcW w:w="1894" w:type="dxa"/>
            <w:vAlign w:val="center"/>
          </w:tcPr>
          <w:p w14:paraId="550E1F15"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23.23</w:t>
            </w:r>
          </w:p>
        </w:tc>
        <w:tc>
          <w:tcPr>
            <w:tcW w:w="1894" w:type="dxa"/>
            <w:vAlign w:val="center"/>
          </w:tcPr>
          <w:p w14:paraId="19CB5B92"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25.82</w:t>
            </w:r>
          </w:p>
        </w:tc>
        <w:tc>
          <w:tcPr>
            <w:tcW w:w="1894" w:type="dxa"/>
            <w:vAlign w:val="center"/>
          </w:tcPr>
          <w:p w14:paraId="2984BBF1"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24.70</w:t>
            </w:r>
          </w:p>
        </w:tc>
      </w:tr>
      <w:tr w:rsidR="00F414B0" w:rsidRPr="008C5EED" w14:paraId="732BC67B" w14:textId="77777777" w:rsidTr="00F414B0">
        <w:trPr>
          <w:trHeight w:val="583"/>
        </w:trPr>
        <w:tc>
          <w:tcPr>
            <w:tcW w:w="3177" w:type="dxa"/>
            <w:noWrap/>
            <w:vAlign w:val="center"/>
            <w:hideMark/>
          </w:tcPr>
          <w:p w14:paraId="5CD83BDF"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Plant Yield</w:t>
            </w:r>
          </w:p>
        </w:tc>
        <w:tc>
          <w:tcPr>
            <w:tcW w:w="1894" w:type="dxa"/>
            <w:noWrap/>
            <w:vAlign w:val="center"/>
            <w:hideMark/>
          </w:tcPr>
          <w:p w14:paraId="6E7DAF47"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93.69</w:t>
            </w:r>
          </w:p>
        </w:tc>
        <w:tc>
          <w:tcPr>
            <w:tcW w:w="1894" w:type="dxa"/>
            <w:noWrap/>
            <w:vAlign w:val="center"/>
            <w:hideMark/>
          </w:tcPr>
          <w:p w14:paraId="66BA2BC1"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113.02</w:t>
            </w:r>
          </w:p>
        </w:tc>
        <w:tc>
          <w:tcPr>
            <w:tcW w:w="1894" w:type="dxa"/>
            <w:noWrap/>
            <w:vAlign w:val="center"/>
            <w:hideMark/>
          </w:tcPr>
          <w:p w14:paraId="0F2D79C9"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97.97</w:t>
            </w:r>
          </w:p>
        </w:tc>
        <w:tc>
          <w:tcPr>
            <w:tcW w:w="1894" w:type="dxa"/>
            <w:vAlign w:val="center"/>
          </w:tcPr>
          <w:p w14:paraId="5EA5D25C"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74.70</w:t>
            </w:r>
          </w:p>
        </w:tc>
        <w:tc>
          <w:tcPr>
            <w:tcW w:w="1894" w:type="dxa"/>
            <w:vAlign w:val="center"/>
          </w:tcPr>
          <w:p w14:paraId="1A83F20F"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100.54</w:t>
            </w:r>
          </w:p>
        </w:tc>
        <w:tc>
          <w:tcPr>
            <w:tcW w:w="1894" w:type="dxa"/>
            <w:vAlign w:val="center"/>
          </w:tcPr>
          <w:p w14:paraId="52E9ECBC"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90.36</w:t>
            </w:r>
          </w:p>
        </w:tc>
      </w:tr>
      <w:tr w:rsidR="00F414B0" w:rsidRPr="008C5EED" w14:paraId="50FAB79E" w14:textId="77777777" w:rsidTr="00F414B0">
        <w:trPr>
          <w:trHeight w:val="583"/>
        </w:trPr>
        <w:tc>
          <w:tcPr>
            <w:tcW w:w="3177" w:type="dxa"/>
            <w:noWrap/>
            <w:vAlign w:val="center"/>
            <w:hideMark/>
          </w:tcPr>
          <w:p w14:paraId="716A42E2"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Harvest Index</w:t>
            </w:r>
          </w:p>
        </w:tc>
        <w:tc>
          <w:tcPr>
            <w:tcW w:w="1894" w:type="dxa"/>
            <w:noWrap/>
            <w:vAlign w:val="center"/>
            <w:hideMark/>
          </w:tcPr>
          <w:p w14:paraId="1494CF04"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27.36</w:t>
            </w:r>
          </w:p>
        </w:tc>
        <w:tc>
          <w:tcPr>
            <w:tcW w:w="1894" w:type="dxa"/>
            <w:noWrap/>
            <w:vAlign w:val="center"/>
            <w:hideMark/>
          </w:tcPr>
          <w:p w14:paraId="2BD68A1F"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40.54</w:t>
            </w:r>
          </w:p>
        </w:tc>
        <w:tc>
          <w:tcPr>
            <w:tcW w:w="1894" w:type="dxa"/>
            <w:noWrap/>
            <w:vAlign w:val="center"/>
            <w:hideMark/>
          </w:tcPr>
          <w:p w14:paraId="607D8D8B"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35.59</w:t>
            </w:r>
          </w:p>
        </w:tc>
        <w:tc>
          <w:tcPr>
            <w:tcW w:w="1894" w:type="dxa"/>
            <w:vAlign w:val="center"/>
          </w:tcPr>
          <w:p w14:paraId="4BABF5DF"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32.85</w:t>
            </w:r>
          </w:p>
        </w:tc>
        <w:tc>
          <w:tcPr>
            <w:tcW w:w="1894" w:type="dxa"/>
            <w:vAlign w:val="center"/>
          </w:tcPr>
          <w:p w14:paraId="1F0446D4"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36.42</w:t>
            </w:r>
          </w:p>
        </w:tc>
        <w:tc>
          <w:tcPr>
            <w:tcW w:w="1894" w:type="dxa"/>
            <w:vAlign w:val="center"/>
          </w:tcPr>
          <w:p w14:paraId="021DEC31" w14:textId="77777777" w:rsidR="00F414B0" w:rsidRPr="008C5EED" w:rsidRDefault="00F414B0" w:rsidP="00F414B0">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29.40</w:t>
            </w:r>
          </w:p>
        </w:tc>
      </w:tr>
    </w:tbl>
    <w:p w14:paraId="3D62FB7F" w14:textId="77777777" w:rsidR="00F414B0" w:rsidRPr="008C5EED" w:rsidRDefault="00F414B0"/>
    <w:p w14:paraId="1957127A" w14:textId="77777777" w:rsidR="00F414B0" w:rsidRPr="008C5EED" w:rsidRDefault="00F414B0"/>
    <w:p w14:paraId="3C6C95E8" w14:textId="77777777" w:rsidR="00F414B0" w:rsidRPr="008C5EED" w:rsidRDefault="00F414B0"/>
    <w:p w14:paraId="2CBFB8FA" w14:textId="77777777" w:rsidR="00F414B0" w:rsidRPr="008C5EED" w:rsidRDefault="00414BC4" w:rsidP="00F414B0">
      <w:pPr>
        <w:spacing w:after="0"/>
        <w:rPr>
          <w:rFonts w:ascii="Times New Roman" w:hAnsi="Times New Roman" w:cs="Times New Roman"/>
          <w:sz w:val="24"/>
          <w:szCs w:val="24"/>
        </w:rPr>
      </w:pPr>
      <w:r w:rsidRPr="00C13271">
        <w:rPr>
          <w:rFonts w:ascii="Times New Roman" w:hAnsi="Times New Roman" w:cs="Times New Roman"/>
          <w:b/>
          <w:sz w:val="24"/>
          <w:szCs w:val="24"/>
        </w:rPr>
        <w:lastRenderedPageBreak/>
        <w:t>Supplementary</w:t>
      </w:r>
      <w:r>
        <w:rPr>
          <w:rFonts w:ascii="Times New Roman" w:hAnsi="Times New Roman" w:cs="Times New Roman"/>
          <w:sz w:val="24"/>
          <w:szCs w:val="24"/>
        </w:rPr>
        <w:t xml:space="preserve"> </w:t>
      </w:r>
      <w:r>
        <w:rPr>
          <w:rFonts w:ascii="Times New Roman" w:hAnsi="Times New Roman" w:cs="Times New Roman"/>
          <w:b/>
          <w:sz w:val="24"/>
          <w:szCs w:val="24"/>
        </w:rPr>
        <w:t>Table 3</w:t>
      </w:r>
      <w:r w:rsidR="00F414B0" w:rsidRPr="008C5EED">
        <w:rPr>
          <w:rFonts w:ascii="Times New Roman" w:hAnsi="Times New Roman" w:cs="Times New Roman"/>
          <w:b/>
          <w:sz w:val="24"/>
          <w:szCs w:val="24"/>
        </w:rPr>
        <w:t>.</w:t>
      </w:r>
      <w:r w:rsidR="00F414B0" w:rsidRPr="008C5EED">
        <w:rPr>
          <w:rFonts w:ascii="Times New Roman" w:hAnsi="Times New Roman" w:cs="Times New Roman"/>
          <w:sz w:val="24"/>
          <w:szCs w:val="24"/>
        </w:rPr>
        <w:t xml:space="preserve"> </w:t>
      </w:r>
      <w:proofErr w:type="spellStart"/>
      <w:r w:rsidR="00F414B0" w:rsidRPr="008C5EED">
        <w:rPr>
          <w:rFonts w:ascii="Times New Roman" w:hAnsi="Times New Roman" w:cs="Times New Roman"/>
          <w:sz w:val="24"/>
          <w:szCs w:val="24"/>
        </w:rPr>
        <w:t>Intercluster</w:t>
      </w:r>
      <w:proofErr w:type="spellEnd"/>
      <w:r w:rsidR="00F414B0" w:rsidRPr="008C5EED">
        <w:rPr>
          <w:rFonts w:ascii="Times New Roman" w:hAnsi="Times New Roman" w:cs="Times New Roman"/>
          <w:sz w:val="24"/>
          <w:szCs w:val="24"/>
        </w:rPr>
        <w:t xml:space="preserve"> distances among populations of cowpea var. Gomati VU-89 and var.</w:t>
      </w:r>
      <w:r w:rsidR="00F414B0" w:rsidRPr="008C5EED">
        <w:rPr>
          <w:rFonts w:ascii="Times New Roman" w:hAnsi="Times New Roman" w:cs="Times New Roman"/>
          <w:b/>
          <w:sz w:val="24"/>
          <w:szCs w:val="24"/>
        </w:rPr>
        <w:t xml:space="preserve"> </w:t>
      </w:r>
      <w:r w:rsidR="00F414B0" w:rsidRPr="008C5EED">
        <w:rPr>
          <w:rFonts w:ascii="Times New Roman" w:hAnsi="Times New Roman" w:cs="Times New Roman"/>
          <w:sz w:val="24"/>
          <w:szCs w:val="24"/>
        </w:rPr>
        <w:t>Pusa-578.</w:t>
      </w:r>
    </w:p>
    <w:tbl>
      <w:tblPr>
        <w:tblStyle w:val="TableGrid"/>
        <w:tblpPr w:leftFromText="180" w:rightFromText="180" w:vertAnchor="page" w:horzAnchor="margin" w:tblpY="1985"/>
        <w:tblW w:w="0" w:type="auto"/>
        <w:tblLook w:val="04A0" w:firstRow="1" w:lastRow="0" w:firstColumn="1" w:lastColumn="0" w:noHBand="0" w:noVBand="1"/>
      </w:tblPr>
      <w:tblGrid>
        <w:gridCol w:w="1989"/>
        <w:gridCol w:w="1989"/>
        <w:gridCol w:w="1989"/>
        <w:gridCol w:w="1989"/>
        <w:gridCol w:w="1989"/>
        <w:gridCol w:w="1989"/>
        <w:gridCol w:w="1989"/>
      </w:tblGrid>
      <w:tr w:rsidR="00F414B0" w:rsidRPr="008C5EED" w14:paraId="4435D3B4" w14:textId="77777777" w:rsidTr="00F414B0">
        <w:trPr>
          <w:trHeight w:val="907"/>
        </w:trPr>
        <w:tc>
          <w:tcPr>
            <w:tcW w:w="1989" w:type="dxa"/>
            <w:vMerge w:val="restart"/>
            <w:vAlign w:val="center"/>
          </w:tcPr>
          <w:p w14:paraId="5228248A"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Gomati VU-89</w:t>
            </w:r>
          </w:p>
        </w:tc>
        <w:tc>
          <w:tcPr>
            <w:tcW w:w="1989" w:type="dxa"/>
            <w:vAlign w:val="center"/>
          </w:tcPr>
          <w:p w14:paraId="690E942D" w14:textId="77777777" w:rsidR="00F414B0" w:rsidRPr="008C5EED" w:rsidRDefault="00F414B0" w:rsidP="00F414B0">
            <w:pPr>
              <w:jc w:val="center"/>
              <w:rPr>
                <w:rFonts w:ascii="Times New Roman" w:hAnsi="Times New Roman" w:cs="Times New Roman"/>
                <w:sz w:val="24"/>
                <w:szCs w:val="24"/>
              </w:rPr>
            </w:pPr>
          </w:p>
        </w:tc>
        <w:tc>
          <w:tcPr>
            <w:tcW w:w="1989" w:type="dxa"/>
            <w:vAlign w:val="center"/>
          </w:tcPr>
          <w:p w14:paraId="6F577E94" w14:textId="77777777" w:rsidR="00F414B0" w:rsidRPr="008C5EED" w:rsidRDefault="00F414B0" w:rsidP="00F414B0">
            <w:pPr>
              <w:jc w:val="center"/>
              <w:rPr>
                <w:rFonts w:ascii="Times New Roman" w:hAnsi="Times New Roman" w:cs="Times New Roman"/>
                <w:sz w:val="24"/>
                <w:szCs w:val="24"/>
              </w:rPr>
            </w:pPr>
            <w:r w:rsidRPr="008C5EED">
              <w:rPr>
                <w:rFonts w:ascii="Times New Roman" w:hAnsi="Times New Roman" w:cs="Times New Roman"/>
                <w:sz w:val="24"/>
                <w:szCs w:val="24"/>
              </w:rPr>
              <w:t>CLUSTER I</w:t>
            </w:r>
          </w:p>
        </w:tc>
        <w:tc>
          <w:tcPr>
            <w:tcW w:w="1989" w:type="dxa"/>
            <w:vAlign w:val="center"/>
          </w:tcPr>
          <w:p w14:paraId="0A9FD3C1" w14:textId="77777777" w:rsidR="00F414B0" w:rsidRPr="008C5EED" w:rsidRDefault="00F414B0" w:rsidP="00F414B0">
            <w:pPr>
              <w:jc w:val="center"/>
              <w:rPr>
                <w:rFonts w:ascii="Times New Roman" w:hAnsi="Times New Roman" w:cs="Times New Roman"/>
                <w:sz w:val="24"/>
                <w:szCs w:val="24"/>
              </w:rPr>
            </w:pPr>
            <w:r w:rsidRPr="008C5EED">
              <w:rPr>
                <w:rFonts w:ascii="Times New Roman" w:hAnsi="Times New Roman" w:cs="Times New Roman"/>
                <w:sz w:val="24"/>
                <w:szCs w:val="24"/>
              </w:rPr>
              <w:t>CLUSTER II</w:t>
            </w:r>
          </w:p>
        </w:tc>
        <w:tc>
          <w:tcPr>
            <w:tcW w:w="1989" w:type="dxa"/>
            <w:vAlign w:val="center"/>
          </w:tcPr>
          <w:p w14:paraId="308B3A74" w14:textId="77777777" w:rsidR="00F414B0" w:rsidRPr="008C5EED" w:rsidRDefault="00F414B0" w:rsidP="00F414B0">
            <w:pPr>
              <w:jc w:val="center"/>
              <w:rPr>
                <w:rFonts w:ascii="Times New Roman" w:hAnsi="Times New Roman" w:cs="Times New Roman"/>
                <w:sz w:val="24"/>
                <w:szCs w:val="24"/>
              </w:rPr>
            </w:pPr>
            <w:r w:rsidRPr="008C5EED">
              <w:rPr>
                <w:rFonts w:ascii="Times New Roman" w:hAnsi="Times New Roman" w:cs="Times New Roman"/>
                <w:sz w:val="24"/>
                <w:szCs w:val="24"/>
              </w:rPr>
              <w:t>CLUSTER III</w:t>
            </w:r>
          </w:p>
        </w:tc>
        <w:tc>
          <w:tcPr>
            <w:tcW w:w="1989" w:type="dxa"/>
            <w:vAlign w:val="center"/>
          </w:tcPr>
          <w:p w14:paraId="684E357A" w14:textId="77777777" w:rsidR="00F414B0" w:rsidRPr="008C5EED" w:rsidRDefault="00F414B0" w:rsidP="00F414B0">
            <w:pPr>
              <w:jc w:val="center"/>
              <w:rPr>
                <w:rFonts w:ascii="Times New Roman" w:hAnsi="Times New Roman" w:cs="Times New Roman"/>
                <w:sz w:val="24"/>
                <w:szCs w:val="24"/>
              </w:rPr>
            </w:pPr>
          </w:p>
        </w:tc>
        <w:tc>
          <w:tcPr>
            <w:tcW w:w="1989" w:type="dxa"/>
            <w:vMerge w:val="restart"/>
            <w:vAlign w:val="center"/>
          </w:tcPr>
          <w:p w14:paraId="1B667226" w14:textId="77777777" w:rsidR="00F414B0" w:rsidRPr="008C5EED" w:rsidRDefault="00F414B0" w:rsidP="00F414B0">
            <w:pPr>
              <w:jc w:val="center"/>
              <w:rPr>
                <w:rFonts w:ascii="Times New Roman" w:hAnsi="Times New Roman" w:cs="Times New Roman"/>
                <w:b/>
                <w:sz w:val="24"/>
                <w:szCs w:val="24"/>
              </w:rPr>
            </w:pPr>
            <w:r w:rsidRPr="008C5EED">
              <w:rPr>
                <w:rFonts w:ascii="Times New Roman" w:hAnsi="Times New Roman" w:cs="Times New Roman"/>
                <w:b/>
                <w:sz w:val="24"/>
                <w:szCs w:val="24"/>
              </w:rPr>
              <w:t>Pusa-578</w:t>
            </w:r>
          </w:p>
        </w:tc>
      </w:tr>
      <w:tr w:rsidR="00F414B0" w:rsidRPr="008C5EED" w14:paraId="2037D6DB" w14:textId="77777777" w:rsidTr="00F414B0">
        <w:trPr>
          <w:trHeight w:val="907"/>
        </w:trPr>
        <w:tc>
          <w:tcPr>
            <w:tcW w:w="1989" w:type="dxa"/>
            <w:vMerge/>
            <w:vAlign w:val="center"/>
          </w:tcPr>
          <w:p w14:paraId="60076732" w14:textId="77777777" w:rsidR="00F414B0" w:rsidRPr="008C5EED" w:rsidRDefault="00F414B0" w:rsidP="00F414B0">
            <w:pPr>
              <w:jc w:val="center"/>
              <w:rPr>
                <w:rFonts w:ascii="Times New Roman" w:hAnsi="Times New Roman" w:cs="Times New Roman"/>
                <w:sz w:val="24"/>
                <w:szCs w:val="24"/>
              </w:rPr>
            </w:pPr>
          </w:p>
        </w:tc>
        <w:tc>
          <w:tcPr>
            <w:tcW w:w="1989" w:type="dxa"/>
            <w:vAlign w:val="center"/>
          </w:tcPr>
          <w:p w14:paraId="170EDBF5" w14:textId="77777777" w:rsidR="00F414B0" w:rsidRPr="008C5EED" w:rsidRDefault="00F414B0" w:rsidP="00F414B0">
            <w:pPr>
              <w:jc w:val="center"/>
              <w:rPr>
                <w:rFonts w:ascii="Times New Roman" w:hAnsi="Times New Roman" w:cs="Times New Roman"/>
                <w:sz w:val="24"/>
                <w:szCs w:val="24"/>
              </w:rPr>
            </w:pPr>
            <w:r w:rsidRPr="008C5EED">
              <w:rPr>
                <w:rFonts w:ascii="Times New Roman" w:hAnsi="Times New Roman" w:cs="Times New Roman"/>
                <w:sz w:val="24"/>
                <w:szCs w:val="24"/>
              </w:rPr>
              <w:t>CLUSTER I</w:t>
            </w:r>
          </w:p>
        </w:tc>
        <w:tc>
          <w:tcPr>
            <w:tcW w:w="1989" w:type="dxa"/>
            <w:vAlign w:val="center"/>
          </w:tcPr>
          <w:p w14:paraId="301903F9" w14:textId="77777777" w:rsidR="00F414B0" w:rsidRPr="008C5EED" w:rsidRDefault="00F414B0" w:rsidP="00F414B0">
            <w:pPr>
              <w:spacing w:line="320" w:lineRule="atLeast"/>
              <w:jc w:val="center"/>
              <w:rPr>
                <w:rFonts w:ascii="Times New Roman" w:hAnsi="Times New Roman" w:cs="Times New Roman"/>
                <w:sz w:val="24"/>
                <w:szCs w:val="24"/>
              </w:rPr>
            </w:pPr>
            <w:r w:rsidRPr="008C5EED">
              <w:rPr>
                <w:rFonts w:ascii="Times New Roman" w:hAnsi="Times New Roman" w:cs="Times New Roman"/>
                <w:sz w:val="24"/>
                <w:szCs w:val="24"/>
              </w:rPr>
              <w:t>****</w:t>
            </w:r>
          </w:p>
        </w:tc>
        <w:tc>
          <w:tcPr>
            <w:tcW w:w="1989" w:type="dxa"/>
            <w:vAlign w:val="center"/>
          </w:tcPr>
          <w:p w14:paraId="4ABA2340" w14:textId="77777777" w:rsidR="00F414B0" w:rsidRPr="008C5EED" w:rsidRDefault="00F414B0" w:rsidP="00F414B0">
            <w:pPr>
              <w:spacing w:line="320" w:lineRule="atLeast"/>
              <w:jc w:val="center"/>
              <w:rPr>
                <w:rFonts w:ascii="Times New Roman" w:hAnsi="Times New Roman" w:cs="Times New Roman"/>
                <w:sz w:val="24"/>
                <w:szCs w:val="24"/>
              </w:rPr>
            </w:pPr>
            <w:r w:rsidRPr="008C5EED">
              <w:rPr>
                <w:rFonts w:ascii="Times New Roman" w:hAnsi="Times New Roman" w:cs="Times New Roman"/>
                <w:sz w:val="24"/>
                <w:szCs w:val="24"/>
              </w:rPr>
              <w:t>21.21</w:t>
            </w:r>
          </w:p>
        </w:tc>
        <w:tc>
          <w:tcPr>
            <w:tcW w:w="1989" w:type="dxa"/>
            <w:vAlign w:val="center"/>
          </w:tcPr>
          <w:p w14:paraId="61E72624" w14:textId="77777777" w:rsidR="00F414B0" w:rsidRPr="008C5EED" w:rsidRDefault="00F414B0" w:rsidP="00F414B0">
            <w:pPr>
              <w:spacing w:line="320" w:lineRule="atLeast"/>
              <w:jc w:val="center"/>
              <w:rPr>
                <w:rFonts w:ascii="Times New Roman" w:hAnsi="Times New Roman" w:cs="Times New Roman"/>
                <w:sz w:val="24"/>
                <w:szCs w:val="24"/>
              </w:rPr>
            </w:pPr>
            <w:r w:rsidRPr="008C5EED">
              <w:rPr>
                <w:rFonts w:ascii="Times New Roman" w:hAnsi="Times New Roman" w:cs="Times New Roman"/>
                <w:sz w:val="24"/>
                <w:szCs w:val="24"/>
              </w:rPr>
              <w:t>10.11</w:t>
            </w:r>
          </w:p>
        </w:tc>
        <w:tc>
          <w:tcPr>
            <w:tcW w:w="1989" w:type="dxa"/>
            <w:vAlign w:val="center"/>
          </w:tcPr>
          <w:p w14:paraId="7BAF0F63" w14:textId="77777777" w:rsidR="00F414B0" w:rsidRPr="008C5EED" w:rsidRDefault="00F414B0" w:rsidP="00F414B0">
            <w:pPr>
              <w:jc w:val="center"/>
              <w:rPr>
                <w:rFonts w:ascii="Times New Roman" w:hAnsi="Times New Roman" w:cs="Times New Roman"/>
                <w:sz w:val="24"/>
                <w:szCs w:val="24"/>
              </w:rPr>
            </w:pPr>
            <w:r w:rsidRPr="008C5EED">
              <w:rPr>
                <w:rFonts w:ascii="Times New Roman" w:hAnsi="Times New Roman" w:cs="Times New Roman"/>
                <w:sz w:val="24"/>
                <w:szCs w:val="24"/>
              </w:rPr>
              <w:t>CLUSTER I</w:t>
            </w:r>
          </w:p>
        </w:tc>
        <w:tc>
          <w:tcPr>
            <w:tcW w:w="1989" w:type="dxa"/>
            <w:vMerge/>
            <w:vAlign w:val="center"/>
          </w:tcPr>
          <w:p w14:paraId="05EE40C7" w14:textId="77777777" w:rsidR="00F414B0" w:rsidRPr="008C5EED" w:rsidRDefault="00F414B0" w:rsidP="00F414B0">
            <w:pPr>
              <w:jc w:val="center"/>
              <w:rPr>
                <w:rFonts w:ascii="Times New Roman" w:hAnsi="Times New Roman" w:cs="Times New Roman"/>
                <w:sz w:val="24"/>
                <w:szCs w:val="24"/>
              </w:rPr>
            </w:pPr>
          </w:p>
        </w:tc>
      </w:tr>
      <w:tr w:rsidR="00F414B0" w:rsidRPr="008C5EED" w14:paraId="0F36073A" w14:textId="77777777" w:rsidTr="00F414B0">
        <w:trPr>
          <w:trHeight w:val="907"/>
        </w:trPr>
        <w:tc>
          <w:tcPr>
            <w:tcW w:w="1989" w:type="dxa"/>
            <w:vMerge/>
            <w:vAlign w:val="center"/>
          </w:tcPr>
          <w:p w14:paraId="193A4AC1" w14:textId="77777777" w:rsidR="00F414B0" w:rsidRPr="008C5EED" w:rsidRDefault="00F414B0" w:rsidP="00F414B0">
            <w:pPr>
              <w:jc w:val="center"/>
              <w:rPr>
                <w:rFonts w:ascii="Times New Roman" w:hAnsi="Times New Roman" w:cs="Times New Roman"/>
                <w:sz w:val="24"/>
                <w:szCs w:val="24"/>
              </w:rPr>
            </w:pPr>
          </w:p>
        </w:tc>
        <w:tc>
          <w:tcPr>
            <w:tcW w:w="1989" w:type="dxa"/>
            <w:vAlign w:val="center"/>
          </w:tcPr>
          <w:p w14:paraId="6C52949E" w14:textId="77777777" w:rsidR="00F414B0" w:rsidRPr="008C5EED" w:rsidRDefault="00F414B0" w:rsidP="00F414B0">
            <w:pPr>
              <w:jc w:val="center"/>
              <w:rPr>
                <w:rFonts w:ascii="Times New Roman" w:hAnsi="Times New Roman" w:cs="Times New Roman"/>
                <w:sz w:val="24"/>
                <w:szCs w:val="24"/>
              </w:rPr>
            </w:pPr>
            <w:r w:rsidRPr="008C5EED">
              <w:rPr>
                <w:rFonts w:ascii="Times New Roman" w:hAnsi="Times New Roman" w:cs="Times New Roman"/>
                <w:sz w:val="24"/>
                <w:szCs w:val="24"/>
              </w:rPr>
              <w:t>CLUSTER II</w:t>
            </w:r>
          </w:p>
        </w:tc>
        <w:tc>
          <w:tcPr>
            <w:tcW w:w="1989" w:type="dxa"/>
            <w:vAlign w:val="center"/>
          </w:tcPr>
          <w:p w14:paraId="371C6EAE" w14:textId="77777777" w:rsidR="00F414B0" w:rsidRPr="008C5EED" w:rsidRDefault="00F414B0" w:rsidP="00F414B0">
            <w:pPr>
              <w:spacing w:line="320" w:lineRule="atLeast"/>
              <w:jc w:val="center"/>
              <w:rPr>
                <w:rFonts w:ascii="Times New Roman" w:hAnsi="Times New Roman" w:cs="Times New Roman"/>
                <w:sz w:val="24"/>
                <w:szCs w:val="24"/>
              </w:rPr>
            </w:pPr>
            <w:r w:rsidRPr="008C5EED">
              <w:rPr>
                <w:rFonts w:ascii="Times New Roman" w:hAnsi="Times New Roman" w:cs="Times New Roman"/>
                <w:sz w:val="24"/>
                <w:szCs w:val="24"/>
              </w:rPr>
              <w:t>19.28</w:t>
            </w:r>
          </w:p>
        </w:tc>
        <w:tc>
          <w:tcPr>
            <w:tcW w:w="1989" w:type="dxa"/>
            <w:vAlign w:val="center"/>
          </w:tcPr>
          <w:p w14:paraId="58CED7A9" w14:textId="77777777" w:rsidR="00F414B0" w:rsidRPr="008C5EED" w:rsidRDefault="00F414B0" w:rsidP="00F414B0">
            <w:pPr>
              <w:jc w:val="center"/>
              <w:rPr>
                <w:rFonts w:ascii="Times New Roman" w:hAnsi="Times New Roman" w:cs="Times New Roman"/>
                <w:sz w:val="24"/>
                <w:szCs w:val="24"/>
              </w:rPr>
            </w:pPr>
            <w:r w:rsidRPr="008C5EED">
              <w:rPr>
                <w:rFonts w:ascii="Times New Roman" w:hAnsi="Times New Roman" w:cs="Times New Roman"/>
                <w:sz w:val="24"/>
                <w:szCs w:val="24"/>
              </w:rPr>
              <w:t>****</w:t>
            </w:r>
          </w:p>
        </w:tc>
        <w:tc>
          <w:tcPr>
            <w:tcW w:w="1989" w:type="dxa"/>
            <w:vAlign w:val="center"/>
          </w:tcPr>
          <w:p w14:paraId="12344F0E" w14:textId="77777777" w:rsidR="00F414B0" w:rsidRPr="008C5EED" w:rsidRDefault="00F414B0" w:rsidP="00F414B0">
            <w:pPr>
              <w:spacing w:line="320" w:lineRule="atLeast"/>
              <w:jc w:val="center"/>
              <w:rPr>
                <w:rFonts w:ascii="Times New Roman" w:hAnsi="Times New Roman" w:cs="Times New Roman"/>
                <w:sz w:val="24"/>
                <w:szCs w:val="24"/>
              </w:rPr>
            </w:pPr>
            <w:r w:rsidRPr="008C5EED">
              <w:rPr>
                <w:rFonts w:ascii="Times New Roman" w:hAnsi="Times New Roman" w:cs="Times New Roman"/>
                <w:sz w:val="24"/>
                <w:szCs w:val="24"/>
              </w:rPr>
              <w:t>11.26</w:t>
            </w:r>
          </w:p>
        </w:tc>
        <w:tc>
          <w:tcPr>
            <w:tcW w:w="1989" w:type="dxa"/>
            <w:vAlign w:val="center"/>
          </w:tcPr>
          <w:p w14:paraId="7BC98BB2" w14:textId="77777777" w:rsidR="00F414B0" w:rsidRPr="008C5EED" w:rsidRDefault="00F414B0" w:rsidP="00F414B0">
            <w:pPr>
              <w:jc w:val="center"/>
              <w:rPr>
                <w:rFonts w:ascii="Times New Roman" w:hAnsi="Times New Roman" w:cs="Times New Roman"/>
                <w:sz w:val="24"/>
                <w:szCs w:val="24"/>
              </w:rPr>
            </w:pPr>
            <w:r w:rsidRPr="008C5EED">
              <w:rPr>
                <w:rFonts w:ascii="Times New Roman" w:hAnsi="Times New Roman" w:cs="Times New Roman"/>
                <w:sz w:val="24"/>
                <w:szCs w:val="24"/>
              </w:rPr>
              <w:t>CLUSTER II</w:t>
            </w:r>
          </w:p>
        </w:tc>
        <w:tc>
          <w:tcPr>
            <w:tcW w:w="1989" w:type="dxa"/>
            <w:vMerge/>
            <w:vAlign w:val="center"/>
          </w:tcPr>
          <w:p w14:paraId="7E013408" w14:textId="77777777" w:rsidR="00F414B0" w:rsidRPr="008C5EED" w:rsidRDefault="00F414B0" w:rsidP="00F414B0">
            <w:pPr>
              <w:jc w:val="center"/>
              <w:rPr>
                <w:rFonts w:ascii="Times New Roman" w:hAnsi="Times New Roman" w:cs="Times New Roman"/>
                <w:sz w:val="24"/>
                <w:szCs w:val="24"/>
              </w:rPr>
            </w:pPr>
          </w:p>
        </w:tc>
      </w:tr>
      <w:tr w:rsidR="00F414B0" w:rsidRPr="008C5EED" w14:paraId="2D6C4CD2" w14:textId="77777777" w:rsidTr="00F414B0">
        <w:trPr>
          <w:trHeight w:val="907"/>
        </w:trPr>
        <w:tc>
          <w:tcPr>
            <w:tcW w:w="1989" w:type="dxa"/>
            <w:vMerge/>
            <w:vAlign w:val="center"/>
          </w:tcPr>
          <w:p w14:paraId="26BFFA56" w14:textId="77777777" w:rsidR="00F414B0" w:rsidRPr="008C5EED" w:rsidRDefault="00F414B0" w:rsidP="00F414B0">
            <w:pPr>
              <w:jc w:val="center"/>
              <w:rPr>
                <w:rFonts w:ascii="Times New Roman" w:hAnsi="Times New Roman" w:cs="Times New Roman"/>
                <w:sz w:val="24"/>
                <w:szCs w:val="24"/>
              </w:rPr>
            </w:pPr>
          </w:p>
        </w:tc>
        <w:tc>
          <w:tcPr>
            <w:tcW w:w="1989" w:type="dxa"/>
            <w:vAlign w:val="center"/>
          </w:tcPr>
          <w:p w14:paraId="2DF38CE9" w14:textId="77777777" w:rsidR="00F414B0" w:rsidRPr="008C5EED" w:rsidRDefault="00F414B0" w:rsidP="00F414B0">
            <w:pPr>
              <w:jc w:val="center"/>
              <w:rPr>
                <w:rFonts w:ascii="Times New Roman" w:hAnsi="Times New Roman" w:cs="Times New Roman"/>
                <w:sz w:val="24"/>
                <w:szCs w:val="24"/>
              </w:rPr>
            </w:pPr>
            <w:r w:rsidRPr="008C5EED">
              <w:rPr>
                <w:rFonts w:ascii="Times New Roman" w:hAnsi="Times New Roman" w:cs="Times New Roman"/>
                <w:sz w:val="24"/>
                <w:szCs w:val="24"/>
              </w:rPr>
              <w:t>CLUSTER III</w:t>
            </w:r>
          </w:p>
        </w:tc>
        <w:tc>
          <w:tcPr>
            <w:tcW w:w="1989" w:type="dxa"/>
            <w:vAlign w:val="center"/>
          </w:tcPr>
          <w:p w14:paraId="73718E0C" w14:textId="77777777" w:rsidR="00F414B0" w:rsidRPr="008C5EED" w:rsidRDefault="00F414B0" w:rsidP="00F414B0">
            <w:pPr>
              <w:jc w:val="center"/>
              <w:rPr>
                <w:rFonts w:ascii="Times New Roman" w:hAnsi="Times New Roman" w:cs="Times New Roman"/>
                <w:sz w:val="24"/>
                <w:szCs w:val="24"/>
              </w:rPr>
            </w:pPr>
            <w:r w:rsidRPr="008C5EED">
              <w:rPr>
                <w:rFonts w:ascii="Times New Roman" w:hAnsi="Times New Roman" w:cs="Times New Roman"/>
                <w:sz w:val="24"/>
                <w:szCs w:val="24"/>
              </w:rPr>
              <w:t>8.77</w:t>
            </w:r>
          </w:p>
        </w:tc>
        <w:tc>
          <w:tcPr>
            <w:tcW w:w="1989" w:type="dxa"/>
            <w:vAlign w:val="center"/>
          </w:tcPr>
          <w:p w14:paraId="66636688" w14:textId="77777777" w:rsidR="00F414B0" w:rsidRPr="008C5EED" w:rsidRDefault="00F414B0" w:rsidP="00F414B0">
            <w:pPr>
              <w:spacing w:line="320" w:lineRule="atLeast"/>
              <w:jc w:val="center"/>
              <w:rPr>
                <w:rFonts w:ascii="Times New Roman" w:hAnsi="Times New Roman" w:cs="Times New Roman"/>
                <w:sz w:val="24"/>
                <w:szCs w:val="24"/>
              </w:rPr>
            </w:pPr>
            <w:r w:rsidRPr="008C5EED">
              <w:rPr>
                <w:rFonts w:ascii="Times New Roman" w:hAnsi="Times New Roman" w:cs="Times New Roman"/>
                <w:sz w:val="24"/>
                <w:szCs w:val="24"/>
              </w:rPr>
              <w:t>11.91</w:t>
            </w:r>
          </w:p>
        </w:tc>
        <w:tc>
          <w:tcPr>
            <w:tcW w:w="1989" w:type="dxa"/>
            <w:vAlign w:val="center"/>
          </w:tcPr>
          <w:p w14:paraId="0E615922" w14:textId="77777777" w:rsidR="00F414B0" w:rsidRPr="008C5EED" w:rsidRDefault="00F414B0" w:rsidP="00F414B0">
            <w:pPr>
              <w:jc w:val="center"/>
              <w:rPr>
                <w:rFonts w:ascii="Times New Roman" w:hAnsi="Times New Roman" w:cs="Times New Roman"/>
                <w:sz w:val="24"/>
                <w:szCs w:val="24"/>
              </w:rPr>
            </w:pPr>
            <w:r w:rsidRPr="008C5EED">
              <w:rPr>
                <w:rFonts w:ascii="Times New Roman" w:hAnsi="Times New Roman" w:cs="Times New Roman"/>
                <w:sz w:val="24"/>
                <w:szCs w:val="24"/>
              </w:rPr>
              <w:t>****</w:t>
            </w:r>
          </w:p>
        </w:tc>
        <w:tc>
          <w:tcPr>
            <w:tcW w:w="1989" w:type="dxa"/>
            <w:vAlign w:val="center"/>
          </w:tcPr>
          <w:p w14:paraId="47A52C24" w14:textId="77777777" w:rsidR="00F414B0" w:rsidRPr="008C5EED" w:rsidRDefault="00F414B0" w:rsidP="00F414B0">
            <w:pPr>
              <w:jc w:val="center"/>
              <w:rPr>
                <w:rFonts w:ascii="Times New Roman" w:hAnsi="Times New Roman" w:cs="Times New Roman"/>
                <w:sz w:val="24"/>
                <w:szCs w:val="24"/>
              </w:rPr>
            </w:pPr>
            <w:r w:rsidRPr="008C5EED">
              <w:rPr>
                <w:rFonts w:ascii="Times New Roman" w:hAnsi="Times New Roman" w:cs="Times New Roman"/>
                <w:sz w:val="24"/>
                <w:szCs w:val="24"/>
              </w:rPr>
              <w:t>CLUSTER III</w:t>
            </w:r>
          </w:p>
        </w:tc>
        <w:tc>
          <w:tcPr>
            <w:tcW w:w="1989" w:type="dxa"/>
            <w:vMerge/>
            <w:vAlign w:val="center"/>
          </w:tcPr>
          <w:p w14:paraId="269B4329" w14:textId="77777777" w:rsidR="00F414B0" w:rsidRPr="008C5EED" w:rsidRDefault="00F414B0" w:rsidP="00F414B0">
            <w:pPr>
              <w:jc w:val="center"/>
              <w:rPr>
                <w:rFonts w:ascii="Times New Roman" w:hAnsi="Times New Roman" w:cs="Times New Roman"/>
                <w:sz w:val="24"/>
                <w:szCs w:val="24"/>
              </w:rPr>
            </w:pPr>
          </w:p>
        </w:tc>
      </w:tr>
    </w:tbl>
    <w:p w14:paraId="2ECBCE5C" w14:textId="77777777" w:rsidR="00F414B0" w:rsidRPr="008C5EED" w:rsidRDefault="00F414B0" w:rsidP="00F414B0">
      <w:pPr>
        <w:spacing w:after="0"/>
        <w:rPr>
          <w:rFonts w:ascii="Times New Roman" w:hAnsi="Times New Roman" w:cs="Times New Roman"/>
          <w:sz w:val="24"/>
          <w:szCs w:val="24"/>
        </w:rPr>
      </w:pPr>
    </w:p>
    <w:p w14:paraId="5BB8707E" w14:textId="77777777" w:rsidR="00F414B0" w:rsidRPr="008C5EED" w:rsidRDefault="00F414B0">
      <w:r w:rsidRPr="008C5EED">
        <w:br w:type="page"/>
      </w:r>
    </w:p>
    <w:tbl>
      <w:tblPr>
        <w:tblStyle w:val="TableGrid"/>
        <w:tblpPr w:leftFromText="180" w:rightFromText="180" w:vertAnchor="page" w:horzAnchor="margin" w:tblpY="2116"/>
        <w:tblW w:w="13983" w:type="dxa"/>
        <w:tblLook w:val="04A0" w:firstRow="1" w:lastRow="0" w:firstColumn="1" w:lastColumn="0" w:noHBand="0" w:noVBand="1"/>
      </w:tblPr>
      <w:tblGrid>
        <w:gridCol w:w="924"/>
        <w:gridCol w:w="913"/>
        <w:gridCol w:w="856"/>
        <w:gridCol w:w="856"/>
        <w:gridCol w:w="856"/>
        <w:gridCol w:w="856"/>
        <w:gridCol w:w="856"/>
        <w:gridCol w:w="856"/>
        <w:gridCol w:w="856"/>
        <w:gridCol w:w="856"/>
        <w:gridCol w:w="856"/>
        <w:gridCol w:w="913"/>
        <w:gridCol w:w="913"/>
        <w:gridCol w:w="913"/>
        <w:gridCol w:w="913"/>
        <w:gridCol w:w="790"/>
      </w:tblGrid>
      <w:tr w:rsidR="00414BC4" w:rsidRPr="008C5EED" w14:paraId="19E45CEC" w14:textId="77777777" w:rsidTr="00414BC4">
        <w:trPr>
          <w:trHeight w:val="510"/>
        </w:trPr>
        <w:tc>
          <w:tcPr>
            <w:tcW w:w="924" w:type="dxa"/>
            <w:vMerge w:val="restart"/>
            <w:shd w:val="clear" w:color="auto" w:fill="auto"/>
            <w:noWrap/>
            <w:textDirection w:val="btLr"/>
            <w:vAlign w:val="center"/>
            <w:hideMark/>
          </w:tcPr>
          <w:p w14:paraId="4DC08024" w14:textId="77777777" w:rsidR="00414BC4" w:rsidRPr="008C5EED" w:rsidRDefault="00414BC4" w:rsidP="00414BC4">
            <w:pPr>
              <w:ind w:left="113" w:right="113"/>
              <w:jc w:val="center"/>
              <w:rPr>
                <w:rFonts w:ascii="Times New Roman" w:hAnsi="Times New Roman" w:cs="Times New Roman"/>
                <w:sz w:val="24"/>
                <w:szCs w:val="24"/>
              </w:rPr>
            </w:pPr>
            <w:r w:rsidRPr="008C5EED">
              <w:rPr>
                <w:rFonts w:ascii="Times New Roman" w:hAnsi="Times New Roman" w:cs="Times New Roman"/>
                <w:b/>
                <w:sz w:val="24"/>
                <w:szCs w:val="24"/>
              </w:rPr>
              <w:lastRenderedPageBreak/>
              <w:t>var. Gomati</w:t>
            </w:r>
            <w:r w:rsidRPr="008C5EED">
              <w:rPr>
                <w:rFonts w:ascii="Times New Roman" w:hAnsi="Times New Roman" w:cs="Times New Roman"/>
                <w:sz w:val="24"/>
                <w:szCs w:val="24"/>
              </w:rPr>
              <w:t xml:space="preserve"> </w:t>
            </w:r>
            <w:r w:rsidRPr="008C5EED">
              <w:rPr>
                <w:rFonts w:ascii="Times New Roman" w:hAnsi="Times New Roman" w:cs="Times New Roman"/>
                <w:b/>
                <w:sz w:val="24"/>
                <w:szCs w:val="24"/>
              </w:rPr>
              <w:t>VU-89</w:t>
            </w:r>
          </w:p>
        </w:tc>
        <w:tc>
          <w:tcPr>
            <w:tcW w:w="913" w:type="dxa"/>
            <w:tcBorders>
              <w:top w:val="single" w:sz="4" w:space="0" w:color="auto"/>
              <w:bottom w:val="single" w:sz="4" w:space="0" w:color="auto"/>
            </w:tcBorders>
            <w:shd w:val="clear" w:color="auto" w:fill="A6A6A6" w:themeFill="background1" w:themeFillShade="A6"/>
            <w:vAlign w:val="center"/>
          </w:tcPr>
          <w:p w14:paraId="6D00D445" w14:textId="77777777" w:rsidR="00414BC4" w:rsidRPr="008C5EED" w:rsidRDefault="00414BC4" w:rsidP="00414BC4">
            <w:pPr>
              <w:jc w:val="center"/>
              <w:rPr>
                <w:rFonts w:ascii="Times New Roman" w:hAnsi="Times New Roman" w:cs="Times New Roman"/>
                <w:sz w:val="24"/>
                <w:szCs w:val="24"/>
              </w:rPr>
            </w:pPr>
          </w:p>
          <w:p w14:paraId="53DC4A2F" w14:textId="77777777" w:rsidR="00414BC4" w:rsidRPr="008C5EED" w:rsidRDefault="00414BC4" w:rsidP="00414BC4">
            <w:pPr>
              <w:jc w:val="center"/>
              <w:rPr>
                <w:rFonts w:ascii="Times New Roman" w:hAnsi="Times New Roman" w:cs="Times New Roman"/>
                <w:sz w:val="24"/>
                <w:szCs w:val="24"/>
              </w:rPr>
            </w:pPr>
          </w:p>
        </w:tc>
        <w:tc>
          <w:tcPr>
            <w:tcW w:w="856" w:type="dxa"/>
            <w:noWrap/>
            <w:vAlign w:val="center"/>
            <w:hideMark/>
          </w:tcPr>
          <w:p w14:paraId="4516D54D"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C</w:t>
            </w:r>
          </w:p>
        </w:tc>
        <w:tc>
          <w:tcPr>
            <w:tcW w:w="856" w:type="dxa"/>
            <w:noWrap/>
            <w:vAlign w:val="center"/>
            <w:hideMark/>
          </w:tcPr>
          <w:p w14:paraId="1801B7DA"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G1</w:t>
            </w:r>
          </w:p>
        </w:tc>
        <w:tc>
          <w:tcPr>
            <w:tcW w:w="856" w:type="dxa"/>
            <w:noWrap/>
            <w:vAlign w:val="center"/>
            <w:hideMark/>
          </w:tcPr>
          <w:p w14:paraId="14F6E79C"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G2</w:t>
            </w:r>
          </w:p>
        </w:tc>
        <w:tc>
          <w:tcPr>
            <w:tcW w:w="856" w:type="dxa"/>
            <w:noWrap/>
            <w:vAlign w:val="center"/>
            <w:hideMark/>
          </w:tcPr>
          <w:p w14:paraId="5F20151A"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G3</w:t>
            </w:r>
          </w:p>
        </w:tc>
        <w:tc>
          <w:tcPr>
            <w:tcW w:w="856" w:type="dxa"/>
            <w:noWrap/>
            <w:vAlign w:val="center"/>
            <w:hideMark/>
          </w:tcPr>
          <w:p w14:paraId="6CD66095"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G4</w:t>
            </w:r>
          </w:p>
        </w:tc>
        <w:tc>
          <w:tcPr>
            <w:tcW w:w="856" w:type="dxa"/>
            <w:noWrap/>
            <w:vAlign w:val="center"/>
            <w:hideMark/>
          </w:tcPr>
          <w:p w14:paraId="774421AC"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S1</w:t>
            </w:r>
          </w:p>
        </w:tc>
        <w:tc>
          <w:tcPr>
            <w:tcW w:w="856" w:type="dxa"/>
            <w:noWrap/>
            <w:vAlign w:val="center"/>
            <w:hideMark/>
          </w:tcPr>
          <w:p w14:paraId="0BCCB2E8"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S2</w:t>
            </w:r>
          </w:p>
        </w:tc>
        <w:tc>
          <w:tcPr>
            <w:tcW w:w="856" w:type="dxa"/>
            <w:noWrap/>
            <w:vAlign w:val="center"/>
            <w:hideMark/>
          </w:tcPr>
          <w:p w14:paraId="46F825A7"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S3</w:t>
            </w:r>
          </w:p>
        </w:tc>
        <w:tc>
          <w:tcPr>
            <w:tcW w:w="856" w:type="dxa"/>
            <w:noWrap/>
            <w:vAlign w:val="center"/>
            <w:hideMark/>
          </w:tcPr>
          <w:p w14:paraId="38C95A6D"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S4</w:t>
            </w:r>
          </w:p>
        </w:tc>
        <w:tc>
          <w:tcPr>
            <w:tcW w:w="913" w:type="dxa"/>
            <w:noWrap/>
            <w:vAlign w:val="center"/>
            <w:hideMark/>
          </w:tcPr>
          <w:p w14:paraId="1F9ECA83"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G1+S1</w:t>
            </w:r>
          </w:p>
        </w:tc>
        <w:tc>
          <w:tcPr>
            <w:tcW w:w="913" w:type="dxa"/>
            <w:noWrap/>
            <w:vAlign w:val="center"/>
            <w:hideMark/>
          </w:tcPr>
          <w:p w14:paraId="29CBBEEF"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G2+S2</w:t>
            </w:r>
          </w:p>
        </w:tc>
        <w:tc>
          <w:tcPr>
            <w:tcW w:w="913" w:type="dxa"/>
            <w:noWrap/>
            <w:vAlign w:val="center"/>
            <w:hideMark/>
          </w:tcPr>
          <w:p w14:paraId="0868AB46"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G3+S3</w:t>
            </w:r>
          </w:p>
        </w:tc>
        <w:tc>
          <w:tcPr>
            <w:tcW w:w="913" w:type="dxa"/>
            <w:noWrap/>
            <w:vAlign w:val="center"/>
            <w:hideMark/>
          </w:tcPr>
          <w:p w14:paraId="327F44BE"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G4+S4</w:t>
            </w:r>
          </w:p>
        </w:tc>
        <w:tc>
          <w:tcPr>
            <w:tcW w:w="790" w:type="dxa"/>
            <w:vMerge w:val="restart"/>
            <w:textDirection w:val="tbRl"/>
            <w:vAlign w:val="center"/>
          </w:tcPr>
          <w:p w14:paraId="577CFC39" w14:textId="77777777" w:rsidR="00414BC4" w:rsidRPr="008C5EED" w:rsidRDefault="00414BC4" w:rsidP="00414BC4">
            <w:pPr>
              <w:ind w:left="113" w:right="113"/>
              <w:jc w:val="center"/>
              <w:rPr>
                <w:rFonts w:ascii="Times New Roman" w:hAnsi="Times New Roman" w:cs="Times New Roman"/>
                <w:sz w:val="24"/>
                <w:szCs w:val="24"/>
              </w:rPr>
            </w:pPr>
          </w:p>
          <w:p w14:paraId="70E4F052" w14:textId="77777777" w:rsidR="00414BC4" w:rsidRPr="008C5EED" w:rsidRDefault="00414BC4" w:rsidP="00414BC4">
            <w:pPr>
              <w:ind w:left="113" w:right="113"/>
              <w:jc w:val="center"/>
              <w:rPr>
                <w:rFonts w:ascii="Times New Roman" w:hAnsi="Times New Roman" w:cs="Times New Roman"/>
                <w:sz w:val="24"/>
                <w:szCs w:val="24"/>
              </w:rPr>
            </w:pPr>
            <w:r w:rsidRPr="008C5EED">
              <w:rPr>
                <w:rFonts w:ascii="Times New Roman" w:hAnsi="Times New Roman" w:cs="Times New Roman"/>
                <w:b/>
                <w:sz w:val="24"/>
                <w:szCs w:val="24"/>
              </w:rPr>
              <w:t>var. Pusa-578</w:t>
            </w:r>
          </w:p>
        </w:tc>
      </w:tr>
      <w:tr w:rsidR="00414BC4" w:rsidRPr="008C5EED" w14:paraId="63F8FA05" w14:textId="77777777" w:rsidTr="00414BC4">
        <w:trPr>
          <w:trHeight w:val="510"/>
        </w:trPr>
        <w:tc>
          <w:tcPr>
            <w:tcW w:w="924" w:type="dxa"/>
            <w:vMerge/>
            <w:noWrap/>
            <w:vAlign w:val="center"/>
            <w:hideMark/>
          </w:tcPr>
          <w:p w14:paraId="68CD8932" w14:textId="77777777" w:rsidR="00414BC4" w:rsidRPr="008C5EED" w:rsidRDefault="00414BC4" w:rsidP="00414BC4">
            <w:pPr>
              <w:jc w:val="center"/>
              <w:rPr>
                <w:rFonts w:ascii="Times New Roman" w:hAnsi="Times New Roman" w:cs="Times New Roman"/>
                <w:sz w:val="24"/>
                <w:szCs w:val="24"/>
              </w:rPr>
            </w:pPr>
          </w:p>
        </w:tc>
        <w:tc>
          <w:tcPr>
            <w:tcW w:w="913" w:type="dxa"/>
            <w:tcBorders>
              <w:top w:val="single" w:sz="4" w:space="0" w:color="auto"/>
              <w:bottom w:val="single" w:sz="4" w:space="0" w:color="auto"/>
            </w:tcBorders>
            <w:vAlign w:val="center"/>
          </w:tcPr>
          <w:p w14:paraId="30153D99"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C</w:t>
            </w:r>
          </w:p>
        </w:tc>
        <w:tc>
          <w:tcPr>
            <w:tcW w:w="856" w:type="dxa"/>
            <w:shd w:val="clear" w:color="auto" w:fill="A6A6A6" w:themeFill="background1" w:themeFillShade="A6"/>
            <w:noWrap/>
            <w:vAlign w:val="center"/>
            <w:hideMark/>
          </w:tcPr>
          <w:p w14:paraId="39E8E8C7" w14:textId="77777777" w:rsidR="00414BC4" w:rsidRPr="008C5EED" w:rsidRDefault="00414BC4" w:rsidP="00414BC4">
            <w:pPr>
              <w:jc w:val="center"/>
              <w:rPr>
                <w:rFonts w:ascii="Times New Roman" w:hAnsi="Times New Roman" w:cs="Times New Roman"/>
                <w:sz w:val="24"/>
                <w:szCs w:val="24"/>
              </w:rPr>
            </w:pPr>
          </w:p>
        </w:tc>
        <w:tc>
          <w:tcPr>
            <w:tcW w:w="856" w:type="dxa"/>
            <w:noWrap/>
            <w:vAlign w:val="center"/>
            <w:hideMark/>
          </w:tcPr>
          <w:p w14:paraId="3736FE19"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19.03</w:t>
            </w:r>
          </w:p>
        </w:tc>
        <w:tc>
          <w:tcPr>
            <w:tcW w:w="856" w:type="dxa"/>
            <w:noWrap/>
            <w:vAlign w:val="center"/>
            <w:hideMark/>
          </w:tcPr>
          <w:p w14:paraId="53BEDCD2"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15.09</w:t>
            </w:r>
          </w:p>
        </w:tc>
        <w:tc>
          <w:tcPr>
            <w:tcW w:w="856" w:type="dxa"/>
            <w:noWrap/>
            <w:vAlign w:val="center"/>
            <w:hideMark/>
          </w:tcPr>
          <w:p w14:paraId="5C2A5907"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8.15</w:t>
            </w:r>
          </w:p>
        </w:tc>
        <w:tc>
          <w:tcPr>
            <w:tcW w:w="856" w:type="dxa"/>
            <w:noWrap/>
            <w:vAlign w:val="center"/>
            <w:hideMark/>
          </w:tcPr>
          <w:p w14:paraId="5FA63B3B"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6.54</w:t>
            </w:r>
          </w:p>
        </w:tc>
        <w:tc>
          <w:tcPr>
            <w:tcW w:w="856" w:type="dxa"/>
            <w:noWrap/>
            <w:vAlign w:val="center"/>
            <w:hideMark/>
          </w:tcPr>
          <w:p w14:paraId="073B3089"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color w:val="000000"/>
                <w:sz w:val="24"/>
                <w:szCs w:val="24"/>
              </w:rPr>
              <w:t>22.27</w:t>
            </w:r>
          </w:p>
        </w:tc>
        <w:tc>
          <w:tcPr>
            <w:tcW w:w="856" w:type="dxa"/>
            <w:noWrap/>
            <w:vAlign w:val="center"/>
            <w:hideMark/>
          </w:tcPr>
          <w:p w14:paraId="04C1B30B"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10.82</w:t>
            </w:r>
          </w:p>
        </w:tc>
        <w:tc>
          <w:tcPr>
            <w:tcW w:w="856" w:type="dxa"/>
            <w:noWrap/>
            <w:vAlign w:val="center"/>
            <w:hideMark/>
          </w:tcPr>
          <w:p w14:paraId="15FE541D"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9.12</w:t>
            </w:r>
          </w:p>
        </w:tc>
        <w:tc>
          <w:tcPr>
            <w:tcW w:w="856" w:type="dxa"/>
            <w:noWrap/>
            <w:vAlign w:val="center"/>
            <w:hideMark/>
          </w:tcPr>
          <w:p w14:paraId="58ED88F7"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7.56</w:t>
            </w:r>
          </w:p>
        </w:tc>
        <w:tc>
          <w:tcPr>
            <w:tcW w:w="913" w:type="dxa"/>
            <w:noWrap/>
            <w:vAlign w:val="center"/>
            <w:hideMark/>
          </w:tcPr>
          <w:p w14:paraId="2BAC60EB"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17.53</w:t>
            </w:r>
          </w:p>
        </w:tc>
        <w:tc>
          <w:tcPr>
            <w:tcW w:w="913" w:type="dxa"/>
            <w:noWrap/>
            <w:vAlign w:val="center"/>
            <w:hideMark/>
          </w:tcPr>
          <w:p w14:paraId="0F0EF483"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8.40</w:t>
            </w:r>
          </w:p>
        </w:tc>
        <w:tc>
          <w:tcPr>
            <w:tcW w:w="913" w:type="dxa"/>
            <w:noWrap/>
            <w:vAlign w:val="center"/>
            <w:hideMark/>
          </w:tcPr>
          <w:p w14:paraId="4BC6F099"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6.11</w:t>
            </w:r>
          </w:p>
        </w:tc>
        <w:tc>
          <w:tcPr>
            <w:tcW w:w="913" w:type="dxa"/>
            <w:noWrap/>
            <w:vAlign w:val="center"/>
            <w:hideMark/>
          </w:tcPr>
          <w:p w14:paraId="2A090177"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9.15</w:t>
            </w:r>
          </w:p>
        </w:tc>
        <w:tc>
          <w:tcPr>
            <w:tcW w:w="790" w:type="dxa"/>
            <w:vMerge/>
            <w:vAlign w:val="center"/>
          </w:tcPr>
          <w:p w14:paraId="3689EA94" w14:textId="77777777" w:rsidR="00414BC4" w:rsidRPr="008C5EED" w:rsidRDefault="00414BC4" w:rsidP="00414BC4">
            <w:pPr>
              <w:jc w:val="center"/>
              <w:rPr>
                <w:rFonts w:ascii="Times New Roman" w:hAnsi="Times New Roman" w:cs="Times New Roman"/>
                <w:b/>
                <w:sz w:val="24"/>
                <w:szCs w:val="24"/>
              </w:rPr>
            </w:pPr>
          </w:p>
        </w:tc>
      </w:tr>
      <w:tr w:rsidR="00414BC4" w:rsidRPr="008C5EED" w14:paraId="67962F73" w14:textId="77777777" w:rsidTr="00414BC4">
        <w:trPr>
          <w:trHeight w:val="510"/>
        </w:trPr>
        <w:tc>
          <w:tcPr>
            <w:tcW w:w="924" w:type="dxa"/>
            <w:vMerge/>
            <w:noWrap/>
            <w:vAlign w:val="center"/>
            <w:hideMark/>
          </w:tcPr>
          <w:p w14:paraId="619C6BE1" w14:textId="77777777" w:rsidR="00414BC4" w:rsidRPr="008C5EED" w:rsidRDefault="00414BC4" w:rsidP="00414BC4">
            <w:pPr>
              <w:jc w:val="center"/>
              <w:rPr>
                <w:rFonts w:ascii="Times New Roman" w:hAnsi="Times New Roman" w:cs="Times New Roman"/>
                <w:sz w:val="24"/>
                <w:szCs w:val="24"/>
              </w:rPr>
            </w:pPr>
          </w:p>
        </w:tc>
        <w:tc>
          <w:tcPr>
            <w:tcW w:w="913" w:type="dxa"/>
            <w:tcBorders>
              <w:top w:val="single" w:sz="4" w:space="0" w:color="auto"/>
              <w:bottom w:val="single" w:sz="4" w:space="0" w:color="auto"/>
            </w:tcBorders>
            <w:vAlign w:val="center"/>
          </w:tcPr>
          <w:p w14:paraId="48E37D51"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G1</w:t>
            </w:r>
          </w:p>
        </w:tc>
        <w:tc>
          <w:tcPr>
            <w:tcW w:w="856" w:type="dxa"/>
            <w:noWrap/>
            <w:vAlign w:val="center"/>
            <w:hideMark/>
          </w:tcPr>
          <w:p w14:paraId="5A4B5973"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23.68</w:t>
            </w:r>
          </w:p>
        </w:tc>
        <w:tc>
          <w:tcPr>
            <w:tcW w:w="856" w:type="dxa"/>
            <w:shd w:val="clear" w:color="auto" w:fill="A6A6A6" w:themeFill="background1" w:themeFillShade="A6"/>
            <w:noWrap/>
            <w:vAlign w:val="center"/>
            <w:hideMark/>
          </w:tcPr>
          <w:p w14:paraId="17B3867E" w14:textId="77777777" w:rsidR="00414BC4" w:rsidRPr="008C5EED" w:rsidRDefault="00414BC4" w:rsidP="00414BC4">
            <w:pPr>
              <w:jc w:val="center"/>
              <w:rPr>
                <w:rFonts w:ascii="Times New Roman" w:hAnsi="Times New Roman" w:cs="Times New Roman"/>
                <w:sz w:val="24"/>
                <w:szCs w:val="24"/>
              </w:rPr>
            </w:pPr>
          </w:p>
        </w:tc>
        <w:tc>
          <w:tcPr>
            <w:tcW w:w="856" w:type="dxa"/>
            <w:noWrap/>
            <w:vAlign w:val="center"/>
            <w:hideMark/>
          </w:tcPr>
          <w:p w14:paraId="5D3B50F6"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7.74</w:t>
            </w:r>
          </w:p>
        </w:tc>
        <w:tc>
          <w:tcPr>
            <w:tcW w:w="856" w:type="dxa"/>
            <w:noWrap/>
            <w:vAlign w:val="center"/>
            <w:hideMark/>
          </w:tcPr>
          <w:p w14:paraId="479DC841"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12.05</w:t>
            </w:r>
          </w:p>
        </w:tc>
        <w:tc>
          <w:tcPr>
            <w:tcW w:w="856" w:type="dxa"/>
            <w:noWrap/>
            <w:vAlign w:val="center"/>
            <w:hideMark/>
          </w:tcPr>
          <w:p w14:paraId="0B184C1E"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15.30</w:t>
            </w:r>
          </w:p>
        </w:tc>
        <w:tc>
          <w:tcPr>
            <w:tcW w:w="856" w:type="dxa"/>
            <w:noWrap/>
            <w:vAlign w:val="center"/>
            <w:hideMark/>
          </w:tcPr>
          <w:p w14:paraId="3E2CE0F5"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4.58</w:t>
            </w:r>
          </w:p>
        </w:tc>
        <w:tc>
          <w:tcPr>
            <w:tcW w:w="856" w:type="dxa"/>
            <w:noWrap/>
            <w:vAlign w:val="center"/>
            <w:hideMark/>
          </w:tcPr>
          <w:p w14:paraId="5ABEEA79"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9.41</w:t>
            </w:r>
          </w:p>
        </w:tc>
        <w:tc>
          <w:tcPr>
            <w:tcW w:w="856" w:type="dxa"/>
            <w:noWrap/>
            <w:vAlign w:val="center"/>
            <w:hideMark/>
          </w:tcPr>
          <w:p w14:paraId="69360B22"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10.99</w:t>
            </w:r>
          </w:p>
        </w:tc>
        <w:tc>
          <w:tcPr>
            <w:tcW w:w="856" w:type="dxa"/>
            <w:noWrap/>
            <w:vAlign w:val="center"/>
            <w:hideMark/>
          </w:tcPr>
          <w:p w14:paraId="5955F5C3"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23.65</w:t>
            </w:r>
          </w:p>
        </w:tc>
        <w:tc>
          <w:tcPr>
            <w:tcW w:w="913" w:type="dxa"/>
            <w:noWrap/>
            <w:vAlign w:val="center"/>
            <w:hideMark/>
          </w:tcPr>
          <w:p w14:paraId="51C20E95"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2.98</w:t>
            </w:r>
          </w:p>
        </w:tc>
        <w:tc>
          <w:tcPr>
            <w:tcW w:w="913" w:type="dxa"/>
            <w:noWrap/>
            <w:vAlign w:val="center"/>
            <w:hideMark/>
          </w:tcPr>
          <w:p w14:paraId="1CB654AE"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12.49</w:t>
            </w:r>
          </w:p>
        </w:tc>
        <w:tc>
          <w:tcPr>
            <w:tcW w:w="913" w:type="dxa"/>
            <w:noWrap/>
            <w:vAlign w:val="center"/>
            <w:hideMark/>
          </w:tcPr>
          <w:p w14:paraId="19DB55EE"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17.17</w:t>
            </w:r>
          </w:p>
        </w:tc>
        <w:tc>
          <w:tcPr>
            <w:tcW w:w="913" w:type="dxa"/>
            <w:noWrap/>
            <w:vAlign w:val="center"/>
            <w:hideMark/>
          </w:tcPr>
          <w:p w14:paraId="0E7C4037"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24.07</w:t>
            </w:r>
          </w:p>
        </w:tc>
        <w:tc>
          <w:tcPr>
            <w:tcW w:w="790" w:type="dxa"/>
            <w:vMerge/>
            <w:vAlign w:val="center"/>
          </w:tcPr>
          <w:p w14:paraId="4FB82CA9" w14:textId="77777777" w:rsidR="00414BC4" w:rsidRPr="008C5EED" w:rsidRDefault="00414BC4" w:rsidP="00414BC4">
            <w:pPr>
              <w:jc w:val="center"/>
              <w:rPr>
                <w:rFonts w:ascii="Times New Roman" w:hAnsi="Times New Roman" w:cs="Times New Roman"/>
                <w:sz w:val="24"/>
                <w:szCs w:val="24"/>
              </w:rPr>
            </w:pPr>
          </w:p>
        </w:tc>
      </w:tr>
      <w:tr w:rsidR="00414BC4" w:rsidRPr="008C5EED" w14:paraId="06D87463" w14:textId="77777777" w:rsidTr="00414BC4">
        <w:trPr>
          <w:trHeight w:val="510"/>
        </w:trPr>
        <w:tc>
          <w:tcPr>
            <w:tcW w:w="924" w:type="dxa"/>
            <w:vMerge/>
            <w:noWrap/>
            <w:vAlign w:val="center"/>
            <w:hideMark/>
          </w:tcPr>
          <w:p w14:paraId="07A749BD" w14:textId="77777777" w:rsidR="00414BC4" w:rsidRPr="008C5EED" w:rsidRDefault="00414BC4" w:rsidP="00414BC4">
            <w:pPr>
              <w:jc w:val="center"/>
              <w:rPr>
                <w:rFonts w:ascii="Times New Roman" w:hAnsi="Times New Roman" w:cs="Times New Roman"/>
                <w:sz w:val="24"/>
                <w:szCs w:val="24"/>
              </w:rPr>
            </w:pPr>
          </w:p>
        </w:tc>
        <w:tc>
          <w:tcPr>
            <w:tcW w:w="913" w:type="dxa"/>
            <w:tcBorders>
              <w:top w:val="single" w:sz="4" w:space="0" w:color="auto"/>
              <w:bottom w:val="single" w:sz="4" w:space="0" w:color="auto"/>
            </w:tcBorders>
            <w:vAlign w:val="center"/>
          </w:tcPr>
          <w:p w14:paraId="37C48DE9"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G2</w:t>
            </w:r>
          </w:p>
        </w:tc>
        <w:tc>
          <w:tcPr>
            <w:tcW w:w="856" w:type="dxa"/>
            <w:noWrap/>
            <w:vAlign w:val="center"/>
            <w:hideMark/>
          </w:tcPr>
          <w:p w14:paraId="0A84EA9B"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19.26</w:t>
            </w:r>
          </w:p>
        </w:tc>
        <w:tc>
          <w:tcPr>
            <w:tcW w:w="856" w:type="dxa"/>
            <w:noWrap/>
            <w:vAlign w:val="center"/>
            <w:hideMark/>
          </w:tcPr>
          <w:p w14:paraId="2828F050"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6.09</w:t>
            </w:r>
          </w:p>
        </w:tc>
        <w:tc>
          <w:tcPr>
            <w:tcW w:w="856" w:type="dxa"/>
            <w:shd w:val="clear" w:color="auto" w:fill="A6A6A6" w:themeFill="background1" w:themeFillShade="A6"/>
            <w:noWrap/>
            <w:vAlign w:val="center"/>
            <w:hideMark/>
          </w:tcPr>
          <w:p w14:paraId="4597E2C9" w14:textId="77777777" w:rsidR="00414BC4" w:rsidRPr="008C5EED" w:rsidRDefault="00414BC4" w:rsidP="00414BC4">
            <w:pPr>
              <w:jc w:val="center"/>
              <w:rPr>
                <w:rFonts w:ascii="Times New Roman" w:hAnsi="Times New Roman" w:cs="Times New Roman"/>
                <w:sz w:val="24"/>
                <w:szCs w:val="24"/>
              </w:rPr>
            </w:pPr>
          </w:p>
        </w:tc>
        <w:tc>
          <w:tcPr>
            <w:tcW w:w="856" w:type="dxa"/>
            <w:noWrap/>
            <w:vAlign w:val="center"/>
            <w:hideMark/>
          </w:tcPr>
          <w:p w14:paraId="6EE41BEC"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7.68</w:t>
            </w:r>
          </w:p>
        </w:tc>
        <w:tc>
          <w:tcPr>
            <w:tcW w:w="856" w:type="dxa"/>
            <w:noWrap/>
            <w:vAlign w:val="center"/>
            <w:hideMark/>
          </w:tcPr>
          <w:p w14:paraId="401023F2"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11.03</w:t>
            </w:r>
          </w:p>
        </w:tc>
        <w:tc>
          <w:tcPr>
            <w:tcW w:w="856" w:type="dxa"/>
            <w:noWrap/>
            <w:vAlign w:val="center"/>
            <w:hideMark/>
          </w:tcPr>
          <w:p w14:paraId="463FD474"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9.64</w:t>
            </w:r>
          </w:p>
        </w:tc>
        <w:tc>
          <w:tcPr>
            <w:tcW w:w="856" w:type="dxa"/>
            <w:noWrap/>
            <w:vAlign w:val="center"/>
            <w:hideMark/>
          </w:tcPr>
          <w:p w14:paraId="19C6424E"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8.98</w:t>
            </w:r>
          </w:p>
        </w:tc>
        <w:tc>
          <w:tcPr>
            <w:tcW w:w="856" w:type="dxa"/>
            <w:noWrap/>
            <w:vAlign w:val="center"/>
            <w:hideMark/>
          </w:tcPr>
          <w:p w14:paraId="65EA6DD8"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6.76</w:t>
            </w:r>
          </w:p>
        </w:tc>
        <w:tc>
          <w:tcPr>
            <w:tcW w:w="856" w:type="dxa"/>
            <w:noWrap/>
            <w:vAlign w:val="center"/>
            <w:hideMark/>
          </w:tcPr>
          <w:p w14:paraId="6D84EA8E"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18.05</w:t>
            </w:r>
          </w:p>
        </w:tc>
        <w:tc>
          <w:tcPr>
            <w:tcW w:w="913" w:type="dxa"/>
            <w:noWrap/>
            <w:vAlign w:val="center"/>
            <w:hideMark/>
          </w:tcPr>
          <w:p w14:paraId="1F2749CA"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6.30</w:t>
            </w:r>
          </w:p>
        </w:tc>
        <w:tc>
          <w:tcPr>
            <w:tcW w:w="913" w:type="dxa"/>
            <w:noWrap/>
            <w:vAlign w:val="center"/>
            <w:hideMark/>
          </w:tcPr>
          <w:p w14:paraId="41469C21"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7.45</w:t>
            </w:r>
          </w:p>
        </w:tc>
        <w:tc>
          <w:tcPr>
            <w:tcW w:w="913" w:type="dxa"/>
            <w:noWrap/>
            <w:vAlign w:val="center"/>
            <w:hideMark/>
          </w:tcPr>
          <w:p w14:paraId="4CE07E58"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13.62</w:t>
            </w:r>
          </w:p>
        </w:tc>
        <w:tc>
          <w:tcPr>
            <w:tcW w:w="913" w:type="dxa"/>
            <w:noWrap/>
            <w:vAlign w:val="center"/>
            <w:hideMark/>
          </w:tcPr>
          <w:p w14:paraId="5B5BE66F"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19.79</w:t>
            </w:r>
          </w:p>
        </w:tc>
        <w:tc>
          <w:tcPr>
            <w:tcW w:w="790" w:type="dxa"/>
            <w:vMerge/>
            <w:vAlign w:val="center"/>
          </w:tcPr>
          <w:p w14:paraId="6FA422D0" w14:textId="77777777" w:rsidR="00414BC4" w:rsidRPr="008C5EED" w:rsidRDefault="00414BC4" w:rsidP="00414BC4">
            <w:pPr>
              <w:jc w:val="center"/>
              <w:rPr>
                <w:rFonts w:ascii="Times New Roman" w:hAnsi="Times New Roman" w:cs="Times New Roman"/>
                <w:sz w:val="24"/>
                <w:szCs w:val="24"/>
              </w:rPr>
            </w:pPr>
          </w:p>
        </w:tc>
      </w:tr>
      <w:tr w:rsidR="00414BC4" w:rsidRPr="008C5EED" w14:paraId="6F81A13D" w14:textId="77777777" w:rsidTr="00414BC4">
        <w:trPr>
          <w:trHeight w:val="510"/>
        </w:trPr>
        <w:tc>
          <w:tcPr>
            <w:tcW w:w="924" w:type="dxa"/>
            <w:vMerge/>
            <w:noWrap/>
            <w:vAlign w:val="center"/>
            <w:hideMark/>
          </w:tcPr>
          <w:p w14:paraId="38F59FF4" w14:textId="77777777" w:rsidR="00414BC4" w:rsidRPr="008C5EED" w:rsidRDefault="00414BC4" w:rsidP="00414BC4">
            <w:pPr>
              <w:jc w:val="center"/>
              <w:rPr>
                <w:rFonts w:ascii="Times New Roman" w:hAnsi="Times New Roman" w:cs="Times New Roman"/>
                <w:sz w:val="24"/>
                <w:szCs w:val="24"/>
              </w:rPr>
            </w:pPr>
          </w:p>
        </w:tc>
        <w:tc>
          <w:tcPr>
            <w:tcW w:w="913" w:type="dxa"/>
            <w:tcBorders>
              <w:top w:val="single" w:sz="4" w:space="0" w:color="auto"/>
              <w:bottom w:val="single" w:sz="4" w:space="0" w:color="auto"/>
            </w:tcBorders>
            <w:vAlign w:val="center"/>
          </w:tcPr>
          <w:p w14:paraId="42063100"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G3</w:t>
            </w:r>
          </w:p>
        </w:tc>
        <w:tc>
          <w:tcPr>
            <w:tcW w:w="856" w:type="dxa"/>
            <w:noWrap/>
            <w:vAlign w:val="center"/>
            <w:hideMark/>
          </w:tcPr>
          <w:p w14:paraId="0292B348"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15.73</w:t>
            </w:r>
          </w:p>
        </w:tc>
        <w:tc>
          <w:tcPr>
            <w:tcW w:w="856" w:type="dxa"/>
            <w:noWrap/>
            <w:vAlign w:val="center"/>
            <w:hideMark/>
          </w:tcPr>
          <w:p w14:paraId="50F4824F"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9.98</w:t>
            </w:r>
          </w:p>
        </w:tc>
        <w:tc>
          <w:tcPr>
            <w:tcW w:w="856" w:type="dxa"/>
            <w:noWrap/>
            <w:vAlign w:val="center"/>
            <w:hideMark/>
          </w:tcPr>
          <w:p w14:paraId="4F37F089"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5.28</w:t>
            </w:r>
          </w:p>
        </w:tc>
        <w:tc>
          <w:tcPr>
            <w:tcW w:w="856" w:type="dxa"/>
            <w:shd w:val="clear" w:color="auto" w:fill="A6A6A6" w:themeFill="background1" w:themeFillShade="A6"/>
            <w:noWrap/>
            <w:vAlign w:val="center"/>
            <w:hideMark/>
          </w:tcPr>
          <w:p w14:paraId="30138E76" w14:textId="77777777" w:rsidR="00414BC4" w:rsidRPr="008C5EED" w:rsidRDefault="00414BC4" w:rsidP="00414BC4">
            <w:pPr>
              <w:jc w:val="center"/>
              <w:rPr>
                <w:rFonts w:ascii="Times New Roman" w:hAnsi="Times New Roman" w:cs="Times New Roman"/>
                <w:sz w:val="24"/>
                <w:szCs w:val="24"/>
              </w:rPr>
            </w:pPr>
          </w:p>
        </w:tc>
        <w:tc>
          <w:tcPr>
            <w:tcW w:w="856" w:type="dxa"/>
            <w:noWrap/>
            <w:vAlign w:val="center"/>
            <w:hideMark/>
          </w:tcPr>
          <w:p w14:paraId="794D24C6"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4.08</w:t>
            </w:r>
          </w:p>
        </w:tc>
        <w:tc>
          <w:tcPr>
            <w:tcW w:w="856" w:type="dxa"/>
            <w:noWrap/>
            <w:vAlign w:val="center"/>
            <w:hideMark/>
          </w:tcPr>
          <w:p w14:paraId="1F88ACF4"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15.37</w:t>
            </w:r>
          </w:p>
        </w:tc>
        <w:tc>
          <w:tcPr>
            <w:tcW w:w="856" w:type="dxa"/>
            <w:noWrap/>
            <w:vAlign w:val="center"/>
            <w:hideMark/>
          </w:tcPr>
          <w:p w14:paraId="595FCB34"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6.43</w:t>
            </w:r>
          </w:p>
        </w:tc>
        <w:tc>
          <w:tcPr>
            <w:tcW w:w="856" w:type="dxa"/>
            <w:noWrap/>
            <w:vAlign w:val="center"/>
            <w:hideMark/>
          </w:tcPr>
          <w:p w14:paraId="4B037D6E" w14:textId="77777777" w:rsidR="00414BC4" w:rsidRPr="008C5EED" w:rsidRDefault="00414BC4" w:rsidP="00414BC4">
            <w:pPr>
              <w:jc w:val="center"/>
              <w:rPr>
                <w:rFonts w:ascii="Times New Roman" w:hAnsi="Times New Roman" w:cs="Times New Roman"/>
                <w:b/>
                <w:i/>
                <w:sz w:val="24"/>
                <w:szCs w:val="24"/>
              </w:rPr>
            </w:pPr>
            <w:r w:rsidRPr="008C5EED">
              <w:rPr>
                <w:rFonts w:ascii="Times New Roman" w:hAnsi="Times New Roman" w:cs="Times New Roman"/>
                <w:b/>
                <w:i/>
                <w:color w:val="000000"/>
                <w:sz w:val="24"/>
                <w:szCs w:val="24"/>
              </w:rPr>
              <w:t>2.09</w:t>
            </w:r>
          </w:p>
        </w:tc>
        <w:tc>
          <w:tcPr>
            <w:tcW w:w="856" w:type="dxa"/>
            <w:noWrap/>
            <w:vAlign w:val="center"/>
            <w:hideMark/>
          </w:tcPr>
          <w:p w14:paraId="5FEFC23F"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11.80</w:t>
            </w:r>
          </w:p>
        </w:tc>
        <w:tc>
          <w:tcPr>
            <w:tcW w:w="913" w:type="dxa"/>
            <w:noWrap/>
            <w:vAlign w:val="center"/>
            <w:hideMark/>
          </w:tcPr>
          <w:p w14:paraId="0BFBCA33"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10.76</w:t>
            </w:r>
          </w:p>
        </w:tc>
        <w:tc>
          <w:tcPr>
            <w:tcW w:w="913" w:type="dxa"/>
            <w:noWrap/>
            <w:vAlign w:val="center"/>
            <w:hideMark/>
          </w:tcPr>
          <w:p w14:paraId="5588BBCD"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2.29</w:t>
            </w:r>
          </w:p>
        </w:tc>
        <w:tc>
          <w:tcPr>
            <w:tcW w:w="913" w:type="dxa"/>
            <w:noWrap/>
            <w:vAlign w:val="center"/>
            <w:hideMark/>
          </w:tcPr>
          <w:p w14:paraId="799986EE"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6.71</w:t>
            </w:r>
          </w:p>
        </w:tc>
        <w:tc>
          <w:tcPr>
            <w:tcW w:w="913" w:type="dxa"/>
            <w:noWrap/>
            <w:vAlign w:val="center"/>
            <w:hideMark/>
          </w:tcPr>
          <w:p w14:paraId="11DA420A"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12.92</w:t>
            </w:r>
          </w:p>
        </w:tc>
        <w:tc>
          <w:tcPr>
            <w:tcW w:w="790" w:type="dxa"/>
            <w:vMerge/>
            <w:vAlign w:val="center"/>
          </w:tcPr>
          <w:p w14:paraId="7D242A8F" w14:textId="77777777" w:rsidR="00414BC4" w:rsidRPr="008C5EED" w:rsidRDefault="00414BC4" w:rsidP="00414BC4">
            <w:pPr>
              <w:jc w:val="center"/>
              <w:rPr>
                <w:rFonts w:ascii="Times New Roman" w:hAnsi="Times New Roman" w:cs="Times New Roman"/>
                <w:sz w:val="24"/>
                <w:szCs w:val="24"/>
              </w:rPr>
            </w:pPr>
          </w:p>
        </w:tc>
      </w:tr>
      <w:tr w:rsidR="00414BC4" w:rsidRPr="008C5EED" w14:paraId="4F429A49" w14:textId="77777777" w:rsidTr="00414BC4">
        <w:trPr>
          <w:trHeight w:val="510"/>
        </w:trPr>
        <w:tc>
          <w:tcPr>
            <w:tcW w:w="924" w:type="dxa"/>
            <w:vMerge/>
            <w:noWrap/>
            <w:vAlign w:val="center"/>
            <w:hideMark/>
          </w:tcPr>
          <w:p w14:paraId="5B139393" w14:textId="77777777" w:rsidR="00414BC4" w:rsidRPr="008C5EED" w:rsidRDefault="00414BC4" w:rsidP="00414BC4">
            <w:pPr>
              <w:jc w:val="center"/>
              <w:rPr>
                <w:rFonts w:ascii="Times New Roman" w:hAnsi="Times New Roman" w:cs="Times New Roman"/>
                <w:sz w:val="24"/>
                <w:szCs w:val="24"/>
              </w:rPr>
            </w:pPr>
          </w:p>
        </w:tc>
        <w:tc>
          <w:tcPr>
            <w:tcW w:w="913" w:type="dxa"/>
            <w:tcBorders>
              <w:top w:val="single" w:sz="4" w:space="0" w:color="auto"/>
              <w:bottom w:val="single" w:sz="4" w:space="0" w:color="auto"/>
            </w:tcBorders>
            <w:vAlign w:val="center"/>
          </w:tcPr>
          <w:p w14:paraId="19115655"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G4</w:t>
            </w:r>
          </w:p>
        </w:tc>
        <w:tc>
          <w:tcPr>
            <w:tcW w:w="856" w:type="dxa"/>
            <w:noWrap/>
            <w:vAlign w:val="center"/>
            <w:hideMark/>
          </w:tcPr>
          <w:p w14:paraId="4929ABE2"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11.73</w:t>
            </w:r>
          </w:p>
        </w:tc>
        <w:tc>
          <w:tcPr>
            <w:tcW w:w="856" w:type="dxa"/>
            <w:noWrap/>
            <w:vAlign w:val="center"/>
            <w:hideMark/>
          </w:tcPr>
          <w:p w14:paraId="5EB3CEFF"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16.72</w:t>
            </w:r>
          </w:p>
        </w:tc>
        <w:tc>
          <w:tcPr>
            <w:tcW w:w="856" w:type="dxa"/>
            <w:noWrap/>
            <w:vAlign w:val="center"/>
            <w:hideMark/>
          </w:tcPr>
          <w:p w14:paraId="3318FAEF"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12.06</w:t>
            </w:r>
          </w:p>
        </w:tc>
        <w:tc>
          <w:tcPr>
            <w:tcW w:w="856" w:type="dxa"/>
            <w:noWrap/>
            <w:vAlign w:val="center"/>
            <w:hideMark/>
          </w:tcPr>
          <w:p w14:paraId="605F64AF"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7.08</w:t>
            </w:r>
          </w:p>
        </w:tc>
        <w:tc>
          <w:tcPr>
            <w:tcW w:w="856" w:type="dxa"/>
            <w:shd w:val="clear" w:color="auto" w:fill="A6A6A6" w:themeFill="background1" w:themeFillShade="A6"/>
            <w:noWrap/>
            <w:vAlign w:val="center"/>
            <w:hideMark/>
          </w:tcPr>
          <w:p w14:paraId="46A680D0" w14:textId="77777777" w:rsidR="00414BC4" w:rsidRPr="008C5EED" w:rsidRDefault="00414BC4" w:rsidP="00414BC4">
            <w:pPr>
              <w:jc w:val="center"/>
              <w:rPr>
                <w:rFonts w:ascii="Times New Roman" w:hAnsi="Times New Roman" w:cs="Times New Roman"/>
                <w:sz w:val="24"/>
                <w:szCs w:val="24"/>
              </w:rPr>
            </w:pPr>
          </w:p>
        </w:tc>
        <w:tc>
          <w:tcPr>
            <w:tcW w:w="856" w:type="dxa"/>
            <w:noWrap/>
            <w:vAlign w:val="center"/>
            <w:hideMark/>
          </w:tcPr>
          <w:p w14:paraId="7CA89356"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18.82</w:t>
            </w:r>
          </w:p>
        </w:tc>
        <w:tc>
          <w:tcPr>
            <w:tcW w:w="856" w:type="dxa"/>
            <w:noWrap/>
            <w:vAlign w:val="center"/>
            <w:hideMark/>
          </w:tcPr>
          <w:p w14:paraId="6A293A08"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8.71</w:t>
            </w:r>
          </w:p>
        </w:tc>
        <w:tc>
          <w:tcPr>
            <w:tcW w:w="856" w:type="dxa"/>
            <w:noWrap/>
            <w:vAlign w:val="center"/>
            <w:hideMark/>
          </w:tcPr>
          <w:p w14:paraId="4AA44568"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4.88</w:t>
            </w:r>
          </w:p>
        </w:tc>
        <w:tc>
          <w:tcPr>
            <w:tcW w:w="856" w:type="dxa"/>
            <w:noWrap/>
            <w:vAlign w:val="center"/>
            <w:hideMark/>
          </w:tcPr>
          <w:p w14:paraId="1B079454"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9.23</w:t>
            </w:r>
          </w:p>
        </w:tc>
        <w:tc>
          <w:tcPr>
            <w:tcW w:w="913" w:type="dxa"/>
            <w:noWrap/>
            <w:vAlign w:val="center"/>
            <w:hideMark/>
          </w:tcPr>
          <w:p w14:paraId="0CD2236D"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14.03</w:t>
            </w:r>
          </w:p>
        </w:tc>
        <w:tc>
          <w:tcPr>
            <w:tcW w:w="913" w:type="dxa"/>
            <w:noWrap/>
            <w:vAlign w:val="center"/>
            <w:hideMark/>
          </w:tcPr>
          <w:p w14:paraId="74A5B5F5"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4.31</w:t>
            </w:r>
          </w:p>
        </w:tc>
        <w:tc>
          <w:tcPr>
            <w:tcW w:w="913" w:type="dxa"/>
            <w:noWrap/>
            <w:vAlign w:val="center"/>
            <w:hideMark/>
          </w:tcPr>
          <w:p w14:paraId="14425C09"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3.80</w:t>
            </w:r>
          </w:p>
        </w:tc>
        <w:tc>
          <w:tcPr>
            <w:tcW w:w="913" w:type="dxa"/>
            <w:noWrap/>
            <w:vAlign w:val="center"/>
            <w:hideMark/>
          </w:tcPr>
          <w:p w14:paraId="50D18BA0"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9.43</w:t>
            </w:r>
          </w:p>
        </w:tc>
        <w:tc>
          <w:tcPr>
            <w:tcW w:w="790" w:type="dxa"/>
            <w:vMerge/>
            <w:vAlign w:val="center"/>
          </w:tcPr>
          <w:p w14:paraId="11E66879" w14:textId="77777777" w:rsidR="00414BC4" w:rsidRPr="008C5EED" w:rsidRDefault="00414BC4" w:rsidP="00414BC4">
            <w:pPr>
              <w:jc w:val="center"/>
              <w:rPr>
                <w:rFonts w:ascii="Times New Roman" w:hAnsi="Times New Roman" w:cs="Times New Roman"/>
                <w:sz w:val="24"/>
                <w:szCs w:val="24"/>
              </w:rPr>
            </w:pPr>
          </w:p>
        </w:tc>
      </w:tr>
      <w:tr w:rsidR="00414BC4" w:rsidRPr="008C5EED" w14:paraId="230E5DDC" w14:textId="77777777" w:rsidTr="00414BC4">
        <w:trPr>
          <w:trHeight w:val="510"/>
        </w:trPr>
        <w:tc>
          <w:tcPr>
            <w:tcW w:w="924" w:type="dxa"/>
            <w:vMerge/>
            <w:noWrap/>
            <w:vAlign w:val="center"/>
            <w:hideMark/>
          </w:tcPr>
          <w:p w14:paraId="4925C26D" w14:textId="77777777" w:rsidR="00414BC4" w:rsidRPr="008C5EED" w:rsidRDefault="00414BC4" w:rsidP="00414BC4">
            <w:pPr>
              <w:jc w:val="center"/>
              <w:rPr>
                <w:rFonts w:ascii="Times New Roman" w:hAnsi="Times New Roman" w:cs="Times New Roman"/>
                <w:sz w:val="24"/>
                <w:szCs w:val="24"/>
              </w:rPr>
            </w:pPr>
          </w:p>
        </w:tc>
        <w:tc>
          <w:tcPr>
            <w:tcW w:w="913" w:type="dxa"/>
            <w:tcBorders>
              <w:top w:val="single" w:sz="4" w:space="0" w:color="auto"/>
              <w:bottom w:val="single" w:sz="4" w:space="0" w:color="auto"/>
            </w:tcBorders>
            <w:vAlign w:val="center"/>
          </w:tcPr>
          <w:p w14:paraId="48A0BC9E"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S1</w:t>
            </w:r>
          </w:p>
        </w:tc>
        <w:tc>
          <w:tcPr>
            <w:tcW w:w="856" w:type="dxa"/>
            <w:noWrap/>
            <w:vAlign w:val="center"/>
            <w:hideMark/>
          </w:tcPr>
          <w:p w14:paraId="5970DE40"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21.52</w:t>
            </w:r>
          </w:p>
        </w:tc>
        <w:tc>
          <w:tcPr>
            <w:tcW w:w="856" w:type="dxa"/>
            <w:noWrap/>
            <w:vAlign w:val="center"/>
            <w:hideMark/>
          </w:tcPr>
          <w:p w14:paraId="5A0B29D2"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b/>
                <w:i/>
                <w:color w:val="000000"/>
                <w:sz w:val="24"/>
                <w:szCs w:val="24"/>
              </w:rPr>
            </w:pPr>
            <w:r w:rsidRPr="008C5EED">
              <w:rPr>
                <w:rFonts w:ascii="Times New Roman" w:hAnsi="Times New Roman" w:cs="Times New Roman"/>
                <w:b/>
                <w:i/>
                <w:color w:val="000000"/>
                <w:sz w:val="24"/>
                <w:szCs w:val="24"/>
              </w:rPr>
              <w:t>3.03</w:t>
            </w:r>
          </w:p>
        </w:tc>
        <w:tc>
          <w:tcPr>
            <w:tcW w:w="856" w:type="dxa"/>
            <w:noWrap/>
            <w:vAlign w:val="center"/>
            <w:hideMark/>
          </w:tcPr>
          <w:p w14:paraId="79503EB1"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5.11</w:t>
            </w:r>
          </w:p>
        </w:tc>
        <w:tc>
          <w:tcPr>
            <w:tcW w:w="856" w:type="dxa"/>
            <w:noWrap/>
            <w:vAlign w:val="center"/>
            <w:hideMark/>
          </w:tcPr>
          <w:p w14:paraId="1682119A"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8.77</w:t>
            </w:r>
          </w:p>
        </w:tc>
        <w:tc>
          <w:tcPr>
            <w:tcW w:w="856" w:type="dxa"/>
            <w:noWrap/>
            <w:vAlign w:val="center"/>
            <w:hideMark/>
          </w:tcPr>
          <w:p w14:paraId="16E9F9D2"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15.43</w:t>
            </w:r>
          </w:p>
        </w:tc>
        <w:tc>
          <w:tcPr>
            <w:tcW w:w="856" w:type="dxa"/>
            <w:shd w:val="clear" w:color="auto" w:fill="A6A6A6" w:themeFill="background1" w:themeFillShade="A6"/>
            <w:noWrap/>
            <w:vAlign w:val="center"/>
            <w:hideMark/>
          </w:tcPr>
          <w:p w14:paraId="29219B99" w14:textId="77777777" w:rsidR="00414BC4" w:rsidRPr="008C5EED" w:rsidRDefault="00414BC4" w:rsidP="00414BC4">
            <w:pPr>
              <w:jc w:val="center"/>
              <w:rPr>
                <w:rFonts w:ascii="Times New Roman" w:hAnsi="Times New Roman" w:cs="Times New Roman"/>
                <w:sz w:val="24"/>
                <w:szCs w:val="24"/>
              </w:rPr>
            </w:pPr>
          </w:p>
        </w:tc>
        <w:tc>
          <w:tcPr>
            <w:tcW w:w="856" w:type="dxa"/>
            <w:noWrap/>
            <w:vAlign w:val="center"/>
            <w:hideMark/>
          </w:tcPr>
          <w:p w14:paraId="095AF9CD"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12.59</w:t>
            </w:r>
          </w:p>
        </w:tc>
        <w:tc>
          <w:tcPr>
            <w:tcW w:w="856" w:type="dxa"/>
            <w:noWrap/>
            <w:vAlign w:val="center"/>
            <w:hideMark/>
          </w:tcPr>
          <w:p w14:paraId="022DF050"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14.35</w:t>
            </w:r>
          </w:p>
        </w:tc>
        <w:tc>
          <w:tcPr>
            <w:tcW w:w="856" w:type="dxa"/>
            <w:noWrap/>
            <w:vAlign w:val="center"/>
            <w:hideMark/>
          </w:tcPr>
          <w:p w14:paraId="3768E170"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26.70</w:t>
            </w:r>
          </w:p>
        </w:tc>
        <w:tc>
          <w:tcPr>
            <w:tcW w:w="913" w:type="dxa"/>
            <w:noWrap/>
            <w:vAlign w:val="center"/>
            <w:hideMark/>
          </w:tcPr>
          <w:p w14:paraId="4D9D5E41"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5.33</w:t>
            </w:r>
          </w:p>
        </w:tc>
        <w:tc>
          <w:tcPr>
            <w:tcW w:w="913" w:type="dxa"/>
            <w:noWrap/>
            <w:vAlign w:val="center"/>
            <w:hideMark/>
          </w:tcPr>
          <w:p w14:paraId="2935C8EB"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15.50</w:t>
            </w:r>
          </w:p>
        </w:tc>
        <w:tc>
          <w:tcPr>
            <w:tcW w:w="913" w:type="dxa"/>
            <w:noWrap/>
            <w:vAlign w:val="center"/>
            <w:hideMark/>
          </w:tcPr>
          <w:p w14:paraId="0F69A907"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20.62</w:t>
            </w:r>
          </w:p>
        </w:tc>
        <w:tc>
          <w:tcPr>
            <w:tcW w:w="913" w:type="dxa"/>
            <w:noWrap/>
            <w:vAlign w:val="center"/>
            <w:hideMark/>
          </w:tcPr>
          <w:p w14:paraId="63863A39"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27.47</w:t>
            </w:r>
          </w:p>
        </w:tc>
        <w:tc>
          <w:tcPr>
            <w:tcW w:w="790" w:type="dxa"/>
            <w:vMerge/>
            <w:vAlign w:val="center"/>
          </w:tcPr>
          <w:p w14:paraId="2F747DE4" w14:textId="77777777" w:rsidR="00414BC4" w:rsidRPr="008C5EED" w:rsidRDefault="00414BC4" w:rsidP="00414BC4">
            <w:pPr>
              <w:jc w:val="center"/>
              <w:rPr>
                <w:rFonts w:ascii="Times New Roman" w:hAnsi="Times New Roman" w:cs="Times New Roman"/>
                <w:sz w:val="24"/>
                <w:szCs w:val="24"/>
              </w:rPr>
            </w:pPr>
          </w:p>
        </w:tc>
      </w:tr>
      <w:tr w:rsidR="00414BC4" w:rsidRPr="008C5EED" w14:paraId="0DD4A829" w14:textId="77777777" w:rsidTr="00414BC4">
        <w:trPr>
          <w:trHeight w:val="510"/>
        </w:trPr>
        <w:tc>
          <w:tcPr>
            <w:tcW w:w="924" w:type="dxa"/>
            <w:vMerge/>
            <w:noWrap/>
            <w:vAlign w:val="center"/>
            <w:hideMark/>
          </w:tcPr>
          <w:p w14:paraId="79338614" w14:textId="77777777" w:rsidR="00414BC4" w:rsidRPr="008C5EED" w:rsidRDefault="00414BC4" w:rsidP="00414BC4">
            <w:pPr>
              <w:jc w:val="center"/>
              <w:rPr>
                <w:rFonts w:ascii="Times New Roman" w:hAnsi="Times New Roman" w:cs="Times New Roman"/>
                <w:sz w:val="24"/>
                <w:szCs w:val="24"/>
              </w:rPr>
            </w:pPr>
          </w:p>
        </w:tc>
        <w:tc>
          <w:tcPr>
            <w:tcW w:w="913" w:type="dxa"/>
            <w:tcBorders>
              <w:top w:val="single" w:sz="4" w:space="0" w:color="auto"/>
              <w:bottom w:val="single" w:sz="4" w:space="0" w:color="auto"/>
            </w:tcBorders>
            <w:vAlign w:val="center"/>
          </w:tcPr>
          <w:p w14:paraId="48ABA035"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S2</w:t>
            </w:r>
          </w:p>
        </w:tc>
        <w:tc>
          <w:tcPr>
            <w:tcW w:w="856" w:type="dxa"/>
            <w:noWrap/>
            <w:vAlign w:val="center"/>
            <w:hideMark/>
          </w:tcPr>
          <w:p w14:paraId="7B2DDD4E"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19.47</w:t>
            </w:r>
          </w:p>
        </w:tc>
        <w:tc>
          <w:tcPr>
            <w:tcW w:w="856" w:type="dxa"/>
            <w:noWrap/>
            <w:vAlign w:val="center"/>
            <w:hideMark/>
          </w:tcPr>
          <w:p w14:paraId="298FE130"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5.09</w:t>
            </w:r>
          </w:p>
        </w:tc>
        <w:tc>
          <w:tcPr>
            <w:tcW w:w="856" w:type="dxa"/>
            <w:noWrap/>
            <w:vAlign w:val="center"/>
            <w:hideMark/>
          </w:tcPr>
          <w:p w14:paraId="0FBEBEFD"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3.41</w:t>
            </w:r>
          </w:p>
        </w:tc>
        <w:tc>
          <w:tcPr>
            <w:tcW w:w="856" w:type="dxa"/>
            <w:noWrap/>
            <w:vAlign w:val="center"/>
            <w:hideMark/>
          </w:tcPr>
          <w:p w14:paraId="23B1AD81"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6.48</w:t>
            </w:r>
          </w:p>
        </w:tc>
        <w:tc>
          <w:tcPr>
            <w:tcW w:w="856" w:type="dxa"/>
            <w:noWrap/>
            <w:vAlign w:val="center"/>
            <w:hideMark/>
          </w:tcPr>
          <w:p w14:paraId="7259ED2D"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13.12</w:t>
            </w:r>
          </w:p>
        </w:tc>
        <w:tc>
          <w:tcPr>
            <w:tcW w:w="856" w:type="dxa"/>
            <w:noWrap/>
            <w:vAlign w:val="center"/>
            <w:hideMark/>
          </w:tcPr>
          <w:p w14:paraId="7EECC3D7"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3.31</w:t>
            </w:r>
          </w:p>
        </w:tc>
        <w:tc>
          <w:tcPr>
            <w:tcW w:w="856" w:type="dxa"/>
            <w:shd w:val="clear" w:color="auto" w:fill="A6A6A6" w:themeFill="background1" w:themeFillShade="A6"/>
            <w:noWrap/>
            <w:vAlign w:val="center"/>
            <w:hideMark/>
          </w:tcPr>
          <w:p w14:paraId="5C220FE8" w14:textId="77777777" w:rsidR="00414BC4" w:rsidRPr="008C5EED" w:rsidRDefault="00414BC4" w:rsidP="00414BC4">
            <w:pPr>
              <w:jc w:val="center"/>
              <w:rPr>
                <w:rFonts w:ascii="Times New Roman" w:hAnsi="Times New Roman" w:cs="Times New Roman"/>
                <w:sz w:val="24"/>
                <w:szCs w:val="24"/>
              </w:rPr>
            </w:pPr>
          </w:p>
        </w:tc>
        <w:tc>
          <w:tcPr>
            <w:tcW w:w="856" w:type="dxa"/>
            <w:noWrap/>
            <w:vAlign w:val="center"/>
            <w:hideMark/>
          </w:tcPr>
          <w:p w14:paraId="21C91A6A"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6.11</w:t>
            </w:r>
          </w:p>
        </w:tc>
        <w:tc>
          <w:tcPr>
            <w:tcW w:w="856" w:type="dxa"/>
            <w:noWrap/>
            <w:vAlign w:val="center"/>
            <w:hideMark/>
          </w:tcPr>
          <w:p w14:paraId="3B0713E6"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16.72</w:t>
            </w:r>
          </w:p>
        </w:tc>
        <w:tc>
          <w:tcPr>
            <w:tcW w:w="913" w:type="dxa"/>
            <w:noWrap/>
            <w:vAlign w:val="center"/>
            <w:hideMark/>
          </w:tcPr>
          <w:p w14:paraId="19932BA9"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7.93</w:t>
            </w:r>
          </w:p>
        </w:tc>
        <w:tc>
          <w:tcPr>
            <w:tcW w:w="913" w:type="dxa"/>
            <w:noWrap/>
            <w:vAlign w:val="center"/>
            <w:hideMark/>
          </w:tcPr>
          <w:p w14:paraId="3DFEA259"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6.63</w:t>
            </w:r>
          </w:p>
        </w:tc>
        <w:tc>
          <w:tcPr>
            <w:tcW w:w="913" w:type="dxa"/>
            <w:noWrap/>
            <w:vAlign w:val="center"/>
            <w:hideMark/>
          </w:tcPr>
          <w:p w14:paraId="6CA713C2"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9.26</w:t>
            </w:r>
          </w:p>
        </w:tc>
        <w:tc>
          <w:tcPr>
            <w:tcW w:w="913" w:type="dxa"/>
            <w:noWrap/>
            <w:vAlign w:val="center"/>
            <w:hideMark/>
          </w:tcPr>
          <w:p w14:paraId="60ADFB1A"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16.27</w:t>
            </w:r>
          </w:p>
        </w:tc>
        <w:tc>
          <w:tcPr>
            <w:tcW w:w="790" w:type="dxa"/>
            <w:vMerge/>
            <w:vAlign w:val="center"/>
          </w:tcPr>
          <w:p w14:paraId="0D86F794" w14:textId="77777777" w:rsidR="00414BC4" w:rsidRPr="008C5EED" w:rsidRDefault="00414BC4" w:rsidP="00414BC4">
            <w:pPr>
              <w:jc w:val="center"/>
              <w:rPr>
                <w:rFonts w:ascii="Times New Roman" w:hAnsi="Times New Roman" w:cs="Times New Roman"/>
                <w:sz w:val="24"/>
                <w:szCs w:val="24"/>
              </w:rPr>
            </w:pPr>
          </w:p>
        </w:tc>
      </w:tr>
      <w:tr w:rsidR="00414BC4" w:rsidRPr="008C5EED" w14:paraId="6AE6EAA2" w14:textId="77777777" w:rsidTr="00414BC4">
        <w:trPr>
          <w:trHeight w:val="510"/>
        </w:trPr>
        <w:tc>
          <w:tcPr>
            <w:tcW w:w="924" w:type="dxa"/>
            <w:vMerge/>
            <w:noWrap/>
            <w:vAlign w:val="center"/>
            <w:hideMark/>
          </w:tcPr>
          <w:p w14:paraId="3243D3A2" w14:textId="77777777" w:rsidR="00414BC4" w:rsidRPr="008C5EED" w:rsidRDefault="00414BC4" w:rsidP="00414BC4">
            <w:pPr>
              <w:jc w:val="center"/>
              <w:rPr>
                <w:rFonts w:ascii="Times New Roman" w:hAnsi="Times New Roman" w:cs="Times New Roman"/>
                <w:sz w:val="24"/>
                <w:szCs w:val="24"/>
              </w:rPr>
            </w:pPr>
          </w:p>
        </w:tc>
        <w:tc>
          <w:tcPr>
            <w:tcW w:w="913" w:type="dxa"/>
            <w:tcBorders>
              <w:top w:val="single" w:sz="4" w:space="0" w:color="auto"/>
              <w:bottom w:val="single" w:sz="4" w:space="0" w:color="auto"/>
            </w:tcBorders>
            <w:vAlign w:val="center"/>
          </w:tcPr>
          <w:p w14:paraId="6F1AC42B"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S3</w:t>
            </w:r>
          </w:p>
        </w:tc>
        <w:tc>
          <w:tcPr>
            <w:tcW w:w="856" w:type="dxa"/>
            <w:noWrap/>
            <w:vAlign w:val="center"/>
            <w:hideMark/>
          </w:tcPr>
          <w:p w14:paraId="70E4890C"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15.99</w:t>
            </w:r>
          </w:p>
        </w:tc>
        <w:tc>
          <w:tcPr>
            <w:tcW w:w="856" w:type="dxa"/>
            <w:noWrap/>
            <w:vAlign w:val="center"/>
            <w:hideMark/>
          </w:tcPr>
          <w:p w14:paraId="0A6A9310"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8.15</w:t>
            </w:r>
          </w:p>
        </w:tc>
        <w:tc>
          <w:tcPr>
            <w:tcW w:w="856" w:type="dxa"/>
            <w:noWrap/>
            <w:vAlign w:val="center"/>
            <w:hideMark/>
          </w:tcPr>
          <w:p w14:paraId="35989079"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4.53</w:t>
            </w:r>
          </w:p>
        </w:tc>
        <w:tc>
          <w:tcPr>
            <w:tcW w:w="856" w:type="dxa"/>
            <w:noWrap/>
            <w:vAlign w:val="center"/>
            <w:hideMark/>
          </w:tcPr>
          <w:p w14:paraId="38EB4C9F"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3.52</w:t>
            </w:r>
          </w:p>
        </w:tc>
        <w:tc>
          <w:tcPr>
            <w:tcW w:w="856" w:type="dxa"/>
            <w:noWrap/>
            <w:vAlign w:val="center"/>
            <w:hideMark/>
          </w:tcPr>
          <w:p w14:paraId="35E7415C"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9.27</w:t>
            </w:r>
          </w:p>
        </w:tc>
        <w:tc>
          <w:tcPr>
            <w:tcW w:w="856" w:type="dxa"/>
            <w:noWrap/>
            <w:vAlign w:val="center"/>
            <w:hideMark/>
          </w:tcPr>
          <w:p w14:paraId="03C338D9"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6.80</w:t>
            </w:r>
          </w:p>
        </w:tc>
        <w:tc>
          <w:tcPr>
            <w:tcW w:w="856" w:type="dxa"/>
            <w:noWrap/>
            <w:vAlign w:val="center"/>
            <w:hideMark/>
          </w:tcPr>
          <w:p w14:paraId="736888D0"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4.74</w:t>
            </w:r>
          </w:p>
        </w:tc>
        <w:tc>
          <w:tcPr>
            <w:tcW w:w="856" w:type="dxa"/>
            <w:shd w:val="clear" w:color="auto" w:fill="A6A6A6" w:themeFill="background1" w:themeFillShade="A6"/>
            <w:noWrap/>
            <w:vAlign w:val="center"/>
            <w:hideMark/>
          </w:tcPr>
          <w:p w14:paraId="0C55854F" w14:textId="77777777" w:rsidR="00414BC4" w:rsidRPr="008C5EED" w:rsidRDefault="00414BC4" w:rsidP="00414BC4">
            <w:pPr>
              <w:jc w:val="center"/>
              <w:rPr>
                <w:rFonts w:ascii="Times New Roman" w:hAnsi="Times New Roman" w:cs="Times New Roman"/>
                <w:sz w:val="24"/>
                <w:szCs w:val="24"/>
              </w:rPr>
            </w:pPr>
          </w:p>
        </w:tc>
        <w:tc>
          <w:tcPr>
            <w:tcW w:w="856" w:type="dxa"/>
            <w:noWrap/>
            <w:vAlign w:val="center"/>
            <w:hideMark/>
          </w:tcPr>
          <w:p w14:paraId="47E7D0FC"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12.89</w:t>
            </w:r>
          </w:p>
        </w:tc>
        <w:tc>
          <w:tcPr>
            <w:tcW w:w="913" w:type="dxa"/>
            <w:noWrap/>
            <w:vAlign w:val="center"/>
            <w:hideMark/>
          </w:tcPr>
          <w:p w14:paraId="2349309C"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9.63</w:t>
            </w:r>
          </w:p>
        </w:tc>
        <w:tc>
          <w:tcPr>
            <w:tcW w:w="913" w:type="dxa"/>
            <w:noWrap/>
            <w:vAlign w:val="center"/>
            <w:hideMark/>
          </w:tcPr>
          <w:p w14:paraId="49DA9B13"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2.73</w:t>
            </w:r>
          </w:p>
        </w:tc>
        <w:tc>
          <w:tcPr>
            <w:tcW w:w="913" w:type="dxa"/>
            <w:noWrap/>
            <w:vAlign w:val="center"/>
            <w:hideMark/>
          </w:tcPr>
          <w:p w14:paraId="627C0FE7"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7.57</w:t>
            </w:r>
          </w:p>
        </w:tc>
        <w:tc>
          <w:tcPr>
            <w:tcW w:w="913" w:type="dxa"/>
            <w:noWrap/>
            <w:vAlign w:val="center"/>
            <w:hideMark/>
          </w:tcPr>
          <w:p w14:paraId="4C7AEF41"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14.06</w:t>
            </w:r>
          </w:p>
        </w:tc>
        <w:tc>
          <w:tcPr>
            <w:tcW w:w="790" w:type="dxa"/>
            <w:vMerge/>
            <w:vAlign w:val="center"/>
          </w:tcPr>
          <w:p w14:paraId="23395E64" w14:textId="77777777" w:rsidR="00414BC4" w:rsidRPr="008C5EED" w:rsidRDefault="00414BC4" w:rsidP="00414BC4">
            <w:pPr>
              <w:jc w:val="center"/>
              <w:rPr>
                <w:rFonts w:ascii="Times New Roman" w:hAnsi="Times New Roman" w:cs="Times New Roman"/>
                <w:sz w:val="24"/>
                <w:szCs w:val="24"/>
              </w:rPr>
            </w:pPr>
          </w:p>
        </w:tc>
      </w:tr>
      <w:tr w:rsidR="00414BC4" w:rsidRPr="008C5EED" w14:paraId="716C4D05" w14:textId="77777777" w:rsidTr="00414BC4">
        <w:trPr>
          <w:trHeight w:val="510"/>
        </w:trPr>
        <w:tc>
          <w:tcPr>
            <w:tcW w:w="924" w:type="dxa"/>
            <w:vMerge/>
            <w:noWrap/>
            <w:vAlign w:val="center"/>
            <w:hideMark/>
          </w:tcPr>
          <w:p w14:paraId="37C42D8E" w14:textId="77777777" w:rsidR="00414BC4" w:rsidRPr="008C5EED" w:rsidRDefault="00414BC4" w:rsidP="00414BC4">
            <w:pPr>
              <w:jc w:val="center"/>
              <w:rPr>
                <w:rFonts w:ascii="Times New Roman" w:hAnsi="Times New Roman" w:cs="Times New Roman"/>
                <w:sz w:val="24"/>
                <w:szCs w:val="24"/>
              </w:rPr>
            </w:pPr>
          </w:p>
        </w:tc>
        <w:tc>
          <w:tcPr>
            <w:tcW w:w="913" w:type="dxa"/>
            <w:tcBorders>
              <w:top w:val="single" w:sz="4" w:space="0" w:color="auto"/>
              <w:bottom w:val="single" w:sz="4" w:space="0" w:color="auto"/>
            </w:tcBorders>
            <w:vAlign w:val="center"/>
          </w:tcPr>
          <w:p w14:paraId="7C147F38"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S4</w:t>
            </w:r>
          </w:p>
        </w:tc>
        <w:tc>
          <w:tcPr>
            <w:tcW w:w="856" w:type="dxa"/>
            <w:noWrap/>
            <w:vAlign w:val="center"/>
            <w:hideMark/>
          </w:tcPr>
          <w:p w14:paraId="396170FE"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11.69</w:t>
            </w:r>
          </w:p>
        </w:tc>
        <w:tc>
          <w:tcPr>
            <w:tcW w:w="856" w:type="dxa"/>
            <w:noWrap/>
            <w:vAlign w:val="center"/>
            <w:hideMark/>
          </w:tcPr>
          <w:p w14:paraId="6A389E9B"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15.52</w:t>
            </w:r>
          </w:p>
        </w:tc>
        <w:tc>
          <w:tcPr>
            <w:tcW w:w="856" w:type="dxa"/>
            <w:noWrap/>
            <w:vAlign w:val="center"/>
            <w:hideMark/>
          </w:tcPr>
          <w:p w14:paraId="19299473"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10.47</w:t>
            </w:r>
          </w:p>
        </w:tc>
        <w:tc>
          <w:tcPr>
            <w:tcW w:w="856" w:type="dxa"/>
            <w:noWrap/>
            <w:vAlign w:val="center"/>
            <w:hideMark/>
          </w:tcPr>
          <w:p w14:paraId="6B30C815"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6.08</w:t>
            </w:r>
          </w:p>
        </w:tc>
        <w:tc>
          <w:tcPr>
            <w:tcW w:w="856" w:type="dxa"/>
            <w:noWrap/>
            <w:vAlign w:val="center"/>
            <w:hideMark/>
          </w:tcPr>
          <w:p w14:paraId="4978B255"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2.68</w:t>
            </w:r>
          </w:p>
        </w:tc>
        <w:tc>
          <w:tcPr>
            <w:tcW w:w="856" w:type="dxa"/>
            <w:noWrap/>
            <w:vAlign w:val="center"/>
            <w:hideMark/>
          </w:tcPr>
          <w:p w14:paraId="365E4584"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14.13</w:t>
            </w:r>
          </w:p>
        </w:tc>
        <w:tc>
          <w:tcPr>
            <w:tcW w:w="856" w:type="dxa"/>
            <w:noWrap/>
            <w:vAlign w:val="center"/>
            <w:hideMark/>
          </w:tcPr>
          <w:p w14:paraId="599D9C3D"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11.91</w:t>
            </w:r>
          </w:p>
        </w:tc>
        <w:tc>
          <w:tcPr>
            <w:tcW w:w="856" w:type="dxa"/>
            <w:noWrap/>
            <w:vAlign w:val="center"/>
            <w:hideMark/>
          </w:tcPr>
          <w:p w14:paraId="0E7FAE59"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8.08</w:t>
            </w:r>
          </w:p>
        </w:tc>
        <w:tc>
          <w:tcPr>
            <w:tcW w:w="856" w:type="dxa"/>
            <w:shd w:val="clear" w:color="auto" w:fill="A6A6A6" w:themeFill="background1" w:themeFillShade="A6"/>
            <w:noWrap/>
            <w:vAlign w:val="center"/>
            <w:hideMark/>
          </w:tcPr>
          <w:p w14:paraId="53504C2C" w14:textId="77777777" w:rsidR="00414BC4" w:rsidRPr="008C5EED" w:rsidRDefault="00414BC4" w:rsidP="00414BC4">
            <w:pPr>
              <w:jc w:val="center"/>
              <w:rPr>
                <w:rFonts w:ascii="Times New Roman" w:hAnsi="Times New Roman" w:cs="Times New Roman"/>
                <w:sz w:val="24"/>
                <w:szCs w:val="24"/>
              </w:rPr>
            </w:pPr>
          </w:p>
        </w:tc>
        <w:tc>
          <w:tcPr>
            <w:tcW w:w="913" w:type="dxa"/>
            <w:noWrap/>
            <w:vAlign w:val="center"/>
            <w:hideMark/>
          </w:tcPr>
          <w:p w14:paraId="4A870488"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22.21</w:t>
            </w:r>
          </w:p>
        </w:tc>
        <w:tc>
          <w:tcPr>
            <w:tcW w:w="913" w:type="dxa"/>
            <w:noWrap/>
            <w:vAlign w:val="center"/>
            <w:hideMark/>
          </w:tcPr>
          <w:p w14:paraId="38C5B95D"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11.73</w:t>
            </w:r>
          </w:p>
        </w:tc>
        <w:tc>
          <w:tcPr>
            <w:tcW w:w="913" w:type="dxa"/>
            <w:noWrap/>
            <w:vAlign w:val="center"/>
            <w:hideMark/>
          </w:tcPr>
          <w:p w14:paraId="1464E41A"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9.53</w:t>
            </w:r>
          </w:p>
        </w:tc>
        <w:tc>
          <w:tcPr>
            <w:tcW w:w="913" w:type="dxa"/>
            <w:noWrap/>
            <w:vAlign w:val="center"/>
            <w:hideMark/>
          </w:tcPr>
          <w:p w14:paraId="7D8F7F93"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7.63</w:t>
            </w:r>
          </w:p>
        </w:tc>
        <w:tc>
          <w:tcPr>
            <w:tcW w:w="790" w:type="dxa"/>
            <w:vMerge/>
            <w:vAlign w:val="center"/>
          </w:tcPr>
          <w:p w14:paraId="051E2B35" w14:textId="77777777" w:rsidR="00414BC4" w:rsidRPr="008C5EED" w:rsidRDefault="00414BC4" w:rsidP="00414BC4">
            <w:pPr>
              <w:jc w:val="center"/>
              <w:rPr>
                <w:rFonts w:ascii="Times New Roman" w:hAnsi="Times New Roman" w:cs="Times New Roman"/>
                <w:sz w:val="24"/>
                <w:szCs w:val="24"/>
              </w:rPr>
            </w:pPr>
          </w:p>
        </w:tc>
      </w:tr>
      <w:tr w:rsidR="00414BC4" w:rsidRPr="008C5EED" w14:paraId="441286D0" w14:textId="77777777" w:rsidTr="00414BC4">
        <w:trPr>
          <w:trHeight w:val="510"/>
        </w:trPr>
        <w:tc>
          <w:tcPr>
            <w:tcW w:w="924" w:type="dxa"/>
            <w:vMerge/>
            <w:noWrap/>
            <w:vAlign w:val="center"/>
            <w:hideMark/>
          </w:tcPr>
          <w:p w14:paraId="62D39E91" w14:textId="77777777" w:rsidR="00414BC4" w:rsidRPr="008C5EED" w:rsidRDefault="00414BC4" w:rsidP="00414BC4">
            <w:pPr>
              <w:jc w:val="center"/>
              <w:rPr>
                <w:rFonts w:ascii="Times New Roman" w:hAnsi="Times New Roman" w:cs="Times New Roman"/>
                <w:sz w:val="24"/>
                <w:szCs w:val="24"/>
              </w:rPr>
            </w:pPr>
          </w:p>
        </w:tc>
        <w:tc>
          <w:tcPr>
            <w:tcW w:w="913" w:type="dxa"/>
            <w:tcBorders>
              <w:top w:val="single" w:sz="4" w:space="0" w:color="auto"/>
              <w:bottom w:val="single" w:sz="4" w:space="0" w:color="auto"/>
            </w:tcBorders>
            <w:vAlign w:val="center"/>
          </w:tcPr>
          <w:p w14:paraId="6B77144A"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G1+S1</w:t>
            </w:r>
          </w:p>
        </w:tc>
        <w:tc>
          <w:tcPr>
            <w:tcW w:w="856" w:type="dxa"/>
            <w:noWrap/>
            <w:vAlign w:val="center"/>
            <w:hideMark/>
          </w:tcPr>
          <w:p w14:paraId="52523F23"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15.49</w:t>
            </w:r>
          </w:p>
        </w:tc>
        <w:tc>
          <w:tcPr>
            <w:tcW w:w="856" w:type="dxa"/>
            <w:noWrap/>
            <w:vAlign w:val="center"/>
            <w:hideMark/>
          </w:tcPr>
          <w:p w14:paraId="384CFD0E"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9.10</w:t>
            </w:r>
          </w:p>
        </w:tc>
        <w:tc>
          <w:tcPr>
            <w:tcW w:w="856" w:type="dxa"/>
            <w:noWrap/>
            <w:vAlign w:val="center"/>
            <w:hideMark/>
          </w:tcPr>
          <w:p w14:paraId="7C94C5AB"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4.23</w:t>
            </w:r>
          </w:p>
        </w:tc>
        <w:tc>
          <w:tcPr>
            <w:tcW w:w="856" w:type="dxa"/>
            <w:noWrap/>
            <w:vAlign w:val="center"/>
            <w:hideMark/>
          </w:tcPr>
          <w:p w14:paraId="72702B2D"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4.97</w:t>
            </w:r>
          </w:p>
        </w:tc>
        <w:tc>
          <w:tcPr>
            <w:tcW w:w="856" w:type="dxa"/>
            <w:noWrap/>
            <w:vAlign w:val="center"/>
            <w:hideMark/>
          </w:tcPr>
          <w:p w14:paraId="54355981"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10.42</w:t>
            </w:r>
          </w:p>
        </w:tc>
        <w:tc>
          <w:tcPr>
            <w:tcW w:w="856" w:type="dxa"/>
            <w:noWrap/>
            <w:vAlign w:val="center"/>
            <w:hideMark/>
          </w:tcPr>
          <w:p w14:paraId="1DB782F5"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7.04</w:t>
            </w:r>
          </w:p>
        </w:tc>
        <w:tc>
          <w:tcPr>
            <w:tcW w:w="856" w:type="dxa"/>
            <w:noWrap/>
            <w:vAlign w:val="center"/>
            <w:hideMark/>
          </w:tcPr>
          <w:p w14:paraId="2427A35C"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4.77</w:t>
            </w:r>
          </w:p>
        </w:tc>
        <w:tc>
          <w:tcPr>
            <w:tcW w:w="856" w:type="dxa"/>
            <w:noWrap/>
            <w:vAlign w:val="center"/>
            <w:hideMark/>
          </w:tcPr>
          <w:p w14:paraId="1FB2B64C"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3.77</w:t>
            </w:r>
          </w:p>
        </w:tc>
        <w:tc>
          <w:tcPr>
            <w:tcW w:w="856" w:type="dxa"/>
            <w:noWrap/>
            <w:vAlign w:val="center"/>
            <w:hideMark/>
          </w:tcPr>
          <w:p w14:paraId="26084C17"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8.66</w:t>
            </w:r>
          </w:p>
        </w:tc>
        <w:tc>
          <w:tcPr>
            <w:tcW w:w="913" w:type="dxa"/>
            <w:shd w:val="clear" w:color="auto" w:fill="A6A6A6" w:themeFill="background1" w:themeFillShade="A6"/>
            <w:noWrap/>
            <w:vAlign w:val="center"/>
            <w:hideMark/>
          </w:tcPr>
          <w:p w14:paraId="275BD6F6" w14:textId="77777777" w:rsidR="00414BC4" w:rsidRPr="008C5EED" w:rsidRDefault="00414BC4" w:rsidP="00414BC4">
            <w:pPr>
              <w:jc w:val="center"/>
              <w:rPr>
                <w:rFonts w:ascii="Times New Roman" w:hAnsi="Times New Roman" w:cs="Times New Roman"/>
                <w:sz w:val="24"/>
                <w:szCs w:val="24"/>
              </w:rPr>
            </w:pPr>
          </w:p>
        </w:tc>
        <w:tc>
          <w:tcPr>
            <w:tcW w:w="913" w:type="dxa"/>
            <w:noWrap/>
            <w:vAlign w:val="center"/>
            <w:hideMark/>
          </w:tcPr>
          <w:p w14:paraId="09527596"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10.76</w:t>
            </w:r>
          </w:p>
        </w:tc>
        <w:tc>
          <w:tcPr>
            <w:tcW w:w="913" w:type="dxa"/>
            <w:noWrap/>
            <w:vAlign w:val="center"/>
            <w:hideMark/>
          </w:tcPr>
          <w:p w14:paraId="3B75A348"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15.87</w:t>
            </w:r>
          </w:p>
        </w:tc>
        <w:tc>
          <w:tcPr>
            <w:tcW w:w="913" w:type="dxa"/>
            <w:noWrap/>
            <w:vAlign w:val="center"/>
            <w:hideMark/>
          </w:tcPr>
          <w:p w14:paraId="2B05C5F1"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22.84</w:t>
            </w:r>
          </w:p>
        </w:tc>
        <w:tc>
          <w:tcPr>
            <w:tcW w:w="790" w:type="dxa"/>
            <w:vMerge/>
            <w:vAlign w:val="center"/>
          </w:tcPr>
          <w:p w14:paraId="17877EA7" w14:textId="77777777" w:rsidR="00414BC4" w:rsidRPr="008C5EED" w:rsidRDefault="00414BC4" w:rsidP="00414BC4">
            <w:pPr>
              <w:jc w:val="center"/>
              <w:rPr>
                <w:rFonts w:ascii="Times New Roman" w:hAnsi="Times New Roman" w:cs="Times New Roman"/>
                <w:sz w:val="24"/>
                <w:szCs w:val="24"/>
              </w:rPr>
            </w:pPr>
          </w:p>
        </w:tc>
      </w:tr>
      <w:tr w:rsidR="00414BC4" w:rsidRPr="008C5EED" w14:paraId="0577A369" w14:textId="77777777" w:rsidTr="00414BC4">
        <w:trPr>
          <w:trHeight w:val="510"/>
        </w:trPr>
        <w:tc>
          <w:tcPr>
            <w:tcW w:w="924" w:type="dxa"/>
            <w:vMerge/>
            <w:noWrap/>
            <w:vAlign w:val="center"/>
            <w:hideMark/>
          </w:tcPr>
          <w:p w14:paraId="15CAB19B" w14:textId="77777777" w:rsidR="00414BC4" w:rsidRPr="008C5EED" w:rsidRDefault="00414BC4" w:rsidP="00414BC4">
            <w:pPr>
              <w:jc w:val="center"/>
              <w:rPr>
                <w:rFonts w:ascii="Times New Roman" w:hAnsi="Times New Roman" w:cs="Times New Roman"/>
                <w:sz w:val="24"/>
                <w:szCs w:val="24"/>
              </w:rPr>
            </w:pPr>
          </w:p>
        </w:tc>
        <w:tc>
          <w:tcPr>
            <w:tcW w:w="913" w:type="dxa"/>
            <w:tcBorders>
              <w:top w:val="single" w:sz="4" w:space="0" w:color="auto"/>
              <w:bottom w:val="single" w:sz="4" w:space="0" w:color="auto"/>
            </w:tcBorders>
            <w:vAlign w:val="center"/>
          </w:tcPr>
          <w:p w14:paraId="1C0C4B32"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G2+S2</w:t>
            </w:r>
          </w:p>
        </w:tc>
        <w:tc>
          <w:tcPr>
            <w:tcW w:w="856" w:type="dxa"/>
            <w:noWrap/>
            <w:vAlign w:val="center"/>
            <w:hideMark/>
          </w:tcPr>
          <w:p w14:paraId="1EAD865F"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17.06</w:t>
            </w:r>
          </w:p>
        </w:tc>
        <w:tc>
          <w:tcPr>
            <w:tcW w:w="856" w:type="dxa"/>
            <w:noWrap/>
            <w:vAlign w:val="center"/>
            <w:hideMark/>
          </w:tcPr>
          <w:p w14:paraId="0208AFC0"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8.65</w:t>
            </w:r>
          </w:p>
        </w:tc>
        <w:tc>
          <w:tcPr>
            <w:tcW w:w="856" w:type="dxa"/>
            <w:noWrap/>
            <w:vAlign w:val="center"/>
            <w:hideMark/>
          </w:tcPr>
          <w:p w14:paraId="224B05EF"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4.99</w:t>
            </w:r>
          </w:p>
        </w:tc>
        <w:tc>
          <w:tcPr>
            <w:tcW w:w="856" w:type="dxa"/>
            <w:noWrap/>
            <w:vAlign w:val="center"/>
            <w:hideMark/>
          </w:tcPr>
          <w:p w14:paraId="332F699C"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5.62</w:t>
            </w:r>
          </w:p>
        </w:tc>
        <w:tc>
          <w:tcPr>
            <w:tcW w:w="856" w:type="dxa"/>
            <w:noWrap/>
            <w:vAlign w:val="center"/>
            <w:hideMark/>
          </w:tcPr>
          <w:p w14:paraId="3CF3509A"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10.75</w:t>
            </w:r>
          </w:p>
        </w:tc>
        <w:tc>
          <w:tcPr>
            <w:tcW w:w="856" w:type="dxa"/>
            <w:noWrap/>
            <w:vAlign w:val="center"/>
            <w:hideMark/>
          </w:tcPr>
          <w:p w14:paraId="5D67EFFF"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7.76</w:t>
            </w:r>
          </w:p>
        </w:tc>
        <w:tc>
          <w:tcPr>
            <w:tcW w:w="856" w:type="dxa"/>
            <w:noWrap/>
            <w:vAlign w:val="center"/>
            <w:hideMark/>
          </w:tcPr>
          <w:p w14:paraId="776EF17C"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5.66</w:t>
            </w:r>
          </w:p>
        </w:tc>
        <w:tc>
          <w:tcPr>
            <w:tcW w:w="856" w:type="dxa"/>
            <w:noWrap/>
            <w:vAlign w:val="center"/>
            <w:hideMark/>
          </w:tcPr>
          <w:p w14:paraId="763318CE"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3.46</w:t>
            </w:r>
          </w:p>
        </w:tc>
        <w:tc>
          <w:tcPr>
            <w:tcW w:w="856" w:type="dxa"/>
            <w:noWrap/>
            <w:vAlign w:val="center"/>
            <w:hideMark/>
          </w:tcPr>
          <w:p w14:paraId="214B934B"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9.46</w:t>
            </w:r>
          </w:p>
        </w:tc>
        <w:tc>
          <w:tcPr>
            <w:tcW w:w="913" w:type="dxa"/>
            <w:noWrap/>
            <w:vAlign w:val="center"/>
            <w:hideMark/>
          </w:tcPr>
          <w:p w14:paraId="6B5E72D8"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4.81</w:t>
            </w:r>
          </w:p>
        </w:tc>
        <w:tc>
          <w:tcPr>
            <w:tcW w:w="913" w:type="dxa"/>
            <w:shd w:val="clear" w:color="auto" w:fill="A6A6A6" w:themeFill="background1" w:themeFillShade="A6"/>
            <w:noWrap/>
            <w:vAlign w:val="center"/>
            <w:hideMark/>
          </w:tcPr>
          <w:p w14:paraId="2168B711" w14:textId="77777777" w:rsidR="00414BC4" w:rsidRPr="008C5EED" w:rsidRDefault="00414BC4" w:rsidP="00414BC4">
            <w:pPr>
              <w:jc w:val="center"/>
              <w:rPr>
                <w:rFonts w:ascii="Times New Roman" w:hAnsi="Times New Roman" w:cs="Times New Roman"/>
                <w:sz w:val="24"/>
                <w:szCs w:val="24"/>
              </w:rPr>
            </w:pPr>
          </w:p>
        </w:tc>
        <w:tc>
          <w:tcPr>
            <w:tcW w:w="913" w:type="dxa"/>
            <w:noWrap/>
            <w:vAlign w:val="center"/>
            <w:hideMark/>
          </w:tcPr>
          <w:p w14:paraId="4943BE8C"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6.68</w:t>
            </w:r>
          </w:p>
        </w:tc>
        <w:tc>
          <w:tcPr>
            <w:tcW w:w="913" w:type="dxa"/>
            <w:noWrap/>
            <w:vAlign w:val="center"/>
            <w:hideMark/>
          </w:tcPr>
          <w:p w14:paraId="46F1E39D"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12.85</w:t>
            </w:r>
          </w:p>
        </w:tc>
        <w:tc>
          <w:tcPr>
            <w:tcW w:w="790" w:type="dxa"/>
            <w:vMerge/>
            <w:vAlign w:val="center"/>
          </w:tcPr>
          <w:p w14:paraId="48B5E74F" w14:textId="77777777" w:rsidR="00414BC4" w:rsidRPr="008C5EED" w:rsidRDefault="00414BC4" w:rsidP="00414BC4">
            <w:pPr>
              <w:jc w:val="center"/>
              <w:rPr>
                <w:rFonts w:ascii="Times New Roman" w:hAnsi="Times New Roman" w:cs="Times New Roman"/>
                <w:sz w:val="24"/>
                <w:szCs w:val="24"/>
              </w:rPr>
            </w:pPr>
          </w:p>
        </w:tc>
      </w:tr>
      <w:tr w:rsidR="00414BC4" w:rsidRPr="008C5EED" w14:paraId="210F0F76" w14:textId="77777777" w:rsidTr="00414BC4">
        <w:trPr>
          <w:trHeight w:val="510"/>
        </w:trPr>
        <w:tc>
          <w:tcPr>
            <w:tcW w:w="924" w:type="dxa"/>
            <w:vMerge/>
            <w:noWrap/>
            <w:vAlign w:val="center"/>
            <w:hideMark/>
          </w:tcPr>
          <w:p w14:paraId="59C4A139" w14:textId="77777777" w:rsidR="00414BC4" w:rsidRPr="008C5EED" w:rsidRDefault="00414BC4" w:rsidP="00414BC4">
            <w:pPr>
              <w:jc w:val="center"/>
              <w:rPr>
                <w:rFonts w:ascii="Times New Roman" w:hAnsi="Times New Roman" w:cs="Times New Roman"/>
                <w:sz w:val="24"/>
                <w:szCs w:val="24"/>
              </w:rPr>
            </w:pPr>
          </w:p>
        </w:tc>
        <w:tc>
          <w:tcPr>
            <w:tcW w:w="913" w:type="dxa"/>
            <w:tcBorders>
              <w:top w:val="single" w:sz="4" w:space="0" w:color="auto"/>
              <w:bottom w:val="single" w:sz="4" w:space="0" w:color="auto"/>
            </w:tcBorders>
            <w:vAlign w:val="center"/>
          </w:tcPr>
          <w:p w14:paraId="6769FCBE"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G3+S3</w:t>
            </w:r>
          </w:p>
        </w:tc>
        <w:tc>
          <w:tcPr>
            <w:tcW w:w="856" w:type="dxa"/>
            <w:noWrap/>
            <w:vAlign w:val="center"/>
            <w:hideMark/>
          </w:tcPr>
          <w:p w14:paraId="6811FA95"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9.07</w:t>
            </w:r>
          </w:p>
        </w:tc>
        <w:tc>
          <w:tcPr>
            <w:tcW w:w="856" w:type="dxa"/>
            <w:noWrap/>
            <w:vAlign w:val="center"/>
            <w:hideMark/>
          </w:tcPr>
          <w:p w14:paraId="14C7261C"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20.18</w:t>
            </w:r>
          </w:p>
        </w:tc>
        <w:tc>
          <w:tcPr>
            <w:tcW w:w="856" w:type="dxa"/>
            <w:noWrap/>
            <w:vAlign w:val="center"/>
            <w:hideMark/>
          </w:tcPr>
          <w:p w14:paraId="370DBCF1"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14.88</w:t>
            </w:r>
          </w:p>
        </w:tc>
        <w:tc>
          <w:tcPr>
            <w:tcW w:w="856" w:type="dxa"/>
            <w:noWrap/>
            <w:vAlign w:val="center"/>
            <w:hideMark/>
          </w:tcPr>
          <w:p w14:paraId="251628F1"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11.03</w:t>
            </w:r>
          </w:p>
        </w:tc>
        <w:tc>
          <w:tcPr>
            <w:tcW w:w="856" w:type="dxa"/>
            <w:noWrap/>
            <w:vAlign w:val="center"/>
            <w:hideMark/>
          </w:tcPr>
          <w:p w14:paraId="5E2D72A7"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6.09</w:t>
            </w:r>
          </w:p>
        </w:tc>
        <w:tc>
          <w:tcPr>
            <w:tcW w:w="856" w:type="dxa"/>
            <w:noWrap/>
            <w:vAlign w:val="center"/>
            <w:hideMark/>
          </w:tcPr>
          <w:p w14:paraId="109446FD"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18.70</w:t>
            </w:r>
          </w:p>
        </w:tc>
        <w:tc>
          <w:tcPr>
            <w:tcW w:w="856" w:type="dxa"/>
            <w:noWrap/>
            <w:vAlign w:val="center"/>
            <w:hideMark/>
          </w:tcPr>
          <w:p w14:paraId="237414FB"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16.25</w:t>
            </w:r>
          </w:p>
        </w:tc>
        <w:tc>
          <w:tcPr>
            <w:tcW w:w="856" w:type="dxa"/>
            <w:noWrap/>
            <w:vAlign w:val="center"/>
            <w:hideMark/>
          </w:tcPr>
          <w:p w14:paraId="37559615"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12.33</w:t>
            </w:r>
          </w:p>
        </w:tc>
        <w:tc>
          <w:tcPr>
            <w:tcW w:w="856" w:type="dxa"/>
            <w:noWrap/>
            <w:vAlign w:val="center"/>
            <w:hideMark/>
          </w:tcPr>
          <w:p w14:paraId="696B869B"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5.69</w:t>
            </w:r>
          </w:p>
        </w:tc>
        <w:tc>
          <w:tcPr>
            <w:tcW w:w="913" w:type="dxa"/>
            <w:noWrap/>
            <w:vAlign w:val="center"/>
            <w:hideMark/>
          </w:tcPr>
          <w:p w14:paraId="5D17E67D"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12.39</w:t>
            </w:r>
          </w:p>
        </w:tc>
        <w:tc>
          <w:tcPr>
            <w:tcW w:w="913" w:type="dxa"/>
            <w:noWrap/>
            <w:vAlign w:val="center"/>
            <w:hideMark/>
          </w:tcPr>
          <w:p w14:paraId="78F21EC0"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12.70</w:t>
            </w:r>
          </w:p>
        </w:tc>
        <w:tc>
          <w:tcPr>
            <w:tcW w:w="913" w:type="dxa"/>
            <w:shd w:val="clear" w:color="auto" w:fill="A6A6A6" w:themeFill="background1" w:themeFillShade="A6"/>
            <w:noWrap/>
            <w:vAlign w:val="center"/>
            <w:hideMark/>
          </w:tcPr>
          <w:p w14:paraId="7B92A7AE" w14:textId="77777777" w:rsidR="00414BC4" w:rsidRPr="008C5EED" w:rsidRDefault="00414BC4" w:rsidP="00414BC4">
            <w:pPr>
              <w:jc w:val="center"/>
              <w:rPr>
                <w:rFonts w:ascii="Times New Roman" w:hAnsi="Times New Roman" w:cs="Times New Roman"/>
                <w:sz w:val="24"/>
                <w:szCs w:val="24"/>
              </w:rPr>
            </w:pPr>
          </w:p>
        </w:tc>
        <w:tc>
          <w:tcPr>
            <w:tcW w:w="913" w:type="dxa"/>
            <w:noWrap/>
            <w:vAlign w:val="center"/>
            <w:hideMark/>
          </w:tcPr>
          <w:p w14:paraId="4437A8D5"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7.17</w:t>
            </w:r>
          </w:p>
        </w:tc>
        <w:tc>
          <w:tcPr>
            <w:tcW w:w="790" w:type="dxa"/>
            <w:vMerge/>
            <w:vAlign w:val="center"/>
          </w:tcPr>
          <w:p w14:paraId="2654DF81" w14:textId="77777777" w:rsidR="00414BC4" w:rsidRPr="008C5EED" w:rsidRDefault="00414BC4" w:rsidP="00414BC4">
            <w:pPr>
              <w:jc w:val="center"/>
              <w:rPr>
                <w:rFonts w:ascii="Times New Roman" w:hAnsi="Times New Roman" w:cs="Times New Roman"/>
                <w:sz w:val="24"/>
                <w:szCs w:val="24"/>
              </w:rPr>
            </w:pPr>
          </w:p>
        </w:tc>
      </w:tr>
      <w:tr w:rsidR="00414BC4" w:rsidRPr="008C5EED" w14:paraId="3C22FF03" w14:textId="77777777" w:rsidTr="00414BC4">
        <w:trPr>
          <w:trHeight w:val="510"/>
        </w:trPr>
        <w:tc>
          <w:tcPr>
            <w:tcW w:w="924" w:type="dxa"/>
            <w:vMerge/>
            <w:noWrap/>
            <w:vAlign w:val="center"/>
            <w:hideMark/>
          </w:tcPr>
          <w:p w14:paraId="59D0F32A" w14:textId="77777777" w:rsidR="00414BC4" w:rsidRPr="008C5EED" w:rsidRDefault="00414BC4" w:rsidP="00414BC4">
            <w:pPr>
              <w:jc w:val="center"/>
              <w:rPr>
                <w:rFonts w:ascii="Times New Roman" w:hAnsi="Times New Roman" w:cs="Times New Roman"/>
                <w:sz w:val="24"/>
                <w:szCs w:val="24"/>
              </w:rPr>
            </w:pPr>
          </w:p>
        </w:tc>
        <w:tc>
          <w:tcPr>
            <w:tcW w:w="913" w:type="dxa"/>
            <w:tcBorders>
              <w:top w:val="single" w:sz="4" w:space="0" w:color="auto"/>
            </w:tcBorders>
            <w:vAlign w:val="center"/>
          </w:tcPr>
          <w:p w14:paraId="400D6F2B" w14:textId="77777777" w:rsidR="00414BC4" w:rsidRPr="008C5EED" w:rsidRDefault="00414BC4" w:rsidP="00414BC4">
            <w:pPr>
              <w:jc w:val="center"/>
              <w:rPr>
                <w:rFonts w:ascii="Times New Roman" w:hAnsi="Times New Roman" w:cs="Times New Roman"/>
                <w:b/>
                <w:sz w:val="24"/>
                <w:szCs w:val="24"/>
              </w:rPr>
            </w:pPr>
            <w:r w:rsidRPr="008C5EED">
              <w:rPr>
                <w:rFonts w:ascii="Times New Roman" w:hAnsi="Times New Roman" w:cs="Times New Roman"/>
                <w:b/>
                <w:sz w:val="24"/>
                <w:szCs w:val="24"/>
              </w:rPr>
              <w:t>G4+S4</w:t>
            </w:r>
          </w:p>
        </w:tc>
        <w:tc>
          <w:tcPr>
            <w:tcW w:w="856" w:type="dxa"/>
            <w:noWrap/>
            <w:vAlign w:val="center"/>
            <w:hideMark/>
          </w:tcPr>
          <w:p w14:paraId="5E6EA773"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10.01</w:t>
            </w:r>
          </w:p>
        </w:tc>
        <w:tc>
          <w:tcPr>
            <w:tcW w:w="856" w:type="dxa"/>
            <w:noWrap/>
            <w:vAlign w:val="center"/>
            <w:hideMark/>
          </w:tcPr>
          <w:p w14:paraId="561AD705"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26.88</w:t>
            </w:r>
          </w:p>
        </w:tc>
        <w:tc>
          <w:tcPr>
            <w:tcW w:w="856" w:type="dxa"/>
            <w:noWrap/>
            <w:vAlign w:val="center"/>
            <w:hideMark/>
          </w:tcPr>
          <w:p w14:paraId="5EB7B866"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21.88</w:t>
            </w:r>
          </w:p>
        </w:tc>
        <w:tc>
          <w:tcPr>
            <w:tcW w:w="856" w:type="dxa"/>
            <w:noWrap/>
            <w:vAlign w:val="center"/>
            <w:hideMark/>
          </w:tcPr>
          <w:p w14:paraId="492A1C3D"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17.29</w:t>
            </w:r>
          </w:p>
        </w:tc>
        <w:tc>
          <w:tcPr>
            <w:tcW w:w="856" w:type="dxa"/>
            <w:noWrap/>
            <w:vAlign w:val="center"/>
            <w:hideMark/>
          </w:tcPr>
          <w:p w14:paraId="6F8A1B50"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10.53</w:t>
            </w:r>
          </w:p>
        </w:tc>
        <w:tc>
          <w:tcPr>
            <w:tcW w:w="856" w:type="dxa"/>
            <w:noWrap/>
            <w:vAlign w:val="center"/>
            <w:hideMark/>
          </w:tcPr>
          <w:p w14:paraId="2046AD06"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25.34</w:t>
            </w:r>
          </w:p>
        </w:tc>
        <w:tc>
          <w:tcPr>
            <w:tcW w:w="856" w:type="dxa"/>
            <w:noWrap/>
            <w:vAlign w:val="center"/>
            <w:hideMark/>
          </w:tcPr>
          <w:p w14:paraId="52687474"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22.93</w:t>
            </w:r>
          </w:p>
        </w:tc>
        <w:tc>
          <w:tcPr>
            <w:tcW w:w="856" w:type="dxa"/>
            <w:noWrap/>
            <w:vAlign w:val="center"/>
            <w:hideMark/>
          </w:tcPr>
          <w:p w14:paraId="0C48659A"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18.97</w:t>
            </w:r>
          </w:p>
        </w:tc>
        <w:tc>
          <w:tcPr>
            <w:tcW w:w="856" w:type="dxa"/>
            <w:noWrap/>
            <w:vAlign w:val="center"/>
            <w:hideMark/>
          </w:tcPr>
          <w:p w14:paraId="506E8828"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11.66</w:t>
            </w:r>
          </w:p>
        </w:tc>
        <w:tc>
          <w:tcPr>
            <w:tcW w:w="913" w:type="dxa"/>
            <w:noWrap/>
            <w:vAlign w:val="center"/>
            <w:hideMark/>
          </w:tcPr>
          <w:p w14:paraId="3B6A3DC0"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19.36</w:t>
            </w:r>
          </w:p>
        </w:tc>
        <w:tc>
          <w:tcPr>
            <w:tcW w:w="913" w:type="dxa"/>
            <w:noWrap/>
            <w:vAlign w:val="center"/>
            <w:hideMark/>
          </w:tcPr>
          <w:p w14:paraId="75CFB2B5" w14:textId="77777777" w:rsidR="00414BC4" w:rsidRPr="008C5EED" w:rsidRDefault="00414BC4" w:rsidP="00414BC4">
            <w:pPr>
              <w:autoSpaceDE w:val="0"/>
              <w:autoSpaceDN w:val="0"/>
              <w:adjustRightInd w:val="0"/>
              <w:spacing w:line="320" w:lineRule="atLeast"/>
              <w:jc w:val="center"/>
              <w:rPr>
                <w:rFonts w:ascii="Times New Roman" w:hAnsi="Times New Roman" w:cs="Times New Roman"/>
                <w:color w:val="000000"/>
                <w:sz w:val="24"/>
                <w:szCs w:val="24"/>
              </w:rPr>
            </w:pPr>
            <w:r w:rsidRPr="008C5EED">
              <w:rPr>
                <w:rFonts w:ascii="Times New Roman" w:hAnsi="Times New Roman" w:cs="Times New Roman"/>
                <w:color w:val="000000"/>
                <w:sz w:val="24"/>
                <w:szCs w:val="24"/>
              </w:rPr>
              <w:t>19.77</w:t>
            </w:r>
          </w:p>
        </w:tc>
        <w:tc>
          <w:tcPr>
            <w:tcW w:w="913" w:type="dxa"/>
            <w:noWrap/>
            <w:vAlign w:val="center"/>
            <w:hideMark/>
          </w:tcPr>
          <w:p w14:paraId="3C07C04B" w14:textId="77777777" w:rsidR="00414BC4" w:rsidRPr="008C5EED" w:rsidRDefault="00414BC4" w:rsidP="00414BC4">
            <w:pPr>
              <w:jc w:val="center"/>
              <w:rPr>
                <w:rFonts w:ascii="Times New Roman" w:hAnsi="Times New Roman" w:cs="Times New Roman"/>
                <w:sz w:val="24"/>
                <w:szCs w:val="24"/>
              </w:rPr>
            </w:pPr>
            <w:r w:rsidRPr="008C5EED">
              <w:rPr>
                <w:rFonts w:ascii="Times New Roman" w:hAnsi="Times New Roman" w:cs="Times New Roman"/>
                <w:color w:val="000000"/>
                <w:sz w:val="24"/>
                <w:szCs w:val="24"/>
              </w:rPr>
              <w:t>7.76</w:t>
            </w:r>
          </w:p>
        </w:tc>
        <w:tc>
          <w:tcPr>
            <w:tcW w:w="913" w:type="dxa"/>
            <w:shd w:val="clear" w:color="auto" w:fill="A6A6A6" w:themeFill="background1" w:themeFillShade="A6"/>
            <w:noWrap/>
            <w:vAlign w:val="center"/>
            <w:hideMark/>
          </w:tcPr>
          <w:p w14:paraId="1068BE83" w14:textId="77777777" w:rsidR="00414BC4" w:rsidRPr="008C5EED" w:rsidRDefault="00414BC4" w:rsidP="00414BC4">
            <w:pPr>
              <w:jc w:val="center"/>
              <w:rPr>
                <w:rFonts w:ascii="Times New Roman" w:hAnsi="Times New Roman" w:cs="Times New Roman"/>
                <w:sz w:val="24"/>
                <w:szCs w:val="24"/>
              </w:rPr>
            </w:pPr>
          </w:p>
        </w:tc>
        <w:tc>
          <w:tcPr>
            <w:tcW w:w="790" w:type="dxa"/>
            <w:vMerge/>
            <w:vAlign w:val="center"/>
          </w:tcPr>
          <w:p w14:paraId="1D616316" w14:textId="77777777" w:rsidR="00414BC4" w:rsidRPr="008C5EED" w:rsidRDefault="00414BC4" w:rsidP="00414BC4">
            <w:pPr>
              <w:jc w:val="center"/>
              <w:rPr>
                <w:rFonts w:ascii="Times New Roman" w:hAnsi="Times New Roman" w:cs="Times New Roman"/>
                <w:sz w:val="24"/>
                <w:szCs w:val="24"/>
              </w:rPr>
            </w:pPr>
          </w:p>
        </w:tc>
      </w:tr>
    </w:tbl>
    <w:p w14:paraId="259DDC86" w14:textId="77777777" w:rsidR="00414BC4" w:rsidRDefault="00414BC4" w:rsidP="00414BC4">
      <w:pPr>
        <w:spacing w:after="0"/>
        <w:ind w:right="-501"/>
        <w:rPr>
          <w:rFonts w:ascii="Times New Roman" w:hAnsi="Times New Roman" w:cs="Times New Roman"/>
          <w:sz w:val="24"/>
          <w:szCs w:val="24"/>
        </w:rPr>
      </w:pPr>
      <w:r>
        <w:rPr>
          <w:rFonts w:ascii="Times New Roman" w:hAnsi="Times New Roman" w:cs="Times New Roman"/>
          <w:sz w:val="24"/>
          <w:szCs w:val="24"/>
        </w:rPr>
        <w:t xml:space="preserve"> </w:t>
      </w:r>
      <w:r w:rsidRPr="00C13271">
        <w:rPr>
          <w:rFonts w:ascii="Times New Roman" w:hAnsi="Times New Roman" w:cs="Times New Roman"/>
          <w:b/>
          <w:sz w:val="24"/>
          <w:szCs w:val="24"/>
        </w:rPr>
        <w:t>Supplementary</w:t>
      </w:r>
      <w:r>
        <w:rPr>
          <w:rFonts w:ascii="Times New Roman" w:hAnsi="Times New Roman" w:cs="Times New Roman"/>
          <w:sz w:val="24"/>
          <w:szCs w:val="24"/>
        </w:rPr>
        <w:t xml:space="preserve"> </w:t>
      </w:r>
      <w:r>
        <w:rPr>
          <w:rFonts w:ascii="Times New Roman" w:hAnsi="Times New Roman" w:cs="Times New Roman"/>
          <w:b/>
          <w:sz w:val="24"/>
          <w:szCs w:val="24"/>
        </w:rPr>
        <w:t>Table 4</w:t>
      </w:r>
      <w:r w:rsidR="00F414B0" w:rsidRPr="008C5EED">
        <w:rPr>
          <w:rFonts w:ascii="Times New Roman" w:hAnsi="Times New Roman" w:cs="Times New Roman"/>
          <w:b/>
          <w:sz w:val="24"/>
          <w:szCs w:val="24"/>
        </w:rPr>
        <w:t>.</w:t>
      </w:r>
      <w:r w:rsidR="00F414B0" w:rsidRPr="008C5EED">
        <w:rPr>
          <w:rFonts w:ascii="Times New Roman" w:hAnsi="Times New Roman" w:cs="Times New Roman"/>
          <w:sz w:val="24"/>
          <w:szCs w:val="24"/>
        </w:rPr>
        <w:t xml:space="preserve"> </w:t>
      </w:r>
      <w:proofErr w:type="spellStart"/>
      <w:r w:rsidR="00F414B0" w:rsidRPr="008C5EED">
        <w:rPr>
          <w:rFonts w:ascii="Times New Roman" w:hAnsi="Times New Roman" w:cs="Times New Roman"/>
          <w:sz w:val="24"/>
          <w:szCs w:val="24"/>
        </w:rPr>
        <w:t>Interpopulation</w:t>
      </w:r>
      <w:proofErr w:type="spellEnd"/>
      <w:r w:rsidR="00F414B0" w:rsidRPr="008C5EED">
        <w:rPr>
          <w:rFonts w:ascii="Times New Roman" w:hAnsi="Times New Roman" w:cs="Times New Roman"/>
          <w:sz w:val="24"/>
          <w:szCs w:val="24"/>
        </w:rPr>
        <w:t xml:space="preserve"> proximity matrix based on Euclidean distance in the different populations of cowpea var. Gomati VU-89 and var. Pusa-578.</w:t>
      </w:r>
    </w:p>
    <w:p w14:paraId="7122B791" w14:textId="0F8B3230" w:rsidR="008701FF" w:rsidRDefault="00F414B0" w:rsidP="008701FF">
      <w:pPr>
        <w:rPr>
          <w:rFonts w:ascii="Times New Roman" w:hAnsi="Times New Roman" w:cs="Times New Roman"/>
          <w:b/>
          <w:sz w:val="24"/>
          <w:szCs w:val="24"/>
        </w:rPr>
      </w:pPr>
      <w:r w:rsidRPr="008C5EED">
        <w:rPr>
          <w:rFonts w:ascii="Times New Roman" w:hAnsi="Times New Roman" w:cs="Times New Roman"/>
          <w:sz w:val="24"/>
          <w:szCs w:val="24"/>
        </w:rPr>
        <w:t xml:space="preserve">C = Control; G1 = 100 </w:t>
      </w:r>
      <w:proofErr w:type="spellStart"/>
      <w:r w:rsidRPr="008C5EED">
        <w:rPr>
          <w:rFonts w:ascii="Times New Roman" w:hAnsi="Times New Roman" w:cs="Times New Roman"/>
          <w:sz w:val="24"/>
          <w:szCs w:val="24"/>
        </w:rPr>
        <w:t>Gy</w:t>
      </w:r>
      <w:proofErr w:type="spellEnd"/>
      <w:r w:rsidRPr="008C5EED">
        <w:rPr>
          <w:rFonts w:ascii="Times New Roman" w:hAnsi="Times New Roman" w:cs="Times New Roman"/>
          <w:sz w:val="24"/>
          <w:szCs w:val="24"/>
        </w:rPr>
        <w:t xml:space="preserve"> γ rays; G2 = 200 </w:t>
      </w:r>
      <w:proofErr w:type="spellStart"/>
      <w:r w:rsidRPr="008C5EED">
        <w:rPr>
          <w:rFonts w:ascii="Times New Roman" w:hAnsi="Times New Roman" w:cs="Times New Roman"/>
          <w:sz w:val="24"/>
          <w:szCs w:val="24"/>
        </w:rPr>
        <w:t>Gy</w:t>
      </w:r>
      <w:proofErr w:type="spellEnd"/>
      <w:r w:rsidRPr="008C5EED">
        <w:rPr>
          <w:rFonts w:ascii="Times New Roman" w:hAnsi="Times New Roman" w:cs="Times New Roman"/>
          <w:sz w:val="24"/>
          <w:szCs w:val="24"/>
        </w:rPr>
        <w:t xml:space="preserve"> γ rays; G3 = 300 </w:t>
      </w:r>
      <w:proofErr w:type="spellStart"/>
      <w:r w:rsidRPr="008C5EED">
        <w:rPr>
          <w:rFonts w:ascii="Times New Roman" w:hAnsi="Times New Roman" w:cs="Times New Roman"/>
          <w:sz w:val="24"/>
          <w:szCs w:val="24"/>
        </w:rPr>
        <w:t>Gy</w:t>
      </w:r>
      <w:proofErr w:type="spellEnd"/>
      <w:r w:rsidRPr="008C5EED">
        <w:rPr>
          <w:rFonts w:ascii="Times New Roman" w:hAnsi="Times New Roman" w:cs="Times New Roman"/>
          <w:sz w:val="24"/>
          <w:szCs w:val="24"/>
        </w:rPr>
        <w:t xml:space="preserve"> γ rays; G4 = 400 </w:t>
      </w:r>
      <w:proofErr w:type="spellStart"/>
      <w:r w:rsidRPr="008C5EED">
        <w:rPr>
          <w:rFonts w:ascii="Times New Roman" w:hAnsi="Times New Roman" w:cs="Times New Roman"/>
          <w:sz w:val="24"/>
          <w:szCs w:val="24"/>
        </w:rPr>
        <w:t>Gy</w:t>
      </w:r>
      <w:proofErr w:type="spellEnd"/>
      <w:r w:rsidRPr="008C5EED">
        <w:rPr>
          <w:rFonts w:ascii="Times New Roman" w:hAnsi="Times New Roman" w:cs="Times New Roman"/>
          <w:sz w:val="24"/>
          <w:szCs w:val="24"/>
        </w:rPr>
        <w:t xml:space="preserve"> γ rays; </w:t>
      </w:r>
      <w:r w:rsidR="008701FF" w:rsidRPr="008C5EED">
        <w:rPr>
          <w:rFonts w:ascii="Times New Roman" w:hAnsi="Times New Roman" w:cs="Times New Roman"/>
          <w:sz w:val="24"/>
          <w:szCs w:val="24"/>
        </w:rPr>
        <w:t>S1 = 0.01% SA; S2 = 0.02% SA; S3 = 0.03% SA; S4 = 0.04% SA;</w:t>
      </w:r>
      <w:r w:rsidR="008701FF">
        <w:rPr>
          <w:rFonts w:ascii="Times New Roman" w:hAnsi="Times New Roman" w:cs="Times New Roman"/>
          <w:sz w:val="24"/>
          <w:szCs w:val="24"/>
        </w:rPr>
        <w:t xml:space="preserve"> G1 +S1 = 100 </w:t>
      </w:r>
      <w:proofErr w:type="spellStart"/>
      <w:r w:rsidR="008701FF">
        <w:rPr>
          <w:rFonts w:ascii="Times New Roman" w:hAnsi="Times New Roman" w:cs="Times New Roman"/>
          <w:sz w:val="24"/>
          <w:szCs w:val="24"/>
        </w:rPr>
        <w:t>Gy</w:t>
      </w:r>
      <w:proofErr w:type="spellEnd"/>
      <w:r w:rsidR="008701FF">
        <w:rPr>
          <w:rFonts w:ascii="Times New Roman" w:hAnsi="Times New Roman" w:cs="Times New Roman"/>
          <w:sz w:val="24"/>
          <w:szCs w:val="24"/>
        </w:rPr>
        <w:t xml:space="preserve"> γ rays+0.01% SA; G2+S2 = 200 </w:t>
      </w:r>
      <w:proofErr w:type="spellStart"/>
      <w:r w:rsidR="008701FF">
        <w:rPr>
          <w:rFonts w:ascii="Times New Roman" w:hAnsi="Times New Roman" w:cs="Times New Roman"/>
          <w:sz w:val="24"/>
          <w:szCs w:val="24"/>
        </w:rPr>
        <w:t>Gy</w:t>
      </w:r>
      <w:proofErr w:type="spellEnd"/>
      <w:r w:rsidR="008701FF">
        <w:rPr>
          <w:rFonts w:ascii="Times New Roman" w:hAnsi="Times New Roman" w:cs="Times New Roman"/>
          <w:sz w:val="24"/>
          <w:szCs w:val="24"/>
        </w:rPr>
        <w:t xml:space="preserve"> γ rays+0.02% SA; G3+S3 = 300 </w:t>
      </w:r>
      <w:proofErr w:type="spellStart"/>
      <w:r w:rsidR="008701FF">
        <w:rPr>
          <w:rFonts w:ascii="Times New Roman" w:hAnsi="Times New Roman" w:cs="Times New Roman"/>
          <w:sz w:val="24"/>
          <w:szCs w:val="24"/>
        </w:rPr>
        <w:t>Gy</w:t>
      </w:r>
      <w:proofErr w:type="spellEnd"/>
      <w:r w:rsidR="008701FF">
        <w:rPr>
          <w:rFonts w:ascii="Times New Roman" w:hAnsi="Times New Roman" w:cs="Times New Roman"/>
          <w:sz w:val="24"/>
          <w:szCs w:val="24"/>
        </w:rPr>
        <w:t xml:space="preserve"> γ rays+0.03% SA; G4+S</w:t>
      </w:r>
      <w:r w:rsidRPr="008C5EED">
        <w:rPr>
          <w:rFonts w:ascii="Times New Roman" w:hAnsi="Times New Roman" w:cs="Times New Roman"/>
          <w:sz w:val="24"/>
          <w:szCs w:val="24"/>
        </w:rPr>
        <w:t>4 =</w:t>
      </w:r>
      <w:r w:rsidR="008701FF">
        <w:rPr>
          <w:rFonts w:ascii="Times New Roman" w:hAnsi="Times New Roman" w:cs="Times New Roman"/>
          <w:sz w:val="24"/>
          <w:szCs w:val="24"/>
        </w:rPr>
        <w:t xml:space="preserve"> </w:t>
      </w:r>
      <w:r w:rsidRPr="008C5EED">
        <w:rPr>
          <w:rFonts w:ascii="Times New Roman" w:hAnsi="Times New Roman" w:cs="Times New Roman"/>
          <w:sz w:val="24"/>
          <w:szCs w:val="24"/>
        </w:rPr>
        <w:t xml:space="preserve">400 </w:t>
      </w:r>
      <w:proofErr w:type="spellStart"/>
      <w:r w:rsidRPr="008C5EED">
        <w:rPr>
          <w:rFonts w:ascii="Times New Roman" w:hAnsi="Times New Roman" w:cs="Times New Roman"/>
          <w:sz w:val="24"/>
          <w:szCs w:val="24"/>
        </w:rPr>
        <w:t>Gy</w:t>
      </w:r>
      <w:proofErr w:type="spellEnd"/>
      <w:r w:rsidRPr="008C5EED">
        <w:rPr>
          <w:rFonts w:ascii="Times New Roman" w:hAnsi="Times New Roman" w:cs="Times New Roman"/>
          <w:sz w:val="24"/>
          <w:szCs w:val="24"/>
        </w:rPr>
        <w:t xml:space="preserve"> γ rays+0.04% SA.</w:t>
      </w:r>
      <w:r w:rsidR="008701FF" w:rsidRPr="008701FF">
        <w:rPr>
          <w:rFonts w:ascii="Times New Roman" w:hAnsi="Times New Roman" w:cs="Times New Roman"/>
          <w:b/>
          <w:sz w:val="24"/>
          <w:szCs w:val="24"/>
        </w:rPr>
        <w:t xml:space="preserve"> </w:t>
      </w:r>
    </w:p>
    <w:p w14:paraId="7B806416" w14:textId="3A65DED7" w:rsidR="008701FF" w:rsidRDefault="008701FF" w:rsidP="008701FF">
      <w:pPr>
        <w:rPr>
          <w:rFonts w:ascii="Times New Roman" w:hAnsi="Times New Roman" w:cs="Times New Roman"/>
          <w:sz w:val="24"/>
          <w:szCs w:val="24"/>
        </w:rPr>
      </w:pPr>
      <w:r w:rsidRPr="00C13271">
        <w:rPr>
          <w:rFonts w:ascii="Times New Roman" w:hAnsi="Times New Roman" w:cs="Times New Roman"/>
          <w:b/>
          <w:sz w:val="24"/>
          <w:szCs w:val="24"/>
        </w:rPr>
        <w:lastRenderedPageBreak/>
        <w:t>Supplementary</w:t>
      </w:r>
      <w:r>
        <w:rPr>
          <w:rFonts w:ascii="Times New Roman" w:hAnsi="Times New Roman" w:cs="Times New Roman"/>
          <w:sz w:val="24"/>
          <w:szCs w:val="24"/>
        </w:rPr>
        <w:t xml:space="preserve"> </w:t>
      </w:r>
      <w:r>
        <w:rPr>
          <w:rFonts w:ascii="Times New Roman" w:hAnsi="Times New Roman" w:cs="Times New Roman"/>
          <w:b/>
          <w:sz w:val="24"/>
          <w:szCs w:val="24"/>
        </w:rPr>
        <w:t>Table 5</w:t>
      </w:r>
      <w:r w:rsidRPr="008C5EED">
        <w:rPr>
          <w:rFonts w:ascii="Times New Roman" w:hAnsi="Times New Roman" w:cs="Times New Roman"/>
          <w:b/>
          <w:sz w:val="24"/>
          <w:szCs w:val="24"/>
        </w:rPr>
        <w:t>.</w:t>
      </w:r>
      <w:r w:rsidRPr="008C5EED">
        <w:rPr>
          <w:rFonts w:ascii="Times New Roman" w:hAnsi="Times New Roman" w:cs="Times New Roman"/>
          <w:sz w:val="24"/>
          <w:szCs w:val="24"/>
        </w:rPr>
        <w:t xml:space="preserve"> Principal components analysis showing the contribution of ten quantitative traits among populations of cowpea var. Gomati VU-89 and var. Pusa-578.</w:t>
      </w:r>
    </w:p>
    <w:tbl>
      <w:tblPr>
        <w:tblStyle w:val="TableGrid"/>
        <w:tblpPr w:leftFromText="180" w:rightFromText="180" w:vertAnchor="page" w:horzAnchor="margin" w:tblpY="2311"/>
        <w:tblW w:w="14176" w:type="dxa"/>
        <w:tblLook w:val="04A0" w:firstRow="1" w:lastRow="0" w:firstColumn="1" w:lastColumn="0" w:noHBand="0" w:noVBand="1"/>
      </w:tblPr>
      <w:tblGrid>
        <w:gridCol w:w="2835"/>
        <w:gridCol w:w="2835"/>
        <w:gridCol w:w="2835"/>
        <w:gridCol w:w="2835"/>
        <w:gridCol w:w="2836"/>
      </w:tblGrid>
      <w:tr w:rsidR="008701FF" w:rsidRPr="008C5EED" w14:paraId="1D4FFE06" w14:textId="77777777" w:rsidTr="008701FF">
        <w:trPr>
          <w:trHeight w:val="484"/>
        </w:trPr>
        <w:tc>
          <w:tcPr>
            <w:tcW w:w="2835" w:type="dxa"/>
            <w:vMerge w:val="restart"/>
            <w:vAlign w:val="center"/>
          </w:tcPr>
          <w:p w14:paraId="6D66D2D5"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Characters</w:t>
            </w:r>
          </w:p>
        </w:tc>
        <w:tc>
          <w:tcPr>
            <w:tcW w:w="11341" w:type="dxa"/>
            <w:gridSpan w:val="4"/>
            <w:vAlign w:val="center"/>
          </w:tcPr>
          <w:p w14:paraId="1CB31597"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PRINCIPAL COMPONENTS (PCS)</w:t>
            </w:r>
          </w:p>
        </w:tc>
      </w:tr>
      <w:tr w:rsidR="008701FF" w:rsidRPr="008C5EED" w14:paraId="085262E6" w14:textId="77777777" w:rsidTr="008701FF">
        <w:trPr>
          <w:trHeight w:val="482"/>
        </w:trPr>
        <w:tc>
          <w:tcPr>
            <w:tcW w:w="2835" w:type="dxa"/>
            <w:vMerge/>
            <w:vAlign w:val="center"/>
          </w:tcPr>
          <w:p w14:paraId="20D1008D" w14:textId="77777777" w:rsidR="008701FF" w:rsidRPr="008C5EED" w:rsidRDefault="008701FF" w:rsidP="008701FF">
            <w:pPr>
              <w:jc w:val="center"/>
              <w:rPr>
                <w:rFonts w:ascii="Times New Roman" w:hAnsi="Times New Roman" w:cs="Times New Roman"/>
                <w:sz w:val="24"/>
                <w:szCs w:val="24"/>
              </w:rPr>
            </w:pPr>
          </w:p>
        </w:tc>
        <w:tc>
          <w:tcPr>
            <w:tcW w:w="5670" w:type="dxa"/>
            <w:gridSpan w:val="2"/>
            <w:vAlign w:val="center"/>
          </w:tcPr>
          <w:p w14:paraId="0D0EE8EF"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var. Gomati VU-89</w:t>
            </w:r>
          </w:p>
        </w:tc>
        <w:tc>
          <w:tcPr>
            <w:tcW w:w="5671" w:type="dxa"/>
            <w:gridSpan w:val="2"/>
            <w:vAlign w:val="center"/>
          </w:tcPr>
          <w:p w14:paraId="100AC5C9"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var. Pusa-578</w:t>
            </w:r>
          </w:p>
        </w:tc>
      </w:tr>
      <w:tr w:rsidR="008701FF" w:rsidRPr="008C5EED" w14:paraId="790AEE8F" w14:textId="77777777" w:rsidTr="008701FF">
        <w:trPr>
          <w:trHeight w:val="482"/>
        </w:trPr>
        <w:tc>
          <w:tcPr>
            <w:tcW w:w="2835" w:type="dxa"/>
            <w:vMerge/>
            <w:vAlign w:val="center"/>
          </w:tcPr>
          <w:p w14:paraId="5BA8D1D8" w14:textId="77777777" w:rsidR="008701FF" w:rsidRPr="008C5EED" w:rsidRDefault="008701FF" w:rsidP="008701FF">
            <w:pPr>
              <w:jc w:val="center"/>
              <w:rPr>
                <w:rFonts w:ascii="Times New Roman" w:hAnsi="Times New Roman" w:cs="Times New Roman"/>
                <w:sz w:val="24"/>
                <w:szCs w:val="24"/>
              </w:rPr>
            </w:pPr>
          </w:p>
        </w:tc>
        <w:tc>
          <w:tcPr>
            <w:tcW w:w="2835" w:type="dxa"/>
            <w:vAlign w:val="center"/>
          </w:tcPr>
          <w:p w14:paraId="76871F76"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PC 1</w:t>
            </w:r>
          </w:p>
        </w:tc>
        <w:tc>
          <w:tcPr>
            <w:tcW w:w="2835" w:type="dxa"/>
            <w:vAlign w:val="center"/>
          </w:tcPr>
          <w:p w14:paraId="38CEE376"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PC 2</w:t>
            </w:r>
          </w:p>
        </w:tc>
        <w:tc>
          <w:tcPr>
            <w:tcW w:w="2835" w:type="dxa"/>
            <w:vAlign w:val="center"/>
          </w:tcPr>
          <w:p w14:paraId="73F8E76D"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PC 1</w:t>
            </w:r>
          </w:p>
        </w:tc>
        <w:tc>
          <w:tcPr>
            <w:tcW w:w="2836" w:type="dxa"/>
            <w:vAlign w:val="center"/>
          </w:tcPr>
          <w:p w14:paraId="2ED33E54"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PC 2</w:t>
            </w:r>
          </w:p>
        </w:tc>
      </w:tr>
      <w:tr w:rsidR="008701FF" w:rsidRPr="008C5EED" w14:paraId="7429A5CE" w14:textId="77777777" w:rsidTr="008701FF">
        <w:trPr>
          <w:trHeight w:val="482"/>
        </w:trPr>
        <w:tc>
          <w:tcPr>
            <w:tcW w:w="2835" w:type="dxa"/>
            <w:vAlign w:val="center"/>
          </w:tcPr>
          <w:p w14:paraId="336EE02E"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Plant Height</w:t>
            </w:r>
          </w:p>
        </w:tc>
        <w:tc>
          <w:tcPr>
            <w:tcW w:w="2835" w:type="dxa"/>
            <w:vAlign w:val="center"/>
          </w:tcPr>
          <w:p w14:paraId="3F9B24D8"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0.436</w:t>
            </w:r>
          </w:p>
        </w:tc>
        <w:tc>
          <w:tcPr>
            <w:tcW w:w="2835" w:type="dxa"/>
            <w:vAlign w:val="center"/>
          </w:tcPr>
          <w:p w14:paraId="3DE14E08"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-0.208</w:t>
            </w:r>
          </w:p>
        </w:tc>
        <w:tc>
          <w:tcPr>
            <w:tcW w:w="2835" w:type="dxa"/>
            <w:vAlign w:val="center"/>
          </w:tcPr>
          <w:p w14:paraId="077B6166"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0.197</w:t>
            </w:r>
          </w:p>
        </w:tc>
        <w:tc>
          <w:tcPr>
            <w:tcW w:w="2836" w:type="dxa"/>
            <w:vAlign w:val="center"/>
          </w:tcPr>
          <w:p w14:paraId="23544D63"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-0.210</w:t>
            </w:r>
          </w:p>
        </w:tc>
      </w:tr>
      <w:tr w:rsidR="008701FF" w:rsidRPr="008C5EED" w14:paraId="0D679CDF" w14:textId="77777777" w:rsidTr="008701FF">
        <w:trPr>
          <w:trHeight w:val="482"/>
        </w:trPr>
        <w:tc>
          <w:tcPr>
            <w:tcW w:w="2835" w:type="dxa"/>
            <w:vAlign w:val="center"/>
          </w:tcPr>
          <w:p w14:paraId="7CCABDAD"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Days to Flowering</w:t>
            </w:r>
          </w:p>
        </w:tc>
        <w:tc>
          <w:tcPr>
            <w:tcW w:w="2835" w:type="dxa"/>
            <w:vAlign w:val="center"/>
          </w:tcPr>
          <w:p w14:paraId="08DBA125"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0.106</w:t>
            </w:r>
          </w:p>
        </w:tc>
        <w:tc>
          <w:tcPr>
            <w:tcW w:w="2835" w:type="dxa"/>
            <w:vAlign w:val="center"/>
          </w:tcPr>
          <w:p w14:paraId="6CC1AF54"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0.344</w:t>
            </w:r>
          </w:p>
        </w:tc>
        <w:tc>
          <w:tcPr>
            <w:tcW w:w="2835" w:type="dxa"/>
            <w:vAlign w:val="center"/>
          </w:tcPr>
          <w:p w14:paraId="5D700DC5"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0.026</w:t>
            </w:r>
          </w:p>
        </w:tc>
        <w:tc>
          <w:tcPr>
            <w:tcW w:w="2836" w:type="dxa"/>
            <w:vAlign w:val="center"/>
          </w:tcPr>
          <w:p w14:paraId="2ECD19E8"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0.666</w:t>
            </w:r>
          </w:p>
        </w:tc>
      </w:tr>
      <w:tr w:rsidR="008701FF" w:rsidRPr="008C5EED" w14:paraId="3484C87A" w14:textId="77777777" w:rsidTr="008701FF">
        <w:trPr>
          <w:trHeight w:val="482"/>
        </w:trPr>
        <w:tc>
          <w:tcPr>
            <w:tcW w:w="2835" w:type="dxa"/>
            <w:vAlign w:val="center"/>
          </w:tcPr>
          <w:p w14:paraId="5AF9C458"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Days to Maturity</w:t>
            </w:r>
          </w:p>
        </w:tc>
        <w:tc>
          <w:tcPr>
            <w:tcW w:w="2835" w:type="dxa"/>
            <w:vAlign w:val="center"/>
          </w:tcPr>
          <w:p w14:paraId="3AEE39B0" w14:textId="77777777" w:rsidR="008701FF" w:rsidRPr="008C5EED" w:rsidRDefault="008701FF" w:rsidP="008701FF">
            <w:pPr>
              <w:jc w:val="center"/>
              <w:rPr>
                <w:rFonts w:ascii="Times New Roman" w:hAnsi="Times New Roman" w:cs="Times New Roman"/>
                <w:sz w:val="24"/>
                <w:szCs w:val="24"/>
              </w:rPr>
            </w:pPr>
            <w:r>
              <w:rPr>
                <w:rFonts w:ascii="Times New Roman" w:hAnsi="Times New Roman" w:cs="Times New Roman"/>
                <w:sz w:val="24"/>
                <w:szCs w:val="24"/>
              </w:rPr>
              <w:t>0.093</w:t>
            </w:r>
          </w:p>
        </w:tc>
        <w:tc>
          <w:tcPr>
            <w:tcW w:w="2835" w:type="dxa"/>
            <w:vAlign w:val="center"/>
          </w:tcPr>
          <w:p w14:paraId="6027E6FB"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0.425</w:t>
            </w:r>
          </w:p>
        </w:tc>
        <w:tc>
          <w:tcPr>
            <w:tcW w:w="2835" w:type="dxa"/>
            <w:vAlign w:val="center"/>
          </w:tcPr>
          <w:p w14:paraId="75D52769"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0.101</w:t>
            </w:r>
          </w:p>
        </w:tc>
        <w:tc>
          <w:tcPr>
            <w:tcW w:w="2836" w:type="dxa"/>
            <w:vAlign w:val="center"/>
          </w:tcPr>
          <w:p w14:paraId="0D55ED7F"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-0.226</w:t>
            </w:r>
          </w:p>
        </w:tc>
      </w:tr>
      <w:tr w:rsidR="008701FF" w:rsidRPr="008C5EED" w14:paraId="67FAC28E" w14:textId="77777777" w:rsidTr="008701FF">
        <w:trPr>
          <w:trHeight w:val="482"/>
        </w:trPr>
        <w:tc>
          <w:tcPr>
            <w:tcW w:w="2835" w:type="dxa"/>
            <w:vAlign w:val="center"/>
          </w:tcPr>
          <w:p w14:paraId="650BB1A8"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Pods Per Plant</w:t>
            </w:r>
          </w:p>
        </w:tc>
        <w:tc>
          <w:tcPr>
            <w:tcW w:w="2835" w:type="dxa"/>
            <w:vAlign w:val="center"/>
          </w:tcPr>
          <w:p w14:paraId="0CAB62DC"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0.199</w:t>
            </w:r>
          </w:p>
        </w:tc>
        <w:tc>
          <w:tcPr>
            <w:tcW w:w="2835" w:type="dxa"/>
            <w:vAlign w:val="center"/>
          </w:tcPr>
          <w:p w14:paraId="25FC49D2"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0.554</w:t>
            </w:r>
          </w:p>
        </w:tc>
        <w:tc>
          <w:tcPr>
            <w:tcW w:w="2835" w:type="dxa"/>
            <w:vAlign w:val="center"/>
          </w:tcPr>
          <w:p w14:paraId="5AA8C418"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0.375</w:t>
            </w:r>
          </w:p>
        </w:tc>
        <w:tc>
          <w:tcPr>
            <w:tcW w:w="2836" w:type="dxa"/>
            <w:vAlign w:val="center"/>
          </w:tcPr>
          <w:p w14:paraId="1777BF83"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-0.181</w:t>
            </w:r>
          </w:p>
        </w:tc>
      </w:tr>
      <w:tr w:rsidR="008701FF" w:rsidRPr="008C5EED" w14:paraId="050AE789" w14:textId="77777777" w:rsidTr="008701FF">
        <w:trPr>
          <w:trHeight w:val="482"/>
        </w:trPr>
        <w:tc>
          <w:tcPr>
            <w:tcW w:w="2835" w:type="dxa"/>
            <w:vAlign w:val="center"/>
          </w:tcPr>
          <w:p w14:paraId="1A06A3BF"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Branches Per Plant</w:t>
            </w:r>
          </w:p>
        </w:tc>
        <w:tc>
          <w:tcPr>
            <w:tcW w:w="2835" w:type="dxa"/>
            <w:vAlign w:val="center"/>
          </w:tcPr>
          <w:p w14:paraId="0BC487EB"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0.269</w:t>
            </w:r>
          </w:p>
        </w:tc>
        <w:tc>
          <w:tcPr>
            <w:tcW w:w="2835" w:type="dxa"/>
            <w:vAlign w:val="center"/>
          </w:tcPr>
          <w:p w14:paraId="0D9EF853"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0.111</w:t>
            </w:r>
          </w:p>
        </w:tc>
        <w:tc>
          <w:tcPr>
            <w:tcW w:w="2835" w:type="dxa"/>
            <w:vAlign w:val="center"/>
          </w:tcPr>
          <w:p w14:paraId="26A9333D"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0.166</w:t>
            </w:r>
          </w:p>
        </w:tc>
        <w:tc>
          <w:tcPr>
            <w:tcW w:w="2836" w:type="dxa"/>
            <w:vAlign w:val="center"/>
          </w:tcPr>
          <w:p w14:paraId="441F6FA5"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-0.019</w:t>
            </w:r>
          </w:p>
        </w:tc>
      </w:tr>
      <w:tr w:rsidR="008701FF" w:rsidRPr="008C5EED" w14:paraId="1A1D9353" w14:textId="77777777" w:rsidTr="008701FF">
        <w:trPr>
          <w:trHeight w:val="482"/>
        </w:trPr>
        <w:tc>
          <w:tcPr>
            <w:tcW w:w="2835" w:type="dxa"/>
            <w:vAlign w:val="center"/>
          </w:tcPr>
          <w:p w14:paraId="0E61170A"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Seeds Per Pod</w:t>
            </w:r>
          </w:p>
        </w:tc>
        <w:tc>
          <w:tcPr>
            <w:tcW w:w="2835" w:type="dxa"/>
            <w:vAlign w:val="center"/>
          </w:tcPr>
          <w:p w14:paraId="3DBD8AD0"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0.102</w:t>
            </w:r>
          </w:p>
        </w:tc>
        <w:tc>
          <w:tcPr>
            <w:tcW w:w="2835" w:type="dxa"/>
            <w:vAlign w:val="center"/>
          </w:tcPr>
          <w:p w14:paraId="2B831F89"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0.331</w:t>
            </w:r>
          </w:p>
        </w:tc>
        <w:tc>
          <w:tcPr>
            <w:tcW w:w="2835" w:type="dxa"/>
            <w:vAlign w:val="center"/>
          </w:tcPr>
          <w:p w14:paraId="605D99AB"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0.297</w:t>
            </w:r>
          </w:p>
        </w:tc>
        <w:tc>
          <w:tcPr>
            <w:tcW w:w="2836" w:type="dxa"/>
            <w:vAlign w:val="center"/>
          </w:tcPr>
          <w:p w14:paraId="01DD193B"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0.161</w:t>
            </w:r>
          </w:p>
        </w:tc>
      </w:tr>
      <w:tr w:rsidR="008701FF" w:rsidRPr="008C5EED" w14:paraId="37F62255" w14:textId="77777777" w:rsidTr="008701FF">
        <w:trPr>
          <w:trHeight w:val="482"/>
        </w:trPr>
        <w:tc>
          <w:tcPr>
            <w:tcW w:w="2835" w:type="dxa"/>
            <w:vAlign w:val="center"/>
          </w:tcPr>
          <w:p w14:paraId="7BA9950B"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Seed Weight</w:t>
            </w:r>
          </w:p>
        </w:tc>
        <w:tc>
          <w:tcPr>
            <w:tcW w:w="2835" w:type="dxa"/>
            <w:vAlign w:val="center"/>
          </w:tcPr>
          <w:p w14:paraId="33C7B930"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0.265</w:t>
            </w:r>
          </w:p>
        </w:tc>
        <w:tc>
          <w:tcPr>
            <w:tcW w:w="2835" w:type="dxa"/>
            <w:vAlign w:val="center"/>
          </w:tcPr>
          <w:p w14:paraId="10183963" w14:textId="77777777" w:rsidR="008701FF" w:rsidRPr="008C5EED" w:rsidRDefault="008701FF" w:rsidP="008701FF">
            <w:pPr>
              <w:jc w:val="center"/>
              <w:rPr>
                <w:rFonts w:ascii="Times New Roman" w:hAnsi="Times New Roman" w:cs="Times New Roman"/>
                <w:i/>
                <w:sz w:val="24"/>
                <w:szCs w:val="24"/>
              </w:rPr>
            </w:pPr>
            <w:r w:rsidRPr="008C5EED">
              <w:rPr>
                <w:rFonts w:ascii="Times New Roman" w:hAnsi="Times New Roman" w:cs="Times New Roman"/>
                <w:i/>
                <w:sz w:val="24"/>
                <w:szCs w:val="24"/>
              </w:rPr>
              <w:t>-0.345</w:t>
            </w:r>
          </w:p>
        </w:tc>
        <w:tc>
          <w:tcPr>
            <w:tcW w:w="2835" w:type="dxa"/>
            <w:vAlign w:val="center"/>
          </w:tcPr>
          <w:p w14:paraId="0C5E415E"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0.184</w:t>
            </w:r>
          </w:p>
        </w:tc>
        <w:tc>
          <w:tcPr>
            <w:tcW w:w="2836" w:type="dxa"/>
            <w:vAlign w:val="center"/>
          </w:tcPr>
          <w:p w14:paraId="16FE61AF" w14:textId="77777777" w:rsidR="008701FF" w:rsidRPr="008C5EED" w:rsidRDefault="008701FF" w:rsidP="008701FF">
            <w:pPr>
              <w:jc w:val="center"/>
              <w:rPr>
                <w:rFonts w:ascii="Times New Roman" w:hAnsi="Times New Roman" w:cs="Times New Roman"/>
                <w:i/>
                <w:sz w:val="24"/>
                <w:szCs w:val="24"/>
              </w:rPr>
            </w:pPr>
            <w:r w:rsidRPr="008C5EED">
              <w:rPr>
                <w:rFonts w:ascii="Times New Roman" w:hAnsi="Times New Roman" w:cs="Times New Roman"/>
                <w:i/>
                <w:sz w:val="24"/>
                <w:szCs w:val="24"/>
              </w:rPr>
              <w:t>-0.545</w:t>
            </w:r>
          </w:p>
        </w:tc>
      </w:tr>
      <w:tr w:rsidR="008701FF" w:rsidRPr="008C5EED" w14:paraId="5B080403" w14:textId="77777777" w:rsidTr="008701FF">
        <w:trPr>
          <w:trHeight w:val="482"/>
        </w:trPr>
        <w:tc>
          <w:tcPr>
            <w:tcW w:w="2835" w:type="dxa"/>
            <w:vAlign w:val="center"/>
          </w:tcPr>
          <w:p w14:paraId="788FF3B6"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Pod Length</w:t>
            </w:r>
          </w:p>
        </w:tc>
        <w:tc>
          <w:tcPr>
            <w:tcW w:w="2835" w:type="dxa"/>
            <w:vAlign w:val="center"/>
          </w:tcPr>
          <w:p w14:paraId="45858F58"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0.293</w:t>
            </w:r>
          </w:p>
        </w:tc>
        <w:tc>
          <w:tcPr>
            <w:tcW w:w="2835" w:type="dxa"/>
            <w:vAlign w:val="center"/>
          </w:tcPr>
          <w:p w14:paraId="2FD8F11F"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0.243</w:t>
            </w:r>
          </w:p>
        </w:tc>
        <w:tc>
          <w:tcPr>
            <w:tcW w:w="2835" w:type="dxa"/>
            <w:vAlign w:val="center"/>
          </w:tcPr>
          <w:p w14:paraId="30A6F70C"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0.371</w:t>
            </w:r>
          </w:p>
        </w:tc>
        <w:tc>
          <w:tcPr>
            <w:tcW w:w="2836" w:type="dxa"/>
            <w:vAlign w:val="center"/>
          </w:tcPr>
          <w:p w14:paraId="10605776"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0.212</w:t>
            </w:r>
          </w:p>
        </w:tc>
      </w:tr>
      <w:tr w:rsidR="008701FF" w:rsidRPr="008C5EED" w14:paraId="16611397" w14:textId="77777777" w:rsidTr="008701FF">
        <w:trPr>
          <w:trHeight w:val="482"/>
        </w:trPr>
        <w:tc>
          <w:tcPr>
            <w:tcW w:w="2835" w:type="dxa"/>
            <w:vAlign w:val="center"/>
          </w:tcPr>
          <w:p w14:paraId="5D8EBF21"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Plant Yield</w:t>
            </w:r>
          </w:p>
        </w:tc>
        <w:tc>
          <w:tcPr>
            <w:tcW w:w="2835" w:type="dxa"/>
            <w:vAlign w:val="center"/>
          </w:tcPr>
          <w:p w14:paraId="48473F3D"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0.525</w:t>
            </w:r>
          </w:p>
        </w:tc>
        <w:tc>
          <w:tcPr>
            <w:tcW w:w="2835" w:type="dxa"/>
            <w:vAlign w:val="center"/>
          </w:tcPr>
          <w:p w14:paraId="7051D05D"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-0.078</w:t>
            </w:r>
          </w:p>
        </w:tc>
        <w:tc>
          <w:tcPr>
            <w:tcW w:w="2835" w:type="dxa"/>
            <w:vAlign w:val="center"/>
          </w:tcPr>
          <w:p w14:paraId="0DB36B63"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0.532</w:t>
            </w:r>
          </w:p>
        </w:tc>
        <w:tc>
          <w:tcPr>
            <w:tcW w:w="2836" w:type="dxa"/>
            <w:vAlign w:val="center"/>
          </w:tcPr>
          <w:p w14:paraId="372B6226"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-0.042</w:t>
            </w:r>
          </w:p>
        </w:tc>
      </w:tr>
      <w:tr w:rsidR="008701FF" w:rsidRPr="008C5EED" w14:paraId="7615E022" w14:textId="77777777" w:rsidTr="008701FF">
        <w:trPr>
          <w:trHeight w:val="482"/>
        </w:trPr>
        <w:tc>
          <w:tcPr>
            <w:tcW w:w="2835" w:type="dxa"/>
            <w:vAlign w:val="center"/>
          </w:tcPr>
          <w:p w14:paraId="25393BC8"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Harvest Index</w:t>
            </w:r>
          </w:p>
        </w:tc>
        <w:tc>
          <w:tcPr>
            <w:tcW w:w="2835" w:type="dxa"/>
            <w:vAlign w:val="center"/>
          </w:tcPr>
          <w:p w14:paraId="1FB73CC7"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0.483</w:t>
            </w:r>
          </w:p>
        </w:tc>
        <w:tc>
          <w:tcPr>
            <w:tcW w:w="2835" w:type="dxa"/>
            <w:vAlign w:val="center"/>
          </w:tcPr>
          <w:p w14:paraId="53A35EF5"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-0.204</w:t>
            </w:r>
          </w:p>
        </w:tc>
        <w:tc>
          <w:tcPr>
            <w:tcW w:w="2835" w:type="dxa"/>
            <w:vAlign w:val="center"/>
          </w:tcPr>
          <w:p w14:paraId="3D7EAD7A"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0.486</w:t>
            </w:r>
          </w:p>
        </w:tc>
        <w:tc>
          <w:tcPr>
            <w:tcW w:w="2836" w:type="dxa"/>
            <w:vAlign w:val="center"/>
          </w:tcPr>
          <w:p w14:paraId="3FD1FE4F"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0.236</w:t>
            </w:r>
          </w:p>
        </w:tc>
      </w:tr>
      <w:tr w:rsidR="008701FF" w:rsidRPr="008C5EED" w14:paraId="5F5EA4E8" w14:textId="77777777" w:rsidTr="008701FF">
        <w:trPr>
          <w:trHeight w:val="482"/>
        </w:trPr>
        <w:tc>
          <w:tcPr>
            <w:tcW w:w="2835" w:type="dxa"/>
            <w:vAlign w:val="center"/>
          </w:tcPr>
          <w:p w14:paraId="40446479"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EIGEN VALUE</w:t>
            </w:r>
          </w:p>
        </w:tc>
        <w:tc>
          <w:tcPr>
            <w:tcW w:w="2835" w:type="dxa"/>
            <w:vAlign w:val="center"/>
          </w:tcPr>
          <w:p w14:paraId="1ACF53FF"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2.834</w:t>
            </w:r>
          </w:p>
        </w:tc>
        <w:tc>
          <w:tcPr>
            <w:tcW w:w="2835" w:type="dxa"/>
            <w:vAlign w:val="center"/>
          </w:tcPr>
          <w:p w14:paraId="1ED60F8B"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1.212</w:t>
            </w:r>
          </w:p>
        </w:tc>
        <w:tc>
          <w:tcPr>
            <w:tcW w:w="2835" w:type="dxa"/>
            <w:vAlign w:val="center"/>
          </w:tcPr>
          <w:p w14:paraId="151EF9ED"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2.192</w:t>
            </w:r>
          </w:p>
        </w:tc>
        <w:tc>
          <w:tcPr>
            <w:tcW w:w="2836" w:type="dxa"/>
            <w:vAlign w:val="center"/>
          </w:tcPr>
          <w:p w14:paraId="6066B5F0"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1.155</w:t>
            </w:r>
          </w:p>
        </w:tc>
      </w:tr>
      <w:tr w:rsidR="008701FF" w:rsidRPr="008C5EED" w14:paraId="6CC52200" w14:textId="77777777" w:rsidTr="008701FF">
        <w:trPr>
          <w:trHeight w:val="482"/>
        </w:trPr>
        <w:tc>
          <w:tcPr>
            <w:tcW w:w="2835" w:type="dxa"/>
            <w:vAlign w:val="center"/>
          </w:tcPr>
          <w:p w14:paraId="4CE947A0"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 OF VARIANCE</w:t>
            </w:r>
          </w:p>
        </w:tc>
        <w:tc>
          <w:tcPr>
            <w:tcW w:w="2835" w:type="dxa"/>
            <w:vAlign w:val="center"/>
          </w:tcPr>
          <w:p w14:paraId="2C6D9BD2"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28.349</w:t>
            </w:r>
          </w:p>
        </w:tc>
        <w:tc>
          <w:tcPr>
            <w:tcW w:w="2835" w:type="dxa"/>
            <w:vAlign w:val="center"/>
          </w:tcPr>
          <w:p w14:paraId="03FF80D7"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12.123</w:t>
            </w:r>
          </w:p>
        </w:tc>
        <w:tc>
          <w:tcPr>
            <w:tcW w:w="2835" w:type="dxa"/>
            <w:vAlign w:val="center"/>
          </w:tcPr>
          <w:p w14:paraId="7BFE5865"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21.921</w:t>
            </w:r>
          </w:p>
        </w:tc>
        <w:tc>
          <w:tcPr>
            <w:tcW w:w="2836" w:type="dxa"/>
            <w:vAlign w:val="center"/>
          </w:tcPr>
          <w:p w14:paraId="679225E8"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11.558</w:t>
            </w:r>
          </w:p>
        </w:tc>
      </w:tr>
      <w:tr w:rsidR="008701FF" w:rsidRPr="008C5EED" w14:paraId="2C2487F0" w14:textId="77777777" w:rsidTr="008701FF">
        <w:trPr>
          <w:trHeight w:val="482"/>
        </w:trPr>
        <w:tc>
          <w:tcPr>
            <w:tcW w:w="2835" w:type="dxa"/>
            <w:vAlign w:val="center"/>
          </w:tcPr>
          <w:p w14:paraId="61B64957" w14:textId="77777777" w:rsidR="008701FF" w:rsidRPr="008C5EED" w:rsidRDefault="008701FF" w:rsidP="008701FF">
            <w:pPr>
              <w:jc w:val="center"/>
              <w:rPr>
                <w:rFonts w:ascii="Times New Roman" w:hAnsi="Times New Roman" w:cs="Times New Roman"/>
                <w:b/>
                <w:sz w:val="24"/>
                <w:szCs w:val="24"/>
              </w:rPr>
            </w:pPr>
            <w:r w:rsidRPr="008C5EED">
              <w:rPr>
                <w:rFonts w:ascii="Times New Roman" w:hAnsi="Times New Roman" w:cs="Times New Roman"/>
                <w:b/>
                <w:sz w:val="24"/>
                <w:szCs w:val="24"/>
              </w:rPr>
              <w:t>% CUMMULATIVE VARIANCE</w:t>
            </w:r>
          </w:p>
        </w:tc>
        <w:tc>
          <w:tcPr>
            <w:tcW w:w="2835" w:type="dxa"/>
            <w:vAlign w:val="center"/>
          </w:tcPr>
          <w:p w14:paraId="29288BD0"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28.349</w:t>
            </w:r>
          </w:p>
        </w:tc>
        <w:tc>
          <w:tcPr>
            <w:tcW w:w="2835" w:type="dxa"/>
            <w:vAlign w:val="center"/>
          </w:tcPr>
          <w:p w14:paraId="1388720C"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40.472</w:t>
            </w:r>
          </w:p>
        </w:tc>
        <w:tc>
          <w:tcPr>
            <w:tcW w:w="2835" w:type="dxa"/>
            <w:vAlign w:val="center"/>
          </w:tcPr>
          <w:p w14:paraId="748BF4C6"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21.921</w:t>
            </w:r>
          </w:p>
        </w:tc>
        <w:tc>
          <w:tcPr>
            <w:tcW w:w="2836" w:type="dxa"/>
            <w:vAlign w:val="center"/>
          </w:tcPr>
          <w:p w14:paraId="383A3589" w14:textId="77777777" w:rsidR="008701FF" w:rsidRPr="008C5EED" w:rsidRDefault="008701FF" w:rsidP="008701FF">
            <w:pPr>
              <w:jc w:val="center"/>
              <w:rPr>
                <w:rFonts w:ascii="Times New Roman" w:hAnsi="Times New Roman" w:cs="Times New Roman"/>
                <w:sz w:val="24"/>
                <w:szCs w:val="24"/>
              </w:rPr>
            </w:pPr>
            <w:r w:rsidRPr="008C5EED">
              <w:rPr>
                <w:rFonts w:ascii="Times New Roman" w:hAnsi="Times New Roman" w:cs="Times New Roman"/>
                <w:sz w:val="24"/>
                <w:szCs w:val="24"/>
              </w:rPr>
              <w:t>33.479</w:t>
            </w:r>
          </w:p>
        </w:tc>
      </w:tr>
    </w:tbl>
    <w:p w14:paraId="29827F71" w14:textId="77777777" w:rsidR="00C13271" w:rsidRDefault="00C13271" w:rsidP="00F414B0">
      <w:pPr>
        <w:rPr>
          <w:rFonts w:ascii="Times New Roman" w:hAnsi="Times New Roman" w:cs="Times New Roman"/>
          <w:sz w:val="24"/>
          <w:szCs w:val="24"/>
        </w:rPr>
        <w:sectPr w:rsidR="00C13271" w:rsidSect="008A45F1">
          <w:pgSz w:w="16838" w:h="11906" w:orient="landscape"/>
          <w:pgMar w:top="1440" w:right="1440" w:bottom="1440" w:left="1440" w:header="708" w:footer="708" w:gutter="0"/>
          <w:cols w:space="708"/>
          <w:docGrid w:linePitch="360"/>
        </w:sectPr>
      </w:pPr>
    </w:p>
    <w:p w14:paraId="0E5FE094" w14:textId="77777777" w:rsidR="00C13271" w:rsidRDefault="00C13271" w:rsidP="00F414B0">
      <w:pPr>
        <w:rPr>
          <w:rFonts w:ascii="Times New Roman" w:hAnsi="Times New Roman" w:cs="Times New Roman"/>
          <w:sz w:val="24"/>
          <w:szCs w:val="24"/>
        </w:rPr>
      </w:pPr>
      <w:r>
        <w:rPr>
          <w:rFonts w:ascii="Times New Roman" w:hAnsi="Times New Roman" w:cs="Times New Roman"/>
          <w:b/>
          <w:sz w:val="24"/>
          <w:szCs w:val="24"/>
        </w:rPr>
        <w:lastRenderedPageBreak/>
        <w:t>Supplementary Figure 1</w:t>
      </w:r>
      <w:r w:rsidRPr="007144C1">
        <w:rPr>
          <w:rFonts w:ascii="Times New Roman" w:hAnsi="Times New Roman" w:cs="Times New Roman"/>
          <w:b/>
          <w:sz w:val="24"/>
          <w:szCs w:val="24"/>
        </w:rPr>
        <w:t>:</w:t>
      </w:r>
      <w:r>
        <w:rPr>
          <w:rFonts w:ascii="Times New Roman" w:hAnsi="Times New Roman" w:cs="Times New Roman"/>
          <w:b/>
          <w:sz w:val="24"/>
          <w:szCs w:val="24"/>
        </w:rPr>
        <w:t xml:space="preserve"> </w:t>
      </w:r>
      <w:r w:rsidRPr="00C13271">
        <w:rPr>
          <w:rFonts w:ascii="Times New Roman" w:hAnsi="Times New Roman" w:cs="Times New Roman"/>
          <w:sz w:val="24"/>
          <w:szCs w:val="24"/>
        </w:rPr>
        <w:t>Structure of mutagen Sodium Azide.</w:t>
      </w:r>
    </w:p>
    <w:p w14:paraId="0F374F08" w14:textId="77777777" w:rsidR="00C13271" w:rsidRDefault="00C13271" w:rsidP="00F414B0">
      <w:r>
        <w:rPr>
          <w:noProof/>
          <w:lang w:eastAsia="en-IN"/>
        </w:rPr>
        <w:drawing>
          <wp:inline distT="0" distB="0" distL="0" distR="0" wp14:anchorId="169404FF" wp14:editId="47905EC7">
            <wp:extent cx="5731510" cy="2741157"/>
            <wp:effectExtent l="19050" t="0" r="2540" b="0"/>
            <wp:docPr id="1" name="Picture 3" descr="C:\Users\MAJID\Desktop\MI Quantitative traits\Paper for Submission\MOST FINAL GOMATI CORRELATION FIGURES\Supplementary 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JID\Desktop\MI Quantitative traits\Paper for Submission\MOST FINAL GOMATI CORRELATION FIGURES\Supplementary Fig. 1.jpg"/>
                    <pic:cNvPicPr>
                      <a:picLocks noChangeAspect="1" noChangeArrowheads="1"/>
                    </pic:cNvPicPr>
                  </pic:nvPicPr>
                  <pic:blipFill>
                    <a:blip r:embed="rId6" cstate="print"/>
                    <a:srcRect/>
                    <a:stretch>
                      <a:fillRect/>
                    </a:stretch>
                  </pic:blipFill>
                  <pic:spPr bwMode="auto">
                    <a:xfrm>
                      <a:off x="0" y="0"/>
                      <a:ext cx="5731510" cy="2741157"/>
                    </a:xfrm>
                    <a:prstGeom prst="rect">
                      <a:avLst/>
                    </a:prstGeom>
                    <a:noFill/>
                    <a:ln w="9525">
                      <a:noFill/>
                      <a:miter lim="800000"/>
                      <a:headEnd/>
                      <a:tailEnd/>
                    </a:ln>
                  </pic:spPr>
                </pic:pic>
              </a:graphicData>
            </a:graphic>
          </wp:inline>
        </w:drawing>
      </w:r>
    </w:p>
    <w:p w14:paraId="57DFA166" w14:textId="77777777" w:rsidR="00C13271" w:rsidRDefault="00C13271" w:rsidP="00F414B0"/>
    <w:p w14:paraId="393FA870" w14:textId="77777777" w:rsidR="00C13271" w:rsidRPr="007144C1" w:rsidRDefault="00C13271" w:rsidP="00C13271">
      <w:pPr>
        <w:spacing w:after="0"/>
        <w:jc w:val="both"/>
        <w:rPr>
          <w:rFonts w:ascii="Times New Roman" w:hAnsi="Times New Roman" w:cs="Times New Roman"/>
          <w:sz w:val="24"/>
          <w:szCs w:val="24"/>
        </w:rPr>
      </w:pPr>
    </w:p>
    <w:p w14:paraId="5A2D971E" w14:textId="77777777" w:rsidR="00E71554" w:rsidRDefault="00E71554" w:rsidP="00C13271">
      <w:pPr>
        <w:spacing w:after="0"/>
        <w:jc w:val="both"/>
        <w:rPr>
          <w:rFonts w:ascii="Times New Roman" w:hAnsi="Times New Roman" w:cs="Times New Roman"/>
          <w:b/>
          <w:bCs/>
          <w:sz w:val="24"/>
          <w:szCs w:val="24"/>
        </w:rPr>
      </w:pPr>
    </w:p>
    <w:p w14:paraId="220B5036" w14:textId="77777777" w:rsidR="00E71554" w:rsidRDefault="00E71554" w:rsidP="00C13271">
      <w:pPr>
        <w:spacing w:after="0"/>
        <w:jc w:val="both"/>
        <w:rPr>
          <w:rFonts w:ascii="Times New Roman" w:hAnsi="Times New Roman" w:cs="Times New Roman"/>
          <w:b/>
          <w:bCs/>
          <w:sz w:val="24"/>
          <w:szCs w:val="24"/>
        </w:rPr>
      </w:pPr>
    </w:p>
    <w:p w14:paraId="2710FA31" w14:textId="77777777" w:rsidR="00E71554" w:rsidRDefault="00E71554" w:rsidP="00C13271">
      <w:pPr>
        <w:spacing w:after="0"/>
        <w:jc w:val="both"/>
        <w:rPr>
          <w:rFonts w:ascii="Times New Roman" w:hAnsi="Times New Roman" w:cs="Times New Roman"/>
          <w:b/>
          <w:bCs/>
          <w:sz w:val="24"/>
          <w:szCs w:val="24"/>
        </w:rPr>
      </w:pPr>
    </w:p>
    <w:p w14:paraId="515AE3B8" w14:textId="77777777" w:rsidR="00E71554" w:rsidRDefault="00E71554" w:rsidP="00C13271">
      <w:pPr>
        <w:spacing w:after="0"/>
        <w:jc w:val="both"/>
        <w:rPr>
          <w:rFonts w:ascii="Times New Roman" w:hAnsi="Times New Roman" w:cs="Times New Roman"/>
          <w:b/>
          <w:bCs/>
          <w:sz w:val="24"/>
          <w:szCs w:val="24"/>
        </w:rPr>
      </w:pPr>
    </w:p>
    <w:p w14:paraId="26DEF358" w14:textId="77777777" w:rsidR="00E71554" w:rsidRDefault="00E71554" w:rsidP="00C13271">
      <w:pPr>
        <w:spacing w:after="0"/>
        <w:jc w:val="both"/>
        <w:rPr>
          <w:rFonts w:ascii="Times New Roman" w:hAnsi="Times New Roman" w:cs="Times New Roman"/>
          <w:b/>
          <w:bCs/>
          <w:sz w:val="24"/>
          <w:szCs w:val="24"/>
        </w:rPr>
      </w:pPr>
    </w:p>
    <w:p w14:paraId="522A4737" w14:textId="77777777" w:rsidR="00E71554" w:rsidRDefault="00E71554" w:rsidP="00C13271">
      <w:pPr>
        <w:spacing w:after="0"/>
        <w:jc w:val="both"/>
        <w:rPr>
          <w:rFonts w:ascii="Times New Roman" w:hAnsi="Times New Roman" w:cs="Times New Roman"/>
          <w:b/>
          <w:bCs/>
          <w:sz w:val="24"/>
          <w:szCs w:val="24"/>
        </w:rPr>
      </w:pPr>
    </w:p>
    <w:p w14:paraId="3AFAF76D" w14:textId="77777777" w:rsidR="00E71554" w:rsidRDefault="00E71554" w:rsidP="00C13271">
      <w:pPr>
        <w:spacing w:after="0"/>
        <w:jc w:val="both"/>
        <w:rPr>
          <w:rFonts w:ascii="Times New Roman" w:hAnsi="Times New Roman" w:cs="Times New Roman"/>
          <w:b/>
          <w:bCs/>
          <w:sz w:val="24"/>
          <w:szCs w:val="24"/>
        </w:rPr>
      </w:pPr>
    </w:p>
    <w:p w14:paraId="48F2E065" w14:textId="77777777" w:rsidR="00E71554" w:rsidRDefault="00E71554" w:rsidP="00C13271">
      <w:pPr>
        <w:spacing w:after="0"/>
        <w:jc w:val="both"/>
        <w:rPr>
          <w:rFonts w:ascii="Times New Roman" w:hAnsi="Times New Roman" w:cs="Times New Roman"/>
          <w:b/>
          <w:bCs/>
          <w:sz w:val="24"/>
          <w:szCs w:val="24"/>
        </w:rPr>
      </w:pPr>
    </w:p>
    <w:p w14:paraId="28976DB1" w14:textId="77777777" w:rsidR="00E71554" w:rsidRDefault="00E71554" w:rsidP="00C13271">
      <w:pPr>
        <w:spacing w:after="0"/>
        <w:jc w:val="both"/>
        <w:rPr>
          <w:rFonts w:ascii="Times New Roman" w:hAnsi="Times New Roman" w:cs="Times New Roman"/>
          <w:b/>
          <w:bCs/>
          <w:sz w:val="24"/>
          <w:szCs w:val="24"/>
        </w:rPr>
      </w:pPr>
    </w:p>
    <w:p w14:paraId="5457E176" w14:textId="77777777" w:rsidR="00E71554" w:rsidRDefault="00E71554" w:rsidP="00C13271">
      <w:pPr>
        <w:spacing w:after="0"/>
        <w:jc w:val="both"/>
        <w:rPr>
          <w:rFonts w:ascii="Times New Roman" w:hAnsi="Times New Roman" w:cs="Times New Roman"/>
          <w:b/>
          <w:bCs/>
          <w:sz w:val="24"/>
          <w:szCs w:val="24"/>
        </w:rPr>
      </w:pPr>
    </w:p>
    <w:p w14:paraId="4A71549E" w14:textId="77777777" w:rsidR="00E71554" w:rsidRDefault="00E71554" w:rsidP="00C13271">
      <w:pPr>
        <w:spacing w:after="0"/>
        <w:jc w:val="both"/>
        <w:rPr>
          <w:rFonts w:ascii="Times New Roman" w:hAnsi="Times New Roman" w:cs="Times New Roman"/>
          <w:b/>
          <w:bCs/>
          <w:sz w:val="24"/>
          <w:szCs w:val="24"/>
        </w:rPr>
      </w:pPr>
    </w:p>
    <w:p w14:paraId="78C808B0" w14:textId="77777777" w:rsidR="00E71554" w:rsidRDefault="00E71554" w:rsidP="00C13271">
      <w:pPr>
        <w:spacing w:after="0"/>
        <w:jc w:val="both"/>
        <w:rPr>
          <w:rFonts w:ascii="Times New Roman" w:hAnsi="Times New Roman" w:cs="Times New Roman"/>
          <w:b/>
          <w:bCs/>
          <w:sz w:val="24"/>
          <w:szCs w:val="24"/>
        </w:rPr>
      </w:pPr>
    </w:p>
    <w:p w14:paraId="2D02393B" w14:textId="77777777" w:rsidR="00E71554" w:rsidRDefault="00E71554" w:rsidP="00C13271">
      <w:pPr>
        <w:spacing w:after="0"/>
        <w:jc w:val="both"/>
        <w:rPr>
          <w:rFonts w:ascii="Times New Roman" w:hAnsi="Times New Roman" w:cs="Times New Roman"/>
          <w:b/>
          <w:bCs/>
          <w:sz w:val="24"/>
          <w:szCs w:val="24"/>
        </w:rPr>
      </w:pPr>
    </w:p>
    <w:p w14:paraId="495A587C" w14:textId="77777777" w:rsidR="00E71554" w:rsidRDefault="00E71554" w:rsidP="00C13271">
      <w:pPr>
        <w:spacing w:after="0"/>
        <w:jc w:val="both"/>
        <w:rPr>
          <w:rFonts w:ascii="Times New Roman" w:hAnsi="Times New Roman" w:cs="Times New Roman"/>
          <w:b/>
          <w:bCs/>
          <w:sz w:val="24"/>
          <w:szCs w:val="24"/>
        </w:rPr>
      </w:pPr>
    </w:p>
    <w:p w14:paraId="2A0174E6" w14:textId="77777777" w:rsidR="00E71554" w:rsidRDefault="00E71554" w:rsidP="00C13271">
      <w:pPr>
        <w:spacing w:after="0"/>
        <w:jc w:val="both"/>
        <w:rPr>
          <w:rFonts w:ascii="Times New Roman" w:hAnsi="Times New Roman" w:cs="Times New Roman"/>
          <w:b/>
          <w:bCs/>
          <w:sz w:val="24"/>
          <w:szCs w:val="24"/>
        </w:rPr>
      </w:pPr>
    </w:p>
    <w:p w14:paraId="14EE6BF5" w14:textId="77777777" w:rsidR="00E71554" w:rsidRDefault="00E71554" w:rsidP="00C13271">
      <w:pPr>
        <w:spacing w:after="0"/>
        <w:jc w:val="both"/>
        <w:rPr>
          <w:rFonts w:ascii="Times New Roman" w:hAnsi="Times New Roman" w:cs="Times New Roman"/>
          <w:b/>
          <w:bCs/>
          <w:sz w:val="24"/>
          <w:szCs w:val="24"/>
        </w:rPr>
      </w:pPr>
    </w:p>
    <w:p w14:paraId="19B045A9" w14:textId="77777777" w:rsidR="00E71554" w:rsidRDefault="00E71554" w:rsidP="00C13271">
      <w:pPr>
        <w:spacing w:after="0"/>
        <w:jc w:val="both"/>
        <w:rPr>
          <w:rFonts w:ascii="Times New Roman" w:hAnsi="Times New Roman" w:cs="Times New Roman"/>
          <w:b/>
          <w:bCs/>
          <w:sz w:val="24"/>
          <w:szCs w:val="24"/>
        </w:rPr>
      </w:pPr>
    </w:p>
    <w:p w14:paraId="1A6D2BF4" w14:textId="77777777" w:rsidR="00E71554" w:rsidRDefault="00E71554" w:rsidP="00C13271">
      <w:pPr>
        <w:spacing w:after="0"/>
        <w:jc w:val="both"/>
        <w:rPr>
          <w:rFonts w:ascii="Times New Roman" w:hAnsi="Times New Roman" w:cs="Times New Roman"/>
          <w:b/>
          <w:bCs/>
          <w:sz w:val="24"/>
          <w:szCs w:val="24"/>
        </w:rPr>
      </w:pPr>
    </w:p>
    <w:p w14:paraId="693BF506" w14:textId="77777777" w:rsidR="00E71554" w:rsidRDefault="00E71554" w:rsidP="00C13271">
      <w:pPr>
        <w:spacing w:after="0"/>
        <w:jc w:val="both"/>
        <w:rPr>
          <w:rFonts w:ascii="Times New Roman" w:hAnsi="Times New Roman" w:cs="Times New Roman"/>
          <w:b/>
          <w:bCs/>
          <w:sz w:val="24"/>
          <w:szCs w:val="24"/>
        </w:rPr>
      </w:pPr>
    </w:p>
    <w:p w14:paraId="3C33C8A9" w14:textId="77777777" w:rsidR="00E71554" w:rsidRDefault="00E71554" w:rsidP="00C13271">
      <w:pPr>
        <w:spacing w:after="0"/>
        <w:jc w:val="both"/>
        <w:rPr>
          <w:rFonts w:ascii="Times New Roman" w:hAnsi="Times New Roman" w:cs="Times New Roman"/>
          <w:b/>
          <w:bCs/>
          <w:sz w:val="24"/>
          <w:szCs w:val="24"/>
        </w:rPr>
      </w:pPr>
    </w:p>
    <w:p w14:paraId="29A5E14C" w14:textId="77777777" w:rsidR="00E71554" w:rsidRDefault="00E71554" w:rsidP="00C13271">
      <w:pPr>
        <w:spacing w:after="0"/>
        <w:jc w:val="both"/>
        <w:rPr>
          <w:rFonts w:ascii="Times New Roman" w:hAnsi="Times New Roman" w:cs="Times New Roman"/>
          <w:b/>
          <w:bCs/>
          <w:sz w:val="24"/>
          <w:szCs w:val="24"/>
        </w:rPr>
      </w:pPr>
    </w:p>
    <w:p w14:paraId="5BC0FBA5" w14:textId="77777777" w:rsidR="00E71554" w:rsidRDefault="00E71554" w:rsidP="00C13271">
      <w:pPr>
        <w:spacing w:after="0"/>
        <w:jc w:val="both"/>
        <w:rPr>
          <w:rFonts w:ascii="Times New Roman" w:hAnsi="Times New Roman" w:cs="Times New Roman"/>
          <w:b/>
          <w:bCs/>
          <w:sz w:val="24"/>
          <w:szCs w:val="24"/>
        </w:rPr>
      </w:pPr>
    </w:p>
    <w:p w14:paraId="1582DD62" w14:textId="77777777" w:rsidR="00E71554" w:rsidRDefault="00E71554" w:rsidP="00C13271">
      <w:pPr>
        <w:spacing w:after="0"/>
        <w:jc w:val="both"/>
        <w:rPr>
          <w:rFonts w:ascii="Times New Roman" w:hAnsi="Times New Roman" w:cs="Times New Roman"/>
          <w:b/>
          <w:bCs/>
          <w:sz w:val="24"/>
          <w:szCs w:val="24"/>
        </w:rPr>
      </w:pPr>
    </w:p>
    <w:p w14:paraId="5873B66B" w14:textId="77777777" w:rsidR="00E71554" w:rsidRDefault="00E71554" w:rsidP="00C13271">
      <w:pPr>
        <w:spacing w:after="0"/>
        <w:jc w:val="both"/>
        <w:rPr>
          <w:rFonts w:ascii="Times New Roman" w:hAnsi="Times New Roman" w:cs="Times New Roman"/>
          <w:b/>
          <w:bCs/>
          <w:sz w:val="24"/>
          <w:szCs w:val="24"/>
        </w:rPr>
      </w:pPr>
    </w:p>
    <w:p w14:paraId="6A29FB17" w14:textId="77777777" w:rsidR="00C13271" w:rsidRPr="007144C1" w:rsidRDefault="00E71554" w:rsidP="00C13271">
      <w:p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Supplementary Fig. 2</w:t>
      </w:r>
      <w:r w:rsidR="00C13271" w:rsidRPr="007144C1">
        <w:rPr>
          <w:rFonts w:ascii="Times New Roman" w:hAnsi="Times New Roman" w:cs="Times New Roman"/>
          <w:b/>
          <w:bCs/>
          <w:sz w:val="24"/>
          <w:szCs w:val="24"/>
        </w:rPr>
        <w:t xml:space="preserve"> </w:t>
      </w:r>
      <w:r w:rsidR="00C13271" w:rsidRPr="007144C1">
        <w:rPr>
          <w:rFonts w:ascii="Times New Roman" w:hAnsi="Times New Roman" w:cs="Times New Roman"/>
          <w:bCs/>
          <w:sz w:val="24"/>
          <w:szCs w:val="24"/>
        </w:rPr>
        <w:t>Field plots layout of M</w:t>
      </w:r>
      <w:r w:rsidR="00C13271" w:rsidRPr="007144C1">
        <w:rPr>
          <w:rFonts w:ascii="Times New Roman" w:hAnsi="Times New Roman" w:cs="Times New Roman"/>
          <w:bCs/>
          <w:sz w:val="24"/>
          <w:szCs w:val="24"/>
          <w:vertAlign w:val="subscript"/>
        </w:rPr>
        <w:t>1</w:t>
      </w:r>
      <w:r w:rsidR="00C13271" w:rsidRPr="007144C1">
        <w:rPr>
          <w:rFonts w:ascii="Times New Roman" w:hAnsi="Times New Roman" w:cs="Times New Roman"/>
          <w:bCs/>
          <w:sz w:val="24"/>
          <w:szCs w:val="24"/>
        </w:rPr>
        <w:t xml:space="preserve"> generations in a randomized complete block design (RCBD) for each cultiva</w:t>
      </w:r>
      <w:r w:rsidR="00607955">
        <w:rPr>
          <w:rFonts w:ascii="Times New Roman" w:hAnsi="Times New Roman" w:cs="Times New Roman"/>
          <w:bCs/>
          <w:sz w:val="24"/>
          <w:szCs w:val="24"/>
        </w:rPr>
        <w:t xml:space="preserve">r (Source: Raina et al., 2020. </w:t>
      </w:r>
      <w:r w:rsidR="00C13271" w:rsidRPr="007144C1">
        <w:rPr>
          <w:rFonts w:ascii="Times New Roman" w:hAnsi="Times New Roman" w:cs="Times New Roman"/>
          <w:bCs/>
          <w:sz w:val="24"/>
          <w:szCs w:val="24"/>
        </w:rPr>
        <w:t>http://creativecommons.org/licenses/by/4.0/).</w:t>
      </w:r>
    </w:p>
    <w:p w14:paraId="6792817D" w14:textId="77777777" w:rsidR="00C13271" w:rsidRPr="007144C1" w:rsidRDefault="00C13271" w:rsidP="00C13271">
      <w:pPr>
        <w:spacing w:after="0"/>
        <w:jc w:val="both"/>
        <w:rPr>
          <w:rFonts w:ascii="Times New Roman" w:hAnsi="Times New Roman" w:cs="Times New Roman"/>
          <w:sz w:val="24"/>
          <w:szCs w:val="24"/>
        </w:rPr>
      </w:pPr>
    </w:p>
    <w:p w14:paraId="7A7E73F8" w14:textId="77777777" w:rsidR="00C13271" w:rsidRPr="007144C1" w:rsidRDefault="00C13271" w:rsidP="00C13271">
      <w:pPr>
        <w:spacing w:after="0"/>
        <w:jc w:val="both"/>
        <w:rPr>
          <w:rFonts w:ascii="Times New Roman" w:hAnsi="Times New Roman" w:cs="Times New Roman"/>
          <w:sz w:val="24"/>
          <w:szCs w:val="24"/>
        </w:rPr>
      </w:pPr>
      <w:r w:rsidRPr="007144C1">
        <w:rPr>
          <w:rFonts w:ascii="Times New Roman" w:hAnsi="Times New Roman" w:cs="Times New Roman"/>
          <w:noProof/>
          <w:sz w:val="24"/>
          <w:szCs w:val="24"/>
          <w:lang w:eastAsia="en-IN"/>
        </w:rPr>
        <w:drawing>
          <wp:inline distT="0" distB="0" distL="0" distR="0" wp14:anchorId="0890D313" wp14:editId="36FE225F">
            <wp:extent cx="6317048" cy="5876925"/>
            <wp:effectExtent l="19050" t="0" r="7552" b="0"/>
            <wp:docPr id="14" name="Picture 14" descr="C:\Users\MAJID\Desktop\Field Crop Res\New folder\supplimentary figures\Final S5 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JID\Desktop\Field Crop Res\New folder\supplimentary figures\Final S5 Fig.jpg"/>
                    <pic:cNvPicPr>
                      <a:picLocks noChangeAspect="1" noChangeArrowheads="1"/>
                    </pic:cNvPicPr>
                  </pic:nvPicPr>
                  <pic:blipFill>
                    <a:blip r:embed="rId7" cstate="print"/>
                    <a:srcRect/>
                    <a:stretch>
                      <a:fillRect/>
                    </a:stretch>
                  </pic:blipFill>
                  <pic:spPr bwMode="auto">
                    <a:xfrm>
                      <a:off x="0" y="0"/>
                      <a:ext cx="6317048" cy="5876925"/>
                    </a:xfrm>
                    <a:prstGeom prst="rect">
                      <a:avLst/>
                    </a:prstGeom>
                    <a:noFill/>
                    <a:ln w="9525">
                      <a:noFill/>
                      <a:miter lim="800000"/>
                      <a:headEnd/>
                      <a:tailEnd/>
                    </a:ln>
                  </pic:spPr>
                </pic:pic>
              </a:graphicData>
            </a:graphic>
          </wp:inline>
        </w:drawing>
      </w:r>
    </w:p>
    <w:p w14:paraId="6033EFF2" w14:textId="77777777" w:rsidR="003327E6" w:rsidRDefault="003327E6" w:rsidP="003327E6">
      <w:pPr>
        <w:autoSpaceDE w:val="0"/>
        <w:autoSpaceDN w:val="0"/>
        <w:adjustRightInd w:val="0"/>
        <w:spacing w:after="0" w:line="360" w:lineRule="auto"/>
        <w:jc w:val="both"/>
        <w:rPr>
          <w:rFonts w:ascii="Times New Roman" w:hAnsi="Times New Roman" w:cs="Times New Roman"/>
          <w:b/>
          <w:bCs/>
          <w:sz w:val="24"/>
          <w:szCs w:val="24"/>
        </w:rPr>
      </w:pPr>
    </w:p>
    <w:p w14:paraId="438904AF" w14:textId="77777777" w:rsidR="00077BC4" w:rsidRDefault="00077BC4" w:rsidP="003327E6">
      <w:pPr>
        <w:autoSpaceDE w:val="0"/>
        <w:autoSpaceDN w:val="0"/>
        <w:adjustRightInd w:val="0"/>
        <w:spacing w:after="0" w:line="360" w:lineRule="auto"/>
        <w:jc w:val="both"/>
        <w:rPr>
          <w:rFonts w:ascii="Times New Roman" w:hAnsi="Times New Roman" w:cs="Times New Roman"/>
          <w:b/>
          <w:bCs/>
          <w:sz w:val="24"/>
          <w:szCs w:val="24"/>
        </w:rPr>
      </w:pPr>
    </w:p>
    <w:p w14:paraId="7A858B62" w14:textId="77777777" w:rsidR="00077BC4" w:rsidRDefault="00077BC4" w:rsidP="003327E6">
      <w:pPr>
        <w:autoSpaceDE w:val="0"/>
        <w:autoSpaceDN w:val="0"/>
        <w:adjustRightInd w:val="0"/>
        <w:spacing w:after="0" w:line="360" w:lineRule="auto"/>
        <w:jc w:val="both"/>
        <w:rPr>
          <w:rFonts w:ascii="Times New Roman" w:hAnsi="Times New Roman" w:cs="Times New Roman"/>
          <w:b/>
          <w:bCs/>
          <w:sz w:val="24"/>
          <w:szCs w:val="24"/>
        </w:rPr>
      </w:pPr>
    </w:p>
    <w:p w14:paraId="70411853" w14:textId="77777777" w:rsidR="00E71554" w:rsidRDefault="00E71554" w:rsidP="003327E6">
      <w:pPr>
        <w:autoSpaceDE w:val="0"/>
        <w:autoSpaceDN w:val="0"/>
        <w:adjustRightInd w:val="0"/>
        <w:spacing w:after="0" w:line="360" w:lineRule="auto"/>
        <w:jc w:val="both"/>
        <w:rPr>
          <w:rFonts w:ascii="Times New Roman" w:hAnsi="Times New Roman" w:cs="Times New Roman"/>
          <w:b/>
          <w:bCs/>
          <w:sz w:val="24"/>
          <w:szCs w:val="24"/>
        </w:rPr>
      </w:pPr>
    </w:p>
    <w:p w14:paraId="0C4F0D62" w14:textId="77777777" w:rsidR="00E71554" w:rsidRDefault="00E71554" w:rsidP="003327E6">
      <w:pPr>
        <w:autoSpaceDE w:val="0"/>
        <w:autoSpaceDN w:val="0"/>
        <w:adjustRightInd w:val="0"/>
        <w:spacing w:after="0" w:line="360" w:lineRule="auto"/>
        <w:jc w:val="both"/>
        <w:rPr>
          <w:rFonts w:ascii="Times New Roman" w:hAnsi="Times New Roman" w:cs="Times New Roman"/>
          <w:b/>
          <w:bCs/>
          <w:sz w:val="24"/>
          <w:szCs w:val="24"/>
        </w:rPr>
      </w:pPr>
    </w:p>
    <w:p w14:paraId="4FC12B5D" w14:textId="77777777" w:rsidR="00E71554" w:rsidRDefault="00E71554" w:rsidP="003327E6">
      <w:pPr>
        <w:autoSpaceDE w:val="0"/>
        <w:autoSpaceDN w:val="0"/>
        <w:adjustRightInd w:val="0"/>
        <w:spacing w:after="0" w:line="360" w:lineRule="auto"/>
        <w:jc w:val="both"/>
        <w:rPr>
          <w:rFonts w:ascii="Times New Roman" w:hAnsi="Times New Roman" w:cs="Times New Roman"/>
          <w:b/>
          <w:bCs/>
          <w:sz w:val="24"/>
          <w:szCs w:val="24"/>
        </w:rPr>
      </w:pPr>
    </w:p>
    <w:p w14:paraId="40A9628E" w14:textId="77777777" w:rsidR="00077BC4" w:rsidRDefault="00077BC4" w:rsidP="003327E6">
      <w:pPr>
        <w:autoSpaceDE w:val="0"/>
        <w:autoSpaceDN w:val="0"/>
        <w:adjustRightInd w:val="0"/>
        <w:spacing w:after="0" w:line="360" w:lineRule="auto"/>
        <w:jc w:val="both"/>
        <w:rPr>
          <w:rFonts w:ascii="Times New Roman" w:hAnsi="Times New Roman" w:cs="Times New Roman"/>
          <w:b/>
          <w:bCs/>
          <w:sz w:val="24"/>
          <w:szCs w:val="24"/>
        </w:rPr>
      </w:pPr>
    </w:p>
    <w:p w14:paraId="3D36BE46" w14:textId="77777777" w:rsidR="00077BC4" w:rsidRDefault="00077BC4" w:rsidP="003327E6">
      <w:pPr>
        <w:autoSpaceDE w:val="0"/>
        <w:autoSpaceDN w:val="0"/>
        <w:adjustRightInd w:val="0"/>
        <w:spacing w:after="0" w:line="360" w:lineRule="auto"/>
        <w:jc w:val="both"/>
        <w:rPr>
          <w:rFonts w:ascii="Times New Roman" w:hAnsi="Times New Roman" w:cs="Times New Roman"/>
          <w:b/>
          <w:bCs/>
          <w:sz w:val="24"/>
          <w:szCs w:val="24"/>
        </w:rPr>
      </w:pPr>
    </w:p>
    <w:p w14:paraId="782E515A" w14:textId="77777777" w:rsidR="003327E6" w:rsidRPr="00CB3626" w:rsidRDefault="003327E6" w:rsidP="003327E6">
      <w:pPr>
        <w:autoSpaceDE w:val="0"/>
        <w:autoSpaceDN w:val="0"/>
        <w:adjustRightInd w:val="0"/>
        <w:spacing w:after="0" w:line="360" w:lineRule="auto"/>
        <w:jc w:val="both"/>
        <w:rPr>
          <w:rFonts w:ascii="Times New Roman" w:hAnsi="Times New Roman" w:cs="Times New Roman"/>
          <w:b/>
          <w:bCs/>
          <w:sz w:val="24"/>
          <w:szCs w:val="24"/>
        </w:rPr>
      </w:pPr>
      <w:r w:rsidRPr="00CB3626">
        <w:rPr>
          <w:rFonts w:ascii="Times New Roman" w:hAnsi="Times New Roman" w:cs="Times New Roman"/>
          <w:b/>
          <w:bCs/>
          <w:sz w:val="24"/>
          <w:szCs w:val="24"/>
        </w:rPr>
        <w:lastRenderedPageBreak/>
        <w:t>Appendix I: Reagents used for the estimation of NRA, chlo</w:t>
      </w:r>
      <w:r>
        <w:rPr>
          <w:rFonts w:ascii="Times New Roman" w:hAnsi="Times New Roman" w:cs="Times New Roman"/>
          <w:b/>
          <w:bCs/>
          <w:sz w:val="24"/>
          <w:szCs w:val="24"/>
        </w:rPr>
        <w:t>rophyll and carotenoid contents</w:t>
      </w:r>
      <w:r w:rsidRPr="00CB3626">
        <w:rPr>
          <w:rFonts w:ascii="Times New Roman" w:hAnsi="Times New Roman" w:cs="Times New Roman"/>
          <w:b/>
          <w:bCs/>
          <w:sz w:val="24"/>
          <w:szCs w:val="24"/>
        </w:rPr>
        <w:t>.</w:t>
      </w:r>
    </w:p>
    <w:p w14:paraId="23F3E64E" w14:textId="29BF5330" w:rsidR="003327E6" w:rsidRPr="00CB3626" w:rsidRDefault="009D15AD" w:rsidP="003327E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en-IN"/>
        </w:rPr>
        <mc:AlternateContent>
          <mc:Choice Requires="wps">
            <w:drawing>
              <wp:anchor distT="0" distB="0" distL="114300" distR="114300" simplePos="0" relativeHeight="251660288" behindDoc="0" locked="0" layoutInCell="1" allowOverlap="1" wp14:anchorId="4E795F44" wp14:editId="6AD9347B">
                <wp:simplePos x="0" y="0"/>
                <wp:positionH relativeFrom="column">
                  <wp:posOffset>-19050</wp:posOffset>
                </wp:positionH>
                <wp:positionV relativeFrom="paragraph">
                  <wp:posOffset>-635</wp:posOffset>
                </wp:positionV>
                <wp:extent cx="5760085" cy="0"/>
                <wp:effectExtent l="9525" t="10795" r="12065" b="8255"/>
                <wp:wrapNone/>
                <wp:docPr id="84296300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22F722A" id="_x0000_t32" coordsize="21600,21600" o:spt="32" o:oned="t" path="m,l21600,21600e" filled="f">
                <v:path arrowok="t" fillok="f" o:connecttype="none"/>
                <o:lock v:ext="edit" shapetype="t"/>
              </v:shapetype>
              <v:shape id="AutoShape 5" o:spid="_x0000_s1026" type="#_x0000_t32" style="position:absolute;margin-left:-1.5pt;margin-top:-.05pt;width:453.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euAEAAFYDAAAOAAAAZHJzL2Uyb0RvYy54bWysU8Fu2zAMvQ/YPwi6L3YCpOu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"/>
            </w:pict>
          </mc:Fallback>
        </mc:AlternateContent>
      </w:r>
      <w:r w:rsidR="003327E6" w:rsidRPr="00CB3626">
        <w:rPr>
          <w:rFonts w:ascii="Times New Roman" w:hAnsi="Times New Roman" w:cs="Times New Roman"/>
          <w:b/>
          <w:bCs/>
          <w:sz w:val="24"/>
          <w:szCs w:val="24"/>
        </w:rPr>
        <w:t xml:space="preserve">(A) </w:t>
      </w:r>
      <w:r w:rsidR="003327E6">
        <w:rPr>
          <w:rFonts w:ascii="Times New Roman" w:hAnsi="Times New Roman" w:cs="Times New Roman"/>
          <w:b/>
          <w:bCs/>
          <w:sz w:val="24"/>
          <w:szCs w:val="24"/>
        </w:rPr>
        <w:tab/>
      </w:r>
      <w:r w:rsidR="003327E6" w:rsidRPr="00CB3626">
        <w:rPr>
          <w:rFonts w:ascii="Times New Roman" w:hAnsi="Times New Roman" w:cs="Times New Roman"/>
          <w:b/>
          <w:bCs/>
          <w:sz w:val="24"/>
          <w:szCs w:val="24"/>
        </w:rPr>
        <w:t>0.1M phosphate buffer (7.4 pH)</w:t>
      </w:r>
    </w:p>
    <w:p w14:paraId="5ED6F482" w14:textId="77777777" w:rsidR="003327E6" w:rsidRPr="00CB3626" w:rsidRDefault="003327E6" w:rsidP="003327E6">
      <w:pPr>
        <w:autoSpaceDE w:val="0"/>
        <w:autoSpaceDN w:val="0"/>
        <w:adjustRightInd w:val="0"/>
        <w:spacing w:after="0" w:line="360" w:lineRule="auto"/>
        <w:ind w:firstLine="720"/>
        <w:jc w:val="both"/>
        <w:rPr>
          <w:rFonts w:ascii="Times New Roman" w:hAnsi="Times New Roman" w:cs="Times New Roman"/>
          <w:sz w:val="24"/>
          <w:szCs w:val="24"/>
        </w:rPr>
      </w:pPr>
      <w:r w:rsidRPr="00CB3626">
        <w:rPr>
          <w:rFonts w:ascii="Times New Roman" w:hAnsi="Times New Roman" w:cs="Times New Roman"/>
          <w:sz w:val="24"/>
          <w:szCs w:val="24"/>
        </w:rPr>
        <w:t>27.2 g of KH2PO4 and 45.63 g of K2HPO4.7H2O were dissolved separately in 1000 ml of DDW.</w:t>
      </w:r>
    </w:p>
    <w:p w14:paraId="776F0593" w14:textId="77777777" w:rsidR="003327E6" w:rsidRPr="00CB3626" w:rsidRDefault="003327E6" w:rsidP="003327E6">
      <w:pPr>
        <w:autoSpaceDE w:val="0"/>
        <w:autoSpaceDN w:val="0"/>
        <w:adjustRightInd w:val="0"/>
        <w:spacing w:after="0" w:line="360" w:lineRule="auto"/>
        <w:ind w:firstLine="720"/>
        <w:jc w:val="both"/>
        <w:rPr>
          <w:rFonts w:ascii="Times New Roman" w:hAnsi="Times New Roman" w:cs="Times New Roman"/>
          <w:sz w:val="24"/>
          <w:szCs w:val="24"/>
        </w:rPr>
      </w:pPr>
      <w:r w:rsidRPr="00CB3626">
        <w:rPr>
          <w:rFonts w:ascii="Times New Roman" w:hAnsi="Times New Roman" w:cs="Times New Roman"/>
          <w:sz w:val="24"/>
          <w:szCs w:val="24"/>
        </w:rPr>
        <w:t>The above solution of KH2PO4 and K2HPO4.7H2O were mixed in the ratio of 36:64, respectively.</w:t>
      </w:r>
    </w:p>
    <w:p w14:paraId="7935DD3F" w14:textId="77777777" w:rsidR="003327E6" w:rsidRPr="00CB3626" w:rsidRDefault="003327E6" w:rsidP="003327E6">
      <w:pPr>
        <w:autoSpaceDE w:val="0"/>
        <w:autoSpaceDN w:val="0"/>
        <w:adjustRightInd w:val="0"/>
        <w:spacing w:after="0" w:line="360" w:lineRule="auto"/>
        <w:jc w:val="both"/>
        <w:rPr>
          <w:rFonts w:ascii="Times New Roman" w:hAnsi="Times New Roman" w:cs="Times New Roman"/>
          <w:b/>
          <w:bCs/>
          <w:sz w:val="24"/>
          <w:szCs w:val="24"/>
        </w:rPr>
      </w:pPr>
      <w:r w:rsidRPr="00CB3626">
        <w:rPr>
          <w:rFonts w:ascii="Times New Roman" w:hAnsi="Times New Roman" w:cs="Times New Roman"/>
          <w:b/>
          <w:bCs/>
          <w:sz w:val="24"/>
          <w:szCs w:val="24"/>
        </w:rPr>
        <w:t xml:space="preserve">(B) </w:t>
      </w:r>
      <w:r>
        <w:rPr>
          <w:rFonts w:ascii="Times New Roman" w:hAnsi="Times New Roman" w:cs="Times New Roman"/>
          <w:b/>
          <w:bCs/>
          <w:sz w:val="24"/>
          <w:szCs w:val="24"/>
        </w:rPr>
        <w:tab/>
      </w:r>
      <w:r w:rsidRPr="00CB3626">
        <w:rPr>
          <w:rFonts w:ascii="Times New Roman" w:hAnsi="Times New Roman" w:cs="Times New Roman"/>
          <w:b/>
          <w:bCs/>
          <w:sz w:val="24"/>
          <w:szCs w:val="24"/>
        </w:rPr>
        <w:t>0.2M potassium nitrate</w:t>
      </w:r>
    </w:p>
    <w:p w14:paraId="2275BC0A" w14:textId="77777777" w:rsidR="003327E6" w:rsidRPr="00CB3626" w:rsidRDefault="003327E6" w:rsidP="003327E6">
      <w:pPr>
        <w:autoSpaceDE w:val="0"/>
        <w:autoSpaceDN w:val="0"/>
        <w:adjustRightInd w:val="0"/>
        <w:spacing w:after="0" w:line="360" w:lineRule="auto"/>
        <w:ind w:firstLine="720"/>
        <w:jc w:val="both"/>
        <w:rPr>
          <w:rFonts w:ascii="Times New Roman" w:hAnsi="Times New Roman" w:cs="Times New Roman"/>
          <w:sz w:val="24"/>
          <w:szCs w:val="24"/>
        </w:rPr>
      </w:pPr>
      <w:r w:rsidRPr="00CB3626">
        <w:rPr>
          <w:rFonts w:ascii="Times New Roman" w:hAnsi="Times New Roman" w:cs="Times New Roman"/>
          <w:sz w:val="24"/>
          <w:szCs w:val="24"/>
        </w:rPr>
        <w:t xml:space="preserve">20.2 g of KNO3 was dissolved in sufficient DDW and final volume was made </w:t>
      </w:r>
      <w:proofErr w:type="spellStart"/>
      <w:r w:rsidRPr="00CB3626">
        <w:rPr>
          <w:rFonts w:ascii="Times New Roman" w:hAnsi="Times New Roman" w:cs="Times New Roman"/>
          <w:sz w:val="24"/>
          <w:szCs w:val="24"/>
        </w:rPr>
        <w:t>upto</w:t>
      </w:r>
      <w:proofErr w:type="spellEnd"/>
      <w:r w:rsidRPr="00CB3626">
        <w:rPr>
          <w:rFonts w:ascii="Times New Roman" w:hAnsi="Times New Roman" w:cs="Times New Roman"/>
          <w:sz w:val="24"/>
          <w:szCs w:val="24"/>
        </w:rPr>
        <w:t xml:space="preserve"> 1000 ml using DDW</w:t>
      </w:r>
    </w:p>
    <w:p w14:paraId="19BB92BE" w14:textId="77777777" w:rsidR="003327E6" w:rsidRPr="00CB3626" w:rsidRDefault="003327E6" w:rsidP="003327E6">
      <w:pPr>
        <w:autoSpaceDE w:val="0"/>
        <w:autoSpaceDN w:val="0"/>
        <w:adjustRightInd w:val="0"/>
        <w:spacing w:after="0" w:line="360" w:lineRule="auto"/>
        <w:jc w:val="both"/>
        <w:rPr>
          <w:rFonts w:ascii="Times New Roman" w:hAnsi="Times New Roman" w:cs="Times New Roman"/>
          <w:b/>
          <w:bCs/>
          <w:sz w:val="24"/>
          <w:szCs w:val="24"/>
        </w:rPr>
      </w:pPr>
      <w:r w:rsidRPr="00CB3626">
        <w:rPr>
          <w:rFonts w:ascii="Times New Roman" w:hAnsi="Times New Roman" w:cs="Times New Roman"/>
          <w:b/>
          <w:bCs/>
          <w:sz w:val="24"/>
          <w:szCs w:val="24"/>
        </w:rPr>
        <w:t xml:space="preserve">(C) </w:t>
      </w:r>
      <w:r>
        <w:rPr>
          <w:rFonts w:ascii="Times New Roman" w:hAnsi="Times New Roman" w:cs="Times New Roman"/>
          <w:b/>
          <w:bCs/>
          <w:sz w:val="24"/>
          <w:szCs w:val="24"/>
        </w:rPr>
        <w:tab/>
      </w:r>
      <w:r w:rsidRPr="00CB3626">
        <w:rPr>
          <w:rFonts w:ascii="Times New Roman" w:hAnsi="Times New Roman" w:cs="Times New Roman"/>
          <w:b/>
          <w:bCs/>
          <w:sz w:val="24"/>
          <w:szCs w:val="24"/>
        </w:rPr>
        <w:t>Isopropanol (5%)</w:t>
      </w:r>
    </w:p>
    <w:p w14:paraId="4BF944F6" w14:textId="77777777" w:rsidR="003327E6" w:rsidRPr="00CB3626" w:rsidRDefault="003327E6" w:rsidP="003327E6">
      <w:pPr>
        <w:autoSpaceDE w:val="0"/>
        <w:autoSpaceDN w:val="0"/>
        <w:adjustRightInd w:val="0"/>
        <w:spacing w:after="0" w:line="360" w:lineRule="auto"/>
        <w:ind w:firstLine="720"/>
        <w:jc w:val="both"/>
        <w:rPr>
          <w:rFonts w:ascii="Times New Roman" w:hAnsi="Times New Roman" w:cs="Times New Roman"/>
          <w:sz w:val="24"/>
          <w:szCs w:val="24"/>
        </w:rPr>
      </w:pPr>
      <w:r w:rsidRPr="00CB3626">
        <w:rPr>
          <w:rFonts w:ascii="Times New Roman" w:hAnsi="Times New Roman" w:cs="Times New Roman"/>
          <w:sz w:val="24"/>
          <w:szCs w:val="24"/>
        </w:rPr>
        <w:t xml:space="preserve">5 ml of isopropanol was pipette into sufficient DDW and final volume was made </w:t>
      </w:r>
      <w:proofErr w:type="spellStart"/>
      <w:r w:rsidRPr="00CB3626">
        <w:rPr>
          <w:rFonts w:ascii="Times New Roman" w:hAnsi="Times New Roman" w:cs="Times New Roman"/>
          <w:sz w:val="24"/>
          <w:szCs w:val="24"/>
        </w:rPr>
        <w:t>upto</w:t>
      </w:r>
      <w:proofErr w:type="spellEnd"/>
      <w:r w:rsidRPr="00CB3626">
        <w:rPr>
          <w:rFonts w:ascii="Times New Roman" w:hAnsi="Times New Roman" w:cs="Times New Roman"/>
          <w:sz w:val="24"/>
          <w:szCs w:val="24"/>
        </w:rPr>
        <w:t xml:space="preserve"> 100 ml, using DDW.</w:t>
      </w:r>
    </w:p>
    <w:p w14:paraId="34D76537" w14:textId="77777777" w:rsidR="003327E6" w:rsidRPr="00CB3626" w:rsidRDefault="003327E6" w:rsidP="003327E6">
      <w:pPr>
        <w:autoSpaceDE w:val="0"/>
        <w:autoSpaceDN w:val="0"/>
        <w:adjustRightInd w:val="0"/>
        <w:spacing w:after="0" w:line="360" w:lineRule="auto"/>
        <w:jc w:val="both"/>
        <w:rPr>
          <w:rFonts w:ascii="Times New Roman" w:hAnsi="Times New Roman" w:cs="Times New Roman"/>
          <w:b/>
          <w:bCs/>
          <w:sz w:val="24"/>
          <w:szCs w:val="24"/>
        </w:rPr>
      </w:pPr>
      <w:r w:rsidRPr="00CB3626">
        <w:rPr>
          <w:rFonts w:ascii="Times New Roman" w:hAnsi="Times New Roman" w:cs="Times New Roman"/>
          <w:b/>
          <w:bCs/>
          <w:sz w:val="24"/>
          <w:szCs w:val="24"/>
        </w:rPr>
        <w:t xml:space="preserve">(D) </w:t>
      </w:r>
      <w:r>
        <w:rPr>
          <w:rFonts w:ascii="Times New Roman" w:hAnsi="Times New Roman" w:cs="Times New Roman"/>
          <w:b/>
          <w:bCs/>
          <w:sz w:val="24"/>
          <w:szCs w:val="24"/>
        </w:rPr>
        <w:tab/>
      </w:r>
      <w:r w:rsidRPr="00CB3626">
        <w:rPr>
          <w:rFonts w:ascii="Times New Roman" w:hAnsi="Times New Roman" w:cs="Times New Roman"/>
          <w:b/>
          <w:bCs/>
          <w:sz w:val="24"/>
          <w:szCs w:val="24"/>
        </w:rPr>
        <w:t>Sulphanilamide (1%)</w:t>
      </w:r>
    </w:p>
    <w:p w14:paraId="4652AC46" w14:textId="77777777" w:rsidR="003327E6" w:rsidRPr="00CB3626" w:rsidRDefault="003327E6" w:rsidP="003327E6">
      <w:pPr>
        <w:autoSpaceDE w:val="0"/>
        <w:autoSpaceDN w:val="0"/>
        <w:adjustRightInd w:val="0"/>
        <w:spacing w:after="0" w:line="360" w:lineRule="auto"/>
        <w:ind w:firstLine="720"/>
        <w:jc w:val="both"/>
        <w:rPr>
          <w:rFonts w:ascii="Times New Roman" w:hAnsi="Times New Roman" w:cs="Times New Roman"/>
          <w:sz w:val="24"/>
          <w:szCs w:val="24"/>
        </w:rPr>
      </w:pPr>
      <w:r w:rsidRPr="00CB3626">
        <w:rPr>
          <w:rFonts w:ascii="Times New Roman" w:hAnsi="Times New Roman" w:cs="Times New Roman"/>
          <w:sz w:val="24"/>
          <w:szCs w:val="24"/>
        </w:rPr>
        <w:t xml:space="preserve">1 g of </w:t>
      </w:r>
      <w:proofErr w:type="spellStart"/>
      <w:r w:rsidRPr="00CB3626">
        <w:rPr>
          <w:rFonts w:ascii="Times New Roman" w:hAnsi="Times New Roman" w:cs="Times New Roman"/>
          <w:sz w:val="24"/>
          <w:szCs w:val="24"/>
        </w:rPr>
        <w:t>sulphamnilamide</w:t>
      </w:r>
      <w:proofErr w:type="spellEnd"/>
      <w:r w:rsidRPr="00CB3626">
        <w:rPr>
          <w:rFonts w:ascii="Times New Roman" w:hAnsi="Times New Roman" w:cs="Times New Roman"/>
          <w:sz w:val="24"/>
          <w:szCs w:val="24"/>
        </w:rPr>
        <w:t xml:space="preserve"> was dissolved in 100 ml of 3N HCL.</w:t>
      </w:r>
    </w:p>
    <w:p w14:paraId="6CA7C33B" w14:textId="77777777" w:rsidR="003327E6" w:rsidRPr="00CB3626" w:rsidRDefault="003327E6" w:rsidP="003327E6">
      <w:pPr>
        <w:autoSpaceDE w:val="0"/>
        <w:autoSpaceDN w:val="0"/>
        <w:adjustRightInd w:val="0"/>
        <w:spacing w:after="0" w:line="360" w:lineRule="auto"/>
        <w:ind w:firstLine="720"/>
        <w:jc w:val="both"/>
        <w:rPr>
          <w:rFonts w:ascii="Times New Roman" w:hAnsi="Times New Roman" w:cs="Times New Roman"/>
          <w:sz w:val="24"/>
          <w:szCs w:val="24"/>
        </w:rPr>
      </w:pPr>
      <w:r w:rsidRPr="00CB3626">
        <w:rPr>
          <w:rFonts w:ascii="Times New Roman" w:hAnsi="Times New Roman" w:cs="Times New Roman"/>
          <w:sz w:val="24"/>
          <w:szCs w:val="24"/>
        </w:rPr>
        <w:t xml:space="preserve">3N HCL was prepared by dissolving 25.86 ml of </w:t>
      </w:r>
      <w:proofErr w:type="spellStart"/>
      <w:r w:rsidRPr="00CB3626">
        <w:rPr>
          <w:rFonts w:ascii="Times New Roman" w:hAnsi="Times New Roman" w:cs="Times New Roman"/>
          <w:sz w:val="24"/>
          <w:szCs w:val="24"/>
        </w:rPr>
        <w:t>HCl</w:t>
      </w:r>
      <w:proofErr w:type="spellEnd"/>
      <w:r w:rsidRPr="00CB3626">
        <w:rPr>
          <w:rFonts w:ascii="Times New Roman" w:hAnsi="Times New Roman" w:cs="Times New Roman"/>
          <w:sz w:val="24"/>
          <w:szCs w:val="24"/>
        </w:rPr>
        <w:t xml:space="preserve"> in sufficient DDW and final volume was maintained to 100 ml, using DDW.</w:t>
      </w:r>
    </w:p>
    <w:p w14:paraId="7AF9AB69" w14:textId="77777777" w:rsidR="003327E6" w:rsidRPr="00CB3626" w:rsidRDefault="003327E6" w:rsidP="003327E6">
      <w:pPr>
        <w:autoSpaceDE w:val="0"/>
        <w:autoSpaceDN w:val="0"/>
        <w:adjustRightInd w:val="0"/>
        <w:spacing w:after="0" w:line="360" w:lineRule="auto"/>
        <w:jc w:val="both"/>
        <w:rPr>
          <w:rFonts w:ascii="Times New Roman" w:hAnsi="Times New Roman" w:cs="Times New Roman"/>
          <w:b/>
          <w:bCs/>
          <w:sz w:val="24"/>
          <w:szCs w:val="24"/>
        </w:rPr>
      </w:pPr>
      <w:r w:rsidRPr="00CB3626">
        <w:rPr>
          <w:rFonts w:ascii="Times New Roman" w:hAnsi="Times New Roman" w:cs="Times New Roman"/>
          <w:b/>
          <w:bCs/>
          <w:sz w:val="24"/>
          <w:szCs w:val="24"/>
        </w:rPr>
        <w:t xml:space="preserve">(E) </w:t>
      </w:r>
      <w:r>
        <w:rPr>
          <w:rFonts w:ascii="Times New Roman" w:hAnsi="Times New Roman" w:cs="Times New Roman"/>
          <w:b/>
          <w:bCs/>
          <w:sz w:val="24"/>
          <w:szCs w:val="24"/>
        </w:rPr>
        <w:tab/>
      </w:r>
      <w:r w:rsidRPr="00CB3626">
        <w:rPr>
          <w:rFonts w:ascii="Times New Roman" w:hAnsi="Times New Roman" w:cs="Times New Roman"/>
          <w:b/>
          <w:bCs/>
          <w:sz w:val="24"/>
          <w:szCs w:val="24"/>
        </w:rPr>
        <w:t xml:space="preserve">N-1-nehthyl-ethylenediamine </w:t>
      </w:r>
      <w:proofErr w:type="spellStart"/>
      <w:r w:rsidRPr="00CB3626">
        <w:rPr>
          <w:rFonts w:ascii="Times New Roman" w:hAnsi="Times New Roman" w:cs="Times New Roman"/>
          <w:b/>
          <w:bCs/>
          <w:sz w:val="24"/>
          <w:szCs w:val="24"/>
        </w:rPr>
        <w:t>dihydro</w:t>
      </w:r>
      <w:proofErr w:type="spellEnd"/>
      <w:r w:rsidRPr="00CB3626">
        <w:rPr>
          <w:rFonts w:ascii="Times New Roman" w:hAnsi="Times New Roman" w:cs="Times New Roman"/>
          <w:b/>
          <w:bCs/>
          <w:sz w:val="24"/>
          <w:szCs w:val="24"/>
        </w:rPr>
        <w:t xml:space="preserve"> chloride-</w:t>
      </w:r>
      <w:proofErr w:type="spellStart"/>
      <w:r w:rsidRPr="00CB3626">
        <w:rPr>
          <w:rFonts w:ascii="Times New Roman" w:hAnsi="Times New Roman" w:cs="Times New Roman"/>
          <w:b/>
          <w:bCs/>
          <w:sz w:val="24"/>
          <w:szCs w:val="24"/>
        </w:rPr>
        <w:t>HCl</w:t>
      </w:r>
      <w:proofErr w:type="spellEnd"/>
      <w:r w:rsidRPr="00CB3626">
        <w:rPr>
          <w:rFonts w:ascii="Times New Roman" w:hAnsi="Times New Roman" w:cs="Times New Roman"/>
          <w:b/>
          <w:bCs/>
          <w:sz w:val="24"/>
          <w:szCs w:val="24"/>
        </w:rPr>
        <w:t xml:space="preserve"> (NED-</w:t>
      </w:r>
      <w:proofErr w:type="spellStart"/>
      <w:r w:rsidRPr="00CB3626">
        <w:rPr>
          <w:rFonts w:ascii="Times New Roman" w:hAnsi="Times New Roman" w:cs="Times New Roman"/>
          <w:b/>
          <w:bCs/>
          <w:sz w:val="24"/>
          <w:szCs w:val="24"/>
        </w:rPr>
        <w:t>HCl</w:t>
      </w:r>
      <w:proofErr w:type="spellEnd"/>
      <w:r w:rsidRPr="00CB3626">
        <w:rPr>
          <w:rFonts w:ascii="Times New Roman" w:hAnsi="Times New Roman" w:cs="Times New Roman"/>
          <w:b/>
          <w:bCs/>
          <w:sz w:val="24"/>
          <w:szCs w:val="24"/>
        </w:rPr>
        <w:t>) (0.02%)</w:t>
      </w:r>
    </w:p>
    <w:p w14:paraId="5731DA72" w14:textId="77777777" w:rsidR="003327E6" w:rsidRPr="00CB3626" w:rsidRDefault="003327E6" w:rsidP="003327E6">
      <w:pPr>
        <w:autoSpaceDE w:val="0"/>
        <w:autoSpaceDN w:val="0"/>
        <w:adjustRightInd w:val="0"/>
        <w:spacing w:after="0" w:line="360" w:lineRule="auto"/>
        <w:ind w:firstLine="720"/>
        <w:jc w:val="both"/>
        <w:rPr>
          <w:rFonts w:ascii="Times New Roman" w:hAnsi="Times New Roman" w:cs="Times New Roman"/>
          <w:sz w:val="24"/>
          <w:szCs w:val="24"/>
        </w:rPr>
      </w:pPr>
      <w:r w:rsidRPr="00CB3626">
        <w:rPr>
          <w:rFonts w:ascii="Times New Roman" w:hAnsi="Times New Roman" w:cs="Times New Roman"/>
          <w:sz w:val="24"/>
          <w:szCs w:val="24"/>
        </w:rPr>
        <w:t>20 mg of NED-</w:t>
      </w:r>
      <w:proofErr w:type="spellStart"/>
      <w:r w:rsidRPr="00CB3626">
        <w:rPr>
          <w:rFonts w:ascii="Times New Roman" w:hAnsi="Times New Roman" w:cs="Times New Roman"/>
          <w:sz w:val="24"/>
          <w:szCs w:val="24"/>
        </w:rPr>
        <w:t>HCl</w:t>
      </w:r>
      <w:proofErr w:type="spellEnd"/>
      <w:r w:rsidRPr="00CB3626">
        <w:rPr>
          <w:rFonts w:ascii="Times New Roman" w:hAnsi="Times New Roman" w:cs="Times New Roman"/>
          <w:sz w:val="24"/>
          <w:szCs w:val="24"/>
        </w:rPr>
        <w:t xml:space="preserve"> was dissolved in sufficient DDW and final volume was made </w:t>
      </w:r>
      <w:proofErr w:type="spellStart"/>
      <w:r w:rsidRPr="00CB3626">
        <w:rPr>
          <w:rFonts w:ascii="Times New Roman" w:hAnsi="Times New Roman" w:cs="Times New Roman"/>
          <w:sz w:val="24"/>
          <w:szCs w:val="24"/>
        </w:rPr>
        <w:t>upto</w:t>
      </w:r>
      <w:proofErr w:type="spellEnd"/>
      <w:r w:rsidRPr="00CB3626">
        <w:rPr>
          <w:rFonts w:ascii="Times New Roman" w:hAnsi="Times New Roman" w:cs="Times New Roman"/>
          <w:sz w:val="24"/>
          <w:szCs w:val="24"/>
        </w:rPr>
        <w:t xml:space="preserve"> 100 ml, using DDW.</w:t>
      </w:r>
    </w:p>
    <w:p w14:paraId="2E9638A2" w14:textId="77777777" w:rsidR="003327E6" w:rsidRPr="00CB3626" w:rsidRDefault="003327E6" w:rsidP="003327E6">
      <w:pPr>
        <w:autoSpaceDE w:val="0"/>
        <w:autoSpaceDN w:val="0"/>
        <w:adjustRightInd w:val="0"/>
        <w:spacing w:after="0" w:line="360" w:lineRule="auto"/>
        <w:jc w:val="both"/>
        <w:rPr>
          <w:rFonts w:ascii="Times New Roman" w:hAnsi="Times New Roman" w:cs="Times New Roman"/>
          <w:b/>
          <w:bCs/>
          <w:sz w:val="24"/>
          <w:szCs w:val="24"/>
        </w:rPr>
      </w:pPr>
      <w:r w:rsidRPr="00CB3626">
        <w:rPr>
          <w:rFonts w:ascii="Times New Roman" w:hAnsi="Times New Roman" w:cs="Times New Roman"/>
          <w:b/>
          <w:bCs/>
          <w:sz w:val="24"/>
          <w:szCs w:val="24"/>
        </w:rPr>
        <w:t xml:space="preserve">(F) </w:t>
      </w:r>
      <w:r>
        <w:rPr>
          <w:rFonts w:ascii="Times New Roman" w:hAnsi="Times New Roman" w:cs="Times New Roman"/>
          <w:b/>
          <w:bCs/>
          <w:sz w:val="24"/>
          <w:szCs w:val="24"/>
        </w:rPr>
        <w:tab/>
      </w:r>
      <w:r w:rsidRPr="00CB3626">
        <w:rPr>
          <w:rFonts w:ascii="Times New Roman" w:hAnsi="Times New Roman" w:cs="Times New Roman"/>
          <w:b/>
          <w:bCs/>
          <w:sz w:val="24"/>
          <w:szCs w:val="24"/>
        </w:rPr>
        <w:t>Acetone (80%)</w:t>
      </w:r>
    </w:p>
    <w:p w14:paraId="540763EF" w14:textId="77777777" w:rsidR="003327E6" w:rsidRPr="00CB3626" w:rsidRDefault="003327E6" w:rsidP="003327E6">
      <w:pPr>
        <w:autoSpaceDE w:val="0"/>
        <w:autoSpaceDN w:val="0"/>
        <w:adjustRightInd w:val="0"/>
        <w:spacing w:after="0" w:line="360" w:lineRule="auto"/>
        <w:ind w:firstLine="720"/>
        <w:jc w:val="both"/>
        <w:rPr>
          <w:rFonts w:ascii="Times New Roman" w:hAnsi="Times New Roman" w:cs="Times New Roman"/>
          <w:sz w:val="24"/>
          <w:szCs w:val="24"/>
        </w:rPr>
      </w:pPr>
      <w:r w:rsidRPr="00CB3626">
        <w:rPr>
          <w:rFonts w:ascii="Times New Roman" w:hAnsi="Times New Roman" w:cs="Times New Roman"/>
          <w:sz w:val="24"/>
          <w:szCs w:val="24"/>
        </w:rPr>
        <w:t xml:space="preserve">80% acetone was prepared </w:t>
      </w:r>
      <w:proofErr w:type="spellStart"/>
      <w:r w:rsidRPr="00CB3626">
        <w:rPr>
          <w:rFonts w:ascii="Times New Roman" w:hAnsi="Times New Roman" w:cs="Times New Roman"/>
          <w:sz w:val="24"/>
          <w:szCs w:val="24"/>
        </w:rPr>
        <w:t>bu</w:t>
      </w:r>
      <w:proofErr w:type="spellEnd"/>
      <w:r w:rsidRPr="00CB3626">
        <w:rPr>
          <w:rFonts w:ascii="Times New Roman" w:hAnsi="Times New Roman" w:cs="Times New Roman"/>
          <w:sz w:val="24"/>
          <w:szCs w:val="24"/>
        </w:rPr>
        <w:t xml:space="preserve"> mixing 80 ml of acetone with 20 ml of DDW.</w:t>
      </w:r>
    </w:p>
    <w:p w14:paraId="3A91B3CC" w14:textId="77777777" w:rsidR="003327E6" w:rsidRDefault="003327E6" w:rsidP="003327E6">
      <w:pPr>
        <w:autoSpaceDE w:val="0"/>
        <w:autoSpaceDN w:val="0"/>
        <w:adjustRightInd w:val="0"/>
        <w:spacing w:after="0" w:line="360" w:lineRule="auto"/>
        <w:jc w:val="both"/>
        <w:rPr>
          <w:rFonts w:ascii="Times New Roman" w:hAnsi="Times New Roman" w:cs="Times New Roman"/>
          <w:b/>
          <w:bCs/>
          <w:sz w:val="24"/>
          <w:szCs w:val="24"/>
        </w:rPr>
      </w:pPr>
      <w:r w:rsidRPr="00CB3626">
        <w:rPr>
          <w:rFonts w:ascii="Times New Roman" w:hAnsi="Times New Roman" w:cs="Times New Roman"/>
          <w:b/>
          <w:bCs/>
          <w:sz w:val="24"/>
          <w:szCs w:val="24"/>
        </w:rPr>
        <w:t xml:space="preserve">(G) </w:t>
      </w:r>
      <w:r>
        <w:rPr>
          <w:rFonts w:ascii="Times New Roman" w:hAnsi="Times New Roman" w:cs="Times New Roman"/>
          <w:b/>
          <w:bCs/>
          <w:sz w:val="24"/>
          <w:szCs w:val="24"/>
        </w:rPr>
        <w:tab/>
      </w:r>
      <w:r w:rsidRPr="00CB3626">
        <w:rPr>
          <w:rFonts w:ascii="Times New Roman" w:hAnsi="Times New Roman" w:cs="Times New Roman"/>
          <w:b/>
          <w:bCs/>
          <w:sz w:val="24"/>
          <w:szCs w:val="24"/>
        </w:rPr>
        <w:t>Acid mixture</w:t>
      </w:r>
    </w:p>
    <w:p w14:paraId="02AB6923" w14:textId="77777777" w:rsidR="003327E6" w:rsidRPr="00CB3626" w:rsidRDefault="003327E6" w:rsidP="003327E6">
      <w:pPr>
        <w:autoSpaceDE w:val="0"/>
        <w:autoSpaceDN w:val="0"/>
        <w:adjustRightInd w:val="0"/>
        <w:spacing w:after="0" w:line="360" w:lineRule="auto"/>
        <w:ind w:firstLine="720"/>
        <w:jc w:val="both"/>
        <w:rPr>
          <w:rFonts w:ascii="Times New Roman" w:hAnsi="Times New Roman" w:cs="Times New Roman"/>
          <w:sz w:val="24"/>
          <w:szCs w:val="24"/>
        </w:rPr>
      </w:pPr>
      <w:r w:rsidRPr="00CB3626">
        <w:rPr>
          <w:rFonts w:ascii="Times New Roman" w:hAnsi="Times New Roman" w:cs="Times New Roman"/>
          <w:sz w:val="24"/>
          <w:szCs w:val="24"/>
        </w:rPr>
        <w:t xml:space="preserve">The acid mixture was made by nitric, </w:t>
      </w:r>
      <w:proofErr w:type="spellStart"/>
      <w:r w:rsidRPr="00CB3626">
        <w:rPr>
          <w:rFonts w:ascii="Times New Roman" w:hAnsi="Times New Roman" w:cs="Times New Roman"/>
          <w:sz w:val="24"/>
          <w:szCs w:val="24"/>
        </w:rPr>
        <w:t>sulfuric</w:t>
      </w:r>
      <w:proofErr w:type="spellEnd"/>
      <w:r w:rsidRPr="00CB3626">
        <w:rPr>
          <w:rFonts w:ascii="Times New Roman" w:hAnsi="Times New Roman" w:cs="Times New Roman"/>
          <w:sz w:val="24"/>
          <w:szCs w:val="24"/>
        </w:rPr>
        <w:t xml:space="preserve">, and </w:t>
      </w:r>
      <w:proofErr w:type="spellStart"/>
      <w:r w:rsidRPr="00CB3626">
        <w:rPr>
          <w:rFonts w:ascii="Times New Roman" w:hAnsi="Times New Roman" w:cs="Times New Roman"/>
          <w:sz w:val="24"/>
          <w:szCs w:val="24"/>
        </w:rPr>
        <w:t>perchloric</w:t>
      </w:r>
      <w:proofErr w:type="spellEnd"/>
      <w:r w:rsidRPr="00CB3626">
        <w:rPr>
          <w:rFonts w:ascii="Times New Roman" w:hAnsi="Times New Roman" w:cs="Times New Roman"/>
          <w:sz w:val="24"/>
          <w:szCs w:val="24"/>
        </w:rPr>
        <w:t xml:space="preserve"> acids in the ratio 10: 1: 4 by volume, respectively.</w:t>
      </w:r>
    </w:p>
    <w:p w14:paraId="04ED16E5" w14:textId="01C69312" w:rsidR="00C13271" w:rsidRDefault="009D15AD" w:rsidP="00F414B0">
      <w:r>
        <w:rPr>
          <w:rFonts w:ascii="Times New Roman" w:hAnsi="Times New Roman" w:cs="Times New Roman"/>
          <w:b/>
          <w:bCs/>
          <w:noProof/>
          <w:sz w:val="24"/>
          <w:szCs w:val="24"/>
          <w:lang w:eastAsia="en-IN"/>
        </w:rPr>
        <mc:AlternateContent>
          <mc:Choice Requires="wps">
            <w:drawing>
              <wp:anchor distT="0" distB="0" distL="114300" distR="114300" simplePos="0" relativeHeight="251661312" behindDoc="0" locked="0" layoutInCell="1" allowOverlap="1" wp14:anchorId="21489BDB" wp14:editId="009C2866">
                <wp:simplePos x="0" y="0"/>
                <wp:positionH relativeFrom="column">
                  <wp:posOffset>-85725</wp:posOffset>
                </wp:positionH>
                <wp:positionV relativeFrom="paragraph">
                  <wp:posOffset>29210</wp:posOffset>
                </wp:positionV>
                <wp:extent cx="5760085" cy="0"/>
                <wp:effectExtent l="9525" t="9525" r="12065" b="9525"/>
                <wp:wrapNone/>
                <wp:docPr id="4261991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78A7043" id="AutoShape 6" o:spid="_x0000_s1026" type="#_x0000_t32" style="position:absolute;margin-left:-6.75pt;margin-top:2.3pt;width:453.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euAEAAFYDAAAOAAAAZHJzL2Uyb0RvYy54bWysU8Fu2zAMvQ/YPwi6L3YCpOu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"/>
            </w:pict>
          </mc:Fallback>
        </mc:AlternateContent>
      </w:r>
    </w:p>
    <w:sectPr w:rsidR="00C13271" w:rsidSect="00C1327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C050F"/>
    <w:multiLevelType w:val="hybridMultilevel"/>
    <w:tmpl w:val="A6184F16"/>
    <w:lvl w:ilvl="0" w:tplc="40090001">
      <w:start w:val="1"/>
      <w:numFmt w:val="bullet"/>
      <w:lvlText w:val=""/>
      <w:lvlJc w:val="left"/>
      <w:pPr>
        <w:ind w:left="-273" w:hanging="360"/>
      </w:pPr>
      <w:rPr>
        <w:rFonts w:ascii="Symbol" w:hAnsi="Symbol"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abstractNum w:abstractNumId="1" w15:restartNumberingAfterBreak="0">
    <w:nsid w:val="67DF2EF2"/>
    <w:multiLevelType w:val="hybridMultilevel"/>
    <w:tmpl w:val="68DE9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CzMDW2MDcyN7M0sbBQ0lEKTi0uzszPAykwqwUAbWD8TSwAAAA="/>
  </w:docVars>
  <w:rsids>
    <w:rsidRoot w:val="008A45F1"/>
    <w:rsid w:val="00002969"/>
    <w:rsid w:val="000124A5"/>
    <w:rsid w:val="0001300C"/>
    <w:rsid w:val="000279AD"/>
    <w:rsid w:val="00077BC4"/>
    <w:rsid w:val="00142FEA"/>
    <w:rsid w:val="00181C97"/>
    <w:rsid w:val="00260459"/>
    <w:rsid w:val="002652C5"/>
    <w:rsid w:val="0031310C"/>
    <w:rsid w:val="003327E6"/>
    <w:rsid w:val="00414BC4"/>
    <w:rsid w:val="00446A72"/>
    <w:rsid w:val="0047211C"/>
    <w:rsid w:val="004801BF"/>
    <w:rsid w:val="0054268A"/>
    <w:rsid w:val="0056716C"/>
    <w:rsid w:val="00571B21"/>
    <w:rsid w:val="005C6D53"/>
    <w:rsid w:val="00600AD1"/>
    <w:rsid w:val="00607955"/>
    <w:rsid w:val="00663854"/>
    <w:rsid w:val="0072609B"/>
    <w:rsid w:val="007C026A"/>
    <w:rsid w:val="007E3890"/>
    <w:rsid w:val="008701FF"/>
    <w:rsid w:val="008A45F1"/>
    <w:rsid w:val="008C5EED"/>
    <w:rsid w:val="00967225"/>
    <w:rsid w:val="009C10AE"/>
    <w:rsid w:val="009C2396"/>
    <w:rsid w:val="009D15AD"/>
    <w:rsid w:val="00AD5E39"/>
    <w:rsid w:val="00B614A0"/>
    <w:rsid w:val="00B751FE"/>
    <w:rsid w:val="00C13271"/>
    <w:rsid w:val="00E71554"/>
    <w:rsid w:val="00F1401A"/>
    <w:rsid w:val="00F41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4F21"/>
  <w15:docId w15:val="{7DD0F81C-1513-41A5-8F87-25A17DC2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5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4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5F1"/>
    <w:pPr>
      <w:ind w:left="720"/>
      <w:contextualSpacing/>
    </w:pPr>
  </w:style>
  <w:style w:type="paragraph" w:styleId="BalloonText">
    <w:name w:val="Balloon Text"/>
    <w:basedOn w:val="Normal"/>
    <w:link w:val="BalloonTextChar"/>
    <w:uiPriority w:val="99"/>
    <w:semiHidden/>
    <w:unhideWhenUsed/>
    <w:rsid w:val="00C13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271"/>
    <w:rPr>
      <w:rFonts w:ascii="Tahoma" w:hAnsi="Tahoma" w:cs="Tahoma"/>
      <w:sz w:val="16"/>
      <w:szCs w:val="16"/>
    </w:rPr>
  </w:style>
  <w:style w:type="character" w:styleId="Hyperlink">
    <w:name w:val="Hyperlink"/>
    <w:basedOn w:val="DefaultParagraphFont"/>
    <w:uiPriority w:val="99"/>
    <w:unhideWhenUsed/>
    <w:rsid w:val="00142FEA"/>
    <w:rPr>
      <w:color w:val="0000FF" w:themeColor="hyperlink"/>
      <w:u w:val="single"/>
    </w:rPr>
  </w:style>
  <w:style w:type="paragraph" w:styleId="BodyText">
    <w:name w:val="Body Text"/>
    <w:basedOn w:val="Normal"/>
    <w:link w:val="BodyTextChar"/>
    <w:uiPriority w:val="99"/>
    <w:rsid w:val="00446A72"/>
    <w:pPr>
      <w:tabs>
        <w:tab w:val="left" w:pos="684"/>
      </w:tabs>
      <w:spacing w:after="0" w:line="480" w:lineRule="auto"/>
      <w:jc w:val="both"/>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uiPriority w:val="99"/>
    <w:rsid w:val="00446A72"/>
    <w:rPr>
      <w:rFonts w:ascii="Times New Roman" w:eastAsia="Times New Roman"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93001">
      <w:bodyDiv w:val="1"/>
      <w:marLeft w:val="0"/>
      <w:marRight w:val="0"/>
      <w:marTop w:val="0"/>
      <w:marBottom w:val="0"/>
      <w:divBdr>
        <w:top w:val="none" w:sz="0" w:space="0" w:color="auto"/>
        <w:left w:val="none" w:sz="0" w:space="0" w:color="auto"/>
        <w:bottom w:val="none" w:sz="0" w:space="0" w:color="auto"/>
        <w:right w:val="none" w:sz="0" w:space="0" w:color="auto"/>
      </w:divBdr>
    </w:div>
    <w:div w:id="12072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amir85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c:creator>
  <cp:lastModifiedBy>Aamir Raina</cp:lastModifiedBy>
  <cp:revision>4</cp:revision>
  <dcterms:created xsi:type="dcterms:W3CDTF">2023-06-02T08:31:00Z</dcterms:created>
  <dcterms:modified xsi:type="dcterms:W3CDTF">2023-07-13T06:23:00Z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7d9cc5324e711e86d03e4e6d58427ccb9e72d46b830c3ba3f897450cc349a0e6</vt:lpwstr>
  </property>
</Properties>
</file>