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306" w:rsidRPr="003466ED" w:rsidRDefault="00781306" w:rsidP="00781306">
      <w:pPr>
        <w:pStyle w:val="ListParagraph"/>
        <w:ind w:left="0"/>
        <w:jc w:val="both"/>
        <w:rPr>
          <w:rFonts w:ascii="Times New Roman" w:hAnsi="Times New Roman" w:cs="Times New Roman"/>
        </w:rPr>
      </w:pPr>
      <w:r w:rsidRPr="003466ED">
        <w:rPr>
          <w:rFonts w:ascii="Times New Roman" w:hAnsi="Times New Roman" w:cs="Times New Roman"/>
          <w:b/>
        </w:rPr>
        <w:t xml:space="preserve">Table S1 </w:t>
      </w:r>
      <w:r w:rsidR="00046293" w:rsidRPr="003466ED">
        <w:rPr>
          <w:rFonts w:ascii="Times New Roman" w:hAnsi="Times New Roman" w:cs="Times New Roman"/>
          <w:b/>
        </w:rPr>
        <w:t xml:space="preserve">| </w:t>
      </w:r>
      <w:r w:rsidRPr="00AD4855">
        <w:rPr>
          <w:rFonts w:ascii="Times New Roman" w:hAnsi="Times New Roman" w:cs="Times New Roman"/>
        </w:rPr>
        <w:t>Water analysis of the</w:t>
      </w:r>
      <w:r w:rsidR="00E62518">
        <w:rPr>
          <w:rFonts w:ascii="Times New Roman" w:hAnsi="Times New Roman" w:cs="Times New Roman"/>
        </w:rPr>
        <w:t xml:space="preserve"> pooled</w:t>
      </w:r>
      <w:r w:rsidRPr="00AD4855">
        <w:rPr>
          <w:rFonts w:ascii="Times New Roman" w:hAnsi="Times New Roman" w:cs="Times New Roman"/>
        </w:rPr>
        <w:t xml:space="preserve"> Sungai </w:t>
      </w:r>
      <w:proofErr w:type="spellStart"/>
      <w:r w:rsidRPr="00AD4855">
        <w:rPr>
          <w:rFonts w:ascii="Times New Roman" w:hAnsi="Times New Roman" w:cs="Times New Roman"/>
        </w:rPr>
        <w:t>Klah</w:t>
      </w:r>
      <w:proofErr w:type="spellEnd"/>
      <w:r w:rsidRPr="00AD4855">
        <w:rPr>
          <w:rFonts w:ascii="Times New Roman" w:hAnsi="Times New Roman" w:cs="Times New Roman"/>
        </w:rPr>
        <w:t xml:space="preserve"> hot spring sample.</w:t>
      </w:r>
      <w:r w:rsidR="00AD4855">
        <w:rPr>
          <w:rFonts w:ascii="Times New Roman" w:hAnsi="Times New Roman" w:cs="Times New Roman"/>
        </w:rPr>
        <w:t xml:space="preserve"> </w:t>
      </w:r>
    </w:p>
    <w:p w:rsidR="00716F13" w:rsidRPr="003466ED" w:rsidRDefault="00716F13" w:rsidP="00716F13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13260" w:type="dxa"/>
        <w:jc w:val="center"/>
        <w:tblInd w:w="652" w:type="dxa"/>
        <w:tblLook w:val="04A0"/>
      </w:tblPr>
      <w:tblGrid>
        <w:gridCol w:w="5310"/>
        <w:gridCol w:w="3820"/>
        <w:gridCol w:w="1509"/>
        <w:gridCol w:w="1551"/>
        <w:gridCol w:w="1070"/>
      </w:tblGrid>
      <w:tr w:rsidR="00DC42A0" w:rsidRPr="003466ED" w:rsidTr="00162884">
        <w:trPr>
          <w:jc w:val="center"/>
        </w:trPr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DC42A0" w:rsidRPr="003466ED" w:rsidRDefault="00DC42A0" w:rsidP="00BF18D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466ED">
              <w:rPr>
                <w:rFonts w:ascii="Times New Roman" w:hAnsi="Times New Roman" w:cs="Times New Roman"/>
                <w:b/>
              </w:rPr>
              <w:t>Test parameter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</w:tcPr>
          <w:p w:rsidR="00DC42A0" w:rsidRPr="003466ED" w:rsidRDefault="00DC42A0" w:rsidP="00BF18D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466ED">
              <w:rPr>
                <w:rFonts w:ascii="Times New Roman" w:hAnsi="Times New Roman" w:cs="Times New Roman"/>
                <w:b/>
              </w:rPr>
              <w:t>Method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DC42A0" w:rsidRPr="003466ED" w:rsidRDefault="00DC42A0" w:rsidP="00BF18D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466ED">
              <w:rPr>
                <w:rFonts w:ascii="Times New Roman" w:hAnsi="Times New Roman" w:cs="Times New Roman"/>
                <w:b/>
              </w:rPr>
              <w:t>Unit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DC42A0" w:rsidRPr="003466ED" w:rsidRDefault="00DC42A0" w:rsidP="00BF18D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466ED">
              <w:rPr>
                <w:rFonts w:ascii="Times New Roman" w:hAnsi="Times New Roman" w:cs="Times New Roman"/>
                <w:b/>
              </w:rPr>
              <w:t>Results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DC42A0" w:rsidRPr="003466ED" w:rsidRDefault="00DC42A0" w:rsidP="00BF18D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466ED">
              <w:rPr>
                <w:rFonts w:ascii="Times New Roman" w:hAnsi="Times New Roman" w:cs="Times New Roman"/>
                <w:b/>
              </w:rPr>
              <w:t>WHO</w:t>
            </w:r>
          </w:p>
        </w:tc>
      </w:tr>
      <w:tr w:rsidR="00DC42A0" w:rsidRPr="003466ED" w:rsidTr="00162884">
        <w:trPr>
          <w:jc w:val="center"/>
        </w:trPr>
        <w:tc>
          <w:tcPr>
            <w:tcW w:w="5310" w:type="dxa"/>
            <w:tcBorders>
              <w:top w:val="single" w:sz="4" w:space="0" w:color="auto"/>
            </w:tcBorders>
          </w:tcPr>
          <w:p w:rsidR="00DC42A0" w:rsidRPr="003466ED" w:rsidRDefault="00DC42A0" w:rsidP="00380E1D">
            <w:pPr>
              <w:spacing w:after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466ED">
              <w:rPr>
                <w:rFonts w:ascii="Times New Roman" w:hAnsi="Times New Roman" w:cs="Times New Roman"/>
                <w:b/>
                <w:u w:val="single"/>
              </w:rPr>
              <w:t>Physical</w:t>
            </w:r>
          </w:p>
        </w:tc>
        <w:tc>
          <w:tcPr>
            <w:tcW w:w="3820" w:type="dxa"/>
            <w:tcBorders>
              <w:top w:val="single" w:sz="4" w:space="0" w:color="auto"/>
            </w:tcBorders>
          </w:tcPr>
          <w:p w:rsidR="00DC42A0" w:rsidRPr="003466ED" w:rsidRDefault="00DC42A0" w:rsidP="00BF18D7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DC42A0" w:rsidRPr="00162884" w:rsidRDefault="00DC42A0" w:rsidP="00BF18D7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51" w:type="dxa"/>
            <w:tcBorders>
              <w:top w:val="single" w:sz="4" w:space="0" w:color="auto"/>
            </w:tcBorders>
          </w:tcPr>
          <w:p w:rsidR="00DC42A0" w:rsidRPr="003466ED" w:rsidRDefault="00DC42A0" w:rsidP="00BF18D7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DC42A0" w:rsidRPr="003466ED" w:rsidRDefault="00DC42A0" w:rsidP="00BF18D7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DC42A0" w:rsidRPr="003466ED" w:rsidTr="00162884">
        <w:trPr>
          <w:jc w:val="center"/>
        </w:trPr>
        <w:tc>
          <w:tcPr>
            <w:tcW w:w="5310" w:type="dxa"/>
          </w:tcPr>
          <w:p w:rsidR="00DC42A0" w:rsidRPr="003466ED" w:rsidRDefault="00046293" w:rsidP="00BF18D7">
            <w:pPr>
              <w:spacing w:after="0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hAnsi="Times New Roman" w:cs="Times New Roman"/>
              </w:rPr>
              <w:t>Color</w:t>
            </w:r>
          </w:p>
        </w:tc>
        <w:tc>
          <w:tcPr>
            <w:tcW w:w="3820" w:type="dxa"/>
          </w:tcPr>
          <w:p w:rsidR="00DC42A0" w:rsidRPr="003466ED" w:rsidRDefault="00DC42A0" w:rsidP="00BF18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hAnsi="Times New Roman" w:cs="Times New Roman"/>
              </w:rPr>
              <w:t>APHA 2120 B</w:t>
            </w:r>
          </w:p>
        </w:tc>
        <w:tc>
          <w:tcPr>
            <w:tcW w:w="1509" w:type="dxa"/>
          </w:tcPr>
          <w:p w:rsidR="00DC42A0" w:rsidRPr="00162884" w:rsidRDefault="00DC42A0" w:rsidP="00BF18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2884">
              <w:rPr>
                <w:rFonts w:ascii="Times New Roman" w:hAnsi="Times New Roman" w:cs="Times New Roman"/>
              </w:rPr>
              <w:t>TCU</w:t>
            </w:r>
          </w:p>
        </w:tc>
        <w:tc>
          <w:tcPr>
            <w:tcW w:w="1551" w:type="dxa"/>
          </w:tcPr>
          <w:p w:rsidR="00DC42A0" w:rsidRPr="003466ED" w:rsidRDefault="00DC42A0" w:rsidP="00BF18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70" w:type="dxa"/>
          </w:tcPr>
          <w:p w:rsidR="00DC42A0" w:rsidRPr="003466ED" w:rsidRDefault="000262C0" w:rsidP="00BF18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DC42A0" w:rsidRPr="003466ED" w:rsidTr="00162884">
        <w:trPr>
          <w:jc w:val="center"/>
        </w:trPr>
        <w:tc>
          <w:tcPr>
            <w:tcW w:w="5310" w:type="dxa"/>
          </w:tcPr>
          <w:p w:rsidR="00DC42A0" w:rsidRPr="003466ED" w:rsidRDefault="00DC42A0" w:rsidP="00BF18D7">
            <w:pPr>
              <w:spacing w:after="0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hAnsi="Times New Roman" w:cs="Times New Roman"/>
              </w:rPr>
              <w:t>Turbidity</w:t>
            </w:r>
          </w:p>
        </w:tc>
        <w:tc>
          <w:tcPr>
            <w:tcW w:w="3820" w:type="dxa"/>
          </w:tcPr>
          <w:p w:rsidR="00DC42A0" w:rsidRPr="003466ED" w:rsidRDefault="00DC42A0" w:rsidP="00BF18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hAnsi="Times New Roman" w:cs="Times New Roman"/>
              </w:rPr>
              <w:t>APHA 2130 B</w:t>
            </w:r>
          </w:p>
        </w:tc>
        <w:tc>
          <w:tcPr>
            <w:tcW w:w="1509" w:type="dxa"/>
          </w:tcPr>
          <w:p w:rsidR="00DC42A0" w:rsidRPr="00162884" w:rsidRDefault="00DC42A0" w:rsidP="00BF18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2884">
              <w:rPr>
                <w:rFonts w:ascii="Times New Roman" w:hAnsi="Times New Roman" w:cs="Times New Roman"/>
              </w:rPr>
              <w:t>NTU</w:t>
            </w:r>
          </w:p>
        </w:tc>
        <w:tc>
          <w:tcPr>
            <w:tcW w:w="1551" w:type="dxa"/>
          </w:tcPr>
          <w:p w:rsidR="00DC42A0" w:rsidRPr="003466ED" w:rsidRDefault="00DC42A0" w:rsidP="00BF18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070" w:type="dxa"/>
          </w:tcPr>
          <w:p w:rsidR="00DC42A0" w:rsidRPr="003466ED" w:rsidRDefault="00435D88" w:rsidP="00BF18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C42A0" w:rsidRPr="003466ED" w:rsidTr="00162884">
        <w:trPr>
          <w:jc w:val="center"/>
        </w:trPr>
        <w:tc>
          <w:tcPr>
            <w:tcW w:w="5310" w:type="dxa"/>
          </w:tcPr>
          <w:p w:rsidR="00DC42A0" w:rsidRPr="003466ED" w:rsidRDefault="00DC42A0" w:rsidP="00BF18D7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3466ED">
              <w:rPr>
                <w:rFonts w:ascii="Times New Roman" w:hAnsi="Times New Roman" w:cs="Times New Roman"/>
                <w:b/>
                <w:u w:val="single"/>
              </w:rPr>
              <w:t>Chemical</w:t>
            </w:r>
          </w:p>
        </w:tc>
        <w:tc>
          <w:tcPr>
            <w:tcW w:w="3820" w:type="dxa"/>
          </w:tcPr>
          <w:p w:rsidR="00DC42A0" w:rsidRPr="003466ED" w:rsidRDefault="00DC42A0" w:rsidP="00BF18D7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09" w:type="dxa"/>
          </w:tcPr>
          <w:p w:rsidR="00DC42A0" w:rsidRPr="00162884" w:rsidRDefault="00DC42A0" w:rsidP="00BF18D7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51" w:type="dxa"/>
          </w:tcPr>
          <w:p w:rsidR="00DC42A0" w:rsidRPr="003466ED" w:rsidRDefault="00DC42A0" w:rsidP="00BF18D7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70" w:type="dxa"/>
          </w:tcPr>
          <w:p w:rsidR="00DC42A0" w:rsidRPr="003466ED" w:rsidRDefault="00DC42A0" w:rsidP="00BF18D7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DC42A0" w:rsidRPr="003466ED" w:rsidTr="00162884">
        <w:trPr>
          <w:jc w:val="center"/>
        </w:trPr>
        <w:tc>
          <w:tcPr>
            <w:tcW w:w="5310" w:type="dxa"/>
          </w:tcPr>
          <w:p w:rsidR="00DC42A0" w:rsidRPr="003466ED" w:rsidRDefault="00DC42A0" w:rsidP="00BF18D7">
            <w:pPr>
              <w:spacing w:after="0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3820" w:type="dxa"/>
          </w:tcPr>
          <w:p w:rsidR="00DC42A0" w:rsidRPr="003466ED" w:rsidRDefault="00DC42A0" w:rsidP="00BF18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hAnsi="Times New Roman" w:cs="Times New Roman"/>
              </w:rPr>
              <w:t>APHA 4500 H</w:t>
            </w:r>
            <w:r w:rsidRPr="003466ED">
              <w:rPr>
                <w:rFonts w:ascii="Times New Roman" w:hAnsi="Times New Roman" w:cs="Times New Roman"/>
                <w:vertAlign w:val="superscript"/>
              </w:rPr>
              <w:t>+</w:t>
            </w:r>
            <w:r w:rsidRPr="003466ED">
              <w:rPr>
                <w:rFonts w:ascii="Times New Roman" w:hAnsi="Times New Roman" w:cs="Times New Roman"/>
              </w:rPr>
              <w:t xml:space="preserve"> B</w:t>
            </w:r>
          </w:p>
        </w:tc>
        <w:tc>
          <w:tcPr>
            <w:tcW w:w="1509" w:type="dxa"/>
          </w:tcPr>
          <w:p w:rsidR="00DC42A0" w:rsidRPr="00162884" w:rsidRDefault="00DC42A0" w:rsidP="00BF18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28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1" w:type="dxa"/>
          </w:tcPr>
          <w:p w:rsidR="00DC42A0" w:rsidRPr="003466ED" w:rsidRDefault="00DC42A0" w:rsidP="00BF18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1070" w:type="dxa"/>
          </w:tcPr>
          <w:p w:rsidR="00DC42A0" w:rsidRPr="003466ED" w:rsidRDefault="00A849DA" w:rsidP="00BF18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6.5−</w:t>
            </w:r>
            <w:r w:rsidR="004F3FBE">
              <w:rPr>
                <w:rFonts w:ascii="Times New Roman" w:hAnsi="Times New Roman" w:cs="Times New Roman"/>
              </w:rPr>
              <w:t>8</w:t>
            </w:r>
            <w:r w:rsidR="00DC42A0" w:rsidRPr="003466ED">
              <w:rPr>
                <w:rFonts w:ascii="Times New Roman" w:hAnsi="Times New Roman" w:cs="Times New Roman"/>
              </w:rPr>
              <w:t>.5</w:t>
            </w:r>
          </w:p>
        </w:tc>
      </w:tr>
      <w:tr w:rsidR="00DC42A0" w:rsidRPr="003466ED" w:rsidTr="00162884">
        <w:trPr>
          <w:jc w:val="center"/>
        </w:trPr>
        <w:tc>
          <w:tcPr>
            <w:tcW w:w="5310" w:type="dxa"/>
          </w:tcPr>
          <w:p w:rsidR="00DC42A0" w:rsidRPr="003466ED" w:rsidRDefault="00DC42A0" w:rsidP="00BF18D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466ED">
              <w:rPr>
                <w:rFonts w:ascii="Times New Roman" w:hAnsi="Times New Roman" w:cs="Times New Roman"/>
              </w:rPr>
              <w:t>Aluminium</w:t>
            </w:r>
            <w:proofErr w:type="spellEnd"/>
            <w:r w:rsidRPr="003466ED">
              <w:rPr>
                <w:rFonts w:ascii="Times New Roman" w:hAnsi="Times New Roman" w:cs="Times New Roman"/>
              </w:rPr>
              <w:t xml:space="preserve"> (Al)</w:t>
            </w:r>
          </w:p>
        </w:tc>
        <w:tc>
          <w:tcPr>
            <w:tcW w:w="3820" w:type="dxa"/>
          </w:tcPr>
          <w:p w:rsidR="00DC42A0" w:rsidRPr="003466ED" w:rsidRDefault="00DC42A0" w:rsidP="00DC42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hAnsi="Times New Roman" w:cs="Times New Roman"/>
              </w:rPr>
              <w:t>APHA 3030 F / USEPA 6010 B</w:t>
            </w:r>
          </w:p>
        </w:tc>
        <w:tc>
          <w:tcPr>
            <w:tcW w:w="1509" w:type="dxa"/>
          </w:tcPr>
          <w:p w:rsidR="00DC42A0" w:rsidRPr="00162884" w:rsidRDefault="00162884" w:rsidP="00BF18D7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62884">
              <w:rPr>
                <w:rFonts w:ascii="Times New Roman" w:hAnsi="Times New Roman" w:cs="Times New Roman"/>
              </w:rPr>
              <w:t xml:space="preserve">mg </w:t>
            </w:r>
            <w:r w:rsidR="00DC42A0" w:rsidRPr="00162884">
              <w:rPr>
                <w:rFonts w:ascii="Times New Roman" w:hAnsi="Times New Roman" w:cs="Times New Roman"/>
              </w:rPr>
              <w:t>L</w:t>
            </w:r>
            <w:r w:rsidRPr="00162884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551" w:type="dxa"/>
          </w:tcPr>
          <w:p w:rsidR="00DC42A0" w:rsidRPr="003466ED" w:rsidRDefault="00DC42A0" w:rsidP="00BF18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hAnsi="Times New Roman" w:cs="Times New Roman"/>
              </w:rPr>
              <w:t>0.96</w:t>
            </w:r>
          </w:p>
        </w:tc>
        <w:tc>
          <w:tcPr>
            <w:tcW w:w="1070" w:type="dxa"/>
          </w:tcPr>
          <w:p w:rsidR="00DC42A0" w:rsidRPr="003466ED" w:rsidRDefault="00DC42A0" w:rsidP="00BF18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hAnsi="Times New Roman" w:cs="Times New Roman"/>
              </w:rPr>
              <w:t>0.2</w:t>
            </w:r>
          </w:p>
        </w:tc>
      </w:tr>
      <w:tr w:rsidR="00162884" w:rsidRPr="003466ED" w:rsidTr="00162884">
        <w:trPr>
          <w:jc w:val="center"/>
        </w:trPr>
        <w:tc>
          <w:tcPr>
            <w:tcW w:w="5310" w:type="dxa"/>
          </w:tcPr>
          <w:p w:rsidR="00162884" w:rsidRPr="003466ED" w:rsidRDefault="00162884" w:rsidP="00BF18D7">
            <w:pPr>
              <w:spacing w:after="0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hAnsi="Times New Roman" w:cs="Times New Roman"/>
              </w:rPr>
              <w:t>Ammonia (N)</w:t>
            </w:r>
          </w:p>
        </w:tc>
        <w:tc>
          <w:tcPr>
            <w:tcW w:w="3820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hAnsi="Times New Roman" w:cs="Times New Roman"/>
              </w:rPr>
              <w:t>APHA 4500-NH</w:t>
            </w:r>
            <w:r w:rsidRPr="003466ED">
              <w:rPr>
                <w:rFonts w:ascii="Times New Roman" w:hAnsi="Times New Roman" w:cs="Times New Roman"/>
                <w:vertAlign w:val="subscript"/>
              </w:rPr>
              <w:t>3</w:t>
            </w:r>
            <w:r w:rsidRPr="003466ED">
              <w:rPr>
                <w:rFonts w:ascii="Times New Roman" w:hAnsi="Times New Roman" w:cs="Times New Roman"/>
              </w:rPr>
              <w:t>-C</w:t>
            </w:r>
          </w:p>
        </w:tc>
        <w:tc>
          <w:tcPr>
            <w:tcW w:w="1509" w:type="dxa"/>
          </w:tcPr>
          <w:p w:rsidR="00162884" w:rsidRPr="00162884" w:rsidRDefault="00162884" w:rsidP="00C03B0B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62884">
              <w:rPr>
                <w:rFonts w:ascii="Times New Roman" w:hAnsi="Times New Roman" w:cs="Times New Roman"/>
              </w:rPr>
              <w:t>mg L</w:t>
            </w:r>
            <w:r w:rsidRPr="00162884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551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hAnsi="Times New Roman" w:cs="Times New Roman"/>
              </w:rPr>
              <w:t>ND (&lt; 0.1)</w:t>
            </w:r>
          </w:p>
        </w:tc>
        <w:tc>
          <w:tcPr>
            <w:tcW w:w="1070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hAnsi="Times New Roman" w:cs="Times New Roman"/>
              </w:rPr>
              <w:t>1.5</w:t>
            </w:r>
          </w:p>
        </w:tc>
      </w:tr>
      <w:tr w:rsidR="00162884" w:rsidRPr="003466ED" w:rsidTr="00162884">
        <w:trPr>
          <w:jc w:val="center"/>
        </w:trPr>
        <w:tc>
          <w:tcPr>
            <w:tcW w:w="5310" w:type="dxa"/>
          </w:tcPr>
          <w:p w:rsidR="00162884" w:rsidRPr="003466ED" w:rsidRDefault="00162884" w:rsidP="00783EC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466ED">
              <w:rPr>
                <w:rFonts w:ascii="Times New Roman" w:hAnsi="Times New Roman" w:cs="Times New Roman"/>
              </w:rPr>
              <w:t>Ammoniacal</w:t>
            </w:r>
            <w:proofErr w:type="spellEnd"/>
            <w:r w:rsidRPr="003466ED">
              <w:rPr>
                <w:rFonts w:ascii="Times New Roman" w:hAnsi="Times New Roman" w:cs="Times New Roman"/>
              </w:rPr>
              <w:t xml:space="preserve"> nitrogen</w:t>
            </w:r>
          </w:p>
        </w:tc>
        <w:tc>
          <w:tcPr>
            <w:tcW w:w="3820" w:type="dxa"/>
          </w:tcPr>
          <w:p w:rsidR="00162884" w:rsidRPr="003466ED" w:rsidRDefault="00162884" w:rsidP="00783E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APHA 3030 F / USEPA 6010 B</w:t>
            </w:r>
          </w:p>
        </w:tc>
        <w:tc>
          <w:tcPr>
            <w:tcW w:w="1509" w:type="dxa"/>
          </w:tcPr>
          <w:p w:rsidR="00162884" w:rsidRPr="00162884" w:rsidRDefault="00162884" w:rsidP="00C03B0B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62884">
              <w:rPr>
                <w:rFonts w:ascii="Times New Roman" w:hAnsi="Times New Roman" w:cs="Times New Roman"/>
              </w:rPr>
              <w:t>mg L</w:t>
            </w:r>
            <w:r w:rsidRPr="00162884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551" w:type="dxa"/>
          </w:tcPr>
          <w:p w:rsidR="00162884" w:rsidRPr="003466ED" w:rsidRDefault="00162884" w:rsidP="00783EC2">
            <w:pPr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&lt; 0.2</w:t>
            </w:r>
          </w:p>
        </w:tc>
        <w:tc>
          <w:tcPr>
            <w:tcW w:w="1070" w:type="dxa"/>
          </w:tcPr>
          <w:p w:rsidR="00162884" w:rsidRPr="003466ED" w:rsidRDefault="00162884" w:rsidP="00783EC2">
            <w:pPr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-</w:t>
            </w:r>
          </w:p>
        </w:tc>
      </w:tr>
      <w:tr w:rsidR="00162884" w:rsidRPr="003466ED" w:rsidTr="00162884">
        <w:trPr>
          <w:jc w:val="center"/>
        </w:trPr>
        <w:tc>
          <w:tcPr>
            <w:tcW w:w="5310" w:type="dxa"/>
          </w:tcPr>
          <w:p w:rsidR="00162884" w:rsidRPr="003466ED" w:rsidRDefault="00162884" w:rsidP="00BF18D7">
            <w:pPr>
              <w:spacing w:after="0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hAnsi="Times New Roman" w:cs="Times New Roman"/>
              </w:rPr>
              <w:t>Anionic Detergent (MBAS)</w:t>
            </w:r>
          </w:p>
        </w:tc>
        <w:tc>
          <w:tcPr>
            <w:tcW w:w="3820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hAnsi="Times New Roman" w:cs="Times New Roman"/>
              </w:rPr>
              <w:t>APHA 5540 C</w:t>
            </w:r>
          </w:p>
        </w:tc>
        <w:tc>
          <w:tcPr>
            <w:tcW w:w="1509" w:type="dxa"/>
          </w:tcPr>
          <w:p w:rsidR="00162884" w:rsidRPr="00162884" w:rsidRDefault="00162884" w:rsidP="00C03B0B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62884">
              <w:rPr>
                <w:rFonts w:ascii="Times New Roman" w:hAnsi="Times New Roman" w:cs="Times New Roman"/>
              </w:rPr>
              <w:t>mg L</w:t>
            </w:r>
            <w:r w:rsidRPr="00162884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551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hAnsi="Times New Roman" w:cs="Times New Roman"/>
              </w:rPr>
              <w:t>ND (&lt; 0.2)</w:t>
            </w:r>
          </w:p>
        </w:tc>
        <w:tc>
          <w:tcPr>
            <w:tcW w:w="1070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hAnsi="Times New Roman" w:cs="Times New Roman"/>
              </w:rPr>
              <w:t>-</w:t>
            </w:r>
          </w:p>
        </w:tc>
      </w:tr>
      <w:tr w:rsidR="00162884" w:rsidRPr="003466ED" w:rsidTr="00162884">
        <w:trPr>
          <w:jc w:val="center"/>
        </w:trPr>
        <w:tc>
          <w:tcPr>
            <w:tcW w:w="5310" w:type="dxa"/>
          </w:tcPr>
          <w:p w:rsidR="00162884" w:rsidRPr="003466ED" w:rsidRDefault="00162884" w:rsidP="00BF18D7">
            <w:pPr>
              <w:spacing w:after="0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hAnsi="Times New Roman" w:cs="Times New Roman"/>
              </w:rPr>
              <w:t>Arsenic (As)</w:t>
            </w:r>
          </w:p>
        </w:tc>
        <w:tc>
          <w:tcPr>
            <w:tcW w:w="3820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APHA 3030 F / USEPA 6010 B</w:t>
            </w:r>
          </w:p>
        </w:tc>
        <w:tc>
          <w:tcPr>
            <w:tcW w:w="1509" w:type="dxa"/>
          </w:tcPr>
          <w:p w:rsidR="00162884" w:rsidRPr="00162884" w:rsidRDefault="00162884" w:rsidP="00C03B0B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62884">
              <w:rPr>
                <w:rFonts w:ascii="Times New Roman" w:hAnsi="Times New Roman" w:cs="Times New Roman"/>
              </w:rPr>
              <w:t>mg L</w:t>
            </w:r>
            <w:r w:rsidRPr="00162884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551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0.07</w:t>
            </w:r>
          </w:p>
        </w:tc>
        <w:tc>
          <w:tcPr>
            <w:tcW w:w="1070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0.01</w:t>
            </w:r>
          </w:p>
        </w:tc>
      </w:tr>
      <w:tr w:rsidR="00162884" w:rsidRPr="003466ED" w:rsidTr="00162884">
        <w:trPr>
          <w:jc w:val="center"/>
        </w:trPr>
        <w:tc>
          <w:tcPr>
            <w:tcW w:w="5310" w:type="dxa"/>
          </w:tcPr>
          <w:p w:rsidR="00162884" w:rsidRPr="003466ED" w:rsidRDefault="00162884" w:rsidP="00783EC2">
            <w:pPr>
              <w:spacing w:after="0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hAnsi="Times New Roman" w:cs="Times New Roman"/>
              </w:rPr>
              <w:t>Barium (</w:t>
            </w:r>
            <w:proofErr w:type="spellStart"/>
            <w:r w:rsidRPr="003466ED">
              <w:rPr>
                <w:rFonts w:ascii="Times New Roman" w:hAnsi="Times New Roman" w:cs="Times New Roman"/>
              </w:rPr>
              <w:t>Ba</w:t>
            </w:r>
            <w:proofErr w:type="spellEnd"/>
            <w:r w:rsidRPr="003466E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0" w:type="dxa"/>
          </w:tcPr>
          <w:p w:rsidR="00162884" w:rsidRPr="003466ED" w:rsidRDefault="00162884" w:rsidP="00783E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APHA 3030 F / USEPA 6010 B</w:t>
            </w:r>
          </w:p>
        </w:tc>
        <w:tc>
          <w:tcPr>
            <w:tcW w:w="1509" w:type="dxa"/>
          </w:tcPr>
          <w:p w:rsidR="00162884" w:rsidRPr="00162884" w:rsidRDefault="00162884" w:rsidP="00C03B0B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62884">
              <w:rPr>
                <w:rFonts w:ascii="Times New Roman" w:hAnsi="Times New Roman" w:cs="Times New Roman"/>
              </w:rPr>
              <w:t>mg L</w:t>
            </w:r>
            <w:r w:rsidRPr="00162884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551" w:type="dxa"/>
          </w:tcPr>
          <w:p w:rsidR="00162884" w:rsidRPr="003466ED" w:rsidRDefault="00162884" w:rsidP="00783EC2">
            <w:pPr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3466ED">
              <w:rPr>
                <w:rFonts w:ascii="Times New Roman" w:hAnsi="Times New Roman" w:cs="Times New Roman"/>
              </w:rPr>
              <w:t>ND (&lt; 0.02)</w:t>
            </w:r>
          </w:p>
        </w:tc>
        <w:tc>
          <w:tcPr>
            <w:tcW w:w="1070" w:type="dxa"/>
          </w:tcPr>
          <w:p w:rsidR="00162884" w:rsidRPr="003466ED" w:rsidRDefault="00162884" w:rsidP="00783E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hAnsi="Times New Roman" w:cs="Times New Roman"/>
              </w:rPr>
              <w:t>0.7</w:t>
            </w:r>
          </w:p>
        </w:tc>
      </w:tr>
      <w:tr w:rsidR="00162884" w:rsidRPr="003466ED" w:rsidTr="00162884">
        <w:trPr>
          <w:jc w:val="center"/>
        </w:trPr>
        <w:tc>
          <w:tcPr>
            <w:tcW w:w="5310" w:type="dxa"/>
          </w:tcPr>
          <w:p w:rsidR="00162884" w:rsidRPr="003466ED" w:rsidRDefault="00162884" w:rsidP="00783EC2">
            <w:pPr>
              <w:spacing w:after="0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hAnsi="Times New Roman" w:cs="Times New Roman"/>
              </w:rPr>
              <w:t>Boron (B)</w:t>
            </w:r>
          </w:p>
        </w:tc>
        <w:tc>
          <w:tcPr>
            <w:tcW w:w="3820" w:type="dxa"/>
          </w:tcPr>
          <w:p w:rsidR="00162884" w:rsidRPr="003466ED" w:rsidRDefault="00162884" w:rsidP="00783E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APHA 3030 F / USEPA 6010 B</w:t>
            </w:r>
          </w:p>
        </w:tc>
        <w:tc>
          <w:tcPr>
            <w:tcW w:w="1509" w:type="dxa"/>
          </w:tcPr>
          <w:p w:rsidR="00162884" w:rsidRPr="00162884" w:rsidRDefault="00162884" w:rsidP="00C03B0B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62884">
              <w:rPr>
                <w:rFonts w:ascii="Times New Roman" w:hAnsi="Times New Roman" w:cs="Times New Roman"/>
              </w:rPr>
              <w:t>mg L</w:t>
            </w:r>
            <w:r w:rsidRPr="00162884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551" w:type="dxa"/>
          </w:tcPr>
          <w:p w:rsidR="00162884" w:rsidRPr="003466ED" w:rsidRDefault="00162884" w:rsidP="00783EC2">
            <w:pPr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0.06</w:t>
            </w:r>
          </w:p>
        </w:tc>
        <w:tc>
          <w:tcPr>
            <w:tcW w:w="1070" w:type="dxa"/>
          </w:tcPr>
          <w:p w:rsidR="00162884" w:rsidRPr="003466ED" w:rsidRDefault="00162884" w:rsidP="00783EC2">
            <w:pPr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2.4</w:t>
            </w:r>
          </w:p>
        </w:tc>
      </w:tr>
      <w:tr w:rsidR="00162884" w:rsidRPr="003466ED" w:rsidTr="00162884">
        <w:trPr>
          <w:jc w:val="center"/>
        </w:trPr>
        <w:tc>
          <w:tcPr>
            <w:tcW w:w="5310" w:type="dxa"/>
          </w:tcPr>
          <w:p w:rsidR="00162884" w:rsidRPr="003466ED" w:rsidRDefault="00162884" w:rsidP="00BF18D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466ED">
              <w:rPr>
                <w:rFonts w:ascii="Times New Roman" w:hAnsi="Times New Roman" w:cs="Times New Roman"/>
              </w:rPr>
              <w:t>Biocides</w:t>
            </w:r>
            <w:r>
              <w:rPr>
                <w:rFonts w:ascii="Times New Roman" w:hAnsi="Times New Roman" w:cs="Times New Roman"/>
                <w:vertAlign w:val="superscript"/>
              </w:rPr>
              <w:t>a</w:t>
            </w:r>
            <w:proofErr w:type="spellEnd"/>
            <w:r w:rsidRPr="003466E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0" w:type="dxa"/>
          </w:tcPr>
          <w:p w:rsidR="00162884" w:rsidRPr="00C94393" w:rsidRDefault="00162884" w:rsidP="00BF18D7">
            <w:pPr>
              <w:tabs>
                <w:tab w:val="left" w:pos="194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 xml:space="preserve">GC - In </w:t>
            </w:r>
            <w:proofErr w:type="spellStart"/>
            <w:r w:rsidRPr="003466ED">
              <w:rPr>
                <w:rFonts w:ascii="Times New Roman" w:eastAsia="TimesNewRoman" w:hAnsi="Times New Roman" w:cs="Times New Roman"/>
              </w:rPr>
              <w:t>House</w:t>
            </w:r>
            <w:r>
              <w:rPr>
                <w:rFonts w:ascii="Times New Roman" w:eastAsia="TimesNewRoman" w:hAnsi="Times New Roman" w:cs="Times New Roman"/>
                <w:vertAlign w:val="superscript"/>
              </w:rPr>
              <w:t>b</w:t>
            </w:r>
            <w:proofErr w:type="spellEnd"/>
          </w:p>
        </w:tc>
        <w:tc>
          <w:tcPr>
            <w:tcW w:w="1509" w:type="dxa"/>
          </w:tcPr>
          <w:p w:rsidR="00162884" w:rsidRPr="00162884" w:rsidRDefault="00162884" w:rsidP="00C03B0B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62884">
              <w:rPr>
                <w:rFonts w:ascii="Times New Roman" w:hAnsi="Times New Roman" w:cs="Times New Roman"/>
              </w:rPr>
              <w:t>mg L</w:t>
            </w:r>
            <w:r w:rsidRPr="00162884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551" w:type="dxa"/>
          </w:tcPr>
          <w:p w:rsidR="00162884" w:rsidRPr="003466ED" w:rsidRDefault="00162884" w:rsidP="00BF18D7">
            <w:pPr>
              <w:tabs>
                <w:tab w:val="left" w:pos="1942"/>
              </w:tabs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ND</w:t>
            </w:r>
          </w:p>
        </w:tc>
        <w:tc>
          <w:tcPr>
            <w:tcW w:w="1070" w:type="dxa"/>
          </w:tcPr>
          <w:p w:rsidR="00162884" w:rsidRPr="003466ED" w:rsidRDefault="00162884" w:rsidP="00BF18D7">
            <w:pPr>
              <w:tabs>
                <w:tab w:val="left" w:pos="1942"/>
              </w:tabs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-</w:t>
            </w:r>
          </w:p>
        </w:tc>
      </w:tr>
      <w:tr w:rsidR="00162884" w:rsidRPr="003466ED" w:rsidTr="00162884">
        <w:trPr>
          <w:jc w:val="center"/>
        </w:trPr>
        <w:tc>
          <w:tcPr>
            <w:tcW w:w="5310" w:type="dxa"/>
          </w:tcPr>
          <w:p w:rsidR="00162884" w:rsidRPr="003466ED" w:rsidRDefault="00162884" w:rsidP="00BF18D7">
            <w:pPr>
              <w:spacing w:after="0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hAnsi="Times New Roman" w:cs="Times New Roman"/>
              </w:rPr>
              <w:t>Cadmium (</w:t>
            </w:r>
            <w:proofErr w:type="spellStart"/>
            <w:r w:rsidRPr="003466ED">
              <w:rPr>
                <w:rFonts w:ascii="Times New Roman" w:hAnsi="Times New Roman" w:cs="Times New Roman"/>
              </w:rPr>
              <w:t>Cd</w:t>
            </w:r>
            <w:proofErr w:type="spellEnd"/>
            <w:r w:rsidRPr="003466E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0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APHA 3030 F / USEPA 6010 B</w:t>
            </w:r>
          </w:p>
        </w:tc>
        <w:tc>
          <w:tcPr>
            <w:tcW w:w="1509" w:type="dxa"/>
          </w:tcPr>
          <w:p w:rsidR="00162884" w:rsidRPr="00162884" w:rsidRDefault="00162884" w:rsidP="00C03B0B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62884">
              <w:rPr>
                <w:rFonts w:ascii="Times New Roman" w:hAnsi="Times New Roman" w:cs="Times New Roman"/>
              </w:rPr>
              <w:t>mg L</w:t>
            </w:r>
            <w:r w:rsidRPr="00162884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551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ND (&lt; 0.002)</w:t>
            </w:r>
          </w:p>
        </w:tc>
        <w:tc>
          <w:tcPr>
            <w:tcW w:w="1070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0.003</w:t>
            </w:r>
          </w:p>
        </w:tc>
      </w:tr>
      <w:tr w:rsidR="00162884" w:rsidRPr="003466ED" w:rsidTr="00162884">
        <w:trPr>
          <w:jc w:val="center"/>
        </w:trPr>
        <w:tc>
          <w:tcPr>
            <w:tcW w:w="5310" w:type="dxa"/>
          </w:tcPr>
          <w:p w:rsidR="00162884" w:rsidRPr="003466ED" w:rsidRDefault="00162884" w:rsidP="00BF18D7">
            <w:pPr>
              <w:spacing w:after="0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hAnsi="Times New Roman" w:cs="Times New Roman"/>
              </w:rPr>
              <w:t>Carbon Chloroform Extract</w:t>
            </w:r>
            <w:r>
              <w:rPr>
                <w:rFonts w:ascii="Times New Roman" w:hAnsi="Times New Roman" w:cs="Times New Roman"/>
              </w:rPr>
              <w:t xml:space="preserve"> (CCE)</w:t>
            </w:r>
          </w:p>
        </w:tc>
        <w:tc>
          <w:tcPr>
            <w:tcW w:w="3820" w:type="dxa"/>
          </w:tcPr>
          <w:p w:rsidR="00162884" w:rsidRPr="00C94393" w:rsidRDefault="00162884" w:rsidP="00BF18D7">
            <w:pPr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 xml:space="preserve">GC - In </w:t>
            </w:r>
            <w:proofErr w:type="spellStart"/>
            <w:r w:rsidRPr="003466ED">
              <w:rPr>
                <w:rFonts w:ascii="Times New Roman" w:eastAsia="TimesNewRoman" w:hAnsi="Times New Roman" w:cs="Times New Roman"/>
              </w:rPr>
              <w:t>House</w:t>
            </w:r>
            <w:r>
              <w:rPr>
                <w:rFonts w:ascii="Times New Roman" w:eastAsia="TimesNewRoman" w:hAnsi="Times New Roman" w:cs="Times New Roman"/>
                <w:vertAlign w:val="superscript"/>
              </w:rPr>
              <w:t>c</w:t>
            </w:r>
            <w:proofErr w:type="spellEnd"/>
          </w:p>
        </w:tc>
        <w:tc>
          <w:tcPr>
            <w:tcW w:w="1509" w:type="dxa"/>
          </w:tcPr>
          <w:p w:rsidR="00162884" w:rsidRPr="00162884" w:rsidRDefault="00162884" w:rsidP="00C03B0B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62884">
              <w:rPr>
                <w:rFonts w:ascii="Times New Roman" w:hAnsi="Times New Roman" w:cs="Times New Roman"/>
              </w:rPr>
              <w:t>mg L</w:t>
            </w:r>
            <w:r w:rsidRPr="00162884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551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ND</w:t>
            </w:r>
          </w:p>
        </w:tc>
        <w:tc>
          <w:tcPr>
            <w:tcW w:w="1070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0.3</w:t>
            </w:r>
          </w:p>
        </w:tc>
      </w:tr>
      <w:tr w:rsidR="00162884" w:rsidRPr="003466ED" w:rsidTr="00162884">
        <w:trPr>
          <w:jc w:val="center"/>
        </w:trPr>
        <w:tc>
          <w:tcPr>
            <w:tcW w:w="5310" w:type="dxa"/>
          </w:tcPr>
          <w:p w:rsidR="00162884" w:rsidRPr="003466ED" w:rsidRDefault="00162884" w:rsidP="00BF18D7">
            <w:pPr>
              <w:spacing w:after="0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hAnsi="Times New Roman" w:cs="Times New Roman"/>
              </w:rPr>
              <w:t>Chloride (</w:t>
            </w:r>
            <w:proofErr w:type="spellStart"/>
            <w:r w:rsidRPr="003466ED">
              <w:rPr>
                <w:rFonts w:ascii="Times New Roman" w:hAnsi="Times New Roman" w:cs="Times New Roman"/>
              </w:rPr>
              <w:t>Cl</w:t>
            </w:r>
            <w:proofErr w:type="spellEnd"/>
            <w:r w:rsidRPr="003466E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0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APHA 4500-CI</w:t>
            </w:r>
            <w:r w:rsidRPr="003466ED">
              <w:rPr>
                <w:rFonts w:ascii="Times New Roman" w:eastAsia="TimesNewRoman" w:hAnsi="Times New Roman" w:cs="Times New Roman"/>
                <w:vertAlign w:val="superscript"/>
              </w:rPr>
              <w:t>-</w:t>
            </w:r>
            <w:r w:rsidRPr="003466ED">
              <w:rPr>
                <w:rFonts w:ascii="Times New Roman" w:eastAsia="TimesNewRoman" w:hAnsi="Times New Roman" w:cs="Times New Roman"/>
              </w:rPr>
              <w:t xml:space="preserve"> B</w:t>
            </w:r>
          </w:p>
        </w:tc>
        <w:tc>
          <w:tcPr>
            <w:tcW w:w="1509" w:type="dxa"/>
          </w:tcPr>
          <w:p w:rsidR="00162884" w:rsidRPr="00162884" w:rsidRDefault="00162884" w:rsidP="00C03B0B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62884">
              <w:rPr>
                <w:rFonts w:ascii="Times New Roman" w:hAnsi="Times New Roman" w:cs="Times New Roman"/>
              </w:rPr>
              <w:t>mg L</w:t>
            </w:r>
            <w:r w:rsidRPr="00162884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551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2</w:t>
            </w:r>
          </w:p>
        </w:tc>
        <w:tc>
          <w:tcPr>
            <w:tcW w:w="1070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NewRoman" w:hAnsi="Times New Roman" w:cs="Times New Roman"/>
              </w:rPr>
              <w:t>300</w:t>
            </w:r>
          </w:p>
        </w:tc>
      </w:tr>
      <w:tr w:rsidR="00162884" w:rsidRPr="003466ED" w:rsidTr="00162884">
        <w:trPr>
          <w:jc w:val="center"/>
        </w:trPr>
        <w:tc>
          <w:tcPr>
            <w:tcW w:w="5310" w:type="dxa"/>
          </w:tcPr>
          <w:p w:rsidR="00162884" w:rsidRPr="003466ED" w:rsidRDefault="00162884" w:rsidP="00BF18D7">
            <w:pPr>
              <w:spacing w:after="0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hAnsi="Times New Roman" w:cs="Times New Roman"/>
              </w:rPr>
              <w:t xml:space="preserve">Chloroform </w:t>
            </w:r>
          </w:p>
        </w:tc>
        <w:tc>
          <w:tcPr>
            <w:tcW w:w="3820" w:type="dxa"/>
          </w:tcPr>
          <w:p w:rsidR="00162884" w:rsidRPr="00C94393" w:rsidRDefault="00162884" w:rsidP="00BF18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GC - In House</w:t>
            </w:r>
            <w:r>
              <w:rPr>
                <w:rFonts w:ascii="Times New Roman" w:eastAsia="TimesNewRoman" w:hAnsi="Times New Roman" w:cs="Times New Roman"/>
                <w:vertAlign w:val="superscript"/>
              </w:rPr>
              <w:t>d</w:t>
            </w:r>
          </w:p>
        </w:tc>
        <w:tc>
          <w:tcPr>
            <w:tcW w:w="1509" w:type="dxa"/>
          </w:tcPr>
          <w:p w:rsidR="00162884" w:rsidRPr="00162884" w:rsidRDefault="00162884" w:rsidP="00C03B0B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62884">
              <w:rPr>
                <w:rFonts w:ascii="Times New Roman" w:hAnsi="Times New Roman" w:cs="Times New Roman"/>
              </w:rPr>
              <w:t>mg L</w:t>
            </w:r>
            <w:r w:rsidRPr="00162884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551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ND</w:t>
            </w:r>
          </w:p>
        </w:tc>
        <w:tc>
          <w:tcPr>
            <w:tcW w:w="1070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0.3</w:t>
            </w:r>
          </w:p>
        </w:tc>
      </w:tr>
      <w:tr w:rsidR="00162884" w:rsidRPr="003466ED" w:rsidTr="00162884">
        <w:trPr>
          <w:jc w:val="center"/>
        </w:trPr>
        <w:tc>
          <w:tcPr>
            <w:tcW w:w="5310" w:type="dxa"/>
          </w:tcPr>
          <w:p w:rsidR="00162884" w:rsidRPr="003466ED" w:rsidRDefault="00162884" w:rsidP="00BF18D7">
            <w:pPr>
              <w:spacing w:after="0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hAnsi="Times New Roman" w:cs="Times New Roman"/>
              </w:rPr>
              <w:t>Chromium (Cr)</w:t>
            </w:r>
          </w:p>
        </w:tc>
        <w:tc>
          <w:tcPr>
            <w:tcW w:w="3820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APHA 3030 F / USEPA 6010 B</w:t>
            </w:r>
          </w:p>
        </w:tc>
        <w:tc>
          <w:tcPr>
            <w:tcW w:w="1509" w:type="dxa"/>
          </w:tcPr>
          <w:p w:rsidR="00162884" w:rsidRPr="00162884" w:rsidRDefault="00162884" w:rsidP="00C03B0B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62884">
              <w:rPr>
                <w:rFonts w:ascii="Times New Roman" w:hAnsi="Times New Roman" w:cs="Times New Roman"/>
              </w:rPr>
              <w:t>mg L</w:t>
            </w:r>
            <w:r w:rsidRPr="00162884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551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3466ED">
              <w:rPr>
                <w:rFonts w:ascii="Times New Roman" w:hAnsi="Times New Roman" w:cs="Times New Roman"/>
              </w:rPr>
              <w:t>ND (&lt; 0.02)</w:t>
            </w:r>
          </w:p>
        </w:tc>
        <w:tc>
          <w:tcPr>
            <w:tcW w:w="1070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hAnsi="Times New Roman" w:cs="Times New Roman"/>
              </w:rPr>
              <w:t>0.05</w:t>
            </w:r>
          </w:p>
        </w:tc>
      </w:tr>
      <w:tr w:rsidR="00162884" w:rsidRPr="003466ED" w:rsidTr="00162884">
        <w:trPr>
          <w:jc w:val="center"/>
        </w:trPr>
        <w:tc>
          <w:tcPr>
            <w:tcW w:w="5310" w:type="dxa"/>
          </w:tcPr>
          <w:p w:rsidR="00162884" w:rsidRPr="003466ED" w:rsidRDefault="00162884" w:rsidP="00BF18D7">
            <w:pPr>
              <w:spacing w:after="0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hAnsi="Times New Roman" w:cs="Times New Roman"/>
              </w:rPr>
              <w:t>Copper (Cu)</w:t>
            </w:r>
          </w:p>
        </w:tc>
        <w:tc>
          <w:tcPr>
            <w:tcW w:w="3820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APHA 3030 F / USEPA 6010 B</w:t>
            </w:r>
          </w:p>
        </w:tc>
        <w:tc>
          <w:tcPr>
            <w:tcW w:w="1509" w:type="dxa"/>
          </w:tcPr>
          <w:p w:rsidR="00162884" w:rsidRPr="00162884" w:rsidRDefault="00162884" w:rsidP="00C03B0B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62884">
              <w:rPr>
                <w:rFonts w:ascii="Times New Roman" w:hAnsi="Times New Roman" w:cs="Times New Roman"/>
              </w:rPr>
              <w:t>mg L</w:t>
            </w:r>
            <w:r w:rsidRPr="00162884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551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3466ED">
              <w:rPr>
                <w:rFonts w:ascii="Times New Roman" w:hAnsi="Times New Roman" w:cs="Times New Roman"/>
              </w:rPr>
              <w:t>ND (&lt; 0.02)</w:t>
            </w:r>
          </w:p>
        </w:tc>
        <w:tc>
          <w:tcPr>
            <w:tcW w:w="1070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hAnsi="Times New Roman" w:cs="Times New Roman"/>
              </w:rPr>
              <w:t>2</w:t>
            </w:r>
          </w:p>
        </w:tc>
      </w:tr>
      <w:tr w:rsidR="00162884" w:rsidRPr="003466ED" w:rsidTr="00162884">
        <w:trPr>
          <w:jc w:val="center"/>
        </w:trPr>
        <w:tc>
          <w:tcPr>
            <w:tcW w:w="5310" w:type="dxa"/>
          </w:tcPr>
          <w:p w:rsidR="00162884" w:rsidRPr="003466ED" w:rsidRDefault="00162884" w:rsidP="00BF18D7">
            <w:pPr>
              <w:spacing w:after="0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hAnsi="Times New Roman" w:cs="Times New Roman"/>
              </w:rPr>
              <w:t>Cyanide (CN</w:t>
            </w:r>
            <w:r w:rsidRPr="003466ED">
              <w:rPr>
                <w:rFonts w:ascii="Times New Roman" w:hAnsi="Times New Roman" w:cs="Times New Roman"/>
                <w:vertAlign w:val="superscript"/>
              </w:rPr>
              <w:t>-</w:t>
            </w:r>
            <w:r w:rsidRPr="003466E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0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APHA 4500-CN- E</w:t>
            </w:r>
          </w:p>
        </w:tc>
        <w:tc>
          <w:tcPr>
            <w:tcW w:w="1509" w:type="dxa"/>
          </w:tcPr>
          <w:p w:rsidR="00162884" w:rsidRPr="00162884" w:rsidRDefault="00162884" w:rsidP="00C03B0B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62884">
              <w:rPr>
                <w:rFonts w:ascii="Times New Roman" w:hAnsi="Times New Roman" w:cs="Times New Roman"/>
              </w:rPr>
              <w:t>mg L</w:t>
            </w:r>
            <w:r w:rsidRPr="00162884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551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3466ED">
              <w:rPr>
                <w:rFonts w:ascii="Times New Roman" w:hAnsi="Times New Roman" w:cs="Times New Roman"/>
              </w:rPr>
              <w:t>ND (&lt; 0.02)</w:t>
            </w:r>
          </w:p>
        </w:tc>
        <w:tc>
          <w:tcPr>
            <w:tcW w:w="1070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hAnsi="Times New Roman" w:cs="Times New Roman"/>
              </w:rPr>
              <w:t>-</w:t>
            </w:r>
          </w:p>
        </w:tc>
      </w:tr>
      <w:tr w:rsidR="00162884" w:rsidRPr="003466ED" w:rsidTr="00162884">
        <w:trPr>
          <w:jc w:val="center"/>
        </w:trPr>
        <w:tc>
          <w:tcPr>
            <w:tcW w:w="5310" w:type="dxa"/>
          </w:tcPr>
          <w:p w:rsidR="00162884" w:rsidRPr="003466ED" w:rsidRDefault="00162884" w:rsidP="00BF18D7">
            <w:pPr>
              <w:spacing w:after="0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hAnsi="Times New Roman" w:cs="Times New Roman"/>
              </w:rPr>
              <w:t>Fluoride (F</w:t>
            </w:r>
            <w:r w:rsidRPr="003466ED">
              <w:rPr>
                <w:rFonts w:ascii="Times New Roman" w:hAnsi="Times New Roman" w:cs="Times New Roman"/>
                <w:vertAlign w:val="superscript"/>
              </w:rPr>
              <w:t>-</w:t>
            </w:r>
            <w:r w:rsidRPr="003466E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0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APHA 4500-F</w:t>
            </w:r>
            <w:r w:rsidRPr="003466ED">
              <w:rPr>
                <w:rFonts w:ascii="Times New Roman" w:eastAsia="TimesNewRoman" w:hAnsi="Times New Roman" w:cs="Times New Roman"/>
                <w:vertAlign w:val="superscript"/>
              </w:rPr>
              <w:t>-</w:t>
            </w:r>
            <w:r w:rsidRPr="003466ED">
              <w:rPr>
                <w:rFonts w:ascii="Times New Roman" w:eastAsia="TimesNewRoman" w:hAnsi="Times New Roman" w:cs="Times New Roman"/>
              </w:rPr>
              <w:t xml:space="preserve"> D</w:t>
            </w:r>
          </w:p>
        </w:tc>
        <w:tc>
          <w:tcPr>
            <w:tcW w:w="1509" w:type="dxa"/>
          </w:tcPr>
          <w:p w:rsidR="00162884" w:rsidRPr="00162884" w:rsidRDefault="00162884" w:rsidP="00C03B0B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62884">
              <w:rPr>
                <w:rFonts w:ascii="Times New Roman" w:hAnsi="Times New Roman" w:cs="Times New Roman"/>
              </w:rPr>
              <w:t>mg L</w:t>
            </w:r>
            <w:r w:rsidRPr="00162884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551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1.1</w:t>
            </w:r>
          </w:p>
        </w:tc>
        <w:tc>
          <w:tcPr>
            <w:tcW w:w="1070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1.5</w:t>
            </w:r>
          </w:p>
        </w:tc>
      </w:tr>
      <w:tr w:rsidR="00162884" w:rsidRPr="003466ED" w:rsidTr="00162884">
        <w:trPr>
          <w:jc w:val="center"/>
        </w:trPr>
        <w:tc>
          <w:tcPr>
            <w:tcW w:w="5310" w:type="dxa"/>
          </w:tcPr>
          <w:p w:rsidR="00162884" w:rsidRPr="003466ED" w:rsidRDefault="00162884" w:rsidP="00783EC2">
            <w:pPr>
              <w:spacing w:after="0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hAnsi="Times New Roman" w:cs="Times New Roman"/>
              </w:rPr>
              <w:t>Formaldehyde (CH</w:t>
            </w:r>
            <w:r w:rsidRPr="003466ED">
              <w:rPr>
                <w:rFonts w:ascii="Times New Roman" w:hAnsi="Times New Roman" w:cs="Times New Roman"/>
                <w:vertAlign w:val="subscript"/>
              </w:rPr>
              <w:t>2</w:t>
            </w:r>
            <w:r w:rsidRPr="003466ED">
              <w:rPr>
                <w:rFonts w:ascii="Times New Roman" w:hAnsi="Times New Roman" w:cs="Times New Roman"/>
              </w:rPr>
              <w:t>O)</w:t>
            </w:r>
          </w:p>
        </w:tc>
        <w:tc>
          <w:tcPr>
            <w:tcW w:w="3820" w:type="dxa"/>
          </w:tcPr>
          <w:p w:rsidR="00162884" w:rsidRPr="003466ED" w:rsidRDefault="00162884" w:rsidP="00783E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APHA 6252 B</w:t>
            </w:r>
          </w:p>
        </w:tc>
        <w:tc>
          <w:tcPr>
            <w:tcW w:w="1509" w:type="dxa"/>
          </w:tcPr>
          <w:p w:rsidR="00162884" w:rsidRPr="00162884" w:rsidRDefault="00162884" w:rsidP="00C03B0B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62884">
              <w:rPr>
                <w:rFonts w:ascii="Times New Roman" w:hAnsi="Times New Roman" w:cs="Times New Roman"/>
              </w:rPr>
              <w:t>mg L</w:t>
            </w:r>
            <w:r w:rsidRPr="00162884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551" w:type="dxa"/>
          </w:tcPr>
          <w:p w:rsidR="00162884" w:rsidRPr="003466ED" w:rsidRDefault="00162884" w:rsidP="00783EC2">
            <w:pPr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&lt; 0.1</w:t>
            </w:r>
          </w:p>
        </w:tc>
        <w:tc>
          <w:tcPr>
            <w:tcW w:w="1070" w:type="dxa"/>
          </w:tcPr>
          <w:p w:rsidR="00162884" w:rsidRPr="003466ED" w:rsidRDefault="00162884" w:rsidP="00783EC2">
            <w:pPr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-</w:t>
            </w:r>
          </w:p>
        </w:tc>
      </w:tr>
      <w:tr w:rsidR="00162884" w:rsidRPr="003466ED" w:rsidTr="00162884">
        <w:trPr>
          <w:jc w:val="center"/>
        </w:trPr>
        <w:tc>
          <w:tcPr>
            <w:tcW w:w="5310" w:type="dxa"/>
          </w:tcPr>
          <w:p w:rsidR="00162884" w:rsidRPr="003466ED" w:rsidRDefault="00162884" w:rsidP="00783EC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Pr="003466ED">
              <w:rPr>
                <w:rFonts w:ascii="Times New Roman" w:hAnsi="Times New Roman" w:cs="Times New Roman"/>
              </w:rPr>
              <w:t>ree chloride residual (Cl</w:t>
            </w:r>
            <w:r w:rsidRPr="003466ED">
              <w:rPr>
                <w:rFonts w:ascii="Times New Roman" w:hAnsi="Times New Roman" w:cs="Times New Roman"/>
                <w:vertAlign w:val="subscript"/>
              </w:rPr>
              <w:t>2</w:t>
            </w:r>
            <w:r w:rsidRPr="003466E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0" w:type="dxa"/>
          </w:tcPr>
          <w:p w:rsidR="00162884" w:rsidRPr="003466ED" w:rsidRDefault="00162884" w:rsidP="00783E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 xml:space="preserve">APHA 4500- </w:t>
            </w:r>
            <w:proofErr w:type="spellStart"/>
            <w:r w:rsidRPr="003466ED">
              <w:rPr>
                <w:rFonts w:ascii="Times New Roman" w:eastAsia="TimesNewRoman" w:hAnsi="Times New Roman" w:cs="Times New Roman"/>
              </w:rPr>
              <w:t>Cl</w:t>
            </w:r>
            <w:proofErr w:type="spellEnd"/>
            <w:r w:rsidRPr="003466ED">
              <w:rPr>
                <w:rFonts w:ascii="Times New Roman" w:eastAsia="TimesNewRoman" w:hAnsi="Times New Roman" w:cs="Times New Roman"/>
              </w:rPr>
              <w:t xml:space="preserve"> G</w:t>
            </w:r>
          </w:p>
        </w:tc>
        <w:tc>
          <w:tcPr>
            <w:tcW w:w="1509" w:type="dxa"/>
          </w:tcPr>
          <w:p w:rsidR="00162884" w:rsidRPr="00162884" w:rsidRDefault="00162884" w:rsidP="00C03B0B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62884">
              <w:rPr>
                <w:rFonts w:ascii="Times New Roman" w:hAnsi="Times New Roman" w:cs="Times New Roman"/>
              </w:rPr>
              <w:t>mg L</w:t>
            </w:r>
            <w:r w:rsidRPr="00162884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551" w:type="dxa"/>
          </w:tcPr>
          <w:p w:rsidR="00162884" w:rsidRPr="003466ED" w:rsidRDefault="00162884" w:rsidP="00783EC2">
            <w:pPr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&lt; 0.1</w:t>
            </w:r>
          </w:p>
        </w:tc>
        <w:tc>
          <w:tcPr>
            <w:tcW w:w="1070" w:type="dxa"/>
          </w:tcPr>
          <w:p w:rsidR="00162884" w:rsidRPr="003466ED" w:rsidRDefault="00162884" w:rsidP="00783EC2">
            <w:pPr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5</w:t>
            </w:r>
          </w:p>
        </w:tc>
      </w:tr>
      <w:tr w:rsidR="00162884" w:rsidRPr="003466ED" w:rsidTr="00162884">
        <w:trPr>
          <w:jc w:val="center"/>
        </w:trPr>
        <w:tc>
          <w:tcPr>
            <w:tcW w:w="5310" w:type="dxa"/>
          </w:tcPr>
          <w:p w:rsidR="00162884" w:rsidRPr="003466ED" w:rsidRDefault="00162884" w:rsidP="00BF18D7">
            <w:pPr>
              <w:spacing w:after="0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hAnsi="Times New Roman" w:cs="Times New Roman"/>
              </w:rPr>
              <w:t>Hardness (CaCO</w:t>
            </w:r>
            <w:r w:rsidRPr="003466ED">
              <w:rPr>
                <w:rFonts w:ascii="Times New Roman" w:hAnsi="Times New Roman" w:cs="Times New Roman"/>
                <w:vertAlign w:val="subscript"/>
              </w:rPr>
              <w:t>3</w:t>
            </w:r>
            <w:r w:rsidRPr="003466E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0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APHA 2340C</w:t>
            </w:r>
          </w:p>
        </w:tc>
        <w:tc>
          <w:tcPr>
            <w:tcW w:w="1509" w:type="dxa"/>
          </w:tcPr>
          <w:p w:rsidR="00162884" w:rsidRPr="00162884" w:rsidRDefault="00162884" w:rsidP="00C03B0B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62884">
              <w:rPr>
                <w:rFonts w:ascii="Times New Roman" w:hAnsi="Times New Roman" w:cs="Times New Roman"/>
              </w:rPr>
              <w:t>mg L</w:t>
            </w:r>
            <w:r w:rsidRPr="00162884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551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&lt; 1</w:t>
            </w:r>
          </w:p>
        </w:tc>
        <w:tc>
          <w:tcPr>
            <w:tcW w:w="1070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NewRoman" w:hAnsi="Times New Roman" w:cs="Times New Roman"/>
              </w:rPr>
              <w:t>500</w:t>
            </w:r>
          </w:p>
        </w:tc>
      </w:tr>
      <w:tr w:rsidR="00162884" w:rsidRPr="003466ED" w:rsidTr="00162884">
        <w:trPr>
          <w:jc w:val="center"/>
        </w:trPr>
        <w:tc>
          <w:tcPr>
            <w:tcW w:w="5310" w:type="dxa"/>
          </w:tcPr>
          <w:p w:rsidR="00162884" w:rsidRPr="003466ED" w:rsidRDefault="00162884" w:rsidP="00BF18D7">
            <w:pPr>
              <w:spacing w:after="0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hAnsi="Times New Roman" w:cs="Times New Roman"/>
              </w:rPr>
              <w:t>Iron (Fe)</w:t>
            </w:r>
          </w:p>
        </w:tc>
        <w:tc>
          <w:tcPr>
            <w:tcW w:w="3820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APHA 3030 F / USEPA 6010 B</w:t>
            </w:r>
          </w:p>
        </w:tc>
        <w:tc>
          <w:tcPr>
            <w:tcW w:w="1509" w:type="dxa"/>
          </w:tcPr>
          <w:p w:rsidR="00162884" w:rsidRPr="00162884" w:rsidRDefault="00162884" w:rsidP="00C03B0B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62884">
              <w:rPr>
                <w:rFonts w:ascii="Times New Roman" w:hAnsi="Times New Roman" w:cs="Times New Roman"/>
              </w:rPr>
              <w:t>mg L</w:t>
            </w:r>
            <w:r w:rsidRPr="00162884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551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0.65</w:t>
            </w:r>
          </w:p>
        </w:tc>
        <w:tc>
          <w:tcPr>
            <w:tcW w:w="1070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NewRoman" w:hAnsi="Times New Roman" w:cs="Times New Roman"/>
              </w:rPr>
              <w:t>0.3</w:t>
            </w:r>
          </w:p>
        </w:tc>
      </w:tr>
      <w:tr w:rsidR="00162884" w:rsidRPr="003466ED" w:rsidTr="00162884">
        <w:trPr>
          <w:jc w:val="center"/>
        </w:trPr>
        <w:tc>
          <w:tcPr>
            <w:tcW w:w="5310" w:type="dxa"/>
          </w:tcPr>
          <w:p w:rsidR="00162884" w:rsidRPr="003466ED" w:rsidRDefault="00162884" w:rsidP="00BF18D7">
            <w:pPr>
              <w:spacing w:after="0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hAnsi="Times New Roman" w:cs="Times New Roman"/>
              </w:rPr>
              <w:t>Lead (</w:t>
            </w:r>
            <w:proofErr w:type="spellStart"/>
            <w:r w:rsidRPr="003466ED">
              <w:rPr>
                <w:rFonts w:ascii="Times New Roman" w:hAnsi="Times New Roman" w:cs="Times New Roman"/>
              </w:rPr>
              <w:t>Pb</w:t>
            </w:r>
            <w:proofErr w:type="spellEnd"/>
            <w:r w:rsidRPr="003466E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0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APHA 3030 F / USEPA 6010 B</w:t>
            </w:r>
          </w:p>
        </w:tc>
        <w:tc>
          <w:tcPr>
            <w:tcW w:w="1509" w:type="dxa"/>
          </w:tcPr>
          <w:p w:rsidR="00162884" w:rsidRPr="00162884" w:rsidRDefault="00162884" w:rsidP="00C03B0B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62884">
              <w:rPr>
                <w:rFonts w:ascii="Times New Roman" w:hAnsi="Times New Roman" w:cs="Times New Roman"/>
              </w:rPr>
              <w:t>mg L</w:t>
            </w:r>
            <w:r w:rsidRPr="00162884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551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3466ED">
              <w:rPr>
                <w:rFonts w:ascii="Times New Roman" w:hAnsi="Times New Roman" w:cs="Times New Roman"/>
              </w:rPr>
              <w:t>ND (&lt; 0.02)</w:t>
            </w:r>
          </w:p>
        </w:tc>
        <w:tc>
          <w:tcPr>
            <w:tcW w:w="1070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hAnsi="Times New Roman" w:cs="Times New Roman"/>
              </w:rPr>
              <w:t>0.01</w:t>
            </w:r>
          </w:p>
        </w:tc>
      </w:tr>
      <w:tr w:rsidR="00162884" w:rsidRPr="003466ED" w:rsidTr="00162884">
        <w:trPr>
          <w:jc w:val="center"/>
        </w:trPr>
        <w:tc>
          <w:tcPr>
            <w:tcW w:w="5310" w:type="dxa"/>
          </w:tcPr>
          <w:p w:rsidR="00162884" w:rsidRPr="003466ED" w:rsidRDefault="00162884" w:rsidP="00BF18D7">
            <w:pPr>
              <w:spacing w:after="0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hAnsi="Times New Roman" w:cs="Times New Roman"/>
              </w:rPr>
              <w:t>Magnesium (Mg)</w:t>
            </w:r>
          </w:p>
        </w:tc>
        <w:tc>
          <w:tcPr>
            <w:tcW w:w="3820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APHA 3030 F / USEPA 6010 B</w:t>
            </w:r>
          </w:p>
        </w:tc>
        <w:tc>
          <w:tcPr>
            <w:tcW w:w="1509" w:type="dxa"/>
          </w:tcPr>
          <w:p w:rsidR="00162884" w:rsidRPr="00162884" w:rsidRDefault="00162884" w:rsidP="00C03B0B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62884">
              <w:rPr>
                <w:rFonts w:ascii="Times New Roman" w:hAnsi="Times New Roman" w:cs="Times New Roman"/>
              </w:rPr>
              <w:t>mg L</w:t>
            </w:r>
            <w:r w:rsidRPr="00162884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551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0.5</w:t>
            </w:r>
          </w:p>
        </w:tc>
        <w:tc>
          <w:tcPr>
            <w:tcW w:w="1070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-</w:t>
            </w:r>
          </w:p>
        </w:tc>
      </w:tr>
      <w:tr w:rsidR="00162884" w:rsidRPr="003466ED" w:rsidTr="00162884">
        <w:trPr>
          <w:jc w:val="center"/>
        </w:trPr>
        <w:tc>
          <w:tcPr>
            <w:tcW w:w="5310" w:type="dxa"/>
          </w:tcPr>
          <w:p w:rsidR="00162884" w:rsidRPr="003466ED" w:rsidRDefault="00162884" w:rsidP="00BF18D7">
            <w:pPr>
              <w:spacing w:after="0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hAnsi="Times New Roman" w:cs="Times New Roman"/>
              </w:rPr>
              <w:t>Manganese (</w:t>
            </w:r>
            <w:proofErr w:type="spellStart"/>
            <w:r w:rsidRPr="003466ED">
              <w:rPr>
                <w:rFonts w:ascii="Times New Roman" w:hAnsi="Times New Roman" w:cs="Times New Roman"/>
              </w:rPr>
              <w:t>Mn</w:t>
            </w:r>
            <w:proofErr w:type="spellEnd"/>
            <w:r w:rsidRPr="003466E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0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APHA 3030 F / USEPA 6010 B</w:t>
            </w:r>
          </w:p>
        </w:tc>
        <w:tc>
          <w:tcPr>
            <w:tcW w:w="1509" w:type="dxa"/>
          </w:tcPr>
          <w:p w:rsidR="00162884" w:rsidRPr="00162884" w:rsidRDefault="00162884" w:rsidP="00C03B0B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62884">
              <w:rPr>
                <w:rFonts w:ascii="Times New Roman" w:hAnsi="Times New Roman" w:cs="Times New Roman"/>
              </w:rPr>
              <w:t>mg L</w:t>
            </w:r>
            <w:r w:rsidRPr="00162884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551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3466ED">
              <w:rPr>
                <w:rFonts w:ascii="Times New Roman" w:hAnsi="Times New Roman" w:cs="Times New Roman"/>
              </w:rPr>
              <w:t>ND (&lt; 0.02)</w:t>
            </w:r>
          </w:p>
        </w:tc>
        <w:tc>
          <w:tcPr>
            <w:tcW w:w="1070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</w:tr>
      <w:tr w:rsidR="00162884" w:rsidRPr="003466ED" w:rsidTr="00162884">
        <w:trPr>
          <w:jc w:val="center"/>
        </w:trPr>
        <w:tc>
          <w:tcPr>
            <w:tcW w:w="5310" w:type="dxa"/>
          </w:tcPr>
          <w:p w:rsidR="00162884" w:rsidRPr="003466ED" w:rsidRDefault="00162884" w:rsidP="00BF18D7">
            <w:pPr>
              <w:spacing w:after="0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hAnsi="Times New Roman" w:cs="Times New Roman"/>
              </w:rPr>
              <w:lastRenderedPageBreak/>
              <w:t>Mercury (Hg)</w:t>
            </w:r>
          </w:p>
        </w:tc>
        <w:tc>
          <w:tcPr>
            <w:tcW w:w="3820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APHA 3030 F / USEPA 6010 B</w:t>
            </w:r>
          </w:p>
        </w:tc>
        <w:tc>
          <w:tcPr>
            <w:tcW w:w="1509" w:type="dxa"/>
          </w:tcPr>
          <w:p w:rsidR="00162884" w:rsidRPr="00162884" w:rsidRDefault="00162884" w:rsidP="00C03B0B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62884">
              <w:rPr>
                <w:rFonts w:ascii="Times New Roman" w:hAnsi="Times New Roman" w:cs="Times New Roman"/>
              </w:rPr>
              <w:t>mg L</w:t>
            </w:r>
            <w:r w:rsidRPr="00162884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551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3466ED">
              <w:rPr>
                <w:rFonts w:ascii="Times New Roman" w:hAnsi="Times New Roman" w:cs="Times New Roman"/>
              </w:rPr>
              <w:t>ND (&lt; 0.001)</w:t>
            </w:r>
          </w:p>
        </w:tc>
        <w:tc>
          <w:tcPr>
            <w:tcW w:w="1070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hAnsi="Times New Roman" w:cs="Times New Roman"/>
              </w:rPr>
              <w:t>0.006</w:t>
            </w:r>
          </w:p>
        </w:tc>
      </w:tr>
      <w:tr w:rsidR="00162884" w:rsidRPr="003466ED" w:rsidTr="00162884">
        <w:trPr>
          <w:jc w:val="center"/>
        </w:trPr>
        <w:tc>
          <w:tcPr>
            <w:tcW w:w="5310" w:type="dxa"/>
          </w:tcPr>
          <w:p w:rsidR="00162884" w:rsidRPr="003466ED" w:rsidRDefault="00162884" w:rsidP="00BF18D7">
            <w:pPr>
              <w:spacing w:after="0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hAnsi="Times New Roman" w:cs="Times New Roman"/>
              </w:rPr>
              <w:t>Mineral oil</w:t>
            </w:r>
          </w:p>
        </w:tc>
        <w:tc>
          <w:tcPr>
            <w:tcW w:w="3820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AOAC 945.102 (Mod.)</w:t>
            </w:r>
          </w:p>
        </w:tc>
        <w:tc>
          <w:tcPr>
            <w:tcW w:w="1509" w:type="dxa"/>
          </w:tcPr>
          <w:p w:rsidR="00162884" w:rsidRPr="00162884" w:rsidRDefault="00162884" w:rsidP="00C03B0B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62884">
              <w:rPr>
                <w:rFonts w:ascii="Times New Roman" w:hAnsi="Times New Roman" w:cs="Times New Roman"/>
              </w:rPr>
              <w:t>mg L</w:t>
            </w:r>
            <w:r w:rsidRPr="00162884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551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3466ED">
              <w:rPr>
                <w:rFonts w:ascii="Times New Roman" w:hAnsi="Times New Roman" w:cs="Times New Roman"/>
              </w:rPr>
              <w:t>ND (&lt; 0.2)</w:t>
            </w:r>
          </w:p>
        </w:tc>
        <w:tc>
          <w:tcPr>
            <w:tcW w:w="1070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hAnsi="Times New Roman" w:cs="Times New Roman"/>
              </w:rPr>
              <w:t>-</w:t>
            </w:r>
          </w:p>
        </w:tc>
      </w:tr>
      <w:tr w:rsidR="00162884" w:rsidRPr="003466ED" w:rsidTr="00162884">
        <w:trPr>
          <w:jc w:val="center"/>
        </w:trPr>
        <w:tc>
          <w:tcPr>
            <w:tcW w:w="5310" w:type="dxa"/>
          </w:tcPr>
          <w:p w:rsidR="00162884" w:rsidRPr="003466ED" w:rsidRDefault="00162884" w:rsidP="00783EC2">
            <w:pPr>
              <w:spacing w:after="0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hAnsi="Times New Roman" w:cs="Times New Roman"/>
              </w:rPr>
              <w:t>Nickel (Ni)</w:t>
            </w:r>
          </w:p>
        </w:tc>
        <w:tc>
          <w:tcPr>
            <w:tcW w:w="3820" w:type="dxa"/>
          </w:tcPr>
          <w:p w:rsidR="00162884" w:rsidRPr="003466ED" w:rsidRDefault="00162884" w:rsidP="00783E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APHA 3030 F / USEPA 6010 B</w:t>
            </w:r>
          </w:p>
        </w:tc>
        <w:tc>
          <w:tcPr>
            <w:tcW w:w="1509" w:type="dxa"/>
          </w:tcPr>
          <w:p w:rsidR="00162884" w:rsidRPr="00162884" w:rsidRDefault="00162884" w:rsidP="00C03B0B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62884">
              <w:rPr>
                <w:rFonts w:ascii="Times New Roman" w:hAnsi="Times New Roman" w:cs="Times New Roman"/>
              </w:rPr>
              <w:t>mg L</w:t>
            </w:r>
            <w:r w:rsidRPr="00162884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551" w:type="dxa"/>
          </w:tcPr>
          <w:p w:rsidR="00162884" w:rsidRPr="003466ED" w:rsidRDefault="00162884" w:rsidP="00783EC2">
            <w:pPr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3466ED">
              <w:rPr>
                <w:rFonts w:ascii="Times New Roman" w:hAnsi="Times New Roman" w:cs="Times New Roman"/>
              </w:rPr>
              <w:t>ND (&lt; 0.02)</w:t>
            </w:r>
          </w:p>
        </w:tc>
        <w:tc>
          <w:tcPr>
            <w:tcW w:w="1070" w:type="dxa"/>
          </w:tcPr>
          <w:p w:rsidR="00162884" w:rsidRPr="003466ED" w:rsidRDefault="00162884" w:rsidP="00783E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hAnsi="Times New Roman" w:cs="Times New Roman"/>
              </w:rPr>
              <w:t>0.07</w:t>
            </w:r>
          </w:p>
        </w:tc>
      </w:tr>
      <w:tr w:rsidR="00162884" w:rsidRPr="003466ED" w:rsidTr="00162884">
        <w:trPr>
          <w:jc w:val="center"/>
        </w:trPr>
        <w:tc>
          <w:tcPr>
            <w:tcW w:w="5310" w:type="dxa"/>
          </w:tcPr>
          <w:p w:rsidR="00162884" w:rsidRPr="003466ED" w:rsidRDefault="00162884" w:rsidP="00BF18D7">
            <w:pPr>
              <w:spacing w:after="0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hAnsi="Times New Roman" w:cs="Times New Roman"/>
              </w:rPr>
              <w:t>Nitrate (NO</w:t>
            </w:r>
            <w:r w:rsidRPr="003466ED"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vertAlign w:val="superscript"/>
              </w:rPr>
              <w:t>-</w:t>
            </w:r>
            <w:r w:rsidRPr="003466E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0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APHA 4500-NO</w:t>
            </w:r>
            <w:r w:rsidRPr="003466ED">
              <w:rPr>
                <w:rFonts w:ascii="Times New Roman" w:eastAsia="TimesNewRoman" w:hAnsi="Times New Roman" w:cs="Times New Roman"/>
                <w:vertAlign w:val="subscript"/>
              </w:rPr>
              <w:t>3</w:t>
            </w:r>
            <w:r w:rsidRPr="003466ED">
              <w:rPr>
                <w:rFonts w:ascii="Times New Roman" w:eastAsia="TimesNewRoman" w:hAnsi="Times New Roman" w:cs="Times New Roman"/>
              </w:rPr>
              <w:t xml:space="preserve"> B</w:t>
            </w:r>
          </w:p>
        </w:tc>
        <w:tc>
          <w:tcPr>
            <w:tcW w:w="1509" w:type="dxa"/>
          </w:tcPr>
          <w:p w:rsidR="00162884" w:rsidRPr="00162884" w:rsidRDefault="00162884" w:rsidP="00C03B0B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62884">
              <w:rPr>
                <w:rFonts w:ascii="Times New Roman" w:hAnsi="Times New Roman" w:cs="Times New Roman"/>
              </w:rPr>
              <w:t>mg L</w:t>
            </w:r>
            <w:r w:rsidRPr="00162884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551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&lt; 0.1</w:t>
            </w:r>
          </w:p>
        </w:tc>
        <w:tc>
          <w:tcPr>
            <w:tcW w:w="1070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50</w:t>
            </w:r>
          </w:p>
        </w:tc>
      </w:tr>
      <w:tr w:rsidR="00162884" w:rsidRPr="003466ED" w:rsidTr="00162884">
        <w:trPr>
          <w:jc w:val="center"/>
        </w:trPr>
        <w:tc>
          <w:tcPr>
            <w:tcW w:w="5310" w:type="dxa"/>
          </w:tcPr>
          <w:p w:rsidR="00162884" w:rsidRPr="003466ED" w:rsidRDefault="00162884" w:rsidP="00783EC2">
            <w:pPr>
              <w:spacing w:after="0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hAnsi="Times New Roman" w:cs="Times New Roman"/>
              </w:rPr>
              <w:t>Nitrite (NO</w:t>
            </w:r>
            <w:r w:rsidRPr="003466ED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vertAlign w:val="superscript"/>
              </w:rPr>
              <w:t>-</w:t>
            </w:r>
            <w:r w:rsidRPr="003466E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0" w:type="dxa"/>
          </w:tcPr>
          <w:p w:rsidR="00162884" w:rsidRPr="003466ED" w:rsidRDefault="00162884" w:rsidP="00783E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APHA 4500-NO</w:t>
            </w:r>
            <w:r w:rsidRPr="003466ED">
              <w:rPr>
                <w:rFonts w:ascii="Times New Roman" w:eastAsia="TimesNewRoman" w:hAnsi="Times New Roman" w:cs="Times New Roman"/>
                <w:vertAlign w:val="subscript"/>
              </w:rPr>
              <w:t>2</w:t>
            </w:r>
            <w:r w:rsidRPr="003466ED">
              <w:rPr>
                <w:rFonts w:ascii="Times New Roman" w:eastAsia="TimesNewRoman" w:hAnsi="Times New Roman" w:cs="Times New Roman"/>
              </w:rPr>
              <w:t xml:space="preserve"> B</w:t>
            </w:r>
          </w:p>
        </w:tc>
        <w:tc>
          <w:tcPr>
            <w:tcW w:w="1509" w:type="dxa"/>
          </w:tcPr>
          <w:p w:rsidR="00162884" w:rsidRPr="00162884" w:rsidRDefault="00162884" w:rsidP="00C03B0B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62884">
              <w:rPr>
                <w:rFonts w:ascii="Times New Roman" w:hAnsi="Times New Roman" w:cs="Times New Roman"/>
              </w:rPr>
              <w:t>mg L</w:t>
            </w:r>
            <w:r w:rsidRPr="00162884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551" w:type="dxa"/>
          </w:tcPr>
          <w:p w:rsidR="00162884" w:rsidRPr="003466ED" w:rsidRDefault="00162884" w:rsidP="00783EC2">
            <w:pPr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&lt; 0.1</w:t>
            </w:r>
          </w:p>
        </w:tc>
        <w:tc>
          <w:tcPr>
            <w:tcW w:w="1070" w:type="dxa"/>
          </w:tcPr>
          <w:p w:rsidR="00162884" w:rsidRPr="003466ED" w:rsidRDefault="00162884" w:rsidP="00783EC2">
            <w:pPr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3</w:t>
            </w:r>
          </w:p>
        </w:tc>
      </w:tr>
      <w:tr w:rsidR="00162884" w:rsidRPr="003466ED" w:rsidTr="00162884">
        <w:trPr>
          <w:jc w:val="center"/>
        </w:trPr>
        <w:tc>
          <w:tcPr>
            <w:tcW w:w="5310" w:type="dxa"/>
          </w:tcPr>
          <w:p w:rsidR="00162884" w:rsidRPr="003466ED" w:rsidRDefault="00162884" w:rsidP="00BF18D7">
            <w:pPr>
              <w:spacing w:after="0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hAnsi="Times New Roman" w:cs="Times New Roman"/>
              </w:rPr>
              <w:t>Phenol (C</w:t>
            </w:r>
            <w:r w:rsidRPr="003466ED">
              <w:rPr>
                <w:rFonts w:ascii="Times New Roman" w:hAnsi="Times New Roman" w:cs="Times New Roman"/>
                <w:vertAlign w:val="subscript"/>
              </w:rPr>
              <w:t>6</w:t>
            </w:r>
            <w:r w:rsidRPr="003466ED">
              <w:rPr>
                <w:rFonts w:ascii="Times New Roman" w:hAnsi="Times New Roman" w:cs="Times New Roman"/>
              </w:rPr>
              <w:t>H</w:t>
            </w:r>
            <w:r w:rsidRPr="003466ED">
              <w:rPr>
                <w:rFonts w:ascii="Times New Roman" w:hAnsi="Times New Roman" w:cs="Times New Roman"/>
                <w:vertAlign w:val="subscript"/>
              </w:rPr>
              <w:t>5</w:t>
            </w:r>
            <w:r w:rsidRPr="003466ED">
              <w:rPr>
                <w:rFonts w:ascii="Times New Roman" w:hAnsi="Times New Roman" w:cs="Times New Roman"/>
              </w:rPr>
              <w:t>OH)</w:t>
            </w:r>
          </w:p>
        </w:tc>
        <w:tc>
          <w:tcPr>
            <w:tcW w:w="3820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APHA 5530 D</w:t>
            </w:r>
          </w:p>
        </w:tc>
        <w:tc>
          <w:tcPr>
            <w:tcW w:w="1509" w:type="dxa"/>
          </w:tcPr>
          <w:p w:rsidR="00162884" w:rsidRPr="00162884" w:rsidRDefault="00162884" w:rsidP="00C03B0B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62884">
              <w:rPr>
                <w:rFonts w:ascii="Times New Roman" w:hAnsi="Times New Roman" w:cs="Times New Roman"/>
              </w:rPr>
              <w:t>mg L</w:t>
            </w:r>
            <w:r w:rsidRPr="00162884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551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3466ED">
              <w:rPr>
                <w:rFonts w:ascii="Times New Roman" w:hAnsi="Times New Roman" w:cs="Times New Roman"/>
              </w:rPr>
              <w:t>ND (&lt; 0.002)</w:t>
            </w:r>
          </w:p>
        </w:tc>
        <w:tc>
          <w:tcPr>
            <w:tcW w:w="1070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hAnsi="Times New Roman" w:cs="Times New Roman"/>
              </w:rPr>
              <w:t>-</w:t>
            </w:r>
          </w:p>
        </w:tc>
      </w:tr>
      <w:tr w:rsidR="00162884" w:rsidRPr="003466ED" w:rsidTr="00162884">
        <w:trPr>
          <w:jc w:val="center"/>
        </w:trPr>
        <w:tc>
          <w:tcPr>
            <w:tcW w:w="5310" w:type="dxa"/>
          </w:tcPr>
          <w:p w:rsidR="00162884" w:rsidRPr="003466ED" w:rsidRDefault="00162884" w:rsidP="00783EC2">
            <w:pPr>
              <w:spacing w:after="0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hAnsi="Times New Roman" w:cs="Times New Roman"/>
              </w:rPr>
              <w:t>Phosphate (PO</w:t>
            </w:r>
            <w:r w:rsidRPr="003466ED">
              <w:rPr>
                <w:rFonts w:ascii="Times New Roman" w:hAnsi="Times New Roman" w:cs="Times New Roman"/>
                <w:vertAlign w:val="subscript"/>
              </w:rPr>
              <w:t>4</w:t>
            </w:r>
            <w:r w:rsidRPr="003466ED">
              <w:rPr>
                <w:rFonts w:ascii="Times New Roman" w:hAnsi="Times New Roman" w:cs="Times New Roman"/>
                <w:vertAlign w:val="superscript"/>
              </w:rPr>
              <w:t>3-</w:t>
            </w:r>
            <w:r w:rsidRPr="003466E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0" w:type="dxa"/>
          </w:tcPr>
          <w:p w:rsidR="00162884" w:rsidRPr="003466ED" w:rsidRDefault="00162884" w:rsidP="00783E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APHA 3030 G / USEPA 6010 B</w:t>
            </w:r>
          </w:p>
        </w:tc>
        <w:tc>
          <w:tcPr>
            <w:tcW w:w="1509" w:type="dxa"/>
          </w:tcPr>
          <w:p w:rsidR="00162884" w:rsidRPr="00162884" w:rsidRDefault="00162884" w:rsidP="00C03B0B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62884">
              <w:rPr>
                <w:rFonts w:ascii="Times New Roman" w:hAnsi="Times New Roman" w:cs="Times New Roman"/>
              </w:rPr>
              <w:t>mg L</w:t>
            </w:r>
            <w:r w:rsidRPr="00162884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551" w:type="dxa"/>
          </w:tcPr>
          <w:p w:rsidR="00162884" w:rsidRPr="003466ED" w:rsidRDefault="00162884" w:rsidP="00783EC2">
            <w:pPr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0.2</w:t>
            </w:r>
          </w:p>
        </w:tc>
        <w:tc>
          <w:tcPr>
            <w:tcW w:w="1070" w:type="dxa"/>
          </w:tcPr>
          <w:p w:rsidR="00162884" w:rsidRPr="003466ED" w:rsidRDefault="00162884" w:rsidP="00783EC2">
            <w:pPr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-</w:t>
            </w:r>
          </w:p>
        </w:tc>
      </w:tr>
      <w:tr w:rsidR="00162884" w:rsidRPr="003466ED" w:rsidTr="00162884">
        <w:trPr>
          <w:jc w:val="center"/>
        </w:trPr>
        <w:tc>
          <w:tcPr>
            <w:tcW w:w="5310" w:type="dxa"/>
          </w:tcPr>
          <w:p w:rsidR="00162884" w:rsidRPr="003466ED" w:rsidRDefault="00162884" w:rsidP="00BF18D7">
            <w:pPr>
              <w:spacing w:after="0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hAnsi="Times New Roman" w:cs="Times New Roman"/>
              </w:rPr>
              <w:t>Selenium (Se)</w:t>
            </w:r>
          </w:p>
        </w:tc>
        <w:tc>
          <w:tcPr>
            <w:tcW w:w="3820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APHA 3030 F / USEPA 6010 B</w:t>
            </w:r>
          </w:p>
        </w:tc>
        <w:tc>
          <w:tcPr>
            <w:tcW w:w="1509" w:type="dxa"/>
          </w:tcPr>
          <w:p w:rsidR="00162884" w:rsidRPr="00162884" w:rsidRDefault="00162884" w:rsidP="00C03B0B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62884">
              <w:rPr>
                <w:rFonts w:ascii="Times New Roman" w:hAnsi="Times New Roman" w:cs="Times New Roman"/>
              </w:rPr>
              <w:t>mg L</w:t>
            </w:r>
            <w:r w:rsidRPr="00162884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551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3466ED">
              <w:rPr>
                <w:rFonts w:ascii="Times New Roman" w:hAnsi="Times New Roman" w:cs="Times New Roman"/>
              </w:rPr>
              <w:t>ND (&lt; 0.005)</w:t>
            </w:r>
          </w:p>
        </w:tc>
        <w:tc>
          <w:tcPr>
            <w:tcW w:w="1070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hAnsi="Times New Roman" w:cs="Times New Roman"/>
              </w:rPr>
              <w:t>0.04</w:t>
            </w:r>
          </w:p>
        </w:tc>
      </w:tr>
      <w:tr w:rsidR="00162884" w:rsidRPr="003466ED" w:rsidTr="00162884">
        <w:trPr>
          <w:jc w:val="center"/>
        </w:trPr>
        <w:tc>
          <w:tcPr>
            <w:tcW w:w="5310" w:type="dxa"/>
          </w:tcPr>
          <w:p w:rsidR="00162884" w:rsidRPr="003466ED" w:rsidRDefault="00162884" w:rsidP="00BF18D7">
            <w:pPr>
              <w:spacing w:after="0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hAnsi="Times New Roman" w:cs="Times New Roman"/>
              </w:rPr>
              <w:t>Silver (Ag)</w:t>
            </w:r>
          </w:p>
        </w:tc>
        <w:tc>
          <w:tcPr>
            <w:tcW w:w="3820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APHA 3030 F / USEPA 6010 B</w:t>
            </w:r>
          </w:p>
        </w:tc>
        <w:tc>
          <w:tcPr>
            <w:tcW w:w="1509" w:type="dxa"/>
          </w:tcPr>
          <w:p w:rsidR="00162884" w:rsidRPr="00162884" w:rsidRDefault="00162884" w:rsidP="00C03B0B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62884">
              <w:rPr>
                <w:rFonts w:ascii="Times New Roman" w:hAnsi="Times New Roman" w:cs="Times New Roman"/>
              </w:rPr>
              <w:t>mg L</w:t>
            </w:r>
            <w:r w:rsidRPr="00162884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551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3466ED">
              <w:rPr>
                <w:rFonts w:ascii="Times New Roman" w:hAnsi="Times New Roman" w:cs="Times New Roman"/>
              </w:rPr>
              <w:t>ND (&lt; 0.02)</w:t>
            </w:r>
          </w:p>
        </w:tc>
        <w:tc>
          <w:tcPr>
            <w:tcW w:w="1070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hAnsi="Times New Roman" w:cs="Times New Roman"/>
              </w:rPr>
              <w:t>-</w:t>
            </w:r>
          </w:p>
        </w:tc>
      </w:tr>
      <w:tr w:rsidR="00162884" w:rsidRPr="003466ED" w:rsidTr="00162884">
        <w:trPr>
          <w:jc w:val="center"/>
        </w:trPr>
        <w:tc>
          <w:tcPr>
            <w:tcW w:w="5310" w:type="dxa"/>
          </w:tcPr>
          <w:p w:rsidR="00162884" w:rsidRPr="003466ED" w:rsidRDefault="00162884" w:rsidP="00BF18D7">
            <w:pPr>
              <w:spacing w:after="0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hAnsi="Times New Roman" w:cs="Times New Roman"/>
              </w:rPr>
              <w:t>Sodium (Na)</w:t>
            </w:r>
          </w:p>
        </w:tc>
        <w:tc>
          <w:tcPr>
            <w:tcW w:w="3820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APHA 3030 F / USEPA 6010 B</w:t>
            </w:r>
          </w:p>
        </w:tc>
        <w:tc>
          <w:tcPr>
            <w:tcW w:w="1509" w:type="dxa"/>
          </w:tcPr>
          <w:p w:rsidR="00162884" w:rsidRPr="00162884" w:rsidRDefault="00162884" w:rsidP="00C03B0B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62884">
              <w:rPr>
                <w:rFonts w:ascii="Times New Roman" w:hAnsi="Times New Roman" w:cs="Times New Roman"/>
              </w:rPr>
              <w:t>mg L</w:t>
            </w:r>
            <w:r w:rsidRPr="00162884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551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27</w:t>
            </w:r>
          </w:p>
        </w:tc>
        <w:tc>
          <w:tcPr>
            <w:tcW w:w="1070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NewRoman" w:hAnsi="Times New Roman" w:cs="Times New Roman"/>
              </w:rPr>
              <w:t>50</w:t>
            </w:r>
          </w:p>
        </w:tc>
      </w:tr>
      <w:tr w:rsidR="00162884" w:rsidRPr="003466ED" w:rsidTr="00162884">
        <w:trPr>
          <w:jc w:val="center"/>
        </w:trPr>
        <w:tc>
          <w:tcPr>
            <w:tcW w:w="5310" w:type="dxa"/>
          </w:tcPr>
          <w:p w:rsidR="00162884" w:rsidRPr="003466ED" w:rsidRDefault="00162884" w:rsidP="00BF18D7">
            <w:pPr>
              <w:spacing w:after="0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hAnsi="Times New Roman" w:cs="Times New Roman"/>
              </w:rPr>
              <w:t>Sulfate (SO</w:t>
            </w:r>
            <w:r w:rsidRPr="003466ED">
              <w:rPr>
                <w:rFonts w:ascii="Times New Roman" w:hAnsi="Times New Roman" w:cs="Times New Roman"/>
                <w:vertAlign w:val="subscript"/>
              </w:rPr>
              <w:t>4</w:t>
            </w:r>
            <w:r w:rsidRPr="003466E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0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APHA 4500-SO</w:t>
            </w:r>
            <w:r w:rsidRPr="003466ED">
              <w:rPr>
                <w:rFonts w:ascii="Times New Roman" w:eastAsia="TimesNewRoman" w:hAnsi="Times New Roman" w:cs="Times New Roman"/>
                <w:vertAlign w:val="subscript"/>
              </w:rPr>
              <w:t>4</w:t>
            </w:r>
            <w:r w:rsidRPr="003466ED">
              <w:rPr>
                <w:rFonts w:ascii="Times New Roman" w:eastAsia="TimesNewRoman" w:hAnsi="Times New Roman" w:cs="Times New Roman"/>
              </w:rPr>
              <w:t xml:space="preserve"> E</w:t>
            </w:r>
          </w:p>
        </w:tc>
        <w:tc>
          <w:tcPr>
            <w:tcW w:w="1509" w:type="dxa"/>
          </w:tcPr>
          <w:p w:rsidR="00162884" w:rsidRPr="00162884" w:rsidRDefault="00162884" w:rsidP="00C03B0B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62884">
              <w:rPr>
                <w:rFonts w:ascii="Times New Roman" w:hAnsi="Times New Roman" w:cs="Times New Roman"/>
              </w:rPr>
              <w:t>mg L</w:t>
            </w:r>
            <w:r w:rsidRPr="00162884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551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8</w:t>
            </w:r>
          </w:p>
        </w:tc>
        <w:tc>
          <w:tcPr>
            <w:tcW w:w="1070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250</w:t>
            </w:r>
          </w:p>
        </w:tc>
      </w:tr>
      <w:tr w:rsidR="00162884" w:rsidRPr="003466ED" w:rsidTr="00162884">
        <w:trPr>
          <w:jc w:val="center"/>
        </w:trPr>
        <w:tc>
          <w:tcPr>
            <w:tcW w:w="5310" w:type="dxa"/>
          </w:tcPr>
          <w:p w:rsidR="00162884" w:rsidRPr="003466ED" w:rsidRDefault="00162884" w:rsidP="00783EC2">
            <w:pPr>
              <w:spacing w:after="0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hAnsi="Times New Roman" w:cs="Times New Roman"/>
              </w:rPr>
              <w:t>Sulfur (S)</w:t>
            </w:r>
          </w:p>
        </w:tc>
        <w:tc>
          <w:tcPr>
            <w:tcW w:w="3820" w:type="dxa"/>
          </w:tcPr>
          <w:p w:rsidR="00162884" w:rsidRPr="003466ED" w:rsidRDefault="00162884" w:rsidP="00783E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APHA 3030 F / USEPA 6010 B</w:t>
            </w:r>
          </w:p>
        </w:tc>
        <w:tc>
          <w:tcPr>
            <w:tcW w:w="1509" w:type="dxa"/>
          </w:tcPr>
          <w:p w:rsidR="00162884" w:rsidRPr="00162884" w:rsidRDefault="00162884" w:rsidP="00C03B0B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62884">
              <w:rPr>
                <w:rFonts w:ascii="Times New Roman" w:hAnsi="Times New Roman" w:cs="Times New Roman"/>
              </w:rPr>
              <w:t>mg L</w:t>
            </w:r>
            <w:r w:rsidRPr="00162884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551" w:type="dxa"/>
          </w:tcPr>
          <w:p w:rsidR="00162884" w:rsidRPr="003466ED" w:rsidRDefault="00162884" w:rsidP="00783EC2">
            <w:pPr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3.9</w:t>
            </w:r>
          </w:p>
        </w:tc>
        <w:tc>
          <w:tcPr>
            <w:tcW w:w="1070" w:type="dxa"/>
          </w:tcPr>
          <w:p w:rsidR="00162884" w:rsidRPr="003466ED" w:rsidRDefault="00162884" w:rsidP="00783EC2">
            <w:pPr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-</w:t>
            </w:r>
          </w:p>
        </w:tc>
      </w:tr>
      <w:tr w:rsidR="00162884" w:rsidRPr="003466ED" w:rsidTr="00162884">
        <w:trPr>
          <w:jc w:val="center"/>
        </w:trPr>
        <w:tc>
          <w:tcPr>
            <w:tcW w:w="5310" w:type="dxa"/>
          </w:tcPr>
          <w:p w:rsidR="00162884" w:rsidRPr="003466ED" w:rsidRDefault="00162884" w:rsidP="00783EC2">
            <w:pPr>
              <w:spacing w:after="0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hAnsi="Times New Roman" w:cs="Times New Roman"/>
              </w:rPr>
              <w:t xml:space="preserve">Total nitrogen </w:t>
            </w:r>
          </w:p>
        </w:tc>
        <w:tc>
          <w:tcPr>
            <w:tcW w:w="3820" w:type="dxa"/>
          </w:tcPr>
          <w:p w:rsidR="00162884" w:rsidRPr="003466ED" w:rsidRDefault="00162884" w:rsidP="00783E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APHA 3030 F / USEPA 6010 B</w:t>
            </w:r>
          </w:p>
        </w:tc>
        <w:tc>
          <w:tcPr>
            <w:tcW w:w="1509" w:type="dxa"/>
          </w:tcPr>
          <w:p w:rsidR="00162884" w:rsidRPr="00162884" w:rsidRDefault="00162884" w:rsidP="00C03B0B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62884">
              <w:rPr>
                <w:rFonts w:ascii="Times New Roman" w:hAnsi="Times New Roman" w:cs="Times New Roman"/>
              </w:rPr>
              <w:t>mg L</w:t>
            </w:r>
            <w:r w:rsidRPr="00162884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551" w:type="dxa"/>
          </w:tcPr>
          <w:p w:rsidR="00162884" w:rsidRPr="003466ED" w:rsidRDefault="00162884" w:rsidP="00783EC2">
            <w:pPr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5.6</w:t>
            </w:r>
          </w:p>
        </w:tc>
        <w:tc>
          <w:tcPr>
            <w:tcW w:w="1070" w:type="dxa"/>
          </w:tcPr>
          <w:p w:rsidR="00162884" w:rsidRPr="003466ED" w:rsidRDefault="00162884" w:rsidP="00783EC2">
            <w:pPr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-</w:t>
            </w:r>
          </w:p>
        </w:tc>
      </w:tr>
      <w:tr w:rsidR="00162884" w:rsidRPr="003466ED" w:rsidTr="00162884">
        <w:trPr>
          <w:jc w:val="center"/>
        </w:trPr>
        <w:tc>
          <w:tcPr>
            <w:tcW w:w="5310" w:type="dxa"/>
          </w:tcPr>
          <w:p w:rsidR="00162884" w:rsidRPr="003466ED" w:rsidRDefault="00162884" w:rsidP="00BF18D7">
            <w:pPr>
              <w:spacing w:after="0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hAnsi="Times New Roman" w:cs="Times New Roman"/>
              </w:rPr>
              <w:t>Zinc (Zn)</w:t>
            </w:r>
          </w:p>
        </w:tc>
        <w:tc>
          <w:tcPr>
            <w:tcW w:w="3820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APHA 3030 F / USEPA 6010 B</w:t>
            </w:r>
          </w:p>
        </w:tc>
        <w:tc>
          <w:tcPr>
            <w:tcW w:w="1509" w:type="dxa"/>
          </w:tcPr>
          <w:p w:rsidR="00162884" w:rsidRPr="00162884" w:rsidRDefault="00162884" w:rsidP="00C03B0B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62884">
              <w:rPr>
                <w:rFonts w:ascii="Times New Roman" w:hAnsi="Times New Roman" w:cs="Times New Roman"/>
              </w:rPr>
              <w:t>mg L</w:t>
            </w:r>
            <w:r w:rsidRPr="00162884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551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3466ED">
              <w:rPr>
                <w:rFonts w:ascii="Times New Roman" w:hAnsi="Times New Roman" w:cs="Times New Roman"/>
              </w:rPr>
              <w:t>ND (&lt; 0.02)</w:t>
            </w:r>
          </w:p>
        </w:tc>
        <w:tc>
          <w:tcPr>
            <w:tcW w:w="1070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C42A0" w:rsidRPr="003466ED" w:rsidTr="00162884">
        <w:trPr>
          <w:jc w:val="center"/>
        </w:trPr>
        <w:tc>
          <w:tcPr>
            <w:tcW w:w="5310" w:type="dxa"/>
          </w:tcPr>
          <w:p w:rsidR="00DC42A0" w:rsidRPr="003466ED" w:rsidRDefault="00DC42A0" w:rsidP="00BF18D7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3466ED">
              <w:rPr>
                <w:rFonts w:ascii="Times New Roman" w:hAnsi="Times New Roman" w:cs="Times New Roman"/>
                <w:b/>
                <w:u w:val="single"/>
              </w:rPr>
              <w:t>Other</w:t>
            </w:r>
          </w:p>
        </w:tc>
        <w:tc>
          <w:tcPr>
            <w:tcW w:w="3820" w:type="dxa"/>
          </w:tcPr>
          <w:p w:rsidR="00DC42A0" w:rsidRPr="003466ED" w:rsidRDefault="00DC42A0" w:rsidP="00BF18D7">
            <w:pPr>
              <w:spacing w:after="0"/>
              <w:jc w:val="center"/>
              <w:rPr>
                <w:rFonts w:ascii="Times New Roman" w:eastAsia="TimesNewRoman" w:hAnsi="Times New Roman" w:cs="Times New Roman"/>
                <w:u w:val="single"/>
              </w:rPr>
            </w:pPr>
          </w:p>
        </w:tc>
        <w:tc>
          <w:tcPr>
            <w:tcW w:w="1509" w:type="dxa"/>
          </w:tcPr>
          <w:p w:rsidR="00DC42A0" w:rsidRPr="00162884" w:rsidRDefault="00DC42A0" w:rsidP="00BF18D7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51" w:type="dxa"/>
          </w:tcPr>
          <w:p w:rsidR="00DC42A0" w:rsidRPr="003466ED" w:rsidRDefault="00DC42A0" w:rsidP="00BF18D7">
            <w:pPr>
              <w:spacing w:after="0"/>
              <w:jc w:val="center"/>
              <w:rPr>
                <w:rFonts w:ascii="Times New Roman" w:eastAsia="TimesNewRoman" w:hAnsi="Times New Roman" w:cs="Times New Roman"/>
                <w:u w:val="single"/>
              </w:rPr>
            </w:pPr>
          </w:p>
        </w:tc>
        <w:tc>
          <w:tcPr>
            <w:tcW w:w="1070" w:type="dxa"/>
          </w:tcPr>
          <w:p w:rsidR="00DC42A0" w:rsidRPr="003466ED" w:rsidRDefault="00DC42A0" w:rsidP="00BF18D7">
            <w:pPr>
              <w:spacing w:after="0"/>
              <w:jc w:val="center"/>
              <w:rPr>
                <w:rFonts w:ascii="Times New Roman" w:eastAsia="TimesNewRoman" w:hAnsi="Times New Roman" w:cs="Times New Roman"/>
                <w:u w:val="single"/>
              </w:rPr>
            </w:pPr>
          </w:p>
        </w:tc>
      </w:tr>
      <w:tr w:rsidR="00162884" w:rsidRPr="003466ED" w:rsidTr="00162884">
        <w:trPr>
          <w:jc w:val="center"/>
        </w:trPr>
        <w:tc>
          <w:tcPr>
            <w:tcW w:w="5310" w:type="dxa"/>
          </w:tcPr>
          <w:p w:rsidR="00162884" w:rsidRPr="003466ED" w:rsidRDefault="00162884" w:rsidP="00BF18D7">
            <w:pPr>
              <w:spacing w:after="0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hAnsi="Times New Roman" w:cs="Times New Roman"/>
              </w:rPr>
              <w:t>Acidity</w:t>
            </w:r>
          </w:p>
        </w:tc>
        <w:tc>
          <w:tcPr>
            <w:tcW w:w="3820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APHA 2310 B</w:t>
            </w:r>
          </w:p>
        </w:tc>
        <w:tc>
          <w:tcPr>
            <w:tcW w:w="1509" w:type="dxa"/>
          </w:tcPr>
          <w:p w:rsidR="00162884" w:rsidRPr="00162884" w:rsidRDefault="00162884" w:rsidP="00C03B0B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62884">
              <w:rPr>
                <w:rFonts w:ascii="Times New Roman" w:hAnsi="Times New Roman" w:cs="Times New Roman"/>
              </w:rPr>
              <w:t>mg L</w:t>
            </w:r>
            <w:r w:rsidRPr="00162884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551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&lt; 1</w:t>
            </w:r>
          </w:p>
        </w:tc>
        <w:tc>
          <w:tcPr>
            <w:tcW w:w="1070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-</w:t>
            </w:r>
          </w:p>
        </w:tc>
      </w:tr>
      <w:tr w:rsidR="00162884" w:rsidRPr="003466ED" w:rsidTr="00162884">
        <w:trPr>
          <w:jc w:val="center"/>
        </w:trPr>
        <w:tc>
          <w:tcPr>
            <w:tcW w:w="5310" w:type="dxa"/>
          </w:tcPr>
          <w:p w:rsidR="00162884" w:rsidRPr="003466ED" w:rsidRDefault="00162884" w:rsidP="00783EC2">
            <w:pPr>
              <w:spacing w:after="0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hAnsi="Times New Roman" w:cs="Times New Roman"/>
              </w:rPr>
              <w:t>Alkalinity</w:t>
            </w:r>
          </w:p>
        </w:tc>
        <w:tc>
          <w:tcPr>
            <w:tcW w:w="3820" w:type="dxa"/>
          </w:tcPr>
          <w:p w:rsidR="00162884" w:rsidRPr="003466ED" w:rsidRDefault="00162884" w:rsidP="00783E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APHA 2320 B</w:t>
            </w:r>
          </w:p>
        </w:tc>
        <w:tc>
          <w:tcPr>
            <w:tcW w:w="1509" w:type="dxa"/>
          </w:tcPr>
          <w:p w:rsidR="00162884" w:rsidRPr="00162884" w:rsidRDefault="00162884" w:rsidP="00C03B0B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62884">
              <w:rPr>
                <w:rFonts w:ascii="Times New Roman" w:hAnsi="Times New Roman" w:cs="Times New Roman"/>
              </w:rPr>
              <w:t>mg L</w:t>
            </w:r>
            <w:r w:rsidRPr="00162884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551" w:type="dxa"/>
          </w:tcPr>
          <w:p w:rsidR="00162884" w:rsidRPr="003466ED" w:rsidRDefault="00162884" w:rsidP="00783EC2">
            <w:pPr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76</w:t>
            </w:r>
          </w:p>
        </w:tc>
        <w:tc>
          <w:tcPr>
            <w:tcW w:w="1070" w:type="dxa"/>
          </w:tcPr>
          <w:p w:rsidR="00162884" w:rsidRPr="003466ED" w:rsidRDefault="00162884" w:rsidP="00783EC2">
            <w:pPr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-</w:t>
            </w:r>
          </w:p>
        </w:tc>
      </w:tr>
      <w:tr w:rsidR="00162884" w:rsidRPr="003466ED" w:rsidTr="00162884">
        <w:trPr>
          <w:jc w:val="center"/>
        </w:trPr>
        <w:tc>
          <w:tcPr>
            <w:tcW w:w="5310" w:type="dxa"/>
          </w:tcPr>
          <w:p w:rsidR="00162884" w:rsidRPr="003466ED" w:rsidRDefault="00162884" w:rsidP="00BF18D7">
            <w:pPr>
              <w:spacing w:after="0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hAnsi="Times New Roman" w:cs="Times New Roman"/>
              </w:rPr>
              <w:t>Biochemical oxygen demand (BOD) 5 days at 20 °C</w:t>
            </w:r>
          </w:p>
        </w:tc>
        <w:tc>
          <w:tcPr>
            <w:tcW w:w="3820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APHA 5210 B</w:t>
            </w:r>
          </w:p>
        </w:tc>
        <w:tc>
          <w:tcPr>
            <w:tcW w:w="1509" w:type="dxa"/>
          </w:tcPr>
          <w:p w:rsidR="00162884" w:rsidRPr="00162884" w:rsidRDefault="00162884" w:rsidP="00C03B0B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62884">
              <w:rPr>
                <w:rFonts w:ascii="Times New Roman" w:hAnsi="Times New Roman" w:cs="Times New Roman"/>
              </w:rPr>
              <w:t>mg L</w:t>
            </w:r>
            <w:r w:rsidRPr="00162884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551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5</w:t>
            </w:r>
          </w:p>
        </w:tc>
        <w:tc>
          <w:tcPr>
            <w:tcW w:w="1070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-</w:t>
            </w:r>
          </w:p>
        </w:tc>
      </w:tr>
      <w:tr w:rsidR="00162884" w:rsidRPr="003466ED" w:rsidTr="00162884">
        <w:trPr>
          <w:jc w:val="center"/>
        </w:trPr>
        <w:tc>
          <w:tcPr>
            <w:tcW w:w="5310" w:type="dxa"/>
          </w:tcPr>
          <w:p w:rsidR="00162884" w:rsidRPr="003466ED" w:rsidRDefault="00162884" w:rsidP="00BF18D7">
            <w:pPr>
              <w:spacing w:after="0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hAnsi="Times New Roman" w:cs="Times New Roman"/>
              </w:rPr>
              <w:t>Biochemical oxygen demand (BOD) 5 days at 60 °C</w:t>
            </w:r>
          </w:p>
        </w:tc>
        <w:tc>
          <w:tcPr>
            <w:tcW w:w="3820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APHA 5210 B</w:t>
            </w:r>
          </w:p>
        </w:tc>
        <w:tc>
          <w:tcPr>
            <w:tcW w:w="1509" w:type="dxa"/>
          </w:tcPr>
          <w:p w:rsidR="00162884" w:rsidRPr="00162884" w:rsidRDefault="00162884" w:rsidP="00C03B0B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62884">
              <w:rPr>
                <w:rFonts w:ascii="Times New Roman" w:hAnsi="Times New Roman" w:cs="Times New Roman"/>
              </w:rPr>
              <w:t>mg L</w:t>
            </w:r>
            <w:r w:rsidRPr="00162884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551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10</w:t>
            </w:r>
          </w:p>
        </w:tc>
        <w:tc>
          <w:tcPr>
            <w:tcW w:w="1070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-</w:t>
            </w:r>
          </w:p>
        </w:tc>
      </w:tr>
      <w:tr w:rsidR="00162884" w:rsidRPr="003466ED" w:rsidTr="00162884">
        <w:trPr>
          <w:jc w:val="center"/>
        </w:trPr>
        <w:tc>
          <w:tcPr>
            <w:tcW w:w="5310" w:type="dxa"/>
          </w:tcPr>
          <w:p w:rsidR="00162884" w:rsidRPr="003466ED" w:rsidRDefault="00162884" w:rsidP="00BF18D7">
            <w:pPr>
              <w:spacing w:after="0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hAnsi="Times New Roman" w:cs="Times New Roman"/>
              </w:rPr>
              <w:t>Biochemical oxygen demand (BOD) 5 days at 80 °C</w:t>
            </w:r>
          </w:p>
        </w:tc>
        <w:tc>
          <w:tcPr>
            <w:tcW w:w="3820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APHA 5210 B</w:t>
            </w:r>
          </w:p>
        </w:tc>
        <w:tc>
          <w:tcPr>
            <w:tcW w:w="1509" w:type="dxa"/>
          </w:tcPr>
          <w:p w:rsidR="00162884" w:rsidRPr="00162884" w:rsidRDefault="00162884" w:rsidP="00C03B0B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62884">
              <w:rPr>
                <w:rFonts w:ascii="Times New Roman" w:hAnsi="Times New Roman" w:cs="Times New Roman"/>
              </w:rPr>
              <w:t>mg L</w:t>
            </w:r>
            <w:r w:rsidRPr="00162884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551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5</w:t>
            </w:r>
          </w:p>
        </w:tc>
        <w:tc>
          <w:tcPr>
            <w:tcW w:w="1070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-</w:t>
            </w:r>
          </w:p>
        </w:tc>
      </w:tr>
      <w:tr w:rsidR="00162884" w:rsidRPr="003466ED" w:rsidTr="00162884">
        <w:trPr>
          <w:jc w:val="center"/>
        </w:trPr>
        <w:tc>
          <w:tcPr>
            <w:tcW w:w="5310" w:type="dxa"/>
          </w:tcPr>
          <w:p w:rsidR="00162884" w:rsidRPr="003466ED" w:rsidRDefault="00162884" w:rsidP="00BF18D7">
            <w:pPr>
              <w:spacing w:after="0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hAnsi="Times New Roman" w:cs="Times New Roman"/>
              </w:rPr>
              <w:t>Chemical oxygen demand (COD)</w:t>
            </w:r>
          </w:p>
        </w:tc>
        <w:tc>
          <w:tcPr>
            <w:tcW w:w="3820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APHA 5220 B</w:t>
            </w:r>
          </w:p>
        </w:tc>
        <w:tc>
          <w:tcPr>
            <w:tcW w:w="1509" w:type="dxa"/>
          </w:tcPr>
          <w:p w:rsidR="00162884" w:rsidRPr="00162884" w:rsidRDefault="00162884" w:rsidP="00C03B0B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62884">
              <w:rPr>
                <w:rFonts w:ascii="Times New Roman" w:hAnsi="Times New Roman" w:cs="Times New Roman"/>
              </w:rPr>
              <w:t>mg L</w:t>
            </w:r>
            <w:r w:rsidRPr="00162884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551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35</w:t>
            </w:r>
          </w:p>
        </w:tc>
        <w:tc>
          <w:tcPr>
            <w:tcW w:w="1070" w:type="dxa"/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-</w:t>
            </w:r>
          </w:p>
        </w:tc>
      </w:tr>
      <w:tr w:rsidR="00162884" w:rsidRPr="003466ED" w:rsidTr="00162884">
        <w:trPr>
          <w:jc w:val="center"/>
        </w:trPr>
        <w:tc>
          <w:tcPr>
            <w:tcW w:w="5310" w:type="dxa"/>
          </w:tcPr>
          <w:p w:rsidR="00162884" w:rsidRPr="003466ED" w:rsidRDefault="00162884" w:rsidP="00783EC2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3466ED">
              <w:rPr>
                <w:rFonts w:ascii="Times New Roman" w:hAnsi="Times New Roman" w:cs="Times New Roman"/>
              </w:rPr>
              <w:t>Total organic carbon (TOC)</w:t>
            </w:r>
          </w:p>
        </w:tc>
        <w:tc>
          <w:tcPr>
            <w:tcW w:w="3820" w:type="dxa"/>
          </w:tcPr>
          <w:p w:rsidR="00162884" w:rsidRPr="003466ED" w:rsidRDefault="00162884" w:rsidP="00783E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APHA 5310 B</w:t>
            </w:r>
          </w:p>
        </w:tc>
        <w:tc>
          <w:tcPr>
            <w:tcW w:w="1509" w:type="dxa"/>
          </w:tcPr>
          <w:p w:rsidR="00162884" w:rsidRPr="00162884" w:rsidRDefault="00162884" w:rsidP="00C03B0B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62884">
              <w:rPr>
                <w:rFonts w:ascii="Times New Roman" w:hAnsi="Times New Roman" w:cs="Times New Roman"/>
              </w:rPr>
              <w:t>mg L</w:t>
            </w:r>
            <w:r w:rsidRPr="00162884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551" w:type="dxa"/>
          </w:tcPr>
          <w:p w:rsidR="00162884" w:rsidRPr="003466ED" w:rsidRDefault="00162884" w:rsidP="00783EC2">
            <w:pPr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9.04</w:t>
            </w:r>
          </w:p>
        </w:tc>
        <w:tc>
          <w:tcPr>
            <w:tcW w:w="1070" w:type="dxa"/>
          </w:tcPr>
          <w:p w:rsidR="00162884" w:rsidRPr="003466ED" w:rsidRDefault="00162884" w:rsidP="00783EC2">
            <w:pPr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-</w:t>
            </w:r>
          </w:p>
        </w:tc>
      </w:tr>
      <w:tr w:rsidR="00DC42A0" w:rsidRPr="003466ED" w:rsidTr="00162884">
        <w:trPr>
          <w:jc w:val="center"/>
        </w:trPr>
        <w:tc>
          <w:tcPr>
            <w:tcW w:w="5310" w:type="dxa"/>
          </w:tcPr>
          <w:p w:rsidR="00DC42A0" w:rsidRPr="0000694C" w:rsidRDefault="00DC42A0" w:rsidP="00BF18D7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00694C">
              <w:rPr>
                <w:rFonts w:ascii="Times New Roman" w:hAnsi="Times New Roman" w:cs="Times New Roman"/>
                <w:b/>
                <w:u w:val="single"/>
              </w:rPr>
              <w:t>Bacteriological</w:t>
            </w:r>
          </w:p>
        </w:tc>
        <w:tc>
          <w:tcPr>
            <w:tcW w:w="3820" w:type="dxa"/>
          </w:tcPr>
          <w:p w:rsidR="00DC42A0" w:rsidRPr="003466ED" w:rsidRDefault="00DC42A0" w:rsidP="00BF18D7">
            <w:pPr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1509" w:type="dxa"/>
          </w:tcPr>
          <w:p w:rsidR="00DC42A0" w:rsidRPr="00162884" w:rsidRDefault="00DC42A0" w:rsidP="00BF18D7">
            <w:pPr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1551" w:type="dxa"/>
          </w:tcPr>
          <w:p w:rsidR="00DC42A0" w:rsidRPr="003466ED" w:rsidRDefault="00DC42A0" w:rsidP="00BF18D7">
            <w:pPr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1070" w:type="dxa"/>
          </w:tcPr>
          <w:p w:rsidR="00DC42A0" w:rsidRPr="003466ED" w:rsidRDefault="00DC42A0" w:rsidP="00BF18D7">
            <w:pPr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</w:p>
        </w:tc>
      </w:tr>
      <w:tr w:rsidR="00DC42A0" w:rsidRPr="003466ED" w:rsidTr="00162884">
        <w:trPr>
          <w:jc w:val="center"/>
        </w:trPr>
        <w:tc>
          <w:tcPr>
            <w:tcW w:w="5310" w:type="dxa"/>
          </w:tcPr>
          <w:p w:rsidR="00DC42A0" w:rsidRPr="003466ED" w:rsidRDefault="00DC42A0" w:rsidP="00BF18D7">
            <w:pPr>
              <w:spacing w:after="0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hAnsi="Times New Roman" w:cs="Times New Roman"/>
              </w:rPr>
              <w:t xml:space="preserve">Total </w:t>
            </w:r>
            <w:proofErr w:type="spellStart"/>
            <w:r w:rsidRPr="003466ED">
              <w:rPr>
                <w:rFonts w:ascii="Times New Roman" w:hAnsi="Times New Roman" w:cs="Times New Roman"/>
              </w:rPr>
              <w:t>coliform</w:t>
            </w:r>
            <w:proofErr w:type="spellEnd"/>
            <w:r w:rsidRPr="003466ED">
              <w:rPr>
                <w:rFonts w:ascii="Times New Roman" w:hAnsi="Times New Roman" w:cs="Times New Roman"/>
              </w:rPr>
              <w:t xml:space="preserve"> count </w:t>
            </w:r>
          </w:p>
        </w:tc>
        <w:tc>
          <w:tcPr>
            <w:tcW w:w="3820" w:type="dxa"/>
          </w:tcPr>
          <w:p w:rsidR="00DC42A0" w:rsidRPr="003466ED" w:rsidRDefault="00DC42A0" w:rsidP="00BF18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APHA 9221 B</w:t>
            </w:r>
          </w:p>
        </w:tc>
        <w:tc>
          <w:tcPr>
            <w:tcW w:w="1509" w:type="dxa"/>
          </w:tcPr>
          <w:p w:rsidR="00162884" w:rsidRDefault="00162884" w:rsidP="00162884">
            <w:pPr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162884">
              <w:rPr>
                <w:rFonts w:ascii="Times New Roman" w:eastAsia="TimesNewRoman" w:hAnsi="Times New Roman" w:cs="Times New Roman"/>
              </w:rPr>
              <w:t xml:space="preserve">MPN </w:t>
            </w:r>
          </w:p>
          <w:p w:rsidR="00DC42A0" w:rsidRPr="00162884" w:rsidRDefault="00162884" w:rsidP="00162884">
            <w:pPr>
              <w:spacing w:after="0"/>
              <w:jc w:val="center"/>
              <w:rPr>
                <w:rFonts w:ascii="Times New Roman" w:eastAsia="TimesNewRoman" w:hAnsi="Times New Roman" w:cs="Times New Roman"/>
                <w:vertAlign w:val="superscript"/>
              </w:rPr>
            </w:pPr>
            <w:r w:rsidRPr="00162884">
              <w:rPr>
                <w:rFonts w:ascii="Times New Roman" w:eastAsia="TimesNewRoman" w:hAnsi="Times New Roman" w:cs="Times New Roman"/>
              </w:rPr>
              <w:t xml:space="preserve">(per 100 </w:t>
            </w:r>
            <w:proofErr w:type="spellStart"/>
            <w:r w:rsidRPr="00162884">
              <w:rPr>
                <w:rFonts w:ascii="Times New Roman" w:eastAsia="TimesNewRoman" w:hAnsi="Times New Roman" w:cs="Times New Roman"/>
              </w:rPr>
              <w:t>mL</w:t>
            </w:r>
            <w:proofErr w:type="spellEnd"/>
            <w:r w:rsidRPr="00162884">
              <w:rPr>
                <w:rFonts w:ascii="Times New Roman" w:eastAsia="TimesNewRoman" w:hAnsi="Times New Roman" w:cs="Times New Roman"/>
              </w:rPr>
              <w:t>)</w:t>
            </w:r>
          </w:p>
        </w:tc>
        <w:tc>
          <w:tcPr>
            <w:tcW w:w="1551" w:type="dxa"/>
          </w:tcPr>
          <w:p w:rsidR="00DC42A0" w:rsidRPr="003466ED" w:rsidRDefault="00DC42A0" w:rsidP="00BF18D7">
            <w:pPr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ND &lt; 1.1</w:t>
            </w:r>
          </w:p>
        </w:tc>
        <w:tc>
          <w:tcPr>
            <w:tcW w:w="1070" w:type="dxa"/>
          </w:tcPr>
          <w:p w:rsidR="00DC42A0" w:rsidRPr="003466ED" w:rsidRDefault="00DC42A0" w:rsidP="00BF18D7">
            <w:pPr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ND</w:t>
            </w:r>
          </w:p>
        </w:tc>
      </w:tr>
      <w:tr w:rsidR="00162884" w:rsidRPr="003466ED" w:rsidTr="00162884">
        <w:trPr>
          <w:jc w:val="center"/>
        </w:trPr>
        <w:tc>
          <w:tcPr>
            <w:tcW w:w="5310" w:type="dxa"/>
            <w:tcBorders>
              <w:bottom w:val="single" w:sz="4" w:space="0" w:color="auto"/>
            </w:tcBorders>
          </w:tcPr>
          <w:p w:rsidR="00162884" w:rsidRPr="003466ED" w:rsidRDefault="00162884" w:rsidP="00BF18D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E</w:t>
            </w:r>
            <w:r w:rsidRPr="003466ED">
              <w:rPr>
                <w:rFonts w:ascii="Times New Roman" w:hAnsi="Times New Roman" w:cs="Times New Roman"/>
                <w:i/>
              </w:rPr>
              <w:t>. coli</w:t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APHA 9221 E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162884" w:rsidRDefault="00162884" w:rsidP="00C03B0B">
            <w:pPr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162884">
              <w:rPr>
                <w:rFonts w:ascii="Times New Roman" w:eastAsia="TimesNewRoman" w:hAnsi="Times New Roman" w:cs="Times New Roman"/>
              </w:rPr>
              <w:t xml:space="preserve">MPN </w:t>
            </w:r>
          </w:p>
          <w:p w:rsidR="00162884" w:rsidRPr="00162884" w:rsidRDefault="00162884" w:rsidP="00C03B0B">
            <w:pPr>
              <w:spacing w:after="0"/>
              <w:jc w:val="center"/>
              <w:rPr>
                <w:rFonts w:ascii="Times New Roman" w:eastAsia="TimesNewRoman" w:hAnsi="Times New Roman" w:cs="Times New Roman"/>
                <w:vertAlign w:val="superscript"/>
              </w:rPr>
            </w:pPr>
            <w:r w:rsidRPr="00162884">
              <w:rPr>
                <w:rFonts w:ascii="Times New Roman" w:eastAsia="TimesNewRoman" w:hAnsi="Times New Roman" w:cs="Times New Roman"/>
              </w:rPr>
              <w:t xml:space="preserve">(per 100 </w:t>
            </w:r>
            <w:proofErr w:type="spellStart"/>
            <w:r w:rsidRPr="00162884">
              <w:rPr>
                <w:rFonts w:ascii="Times New Roman" w:eastAsia="TimesNewRoman" w:hAnsi="Times New Roman" w:cs="Times New Roman"/>
              </w:rPr>
              <w:t>mL</w:t>
            </w:r>
            <w:proofErr w:type="spellEnd"/>
            <w:r w:rsidRPr="00162884">
              <w:rPr>
                <w:rFonts w:ascii="Times New Roman" w:eastAsia="TimesNewRoman" w:hAnsi="Times New Roman" w:cs="Times New Roman"/>
              </w:rPr>
              <w:t>)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ND &lt; 1.1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162884" w:rsidRPr="003466ED" w:rsidRDefault="00162884" w:rsidP="00BF18D7">
            <w:pPr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3466ED">
              <w:rPr>
                <w:rFonts w:ascii="Times New Roman" w:eastAsia="TimesNewRoman" w:hAnsi="Times New Roman" w:cs="Times New Roman"/>
              </w:rPr>
              <w:t>ND</w:t>
            </w:r>
          </w:p>
        </w:tc>
      </w:tr>
    </w:tbl>
    <w:p w:rsidR="00DF558D" w:rsidRPr="00DF558D" w:rsidRDefault="00DF558D" w:rsidP="00C1370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Abbreviations: WHO,</w:t>
      </w:r>
      <w:r w:rsidRPr="003466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World Health Organization; APHA,</w:t>
      </w:r>
      <w:r w:rsidRPr="003466ED">
        <w:rPr>
          <w:rFonts w:ascii="Times New Roman" w:hAnsi="Times New Roman" w:cs="Times New Roman"/>
        </w:rPr>
        <w:t xml:space="preserve"> in accordance with American Public Health Association, Standard Methods for the Examination</w:t>
      </w:r>
      <w:r>
        <w:rPr>
          <w:rFonts w:ascii="Times New Roman" w:hAnsi="Times New Roman" w:cs="Times New Roman"/>
        </w:rPr>
        <w:t xml:space="preserve"> of Water and Wastewater; USEPA,</w:t>
      </w:r>
      <w:r w:rsidRPr="003466ED">
        <w:rPr>
          <w:rFonts w:ascii="Times New Roman" w:hAnsi="Times New Roman" w:cs="Times New Roman"/>
        </w:rPr>
        <w:t xml:space="preserve"> United States Envi</w:t>
      </w:r>
      <w:r>
        <w:rPr>
          <w:rFonts w:ascii="Times New Roman" w:hAnsi="Times New Roman" w:cs="Times New Roman"/>
        </w:rPr>
        <w:t>ronmental Protection Agency; GC, gas chromatography; AOAC,</w:t>
      </w:r>
      <w:r w:rsidRPr="003466ED">
        <w:rPr>
          <w:rFonts w:ascii="Times New Roman" w:hAnsi="Times New Roman" w:cs="Times New Roman"/>
        </w:rPr>
        <w:t xml:space="preserve"> Association of Of</w:t>
      </w:r>
      <w:r>
        <w:rPr>
          <w:rFonts w:ascii="Times New Roman" w:hAnsi="Times New Roman" w:cs="Times New Roman"/>
        </w:rPr>
        <w:t>ficial Analytical Chemists; TCU, true color unit; NTU,</w:t>
      </w:r>
      <w:r w:rsidRPr="003466ED">
        <w:rPr>
          <w:rFonts w:ascii="Times New Roman" w:hAnsi="Times New Roman" w:cs="Times New Roman"/>
        </w:rPr>
        <w:t xml:space="preserve"> </w:t>
      </w:r>
      <w:proofErr w:type="spellStart"/>
      <w:r w:rsidRPr="003466ED"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>phelometric</w:t>
      </w:r>
      <w:proofErr w:type="spellEnd"/>
      <w:r>
        <w:rPr>
          <w:rFonts w:ascii="Times New Roman" w:hAnsi="Times New Roman" w:cs="Times New Roman"/>
        </w:rPr>
        <w:t xml:space="preserve"> Turbidity Unit; MPN, most probable number; Mod., modified method</w:t>
      </w:r>
      <w:r w:rsidRPr="003466ED">
        <w:rPr>
          <w:rFonts w:ascii="Times New Roman" w:hAnsi="Times New Roman" w:cs="Times New Roman"/>
        </w:rPr>
        <w:t>.</w:t>
      </w:r>
    </w:p>
    <w:p w:rsidR="00BE70A5" w:rsidRPr="00BE70A5" w:rsidRDefault="00BE70A5" w:rsidP="00C13701">
      <w:pPr>
        <w:spacing w:after="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BE70A5">
        <w:rPr>
          <w:rFonts w:ascii="Times New Roman" w:hAnsi="Times New Roman" w:cs="Times New Roman"/>
          <w:vertAlign w:val="superscript"/>
        </w:rPr>
        <w:lastRenderedPageBreak/>
        <w:t>a</w:t>
      </w:r>
      <w:proofErr w:type="spellEnd"/>
      <w:proofErr w:type="gramEnd"/>
      <w:r w:rsidRPr="00BE70A5">
        <w:rPr>
          <w:rFonts w:ascii="Times New Roman" w:hAnsi="Times New Roman" w:cs="Times New Roman"/>
        </w:rPr>
        <w:t xml:space="preserve"> The biocide analysis includes screening of 2,4-dichlorophenoxyacetic acid, </w:t>
      </w:r>
      <w:proofErr w:type="spellStart"/>
      <w:r w:rsidRPr="00BE70A5">
        <w:rPr>
          <w:rFonts w:ascii="Times New Roman" w:hAnsi="Times New Roman" w:cs="Times New Roman"/>
        </w:rPr>
        <w:t>fluazifop</w:t>
      </w:r>
      <w:proofErr w:type="spellEnd"/>
      <w:r w:rsidRPr="00BE70A5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h</w:t>
      </w:r>
      <w:r w:rsidRPr="00BE70A5">
        <w:rPr>
          <w:rFonts w:ascii="Times New Roman" w:hAnsi="Times New Roman" w:cs="Times New Roman"/>
          <w:color w:val="222222"/>
          <w:shd w:val="clear" w:color="auto" w:fill="FFFFFF"/>
        </w:rPr>
        <w:t>exazinone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="004F3BCC">
        <w:rPr>
          <w:rFonts w:ascii="Times New Roman" w:hAnsi="Times New Roman" w:cs="Times New Roman"/>
          <w:color w:val="222222"/>
          <w:shd w:val="clear" w:color="auto" w:fill="FFFFFF"/>
        </w:rPr>
        <w:t>metsulfuron</w:t>
      </w:r>
      <w:proofErr w:type="spellEnd"/>
      <w:r w:rsidR="004F3BCC">
        <w:rPr>
          <w:rFonts w:ascii="Times New Roman" w:hAnsi="Times New Roman" w:cs="Times New Roman"/>
          <w:color w:val="222222"/>
          <w:shd w:val="clear" w:color="auto" w:fill="FFFFFF"/>
        </w:rPr>
        <w:t xml:space="preserve">-methyl, 3-amino-1,2,4-triazole, </w:t>
      </w:r>
      <w:proofErr w:type="spellStart"/>
      <w:r w:rsidR="004F3BCC">
        <w:rPr>
          <w:rFonts w:ascii="Times New Roman" w:hAnsi="Times New Roman" w:cs="Times New Roman"/>
          <w:color w:val="222222"/>
          <w:shd w:val="clear" w:color="auto" w:fill="FFFFFF"/>
        </w:rPr>
        <w:t>glyphosate</w:t>
      </w:r>
      <w:proofErr w:type="spellEnd"/>
      <w:r w:rsidR="004F3BCC">
        <w:rPr>
          <w:rFonts w:ascii="Times New Roman" w:hAnsi="Times New Roman" w:cs="Times New Roman"/>
          <w:color w:val="222222"/>
          <w:shd w:val="clear" w:color="auto" w:fill="FFFFFF"/>
        </w:rPr>
        <w:t xml:space="preserve">, and </w:t>
      </w:r>
      <w:proofErr w:type="spellStart"/>
      <w:r w:rsidR="004F3BCC">
        <w:rPr>
          <w:rFonts w:ascii="Times New Roman" w:hAnsi="Times New Roman" w:cs="Times New Roman"/>
          <w:color w:val="222222"/>
          <w:shd w:val="clear" w:color="auto" w:fill="FFFFFF"/>
        </w:rPr>
        <w:t>trichlorpy</w:t>
      </w:r>
      <w:proofErr w:type="spellEnd"/>
      <w:r w:rsidR="0071217D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:rsidR="00716F13" w:rsidRDefault="00BE70A5" w:rsidP="00C13701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vertAlign w:val="superscript"/>
        </w:rPr>
        <w:t>b</w:t>
      </w:r>
      <w:proofErr w:type="gramEnd"/>
      <w:r w:rsidR="00DF278E">
        <w:rPr>
          <w:rFonts w:ascii="Times New Roman" w:hAnsi="Times New Roman" w:cs="Times New Roman"/>
        </w:rPr>
        <w:t xml:space="preserve"> Biocides analysis was </w:t>
      </w:r>
      <w:r w:rsidR="001E5A7C">
        <w:rPr>
          <w:rFonts w:ascii="Times New Roman" w:hAnsi="Times New Roman" w:cs="Times New Roman"/>
        </w:rPr>
        <w:t>performed on</w:t>
      </w:r>
      <w:r w:rsidR="00DF278E">
        <w:rPr>
          <w:rFonts w:ascii="Times New Roman" w:hAnsi="Times New Roman" w:cs="Times New Roman"/>
        </w:rPr>
        <w:t xml:space="preserve"> </w:t>
      </w:r>
      <w:r w:rsidR="00066A92">
        <w:rPr>
          <w:rFonts w:ascii="Times New Roman" w:hAnsi="Times New Roman" w:cs="Times New Roman"/>
        </w:rPr>
        <w:t xml:space="preserve">an Agilent </w:t>
      </w:r>
      <w:r w:rsidR="006765D4">
        <w:rPr>
          <w:rFonts w:ascii="Times New Roman" w:hAnsi="Times New Roman" w:cs="Times New Roman"/>
        </w:rPr>
        <w:t>GC-MS</w:t>
      </w:r>
      <w:r w:rsidR="001E5A7C">
        <w:rPr>
          <w:rFonts w:ascii="Times New Roman" w:hAnsi="Times New Roman" w:cs="Times New Roman"/>
        </w:rPr>
        <w:t xml:space="preserve"> </w:t>
      </w:r>
      <w:r w:rsidR="00066A92">
        <w:rPr>
          <w:rFonts w:ascii="Times New Roman" w:hAnsi="Times New Roman" w:cs="Times New Roman"/>
        </w:rPr>
        <w:t xml:space="preserve">instrument </w:t>
      </w:r>
      <w:r w:rsidR="001E5A7C">
        <w:rPr>
          <w:rFonts w:ascii="Times New Roman" w:hAnsi="Times New Roman" w:cs="Times New Roman"/>
        </w:rPr>
        <w:t>(</w:t>
      </w:r>
      <w:r w:rsidR="001E5A7C" w:rsidRPr="000D2155">
        <w:rPr>
          <w:rFonts w:ascii="Times New Roman" w:hAnsi="Times New Roman" w:cs="Times New Roman"/>
        </w:rPr>
        <w:t>Agilen</w:t>
      </w:r>
      <w:r w:rsidR="001E5A7C">
        <w:rPr>
          <w:rFonts w:ascii="Times New Roman" w:hAnsi="Times New Roman" w:cs="Times New Roman"/>
        </w:rPr>
        <w:t xml:space="preserve">t Technologies, Palo Alto, CA, USA) </w:t>
      </w:r>
      <w:r w:rsidR="0071217D">
        <w:rPr>
          <w:rFonts w:ascii="Times New Roman" w:hAnsi="Times New Roman" w:cs="Times New Roman"/>
        </w:rPr>
        <w:t xml:space="preserve">according </w:t>
      </w:r>
      <w:r w:rsidR="006372BB">
        <w:rPr>
          <w:rFonts w:ascii="Times New Roman" w:hAnsi="Times New Roman" w:cs="Times New Roman"/>
        </w:rPr>
        <w:t xml:space="preserve">to </w:t>
      </w:r>
      <w:r w:rsidR="0071217D">
        <w:rPr>
          <w:rFonts w:ascii="Times New Roman" w:hAnsi="Times New Roman" w:cs="Times New Roman"/>
        </w:rPr>
        <w:t>NIST reference standards</w:t>
      </w:r>
      <w:r w:rsidR="001E5A7C">
        <w:rPr>
          <w:rFonts w:ascii="Times New Roman" w:hAnsi="Times New Roman" w:cs="Times New Roman"/>
        </w:rPr>
        <w:t xml:space="preserve">. Separation was achieved using a </w:t>
      </w:r>
      <w:proofErr w:type="spellStart"/>
      <w:r w:rsidR="001E5A7C">
        <w:rPr>
          <w:rFonts w:ascii="Times New Roman" w:hAnsi="Times New Roman" w:cs="Times New Roman"/>
        </w:rPr>
        <w:t>Phenomenex</w:t>
      </w:r>
      <w:proofErr w:type="spellEnd"/>
      <w:r w:rsidR="001E5A7C">
        <w:rPr>
          <w:rFonts w:ascii="Times New Roman" w:hAnsi="Times New Roman" w:cs="Times New Roman"/>
        </w:rPr>
        <w:t xml:space="preserve"> ZB-5 column.</w:t>
      </w:r>
    </w:p>
    <w:p w:rsidR="001E5A7C" w:rsidRDefault="00BE70A5" w:rsidP="00C13701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vertAlign w:val="superscript"/>
        </w:rPr>
        <w:t>c</w:t>
      </w:r>
      <w:proofErr w:type="gramEnd"/>
      <w:r w:rsidR="001E5A7C">
        <w:rPr>
          <w:rFonts w:ascii="Times New Roman" w:hAnsi="Times New Roman" w:cs="Times New Roman"/>
        </w:rPr>
        <w:t xml:space="preserve"> Carbon chloroform extract</w:t>
      </w:r>
      <w:r w:rsidR="00C13701">
        <w:rPr>
          <w:rFonts w:ascii="Times New Roman" w:hAnsi="Times New Roman" w:cs="Times New Roman"/>
        </w:rPr>
        <w:t>ion method involves the adsorption of organic matter on activated carbon. It then dried and extracted with chloroform</w:t>
      </w:r>
      <w:r w:rsidR="00FB4A54">
        <w:rPr>
          <w:rFonts w:ascii="Times New Roman" w:hAnsi="Times New Roman" w:cs="Times New Roman"/>
        </w:rPr>
        <w:t xml:space="preserve"> using </w:t>
      </w:r>
      <w:proofErr w:type="spellStart"/>
      <w:r w:rsidR="00FB4A54">
        <w:rPr>
          <w:rFonts w:ascii="Times New Roman" w:hAnsi="Times New Roman" w:cs="Times New Roman"/>
        </w:rPr>
        <w:t>Soxhlet</w:t>
      </w:r>
      <w:proofErr w:type="spellEnd"/>
      <w:r w:rsidR="00FB4A54">
        <w:rPr>
          <w:rFonts w:ascii="Times New Roman" w:hAnsi="Times New Roman" w:cs="Times New Roman"/>
        </w:rPr>
        <w:t xml:space="preserve"> Extractor. Chloroform removal was performed by distillation prior weighing the extracted residue.</w:t>
      </w:r>
    </w:p>
    <w:p w:rsidR="00781306" w:rsidRPr="003466ED" w:rsidRDefault="00BE70A5" w:rsidP="00FB4A54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vertAlign w:val="superscript"/>
        </w:rPr>
        <w:t>d</w:t>
      </w:r>
      <w:proofErr w:type="gramEnd"/>
      <w:r w:rsidR="001E5A7C">
        <w:rPr>
          <w:rFonts w:ascii="Times New Roman" w:hAnsi="Times New Roman" w:cs="Times New Roman"/>
        </w:rPr>
        <w:t xml:space="preserve"> Chloroform </w:t>
      </w:r>
      <w:r w:rsidR="00C13701">
        <w:rPr>
          <w:rFonts w:ascii="Times New Roman" w:hAnsi="Times New Roman" w:cs="Times New Roman"/>
        </w:rPr>
        <w:t xml:space="preserve">was determined using Agilent DB-624 on headspace GC/MS (Agilent). </w:t>
      </w:r>
    </w:p>
    <w:sectPr w:rsidR="00781306" w:rsidRPr="003466ED" w:rsidSect="00151DC1">
      <w:pgSz w:w="16834" w:h="11909" w:orient="landscape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9CB" w:rsidRDefault="00A349CB" w:rsidP="00716F13">
      <w:pPr>
        <w:spacing w:after="0"/>
      </w:pPr>
      <w:r>
        <w:separator/>
      </w:r>
    </w:p>
  </w:endnote>
  <w:endnote w:type="continuationSeparator" w:id="0">
    <w:p w:rsidR="00A349CB" w:rsidRDefault="00A349CB" w:rsidP="00716F1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ＭＳ 明朝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9CB" w:rsidRDefault="00A349CB" w:rsidP="00716F13">
      <w:pPr>
        <w:spacing w:after="0"/>
      </w:pPr>
      <w:r>
        <w:separator/>
      </w:r>
    </w:p>
  </w:footnote>
  <w:footnote w:type="continuationSeparator" w:id="0">
    <w:p w:rsidR="00A349CB" w:rsidRDefault="00A349CB" w:rsidP="00716F1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60C52"/>
    <w:multiLevelType w:val="hybridMultilevel"/>
    <w:tmpl w:val="357A0F9E"/>
    <w:lvl w:ilvl="0" w:tplc="8DE04BAA">
      <w:start w:val="1"/>
      <w:numFmt w:val="lowerLetter"/>
      <w:lvlText w:val="(%1)"/>
      <w:lvlJc w:val="left"/>
      <w:pPr>
        <w:ind w:left="720" w:hanging="360"/>
      </w:pPr>
      <w:rPr>
        <w:rFonts w:eastAsiaTheme="minorHAnsi" w:cstheme="minorBidi" w:hint="default"/>
        <w:color w:val="auto"/>
        <w:w w:val="1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5BBC"/>
    <w:rsid w:val="0000694C"/>
    <w:rsid w:val="00021702"/>
    <w:rsid w:val="000262C0"/>
    <w:rsid w:val="00046293"/>
    <w:rsid w:val="00066A92"/>
    <w:rsid w:val="0008354A"/>
    <w:rsid w:val="0009024F"/>
    <w:rsid w:val="000D4158"/>
    <w:rsid w:val="000F23D9"/>
    <w:rsid w:val="00100A9B"/>
    <w:rsid w:val="00134990"/>
    <w:rsid w:val="00151DC1"/>
    <w:rsid w:val="00162884"/>
    <w:rsid w:val="00165E98"/>
    <w:rsid w:val="00181D3D"/>
    <w:rsid w:val="00182FD7"/>
    <w:rsid w:val="00191595"/>
    <w:rsid w:val="00191E1D"/>
    <w:rsid w:val="001E036D"/>
    <w:rsid w:val="001E5A7C"/>
    <w:rsid w:val="001E6D27"/>
    <w:rsid w:val="00231A11"/>
    <w:rsid w:val="0023570E"/>
    <w:rsid w:val="002512D4"/>
    <w:rsid w:val="002525D1"/>
    <w:rsid w:val="00263508"/>
    <w:rsid w:val="002A211A"/>
    <w:rsid w:val="002C68D3"/>
    <w:rsid w:val="003277A3"/>
    <w:rsid w:val="003466ED"/>
    <w:rsid w:val="003536A3"/>
    <w:rsid w:val="00357507"/>
    <w:rsid w:val="0036627D"/>
    <w:rsid w:val="003815D3"/>
    <w:rsid w:val="003C62E0"/>
    <w:rsid w:val="00434F58"/>
    <w:rsid w:val="00435D88"/>
    <w:rsid w:val="004519CB"/>
    <w:rsid w:val="00456D2F"/>
    <w:rsid w:val="004F3BCC"/>
    <w:rsid w:val="004F3FBE"/>
    <w:rsid w:val="004F5A97"/>
    <w:rsid w:val="004F65A0"/>
    <w:rsid w:val="00502B2A"/>
    <w:rsid w:val="005140E1"/>
    <w:rsid w:val="00522550"/>
    <w:rsid w:val="00523346"/>
    <w:rsid w:val="00542E96"/>
    <w:rsid w:val="005516FC"/>
    <w:rsid w:val="0055308A"/>
    <w:rsid w:val="005A7BEC"/>
    <w:rsid w:val="005B2256"/>
    <w:rsid w:val="005B43B0"/>
    <w:rsid w:val="005B798F"/>
    <w:rsid w:val="005D60D0"/>
    <w:rsid w:val="00612283"/>
    <w:rsid w:val="00626A6F"/>
    <w:rsid w:val="00632223"/>
    <w:rsid w:val="006372BB"/>
    <w:rsid w:val="0066063D"/>
    <w:rsid w:val="006765D4"/>
    <w:rsid w:val="006A0B04"/>
    <w:rsid w:val="006B2D2D"/>
    <w:rsid w:val="006E6919"/>
    <w:rsid w:val="0071217D"/>
    <w:rsid w:val="00714536"/>
    <w:rsid w:val="00714E5F"/>
    <w:rsid w:val="00716F13"/>
    <w:rsid w:val="00720F6D"/>
    <w:rsid w:val="00724B0B"/>
    <w:rsid w:val="00733BB7"/>
    <w:rsid w:val="00736C29"/>
    <w:rsid w:val="00736F46"/>
    <w:rsid w:val="00781306"/>
    <w:rsid w:val="00795EE3"/>
    <w:rsid w:val="007A6F57"/>
    <w:rsid w:val="007C3CC0"/>
    <w:rsid w:val="007C521B"/>
    <w:rsid w:val="00861D3E"/>
    <w:rsid w:val="00864A26"/>
    <w:rsid w:val="008871E8"/>
    <w:rsid w:val="00890CCD"/>
    <w:rsid w:val="00892250"/>
    <w:rsid w:val="008A32A6"/>
    <w:rsid w:val="008C21BC"/>
    <w:rsid w:val="008C225D"/>
    <w:rsid w:val="008F133F"/>
    <w:rsid w:val="00917ABE"/>
    <w:rsid w:val="00953AB3"/>
    <w:rsid w:val="00956DEC"/>
    <w:rsid w:val="00965B9B"/>
    <w:rsid w:val="0096739B"/>
    <w:rsid w:val="0096770F"/>
    <w:rsid w:val="009754DF"/>
    <w:rsid w:val="00981821"/>
    <w:rsid w:val="009862ED"/>
    <w:rsid w:val="0099077D"/>
    <w:rsid w:val="009A35C6"/>
    <w:rsid w:val="009C4400"/>
    <w:rsid w:val="009C57FD"/>
    <w:rsid w:val="009E76D1"/>
    <w:rsid w:val="00A165B6"/>
    <w:rsid w:val="00A16CE2"/>
    <w:rsid w:val="00A17603"/>
    <w:rsid w:val="00A349CB"/>
    <w:rsid w:val="00A367CF"/>
    <w:rsid w:val="00A42C34"/>
    <w:rsid w:val="00A501EA"/>
    <w:rsid w:val="00A54B97"/>
    <w:rsid w:val="00A839D0"/>
    <w:rsid w:val="00A849DA"/>
    <w:rsid w:val="00A93DC1"/>
    <w:rsid w:val="00AD396C"/>
    <w:rsid w:val="00AD4855"/>
    <w:rsid w:val="00AE4667"/>
    <w:rsid w:val="00B02F69"/>
    <w:rsid w:val="00B433E6"/>
    <w:rsid w:val="00B90542"/>
    <w:rsid w:val="00BB77FE"/>
    <w:rsid w:val="00BD088F"/>
    <w:rsid w:val="00BE70A5"/>
    <w:rsid w:val="00BF05F4"/>
    <w:rsid w:val="00BF18D7"/>
    <w:rsid w:val="00BF2CFA"/>
    <w:rsid w:val="00C13701"/>
    <w:rsid w:val="00C94393"/>
    <w:rsid w:val="00CA603D"/>
    <w:rsid w:val="00CB6EA6"/>
    <w:rsid w:val="00CD5945"/>
    <w:rsid w:val="00D35BBC"/>
    <w:rsid w:val="00D5018B"/>
    <w:rsid w:val="00D77FB7"/>
    <w:rsid w:val="00D877F4"/>
    <w:rsid w:val="00D9608A"/>
    <w:rsid w:val="00DC105A"/>
    <w:rsid w:val="00DC42A0"/>
    <w:rsid w:val="00DD3685"/>
    <w:rsid w:val="00DF278E"/>
    <w:rsid w:val="00DF558D"/>
    <w:rsid w:val="00E034FE"/>
    <w:rsid w:val="00E256EB"/>
    <w:rsid w:val="00E27819"/>
    <w:rsid w:val="00E32D29"/>
    <w:rsid w:val="00E3505E"/>
    <w:rsid w:val="00E62518"/>
    <w:rsid w:val="00E9642D"/>
    <w:rsid w:val="00EA3412"/>
    <w:rsid w:val="00EB658D"/>
    <w:rsid w:val="00EB6956"/>
    <w:rsid w:val="00ED32B9"/>
    <w:rsid w:val="00ED5D11"/>
    <w:rsid w:val="00EF0B70"/>
    <w:rsid w:val="00EF7449"/>
    <w:rsid w:val="00F06CA7"/>
    <w:rsid w:val="00F172E1"/>
    <w:rsid w:val="00F21E33"/>
    <w:rsid w:val="00F552B5"/>
    <w:rsid w:val="00F674E4"/>
    <w:rsid w:val="00F72CD8"/>
    <w:rsid w:val="00F7657D"/>
    <w:rsid w:val="00FB4A54"/>
    <w:rsid w:val="00FD1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BBC"/>
    <w:pPr>
      <w:spacing w:line="240" w:lineRule="auto"/>
    </w:pPr>
    <w:rPr>
      <w:rFonts w:eastAsiaTheme="minorHAns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BBC"/>
    <w:pPr>
      <w:ind w:left="720"/>
      <w:contextualSpacing/>
    </w:pPr>
  </w:style>
  <w:style w:type="table" w:styleId="TableGrid">
    <w:name w:val="Table Grid"/>
    <w:basedOn w:val="TableNormal"/>
    <w:uiPriority w:val="59"/>
    <w:rsid w:val="00D35BBC"/>
    <w:pPr>
      <w:spacing w:after="0" w:line="240" w:lineRule="auto"/>
    </w:pPr>
    <w:rPr>
      <w:rFonts w:eastAsiaTheme="minorHAnsi"/>
      <w:sz w:val="24"/>
      <w:szCs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D35BBC"/>
    <w:pPr>
      <w:widowControl w:val="0"/>
      <w:suppressLineNumbers/>
      <w:suppressAutoHyphens/>
      <w:spacing w:after="0"/>
    </w:pPr>
    <w:rPr>
      <w:rFonts w:ascii="Times New Roman" w:eastAsia="WenQuanYi Micro Hei" w:hAnsi="Times New Roman" w:cs="Lohit Hindi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BB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BBC"/>
    <w:rPr>
      <w:rFonts w:ascii="Tahoma" w:eastAsiaTheme="minorHAnsi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16F1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6F13"/>
    <w:rPr>
      <w:rFonts w:eastAsiaTheme="minorHAnsi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16F1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6F13"/>
    <w:rPr>
      <w:rFonts w:eastAsiaTheme="minorHAnsi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626A6F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0A612DA38D149ADF48D3242A3DCE8" ma:contentTypeVersion="7" ma:contentTypeDescription="Create a new document." ma:contentTypeScope="" ma:versionID="03421108f7cd4b46e7a728a847026b0a">
  <xsd:schema xmlns:xsd="http://www.w3.org/2001/XMLSchema" xmlns:p="http://schemas.microsoft.com/office/2006/metadata/properties" xmlns:ns2="51a4dbfa-0bca-4c6a-9525-343a3bff2cd1" targetNamespace="http://schemas.microsoft.com/office/2006/metadata/properties" ma:root="true" ma:fieldsID="b3c40b11ea1b7ed52142b151f7ded52a" ns2:_="">
    <xsd:import namespace="51a4dbfa-0bca-4c6a-9525-343a3bff2cd1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1a4dbfa-0bca-4c6a-9525-343a3bff2cd1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hecked_x0020_Out_x0020_To xmlns="51a4dbfa-0bca-4c6a-9525-343a3bff2cd1">
      <UserInfo>
        <DisplayName/>
        <AccountId xsi:nil="true"/>
        <AccountType/>
      </UserInfo>
    </Checked_x0020_Out_x0020_To>
    <TitleName xmlns="51a4dbfa-0bca-4c6a-9525-343a3bff2cd1">Table 1.DOCX</TitleName>
    <DocumentId xmlns="51a4dbfa-0bca-4c6a-9525-343a3bff2cd1">Table 1.DOCX</DocumentId>
    <IsDeleted xmlns="51a4dbfa-0bca-4c6a-9525-343a3bff2cd1">false</IsDeleted>
    <DocumentType xmlns="51a4dbfa-0bca-4c6a-9525-343a3bff2cd1">Table</DocumentType>
    <FileFormat xmlns="51a4dbfa-0bca-4c6a-9525-343a3bff2cd1">DOCX</FileFormat>
    <StageName xmlns="51a4dbfa-0bca-4c6a-9525-343a3bff2cd1" xsi:nil="true"/>
  </documentManagement>
</p:properties>
</file>

<file path=customXml/itemProps1.xml><?xml version="1.0" encoding="utf-8"?>
<ds:datastoreItem xmlns:ds="http://schemas.openxmlformats.org/officeDocument/2006/customXml" ds:itemID="{A458DF19-9A48-4F7E-94AC-E8B887C388E4}"/>
</file>

<file path=customXml/itemProps2.xml><?xml version="1.0" encoding="utf-8"?>
<ds:datastoreItem xmlns:ds="http://schemas.openxmlformats.org/officeDocument/2006/customXml" ds:itemID="{EB27A08E-1EBD-4764-84C9-DB2BDA2146B8}"/>
</file>

<file path=customXml/itemProps3.xml><?xml version="1.0" encoding="utf-8"?>
<ds:datastoreItem xmlns:ds="http://schemas.openxmlformats.org/officeDocument/2006/customXml" ds:itemID="{1892E4A1-81DB-4982-8A5C-2FB9AC07B3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Chia Sing</cp:lastModifiedBy>
  <cp:revision>32</cp:revision>
  <dcterms:created xsi:type="dcterms:W3CDTF">2014-09-14T18:37:00Z</dcterms:created>
  <dcterms:modified xsi:type="dcterms:W3CDTF">2015-02-10T05:03:00Z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0x010100E1F0A612DA38D149ADF48D3242A3DCE8</vt:lpwstr>
  </property>
</Properties>
</file>