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"javascript:;" </w:instrText>
      </w:r>
      <w:r>
        <w:rPr>
          <w:rFonts w:hint="default"/>
        </w:rPr>
        <w:fldChar w:fldCharType="separate"/>
      </w:r>
      <w:r>
        <w:rPr>
          <w:rFonts w:hint="default"/>
        </w:rPr>
        <w:t xml:space="preserve">Silage </w:t>
      </w:r>
      <w:r>
        <w:rPr>
          <w:rFonts w:hint="default"/>
          <w:lang w:val="en-US" w:eastAsia="zh-CN"/>
        </w:rPr>
        <w:t>a</w:t>
      </w:r>
      <w:r>
        <w:rPr>
          <w:rFonts w:hint="default"/>
        </w:rPr>
        <w:t>dditives</w:t>
      </w:r>
      <w:r>
        <w:rPr>
          <w:rFonts w:hint="default"/>
        </w:rPr>
        <w:fldChar w:fldCharType="end"/>
      </w:r>
      <w:r>
        <w:rPr>
          <w:rFonts w:hint="default"/>
          <w:lang w:val="en-US" w:eastAsia="zh-CN"/>
        </w:rPr>
        <w:t xml:space="preserve"> improve </w:t>
      </w:r>
      <w:bookmarkStart w:id="4" w:name="_GoBack"/>
      <w:bookmarkEnd w:id="4"/>
      <w:bookmarkStart w:id="0" w:name="OLE_LINK17"/>
      <w:r>
        <w:rPr>
          <w:rFonts w:hint="default"/>
          <w:lang w:val="en-US" w:eastAsia="zh-CN"/>
        </w:rPr>
        <w:t xml:space="preserve">fermentation quality, </w:t>
      </w:r>
      <w:bookmarkStart w:id="1" w:name="OLE_LINK74"/>
      <w:r>
        <w:rPr>
          <w:rFonts w:hint="default"/>
          <w:lang w:val="en-US" w:eastAsia="zh-CN"/>
        </w:rPr>
        <w:t>aerobic stabili</w:t>
      </w:r>
      <w:bookmarkEnd w:id="1"/>
      <w:r>
        <w:rPr>
          <w:rFonts w:hint="default"/>
          <w:lang w:val="en-US" w:eastAsia="zh-CN"/>
        </w:rPr>
        <w:t xml:space="preserve">ty and </w:t>
      </w:r>
      <w:bookmarkStart w:id="2" w:name="OLE_LINK99"/>
      <w:r>
        <w:rPr>
          <w:rFonts w:hint="default"/>
          <w:lang w:val="en-US" w:eastAsia="zh-CN"/>
        </w:rPr>
        <w:t>rumen degradation</w:t>
      </w:r>
      <w:bookmarkEnd w:id="0"/>
      <w:r>
        <w:rPr>
          <w:rFonts w:hint="default"/>
          <w:lang w:val="en-US" w:eastAsia="zh-CN"/>
        </w:rPr>
        <w:t xml:space="preserve"> </w:t>
      </w:r>
      <w:bookmarkEnd w:id="2"/>
      <w:r>
        <w:rPr>
          <w:rFonts w:hint="default"/>
          <w:lang w:val="en-US" w:eastAsia="zh-CN"/>
        </w:rPr>
        <w:t xml:space="preserve">in mixed silage composed of </w:t>
      </w:r>
      <w:bookmarkStart w:id="3" w:name="OLE_LINK63"/>
      <w:r>
        <w:rPr>
          <w:rFonts w:hint="default"/>
          <w:lang w:val="en-US" w:eastAsia="zh-CN"/>
        </w:rPr>
        <w:t>amaranth</w:t>
      </w:r>
      <w:bookmarkEnd w:id="3"/>
      <w:r>
        <w:rPr>
          <w:rFonts w:hint="default"/>
          <w:lang w:val="en-US" w:eastAsia="zh-CN"/>
        </w:rPr>
        <w:t xml:space="preserve"> and corn straw</w:t>
      </w:r>
    </w:p>
    <w:p>
      <w:pPr>
        <w:pStyle w:val="34"/>
      </w:pPr>
      <w:r>
        <w:rPr>
          <w:rFonts w:hint="eastAsia"/>
          <w:lang w:val="en-US" w:eastAsia="zh-CN"/>
        </w:rPr>
        <w:t>Jian</w:t>
      </w:r>
      <w:r>
        <w:t xml:space="preserve"> </w:t>
      </w:r>
      <w:r>
        <w:rPr>
          <w:rFonts w:hint="eastAsia"/>
          <w:lang w:val="en-US" w:eastAsia="zh-CN"/>
        </w:rPr>
        <w:t>Ma</w:t>
      </w:r>
      <w:r>
        <w:rPr>
          <w:vertAlign w:val="superscript"/>
        </w:rPr>
        <w:t>1†</w:t>
      </w:r>
      <w:r>
        <w:t xml:space="preserve">, </w:t>
      </w:r>
      <w:r>
        <w:rPr>
          <w:rFonts w:hint="eastAsia"/>
          <w:lang w:val="en-US" w:eastAsia="zh-CN"/>
        </w:rPr>
        <w:t>Xue</w:t>
      </w:r>
      <w:r>
        <w:t xml:space="preserve"> </w:t>
      </w:r>
      <w:r>
        <w:rPr>
          <w:rFonts w:hint="eastAsia"/>
          <w:lang w:val="en-US" w:eastAsia="zh-CN"/>
        </w:rPr>
        <w:t>Fan</w:t>
      </w:r>
      <w:r>
        <w:rPr>
          <w:rFonts w:hint="eastAsia"/>
          <w:vertAlign w:val="superscript"/>
          <w:lang w:val="en-US" w:eastAsia="zh-CN"/>
        </w:rPr>
        <w:t>1,</w:t>
      </w:r>
      <w:r>
        <w:rPr>
          <w:vertAlign w:val="superscript"/>
        </w:rPr>
        <w:t>2†</w:t>
      </w:r>
      <w:r>
        <w:t xml:space="preserve">, </w:t>
      </w:r>
      <w:r>
        <w:rPr>
          <w:rFonts w:hint="eastAsia"/>
          <w:lang w:val="en-US" w:eastAsia="zh-CN"/>
        </w:rPr>
        <w:t>Zhuang</w:t>
      </w:r>
      <w:r>
        <w:t xml:space="preserve"> </w:t>
      </w:r>
      <w:r>
        <w:rPr>
          <w:rFonts w:hint="eastAsia"/>
          <w:lang w:val="en-US" w:eastAsia="zh-CN"/>
        </w:rPr>
        <w:t>Ma</w:t>
      </w:r>
      <w:r>
        <w:rPr>
          <w:vertAlign w:val="superscript"/>
        </w:rPr>
        <w:t>2</w:t>
      </w:r>
      <w:r>
        <w:t xml:space="preserve">, </w:t>
      </w:r>
      <w:r>
        <w:rPr>
          <w:rFonts w:hint="default"/>
          <w:lang w:val="en-US" w:eastAsia="zh-CN"/>
        </w:rPr>
        <w:t>Xiuwen Huang</w:t>
      </w:r>
      <w:r>
        <w:rPr>
          <w:vertAlign w:val="superscript"/>
        </w:rPr>
        <w:t>2</w:t>
      </w:r>
      <w:r>
        <w:rPr>
          <w:rFonts w:hint="eastAsia"/>
          <w:lang w:val="en-US" w:eastAsia="zh-CN"/>
        </w:rPr>
        <w:t>, Minghuan Tang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, Fuquan Yin</w:t>
      </w:r>
      <w:r>
        <w:rPr>
          <w:rFonts w:hint="eastAsia"/>
          <w:vertAlign w:val="superscript"/>
          <w:lang w:val="en-US" w:eastAsia="zh-CN"/>
        </w:rPr>
        <w:t>1</w:t>
      </w:r>
      <w:r>
        <w:rPr>
          <w:rFonts w:hint="eastAsia"/>
          <w:lang w:val="en-US" w:eastAsia="zh-CN"/>
        </w:rPr>
        <w:t>, Zhihui Zhao</w:t>
      </w:r>
      <w:r>
        <w:rPr>
          <w:rFonts w:hint="eastAsia"/>
          <w:vertAlign w:val="superscript"/>
          <w:lang w:val="en-US" w:eastAsia="zh-CN"/>
        </w:rPr>
        <w:t>1</w:t>
      </w:r>
      <w:r>
        <w:rPr>
          <w:rFonts w:hint="eastAsia"/>
          <w:lang w:val="en-US" w:eastAsia="zh-CN"/>
        </w:rPr>
        <w:t>, Shangquan Gan</w:t>
      </w:r>
      <w:r>
        <w:rPr>
          <w:rFonts w:hint="eastAsia"/>
          <w:vertAlign w:val="superscript"/>
          <w:lang w:val="en-US" w:eastAsia="zh-CN"/>
        </w:rPr>
        <w:t>1*</w:t>
      </w:r>
    </w:p>
    <w:p>
      <w:pPr>
        <w:spacing w:before="240" w:after="0"/>
        <w:rPr>
          <w:rFonts w:hint="default" w:cs="Times New Roman"/>
          <w:lang w:val="en-US" w:eastAsia="zh-CN"/>
        </w:rPr>
      </w:pPr>
      <w:r>
        <w:rPr>
          <w:rFonts w:cs="Times New Roman"/>
          <w:b/>
        </w:rPr>
        <w:t xml:space="preserve">* Correspondence: </w:t>
      </w:r>
      <w:r>
        <w:rPr>
          <w:rFonts w:hint="eastAsia" w:eastAsia="宋体" w:cs="Times New Roman"/>
          <w:b w:val="0"/>
          <w:bCs/>
          <w:lang w:val="en-US" w:eastAsia="zh-CN"/>
        </w:rPr>
        <w:t>Shangquan Gan</w:t>
      </w:r>
      <w:r>
        <w:rPr>
          <w:rFonts w:cs="Times New Roman"/>
        </w:rPr>
        <w:t xml:space="preserve">: </w:t>
      </w:r>
      <w:r>
        <w:rPr>
          <w:rFonts w:hint="default" w:cs="Times New Roman"/>
          <w:color w:val="auto"/>
          <w:u w:val="none"/>
          <w:lang w:val="en-US" w:eastAsia="zh-CN"/>
        </w:rPr>
        <w:t>gansq1977@126.com</w:t>
      </w:r>
    </w:p>
    <w:p>
      <w:pPr>
        <w:spacing w:before="240" w:after="0"/>
        <w:rPr>
          <w:rFonts w:hint="default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</w:pPr>
      <w:r>
        <w:t>Supplementary Tables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highlight w:val="none"/>
        </w:rPr>
        <w:t>Table S1</w:t>
      </w:r>
      <w:r>
        <w:rPr>
          <w:rFonts w:hint="eastAsia" w:eastAsia="宋体" w:cs="Times New Roman"/>
          <w:b/>
          <w:bCs w:val="0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Chemical composition of amaranth and corn 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instrText xml:space="preserve"> HYPERLINK "javascript:;" </w:instrTex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straw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 (DM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 basis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, %)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.</w:t>
      </w:r>
    </w:p>
    <w:tbl>
      <w:tblPr>
        <w:tblStyle w:val="21"/>
        <w:tblW w:w="773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57"/>
        <w:gridCol w:w="1060"/>
        <w:gridCol w:w="960"/>
        <w:gridCol w:w="1000"/>
        <w:gridCol w:w="1089"/>
        <w:gridCol w:w="108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Items</w:t>
            </w:r>
          </w:p>
        </w:tc>
        <w:tc>
          <w:tcPr>
            <w:tcW w:w="10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DM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CP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OM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WSC</w:t>
            </w:r>
          </w:p>
        </w:tc>
        <w:tc>
          <w:tcPr>
            <w:tcW w:w="10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NDF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ADF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8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Amaranth</w:t>
            </w:r>
          </w:p>
        </w:tc>
        <w:tc>
          <w:tcPr>
            <w:tcW w:w="105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19.15</w:t>
            </w:r>
          </w:p>
        </w:tc>
        <w:tc>
          <w:tcPr>
            <w:tcW w:w="10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10.38</w:t>
            </w:r>
          </w:p>
        </w:tc>
        <w:tc>
          <w:tcPr>
            <w:tcW w:w="9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87.16</w:t>
            </w:r>
          </w:p>
        </w:tc>
        <w:tc>
          <w:tcPr>
            <w:tcW w:w="10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4.17</w:t>
            </w:r>
          </w:p>
        </w:tc>
        <w:tc>
          <w:tcPr>
            <w:tcW w:w="108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56.58</w:t>
            </w:r>
          </w:p>
        </w:tc>
        <w:tc>
          <w:tcPr>
            <w:tcW w:w="108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38.57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Corn straw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90.43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90.55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3.71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70.59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41.69</w:t>
            </w:r>
          </w:p>
        </w:tc>
      </w:tr>
    </w:tbl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DM, dry matter; CP, crude protein; OM,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"E:/%E6%9C%89%E9%81%93/Dict/8.5.1.0/resultui/html/index.html" \l "/javascript:;"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organic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"E:/%E6%9C%89%E9%81%93/Dict/8.5.1.0/resultui/html/index.html" \l "/javascript:;"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matter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; WSC,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"javascript:;"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water soluble carbohydrate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 NDF, neutral detergent fiber; ADF, acid detergent fiber.</w:t>
      </w:r>
    </w:p>
    <w:p>
      <w:pPr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highlight w:val="none"/>
        </w:rPr>
        <w:t>Table S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cs="Times New Roman"/>
          <w:b/>
          <w:bCs w:val="0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Feed ingredients and nutrient composition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</w:rPr>
        <w:t xml:space="preserve"> of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 experimental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</w:rPr>
        <w:t>diet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 (DM basis)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.</w:t>
      </w:r>
    </w:p>
    <w:tbl>
      <w:tblPr>
        <w:tblStyle w:val="21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170"/>
        <w:gridCol w:w="1750"/>
        <w:gridCol w:w="121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Ingredients, %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Nutrient levels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, %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Alfalfa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hay</w:t>
            </w:r>
          </w:p>
        </w:tc>
        <w:tc>
          <w:tcPr>
            <w:tcW w:w="117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10.28</w:t>
            </w:r>
          </w:p>
        </w:tc>
        <w:tc>
          <w:tcPr>
            <w:tcW w:w="175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NE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subscript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superscript"/>
                <w:lang w:val="en-US" w:eastAsia="zh-CN"/>
              </w:rPr>
              <w:t>2)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, MJ/kg</w:t>
            </w:r>
          </w:p>
        </w:tc>
        <w:tc>
          <w:tcPr>
            <w:tcW w:w="121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5.11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Chinese wildrye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14.40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CP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12.86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Whole corn silage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21.92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NDF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45.37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Amaranth silage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13.40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ADF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30.26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team-flaked corn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15.32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EE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2.51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Soybean meal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6.48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Ca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0.67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instrText xml:space="preserve"> HYPERLINK "E:/%E6%9C%89%E9%81%93/Dict/8.9.4.0/resultui/html/index.html" \l "/javascript:;"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Cottonseed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instrText xml:space="preserve"> HYPERLINK "E:/%E6%9C%89%E9%81%93/Dict/8.9.4.0/resultui/html/index.html" \l "/javascript:;"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meal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4.44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P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0.38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Wheat bran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6.75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DDGS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4.66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Limestone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0.80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NaCl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0.38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NaHCO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0.75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Premix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0.42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DM, dry matter; DDGS, distillers dried grains with soluble; NE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vertAlign w:val="subscript"/>
          <w:lang w:val="en-US" w:eastAsia="zh-CN"/>
        </w:rPr>
        <w:t>L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, net energy for lactation; CP, crude protein; NDF, neutral detergent fiber; ADF, acid detergent fiber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; EE, Ether extract.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vertAlign w:val="superscript"/>
          <w:lang w:val="en-US" w:eastAsia="zh-CN"/>
        </w:rPr>
        <w:t>1)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vertAlign w:val="baseline"/>
          <w:lang w:val="en-US" w:eastAsia="zh-CN"/>
        </w:rPr>
        <w:t xml:space="preserve">The premix provided the following per kilogram of the diet: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vertAlign w:val="baseline"/>
        </w:rPr>
        <w:t>V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A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00 000 IU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VD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vertAlign w:val="subscript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vertAlign w:val="baseli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00 IU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VE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0 IU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Fe, 100 mg,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Zn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60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 mg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Mn 40 mg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Cu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0 mg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I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0.5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0 mg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Se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0.30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 mg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Co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0.10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 mg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vertAlign w:val="superscript"/>
        </w:rPr>
        <w:t>2)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NE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vertAlign w:val="subscript"/>
        </w:rPr>
        <w:t>L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was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 xml:space="preserve"> a calculated value, while other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s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 xml:space="preserve"> we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re measured values.</w:t>
      </w: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YWU5ODg4N2U2NTBlZmQzYTM1NmZkNjk3ZTBhMmUifQ=="/>
    <w:docVar w:name="KSO_WPS_MARK_KEY" w:val="dda2b341-0d68-416b-b045-1aadb52e20fe"/>
  </w:docVars>
  <w:rsids>
    <w:rsidRoot w:val="00803D24"/>
    <w:rsid w:val="0001436A"/>
    <w:rsid w:val="00034304"/>
    <w:rsid w:val="00035434"/>
    <w:rsid w:val="00052A14"/>
    <w:rsid w:val="00052A18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34C108A"/>
    <w:rsid w:val="036B00DC"/>
    <w:rsid w:val="04F76DD4"/>
    <w:rsid w:val="066E30C6"/>
    <w:rsid w:val="07A70F85"/>
    <w:rsid w:val="0C1666D9"/>
    <w:rsid w:val="13FC2354"/>
    <w:rsid w:val="147E12BF"/>
    <w:rsid w:val="17966920"/>
    <w:rsid w:val="180F222F"/>
    <w:rsid w:val="1B7156DA"/>
    <w:rsid w:val="1FDF0AA5"/>
    <w:rsid w:val="2C4D184B"/>
    <w:rsid w:val="2E254401"/>
    <w:rsid w:val="2F8A2C78"/>
    <w:rsid w:val="35E30B2B"/>
    <w:rsid w:val="369D6F2B"/>
    <w:rsid w:val="38451629"/>
    <w:rsid w:val="395C450B"/>
    <w:rsid w:val="3A2A1C87"/>
    <w:rsid w:val="3D6267D9"/>
    <w:rsid w:val="49DE7B2F"/>
    <w:rsid w:val="4D3B2BA3"/>
    <w:rsid w:val="511C39A5"/>
    <w:rsid w:val="554967A4"/>
    <w:rsid w:val="58415A26"/>
    <w:rsid w:val="5A673229"/>
    <w:rsid w:val="5B223D51"/>
    <w:rsid w:val="5D616655"/>
    <w:rsid w:val="5E56783C"/>
    <w:rsid w:val="60220014"/>
    <w:rsid w:val="6257739B"/>
    <w:rsid w:val="640F4EB9"/>
    <w:rsid w:val="67D53EC8"/>
    <w:rsid w:val="69C30066"/>
    <w:rsid w:val="74942A15"/>
    <w:rsid w:val="79A1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249</Words>
  <Characters>1276</Characters>
  <Lines>7</Lines>
  <Paragraphs>2</Paragraphs>
  <TotalTime>9</TotalTime>
  <ScaleCrop>false</ScaleCrop>
  <LinksUpToDate>false</LinksUpToDate>
  <CharactersWithSpaces>1454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Jian Ma</cp:lastModifiedBy>
  <cp:lastPrinted>2013-10-03T12:51:00Z</cp:lastPrinted>
  <dcterms:modified xsi:type="dcterms:W3CDTF">2023-06-09T00:33:21Z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2052-11.1.0.14036</vt:lpwstr>
  </property>
  <property fmtid="{D5CDD505-2E9C-101B-9397-08002B2CF9AE}" pid="11" name="ICV">
    <vt:lpwstr>2746033E0D1B4934A4E8B7141A994930</vt:lpwstr>
  </property>
</Properties>
</file>