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30FD" w14:textId="46579814" w:rsidR="00A25731" w:rsidRPr="00A25731" w:rsidRDefault="00A25731">
      <w:pPr>
        <w:rPr>
          <w:rFonts w:ascii="Arial" w:hAnsi="Arial" w:cs="Arial"/>
          <w:sz w:val="24"/>
          <w:szCs w:val="24"/>
        </w:rPr>
      </w:pPr>
      <w:r w:rsidRPr="00A25731">
        <w:rPr>
          <w:rFonts w:ascii="Arial" w:hAnsi="Arial" w:cs="Arial"/>
          <w:sz w:val="24"/>
          <w:szCs w:val="24"/>
        </w:rPr>
        <w:t>Supplement</w:t>
      </w:r>
    </w:p>
    <w:p w14:paraId="41D13CFE" w14:textId="5DECA5EF" w:rsidR="00A25731" w:rsidRDefault="00A25731">
      <w:pPr>
        <w:rPr>
          <w:rFonts w:ascii="Arial" w:hAnsi="Arial" w:cs="Arial"/>
          <w:sz w:val="24"/>
          <w:szCs w:val="24"/>
        </w:rPr>
      </w:pPr>
      <w:r w:rsidRPr="00A25731">
        <w:rPr>
          <w:rFonts w:ascii="Arial" w:hAnsi="Arial" w:cs="Arial"/>
          <w:sz w:val="24"/>
          <w:szCs w:val="24"/>
        </w:rPr>
        <w:t>Table 2</w:t>
      </w:r>
      <w:r w:rsidR="00C62862">
        <w:rPr>
          <w:rFonts w:ascii="Arial" w:hAnsi="Arial" w:cs="Arial"/>
          <w:sz w:val="24"/>
          <w:szCs w:val="24"/>
        </w:rPr>
        <w:t xml:space="preserve">: Laboratory </w:t>
      </w:r>
      <w:proofErr w:type="spellStart"/>
      <w:r w:rsidR="00C62862">
        <w:rPr>
          <w:rFonts w:ascii="Arial" w:hAnsi="Arial" w:cs="Arial"/>
          <w:sz w:val="24"/>
          <w:szCs w:val="24"/>
        </w:rPr>
        <w:t>parameters</w:t>
      </w:r>
      <w:proofErr w:type="spellEnd"/>
      <w:r w:rsidR="00C628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862">
        <w:rPr>
          <w:rFonts w:ascii="Arial" w:hAnsi="Arial" w:cs="Arial"/>
          <w:sz w:val="24"/>
          <w:szCs w:val="24"/>
        </w:rPr>
        <w:t>regarding</w:t>
      </w:r>
      <w:proofErr w:type="spellEnd"/>
      <w:r w:rsidR="00C628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862">
        <w:rPr>
          <w:rFonts w:ascii="Arial" w:hAnsi="Arial" w:cs="Arial"/>
          <w:sz w:val="24"/>
          <w:szCs w:val="24"/>
        </w:rPr>
        <w:t>single</w:t>
      </w:r>
      <w:proofErr w:type="spellEnd"/>
      <w:r w:rsidR="00C628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862">
        <w:rPr>
          <w:rFonts w:ascii="Arial" w:hAnsi="Arial" w:cs="Arial"/>
          <w:sz w:val="24"/>
          <w:szCs w:val="24"/>
        </w:rPr>
        <w:t>dialysis</w:t>
      </w:r>
      <w:proofErr w:type="spellEnd"/>
      <w:r w:rsidR="00C628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862">
        <w:rPr>
          <w:rFonts w:ascii="Arial" w:hAnsi="Arial" w:cs="Arial"/>
          <w:sz w:val="24"/>
          <w:szCs w:val="24"/>
        </w:rPr>
        <w:t>measurements</w:t>
      </w:r>
      <w:proofErr w:type="spellEnd"/>
      <w:r w:rsidR="00DC1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B6D">
        <w:rPr>
          <w:rFonts w:ascii="Arial" w:hAnsi="Arial" w:cs="Arial"/>
          <w:sz w:val="24"/>
          <w:szCs w:val="24"/>
        </w:rPr>
        <w:t>of</w:t>
      </w:r>
      <w:proofErr w:type="spellEnd"/>
      <w:r w:rsidR="00DC1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B6D">
        <w:rPr>
          <w:rFonts w:ascii="Arial" w:hAnsi="Arial" w:cs="Arial"/>
          <w:sz w:val="24"/>
          <w:szCs w:val="24"/>
        </w:rPr>
        <w:t>ten</w:t>
      </w:r>
      <w:proofErr w:type="spellEnd"/>
      <w:r w:rsidR="00DC1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B6D">
        <w:rPr>
          <w:rFonts w:ascii="Arial" w:hAnsi="Arial" w:cs="Arial"/>
          <w:sz w:val="24"/>
          <w:szCs w:val="24"/>
        </w:rPr>
        <w:t>patients</w:t>
      </w:r>
      <w:proofErr w:type="spellEnd"/>
      <w:r w:rsidR="00DC1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B6D">
        <w:rPr>
          <w:rFonts w:ascii="Arial" w:hAnsi="Arial" w:cs="Arial"/>
          <w:sz w:val="24"/>
          <w:szCs w:val="24"/>
        </w:rPr>
        <w:t>treated</w:t>
      </w:r>
      <w:proofErr w:type="spellEnd"/>
      <w:r w:rsidR="00DC1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B6D">
        <w:rPr>
          <w:rFonts w:ascii="Arial" w:hAnsi="Arial" w:cs="Arial"/>
          <w:sz w:val="24"/>
          <w:szCs w:val="24"/>
        </w:rPr>
        <w:t>with</w:t>
      </w:r>
      <w:proofErr w:type="spellEnd"/>
      <w:r w:rsidR="00DC1B6D">
        <w:rPr>
          <w:rFonts w:ascii="Arial" w:hAnsi="Arial" w:cs="Arial"/>
          <w:sz w:val="24"/>
          <w:szCs w:val="24"/>
        </w:rPr>
        <w:t xml:space="preserve"> Medium-Cut-Off </w:t>
      </w:r>
      <w:proofErr w:type="spellStart"/>
      <w:r w:rsidR="00DC1B6D">
        <w:rPr>
          <w:rFonts w:ascii="Arial" w:hAnsi="Arial" w:cs="Arial"/>
          <w:sz w:val="24"/>
          <w:szCs w:val="24"/>
        </w:rPr>
        <w:t>hemodialysis</w:t>
      </w:r>
      <w:proofErr w:type="spellEnd"/>
      <w:r w:rsidR="00C628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62862">
        <w:rPr>
          <w:rFonts w:ascii="Arial" w:hAnsi="Arial" w:cs="Arial"/>
          <w:sz w:val="24"/>
          <w:szCs w:val="24"/>
        </w:rPr>
        <w:t>before</w:t>
      </w:r>
      <w:proofErr w:type="spellEnd"/>
      <w:r w:rsidR="00C62862">
        <w:rPr>
          <w:rFonts w:ascii="Arial" w:hAnsi="Arial" w:cs="Arial"/>
          <w:sz w:val="24"/>
          <w:szCs w:val="24"/>
        </w:rPr>
        <w:t xml:space="preserve"> and after </w:t>
      </w:r>
      <w:proofErr w:type="spellStart"/>
      <w:r w:rsidR="00C62862">
        <w:rPr>
          <w:rFonts w:ascii="Arial" w:hAnsi="Arial" w:cs="Arial"/>
          <w:sz w:val="24"/>
          <w:szCs w:val="24"/>
        </w:rPr>
        <w:t>each</w:t>
      </w:r>
      <w:proofErr w:type="spellEnd"/>
      <w:r w:rsidR="00C628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862">
        <w:rPr>
          <w:rFonts w:ascii="Arial" w:hAnsi="Arial" w:cs="Arial"/>
          <w:sz w:val="24"/>
          <w:szCs w:val="24"/>
        </w:rPr>
        <w:t>single</w:t>
      </w:r>
      <w:proofErr w:type="spellEnd"/>
      <w:r w:rsidR="00C628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862">
        <w:rPr>
          <w:rFonts w:ascii="Arial" w:hAnsi="Arial" w:cs="Arial"/>
          <w:sz w:val="24"/>
          <w:szCs w:val="24"/>
        </w:rPr>
        <w:t>dialysis</w:t>
      </w:r>
      <w:proofErr w:type="spellEnd"/>
      <w:r w:rsidR="00C62862">
        <w:rPr>
          <w:rFonts w:ascii="Arial" w:hAnsi="Arial" w:cs="Arial"/>
          <w:sz w:val="24"/>
          <w:szCs w:val="24"/>
        </w:rPr>
        <w:t>)</w:t>
      </w:r>
    </w:p>
    <w:p w14:paraId="0313EB41" w14:textId="2E34DEED" w:rsidR="00A25731" w:rsidRDefault="00A25731">
      <w:pPr>
        <w:rPr>
          <w:rFonts w:ascii="Arial" w:hAnsi="Arial" w:cs="Arial"/>
          <w:sz w:val="24"/>
          <w:szCs w:val="24"/>
        </w:rPr>
      </w:pPr>
    </w:p>
    <w:p w14:paraId="3D58FA6C" w14:textId="198BE74A" w:rsidR="00A25731" w:rsidRDefault="00A2573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734C47F" w14:textId="1AF8369F" w:rsidR="00A25731" w:rsidRDefault="00066A9E" w:rsidP="00DF38E8">
      <w:pPr>
        <w:tabs>
          <w:tab w:val="left" w:pos="35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74F6C06" w14:textId="77777777" w:rsidR="00A25731" w:rsidRPr="00A25731" w:rsidRDefault="00A25731">
      <w:pPr>
        <w:rPr>
          <w:rFonts w:ascii="Arial" w:hAnsi="Arial" w:cs="Arial"/>
          <w:sz w:val="24"/>
          <w:szCs w:val="24"/>
        </w:rPr>
      </w:pPr>
    </w:p>
    <w:tbl>
      <w:tblPr>
        <w:tblW w:w="146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59"/>
        <w:gridCol w:w="2185"/>
        <w:gridCol w:w="2835"/>
        <w:gridCol w:w="709"/>
        <w:gridCol w:w="283"/>
        <w:gridCol w:w="426"/>
        <w:gridCol w:w="2089"/>
        <w:gridCol w:w="1578"/>
        <w:gridCol w:w="1578"/>
        <w:gridCol w:w="1578"/>
      </w:tblGrid>
      <w:tr w:rsidR="00A25731" w:rsidRPr="00A25731" w14:paraId="242460F8" w14:textId="77777777" w:rsidTr="00DF38E8">
        <w:trPr>
          <w:trHeight w:val="281"/>
        </w:trPr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D9DEA6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 xml:space="preserve">Laboratory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parameters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single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3F7A84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4C0F97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FEF497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median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FA0B71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IQR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95A593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mean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FDC2BB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range</w:t>
            </w:r>
            <w:proofErr w:type="spellEnd"/>
          </w:p>
        </w:tc>
      </w:tr>
      <w:tr w:rsidR="00A25731" w:rsidRPr="00A25731" w14:paraId="3EC610B5" w14:textId="77777777" w:rsidTr="00DF38E8">
        <w:trPr>
          <w:trHeight w:val="281"/>
        </w:trPr>
        <w:tc>
          <w:tcPr>
            <w:tcW w:w="13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A8C643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CACCB6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1C29D2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7D56F8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7E67B1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5CFE65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981D5E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AB6D39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8A07E3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5D63AF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731" w:rsidRPr="00A25731" w14:paraId="0B2D7272" w14:textId="77777777" w:rsidTr="00DF38E8">
        <w:trPr>
          <w:trHeight w:val="283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7BCB51" w14:textId="79AF3A60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F</w:t>
            </w:r>
            <w:r w:rsidR="00A93BBC">
              <w:rPr>
                <w:rFonts w:ascii="Arial" w:hAnsi="Arial" w:cs="Arial"/>
                <w:sz w:val="24"/>
                <w:szCs w:val="24"/>
              </w:rPr>
              <w:t>ree Light Chain (FLC)</w:t>
            </w:r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811">
              <w:rPr>
                <w:rFonts w:ascii="Arial" w:hAnsi="Arial" w:cs="Arial"/>
                <w:sz w:val="24"/>
                <w:szCs w:val="24"/>
              </w:rPr>
              <w:t>K</w:t>
            </w:r>
            <w:r w:rsidRPr="00A25731">
              <w:rPr>
                <w:rFonts w:ascii="Arial" w:hAnsi="Arial" w:cs="Arial"/>
                <w:sz w:val="24"/>
                <w:szCs w:val="24"/>
              </w:rPr>
              <w:t xml:space="preserve">appa (mg/l),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before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33BAEA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9690B3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3A203C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F36548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813991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6,1-1758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8A7BA4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1510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B6281A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4,2-7961</w:t>
            </w:r>
          </w:p>
        </w:tc>
      </w:tr>
      <w:tr w:rsidR="00A25731" w:rsidRPr="00A25731" w14:paraId="145C52E7" w14:textId="77777777" w:rsidTr="00DF38E8">
        <w:trPr>
          <w:trHeight w:val="281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8C42C6" w14:textId="3074F089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F</w:t>
            </w:r>
            <w:r w:rsidR="00A93BBC">
              <w:rPr>
                <w:rFonts w:ascii="Arial" w:hAnsi="Arial" w:cs="Arial"/>
                <w:sz w:val="24"/>
                <w:szCs w:val="24"/>
              </w:rPr>
              <w:t>ree Light Chain (FLC)</w:t>
            </w:r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811">
              <w:rPr>
                <w:rFonts w:ascii="Arial" w:hAnsi="Arial" w:cs="Arial"/>
                <w:sz w:val="24"/>
                <w:szCs w:val="24"/>
              </w:rPr>
              <w:t>K</w:t>
            </w:r>
            <w:r w:rsidRPr="00A25731">
              <w:rPr>
                <w:rFonts w:ascii="Arial" w:hAnsi="Arial" w:cs="Arial"/>
                <w:sz w:val="24"/>
                <w:szCs w:val="24"/>
              </w:rPr>
              <w:t xml:space="preserve">appa (mg/l) after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EA8B15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E686B5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CAC50A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F5F110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2DEA3F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1,2-371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806141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965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1FE9E1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0,9-5023</w:t>
            </w:r>
          </w:p>
        </w:tc>
      </w:tr>
      <w:tr w:rsidR="00A25731" w:rsidRPr="00A25731" w14:paraId="68B55E15" w14:textId="77777777" w:rsidTr="00DF38E8">
        <w:trPr>
          <w:trHeight w:val="281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E52C8E" w14:textId="58EA9F0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F</w:t>
            </w:r>
            <w:r w:rsidR="00A93BBC">
              <w:rPr>
                <w:rFonts w:ascii="Arial" w:hAnsi="Arial" w:cs="Arial"/>
                <w:sz w:val="24"/>
                <w:szCs w:val="24"/>
              </w:rPr>
              <w:t>ree Light Chain (FLC)</w:t>
            </w:r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811">
              <w:rPr>
                <w:rFonts w:ascii="Arial" w:hAnsi="Arial" w:cs="Arial"/>
                <w:sz w:val="24"/>
                <w:szCs w:val="24"/>
              </w:rPr>
              <w:t>L</w:t>
            </w:r>
            <w:r w:rsidRPr="00A25731">
              <w:rPr>
                <w:rFonts w:ascii="Arial" w:hAnsi="Arial" w:cs="Arial"/>
                <w:sz w:val="24"/>
                <w:szCs w:val="24"/>
              </w:rPr>
              <w:t xml:space="preserve">ambda (mg/l)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before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(mg/l)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EB05BF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485924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906B02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65F6A9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7,6-1719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B45716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2544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7DA87B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1,3-24554</w:t>
            </w:r>
          </w:p>
        </w:tc>
      </w:tr>
      <w:tr w:rsidR="00A25731" w:rsidRPr="00A25731" w14:paraId="3647F21B" w14:textId="77777777" w:rsidTr="00DF38E8">
        <w:trPr>
          <w:trHeight w:val="281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E73EF2" w14:textId="29A931F9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F</w:t>
            </w:r>
            <w:r w:rsidR="00A93BBC">
              <w:rPr>
                <w:rFonts w:ascii="Arial" w:hAnsi="Arial" w:cs="Arial"/>
                <w:sz w:val="24"/>
                <w:szCs w:val="24"/>
              </w:rPr>
              <w:t>ree Light Chain (FLC)</w:t>
            </w:r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811">
              <w:rPr>
                <w:rFonts w:ascii="Arial" w:hAnsi="Arial" w:cs="Arial"/>
                <w:sz w:val="24"/>
                <w:szCs w:val="24"/>
              </w:rPr>
              <w:t>L</w:t>
            </w:r>
            <w:r w:rsidRPr="00A25731">
              <w:rPr>
                <w:rFonts w:ascii="Arial" w:hAnsi="Arial" w:cs="Arial"/>
                <w:sz w:val="24"/>
                <w:szCs w:val="24"/>
              </w:rPr>
              <w:t xml:space="preserve">ambda (mg/l) after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(mg/l)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66924C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0732EC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393BE3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BB3720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6,6-1281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3EA149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1521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BE657B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1,3-16014</w:t>
            </w:r>
          </w:p>
        </w:tc>
      </w:tr>
      <w:tr w:rsidR="00A25731" w:rsidRPr="00A25731" w14:paraId="05A99C8C" w14:textId="77777777" w:rsidTr="00DF38E8">
        <w:trPr>
          <w:trHeight w:val="281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1FC829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4E71E9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74C725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B107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7C4A8A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444050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640F09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A19B2B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CAA4BB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1E40D2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731" w:rsidRPr="00A25731" w14:paraId="3FF71D4C" w14:textId="77777777" w:rsidTr="00D4151A">
        <w:trPr>
          <w:trHeight w:val="283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E75BAF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 xml:space="preserve">Kappa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subtype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only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(n=4) - FLC Kappa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before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B52497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496A6E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4660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84D2ED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3275-5216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9CCD8D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3828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867304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199-5795</w:t>
            </w:r>
          </w:p>
        </w:tc>
      </w:tr>
      <w:tr w:rsidR="00A25731" w:rsidRPr="00A25731" w14:paraId="1402B152" w14:textId="77777777" w:rsidTr="00D4151A">
        <w:trPr>
          <w:trHeight w:val="283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2BB2F9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 xml:space="preserve">Kappa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subtype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only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(n=4) - FLC Kappa after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7D9D13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FFB898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2230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597F21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595-4014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6EDBA5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2379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ED2DCB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782-5023</w:t>
            </w:r>
          </w:p>
        </w:tc>
      </w:tr>
      <w:tr w:rsidR="00A25731" w:rsidRPr="00A25731" w14:paraId="71FEF8E4" w14:textId="77777777" w:rsidTr="00D4151A">
        <w:trPr>
          <w:trHeight w:val="281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5951D5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5731">
              <w:rPr>
                <w:rFonts w:ascii="Arial" w:hAnsi="Arial" w:cs="Arial"/>
                <w:sz w:val="24"/>
                <w:szCs w:val="24"/>
              </w:rPr>
              <w:t>all Kappa</w:t>
            </w:r>
            <w:proofErr w:type="gramEnd"/>
            <w:r w:rsidRPr="00A25731">
              <w:rPr>
                <w:rFonts w:ascii="Arial" w:hAnsi="Arial" w:cs="Arial"/>
                <w:sz w:val="24"/>
                <w:szCs w:val="24"/>
              </w:rPr>
              <w:t xml:space="preserve"> (n=6) - FLC Kappa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before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A53750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47D739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2604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18738F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336-5216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160439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3013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ACDF4A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32,5 -7961</w:t>
            </w:r>
          </w:p>
        </w:tc>
      </w:tr>
      <w:tr w:rsidR="00A25731" w:rsidRPr="00A25731" w14:paraId="6B75D3F9" w14:textId="77777777" w:rsidTr="00DF38E8">
        <w:trPr>
          <w:trHeight w:val="283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9F28F4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  <w:lang w:val="sv-SE"/>
              </w:rPr>
              <w:t>all Kappa (n=6) - FLC Kappa after dialysis (mg/l)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F308A9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00414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C92E16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508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F9CC05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87-3994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14C757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1927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30212E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12,4 - 5023</w:t>
            </w:r>
          </w:p>
        </w:tc>
      </w:tr>
      <w:tr w:rsidR="00A25731" w:rsidRPr="00A25731" w14:paraId="5B629B5E" w14:textId="77777777" w:rsidTr="00A25731">
        <w:trPr>
          <w:trHeight w:val="281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51F7BD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lastRenderedPageBreak/>
              <w:t xml:space="preserve">Lambda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subtype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only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(n=2) - FLC Lambda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before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(mg/l)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99BFF0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1457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652F75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853-2570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DA6A1B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5313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25560A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13535-24554</w:t>
            </w:r>
          </w:p>
        </w:tc>
      </w:tr>
      <w:tr w:rsidR="00A25731" w:rsidRPr="00A25731" w14:paraId="2914E8B4" w14:textId="77777777" w:rsidTr="00D4151A">
        <w:trPr>
          <w:trHeight w:val="283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EF47E7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 xml:space="preserve">Lambda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subtype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only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(n=2) - FLC Lambda after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A65232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AC0395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898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12468B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529-1561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290D0D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3259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E67B4C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7204-16014</w:t>
            </w:r>
          </w:p>
        </w:tc>
      </w:tr>
      <w:tr w:rsidR="00A25731" w:rsidRPr="00A25731" w14:paraId="290F49B0" w14:textId="77777777" w:rsidTr="00D4151A">
        <w:trPr>
          <w:trHeight w:val="281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300FEB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all Lambda (n=</w:t>
            </w:r>
            <w:proofErr w:type="gramStart"/>
            <w:r w:rsidRPr="00A25731">
              <w:rPr>
                <w:rFonts w:ascii="Arial" w:hAnsi="Arial" w:cs="Arial"/>
                <w:sz w:val="24"/>
                <w:szCs w:val="24"/>
              </w:rPr>
              <w:t>4)-</w:t>
            </w:r>
            <w:proofErr w:type="gramEnd"/>
            <w:r w:rsidRPr="00A25731">
              <w:rPr>
                <w:rFonts w:ascii="Arial" w:hAnsi="Arial" w:cs="Arial"/>
                <w:sz w:val="24"/>
                <w:szCs w:val="24"/>
              </w:rPr>
              <w:t xml:space="preserve"> FLC Lambda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before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DF6BA3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3107B6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1719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18D22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1222-3810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903E27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4866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AD07C1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32,5-7961</w:t>
            </w:r>
          </w:p>
        </w:tc>
      </w:tr>
      <w:tr w:rsidR="00A25731" w:rsidRPr="00A25731" w14:paraId="0F3C97E2" w14:textId="77777777" w:rsidTr="00D4151A">
        <w:trPr>
          <w:trHeight w:val="281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8A9EDB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all Lambda (n=</w:t>
            </w:r>
            <w:proofErr w:type="gramStart"/>
            <w:r w:rsidRPr="00A25731">
              <w:rPr>
                <w:rFonts w:ascii="Arial" w:hAnsi="Arial" w:cs="Arial"/>
                <w:sz w:val="24"/>
                <w:szCs w:val="24"/>
              </w:rPr>
              <w:t>4)-</w:t>
            </w:r>
            <w:proofErr w:type="gramEnd"/>
            <w:r w:rsidRPr="00A25731">
              <w:rPr>
                <w:rFonts w:ascii="Arial" w:hAnsi="Arial" w:cs="Arial"/>
                <w:sz w:val="24"/>
                <w:szCs w:val="24"/>
              </w:rPr>
              <w:t xml:space="preserve"> FLC Lambda after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FD210F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EA0CB4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1281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F5F71C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734-1923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15BCF9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2908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FF6117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12,4 - 5023</w:t>
            </w:r>
          </w:p>
        </w:tc>
      </w:tr>
      <w:tr w:rsidR="00A25731" w:rsidRPr="00A25731" w14:paraId="496FBC14" w14:textId="77777777" w:rsidTr="00DF38E8">
        <w:trPr>
          <w:trHeight w:val="281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9B7B91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E02193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74CB36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A4A30B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0FC153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786F61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55E176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B74435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C08504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BBA32C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731" w:rsidRPr="00A25731" w14:paraId="64719CD2" w14:textId="77777777" w:rsidTr="00D4151A">
        <w:trPr>
          <w:trHeight w:val="283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8F3716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 xml:space="preserve">Serum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creatinine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(mg/dl), median (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range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) -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before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412F71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C5E3D5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C23DCA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2,7-5,3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C95F4C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59DC9E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1,8-9,1</w:t>
            </w:r>
          </w:p>
        </w:tc>
      </w:tr>
      <w:tr w:rsidR="00A25731" w:rsidRPr="00A25731" w14:paraId="3BB587C8" w14:textId="77777777" w:rsidTr="00D4151A">
        <w:trPr>
          <w:trHeight w:val="283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9A1534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  <w:lang w:val="en-US"/>
              </w:rPr>
              <w:t>Serum creatinine (mg/dl), median (range) - 1 day after dialysis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2C61D4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B1D842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C23870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2,2-3,5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FC0012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9B9526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1,4-8,5</w:t>
            </w:r>
          </w:p>
        </w:tc>
      </w:tr>
      <w:tr w:rsidR="00A25731" w:rsidRPr="00A25731" w14:paraId="3EAEA85E" w14:textId="77777777" w:rsidTr="00A25731">
        <w:trPr>
          <w:trHeight w:val="281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26C73E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  <w:lang w:val="en-US"/>
              </w:rPr>
              <w:t>Serum creatinine (mg/dl), median (range) - 14 days after dialysis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B66937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EF5F10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2,2-3,5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1EBADD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F35FCB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1,9-4,1</w:t>
            </w:r>
          </w:p>
        </w:tc>
      </w:tr>
      <w:tr w:rsidR="00A25731" w:rsidRPr="00A25731" w14:paraId="2B817035" w14:textId="77777777" w:rsidTr="00A25731">
        <w:trPr>
          <w:trHeight w:val="281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7DEBC6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  <w:lang w:val="en-US"/>
              </w:rPr>
              <w:t>Serum creatinine (mg/dl), median (range) - 1 month after dialysis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CAEBA9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BF9F56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2,0-3,3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50AAA3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AF2DEC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1,3-6,2</w:t>
            </w:r>
          </w:p>
        </w:tc>
      </w:tr>
      <w:tr w:rsidR="00A25731" w:rsidRPr="00A25731" w14:paraId="3E4C53E0" w14:textId="77777777" w:rsidTr="00A25731">
        <w:trPr>
          <w:trHeight w:val="281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BA60F2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  <w:lang w:val="en-US"/>
              </w:rPr>
              <w:t>Serum creatinine (mg/dl), median (range) - 6 months after dialysis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25E686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098EE0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2,8-3,7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BB0C4E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D3D983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1,1-3,7</w:t>
            </w:r>
          </w:p>
        </w:tc>
      </w:tr>
      <w:tr w:rsidR="00A25731" w:rsidRPr="00A25731" w14:paraId="5180CA18" w14:textId="77777777" w:rsidTr="00A25731">
        <w:trPr>
          <w:trHeight w:val="281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3A97B0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  <w:lang w:val="en-US"/>
              </w:rPr>
              <w:t>Serum creatinine (mg/dl), median (range) - 12 months after dialysis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D9F037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E12714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1,7-1,8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A4ED79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37388A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1,7-3,1</w:t>
            </w:r>
          </w:p>
        </w:tc>
      </w:tr>
      <w:tr w:rsidR="00A25731" w:rsidRPr="00A25731" w14:paraId="4E235CB2" w14:textId="77777777" w:rsidTr="00DF38E8">
        <w:trPr>
          <w:trHeight w:val="281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D5CAE4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D5744E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DBA842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D2B03C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BFD9D8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150A76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3F264A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AC9B0F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C54E71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5EFD2C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731" w:rsidRPr="00A25731" w14:paraId="1C7D307F" w14:textId="77777777" w:rsidTr="00DF38E8">
        <w:trPr>
          <w:trHeight w:val="283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A7FF17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  <w:lang w:val="nb-NO"/>
              </w:rPr>
              <w:t>Total protein (g/dl) before dialysis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F1FACE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2FAECB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516242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3366E1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FE849A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6,2-6,6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31F0FF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F73370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3,2-7,4</w:t>
            </w:r>
          </w:p>
        </w:tc>
      </w:tr>
      <w:tr w:rsidR="00A25731" w:rsidRPr="00A25731" w14:paraId="4856DFBD" w14:textId="77777777" w:rsidTr="00DF38E8">
        <w:trPr>
          <w:trHeight w:val="281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BA45B1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  <w:lang w:val="en-US"/>
              </w:rPr>
              <w:t>Total protein (g/dl) after dialysis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104AB4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0EA617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06C43B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A2D948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7694CC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5,2-6,5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37107A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800545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4,8-7,1</w:t>
            </w:r>
          </w:p>
        </w:tc>
      </w:tr>
      <w:tr w:rsidR="00A25731" w:rsidRPr="00A25731" w14:paraId="5859D093" w14:textId="77777777" w:rsidTr="00DF38E8">
        <w:trPr>
          <w:trHeight w:val="281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D22DED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38B5E3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A6A8AB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A194D7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D7EB72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707179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BDE895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904364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76340F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B81065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731" w:rsidRPr="00A25731" w14:paraId="19E37EA6" w14:textId="77777777" w:rsidTr="00DF38E8">
        <w:trPr>
          <w:trHeight w:val="281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A38819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IgA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(mg/dl)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before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A8E1C1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E96534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DC6FA7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B44BDB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CF09DE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5,0-26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BA667C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FA7EE8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9-689</w:t>
            </w:r>
          </w:p>
        </w:tc>
      </w:tr>
      <w:tr w:rsidR="00A25731" w:rsidRPr="00A25731" w14:paraId="58022F03" w14:textId="77777777" w:rsidTr="00DF38E8">
        <w:trPr>
          <w:trHeight w:val="283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7E5D3A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lastRenderedPageBreak/>
              <w:t>IgA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(mg/dl) after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CB5961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30B9DF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57A5D5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81C61A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99B89A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4BA7AA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5,0-5,0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6BF5AF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44,6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BCF4A4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5-518</w:t>
            </w:r>
          </w:p>
        </w:tc>
      </w:tr>
      <w:tr w:rsidR="00A25731" w:rsidRPr="00A25731" w14:paraId="5BC22DE9" w14:textId="77777777" w:rsidTr="00DF38E8">
        <w:trPr>
          <w:trHeight w:val="281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D27475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IgG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(mg/dl)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before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CA9BB3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C3EAC9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12E2CE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93E51C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867,0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C928C8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867-2440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2E50AE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1778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D9FCC1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382-5676</w:t>
            </w:r>
          </w:p>
        </w:tc>
      </w:tr>
      <w:tr w:rsidR="00A25731" w:rsidRPr="00A25731" w14:paraId="4D2A0825" w14:textId="77777777" w:rsidTr="00DF38E8">
        <w:trPr>
          <w:trHeight w:val="281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682D85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IgG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(mg/dl) after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A7140C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B8C3D6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3DBA6A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254DE6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977,0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2A3EC8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977-2294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B74A68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1599,2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AE6A1F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345-3254</w:t>
            </w:r>
          </w:p>
        </w:tc>
      </w:tr>
      <w:tr w:rsidR="00A25731" w:rsidRPr="00A25731" w14:paraId="273C3A6E" w14:textId="77777777" w:rsidTr="00DF38E8">
        <w:trPr>
          <w:trHeight w:val="281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8747F5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IgM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(mg/dl)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before</w:t>
            </w:r>
            <w:proofErr w:type="spellEnd"/>
            <w:r w:rsidRPr="00A257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E07E03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4F042A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5FBF9D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46A35C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F5B22C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5,0-13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C13333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D616F9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5-42</w:t>
            </w:r>
          </w:p>
        </w:tc>
      </w:tr>
      <w:tr w:rsidR="00A25731" w:rsidRPr="00A25731" w14:paraId="4CA9FE4C" w14:textId="77777777" w:rsidTr="00DF38E8">
        <w:trPr>
          <w:trHeight w:val="281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9A5DFC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  <w:lang w:val="da-DK"/>
              </w:rPr>
              <w:t>IgM (mg/dl) after dialysis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146616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9D3627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33600A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F852CB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8D3CFE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5,0-7,0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69B0DE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10,3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B31143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5-45</w:t>
            </w:r>
          </w:p>
        </w:tc>
      </w:tr>
      <w:tr w:rsidR="00A25731" w:rsidRPr="00A25731" w14:paraId="6E23CD0C" w14:textId="77777777" w:rsidTr="00DF38E8">
        <w:trPr>
          <w:trHeight w:val="281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8D83F9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0CC38B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B68E67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81D644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05C82B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DCEED1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C28F8F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0A2D4D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78C056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776328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731" w:rsidRPr="00A25731" w14:paraId="0D9DC2AF" w14:textId="77777777" w:rsidTr="00DF38E8">
        <w:trPr>
          <w:trHeight w:val="281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7E2531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  <w:lang w:val="nl-NL"/>
              </w:rPr>
              <w:t>LDH (U/L) before dialysis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65AEED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F4AA1D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2F09A8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9233E4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299,5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DDA512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243,3-340,8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1264F5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492,6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B7AE12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171-4485</w:t>
            </w:r>
          </w:p>
        </w:tc>
      </w:tr>
      <w:tr w:rsidR="00A25731" w:rsidRPr="00A25731" w14:paraId="5892872B" w14:textId="77777777" w:rsidTr="00DF38E8">
        <w:trPr>
          <w:trHeight w:val="283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426207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 xml:space="preserve">LDH (U/L) after </w:t>
            </w:r>
            <w:proofErr w:type="spellStart"/>
            <w:r w:rsidRPr="00A25731">
              <w:rPr>
                <w:rFonts w:ascii="Arial" w:hAnsi="Arial" w:cs="Arial"/>
                <w:sz w:val="24"/>
                <w:szCs w:val="24"/>
              </w:rPr>
              <w:t>dialysis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B79810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51587C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BC4924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4EB77A" w14:textId="77777777" w:rsidR="00A25731" w:rsidRPr="00A25731" w:rsidRDefault="00A25731" w:rsidP="00A257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E1B582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291,5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FD358A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248,3-320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FBA587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483,8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0A274E" w14:textId="77777777" w:rsidR="00A25731" w:rsidRPr="00A25731" w:rsidRDefault="00A25731" w:rsidP="00A2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31">
              <w:rPr>
                <w:rFonts w:ascii="Arial" w:hAnsi="Arial" w:cs="Arial"/>
                <w:sz w:val="24"/>
                <w:szCs w:val="24"/>
              </w:rPr>
              <w:t>171-3939</w:t>
            </w:r>
          </w:p>
        </w:tc>
      </w:tr>
    </w:tbl>
    <w:p w14:paraId="757A70FA" w14:textId="754D24EC" w:rsidR="00A25731" w:rsidRDefault="00A25731"/>
    <w:p w14:paraId="2B8E668D" w14:textId="77777777" w:rsidR="00A25731" w:rsidRDefault="00A25731"/>
    <w:sectPr w:rsidR="00A25731" w:rsidSect="00A2573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9F3CC" w14:textId="77777777" w:rsidR="004D4575" w:rsidRDefault="004D4575" w:rsidP="004D4575">
      <w:pPr>
        <w:spacing w:after="0" w:line="240" w:lineRule="auto"/>
      </w:pPr>
      <w:r>
        <w:separator/>
      </w:r>
    </w:p>
  </w:endnote>
  <w:endnote w:type="continuationSeparator" w:id="0">
    <w:p w14:paraId="53EA14CC" w14:textId="77777777" w:rsidR="004D4575" w:rsidRDefault="004D4575" w:rsidP="004D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22BDD" w14:textId="77777777" w:rsidR="004D4575" w:rsidRDefault="004D4575" w:rsidP="004D4575">
      <w:pPr>
        <w:spacing w:after="0" w:line="240" w:lineRule="auto"/>
      </w:pPr>
      <w:r>
        <w:separator/>
      </w:r>
    </w:p>
  </w:footnote>
  <w:footnote w:type="continuationSeparator" w:id="0">
    <w:p w14:paraId="613C0AC8" w14:textId="77777777" w:rsidR="004D4575" w:rsidRDefault="004D4575" w:rsidP="004D4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4F"/>
    <w:rsid w:val="00066A9E"/>
    <w:rsid w:val="00230C4F"/>
    <w:rsid w:val="004D07D0"/>
    <w:rsid w:val="004D4575"/>
    <w:rsid w:val="00565E83"/>
    <w:rsid w:val="005B4F29"/>
    <w:rsid w:val="0097797E"/>
    <w:rsid w:val="00A25731"/>
    <w:rsid w:val="00A93BBC"/>
    <w:rsid w:val="00C62862"/>
    <w:rsid w:val="00D4151A"/>
    <w:rsid w:val="00DC1B6D"/>
    <w:rsid w:val="00DF38E8"/>
    <w:rsid w:val="00E8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20C47"/>
  <w15:chartTrackingRefBased/>
  <w15:docId w15:val="{18D35080-E1F9-4517-B85A-47DD2FC0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5E8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D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575"/>
  </w:style>
  <w:style w:type="paragraph" w:styleId="Fuzeile">
    <w:name w:val="footer"/>
    <w:basedOn w:val="Standard"/>
    <w:link w:val="FuzeileZchn"/>
    <w:uiPriority w:val="99"/>
    <w:unhideWhenUsed/>
    <w:rsid w:val="004D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575"/>
  </w:style>
  <w:style w:type="paragraph" w:styleId="berarbeitung">
    <w:name w:val="Revision"/>
    <w:hidden/>
    <w:uiPriority w:val="99"/>
    <w:semiHidden/>
    <w:rsid w:val="004D4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Schaaf</dc:creator>
  <cp:keywords/>
  <dc:description/>
  <cp:lastModifiedBy>Schaaf, Christian</cp:lastModifiedBy>
  <cp:revision>3</cp:revision>
  <dcterms:created xsi:type="dcterms:W3CDTF">2023-08-15T18:55:00Z</dcterms:created>
  <dcterms:modified xsi:type="dcterms:W3CDTF">2023-08-15T18:59:00Z</dcterms:modified>
</cp:coreProperties>
</file>