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3F6C0" w14:textId="71CAA9E5" w:rsidR="004E574A" w:rsidRPr="00AC7DD3" w:rsidRDefault="00E32A90" w:rsidP="00AC7DD3">
      <w:pPr>
        <w:rPr>
          <w:rFonts w:ascii="Times New Roman" w:hAnsi="Times New Roman" w:cs="Times New Roman"/>
          <w:b/>
          <w:bCs/>
          <w:lang w:val="en-US"/>
        </w:rPr>
      </w:pPr>
      <w:r w:rsidRPr="00AC7DD3">
        <w:rPr>
          <w:rFonts w:ascii="Times New Roman" w:hAnsi="Times New Roman" w:cs="Times New Roman"/>
          <w:b/>
          <w:bCs/>
          <w:lang w:val="en-US"/>
        </w:rPr>
        <w:t>Supplementary material</w:t>
      </w:r>
      <w:r w:rsidR="00D85394" w:rsidRPr="00AC7DD3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56156A" w:rsidRPr="00AC7DD3">
        <w:rPr>
          <w:rFonts w:ascii="Times New Roman" w:hAnsi="Times New Roman" w:cs="Times New Roman"/>
          <w:b/>
          <w:bCs/>
          <w:lang w:val="en-US"/>
        </w:rPr>
        <w:t>2</w:t>
      </w:r>
    </w:p>
    <w:p w14:paraId="1DED6B98" w14:textId="77777777" w:rsidR="00E32A90" w:rsidRPr="00AC7DD3" w:rsidRDefault="00E32A90">
      <w:pPr>
        <w:rPr>
          <w:lang w:val="en-US"/>
        </w:rPr>
      </w:pPr>
    </w:p>
    <w:p w14:paraId="4E4963E6" w14:textId="77777777" w:rsidR="00AC7DD3" w:rsidRPr="00AC7DD3" w:rsidRDefault="00AC7DD3" w:rsidP="00AC7DD3">
      <w:pPr>
        <w:pStyle w:val="StandardWeb"/>
        <w:rPr>
          <w:b/>
          <w:bCs/>
          <w:color w:val="000000"/>
          <w:lang w:val="en-US"/>
        </w:rPr>
      </w:pPr>
      <w:r w:rsidRPr="00AC7DD3">
        <w:rPr>
          <w:b/>
          <w:bCs/>
          <w:color w:val="000000"/>
          <w:lang w:val="en-US"/>
        </w:rPr>
        <w:t>Duration of therapeutic interventions and staff requirements</w:t>
      </w:r>
    </w:p>
    <w:p w14:paraId="22967B24" w14:textId="7EEDCB4D" w:rsidR="00AC7DD3" w:rsidRPr="00AC7DD3" w:rsidRDefault="00AC7DD3" w:rsidP="00AC7DD3">
      <w:pPr>
        <w:pStyle w:val="StandardWeb"/>
        <w:rPr>
          <w:color w:val="000000"/>
          <w:lang w:val="en-US"/>
        </w:rPr>
      </w:pPr>
      <w:r w:rsidRPr="00AC7DD3">
        <w:rPr>
          <w:color w:val="000000"/>
          <w:lang w:val="en-US"/>
        </w:rPr>
        <w:t xml:space="preserve">The recommended 30 minutes duration of daily physiotherapy are derived from the review article of </w:t>
      </w:r>
      <w:proofErr w:type="spellStart"/>
      <w:r w:rsidRPr="00AC7DD3">
        <w:rPr>
          <w:color w:val="000000"/>
          <w:lang w:val="en-US"/>
        </w:rPr>
        <w:t>Sosnoswki</w:t>
      </w:r>
      <w:proofErr w:type="spellEnd"/>
      <w:r w:rsidRPr="00AC7DD3">
        <w:rPr>
          <w:color w:val="000000"/>
          <w:lang w:val="en-US"/>
        </w:rPr>
        <w:t xml:space="preserve"> et al (</w:t>
      </w:r>
      <w:proofErr w:type="spellStart"/>
      <w:r w:rsidRPr="00AC7DD3">
        <w:rPr>
          <w:color w:val="000000"/>
          <w:lang w:val="en-US"/>
        </w:rPr>
        <w:t>Sosnowski</w:t>
      </w:r>
      <w:proofErr w:type="spellEnd"/>
      <w:r w:rsidRPr="00AC7DD3">
        <w:rPr>
          <w:color w:val="000000"/>
          <w:lang w:val="en-US"/>
        </w:rPr>
        <w:t>, K., et al., Early rehabilitation in the intensive care unit: an integrative literature review. Aust Crit Care, 2015. 28: 216−225) together with the expert opinion. Therefore</w:t>
      </w:r>
      <w:r>
        <w:rPr>
          <w:color w:val="000000"/>
          <w:lang w:val="en-US"/>
        </w:rPr>
        <w:t>,</w:t>
      </w:r>
      <w:r w:rsidRPr="00AC7DD3">
        <w:rPr>
          <w:color w:val="000000"/>
          <w:lang w:val="en-US"/>
        </w:rPr>
        <w:t xml:space="preserve"> a grade of recommendation 1C was given (strong recommendation, </w:t>
      </w:r>
      <w:r>
        <w:rPr>
          <w:color w:val="000000"/>
          <w:lang w:val="en-US"/>
        </w:rPr>
        <w:t>with</w:t>
      </w:r>
      <w:r w:rsidRPr="00AC7DD3">
        <w:rPr>
          <w:color w:val="000000"/>
          <w:lang w:val="en-US"/>
        </w:rPr>
        <w:t xml:space="preserve"> weak evidence/expert opinion). The total of 30 minutes should be div</w:t>
      </w:r>
      <w:r w:rsidR="009A1BDE">
        <w:rPr>
          <w:color w:val="000000"/>
          <w:lang w:val="en-US"/>
        </w:rPr>
        <w:t>ed</w:t>
      </w:r>
      <w:r w:rsidRPr="00AC7DD3">
        <w:rPr>
          <w:color w:val="000000"/>
          <w:lang w:val="en-US"/>
        </w:rPr>
        <w:t xml:space="preserve">ed in one or two daily sessions. </w:t>
      </w:r>
      <w:r>
        <w:rPr>
          <w:color w:val="000000"/>
          <w:lang w:val="en-US"/>
        </w:rPr>
        <w:t>However, the</w:t>
      </w:r>
      <w:r w:rsidRPr="00AC7DD3">
        <w:rPr>
          <w:color w:val="000000"/>
          <w:lang w:val="en-US"/>
        </w:rPr>
        <w:t xml:space="preserve"> individual requirement may vary (some being longer some being shorter)</w:t>
      </w:r>
      <w:r>
        <w:rPr>
          <w:color w:val="000000"/>
          <w:lang w:val="en-US"/>
        </w:rPr>
        <w:t xml:space="preserve"> between patients</w:t>
      </w:r>
      <w:r w:rsidRPr="00AC7DD3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 </w:t>
      </w:r>
      <w:r w:rsidRPr="00AC7DD3">
        <w:rPr>
          <w:color w:val="000000"/>
          <w:lang w:val="en-US"/>
        </w:rPr>
        <w:t>The 30 minutes give an average</w:t>
      </w:r>
      <w:r>
        <w:rPr>
          <w:color w:val="000000"/>
          <w:lang w:val="en-US"/>
        </w:rPr>
        <w:t xml:space="preserve"> duration of treatment</w:t>
      </w:r>
      <w:r w:rsidRPr="00AC7DD3">
        <w:rPr>
          <w:color w:val="000000"/>
          <w:lang w:val="en-US"/>
        </w:rPr>
        <w:t xml:space="preserve"> to calculate the number of staff required.  The 30 minutes should be time at the bedside. Time for preparation, documentation</w:t>
      </w:r>
      <w:r>
        <w:rPr>
          <w:color w:val="000000"/>
          <w:lang w:val="en-US"/>
        </w:rPr>
        <w:t>,</w:t>
      </w:r>
      <w:r w:rsidRPr="00AC7DD3">
        <w:rPr>
          <w:color w:val="000000"/>
          <w:lang w:val="en-US"/>
        </w:rPr>
        <w:t xml:space="preserve"> and travel time</w:t>
      </w:r>
      <w:r>
        <w:rPr>
          <w:color w:val="000000"/>
          <w:lang w:val="en-US"/>
        </w:rPr>
        <w:t>s</w:t>
      </w:r>
      <w:r w:rsidRPr="00AC7DD3">
        <w:rPr>
          <w:color w:val="000000"/>
          <w:lang w:val="en-US"/>
        </w:rPr>
        <w:t xml:space="preserve"> to and from the patient</w:t>
      </w:r>
      <w:r>
        <w:rPr>
          <w:color w:val="000000"/>
          <w:lang w:val="en-US"/>
        </w:rPr>
        <w:t>s</w:t>
      </w:r>
      <w:r w:rsidRPr="00AC7DD3">
        <w:rPr>
          <w:color w:val="000000"/>
          <w:lang w:val="en-US"/>
        </w:rPr>
        <w:t xml:space="preserve"> </w:t>
      </w:r>
      <w:proofErr w:type="gramStart"/>
      <w:r>
        <w:rPr>
          <w:color w:val="000000"/>
          <w:lang w:val="en-US"/>
        </w:rPr>
        <w:t>have</w:t>
      </w:r>
      <w:r w:rsidR="004D28D6">
        <w:rPr>
          <w:color w:val="000000"/>
          <w:lang w:val="en-US"/>
        </w:rPr>
        <w:t xml:space="preserve"> to</w:t>
      </w:r>
      <w:proofErr w:type="gramEnd"/>
      <w:r w:rsidR="004D28D6">
        <w:rPr>
          <w:color w:val="000000"/>
          <w:lang w:val="en-US"/>
        </w:rPr>
        <w:t xml:space="preserve"> be accounted in addition</w:t>
      </w:r>
      <w:r w:rsidRPr="00AC7DD3">
        <w:rPr>
          <w:color w:val="000000"/>
          <w:lang w:val="en-US"/>
        </w:rPr>
        <w:t xml:space="preserve">. </w:t>
      </w:r>
      <w:r w:rsidR="004D28D6">
        <w:rPr>
          <w:color w:val="000000"/>
          <w:lang w:val="en-US"/>
        </w:rPr>
        <w:t xml:space="preserve">This additional time </w:t>
      </w:r>
      <w:r w:rsidRPr="00AC7DD3">
        <w:rPr>
          <w:color w:val="000000"/>
          <w:lang w:val="en-US"/>
        </w:rPr>
        <w:t>may vary betw</w:t>
      </w:r>
      <w:r w:rsidR="004D28D6">
        <w:rPr>
          <w:color w:val="000000"/>
          <w:lang w:val="en-US"/>
        </w:rPr>
        <w:t>e</w:t>
      </w:r>
      <w:r w:rsidRPr="00AC7DD3">
        <w:rPr>
          <w:color w:val="000000"/>
          <w:lang w:val="en-US"/>
        </w:rPr>
        <w:t xml:space="preserve">en hospitals depending on the location of the ICUs or the technical </w:t>
      </w:r>
      <w:r w:rsidR="004D28D6" w:rsidRPr="00AC7DD3">
        <w:rPr>
          <w:color w:val="000000"/>
          <w:lang w:val="en-US"/>
        </w:rPr>
        <w:t>equipment</w:t>
      </w:r>
      <w:r w:rsidRPr="00AC7DD3">
        <w:rPr>
          <w:color w:val="000000"/>
          <w:lang w:val="en-US"/>
        </w:rPr>
        <w:t xml:space="preserve"> used.</w:t>
      </w:r>
    </w:p>
    <w:p w14:paraId="01FEE441" w14:textId="239541CB" w:rsidR="00AC7DD3" w:rsidRPr="00AC7DD3" w:rsidRDefault="00AC7DD3" w:rsidP="00AC7DD3">
      <w:pPr>
        <w:pStyle w:val="StandardWeb"/>
        <w:rPr>
          <w:color w:val="000000"/>
          <w:lang w:val="en-US"/>
        </w:rPr>
      </w:pPr>
      <w:r w:rsidRPr="00AC7DD3">
        <w:rPr>
          <w:color w:val="000000"/>
          <w:lang w:val="en-US"/>
        </w:rPr>
        <w:t>In the United Kingdom one therapist for every 4 beds is recommended for level 3 ICUs (Core Standards Working Party of the Joint Professional Standards Committee.</w:t>
      </w:r>
      <w:r w:rsidR="004D28D6">
        <w:rPr>
          <w:color w:val="000000"/>
          <w:lang w:val="en-US"/>
        </w:rPr>
        <w:t xml:space="preserve"> </w:t>
      </w:r>
      <w:r w:rsidRPr="00AC7DD3">
        <w:rPr>
          <w:color w:val="000000"/>
          <w:lang w:val="en-US"/>
        </w:rPr>
        <w:t xml:space="preserve">Core Standards for Intensive Care Units. 2013.) For a 30-bed ICU this would require 8.5 FTE and an </w:t>
      </w:r>
      <w:r w:rsidR="004D28D6" w:rsidRPr="00AC7DD3">
        <w:rPr>
          <w:color w:val="000000"/>
          <w:lang w:val="en-US"/>
        </w:rPr>
        <w:t>additional</w:t>
      </w:r>
      <w:r w:rsidRPr="00AC7DD3">
        <w:rPr>
          <w:color w:val="000000"/>
          <w:lang w:val="en-US"/>
        </w:rPr>
        <w:t xml:space="preserve"> 1.5 FTE for </w:t>
      </w:r>
      <w:r w:rsidR="004D28D6" w:rsidRPr="00AC7DD3">
        <w:rPr>
          <w:color w:val="000000"/>
          <w:lang w:val="en-US"/>
        </w:rPr>
        <w:t>assistance</w:t>
      </w:r>
      <w:r w:rsidRPr="00AC7DD3">
        <w:rPr>
          <w:color w:val="000000"/>
          <w:lang w:val="en-US"/>
        </w:rPr>
        <w:t xml:space="preserve"> personal (Connolly, B.A., et al., Low Levels of Physical Activity During Critical Illness and Weaning: The Evidence-Reality Gap. J Intensive Care Med, 2019. 34: S. 818−827). However, the actual </w:t>
      </w:r>
      <w:r w:rsidR="004D28D6" w:rsidRPr="00AC7DD3">
        <w:rPr>
          <w:color w:val="000000"/>
          <w:lang w:val="en-US"/>
        </w:rPr>
        <w:t>requirements</w:t>
      </w:r>
      <w:r w:rsidRPr="00AC7DD3">
        <w:rPr>
          <w:color w:val="000000"/>
          <w:lang w:val="en-US"/>
        </w:rPr>
        <w:t xml:space="preserve"> also depend on the complexity of the patient </w:t>
      </w:r>
      <w:r w:rsidR="004D28D6" w:rsidRPr="00AC7DD3">
        <w:rPr>
          <w:color w:val="000000"/>
          <w:lang w:val="en-US"/>
        </w:rPr>
        <w:t>conditions</w:t>
      </w:r>
      <w:r w:rsidRPr="00AC7DD3">
        <w:rPr>
          <w:color w:val="000000"/>
          <w:lang w:val="en-US"/>
        </w:rPr>
        <w:t xml:space="preserve"> and the </w:t>
      </w:r>
      <w:r w:rsidR="004D28D6" w:rsidRPr="00AC7DD3">
        <w:rPr>
          <w:color w:val="000000"/>
          <w:lang w:val="en-US"/>
        </w:rPr>
        <w:t>case mix</w:t>
      </w:r>
      <w:r w:rsidRPr="00AC7DD3">
        <w:rPr>
          <w:color w:val="000000"/>
          <w:lang w:val="en-US"/>
        </w:rPr>
        <w:t>. </w:t>
      </w:r>
    </w:p>
    <w:p w14:paraId="5AD06DD5" w14:textId="77777777" w:rsidR="00E32A90" w:rsidRDefault="00E32A90" w:rsidP="00AC7DD3">
      <w:pPr>
        <w:ind w:left="142" w:right="67"/>
      </w:pPr>
    </w:p>
    <w:sectPr w:rsidR="00E32A90" w:rsidSect="00E32A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A90"/>
    <w:rsid w:val="00002063"/>
    <w:rsid w:val="00002F57"/>
    <w:rsid w:val="000075A6"/>
    <w:rsid w:val="00017EA9"/>
    <w:rsid w:val="00031360"/>
    <w:rsid w:val="0005353D"/>
    <w:rsid w:val="00055C64"/>
    <w:rsid w:val="00055E51"/>
    <w:rsid w:val="0007373E"/>
    <w:rsid w:val="000750C4"/>
    <w:rsid w:val="00083EB8"/>
    <w:rsid w:val="000872F1"/>
    <w:rsid w:val="00090D31"/>
    <w:rsid w:val="000B15FA"/>
    <w:rsid w:val="000B639E"/>
    <w:rsid w:val="000C7611"/>
    <w:rsid w:val="000D196A"/>
    <w:rsid w:val="00103615"/>
    <w:rsid w:val="00121D71"/>
    <w:rsid w:val="00135B03"/>
    <w:rsid w:val="00135E1C"/>
    <w:rsid w:val="00144BFD"/>
    <w:rsid w:val="0015675F"/>
    <w:rsid w:val="00157197"/>
    <w:rsid w:val="001726E9"/>
    <w:rsid w:val="00175B7C"/>
    <w:rsid w:val="00176E6D"/>
    <w:rsid w:val="001871C6"/>
    <w:rsid w:val="00194B1F"/>
    <w:rsid w:val="001A2A7E"/>
    <w:rsid w:val="001A2E3F"/>
    <w:rsid w:val="001B6DA5"/>
    <w:rsid w:val="001E1AF6"/>
    <w:rsid w:val="001F0117"/>
    <w:rsid w:val="002051ED"/>
    <w:rsid w:val="002306D3"/>
    <w:rsid w:val="0023326A"/>
    <w:rsid w:val="00237EFA"/>
    <w:rsid w:val="00247B4E"/>
    <w:rsid w:val="00261644"/>
    <w:rsid w:val="00266065"/>
    <w:rsid w:val="002720D0"/>
    <w:rsid w:val="00274D0E"/>
    <w:rsid w:val="002838BE"/>
    <w:rsid w:val="002844D7"/>
    <w:rsid w:val="00297CC8"/>
    <w:rsid w:val="002A040D"/>
    <w:rsid w:val="002A3923"/>
    <w:rsid w:val="002A4848"/>
    <w:rsid w:val="002A7DCD"/>
    <w:rsid w:val="002D065A"/>
    <w:rsid w:val="002E1A0B"/>
    <w:rsid w:val="002E2002"/>
    <w:rsid w:val="002E3179"/>
    <w:rsid w:val="002F1DCE"/>
    <w:rsid w:val="00302330"/>
    <w:rsid w:val="003104FB"/>
    <w:rsid w:val="00314983"/>
    <w:rsid w:val="00347EFE"/>
    <w:rsid w:val="00363A66"/>
    <w:rsid w:val="00397D6F"/>
    <w:rsid w:val="003A35B1"/>
    <w:rsid w:val="003A7B3E"/>
    <w:rsid w:val="003B619F"/>
    <w:rsid w:val="003B698C"/>
    <w:rsid w:val="003C0E98"/>
    <w:rsid w:val="003C15AF"/>
    <w:rsid w:val="003F0E43"/>
    <w:rsid w:val="003F64C3"/>
    <w:rsid w:val="0040557A"/>
    <w:rsid w:val="00410528"/>
    <w:rsid w:val="004263B3"/>
    <w:rsid w:val="00427E73"/>
    <w:rsid w:val="0043488B"/>
    <w:rsid w:val="00434A5D"/>
    <w:rsid w:val="00446C4B"/>
    <w:rsid w:val="004712ED"/>
    <w:rsid w:val="004767C0"/>
    <w:rsid w:val="004826BB"/>
    <w:rsid w:val="0049494B"/>
    <w:rsid w:val="004A22E0"/>
    <w:rsid w:val="004C38CB"/>
    <w:rsid w:val="004C6BAC"/>
    <w:rsid w:val="004D28D6"/>
    <w:rsid w:val="004D47F4"/>
    <w:rsid w:val="004D4E68"/>
    <w:rsid w:val="004E0C1B"/>
    <w:rsid w:val="004E3637"/>
    <w:rsid w:val="004E5229"/>
    <w:rsid w:val="004E574A"/>
    <w:rsid w:val="004F2766"/>
    <w:rsid w:val="005015C3"/>
    <w:rsid w:val="00507A07"/>
    <w:rsid w:val="00517797"/>
    <w:rsid w:val="00523134"/>
    <w:rsid w:val="005245D4"/>
    <w:rsid w:val="00536D5C"/>
    <w:rsid w:val="0056156A"/>
    <w:rsid w:val="005A420D"/>
    <w:rsid w:val="005A580E"/>
    <w:rsid w:val="005B58A7"/>
    <w:rsid w:val="005D4727"/>
    <w:rsid w:val="005E0192"/>
    <w:rsid w:val="005F5C40"/>
    <w:rsid w:val="006078A2"/>
    <w:rsid w:val="00621490"/>
    <w:rsid w:val="00622E45"/>
    <w:rsid w:val="0062763E"/>
    <w:rsid w:val="00650F77"/>
    <w:rsid w:val="0065109C"/>
    <w:rsid w:val="00656B82"/>
    <w:rsid w:val="00664407"/>
    <w:rsid w:val="00670885"/>
    <w:rsid w:val="006767C2"/>
    <w:rsid w:val="00690E3F"/>
    <w:rsid w:val="006C268D"/>
    <w:rsid w:val="006D5BBE"/>
    <w:rsid w:val="006E0F87"/>
    <w:rsid w:val="006E31E2"/>
    <w:rsid w:val="006F1CFC"/>
    <w:rsid w:val="00711740"/>
    <w:rsid w:val="007336DC"/>
    <w:rsid w:val="00733B44"/>
    <w:rsid w:val="0073716C"/>
    <w:rsid w:val="0073751D"/>
    <w:rsid w:val="00741D36"/>
    <w:rsid w:val="00746699"/>
    <w:rsid w:val="00751953"/>
    <w:rsid w:val="00762637"/>
    <w:rsid w:val="00764042"/>
    <w:rsid w:val="00767F40"/>
    <w:rsid w:val="0077496B"/>
    <w:rsid w:val="0077514F"/>
    <w:rsid w:val="00777F86"/>
    <w:rsid w:val="0078703B"/>
    <w:rsid w:val="00791DCF"/>
    <w:rsid w:val="00792B8C"/>
    <w:rsid w:val="00795787"/>
    <w:rsid w:val="007960FB"/>
    <w:rsid w:val="00797788"/>
    <w:rsid w:val="007A3395"/>
    <w:rsid w:val="007A4071"/>
    <w:rsid w:val="007B6382"/>
    <w:rsid w:val="007D40BD"/>
    <w:rsid w:val="007D7B8F"/>
    <w:rsid w:val="007E0E2E"/>
    <w:rsid w:val="00803F73"/>
    <w:rsid w:val="0080552E"/>
    <w:rsid w:val="008201CA"/>
    <w:rsid w:val="0082685A"/>
    <w:rsid w:val="00834C00"/>
    <w:rsid w:val="0084201B"/>
    <w:rsid w:val="00844471"/>
    <w:rsid w:val="00881C90"/>
    <w:rsid w:val="00883DA4"/>
    <w:rsid w:val="008A0D9D"/>
    <w:rsid w:val="008A3E9F"/>
    <w:rsid w:val="008B0970"/>
    <w:rsid w:val="008E7F24"/>
    <w:rsid w:val="009013D6"/>
    <w:rsid w:val="009036FD"/>
    <w:rsid w:val="00904235"/>
    <w:rsid w:val="0093094D"/>
    <w:rsid w:val="00934205"/>
    <w:rsid w:val="009374A2"/>
    <w:rsid w:val="00950CCF"/>
    <w:rsid w:val="00954E80"/>
    <w:rsid w:val="00957F74"/>
    <w:rsid w:val="009A1BDE"/>
    <w:rsid w:val="009A3A2A"/>
    <w:rsid w:val="009B0193"/>
    <w:rsid w:val="009B1872"/>
    <w:rsid w:val="009B6AE0"/>
    <w:rsid w:val="009C21B6"/>
    <w:rsid w:val="009D2506"/>
    <w:rsid w:val="009E05FD"/>
    <w:rsid w:val="009F423A"/>
    <w:rsid w:val="00A1064D"/>
    <w:rsid w:val="00A21C74"/>
    <w:rsid w:val="00A2261A"/>
    <w:rsid w:val="00A451EE"/>
    <w:rsid w:val="00A70368"/>
    <w:rsid w:val="00A928DA"/>
    <w:rsid w:val="00A96990"/>
    <w:rsid w:val="00AA1C7C"/>
    <w:rsid w:val="00AB5CE0"/>
    <w:rsid w:val="00AC7DD3"/>
    <w:rsid w:val="00AD7616"/>
    <w:rsid w:val="00B03B2A"/>
    <w:rsid w:val="00B0511E"/>
    <w:rsid w:val="00B1678E"/>
    <w:rsid w:val="00B24647"/>
    <w:rsid w:val="00B351B5"/>
    <w:rsid w:val="00B53DBC"/>
    <w:rsid w:val="00B549C5"/>
    <w:rsid w:val="00B62765"/>
    <w:rsid w:val="00B71363"/>
    <w:rsid w:val="00B77F9A"/>
    <w:rsid w:val="00B879BD"/>
    <w:rsid w:val="00B94645"/>
    <w:rsid w:val="00BC42E6"/>
    <w:rsid w:val="00BC5452"/>
    <w:rsid w:val="00BE5757"/>
    <w:rsid w:val="00BE7E63"/>
    <w:rsid w:val="00C1056F"/>
    <w:rsid w:val="00C12E8F"/>
    <w:rsid w:val="00C256B7"/>
    <w:rsid w:val="00C25F07"/>
    <w:rsid w:val="00C336F1"/>
    <w:rsid w:val="00C34388"/>
    <w:rsid w:val="00C470E2"/>
    <w:rsid w:val="00C5392D"/>
    <w:rsid w:val="00C740DF"/>
    <w:rsid w:val="00C8302E"/>
    <w:rsid w:val="00C8386B"/>
    <w:rsid w:val="00C95E17"/>
    <w:rsid w:val="00CA3CDD"/>
    <w:rsid w:val="00CA6B7B"/>
    <w:rsid w:val="00CB0E49"/>
    <w:rsid w:val="00CC1781"/>
    <w:rsid w:val="00CD37CE"/>
    <w:rsid w:val="00CD6F66"/>
    <w:rsid w:val="00CE705E"/>
    <w:rsid w:val="00CF0104"/>
    <w:rsid w:val="00CF1CB9"/>
    <w:rsid w:val="00CF39C4"/>
    <w:rsid w:val="00D03BD0"/>
    <w:rsid w:val="00D10E62"/>
    <w:rsid w:val="00D21940"/>
    <w:rsid w:val="00D34AF9"/>
    <w:rsid w:val="00D40D28"/>
    <w:rsid w:val="00D51CC0"/>
    <w:rsid w:val="00D52AAF"/>
    <w:rsid w:val="00D61375"/>
    <w:rsid w:val="00D64D9F"/>
    <w:rsid w:val="00D7255D"/>
    <w:rsid w:val="00D7604E"/>
    <w:rsid w:val="00D85394"/>
    <w:rsid w:val="00D90FA6"/>
    <w:rsid w:val="00DA6C61"/>
    <w:rsid w:val="00DB1D8C"/>
    <w:rsid w:val="00DE3918"/>
    <w:rsid w:val="00DF3762"/>
    <w:rsid w:val="00DF58C3"/>
    <w:rsid w:val="00DF5CC9"/>
    <w:rsid w:val="00E009A1"/>
    <w:rsid w:val="00E2097B"/>
    <w:rsid w:val="00E27DC3"/>
    <w:rsid w:val="00E31D00"/>
    <w:rsid w:val="00E32A90"/>
    <w:rsid w:val="00E40F24"/>
    <w:rsid w:val="00E43C69"/>
    <w:rsid w:val="00E4666C"/>
    <w:rsid w:val="00E63734"/>
    <w:rsid w:val="00E75289"/>
    <w:rsid w:val="00E804A4"/>
    <w:rsid w:val="00E80F3B"/>
    <w:rsid w:val="00E92331"/>
    <w:rsid w:val="00E94ADE"/>
    <w:rsid w:val="00EB01A7"/>
    <w:rsid w:val="00EB4BEF"/>
    <w:rsid w:val="00EC5052"/>
    <w:rsid w:val="00ED5184"/>
    <w:rsid w:val="00EF3BD3"/>
    <w:rsid w:val="00F311A3"/>
    <w:rsid w:val="00F43F23"/>
    <w:rsid w:val="00F54C9F"/>
    <w:rsid w:val="00F55B18"/>
    <w:rsid w:val="00F637D0"/>
    <w:rsid w:val="00F72F72"/>
    <w:rsid w:val="00F82DBD"/>
    <w:rsid w:val="00FB087C"/>
    <w:rsid w:val="00FB30B3"/>
    <w:rsid w:val="00FB41DE"/>
    <w:rsid w:val="00FC256E"/>
    <w:rsid w:val="00FC6724"/>
    <w:rsid w:val="00FD06E7"/>
    <w:rsid w:val="00FD7672"/>
    <w:rsid w:val="00FF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95380A"/>
  <w15:chartTrackingRefBased/>
  <w15:docId w15:val="{71342267-652D-4844-8D2F-ABF2D454B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Theme="minorEastAs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rarbeitung">
    <w:name w:val="Revision"/>
    <w:hidden/>
    <w:uiPriority w:val="99"/>
    <w:semiHidden/>
    <w:rsid w:val="00397D6F"/>
  </w:style>
  <w:style w:type="paragraph" w:styleId="StandardWeb">
    <w:name w:val="Normal (Web)"/>
    <w:basedOn w:val="Standard"/>
    <w:uiPriority w:val="99"/>
    <w:unhideWhenUsed/>
    <w:rsid w:val="00E32A9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Waydhas</dc:creator>
  <cp:keywords/>
  <dc:description/>
  <cp:lastModifiedBy>Christian Waydhas</cp:lastModifiedBy>
  <cp:revision>4</cp:revision>
  <dcterms:created xsi:type="dcterms:W3CDTF">2023-05-02T17:03:00Z</dcterms:created>
  <dcterms:modified xsi:type="dcterms:W3CDTF">2023-05-03T09:49:00Z</dcterms:modified>
</cp:coreProperties>
</file>