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0402" w14:textId="3534DA50" w:rsidR="00206A03" w:rsidRDefault="006A01C4" w:rsidP="00C66890">
      <w:pPr>
        <w:spacing w:after="240"/>
        <w:rPr>
          <w:b/>
          <w:bCs/>
          <w:sz w:val="32"/>
          <w:szCs w:val="32"/>
        </w:rPr>
      </w:pPr>
      <w:r w:rsidRPr="00D93ED9">
        <w:rPr>
          <w:b/>
          <w:bCs/>
          <w:sz w:val="32"/>
          <w:szCs w:val="32"/>
        </w:rPr>
        <w:t>Supplementary materials</w:t>
      </w:r>
    </w:p>
    <w:p w14:paraId="110F2831" w14:textId="77777777" w:rsidR="00A5263A" w:rsidRPr="000D015B" w:rsidRDefault="00A5263A" w:rsidP="000D015B">
      <w:pPr>
        <w:spacing w:after="240"/>
        <w:rPr>
          <w:b/>
          <w:bCs/>
          <w:i/>
          <w:iCs/>
          <w:sz w:val="28"/>
          <w:szCs w:val="28"/>
        </w:rPr>
      </w:pPr>
      <w:r w:rsidRPr="000D015B">
        <w:rPr>
          <w:b/>
          <w:bCs/>
          <w:i/>
          <w:iCs/>
          <w:sz w:val="28"/>
          <w:szCs w:val="28"/>
        </w:rPr>
        <w:t>MRI data analysis</w:t>
      </w:r>
    </w:p>
    <w:p w14:paraId="0D858964" w14:textId="1C7149C2" w:rsidR="00A5263A" w:rsidRPr="00437D70" w:rsidRDefault="00A5263A" w:rsidP="00A5263A">
      <w:pPr>
        <w:pStyle w:val="NormalWeb"/>
        <w:shd w:val="clear" w:color="auto" w:fill="FFFFFF"/>
        <w:spacing w:line="360" w:lineRule="auto"/>
        <w:jc w:val="both"/>
        <w:rPr>
          <w:rFonts w:ascii="Arial" w:hAnsi="Arial" w:cs="Arial"/>
          <w:color w:val="211E1E"/>
        </w:rPr>
      </w:pPr>
      <w:r w:rsidRPr="00437D70">
        <w:rPr>
          <w:rFonts w:ascii="Arial" w:hAnsi="Arial" w:cs="Arial"/>
          <w:color w:val="211E1E"/>
        </w:rPr>
        <w:t xml:space="preserve">Anatomical MRI data were processed with FreeSurfer v7.3.2 (http://surfer.nmr.mgh.harvard.edu), which automatically creates a three-dimensional model of the cortical surface for morphometric measurements. Briefly, the cortical reconstruction includes motion correction and averaging of multiple volumetric T1 weighted images, removal of non-brain tissue with a hybrid watershed/surface deformation procedure, automated </w:t>
      </w:r>
      <w:proofErr w:type="spellStart"/>
      <w:r w:rsidRPr="00437D70">
        <w:rPr>
          <w:rFonts w:ascii="Arial" w:hAnsi="Arial" w:cs="Arial"/>
          <w:color w:val="211E1E"/>
        </w:rPr>
        <w:t>Talairach</w:t>
      </w:r>
      <w:proofErr w:type="spellEnd"/>
      <w:r w:rsidRPr="00437D70">
        <w:rPr>
          <w:rFonts w:ascii="Arial" w:hAnsi="Arial" w:cs="Arial"/>
          <w:color w:val="211E1E"/>
        </w:rPr>
        <w:t xml:space="preserve"> transformation, intensity normalization, tessellation of the gray and white matter boundary, automated topology correction. Then individual surfaces were inspected for segmentation errors between gray and white matter, and when needed manually fixed by a trained technician who was blinded to this study. Surface maps were smoothed with a full-width half-maximum Gaussian kernel of 30 mm and aligned across participants using a non-linear transformation </w:t>
      </w:r>
      <w:proofErr w:type="gramStart"/>
      <w:r w:rsidRPr="00437D70">
        <w:rPr>
          <w:rFonts w:ascii="Arial" w:hAnsi="Arial" w:cs="Arial"/>
          <w:color w:val="211E1E"/>
        </w:rPr>
        <w:t>in order to</w:t>
      </w:r>
      <w:proofErr w:type="gramEnd"/>
      <w:r w:rsidRPr="00437D70">
        <w:rPr>
          <w:rFonts w:ascii="Arial" w:hAnsi="Arial" w:cs="Arial"/>
          <w:color w:val="211E1E"/>
        </w:rPr>
        <w:t xml:space="preserve"> co-register the cortical folding patterns providing ~160000 surface vertex points where cortical thickness is automatically calculated. The vertices are co-located across </w:t>
      </w:r>
      <w:proofErr w:type="gramStart"/>
      <w:r w:rsidRPr="00437D70">
        <w:rPr>
          <w:rFonts w:ascii="Arial" w:hAnsi="Arial" w:cs="Arial"/>
          <w:color w:val="211E1E"/>
        </w:rPr>
        <w:t>all of</w:t>
      </w:r>
      <w:proofErr w:type="gramEnd"/>
      <w:r w:rsidRPr="00437D70">
        <w:rPr>
          <w:rFonts w:ascii="Arial" w:hAnsi="Arial" w:cs="Arial"/>
          <w:color w:val="211E1E"/>
        </w:rPr>
        <w:t xml:space="preserve"> the subjects to enable comparisons. Then, the average value of </w:t>
      </w:r>
      <w:r w:rsidR="00F53879" w:rsidRPr="00F53879">
        <w:rPr>
          <w:rFonts w:ascii="Arial" w:hAnsi="Arial" w:cs="Arial"/>
        </w:rPr>
        <w:t>CT and CSA</w:t>
      </w:r>
      <w:r w:rsidRPr="00437D70">
        <w:rPr>
          <w:rFonts w:ascii="Arial" w:hAnsi="Arial" w:cs="Arial"/>
          <w:color w:val="FF0000"/>
        </w:rPr>
        <w:t xml:space="preserve"> </w:t>
      </w:r>
      <w:r w:rsidRPr="00437D70">
        <w:rPr>
          <w:rFonts w:ascii="Arial" w:hAnsi="Arial" w:cs="Arial"/>
          <w:color w:val="211E1E"/>
        </w:rPr>
        <w:t xml:space="preserve">within 34 automatically cortical parcellations were defined by the Desikan atlas in each hemisphere </w:t>
      </w:r>
      <w:r w:rsidRPr="00437D70">
        <w:rPr>
          <w:rFonts w:ascii="Arial" w:hAnsi="Arial" w:cs="Arial"/>
          <w:color w:val="211E1E"/>
        </w:rPr>
        <w:fldChar w:fldCharType="begin">
          <w:fldData xml:space="preserve">PEVuZE5vdGU+PENpdGU+PEF1dGhvcj5GaXNjaGw8L0F1dGhvcj48WWVhcj4yMDA0PC9ZZWFyPjxS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</w:fldData>
        </w:fldChar>
      </w:r>
      <w:r w:rsidRPr="00437D70">
        <w:rPr>
          <w:rFonts w:ascii="Arial" w:hAnsi="Arial" w:cs="Arial"/>
          <w:color w:val="211E1E"/>
        </w:rPr>
        <w:instrText xml:space="preserve"> ADDIN EN.CITE </w:instrText>
      </w:r>
      <w:r w:rsidRPr="00437D70">
        <w:rPr>
          <w:rFonts w:ascii="Arial" w:hAnsi="Arial" w:cs="Arial"/>
          <w:color w:val="211E1E"/>
        </w:rPr>
        <w:fldChar w:fldCharType="begin">
          <w:fldData xml:space="preserve">PEVuZE5vdGU+PENpdGU+PEF1dGhvcj5GaXNjaGw8L0F1dGhvcj48WWVhcj4yMDA0PC9ZZWFyPjxS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</w:fldData>
        </w:fldChar>
      </w:r>
      <w:r w:rsidRPr="00437D70">
        <w:rPr>
          <w:rFonts w:ascii="Arial" w:hAnsi="Arial" w:cs="Arial"/>
          <w:color w:val="211E1E"/>
        </w:rPr>
        <w:instrText xml:space="preserve"> ADDIN EN.CITE.DATA </w:instrText>
      </w:r>
      <w:r w:rsidRPr="00437D70">
        <w:rPr>
          <w:rFonts w:ascii="Arial" w:hAnsi="Arial" w:cs="Arial"/>
          <w:color w:val="211E1E"/>
        </w:rPr>
      </w:r>
      <w:r w:rsidRPr="00437D70">
        <w:rPr>
          <w:rFonts w:ascii="Arial" w:hAnsi="Arial" w:cs="Arial"/>
          <w:color w:val="211E1E"/>
        </w:rPr>
        <w:fldChar w:fldCharType="end"/>
      </w:r>
      <w:r w:rsidRPr="00437D70">
        <w:rPr>
          <w:rFonts w:ascii="Arial" w:hAnsi="Arial" w:cs="Arial"/>
          <w:color w:val="211E1E"/>
        </w:rPr>
      </w:r>
      <w:r w:rsidRPr="00437D70">
        <w:rPr>
          <w:rFonts w:ascii="Arial" w:hAnsi="Arial" w:cs="Arial"/>
          <w:color w:val="211E1E"/>
        </w:rPr>
        <w:fldChar w:fldCharType="separate"/>
      </w:r>
      <w:r w:rsidRPr="00437D70">
        <w:rPr>
          <w:rFonts w:ascii="Arial" w:hAnsi="Arial" w:cs="Arial"/>
          <w:noProof/>
          <w:color w:val="211E1E"/>
        </w:rPr>
        <w:t>(Desikan et al., 2006; Fischl et al., 2004)</w:t>
      </w:r>
      <w:r w:rsidRPr="00437D70">
        <w:rPr>
          <w:rFonts w:ascii="Arial" w:hAnsi="Arial" w:cs="Arial"/>
          <w:color w:val="211E1E"/>
        </w:rPr>
        <w:fldChar w:fldCharType="end"/>
      </w:r>
      <w:r w:rsidRPr="00437D70">
        <w:rPr>
          <w:rFonts w:ascii="Arial" w:hAnsi="Arial" w:cs="Arial"/>
          <w:color w:val="211E1E"/>
        </w:rPr>
        <w:t>. Finally, the values of these cortical surface indices for each cortical region were exported for analysis.</w:t>
      </w:r>
    </w:p>
    <w:p w14:paraId="12522A3E" w14:textId="38B3DD22" w:rsidR="003C5BD3" w:rsidRDefault="003C5BD3">
      <w:pPr>
        <w:rPr>
          <w:b/>
          <w:bCs/>
          <w:sz w:val="32"/>
          <w:szCs w:val="32"/>
        </w:rPr>
      </w:pPr>
      <w:r>
        <w:rPr>
          <w:b/>
          <w:bCs/>
          <w:sz w:val="32"/>
          <w:szCs w:val="32"/>
        </w:rPr>
        <w:br w:type="page"/>
      </w:r>
    </w:p>
    <w:tbl>
      <w:tblPr>
        <w:tblW w:w="9418" w:type="dxa"/>
        <w:tblLook w:val="04A0" w:firstRow="1" w:lastRow="0" w:firstColumn="1" w:lastColumn="0" w:noHBand="0" w:noVBand="1"/>
      </w:tblPr>
      <w:tblGrid>
        <w:gridCol w:w="2554"/>
        <w:gridCol w:w="283"/>
        <w:gridCol w:w="3185"/>
        <w:gridCol w:w="283"/>
        <w:gridCol w:w="3113"/>
      </w:tblGrid>
      <w:tr w:rsidR="00205992" w:rsidRPr="00205992" w14:paraId="709AE4D9" w14:textId="77777777" w:rsidTr="003C5BD3">
        <w:trPr>
          <w:trHeight w:val="901"/>
        </w:trPr>
        <w:tc>
          <w:tcPr>
            <w:tcW w:w="9418" w:type="dxa"/>
            <w:gridSpan w:val="5"/>
            <w:tcBorders>
              <w:top w:val="nil"/>
              <w:left w:val="nil"/>
              <w:bottom w:val="single" w:sz="12" w:space="0" w:color="auto"/>
              <w:right w:val="nil"/>
            </w:tcBorders>
            <w:shd w:val="clear" w:color="000000" w:fill="FFFFFF"/>
            <w:vAlign w:val="center"/>
            <w:hideMark/>
          </w:tcPr>
          <w:p w14:paraId="772C1126" w14:textId="371E2ABE" w:rsidR="00205992" w:rsidRPr="00205992" w:rsidRDefault="00205992" w:rsidP="00205992">
            <w:pPr>
              <w:rPr>
                <w:rFonts w:eastAsia="Times New Roman" w:cs="Arial"/>
                <w:b/>
                <w:bCs/>
                <w:color w:val="000000"/>
                <w:lang w:eastAsia="en-US"/>
              </w:rPr>
            </w:pPr>
            <w:r w:rsidRPr="00205992">
              <w:rPr>
                <w:rFonts w:eastAsia="Times New Roman" w:cs="Arial"/>
                <w:b/>
                <w:bCs/>
                <w:color w:val="000000"/>
                <w:lang w:eastAsia="en-US"/>
              </w:rPr>
              <w:lastRenderedPageBreak/>
              <w:t>Table S1.</w:t>
            </w:r>
            <w:r w:rsidRPr="00205992">
              <w:rPr>
                <w:rFonts w:eastAsia="Times New Roman" w:cs="Arial"/>
                <w:color w:val="000000"/>
                <w:lang w:eastAsia="en-US"/>
              </w:rPr>
              <w:t xml:space="preserve"> Prediction Accuracy (</w:t>
            </w:r>
            <w:r w:rsidRPr="00205992">
              <w:rPr>
                <w:rFonts w:eastAsia="Times New Roman" w:cs="Arial"/>
                <w:i/>
                <w:iCs/>
                <w:color w:val="000000"/>
                <w:lang w:eastAsia="en-US"/>
              </w:rPr>
              <w:t>R</w:t>
            </w:r>
            <w:r w:rsidRPr="00205992">
              <w:rPr>
                <w:rFonts w:eastAsia="Times New Roman" w:cs="Arial"/>
                <w:i/>
                <w:iCs/>
                <w:color w:val="000000"/>
                <w:vertAlign w:val="superscript"/>
                <w:lang w:eastAsia="en-US"/>
              </w:rPr>
              <w:t>2</w:t>
            </w:r>
            <w:r w:rsidRPr="00205992">
              <w:rPr>
                <w:rFonts w:eastAsia="Times New Roman" w:cs="Arial"/>
                <w:color w:val="000000"/>
                <w:lang w:eastAsia="en-US"/>
              </w:rPr>
              <w:t xml:space="preserve">) for elastic net regression models to predict </w:t>
            </w:r>
            <w:r w:rsidR="00E62850">
              <w:rPr>
                <w:rFonts w:eastAsia="Times New Roman" w:cs="Arial"/>
                <w:color w:val="000000"/>
                <w:lang w:eastAsia="en-US"/>
              </w:rPr>
              <w:t>Gc</w:t>
            </w:r>
            <w:r w:rsidRPr="00205992">
              <w:rPr>
                <w:rFonts w:eastAsia="Times New Roman" w:cs="Arial"/>
                <w:color w:val="000000"/>
                <w:lang w:eastAsia="en-US"/>
              </w:rPr>
              <w:t xml:space="preserve"> and </w:t>
            </w:r>
            <w:r w:rsidR="00FB2F0C">
              <w:rPr>
                <w:rFonts w:eastAsia="Times New Roman" w:cs="Arial"/>
                <w:color w:val="000000"/>
                <w:lang w:eastAsia="en-US"/>
              </w:rPr>
              <w:t>Gf</w:t>
            </w:r>
            <w:r w:rsidRPr="00205992">
              <w:rPr>
                <w:rFonts w:eastAsia="Times New Roman" w:cs="Arial"/>
                <w:color w:val="000000"/>
                <w:lang w:eastAsia="en-US"/>
              </w:rPr>
              <w:t xml:space="preserve"> respectively (Elastic net modeling was repeated 10 times, and these represent the average across 10 repetitions).</w:t>
            </w:r>
          </w:p>
        </w:tc>
      </w:tr>
      <w:tr w:rsidR="00205992" w:rsidRPr="00205992" w14:paraId="665291B5" w14:textId="77777777" w:rsidTr="003C5BD3">
        <w:trPr>
          <w:trHeight w:val="364"/>
        </w:trPr>
        <w:tc>
          <w:tcPr>
            <w:tcW w:w="2554" w:type="dxa"/>
            <w:vMerge w:val="restart"/>
            <w:tcBorders>
              <w:top w:val="nil"/>
              <w:left w:val="nil"/>
              <w:bottom w:val="single" w:sz="8" w:space="0" w:color="000000"/>
              <w:right w:val="nil"/>
            </w:tcBorders>
            <w:shd w:val="clear" w:color="000000" w:fill="FFFFFF"/>
            <w:noWrap/>
            <w:vAlign w:val="center"/>
            <w:hideMark/>
          </w:tcPr>
          <w:p w14:paraId="014A5764"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Models</w:t>
            </w:r>
          </w:p>
        </w:tc>
        <w:tc>
          <w:tcPr>
            <w:tcW w:w="283" w:type="dxa"/>
            <w:tcBorders>
              <w:top w:val="nil"/>
              <w:left w:val="nil"/>
              <w:bottom w:val="nil"/>
              <w:right w:val="nil"/>
            </w:tcBorders>
            <w:shd w:val="clear" w:color="000000" w:fill="FFFFFF"/>
            <w:noWrap/>
            <w:vAlign w:val="center"/>
            <w:hideMark/>
          </w:tcPr>
          <w:p w14:paraId="1C0742DD"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w:t>
            </w:r>
          </w:p>
        </w:tc>
        <w:tc>
          <w:tcPr>
            <w:tcW w:w="6581" w:type="dxa"/>
            <w:gridSpan w:val="3"/>
            <w:tcBorders>
              <w:top w:val="single" w:sz="12" w:space="0" w:color="auto"/>
              <w:left w:val="nil"/>
              <w:bottom w:val="single" w:sz="8" w:space="0" w:color="auto"/>
              <w:right w:val="nil"/>
            </w:tcBorders>
            <w:shd w:val="clear" w:color="000000" w:fill="FFFFFF"/>
            <w:noWrap/>
            <w:vAlign w:val="center"/>
            <w:hideMark/>
          </w:tcPr>
          <w:p w14:paraId="5D9CE037" w14:textId="77777777" w:rsidR="00205992" w:rsidRPr="00205992" w:rsidRDefault="00205992" w:rsidP="00205992">
            <w:pPr>
              <w:jc w:val="center"/>
              <w:rPr>
                <w:rFonts w:eastAsia="Times New Roman" w:cs="Arial"/>
                <w:i/>
                <w:iCs/>
                <w:color w:val="000000"/>
                <w:lang w:eastAsia="en-US"/>
              </w:rPr>
            </w:pPr>
            <w:r w:rsidRPr="00205992">
              <w:rPr>
                <w:rFonts w:eastAsia="Times New Roman" w:cs="Arial"/>
                <w:i/>
                <w:iCs/>
                <w:color w:val="000000"/>
                <w:lang w:eastAsia="en-US"/>
              </w:rPr>
              <w:t>R</w:t>
            </w:r>
            <w:r w:rsidRPr="00205992">
              <w:rPr>
                <w:rFonts w:eastAsia="Times New Roman" w:cs="Arial"/>
                <w:i/>
                <w:iCs/>
                <w:color w:val="000000"/>
                <w:vertAlign w:val="superscript"/>
                <w:lang w:eastAsia="en-US"/>
              </w:rPr>
              <w:t>2</w:t>
            </w:r>
          </w:p>
        </w:tc>
      </w:tr>
      <w:tr w:rsidR="00205992" w:rsidRPr="00205992" w14:paraId="0409D293" w14:textId="77777777" w:rsidTr="003C5BD3">
        <w:trPr>
          <w:trHeight w:val="309"/>
        </w:trPr>
        <w:tc>
          <w:tcPr>
            <w:tcW w:w="2554" w:type="dxa"/>
            <w:vMerge/>
            <w:tcBorders>
              <w:top w:val="nil"/>
              <w:left w:val="nil"/>
              <w:bottom w:val="single" w:sz="8" w:space="0" w:color="000000"/>
              <w:right w:val="nil"/>
            </w:tcBorders>
            <w:vAlign w:val="center"/>
            <w:hideMark/>
          </w:tcPr>
          <w:p w14:paraId="08ACA852" w14:textId="77777777" w:rsidR="00205992" w:rsidRPr="00205992" w:rsidRDefault="00205992" w:rsidP="00205992">
            <w:pPr>
              <w:rPr>
                <w:rFonts w:eastAsia="Times New Roman" w:cs="Arial"/>
                <w:color w:val="000000"/>
                <w:lang w:eastAsia="en-US"/>
              </w:rPr>
            </w:pPr>
          </w:p>
        </w:tc>
        <w:tc>
          <w:tcPr>
            <w:tcW w:w="283" w:type="dxa"/>
            <w:tcBorders>
              <w:top w:val="nil"/>
              <w:left w:val="nil"/>
              <w:bottom w:val="nil"/>
              <w:right w:val="nil"/>
            </w:tcBorders>
            <w:shd w:val="clear" w:color="000000" w:fill="FFFFFF"/>
            <w:noWrap/>
            <w:vAlign w:val="center"/>
            <w:hideMark/>
          </w:tcPr>
          <w:p w14:paraId="62C203EA" w14:textId="77777777" w:rsidR="00205992" w:rsidRPr="00205992" w:rsidRDefault="00205992" w:rsidP="00205992">
            <w:pPr>
              <w:rPr>
                <w:rFonts w:eastAsia="Times New Roman" w:cs="Arial"/>
                <w:color w:val="000000"/>
                <w:lang w:eastAsia="en-US"/>
              </w:rPr>
            </w:pPr>
            <w:r w:rsidRPr="00205992">
              <w:rPr>
                <w:rFonts w:eastAsia="Times New Roman" w:cs="Arial"/>
                <w:color w:val="000000"/>
                <w:lang w:eastAsia="en-US"/>
              </w:rPr>
              <w:t> </w:t>
            </w:r>
          </w:p>
        </w:tc>
        <w:tc>
          <w:tcPr>
            <w:tcW w:w="3185" w:type="dxa"/>
            <w:tcBorders>
              <w:top w:val="nil"/>
              <w:left w:val="nil"/>
              <w:bottom w:val="nil"/>
              <w:right w:val="nil"/>
            </w:tcBorders>
            <w:shd w:val="clear" w:color="000000" w:fill="FFFFFF"/>
            <w:noWrap/>
            <w:vAlign w:val="center"/>
            <w:hideMark/>
          </w:tcPr>
          <w:p w14:paraId="481D15B4" w14:textId="1D20A1BB"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xml:space="preserve">Target: </w:t>
            </w:r>
            <w:r w:rsidR="00E62850">
              <w:rPr>
                <w:rFonts w:eastAsia="Times New Roman" w:cs="Arial"/>
                <w:color w:val="000000"/>
                <w:lang w:eastAsia="en-US"/>
              </w:rPr>
              <w:t>Gc</w:t>
            </w:r>
          </w:p>
        </w:tc>
        <w:tc>
          <w:tcPr>
            <w:tcW w:w="283" w:type="dxa"/>
            <w:tcBorders>
              <w:top w:val="nil"/>
              <w:left w:val="nil"/>
              <w:bottom w:val="nil"/>
              <w:right w:val="nil"/>
            </w:tcBorders>
            <w:shd w:val="clear" w:color="000000" w:fill="FFFFFF"/>
            <w:noWrap/>
            <w:vAlign w:val="center"/>
            <w:hideMark/>
          </w:tcPr>
          <w:p w14:paraId="1ED6713C"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w:t>
            </w:r>
          </w:p>
        </w:tc>
        <w:tc>
          <w:tcPr>
            <w:tcW w:w="3113" w:type="dxa"/>
            <w:tcBorders>
              <w:top w:val="nil"/>
              <w:left w:val="nil"/>
              <w:bottom w:val="nil"/>
              <w:right w:val="nil"/>
            </w:tcBorders>
            <w:shd w:val="clear" w:color="000000" w:fill="FFFFFF"/>
            <w:noWrap/>
            <w:vAlign w:val="center"/>
            <w:hideMark/>
          </w:tcPr>
          <w:p w14:paraId="23C2D248" w14:textId="78F48328"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xml:space="preserve">Target: </w:t>
            </w:r>
            <w:r w:rsidR="00FB2F0C">
              <w:rPr>
                <w:rFonts w:eastAsia="Times New Roman" w:cs="Arial"/>
                <w:color w:val="000000"/>
                <w:lang w:eastAsia="en-US"/>
              </w:rPr>
              <w:t>Gf</w:t>
            </w:r>
          </w:p>
        </w:tc>
      </w:tr>
      <w:tr w:rsidR="00205992" w:rsidRPr="00205992" w14:paraId="03FABD9F" w14:textId="77777777" w:rsidTr="003C5BD3">
        <w:trPr>
          <w:trHeight w:val="291"/>
        </w:trPr>
        <w:tc>
          <w:tcPr>
            <w:tcW w:w="2554" w:type="dxa"/>
            <w:tcBorders>
              <w:top w:val="nil"/>
              <w:left w:val="nil"/>
              <w:bottom w:val="nil"/>
              <w:right w:val="nil"/>
            </w:tcBorders>
            <w:shd w:val="clear" w:color="000000" w:fill="FFFFFF"/>
            <w:noWrap/>
            <w:vAlign w:val="center"/>
            <w:hideMark/>
          </w:tcPr>
          <w:p w14:paraId="07E010A5" w14:textId="77777777" w:rsidR="00205992" w:rsidRPr="00205992" w:rsidRDefault="00205992" w:rsidP="00205992">
            <w:pPr>
              <w:rPr>
                <w:rFonts w:eastAsia="Times New Roman" w:cs="Arial"/>
                <w:color w:val="000000"/>
                <w:lang w:eastAsia="en-US"/>
              </w:rPr>
            </w:pPr>
            <w:r w:rsidRPr="00205992">
              <w:rPr>
                <w:rFonts w:eastAsia="Times New Roman" w:cs="Arial"/>
                <w:color w:val="000000"/>
                <w:lang w:eastAsia="en-US"/>
              </w:rPr>
              <w:t>Mean</w:t>
            </w:r>
          </w:p>
        </w:tc>
        <w:tc>
          <w:tcPr>
            <w:tcW w:w="283" w:type="dxa"/>
            <w:tcBorders>
              <w:top w:val="nil"/>
              <w:left w:val="nil"/>
              <w:bottom w:val="nil"/>
              <w:right w:val="nil"/>
            </w:tcBorders>
            <w:shd w:val="clear" w:color="000000" w:fill="FFFFFF"/>
            <w:noWrap/>
            <w:vAlign w:val="center"/>
            <w:hideMark/>
          </w:tcPr>
          <w:p w14:paraId="39EB491B"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w:t>
            </w:r>
          </w:p>
        </w:tc>
        <w:tc>
          <w:tcPr>
            <w:tcW w:w="3185" w:type="dxa"/>
            <w:tcBorders>
              <w:top w:val="single" w:sz="8" w:space="0" w:color="auto"/>
              <w:left w:val="nil"/>
              <w:bottom w:val="nil"/>
              <w:right w:val="nil"/>
            </w:tcBorders>
            <w:shd w:val="clear" w:color="000000" w:fill="FFFFFF"/>
            <w:noWrap/>
            <w:vAlign w:val="center"/>
            <w:hideMark/>
          </w:tcPr>
          <w:p w14:paraId="12606F5F"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1.00%</w:t>
            </w:r>
          </w:p>
        </w:tc>
        <w:tc>
          <w:tcPr>
            <w:tcW w:w="283" w:type="dxa"/>
            <w:tcBorders>
              <w:top w:val="nil"/>
              <w:left w:val="nil"/>
              <w:bottom w:val="nil"/>
              <w:right w:val="nil"/>
            </w:tcBorders>
            <w:shd w:val="clear" w:color="000000" w:fill="FFFFFF"/>
            <w:noWrap/>
            <w:vAlign w:val="center"/>
            <w:hideMark/>
          </w:tcPr>
          <w:p w14:paraId="189D4BD5"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w:t>
            </w:r>
          </w:p>
        </w:tc>
        <w:tc>
          <w:tcPr>
            <w:tcW w:w="3113" w:type="dxa"/>
            <w:tcBorders>
              <w:top w:val="single" w:sz="8" w:space="0" w:color="auto"/>
              <w:left w:val="nil"/>
              <w:bottom w:val="nil"/>
              <w:right w:val="nil"/>
            </w:tcBorders>
            <w:shd w:val="clear" w:color="000000" w:fill="FFFFFF"/>
            <w:noWrap/>
            <w:vAlign w:val="center"/>
            <w:hideMark/>
          </w:tcPr>
          <w:p w14:paraId="6572E652"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1.13%</w:t>
            </w:r>
          </w:p>
        </w:tc>
      </w:tr>
      <w:tr w:rsidR="00205992" w:rsidRPr="00205992" w14:paraId="413E49D5" w14:textId="77777777" w:rsidTr="003C5BD3">
        <w:trPr>
          <w:trHeight w:val="309"/>
        </w:trPr>
        <w:tc>
          <w:tcPr>
            <w:tcW w:w="2554" w:type="dxa"/>
            <w:tcBorders>
              <w:top w:val="nil"/>
              <w:left w:val="nil"/>
              <w:bottom w:val="single" w:sz="12" w:space="0" w:color="auto"/>
              <w:right w:val="nil"/>
            </w:tcBorders>
            <w:shd w:val="clear" w:color="000000" w:fill="FFFFFF"/>
            <w:noWrap/>
            <w:vAlign w:val="center"/>
            <w:hideMark/>
          </w:tcPr>
          <w:p w14:paraId="45492A78" w14:textId="77777777" w:rsidR="00205992" w:rsidRPr="00205992" w:rsidRDefault="00205992" w:rsidP="00205992">
            <w:pPr>
              <w:rPr>
                <w:rFonts w:eastAsia="Times New Roman" w:cs="Arial"/>
                <w:color w:val="000000"/>
                <w:lang w:eastAsia="en-US"/>
              </w:rPr>
            </w:pPr>
            <w:r w:rsidRPr="00205992">
              <w:rPr>
                <w:rFonts w:eastAsia="Times New Roman" w:cs="Arial"/>
                <w:color w:val="000000"/>
                <w:lang w:eastAsia="en-US"/>
              </w:rPr>
              <w:t>Held Out</w:t>
            </w:r>
          </w:p>
        </w:tc>
        <w:tc>
          <w:tcPr>
            <w:tcW w:w="283" w:type="dxa"/>
            <w:tcBorders>
              <w:top w:val="nil"/>
              <w:left w:val="nil"/>
              <w:bottom w:val="single" w:sz="12" w:space="0" w:color="auto"/>
              <w:right w:val="nil"/>
            </w:tcBorders>
            <w:shd w:val="clear" w:color="000000" w:fill="FFFFFF"/>
            <w:noWrap/>
            <w:vAlign w:val="center"/>
            <w:hideMark/>
          </w:tcPr>
          <w:p w14:paraId="22EF0FCB" w14:textId="77777777" w:rsidR="00205992" w:rsidRPr="00205992" w:rsidRDefault="00205992" w:rsidP="00205992">
            <w:pPr>
              <w:rPr>
                <w:rFonts w:eastAsia="Times New Roman" w:cs="Arial"/>
                <w:color w:val="000000"/>
                <w:lang w:eastAsia="en-US"/>
              </w:rPr>
            </w:pPr>
            <w:r w:rsidRPr="00205992">
              <w:rPr>
                <w:rFonts w:eastAsia="Times New Roman" w:cs="Arial"/>
                <w:color w:val="000000"/>
                <w:lang w:eastAsia="en-US"/>
              </w:rPr>
              <w:t> </w:t>
            </w:r>
          </w:p>
        </w:tc>
        <w:tc>
          <w:tcPr>
            <w:tcW w:w="3185" w:type="dxa"/>
            <w:tcBorders>
              <w:top w:val="nil"/>
              <w:left w:val="nil"/>
              <w:bottom w:val="single" w:sz="12" w:space="0" w:color="auto"/>
              <w:right w:val="nil"/>
            </w:tcBorders>
            <w:shd w:val="clear" w:color="000000" w:fill="FFFFFF"/>
            <w:noWrap/>
            <w:vAlign w:val="center"/>
            <w:hideMark/>
          </w:tcPr>
          <w:p w14:paraId="483D9C30"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2.40%</w:t>
            </w:r>
          </w:p>
        </w:tc>
        <w:tc>
          <w:tcPr>
            <w:tcW w:w="283" w:type="dxa"/>
            <w:tcBorders>
              <w:top w:val="nil"/>
              <w:left w:val="nil"/>
              <w:bottom w:val="single" w:sz="12" w:space="0" w:color="auto"/>
              <w:right w:val="nil"/>
            </w:tcBorders>
            <w:shd w:val="clear" w:color="000000" w:fill="FFFFFF"/>
            <w:noWrap/>
            <w:vAlign w:val="center"/>
            <w:hideMark/>
          </w:tcPr>
          <w:p w14:paraId="7E9DB52D"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 </w:t>
            </w:r>
          </w:p>
        </w:tc>
        <w:tc>
          <w:tcPr>
            <w:tcW w:w="3113" w:type="dxa"/>
            <w:tcBorders>
              <w:top w:val="nil"/>
              <w:left w:val="nil"/>
              <w:bottom w:val="single" w:sz="12" w:space="0" w:color="auto"/>
              <w:right w:val="nil"/>
            </w:tcBorders>
            <w:shd w:val="clear" w:color="000000" w:fill="FFFFFF"/>
            <w:noWrap/>
            <w:vAlign w:val="center"/>
            <w:hideMark/>
          </w:tcPr>
          <w:p w14:paraId="033C7417" w14:textId="77777777" w:rsidR="00205992" w:rsidRPr="00205992" w:rsidRDefault="00205992" w:rsidP="00205992">
            <w:pPr>
              <w:jc w:val="center"/>
              <w:rPr>
                <w:rFonts w:eastAsia="Times New Roman" w:cs="Arial"/>
                <w:color w:val="000000"/>
                <w:lang w:eastAsia="en-US"/>
              </w:rPr>
            </w:pPr>
            <w:r w:rsidRPr="00205992">
              <w:rPr>
                <w:rFonts w:eastAsia="Times New Roman" w:cs="Arial"/>
                <w:color w:val="000000"/>
                <w:lang w:eastAsia="en-US"/>
              </w:rPr>
              <w:t>1.97%</w:t>
            </w:r>
          </w:p>
        </w:tc>
      </w:tr>
      <w:tr w:rsidR="00205992" w:rsidRPr="00205992" w14:paraId="4B29DD1D" w14:textId="77777777" w:rsidTr="003C5BD3">
        <w:trPr>
          <w:trHeight w:val="965"/>
        </w:trPr>
        <w:tc>
          <w:tcPr>
            <w:tcW w:w="9418" w:type="dxa"/>
            <w:gridSpan w:val="5"/>
            <w:tcBorders>
              <w:top w:val="nil"/>
              <w:left w:val="nil"/>
              <w:bottom w:val="nil"/>
              <w:right w:val="nil"/>
            </w:tcBorders>
            <w:shd w:val="clear" w:color="000000" w:fill="FFFFFF"/>
            <w:vAlign w:val="center"/>
            <w:hideMark/>
          </w:tcPr>
          <w:p w14:paraId="0DA3420E" w14:textId="7D9771E7" w:rsidR="00205992" w:rsidRPr="00205992" w:rsidRDefault="00205992" w:rsidP="00205992">
            <w:pPr>
              <w:rPr>
                <w:rFonts w:eastAsia="Times New Roman" w:cs="Arial"/>
                <w:color w:val="000000"/>
                <w:lang w:eastAsia="en-US"/>
              </w:rPr>
            </w:pPr>
            <w:r w:rsidRPr="00205992">
              <w:rPr>
                <w:rFonts w:eastAsia="Times New Roman" w:cs="Arial"/>
                <w:i/>
                <w:iCs/>
                <w:color w:val="000000"/>
                <w:lang w:eastAsia="en-US"/>
              </w:rPr>
              <w:t>Note.</w:t>
            </w:r>
            <w:r w:rsidRPr="00205992">
              <w:rPr>
                <w:rFonts w:eastAsia="Times New Roman" w:cs="Arial"/>
                <w:color w:val="000000"/>
                <w:lang w:eastAsia="en-US"/>
              </w:rPr>
              <w:t xml:space="preserve"> “Mean” indicate the mean </w:t>
            </w:r>
            <w:r w:rsidRPr="00205992">
              <w:rPr>
                <w:rFonts w:eastAsia="Times New Roman" w:cs="Arial"/>
                <w:i/>
                <w:iCs/>
                <w:color w:val="000000"/>
                <w:lang w:eastAsia="en-US"/>
              </w:rPr>
              <w:t>R</w:t>
            </w:r>
            <w:r w:rsidRPr="00205992">
              <w:rPr>
                <w:rFonts w:eastAsia="Times New Roman" w:cs="Arial"/>
                <w:color w:val="000000"/>
                <w:vertAlign w:val="superscript"/>
                <w:lang w:eastAsia="en-US"/>
              </w:rPr>
              <w:t>2</w:t>
            </w:r>
            <w:r w:rsidRPr="00205992">
              <w:rPr>
                <w:rFonts w:eastAsia="Times New Roman" w:cs="Arial"/>
                <w:color w:val="000000"/>
                <w:lang w:eastAsia="en-US"/>
              </w:rPr>
              <w:t xml:space="preserve"> of all models built in the training phase. “Held Out” indicates the mean R</w:t>
            </w:r>
            <w:r w:rsidRPr="00205992">
              <w:rPr>
                <w:rFonts w:eastAsia="Times New Roman" w:cs="Arial"/>
                <w:color w:val="000000"/>
                <w:vertAlign w:val="superscript"/>
                <w:lang w:eastAsia="en-US"/>
              </w:rPr>
              <w:t>2</w:t>
            </w:r>
            <w:r w:rsidRPr="00205992">
              <w:rPr>
                <w:rFonts w:eastAsia="Times New Roman" w:cs="Arial"/>
                <w:color w:val="000000"/>
                <w:lang w:eastAsia="en-US"/>
              </w:rPr>
              <w:t xml:space="preserve"> of all model</w:t>
            </w:r>
            <w:r>
              <w:rPr>
                <w:rFonts w:eastAsia="Times New Roman" w:cs="Arial"/>
                <w:color w:val="000000"/>
                <w:lang w:eastAsia="en-US"/>
              </w:rPr>
              <w:t>s</w:t>
            </w:r>
            <w:r w:rsidRPr="00205992">
              <w:rPr>
                <w:rFonts w:eastAsia="Times New Roman" w:cs="Arial"/>
                <w:color w:val="000000"/>
                <w:lang w:eastAsia="en-US"/>
              </w:rPr>
              <w:t xml:space="preserve"> from the training phase being tested on the held-out test set. </w:t>
            </w:r>
            <w:r w:rsidR="00FB2F0C">
              <w:rPr>
                <w:rFonts w:eastAsia="Times New Roman" w:cs="Arial"/>
                <w:color w:val="000000"/>
                <w:lang w:eastAsia="en-US"/>
              </w:rPr>
              <w:t>Gf</w:t>
            </w:r>
            <w:r w:rsidRPr="00205992">
              <w:rPr>
                <w:rFonts w:eastAsia="Times New Roman" w:cs="Arial"/>
                <w:color w:val="000000"/>
                <w:lang w:eastAsia="en-US"/>
              </w:rPr>
              <w:t xml:space="preserve">, fluid intelligence; </w:t>
            </w:r>
            <w:r w:rsidR="00E62850">
              <w:rPr>
                <w:rFonts w:eastAsia="Times New Roman" w:cs="Arial"/>
                <w:color w:val="000000"/>
                <w:lang w:eastAsia="en-US"/>
              </w:rPr>
              <w:t>Gc</w:t>
            </w:r>
            <w:r w:rsidRPr="00205992">
              <w:rPr>
                <w:rFonts w:eastAsia="Times New Roman" w:cs="Arial"/>
                <w:color w:val="000000"/>
                <w:lang w:eastAsia="en-US"/>
              </w:rPr>
              <w:t>, crystalized intelligence.</w:t>
            </w:r>
          </w:p>
        </w:tc>
      </w:tr>
    </w:tbl>
    <w:p w14:paraId="47A808C0" w14:textId="0D0D6107" w:rsidR="00C66890" w:rsidRDefault="00C66890" w:rsidP="006B7400"/>
    <w:tbl>
      <w:tblPr>
        <w:tblW w:w="9159" w:type="dxa"/>
        <w:tblLook w:val="04A0" w:firstRow="1" w:lastRow="0" w:firstColumn="1" w:lastColumn="0" w:noHBand="0" w:noVBand="1"/>
      </w:tblPr>
      <w:tblGrid>
        <w:gridCol w:w="1599"/>
        <w:gridCol w:w="4919"/>
        <w:gridCol w:w="924"/>
        <w:gridCol w:w="1717"/>
      </w:tblGrid>
      <w:tr w:rsidR="00A01DF6" w:rsidRPr="00A01DF6" w14:paraId="77E6B217" w14:textId="77777777" w:rsidTr="00B12BA5">
        <w:trPr>
          <w:trHeight w:val="922"/>
        </w:trPr>
        <w:tc>
          <w:tcPr>
            <w:tcW w:w="9159" w:type="dxa"/>
            <w:gridSpan w:val="4"/>
            <w:tcBorders>
              <w:top w:val="nil"/>
              <w:left w:val="nil"/>
              <w:bottom w:val="nil"/>
              <w:right w:val="nil"/>
            </w:tcBorders>
            <w:shd w:val="clear" w:color="000000" w:fill="FFFFFF"/>
            <w:vAlign w:val="center"/>
            <w:hideMark/>
          </w:tcPr>
          <w:p w14:paraId="0AE114C6" w14:textId="264106B2" w:rsidR="00A01DF6" w:rsidRPr="00A01DF6" w:rsidRDefault="00A01DF6" w:rsidP="00A01DF6">
            <w:pPr>
              <w:rPr>
                <w:rFonts w:eastAsia="Times New Roman" w:cs="Arial"/>
                <w:color w:val="000000"/>
                <w:lang w:eastAsia="en-US"/>
              </w:rPr>
            </w:pPr>
            <w:r w:rsidRPr="00A01DF6">
              <w:rPr>
                <w:rFonts w:eastAsia="Times New Roman" w:cs="Arial"/>
                <w:b/>
                <w:bCs/>
                <w:color w:val="000000"/>
                <w:lang w:eastAsia="en-US"/>
              </w:rPr>
              <w:t>Table S2.</w:t>
            </w:r>
            <w:r w:rsidRPr="00A01DF6">
              <w:rPr>
                <w:rFonts w:eastAsia="Times New Roman" w:cs="Arial"/>
                <w:color w:val="000000"/>
                <w:lang w:eastAsia="en-US"/>
              </w:rPr>
              <w:t xml:space="preserve"> Beta weights for elastic net regression model: using sMRI variables to predict </w:t>
            </w:r>
            <w:r w:rsidR="00E62850">
              <w:rPr>
                <w:rFonts w:eastAsia="Times New Roman" w:cs="Arial"/>
                <w:color w:val="000000"/>
                <w:lang w:eastAsia="en-US"/>
              </w:rPr>
              <w:t>Gc</w:t>
            </w:r>
            <w:r w:rsidRPr="00A01DF6">
              <w:rPr>
                <w:rFonts w:eastAsia="Times New Roman" w:cs="Arial"/>
                <w:color w:val="000000"/>
                <w:lang w:eastAsia="en-US"/>
              </w:rPr>
              <w:t xml:space="preserve"> in HCP dataset (sorted by beta weights). N.B., elastic net modeling was repeated 10 times, and these represent the average across 10 repetitions. </w:t>
            </w:r>
          </w:p>
        </w:tc>
      </w:tr>
      <w:tr w:rsidR="00A01DF6" w:rsidRPr="00A01DF6" w14:paraId="2B75766E" w14:textId="77777777" w:rsidTr="00B12BA5">
        <w:trPr>
          <w:trHeight w:val="359"/>
        </w:trPr>
        <w:tc>
          <w:tcPr>
            <w:tcW w:w="1599" w:type="dxa"/>
            <w:tcBorders>
              <w:top w:val="single" w:sz="12" w:space="0" w:color="auto"/>
              <w:left w:val="nil"/>
              <w:bottom w:val="single" w:sz="8" w:space="0" w:color="auto"/>
              <w:right w:val="nil"/>
            </w:tcBorders>
            <w:shd w:val="clear" w:color="000000" w:fill="FFFFFF"/>
            <w:noWrap/>
            <w:vAlign w:val="center"/>
            <w:hideMark/>
          </w:tcPr>
          <w:p w14:paraId="684B051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Hemisphere</w:t>
            </w:r>
          </w:p>
        </w:tc>
        <w:tc>
          <w:tcPr>
            <w:tcW w:w="4919" w:type="dxa"/>
            <w:tcBorders>
              <w:top w:val="single" w:sz="12" w:space="0" w:color="auto"/>
              <w:left w:val="nil"/>
              <w:bottom w:val="single" w:sz="8" w:space="0" w:color="auto"/>
              <w:right w:val="nil"/>
            </w:tcBorders>
            <w:shd w:val="clear" w:color="000000" w:fill="FFFFFF"/>
            <w:noWrap/>
            <w:vAlign w:val="center"/>
            <w:hideMark/>
          </w:tcPr>
          <w:p w14:paraId="210FB44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Region</w:t>
            </w:r>
          </w:p>
        </w:tc>
        <w:tc>
          <w:tcPr>
            <w:tcW w:w="924" w:type="dxa"/>
            <w:tcBorders>
              <w:top w:val="single" w:sz="12" w:space="0" w:color="auto"/>
              <w:left w:val="nil"/>
              <w:bottom w:val="single" w:sz="8" w:space="0" w:color="auto"/>
              <w:right w:val="nil"/>
            </w:tcBorders>
            <w:shd w:val="clear" w:color="000000" w:fill="FFFFFF"/>
            <w:noWrap/>
            <w:vAlign w:val="center"/>
            <w:hideMark/>
          </w:tcPr>
          <w:p w14:paraId="7282D41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Metric</w:t>
            </w:r>
          </w:p>
        </w:tc>
        <w:tc>
          <w:tcPr>
            <w:tcW w:w="1715" w:type="dxa"/>
            <w:tcBorders>
              <w:top w:val="single" w:sz="12" w:space="0" w:color="auto"/>
              <w:left w:val="nil"/>
              <w:bottom w:val="single" w:sz="8" w:space="0" w:color="auto"/>
              <w:right w:val="nil"/>
            </w:tcBorders>
            <w:shd w:val="clear" w:color="000000" w:fill="FFFFFF"/>
            <w:noWrap/>
            <w:vAlign w:val="center"/>
            <w:hideMark/>
          </w:tcPr>
          <w:p w14:paraId="201046B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Beta weights</w:t>
            </w:r>
          </w:p>
        </w:tc>
      </w:tr>
      <w:tr w:rsidR="00A01DF6" w:rsidRPr="00A01DF6" w14:paraId="51883C46" w14:textId="77777777" w:rsidTr="00B12BA5">
        <w:trPr>
          <w:trHeight w:val="319"/>
        </w:trPr>
        <w:tc>
          <w:tcPr>
            <w:tcW w:w="1599" w:type="dxa"/>
            <w:tcBorders>
              <w:top w:val="nil"/>
              <w:left w:val="nil"/>
              <w:bottom w:val="nil"/>
              <w:right w:val="nil"/>
            </w:tcBorders>
            <w:shd w:val="clear" w:color="000000" w:fill="FFFFFF"/>
            <w:noWrap/>
            <w:vAlign w:val="bottom"/>
            <w:hideMark/>
          </w:tcPr>
          <w:p w14:paraId="544D2A4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F5C019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Middle temporal gyrus</w:t>
            </w:r>
          </w:p>
        </w:tc>
        <w:tc>
          <w:tcPr>
            <w:tcW w:w="924" w:type="dxa"/>
            <w:tcBorders>
              <w:top w:val="nil"/>
              <w:left w:val="nil"/>
              <w:bottom w:val="nil"/>
              <w:right w:val="nil"/>
            </w:tcBorders>
            <w:shd w:val="clear" w:color="000000" w:fill="FFFFFF"/>
            <w:noWrap/>
            <w:vAlign w:val="bottom"/>
            <w:hideMark/>
          </w:tcPr>
          <w:p w14:paraId="77B509B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7429CDA"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0.5356</w:t>
            </w:r>
          </w:p>
        </w:tc>
      </w:tr>
      <w:tr w:rsidR="00A01DF6" w:rsidRPr="00A01DF6" w14:paraId="6C1E01AB" w14:textId="77777777" w:rsidTr="00B12BA5">
        <w:trPr>
          <w:trHeight w:val="319"/>
        </w:trPr>
        <w:tc>
          <w:tcPr>
            <w:tcW w:w="1599" w:type="dxa"/>
            <w:tcBorders>
              <w:top w:val="nil"/>
              <w:left w:val="nil"/>
              <w:bottom w:val="nil"/>
              <w:right w:val="nil"/>
            </w:tcBorders>
            <w:shd w:val="clear" w:color="000000" w:fill="FFFFFF"/>
            <w:noWrap/>
            <w:vAlign w:val="bottom"/>
            <w:hideMark/>
          </w:tcPr>
          <w:p w14:paraId="727D249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5F29D6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Transverse temporal cortex</w:t>
            </w:r>
          </w:p>
        </w:tc>
        <w:tc>
          <w:tcPr>
            <w:tcW w:w="924" w:type="dxa"/>
            <w:tcBorders>
              <w:top w:val="nil"/>
              <w:left w:val="nil"/>
              <w:bottom w:val="nil"/>
              <w:right w:val="nil"/>
            </w:tcBorders>
            <w:shd w:val="clear" w:color="000000" w:fill="FFFFFF"/>
            <w:noWrap/>
            <w:vAlign w:val="bottom"/>
            <w:hideMark/>
          </w:tcPr>
          <w:p w14:paraId="078DA11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F697799"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0.4338</w:t>
            </w:r>
          </w:p>
        </w:tc>
      </w:tr>
      <w:tr w:rsidR="00A01DF6" w:rsidRPr="00A01DF6" w14:paraId="3C5AA5AB" w14:textId="77777777" w:rsidTr="00B12BA5">
        <w:trPr>
          <w:trHeight w:val="319"/>
        </w:trPr>
        <w:tc>
          <w:tcPr>
            <w:tcW w:w="1599" w:type="dxa"/>
            <w:tcBorders>
              <w:top w:val="nil"/>
              <w:left w:val="nil"/>
              <w:bottom w:val="nil"/>
              <w:right w:val="nil"/>
            </w:tcBorders>
            <w:shd w:val="clear" w:color="000000" w:fill="FFFFFF"/>
            <w:noWrap/>
            <w:vAlign w:val="bottom"/>
            <w:hideMark/>
          </w:tcPr>
          <w:p w14:paraId="5632FC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D020CC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Banks of the superior temporal sulcus</w:t>
            </w:r>
          </w:p>
        </w:tc>
        <w:tc>
          <w:tcPr>
            <w:tcW w:w="924" w:type="dxa"/>
            <w:tcBorders>
              <w:top w:val="nil"/>
              <w:left w:val="nil"/>
              <w:bottom w:val="nil"/>
              <w:right w:val="nil"/>
            </w:tcBorders>
            <w:shd w:val="clear" w:color="000000" w:fill="FFFFFF"/>
            <w:noWrap/>
            <w:vAlign w:val="bottom"/>
            <w:hideMark/>
          </w:tcPr>
          <w:p w14:paraId="52B085A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905535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0.3909</w:t>
            </w:r>
          </w:p>
        </w:tc>
      </w:tr>
      <w:tr w:rsidR="00A01DF6" w:rsidRPr="00A01DF6" w14:paraId="4386D362" w14:textId="77777777" w:rsidTr="00B12BA5">
        <w:trPr>
          <w:trHeight w:val="319"/>
        </w:trPr>
        <w:tc>
          <w:tcPr>
            <w:tcW w:w="1599" w:type="dxa"/>
            <w:tcBorders>
              <w:top w:val="nil"/>
              <w:left w:val="nil"/>
              <w:bottom w:val="nil"/>
              <w:right w:val="nil"/>
            </w:tcBorders>
            <w:shd w:val="clear" w:color="000000" w:fill="FFFFFF"/>
            <w:noWrap/>
            <w:vAlign w:val="bottom"/>
            <w:hideMark/>
          </w:tcPr>
          <w:p w14:paraId="7C92570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521937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middle frontal gyrus</w:t>
            </w:r>
          </w:p>
        </w:tc>
        <w:tc>
          <w:tcPr>
            <w:tcW w:w="924" w:type="dxa"/>
            <w:tcBorders>
              <w:top w:val="nil"/>
              <w:left w:val="nil"/>
              <w:bottom w:val="nil"/>
              <w:right w:val="nil"/>
            </w:tcBorders>
            <w:shd w:val="clear" w:color="000000" w:fill="FFFFFF"/>
            <w:noWrap/>
            <w:vAlign w:val="bottom"/>
            <w:hideMark/>
          </w:tcPr>
          <w:p w14:paraId="44221F1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C102C7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0.3405</w:t>
            </w:r>
          </w:p>
        </w:tc>
      </w:tr>
      <w:tr w:rsidR="00A01DF6" w:rsidRPr="00A01DF6" w14:paraId="4C6F16B5" w14:textId="77777777" w:rsidTr="00B12BA5">
        <w:trPr>
          <w:trHeight w:val="319"/>
        </w:trPr>
        <w:tc>
          <w:tcPr>
            <w:tcW w:w="1599" w:type="dxa"/>
            <w:tcBorders>
              <w:top w:val="nil"/>
              <w:left w:val="nil"/>
              <w:bottom w:val="nil"/>
              <w:right w:val="nil"/>
            </w:tcBorders>
            <w:shd w:val="clear" w:color="000000" w:fill="FFFFFF"/>
            <w:noWrap/>
            <w:vAlign w:val="bottom"/>
            <w:hideMark/>
          </w:tcPr>
          <w:p w14:paraId="26681DB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348910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Entorhinal cortex</w:t>
            </w:r>
          </w:p>
        </w:tc>
        <w:tc>
          <w:tcPr>
            <w:tcW w:w="924" w:type="dxa"/>
            <w:tcBorders>
              <w:top w:val="nil"/>
              <w:left w:val="nil"/>
              <w:bottom w:val="nil"/>
              <w:right w:val="nil"/>
            </w:tcBorders>
            <w:shd w:val="clear" w:color="000000" w:fill="FFFFFF"/>
            <w:noWrap/>
            <w:vAlign w:val="bottom"/>
            <w:hideMark/>
          </w:tcPr>
          <w:p w14:paraId="11F199E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CAB231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0.2608</w:t>
            </w:r>
          </w:p>
        </w:tc>
      </w:tr>
      <w:tr w:rsidR="00A01DF6" w:rsidRPr="00A01DF6" w14:paraId="2C58A147" w14:textId="77777777" w:rsidTr="00B12BA5">
        <w:trPr>
          <w:trHeight w:val="319"/>
        </w:trPr>
        <w:tc>
          <w:tcPr>
            <w:tcW w:w="1599" w:type="dxa"/>
            <w:tcBorders>
              <w:top w:val="nil"/>
              <w:left w:val="nil"/>
              <w:bottom w:val="nil"/>
              <w:right w:val="nil"/>
            </w:tcBorders>
            <w:shd w:val="clear" w:color="000000" w:fill="FFFFFF"/>
            <w:noWrap/>
            <w:vAlign w:val="bottom"/>
            <w:hideMark/>
          </w:tcPr>
          <w:p w14:paraId="5CC6EB4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563DE91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Postcentral gyrus</w:t>
            </w:r>
          </w:p>
        </w:tc>
        <w:tc>
          <w:tcPr>
            <w:tcW w:w="924" w:type="dxa"/>
            <w:tcBorders>
              <w:top w:val="nil"/>
              <w:left w:val="nil"/>
              <w:bottom w:val="nil"/>
              <w:right w:val="nil"/>
            </w:tcBorders>
            <w:shd w:val="clear" w:color="000000" w:fill="FFFFFF"/>
            <w:noWrap/>
            <w:vAlign w:val="bottom"/>
            <w:hideMark/>
          </w:tcPr>
          <w:p w14:paraId="2024552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CE37051"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0.2558</w:t>
            </w:r>
          </w:p>
        </w:tc>
      </w:tr>
      <w:tr w:rsidR="00A01DF6" w:rsidRPr="00A01DF6" w14:paraId="53007BED" w14:textId="77777777" w:rsidTr="00B12BA5">
        <w:trPr>
          <w:trHeight w:val="319"/>
        </w:trPr>
        <w:tc>
          <w:tcPr>
            <w:tcW w:w="1599" w:type="dxa"/>
            <w:tcBorders>
              <w:top w:val="nil"/>
              <w:left w:val="nil"/>
              <w:bottom w:val="nil"/>
              <w:right w:val="nil"/>
            </w:tcBorders>
            <w:shd w:val="clear" w:color="000000" w:fill="FFFFFF"/>
            <w:noWrap/>
            <w:vAlign w:val="bottom"/>
            <w:hideMark/>
          </w:tcPr>
          <w:p w14:paraId="5F2FF01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D199CC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Fusiform gyrus</w:t>
            </w:r>
          </w:p>
        </w:tc>
        <w:tc>
          <w:tcPr>
            <w:tcW w:w="924" w:type="dxa"/>
            <w:tcBorders>
              <w:top w:val="nil"/>
              <w:left w:val="nil"/>
              <w:bottom w:val="nil"/>
              <w:right w:val="nil"/>
            </w:tcBorders>
            <w:shd w:val="clear" w:color="000000" w:fill="FFFFFF"/>
            <w:noWrap/>
            <w:vAlign w:val="bottom"/>
            <w:hideMark/>
          </w:tcPr>
          <w:p w14:paraId="6A9F9D7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869842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0.2354</w:t>
            </w:r>
          </w:p>
        </w:tc>
      </w:tr>
      <w:tr w:rsidR="00A01DF6" w:rsidRPr="00A01DF6" w14:paraId="35C5269E" w14:textId="77777777" w:rsidTr="00B12BA5">
        <w:trPr>
          <w:trHeight w:val="319"/>
        </w:trPr>
        <w:tc>
          <w:tcPr>
            <w:tcW w:w="1599" w:type="dxa"/>
            <w:tcBorders>
              <w:top w:val="nil"/>
              <w:left w:val="nil"/>
              <w:bottom w:val="nil"/>
              <w:right w:val="nil"/>
            </w:tcBorders>
            <w:shd w:val="clear" w:color="000000" w:fill="FFFFFF"/>
            <w:noWrap/>
            <w:vAlign w:val="bottom"/>
            <w:hideMark/>
          </w:tcPr>
          <w:p w14:paraId="549F1B2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6E24C4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Transverse temporal cortex</w:t>
            </w:r>
          </w:p>
        </w:tc>
        <w:tc>
          <w:tcPr>
            <w:tcW w:w="924" w:type="dxa"/>
            <w:tcBorders>
              <w:top w:val="nil"/>
              <w:left w:val="nil"/>
              <w:bottom w:val="nil"/>
              <w:right w:val="nil"/>
            </w:tcBorders>
            <w:shd w:val="clear" w:color="000000" w:fill="FFFFFF"/>
            <w:noWrap/>
            <w:vAlign w:val="bottom"/>
            <w:hideMark/>
          </w:tcPr>
          <w:p w14:paraId="62957C8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BD782E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0.2295</w:t>
            </w:r>
          </w:p>
        </w:tc>
      </w:tr>
      <w:tr w:rsidR="00A01DF6" w:rsidRPr="00A01DF6" w14:paraId="39FF8838" w14:textId="77777777" w:rsidTr="00B12BA5">
        <w:trPr>
          <w:trHeight w:val="319"/>
        </w:trPr>
        <w:tc>
          <w:tcPr>
            <w:tcW w:w="1599" w:type="dxa"/>
            <w:tcBorders>
              <w:top w:val="nil"/>
              <w:left w:val="nil"/>
              <w:bottom w:val="nil"/>
              <w:right w:val="nil"/>
            </w:tcBorders>
            <w:shd w:val="clear" w:color="000000" w:fill="FFFFFF"/>
            <w:noWrap/>
            <w:vAlign w:val="bottom"/>
            <w:hideMark/>
          </w:tcPr>
          <w:p w14:paraId="6767414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F41393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Temporal pole</w:t>
            </w:r>
          </w:p>
        </w:tc>
        <w:tc>
          <w:tcPr>
            <w:tcW w:w="924" w:type="dxa"/>
            <w:tcBorders>
              <w:top w:val="nil"/>
              <w:left w:val="nil"/>
              <w:bottom w:val="nil"/>
              <w:right w:val="nil"/>
            </w:tcBorders>
            <w:shd w:val="clear" w:color="000000" w:fill="FFFFFF"/>
            <w:noWrap/>
            <w:vAlign w:val="bottom"/>
            <w:hideMark/>
          </w:tcPr>
          <w:p w14:paraId="043D7BD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5C537E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0.2255</w:t>
            </w:r>
          </w:p>
        </w:tc>
      </w:tr>
      <w:tr w:rsidR="00A01DF6" w:rsidRPr="00A01DF6" w14:paraId="6B407527" w14:textId="77777777" w:rsidTr="00B12BA5">
        <w:trPr>
          <w:trHeight w:val="319"/>
        </w:trPr>
        <w:tc>
          <w:tcPr>
            <w:tcW w:w="1599" w:type="dxa"/>
            <w:tcBorders>
              <w:top w:val="nil"/>
              <w:left w:val="nil"/>
              <w:bottom w:val="nil"/>
              <w:right w:val="nil"/>
            </w:tcBorders>
            <w:shd w:val="clear" w:color="000000" w:fill="FFFFFF"/>
            <w:noWrap/>
            <w:vAlign w:val="bottom"/>
            <w:hideMark/>
          </w:tcPr>
          <w:p w14:paraId="1B198F4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E99925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middle frontal</w:t>
            </w:r>
          </w:p>
        </w:tc>
        <w:tc>
          <w:tcPr>
            <w:tcW w:w="924" w:type="dxa"/>
            <w:tcBorders>
              <w:top w:val="nil"/>
              <w:left w:val="nil"/>
              <w:bottom w:val="nil"/>
              <w:right w:val="nil"/>
            </w:tcBorders>
            <w:shd w:val="clear" w:color="000000" w:fill="FFFFFF"/>
            <w:noWrap/>
            <w:vAlign w:val="bottom"/>
            <w:hideMark/>
          </w:tcPr>
          <w:p w14:paraId="248F283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3075479"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0.2047</w:t>
            </w:r>
          </w:p>
        </w:tc>
      </w:tr>
      <w:tr w:rsidR="00A01DF6" w:rsidRPr="00A01DF6" w14:paraId="05DAF827" w14:textId="77777777" w:rsidTr="00B12BA5">
        <w:trPr>
          <w:trHeight w:val="319"/>
        </w:trPr>
        <w:tc>
          <w:tcPr>
            <w:tcW w:w="1599" w:type="dxa"/>
            <w:tcBorders>
              <w:top w:val="nil"/>
              <w:left w:val="nil"/>
              <w:bottom w:val="nil"/>
              <w:right w:val="nil"/>
            </w:tcBorders>
            <w:shd w:val="clear" w:color="000000" w:fill="FFFFFF"/>
            <w:noWrap/>
            <w:vAlign w:val="bottom"/>
            <w:hideMark/>
          </w:tcPr>
          <w:p w14:paraId="22DB592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53F7C39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Entorhinal cortex</w:t>
            </w:r>
          </w:p>
        </w:tc>
        <w:tc>
          <w:tcPr>
            <w:tcW w:w="924" w:type="dxa"/>
            <w:tcBorders>
              <w:top w:val="nil"/>
              <w:left w:val="nil"/>
              <w:bottom w:val="nil"/>
              <w:right w:val="nil"/>
            </w:tcBorders>
            <w:shd w:val="clear" w:color="000000" w:fill="FFFFFF"/>
            <w:noWrap/>
            <w:vAlign w:val="bottom"/>
            <w:hideMark/>
          </w:tcPr>
          <w:p w14:paraId="63169DC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5B041D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0.1640</w:t>
            </w:r>
          </w:p>
        </w:tc>
      </w:tr>
      <w:tr w:rsidR="00A01DF6" w:rsidRPr="00A01DF6" w14:paraId="0A0DDA96" w14:textId="77777777" w:rsidTr="00B12BA5">
        <w:trPr>
          <w:trHeight w:val="319"/>
        </w:trPr>
        <w:tc>
          <w:tcPr>
            <w:tcW w:w="1599" w:type="dxa"/>
            <w:tcBorders>
              <w:top w:val="nil"/>
              <w:left w:val="nil"/>
              <w:bottom w:val="nil"/>
              <w:right w:val="nil"/>
            </w:tcBorders>
            <w:shd w:val="clear" w:color="000000" w:fill="FFFFFF"/>
            <w:noWrap/>
            <w:vAlign w:val="bottom"/>
            <w:hideMark/>
          </w:tcPr>
          <w:p w14:paraId="3C6EAD3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CF8B20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temporal gyrus</w:t>
            </w:r>
          </w:p>
        </w:tc>
        <w:tc>
          <w:tcPr>
            <w:tcW w:w="924" w:type="dxa"/>
            <w:tcBorders>
              <w:top w:val="nil"/>
              <w:left w:val="nil"/>
              <w:bottom w:val="nil"/>
              <w:right w:val="nil"/>
            </w:tcBorders>
            <w:shd w:val="clear" w:color="000000" w:fill="FFFFFF"/>
            <w:noWrap/>
            <w:vAlign w:val="bottom"/>
            <w:hideMark/>
          </w:tcPr>
          <w:p w14:paraId="6BD3CC6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7566FDA"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0.1347</w:t>
            </w:r>
          </w:p>
        </w:tc>
      </w:tr>
      <w:tr w:rsidR="00A01DF6" w:rsidRPr="00A01DF6" w14:paraId="138C33E6" w14:textId="77777777" w:rsidTr="00B12BA5">
        <w:trPr>
          <w:trHeight w:val="319"/>
        </w:trPr>
        <w:tc>
          <w:tcPr>
            <w:tcW w:w="1599" w:type="dxa"/>
            <w:tcBorders>
              <w:top w:val="nil"/>
              <w:left w:val="nil"/>
              <w:bottom w:val="nil"/>
              <w:right w:val="nil"/>
            </w:tcBorders>
            <w:shd w:val="clear" w:color="000000" w:fill="FFFFFF"/>
            <w:noWrap/>
            <w:vAlign w:val="bottom"/>
            <w:hideMark/>
          </w:tcPr>
          <w:p w14:paraId="50875E8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442E13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Frontal pole</w:t>
            </w:r>
          </w:p>
        </w:tc>
        <w:tc>
          <w:tcPr>
            <w:tcW w:w="924" w:type="dxa"/>
            <w:tcBorders>
              <w:top w:val="nil"/>
              <w:left w:val="nil"/>
              <w:bottom w:val="nil"/>
              <w:right w:val="nil"/>
            </w:tcBorders>
            <w:shd w:val="clear" w:color="000000" w:fill="FFFFFF"/>
            <w:noWrap/>
            <w:vAlign w:val="bottom"/>
            <w:hideMark/>
          </w:tcPr>
          <w:p w14:paraId="44C722A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689E7B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0.1329</w:t>
            </w:r>
          </w:p>
        </w:tc>
      </w:tr>
      <w:tr w:rsidR="00A01DF6" w:rsidRPr="00A01DF6" w14:paraId="7FB4C40B" w14:textId="77777777" w:rsidTr="00B12BA5">
        <w:trPr>
          <w:trHeight w:val="319"/>
        </w:trPr>
        <w:tc>
          <w:tcPr>
            <w:tcW w:w="1599" w:type="dxa"/>
            <w:tcBorders>
              <w:top w:val="nil"/>
              <w:left w:val="nil"/>
              <w:bottom w:val="nil"/>
              <w:right w:val="nil"/>
            </w:tcBorders>
            <w:shd w:val="clear" w:color="000000" w:fill="FFFFFF"/>
            <w:noWrap/>
            <w:vAlign w:val="bottom"/>
            <w:hideMark/>
          </w:tcPr>
          <w:p w14:paraId="04AFCA2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66EB44E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 xml:space="preserve">Pars </w:t>
            </w:r>
            <w:proofErr w:type="spellStart"/>
            <w:r w:rsidRPr="00A01DF6">
              <w:rPr>
                <w:rFonts w:eastAsia="Times New Roman" w:cs="Arial"/>
                <w:color w:val="000000"/>
                <w:lang w:eastAsia="en-US"/>
              </w:rPr>
              <w:t>opercularis</w:t>
            </w:r>
            <w:proofErr w:type="spellEnd"/>
          </w:p>
        </w:tc>
        <w:tc>
          <w:tcPr>
            <w:tcW w:w="924" w:type="dxa"/>
            <w:tcBorders>
              <w:top w:val="nil"/>
              <w:left w:val="nil"/>
              <w:bottom w:val="nil"/>
              <w:right w:val="nil"/>
            </w:tcBorders>
            <w:shd w:val="clear" w:color="000000" w:fill="FFFFFF"/>
            <w:noWrap/>
            <w:vAlign w:val="bottom"/>
            <w:hideMark/>
          </w:tcPr>
          <w:p w14:paraId="6AC06DF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346D70B"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0.1270</w:t>
            </w:r>
          </w:p>
        </w:tc>
      </w:tr>
      <w:tr w:rsidR="00A01DF6" w:rsidRPr="00A01DF6" w14:paraId="62595B3C" w14:textId="77777777" w:rsidTr="00B12BA5">
        <w:trPr>
          <w:trHeight w:val="319"/>
        </w:trPr>
        <w:tc>
          <w:tcPr>
            <w:tcW w:w="1599" w:type="dxa"/>
            <w:tcBorders>
              <w:top w:val="nil"/>
              <w:left w:val="nil"/>
              <w:bottom w:val="nil"/>
              <w:right w:val="nil"/>
            </w:tcBorders>
            <w:shd w:val="clear" w:color="000000" w:fill="FFFFFF"/>
            <w:noWrap/>
            <w:vAlign w:val="bottom"/>
            <w:hideMark/>
          </w:tcPr>
          <w:p w14:paraId="54D1CE5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FE67CB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Hippocampus</w:t>
            </w:r>
          </w:p>
        </w:tc>
        <w:tc>
          <w:tcPr>
            <w:tcW w:w="924" w:type="dxa"/>
            <w:tcBorders>
              <w:top w:val="nil"/>
              <w:left w:val="nil"/>
              <w:bottom w:val="nil"/>
              <w:right w:val="nil"/>
            </w:tcBorders>
            <w:shd w:val="clear" w:color="000000" w:fill="FFFFFF"/>
            <w:noWrap/>
            <w:vAlign w:val="bottom"/>
            <w:hideMark/>
          </w:tcPr>
          <w:p w14:paraId="184B0B1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11F4407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0.1220</w:t>
            </w:r>
          </w:p>
        </w:tc>
      </w:tr>
      <w:tr w:rsidR="00A01DF6" w:rsidRPr="00A01DF6" w14:paraId="0A49DA6A" w14:textId="77777777" w:rsidTr="00B12BA5">
        <w:trPr>
          <w:trHeight w:val="319"/>
        </w:trPr>
        <w:tc>
          <w:tcPr>
            <w:tcW w:w="1599" w:type="dxa"/>
            <w:tcBorders>
              <w:top w:val="nil"/>
              <w:left w:val="nil"/>
              <w:bottom w:val="nil"/>
              <w:right w:val="nil"/>
            </w:tcBorders>
            <w:shd w:val="clear" w:color="000000" w:fill="FFFFFF"/>
            <w:noWrap/>
            <w:vAlign w:val="bottom"/>
            <w:hideMark/>
          </w:tcPr>
          <w:p w14:paraId="190DF66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7B171B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Paracentral gyrus</w:t>
            </w:r>
          </w:p>
        </w:tc>
        <w:tc>
          <w:tcPr>
            <w:tcW w:w="924" w:type="dxa"/>
            <w:tcBorders>
              <w:top w:val="nil"/>
              <w:left w:val="nil"/>
              <w:bottom w:val="nil"/>
              <w:right w:val="nil"/>
            </w:tcBorders>
            <w:shd w:val="clear" w:color="000000" w:fill="FFFFFF"/>
            <w:noWrap/>
            <w:vAlign w:val="bottom"/>
            <w:hideMark/>
          </w:tcPr>
          <w:p w14:paraId="7D64D6E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094DF5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0.1215</w:t>
            </w:r>
          </w:p>
        </w:tc>
      </w:tr>
      <w:tr w:rsidR="00A01DF6" w:rsidRPr="00A01DF6" w14:paraId="5433FBEA" w14:textId="77777777" w:rsidTr="00B12BA5">
        <w:trPr>
          <w:trHeight w:val="319"/>
        </w:trPr>
        <w:tc>
          <w:tcPr>
            <w:tcW w:w="1599" w:type="dxa"/>
            <w:tcBorders>
              <w:top w:val="nil"/>
              <w:left w:val="nil"/>
              <w:bottom w:val="nil"/>
              <w:right w:val="nil"/>
            </w:tcBorders>
            <w:shd w:val="clear" w:color="000000" w:fill="FFFFFF"/>
            <w:noWrap/>
            <w:vAlign w:val="bottom"/>
            <w:hideMark/>
          </w:tcPr>
          <w:p w14:paraId="4E4CD00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3D4726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Banks of the superior temporal sulcus</w:t>
            </w:r>
          </w:p>
        </w:tc>
        <w:tc>
          <w:tcPr>
            <w:tcW w:w="924" w:type="dxa"/>
            <w:tcBorders>
              <w:top w:val="nil"/>
              <w:left w:val="nil"/>
              <w:bottom w:val="nil"/>
              <w:right w:val="nil"/>
            </w:tcBorders>
            <w:shd w:val="clear" w:color="000000" w:fill="FFFFFF"/>
            <w:noWrap/>
            <w:vAlign w:val="bottom"/>
            <w:hideMark/>
          </w:tcPr>
          <w:p w14:paraId="3834E00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F83893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0.1153</w:t>
            </w:r>
          </w:p>
        </w:tc>
      </w:tr>
      <w:tr w:rsidR="00A01DF6" w:rsidRPr="00A01DF6" w14:paraId="2E0C1198" w14:textId="77777777" w:rsidTr="00B12BA5">
        <w:trPr>
          <w:trHeight w:val="319"/>
        </w:trPr>
        <w:tc>
          <w:tcPr>
            <w:tcW w:w="1599" w:type="dxa"/>
            <w:tcBorders>
              <w:top w:val="nil"/>
              <w:left w:val="nil"/>
              <w:bottom w:val="nil"/>
              <w:right w:val="nil"/>
            </w:tcBorders>
            <w:shd w:val="clear" w:color="000000" w:fill="FFFFFF"/>
            <w:noWrap/>
            <w:vAlign w:val="bottom"/>
            <w:hideMark/>
          </w:tcPr>
          <w:p w14:paraId="6954204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B67A06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Posterior cingulate</w:t>
            </w:r>
          </w:p>
        </w:tc>
        <w:tc>
          <w:tcPr>
            <w:tcW w:w="924" w:type="dxa"/>
            <w:tcBorders>
              <w:top w:val="nil"/>
              <w:left w:val="nil"/>
              <w:bottom w:val="nil"/>
              <w:right w:val="nil"/>
            </w:tcBorders>
            <w:shd w:val="clear" w:color="000000" w:fill="FFFFFF"/>
            <w:noWrap/>
            <w:vAlign w:val="bottom"/>
            <w:hideMark/>
          </w:tcPr>
          <w:p w14:paraId="31809FD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E81364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0.1153</w:t>
            </w:r>
          </w:p>
        </w:tc>
      </w:tr>
      <w:tr w:rsidR="00A01DF6" w:rsidRPr="00A01DF6" w14:paraId="67773C42" w14:textId="77777777" w:rsidTr="00B12BA5">
        <w:trPr>
          <w:trHeight w:val="319"/>
        </w:trPr>
        <w:tc>
          <w:tcPr>
            <w:tcW w:w="1599" w:type="dxa"/>
            <w:tcBorders>
              <w:top w:val="nil"/>
              <w:left w:val="nil"/>
              <w:bottom w:val="nil"/>
              <w:right w:val="nil"/>
            </w:tcBorders>
            <w:shd w:val="clear" w:color="000000" w:fill="FFFFFF"/>
            <w:noWrap/>
            <w:vAlign w:val="bottom"/>
            <w:hideMark/>
          </w:tcPr>
          <w:p w14:paraId="200BB8D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CBF6BB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Precentral gyrus</w:t>
            </w:r>
          </w:p>
        </w:tc>
        <w:tc>
          <w:tcPr>
            <w:tcW w:w="924" w:type="dxa"/>
            <w:tcBorders>
              <w:top w:val="nil"/>
              <w:left w:val="nil"/>
              <w:bottom w:val="nil"/>
              <w:right w:val="nil"/>
            </w:tcBorders>
            <w:shd w:val="clear" w:color="000000" w:fill="FFFFFF"/>
            <w:noWrap/>
            <w:vAlign w:val="bottom"/>
            <w:hideMark/>
          </w:tcPr>
          <w:p w14:paraId="56945A9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46450AA"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0.1087</w:t>
            </w:r>
          </w:p>
        </w:tc>
      </w:tr>
      <w:tr w:rsidR="00A01DF6" w:rsidRPr="00A01DF6" w14:paraId="654E4FC4" w14:textId="77777777" w:rsidTr="00B12BA5">
        <w:trPr>
          <w:trHeight w:val="319"/>
        </w:trPr>
        <w:tc>
          <w:tcPr>
            <w:tcW w:w="1599" w:type="dxa"/>
            <w:tcBorders>
              <w:top w:val="nil"/>
              <w:left w:val="nil"/>
              <w:bottom w:val="nil"/>
              <w:right w:val="nil"/>
            </w:tcBorders>
            <w:shd w:val="clear" w:color="000000" w:fill="FFFFFF"/>
            <w:noWrap/>
            <w:vAlign w:val="bottom"/>
            <w:hideMark/>
          </w:tcPr>
          <w:p w14:paraId="644F9A2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CD98C6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Cuneus</w:t>
            </w:r>
          </w:p>
        </w:tc>
        <w:tc>
          <w:tcPr>
            <w:tcW w:w="924" w:type="dxa"/>
            <w:tcBorders>
              <w:top w:val="nil"/>
              <w:left w:val="nil"/>
              <w:bottom w:val="nil"/>
              <w:right w:val="nil"/>
            </w:tcBorders>
            <w:shd w:val="clear" w:color="000000" w:fill="FFFFFF"/>
            <w:noWrap/>
            <w:vAlign w:val="bottom"/>
            <w:hideMark/>
          </w:tcPr>
          <w:p w14:paraId="20EC3B2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1A580E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0.1078</w:t>
            </w:r>
          </w:p>
        </w:tc>
      </w:tr>
      <w:tr w:rsidR="00A01DF6" w:rsidRPr="00A01DF6" w14:paraId="3DAFD771" w14:textId="77777777" w:rsidTr="00B12BA5">
        <w:trPr>
          <w:trHeight w:val="319"/>
        </w:trPr>
        <w:tc>
          <w:tcPr>
            <w:tcW w:w="1599" w:type="dxa"/>
            <w:tcBorders>
              <w:top w:val="nil"/>
              <w:left w:val="nil"/>
              <w:bottom w:val="nil"/>
              <w:right w:val="nil"/>
            </w:tcBorders>
            <w:shd w:val="clear" w:color="000000" w:fill="FFFFFF"/>
            <w:noWrap/>
            <w:vAlign w:val="bottom"/>
            <w:hideMark/>
          </w:tcPr>
          <w:p w14:paraId="0857011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CD1EF5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Postcentral gyrus</w:t>
            </w:r>
          </w:p>
        </w:tc>
        <w:tc>
          <w:tcPr>
            <w:tcW w:w="924" w:type="dxa"/>
            <w:tcBorders>
              <w:top w:val="nil"/>
              <w:left w:val="nil"/>
              <w:bottom w:val="nil"/>
              <w:right w:val="nil"/>
            </w:tcBorders>
            <w:shd w:val="clear" w:color="000000" w:fill="FFFFFF"/>
            <w:noWrap/>
            <w:vAlign w:val="bottom"/>
            <w:hideMark/>
          </w:tcPr>
          <w:p w14:paraId="6CD73BC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81D78C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0.1069</w:t>
            </w:r>
          </w:p>
        </w:tc>
      </w:tr>
      <w:tr w:rsidR="00A01DF6" w:rsidRPr="00A01DF6" w14:paraId="2118D28C" w14:textId="77777777" w:rsidTr="00B12BA5">
        <w:trPr>
          <w:trHeight w:val="319"/>
        </w:trPr>
        <w:tc>
          <w:tcPr>
            <w:tcW w:w="1599" w:type="dxa"/>
            <w:tcBorders>
              <w:top w:val="nil"/>
              <w:left w:val="nil"/>
              <w:bottom w:val="nil"/>
              <w:right w:val="nil"/>
            </w:tcBorders>
            <w:shd w:val="clear" w:color="000000" w:fill="FFFFFF"/>
            <w:noWrap/>
            <w:vAlign w:val="bottom"/>
            <w:hideMark/>
          </w:tcPr>
          <w:p w14:paraId="1DE8DFC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9DD5A9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Caudate</w:t>
            </w:r>
          </w:p>
        </w:tc>
        <w:tc>
          <w:tcPr>
            <w:tcW w:w="924" w:type="dxa"/>
            <w:tcBorders>
              <w:top w:val="nil"/>
              <w:left w:val="nil"/>
              <w:bottom w:val="nil"/>
              <w:right w:val="nil"/>
            </w:tcBorders>
            <w:shd w:val="clear" w:color="000000" w:fill="FFFFFF"/>
            <w:noWrap/>
            <w:vAlign w:val="bottom"/>
            <w:hideMark/>
          </w:tcPr>
          <w:p w14:paraId="0BEA0EE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2D4A93E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0.1058</w:t>
            </w:r>
          </w:p>
        </w:tc>
      </w:tr>
      <w:tr w:rsidR="00A01DF6" w:rsidRPr="00A01DF6" w14:paraId="55BAECBA" w14:textId="77777777" w:rsidTr="00B12BA5">
        <w:trPr>
          <w:trHeight w:val="319"/>
        </w:trPr>
        <w:tc>
          <w:tcPr>
            <w:tcW w:w="1599" w:type="dxa"/>
            <w:tcBorders>
              <w:top w:val="nil"/>
              <w:left w:val="nil"/>
              <w:bottom w:val="nil"/>
              <w:right w:val="nil"/>
            </w:tcBorders>
            <w:shd w:val="clear" w:color="000000" w:fill="FFFFFF"/>
            <w:noWrap/>
            <w:vAlign w:val="bottom"/>
            <w:hideMark/>
          </w:tcPr>
          <w:p w14:paraId="5051FF3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4B9410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Postcentral gyrus</w:t>
            </w:r>
          </w:p>
        </w:tc>
        <w:tc>
          <w:tcPr>
            <w:tcW w:w="924" w:type="dxa"/>
            <w:tcBorders>
              <w:top w:val="nil"/>
              <w:left w:val="nil"/>
              <w:bottom w:val="nil"/>
              <w:right w:val="nil"/>
            </w:tcBorders>
            <w:shd w:val="clear" w:color="000000" w:fill="FFFFFF"/>
            <w:noWrap/>
            <w:vAlign w:val="bottom"/>
            <w:hideMark/>
          </w:tcPr>
          <w:p w14:paraId="0200145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819180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0.1045</w:t>
            </w:r>
          </w:p>
        </w:tc>
      </w:tr>
      <w:tr w:rsidR="00A01DF6" w:rsidRPr="00A01DF6" w14:paraId="630772AD" w14:textId="77777777" w:rsidTr="00B12BA5">
        <w:trPr>
          <w:trHeight w:val="319"/>
        </w:trPr>
        <w:tc>
          <w:tcPr>
            <w:tcW w:w="1599" w:type="dxa"/>
            <w:tcBorders>
              <w:top w:val="nil"/>
              <w:left w:val="nil"/>
              <w:bottom w:val="nil"/>
              <w:right w:val="nil"/>
            </w:tcBorders>
            <w:shd w:val="clear" w:color="000000" w:fill="FFFFFF"/>
            <w:noWrap/>
            <w:vAlign w:val="bottom"/>
            <w:hideMark/>
          </w:tcPr>
          <w:p w14:paraId="7F1890E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C7BFF5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Cuneus</w:t>
            </w:r>
          </w:p>
        </w:tc>
        <w:tc>
          <w:tcPr>
            <w:tcW w:w="924" w:type="dxa"/>
            <w:tcBorders>
              <w:top w:val="nil"/>
              <w:left w:val="nil"/>
              <w:bottom w:val="nil"/>
              <w:right w:val="nil"/>
            </w:tcBorders>
            <w:shd w:val="clear" w:color="000000" w:fill="FFFFFF"/>
            <w:noWrap/>
            <w:vAlign w:val="bottom"/>
            <w:hideMark/>
          </w:tcPr>
          <w:p w14:paraId="6C000F4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956690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0.0990</w:t>
            </w:r>
          </w:p>
        </w:tc>
      </w:tr>
      <w:tr w:rsidR="00A01DF6" w:rsidRPr="00A01DF6" w14:paraId="34ADD368" w14:textId="77777777" w:rsidTr="00B12BA5">
        <w:trPr>
          <w:trHeight w:val="319"/>
        </w:trPr>
        <w:tc>
          <w:tcPr>
            <w:tcW w:w="1599" w:type="dxa"/>
            <w:tcBorders>
              <w:top w:val="nil"/>
              <w:left w:val="nil"/>
              <w:bottom w:val="nil"/>
              <w:right w:val="nil"/>
            </w:tcBorders>
            <w:shd w:val="clear" w:color="000000" w:fill="FFFFFF"/>
            <w:noWrap/>
            <w:vAlign w:val="bottom"/>
            <w:hideMark/>
          </w:tcPr>
          <w:p w14:paraId="2FC747D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B1BD9A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middle frontal gyrus</w:t>
            </w:r>
          </w:p>
        </w:tc>
        <w:tc>
          <w:tcPr>
            <w:tcW w:w="924" w:type="dxa"/>
            <w:tcBorders>
              <w:top w:val="nil"/>
              <w:left w:val="nil"/>
              <w:bottom w:val="nil"/>
              <w:right w:val="nil"/>
            </w:tcBorders>
            <w:shd w:val="clear" w:color="000000" w:fill="FFFFFF"/>
            <w:noWrap/>
            <w:vAlign w:val="bottom"/>
            <w:hideMark/>
          </w:tcPr>
          <w:p w14:paraId="4679874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F477DB1"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0.0924</w:t>
            </w:r>
          </w:p>
        </w:tc>
      </w:tr>
      <w:tr w:rsidR="00A01DF6" w:rsidRPr="00A01DF6" w14:paraId="5B276984" w14:textId="77777777" w:rsidTr="00B12BA5">
        <w:trPr>
          <w:trHeight w:val="319"/>
        </w:trPr>
        <w:tc>
          <w:tcPr>
            <w:tcW w:w="1599" w:type="dxa"/>
            <w:tcBorders>
              <w:top w:val="nil"/>
              <w:left w:val="nil"/>
              <w:bottom w:val="nil"/>
              <w:right w:val="nil"/>
            </w:tcBorders>
            <w:shd w:val="clear" w:color="000000" w:fill="FFFFFF"/>
            <w:noWrap/>
            <w:vAlign w:val="bottom"/>
            <w:hideMark/>
          </w:tcPr>
          <w:p w14:paraId="0B940A0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lastRenderedPageBreak/>
              <w:t>Right</w:t>
            </w:r>
          </w:p>
        </w:tc>
        <w:tc>
          <w:tcPr>
            <w:tcW w:w="4919" w:type="dxa"/>
            <w:tcBorders>
              <w:top w:val="nil"/>
              <w:left w:val="nil"/>
              <w:bottom w:val="nil"/>
              <w:right w:val="nil"/>
            </w:tcBorders>
            <w:shd w:val="clear" w:color="000000" w:fill="FFFFFF"/>
            <w:noWrap/>
            <w:vAlign w:val="bottom"/>
            <w:hideMark/>
          </w:tcPr>
          <w:p w14:paraId="4951B929" w14:textId="77777777" w:rsidR="00A01DF6" w:rsidRPr="00A01DF6" w:rsidRDefault="00A01DF6" w:rsidP="00A01DF6">
            <w:pPr>
              <w:rPr>
                <w:rFonts w:eastAsia="Times New Roman" w:cs="Arial"/>
                <w:color w:val="000000"/>
                <w:lang w:eastAsia="en-US"/>
              </w:rPr>
            </w:pPr>
            <w:proofErr w:type="spellStart"/>
            <w:r w:rsidRPr="00A01DF6">
              <w:rPr>
                <w:rFonts w:eastAsia="Times New Roman" w:cs="Arial"/>
                <w:color w:val="000000"/>
                <w:lang w:eastAsia="en-US"/>
              </w:rPr>
              <w:t>Parahippocampal</w:t>
            </w:r>
            <w:proofErr w:type="spellEnd"/>
            <w:r w:rsidRPr="00A01DF6">
              <w:rPr>
                <w:rFonts w:eastAsia="Times New Roman" w:cs="Arial"/>
                <w:color w:val="000000"/>
                <w:lang w:eastAsia="en-US"/>
              </w:rPr>
              <w:t xml:space="preserve"> gyrus</w:t>
            </w:r>
          </w:p>
        </w:tc>
        <w:tc>
          <w:tcPr>
            <w:tcW w:w="924" w:type="dxa"/>
            <w:tcBorders>
              <w:top w:val="nil"/>
              <w:left w:val="nil"/>
              <w:bottom w:val="nil"/>
              <w:right w:val="nil"/>
            </w:tcBorders>
            <w:shd w:val="clear" w:color="000000" w:fill="FFFFFF"/>
            <w:noWrap/>
            <w:vAlign w:val="bottom"/>
            <w:hideMark/>
          </w:tcPr>
          <w:p w14:paraId="5F39351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0B642A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0.0869</w:t>
            </w:r>
          </w:p>
        </w:tc>
      </w:tr>
      <w:tr w:rsidR="00A01DF6" w:rsidRPr="00A01DF6" w14:paraId="11B29872" w14:textId="77777777" w:rsidTr="00B12BA5">
        <w:trPr>
          <w:trHeight w:val="319"/>
        </w:trPr>
        <w:tc>
          <w:tcPr>
            <w:tcW w:w="1599" w:type="dxa"/>
            <w:tcBorders>
              <w:top w:val="nil"/>
              <w:left w:val="nil"/>
              <w:bottom w:val="nil"/>
              <w:right w:val="nil"/>
            </w:tcBorders>
            <w:shd w:val="clear" w:color="000000" w:fill="FFFFFF"/>
            <w:noWrap/>
            <w:vAlign w:val="bottom"/>
            <w:hideMark/>
          </w:tcPr>
          <w:p w14:paraId="1207C1E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EA753D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Posterior cingulate</w:t>
            </w:r>
          </w:p>
        </w:tc>
        <w:tc>
          <w:tcPr>
            <w:tcW w:w="924" w:type="dxa"/>
            <w:tcBorders>
              <w:top w:val="nil"/>
              <w:left w:val="nil"/>
              <w:bottom w:val="nil"/>
              <w:right w:val="nil"/>
            </w:tcBorders>
            <w:shd w:val="clear" w:color="000000" w:fill="FFFFFF"/>
            <w:noWrap/>
            <w:vAlign w:val="bottom"/>
            <w:hideMark/>
          </w:tcPr>
          <w:p w14:paraId="04479E5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A93586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0.0824</w:t>
            </w:r>
          </w:p>
        </w:tc>
      </w:tr>
      <w:tr w:rsidR="00A01DF6" w:rsidRPr="00A01DF6" w14:paraId="551D02E5" w14:textId="77777777" w:rsidTr="00B12BA5">
        <w:trPr>
          <w:trHeight w:val="319"/>
        </w:trPr>
        <w:tc>
          <w:tcPr>
            <w:tcW w:w="1599" w:type="dxa"/>
            <w:tcBorders>
              <w:top w:val="nil"/>
              <w:left w:val="nil"/>
              <w:bottom w:val="nil"/>
              <w:right w:val="nil"/>
            </w:tcBorders>
            <w:shd w:val="clear" w:color="000000" w:fill="FFFFFF"/>
            <w:noWrap/>
            <w:vAlign w:val="bottom"/>
            <w:hideMark/>
          </w:tcPr>
          <w:p w14:paraId="0B8F160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B4C980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Precentral gyrus</w:t>
            </w:r>
          </w:p>
        </w:tc>
        <w:tc>
          <w:tcPr>
            <w:tcW w:w="924" w:type="dxa"/>
            <w:tcBorders>
              <w:top w:val="nil"/>
              <w:left w:val="nil"/>
              <w:bottom w:val="nil"/>
              <w:right w:val="nil"/>
            </w:tcBorders>
            <w:shd w:val="clear" w:color="000000" w:fill="FFFFFF"/>
            <w:noWrap/>
            <w:vAlign w:val="bottom"/>
            <w:hideMark/>
          </w:tcPr>
          <w:p w14:paraId="1471390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6A6B93B"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0.0821</w:t>
            </w:r>
          </w:p>
        </w:tc>
      </w:tr>
      <w:tr w:rsidR="00A01DF6" w:rsidRPr="00A01DF6" w14:paraId="34646212" w14:textId="77777777" w:rsidTr="00B12BA5">
        <w:trPr>
          <w:trHeight w:val="319"/>
        </w:trPr>
        <w:tc>
          <w:tcPr>
            <w:tcW w:w="1599" w:type="dxa"/>
            <w:tcBorders>
              <w:top w:val="nil"/>
              <w:left w:val="nil"/>
              <w:bottom w:val="nil"/>
              <w:right w:val="nil"/>
            </w:tcBorders>
            <w:shd w:val="clear" w:color="000000" w:fill="FFFFFF"/>
            <w:noWrap/>
            <w:vAlign w:val="bottom"/>
            <w:hideMark/>
          </w:tcPr>
          <w:p w14:paraId="5504EBB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38D30A1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Entorhinal cortex</w:t>
            </w:r>
          </w:p>
        </w:tc>
        <w:tc>
          <w:tcPr>
            <w:tcW w:w="924" w:type="dxa"/>
            <w:tcBorders>
              <w:top w:val="nil"/>
              <w:left w:val="nil"/>
              <w:bottom w:val="nil"/>
              <w:right w:val="nil"/>
            </w:tcBorders>
            <w:shd w:val="clear" w:color="000000" w:fill="FFFFFF"/>
            <w:noWrap/>
            <w:vAlign w:val="bottom"/>
            <w:hideMark/>
          </w:tcPr>
          <w:p w14:paraId="1336186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D53D6C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0.0623</w:t>
            </w:r>
          </w:p>
        </w:tc>
      </w:tr>
      <w:tr w:rsidR="00A01DF6" w:rsidRPr="00A01DF6" w14:paraId="7640FFE4" w14:textId="77777777" w:rsidTr="00B12BA5">
        <w:trPr>
          <w:trHeight w:val="319"/>
        </w:trPr>
        <w:tc>
          <w:tcPr>
            <w:tcW w:w="1599" w:type="dxa"/>
            <w:tcBorders>
              <w:top w:val="nil"/>
              <w:left w:val="nil"/>
              <w:bottom w:val="nil"/>
              <w:right w:val="nil"/>
            </w:tcBorders>
            <w:shd w:val="clear" w:color="000000" w:fill="FFFFFF"/>
            <w:noWrap/>
            <w:vAlign w:val="bottom"/>
            <w:hideMark/>
          </w:tcPr>
          <w:p w14:paraId="0A13201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AC2B3C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middle frontal</w:t>
            </w:r>
          </w:p>
        </w:tc>
        <w:tc>
          <w:tcPr>
            <w:tcW w:w="924" w:type="dxa"/>
            <w:tcBorders>
              <w:top w:val="nil"/>
              <w:left w:val="nil"/>
              <w:bottom w:val="nil"/>
              <w:right w:val="nil"/>
            </w:tcBorders>
            <w:shd w:val="clear" w:color="000000" w:fill="FFFFFF"/>
            <w:noWrap/>
            <w:vAlign w:val="bottom"/>
            <w:hideMark/>
          </w:tcPr>
          <w:p w14:paraId="3A778D3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771727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0.0525</w:t>
            </w:r>
          </w:p>
        </w:tc>
      </w:tr>
      <w:tr w:rsidR="00A01DF6" w:rsidRPr="00A01DF6" w14:paraId="42A63283" w14:textId="77777777" w:rsidTr="00B12BA5">
        <w:trPr>
          <w:trHeight w:val="319"/>
        </w:trPr>
        <w:tc>
          <w:tcPr>
            <w:tcW w:w="1599" w:type="dxa"/>
            <w:tcBorders>
              <w:top w:val="nil"/>
              <w:left w:val="nil"/>
              <w:bottom w:val="nil"/>
              <w:right w:val="nil"/>
            </w:tcBorders>
            <w:shd w:val="clear" w:color="000000" w:fill="FFFFFF"/>
            <w:noWrap/>
            <w:vAlign w:val="bottom"/>
            <w:hideMark/>
          </w:tcPr>
          <w:p w14:paraId="36A5C4A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0768AE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temporal gyrus</w:t>
            </w:r>
          </w:p>
        </w:tc>
        <w:tc>
          <w:tcPr>
            <w:tcW w:w="924" w:type="dxa"/>
            <w:tcBorders>
              <w:top w:val="nil"/>
              <w:left w:val="nil"/>
              <w:bottom w:val="nil"/>
              <w:right w:val="nil"/>
            </w:tcBorders>
            <w:shd w:val="clear" w:color="000000" w:fill="FFFFFF"/>
            <w:noWrap/>
            <w:vAlign w:val="bottom"/>
            <w:hideMark/>
          </w:tcPr>
          <w:p w14:paraId="2EBB449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1422C31"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0.0478</w:t>
            </w:r>
          </w:p>
        </w:tc>
      </w:tr>
      <w:tr w:rsidR="00A01DF6" w:rsidRPr="00A01DF6" w14:paraId="02B47689" w14:textId="77777777" w:rsidTr="00B12BA5">
        <w:trPr>
          <w:trHeight w:val="319"/>
        </w:trPr>
        <w:tc>
          <w:tcPr>
            <w:tcW w:w="1599" w:type="dxa"/>
            <w:tcBorders>
              <w:top w:val="nil"/>
              <w:left w:val="nil"/>
              <w:bottom w:val="nil"/>
              <w:right w:val="nil"/>
            </w:tcBorders>
            <w:shd w:val="clear" w:color="000000" w:fill="FFFFFF"/>
            <w:noWrap/>
            <w:vAlign w:val="bottom"/>
            <w:hideMark/>
          </w:tcPr>
          <w:p w14:paraId="7CEC95D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B3D598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Precentral gyrus</w:t>
            </w:r>
          </w:p>
        </w:tc>
        <w:tc>
          <w:tcPr>
            <w:tcW w:w="924" w:type="dxa"/>
            <w:tcBorders>
              <w:top w:val="nil"/>
              <w:left w:val="nil"/>
              <w:bottom w:val="nil"/>
              <w:right w:val="nil"/>
            </w:tcBorders>
            <w:shd w:val="clear" w:color="000000" w:fill="FFFFFF"/>
            <w:noWrap/>
            <w:vAlign w:val="bottom"/>
            <w:hideMark/>
          </w:tcPr>
          <w:p w14:paraId="1BA09D2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BB8FC50"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0.0452</w:t>
            </w:r>
          </w:p>
        </w:tc>
      </w:tr>
      <w:tr w:rsidR="00A01DF6" w:rsidRPr="00A01DF6" w14:paraId="14B9763A" w14:textId="77777777" w:rsidTr="00B12BA5">
        <w:trPr>
          <w:trHeight w:val="319"/>
        </w:trPr>
        <w:tc>
          <w:tcPr>
            <w:tcW w:w="1599" w:type="dxa"/>
            <w:tcBorders>
              <w:top w:val="nil"/>
              <w:left w:val="nil"/>
              <w:bottom w:val="nil"/>
              <w:right w:val="nil"/>
            </w:tcBorders>
            <w:shd w:val="clear" w:color="000000" w:fill="FFFFFF"/>
            <w:noWrap/>
            <w:vAlign w:val="bottom"/>
            <w:hideMark/>
          </w:tcPr>
          <w:p w14:paraId="603427C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BE6FE7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Middle temporal gyrus</w:t>
            </w:r>
          </w:p>
        </w:tc>
        <w:tc>
          <w:tcPr>
            <w:tcW w:w="924" w:type="dxa"/>
            <w:tcBorders>
              <w:top w:val="nil"/>
              <w:left w:val="nil"/>
              <w:bottom w:val="nil"/>
              <w:right w:val="nil"/>
            </w:tcBorders>
            <w:shd w:val="clear" w:color="000000" w:fill="FFFFFF"/>
            <w:noWrap/>
            <w:vAlign w:val="bottom"/>
            <w:hideMark/>
          </w:tcPr>
          <w:p w14:paraId="77BD382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11F317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0.0443</w:t>
            </w:r>
          </w:p>
        </w:tc>
      </w:tr>
      <w:tr w:rsidR="00A01DF6" w:rsidRPr="00A01DF6" w14:paraId="1B44A6F8" w14:textId="77777777" w:rsidTr="00B12BA5">
        <w:trPr>
          <w:trHeight w:val="319"/>
        </w:trPr>
        <w:tc>
          <w:tcPr>
            <w:tcW w:w="1599" w:type="dxa"/>
            <w:tcBorders>
              <w:top w:val="nil"/>
              <w:left w:val="nil"/>
              <w:bottom w:val="nil"/>
              <w:right w:val="nil"/>
            </w:tcBorders>
            <w:shd w:val="clear" w:color="000000" w:fill="FFFFFF"/>
            <w:noWrap/>
            <w:vAlign w:val="bottom"/>
            <w:hideMark/>
          </w:tcPr>
          <w:p w14:paraId="29F95A4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E09FD8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parietal lobule</w:t>
            </w:r>
          </w:p>
        </w:tc>
        <w:tc>
          <w:tcPr>
            <w:tcW w:w="924" w:type="dxa"/>
            <w:tcBorders>
              <w:top w:val="nil"/>
              <w:left w:val="nil"/>
              <w:bottom w:val="nil"/>
              <w:right w:val="nil"/>
            </w:tcBorders>
            <w:shd w:val="clear" w:color="000000" w:fill="FFFFFF"/>
            <w:noWrap/>
            <w:vAlign w:val="bottom"/>
            <w:hideMark/>
          </w:tcPr>
          <w:p w14:paraId="4050482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2EC389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0.0443</w:t>
            </w:r>
          </w:p>
        </w:tc>
      </w:tr>
      <w:tr w:rsidR="00A01DF6" w:rsidRPr="00A01DF6" w14:paraId="048725BF" w14:textId="77777777" w:rsidTr="00B12BA5">
        <w:trPr>
          <w:trHeight w:val="319"/>
        </w:trPr>
        <w:tc>
          <w:tcPr>
            <w:tcW w:w="1599" w:type="dxa"/>
            <w:tcBorders>
              <w:top w:val="nil"/>
              <w:left w:val="nil"/>
              <w:bottom w:val="nil"/>
              <w:right w:val="nil"/>
            </w:tcBorders>
            <w:shd w:val="clear" w:color="000000" w:fill="FFFFFF"/>
            <w:noWrap/>
            <w:vAlign w:val="bottom"/>
            <w:hideMark/>
          </w:tcPr>
          <w:p w14:paraId="33C639F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6AA38E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Fusiform gyrus</w:t>
            </w:r>
          </w:p>
        </w:tc>
        <w:tc>
          <w:tcPr>
            <w:tcW w:w="924" w:type="dxa"/>
            <w:tcBorders>
              <w:top w:val="nil"/>
              <w:left w:val="nil"/>
              <w:bottom w:val="nil"/>
              <w:right w:val="nil"/>
            </w:tcBorders>
            <w:shd w:val="clear" w:color="000000" w:fill="FFFFFF"/>
            <w:noWrap/>
            <w:vAlign w:val="bottom"/>
            <w:hideMark/>
          </w:tcPr>
          <w:p w14:paraId="5B54F78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5A84C6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0.0441</w:t>
            </w:r>
          </w:p>
        </w:tc>
      </w:tr>
      <w:tr w:rsidR="00A01DF6" w:rsidRPr="00A01DF6" w14:paraId="135FA63F" w14:textId="77777777" w:rsidTr="00B12BA5">
        <w:trPr>
          <w:trHeight w:val="319"/>
        </w:trPr>
        <w:tc>
          <w:tcPr>
            <w:tcW w:w="1599" w:type="dxa"/>
            <w:tcBorders>
              <w:top w:val="nil"/>
              <w:left w:val="nil"/>
              <w:bottom w:val="nil"/>
              <w:right w:val="nil"/>
            </w:tcBorders>
            <w:shd w:val="clear" w:color="000000" w:fill="FFFFFF"/>
            <w:noWrap/>
            <w:vAlign w:val="bottom"/>
            <w:hideMark/>
          </w:tcPr>
          <w:p w14:paraId="4FBFB13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7FE072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anterior cingulate</w:t>
            </w:r>
          </w:p>
        </w:tc>
        <w:tc>
          <w:tcPr>
            <w:tcW w:w="924" w:type="dxa"/>
            <w:tcBorders>
              <w:top w:val="nil"/>
              <w:left w:val="nil"/>
              <w:bottom w:val="nil"/>
              <w:right w:val="nil"/>
            </w:tcBorders>
            <w:shd w:val="clear" w:color="000000" w:fill="FFFFFF"/>
            <w:noWrap/>
            <w:vAlign w:val="bottom"/>
            <w:hideMark/>
          </w:tcPr>
          <w:p w14:paraId="37657F9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BDDB46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0.0427</w:t>
            </w:r>
          </w:p>
        </w:tc>
      </w:tr>
      <w:tr w:rsidR="00A01DF6" w:rsidRPr="00A01DF6" w14:paraId="1F842D15" w14:textId="77777777" w:rsidTr="00B12BA5">
        <w:trPr>
          <w:trHeight w:val="319"/>
        </w:trPr>
        <w:tc>
          <w:tcPr>
            <w:tcW w:w="1599" w:type="dxa"/>
            <w:tcBorders>
              <w:top w:val="nil"/>
              <w:left w:val="nil"/>
              <w:bottom w:val="nil"/>
              <w:right w:val="nil"/>
            </w:tcBorders>
            <w:shd w:val="clear" w:color="000000" w:fill="FFFFFF"/>
            <w:noWrap/>
            <w:vAlign w:val="bottom"/>
            <w:hideMark/>
          </w:tcPr>
          <w:p w14:paraId="577980E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B52D25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anterior cingulate</w:t>
            </w:r>
          </w:p>
        </w:tc>
        <w:tc>
          <w:tcPr>
            <w:tcW w:w="924" w:type="dxa"/>
            <w:tcBorders>
              <w:top w:val="nil"/>
              <w:left w:val="nil"/>
              <w:bottom w:val="nil"/>
              <w:right w:val="nil"/>
            </w:tcBorders>
            <w:shd w:val="clear" w:color="000000" w:fill="FFFFFF"/>
            <w:noWrap/>
            <w:vAlign w:val="bottom"/>
            <w:hideMark/>
          </w:tcPr>
          <w:p w14:paraId="635D3FA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B60E6D5"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0.0365</w:t>
            </w:r>
          </w:p>
        </w:tc>
      </w:tr>
      <w:tr w:rsidR="00A01DF6" w:rsidRPr="00A01DF6" w14:paraId="0CB718A0" w14:textId="77777777" w:rsidTr="00B12BA5">
        <w:trPr>
          <w:trHeight w:val="319"/>
        </w:trPr>
        <w:tc>
          <w:tcPr>
            <w:tcW w:w="1599" w:type="dxa"/>
            <w:tcBorders>
              <w:top w:val="nil"/>
              <w:left w:val="nil"/>
              <w:bottom w:val="nil"/>
              <w:right w:val="nil"/>
            </w:tcBorders>
            <w:shd w:val="clear" w:color="000000" w:fill="FFFFFF"/>
            <w:noWrap/>
            <w:vAlign w:val="bottom"/>
            <w:hideMark/>
          </w:tcPr>
          <w:p w14:paraId="2CC23ED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2F1B17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Temporal pole</w:t>
            </w:r>
          </w:p>
        </w:tc>
        <w:tc>
          <w:tcPr>
            <w:tcW w:w="924" w:type="dxa"/>
            <w:tcBorders>
              <w:top w:val="nil"/>
              <w:left w:val="nil"/>
              <w:bottom w:val="nil"/>
              <w:right w:val="nil"/>
            </w:tcBorders>
            <w:shd w:val="clear" w:color="000000" w:fill="FFFFFF"/>
            <w:noWrap/>
            <w:vAlign w:val="bottom"/>
            <w:hideMark/>
          </w:tcPr>
          <w:p w14:paraId="7D33247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E0B9099"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0.0363</w:t>
            </w:r>
          </w:p>
        </w:tc>
      </w:tr>
      <w:tr w:rsidR="00A01DF6" w:rsidRPr="00A01DF6" w14:paraId="75DC227D" w14:textId="77777777" w:rsidTr="00B12BA5">
        <w:trPr>
          <w:trHeight w:val="319"/>
        </w:trPr>
        <w:tc>
          <w:tcPr>
            <w:tcW w:w="1599" w:type="dxa"/>
            <w:tcBorders>
              <w:top w:val="nil"/>
              <w:left w:val="nil"/>
              <w:bottom w:val="nil"/>
              <w:right w:val="nil"/>
            </w:tcBorders>
            <w:shd w:val="clear" w:color="000000" w:fill="FFFFFF"/>
            <w:noWrap/>
            <w:vAlign w:val="bottom"/>
            <w:hideMark/>
          </w:tcPr>
          <w:p w14:paraId="673859D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7DB4AE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Caudate</w:t>
            </w:r>
          </w:p>
        </w:tc>
        <w:tc>
          <w:tcPr>
            <w:tcW w:w="924" w:type="dxa"/>
            <w:tcBorders>
              <w:top w:val="nil"/>
              <w:left w:val="nil"/>
              <w:bottom w:val="nil"/>
              <w:right w:val="nil"/>
            </w:tcBorders>
            <w:shd w:val="clear" w:color="000000" w:fill="FFFFFF"/>
            <w:noWrap/>
            <w:vAlign w:val="bottom"/>
            <w:hideMark/>
          </w:tcPr>
          <w:p w14:paraId="32D613F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59C857C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0.0361</w:t>
            </w:r>
          </w:p>
        </w:tc>
      </w:tr>
      <w:tr w:rsidR="00A01DF6" w:rsidRPr="00A01DF6" w14:paraId="71994A6F" w14:textId="77777777" w:rsidTr="00B12BA5">
        <w:trPr>
          <w:trHeight w:val="319"/>
        </w:trPr>
        <w:tc>
          <w:tcPr>
            <w:tcW w:w="1599" w:type="dxa"/>
            <w:tcBorders>
              <w:top w:val="nil"/>
              <w:left w:val="nil"/>
              <w:bottom w:val="nil"/>
              <w:right w:val="nil"/>
            </w:tcBorders>
            <w:shd w:val="clear" w:color="000000" w:fill="FFFFFF"/>
            <w:noWrap/>
            <w:vAlign w:val="bottom"/>
            <w:hideMark/>
          </w:tcPr>
          <w:p w14:paraId="1924144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82A3C1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Fusiform gyrus</w:t>
            </w:r>
          </w:p>
        </w:tc>
        <w:tc>
          <w:tcPr>
            <w:tcW w:w="924" w:type="dxa"/>
            <w:tcBorders>
              <w:top w:val="nil"/>
              <w:left w:val="nil"/>
              <w:bottom w:val="nil"/>
              <w:right w:val="nil"/>
            </w:tcBorders>
            <w:shd w:val="clear" w:color="000000" w:fill="FFFFFF"/>
            <w:noWrap/>
            <w:vAlign w:val="bottom"/>
            <w:hideMark/>
          </w:tcPr>
          <w:p w14:paraId="2750DBF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41415E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0.0354</w:t>
            </w:r>
          </w:p>
        </w:tc>
      </w:tr>
      <w:tr w:rsidR="00A01DF6" w:rsidRPr="00A01DF6" w14:paraId="1045EFC8" w14:textId="77777777" w:rsidTr="00B12BA5">
        <w:trPr>
          <w:trHeight w:val="319"/>
        </w:trPr>
        <w:tc>
          <w:tcPr>
            <w:tcW w:w="1599" w:type="dxa"/>
            <w:tcBorders>
              <w:top w:val="nil"/>
              <w:left w:val="nil"/>
              <w:bottom w:val="nil"/>
              <w:right w:val="nil"/>
            </w:tcBorders>
            <w:shd w:val="clear" w:color="000000" w:fill="FFFFFF"/>
            <w:noWrap/>
            <w:vAlign w:val="bottom"/>
            <w:hideMark/>
          </w:tcPr>
          <w:p w14:paraId="20C9666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96A74C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Lingual gyrus</w:t>
            </w:r>
          </w:p>
        </w:tc>
        <w:tc>
          <w:tcPr>
            <w:tcW w:w="924" w:type="dxa"/>
            <w:tcBorders>
              <w:top w:val="nil"/>
              <w:left w:val="nil"/>
              <w:bottom w:val="nil"/>
              <w:right w:val="nil"/>
            </w:tcBorders>
            <w:shd w:val="clear" w:color="000000" w:fill="FFFFFF"/>
            <w:noWrap/>
            <w:vAlign w:val="bottom"/>
            <w:hideMark/>
          </w:tcPr>
          <w:p w14:paraId="340EDDB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95BC29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0.0350</w:t>
            </w:r>
          </w:p>
        </w:tc>
      </w:tr>
      <w:tr w:rsidR="00A01DF6" w:rsidRPr="00A01DF6" w14:paraId="46770147" w14:textId="77777777" w:rsidTr="00B12BA5">
        <w:trPr>
          <w:trHeight w:val="319"/>
        </w:trPr>
        <w:tc>
          <w:tcPr>
            <w:tcW w:w="1599" w:type="dxa"/>
            <w:tcBorders>
              <w:top w:val="nil"/>
              <w:left w:val="nil"/>
              <w:bottom w:val="nil"/>
              <w:right w:val="nil"/>
            </w:tcBorders>
            <w:shd w:val="clear" w:color="000000" w:fill="FFFFFF"/>
            <w:noWrap/>
            <w:vAlign w:val="bottom"/>
            <w:hideMark/>
          </w:tcPr>
          <w:p w14:paraId="660C90F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B222E3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Supramarginal gyrus</w:t>
            </w:r>
          </w:p>
        </w:tc>
        <w:tc>
          <w:tcPr>
            <w:tcW w:w="924" w:type="dxa"/>
            <w:tcBorders>
              <w:top w:val="nil"/>
              <w:left w:val="nil"/>
              <w:bottom w:val="nil"/>
              <w:right w:val="nil"/>
            </w:tcBorders>
            <w:shd w:val="clear" w:color="000000" w:fill="FFFFFF"/>
            <w:noWrap/>
            <w:vAlign w:val="bottom"/>
            <w:hideMark/>
          </w:tcPr>
          <w:p w14:paraId="3954EA8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9B6D78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0.0348</w:t>
            </w:r>
          </w:p>
        </w:tc>
      </w:tr>
      <w:tr w:rsidR="00A01DF6" w:rsidRPr="00A01DF6" w14:paraId="2602B16D" w14:textId="77777777" w:rsidTr="00B12BA5">
        <w:trPr>
          <w:trHeight w:val="319"/>
        </w:trPr>
        <w:tc>
          <w:tcPr>
            <w:tcW w:w="1599" w:type="dxa"/>
            <w:tcBorders>
              <w:top w:val="nil"/>
              <w:left w:val="nil"/>
              <w:bottom w:val="nil"/>
              <w:right w:val="nil"/>
            </w:tcBorders>
            <w:shd w:val="clear" w:color="000000" w:fill="FFFFFF"/>
            <w:noWrap/>
            <w:vAlign w:val="bottom"/>
            <w:hideMark/>
          </w:tcPr>
          <w:p w14:paraId="5E78D33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5C4BB75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Lateral orbitofrontal cortex</w:t>
            </w:r>
          </w:p>
        </w:tc>
        <w:tc>
          <w:tcPr>
            <w:tcW w:w="924" w:type="dxa"/>
            <w:tcBorders>
              <w:top w:val="nil"/>
              <w:left w:val="nil"/>
              <w:bottom w:val="nil"/>
              <w:right w:val="nil"/>
            </w:tcBorders>
            <w:shd w:val="clear" w:color="000000" w:fill="FFFFFF"/>
            <w:noWrap/>
            <w:vAlign w:val="bottom"/>
            <w:hideMark/>
          </w:tcPr>
          <w:p w14:paraId="5FC4DCE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E5B0CB1"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0.0329</w:t>
            </w:r>
          </w:p>
        </w:tc>
      </w:tr>
      <w:tr w:rsidR="00A01DF6" w:rsidRPr="00A01DF6" w14:paraId="236732B7" w14:textId="77777777" w:rsidTr="00B12BA5">
        <w:trPr>
          <w:trHeight w:val="319"/>
        </w:trPr>
        <w:tc>
          <w:tcPr>
            <w:tcW w:w="1599" w:type="dxa"/>
            <w:tcBorders>
              <w:top w:val="nil"/>
              <w:left w:val="nil"/>
              <w:bottom w:val="nil"/>
              <w:right w:val="nil"/>
            </w:tcBorders>
            <w:shd w:val="clear" w:color="000000" w:fill="FFFFFF"/>
            <w:noWrap/>
            <w:vAlign w:val="bottom"/>
            <w:hideMark/>
          </w:tcPr>
          <w:p w14:paraId="505D753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C67B2C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temporal gyrus</w:t>
            </w:r>
          </w:p>
        </w:tc>
        <w:tc>
          <w:tcPr>
            <w:tcW w:w="924" w:type="dxa"/>
            <w:tcBorders>
              <w:top w:val="nil"/>
              <w:left w:val="nil"/>
              <w:bottom w:val="nil"/>
              <w:right w:val="nil"/>
            </w:tcBorders>
            <w:shd w:val="clear" w:color="000000" w:fill="FFFFFF"/>
            <w:noWrap/>
            <w:vAlign w:val="bottom"/>
            <w:hideMark/>
          </w:tcPr>
          <w:p w14:paraId="21423B4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4EA165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0.0298</w:t>
            </w:r>
          </w:p>
        </w:tc>
      </w:tr>
      <w:tr w:rsidR="00A01DF6" w:rsidRPr="00A01DF6" w14:paraId="1809E9BA" w14:textId="77777777" w:rsidTr="00B12BA5">
        <w:trPr>
          <w:trHeight w:val="319"/>
        </w:trPr>
        <w:tc>
          <w:tcPr>
            <w:tcW w:w="1599" w:type="dxa"/>
            <w:tcBorders>
              <w:top w:val="nil"/>
              <w:left w:val="nil"/>
              <w:bottom w:val="nil"/>
              <w:right w:val="nil"/>
            </w:tcBorders>
            <w:shd w:val="clear" w:color="000000" w:fill="FFFFFF"/>
            <w:noWrap/>
            <w:vAlign w:val="bottom"/>
            <w:hideMark/>
          </w:tcPr>
          <w:p w14:paraId="491151A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3877205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Posterior cingulate</w:t>
            </w:r>
          </w:p>
        </w:tc>
        <w:tc>
          <w:tcPr>
            <w:tcW w:w="924" w:type="dxa"/>
            <w:tcBorders>
              <w:top w:val="nil"/>
              <w:left w:val="nil"/>
              <w:bottom w:val="nil"/>
              <w:right w:val="nil"/>
            </w:tcBorders>
            <w:shd w:val="clear" w:color="000000" w:fill="FFFFFF"/>
            <w:noWrap/>
            <w:vAlign w:val="bottom"/>
            <w:hideMark/>
          </w:tcPr>
          <w:p w14:paraId="4D2119F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9EE5A4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0.0270</w:t>
            </w:r>
          </w:p>
        </w:tc>
      </w:tr>
      <w:tr w:rsidR="00A01DF6" w:rsidRPr="00A01DF6" w14:paraId="3F2F2E46" w14:textId="77777777" w:rsidTr="00B12BA5">
        <w:trPr>
          <w:trHeight w:val="319"/>
        </w:trPr>
        <w:tc>
          <w:tcPr>
            <w:tcW w:w="1599" w:type="dxa"/>
            <w:tcBorders>
              <w:top w:val="nil"/>
              <w:left w:val="nil"/>
              <w:bottom w:val="nil"/>
              <w:right w:val="nil"/>
            </w:tcBorders>
            <w:shd w:val="clear" w:color="000000" w:fill="FFFFFF"/>
            <w:noWrap/>
            <w:vAlign w:val="bottom"/>
            <w:hideMark/>
          </w:tcPr>
          <w:p w14:paraId="4F58442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83CA11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Lateral occipital gyrus</w:t>
            </w:r>
          </w:p>
        </w:tc>
        <w:tc>
          <w:tcPr>
            <w:tcW w:w="924" w:type="dxa"/>
            <w:tcBorders>
              <w:top w:val="nil"/>
              <w:left w:val="nil"/>
              <w:bottom w:val="nil"/>
              <w:right w:val="nil"/>
            </w:tcBorders>
            <w:shd w:val="clear" w:color="000000" w:fill="FFFFFF"/>
            <w:noWrap/>
            <w:vAlign w:val="bottom"/>
            <w:hideMark/>
          </w:tcPr>
          <w:p w14:paraId="18FC6C9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6DE74A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0.0269</w:t>
            </w:r>
          </w:p>
        </w:tc>
      </w:tr>
      <w:tr w:rsidR="00A01DF6" w:rsidRPr="00A01DF6" w14:paraId="1C14378E" w14:textId="77777777" w:rsidTr="00B12BA5">
        <w:trPr>
          <w:trHeight w:val="319"/>
        </w:trPr>
        <w:tc>
          <w:tcPr>
            <w:tcW w:w="1599" w:type="dxa"/>
            <w:tcBorders>
              <w:top w:val="nil"/>
              <w:left w:val="nil"/>
              <w:bottom w:val="nil"/>
              <w:right w:val="nil"/>
            </w:tcBorders>
            <w:shd w:val="clear" w:color="000000" w:fill="FFFFFF"/>
            <w:noWrap/>
            <w:vAlign w:val="bottom"/>
            <w:hideMark/>
          </w:tcPr>
          <w:p w14:paraId="100EFEF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A57DA7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Fusiform gyrus</w:t>
            </w:r>
          </w:p>
        </w:tc>
        <w:tc>
          <w:tcPr>
            <w:tcW w:w="924" w:type="dxa"/>
            <w:tcBorders>
              <w:top w:val="nil"/>
              <w:left w:val="nil"/>
              <w:bottom w:val="nil"/>
              <w:right w:val="nil"/>
            </w:tcBorders>
            <w:shd w:val="clear" w:color="000000" w:fill="FFFFFF"/>
            <w:noWrap/>
            <w:vAlign w:val="bottom"/>
            <w:hideMark/>
          </w:tcPr>
          <w:p w14:paraId="0763E7F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EC58F39"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0.0230</w:t>
            </w:r>
          </w:p>
        </w:tc>
      </w:tr>
      <w:tr w:rsidR="00A01DF6" w:rsidRPr="00A01DF6" w14:paraId="17123891" w14:textId="77777777" w:rsidTr="00B12BA5">
        <w:trPr>
          <w:trHeight w:val="319"/>
        </w:trPr>
        <w:tc>
          <w:tcPr>
            <w:tcW w:w="1599" w:type="dxa"/>
            <w:tcBorders>
              <w:top w:val="nil"/>
              <w:left w:val="nil"/>
              <w:bottom w:val="nil"/>
              <w:right w:val="nil"/>
            </w:tcBorders>
            <w:shd w:val="clear" w:color="000000" w:fill="FFFFFF"/>
            <w:noWrap/>
            <w:vAlign w:val="bottom"/>
            <w:hideMark/>
          </w:tcPr>
          <w:p w14:paraId="4EA3FEC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471067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Entorhinal cortex</w:t>
            </w:r>
          </w:p>
        </w:tc>
        <w:tc>
          <w:tcPr>
            <w:tcW w:w="924" w:type="dxa"/>
            <w:tcBorders>
              <w:top w:val="nil"/>
              <w:left w:val="nil"/>
              <w:bottom w:val="nil"/>
              <w:right w:val="nil"/>
            </w:tcBorders>
            <w:shd w:val="clear" w:color="000000" w:fill="FFFFFF"/>
            <w:noWrap/>
            <w:vAlign w:val="bottom"/>
            <w:hideMark/>
          </w:tcPr>
          <w:p w14:paraId="7F128AC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561E170"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0.0230</w:t>
            </w:r>
          </w:p>
        </w:tc>
      </w:tr>
      <w:tr w:rsidR="00A01DF6" w:rsidRPr="00A01DF6" w14:paraId="5C8FA1A3" w14:textId="77777777" w:rsidTr="00B12BA5">
        <w:trPr>
          <w:trHeight w:val="319"/>
        </w:trPr>
        <w:tc>
          <w:tcPr>
            <w:tcW w:w="1599" w:type="dxa"/>
            <w:tcBorders>
              <w:top w:val="nil"/>
              <w:left w:val="nil"/>
              <w:bottom w:val="nil"/>
              <w:right w:val="nil"/>
            </w:tcBorders>
            <w:shd w:val="clear" w:color="000000" w:fill="FFFFFF"/>
            <w:noWrap/>
            <w:vAlign w:val="bottom"/>
            <w:hideMark/>
          </w:tcPr>
          <w:p w14:paraId="3110D2F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D7A21B9" w14:textId="77777777" w:rsidR="00A01DF6" w:rsidRPr="00A01DF6" w:rsidRDefault="00A01DF6" w:rsidP="00A01DF6">
            <w:pPr>
              <w:rPr>
                <w:rFonts w:eastAsia="Times New Roman" w:cs="Arial"/>
                <w:color w:val="000000"/>
                <w:lang w:eastAsia="en-US"/>
              </w:rPr>
            </w:pPr>
            <w:proofErr w:type="spellStart"/>
            <w:r w:rsidRPr="00A01DF6">
              <w:rPr>
                <w:rFonts w:eastAsia="Times New Roman" w:cs="Arial"/>
                <w:color w:val="000000"/>
                <w:lang w:eastAsia="en-US"/>
              </w:rPr>
              <w:t>Parahippocampal</w:t>
            </w:r>
            <w:proofErr w:type="spellEnd"/>
            <w:r w:rsidRPr="00A01DF6">
              <w:rPr>
                <w:rFonts w:eastAsia="Times New Roman" w:cs="Arial"/>
                <w:color w:val="000000"/>
                <w:lang w:eastAsia="en-US"/>
              </w:rPr>
              <w:t xml:space="preserve"> gyrus</w:t>
            </w:r>
          </w:p>
        </w:tc>
        <w:tc>
          <w:tcPr>
            <w:tcW w:w="924" w:type="dxa"/>
            <w:tcBorders>
              <w:top w:val="nil"/>
              <w:left w:val="nil"/>
              <w:bottom w:val="nil"/>
              <w:right w:val="nil"/>
            </w:tcBorders>
            <w:shd w:val="clear" w:color="000000" w:fill="FFFFFF"/>
            <w:noWrap/>
            <w:vAlign w:val="bottom"/>
            <w:hideMark/>
          </w:tcPr>
          <w:p w14:paraId="016CA7C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06E2509"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0.0228</w:t>
            </w:r>
          </w:p>
        </w:tc>
      </w:tr>
      <w:tr w:rsidR="00A01DF6" w:rsidRPr="00A01DF6" w14:paraId="52D58A8B" w14:textId="77777777" w:rsidTr="00B12BA5">
        <w:trPr>
          <w:trHeight w:val="319"/>
        </w:trPr>
        <w:tc>
          <w:tcPr>
            <w:tcW w:w="1599" w:type="dxa"/>
            <w:tcBorders>
              <w:top w:val="nil"/>
              <w:left w:val="nil"/>
              <w:bottom w:val="nil"/>
              <w:right w:val="nil"/>
            </w:tcBorders>
            <w:shd w:val="clear" w:color="000000" w:fill="FFFFFF"/>
            <w:noWrap/>
            <w:vAlign w:val="bottom"/>
            <w:hideMark/>
          </w:tcPr>
          <w:p w14:paraId="0D38C79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564D38A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Pericalcarine fissure</w:t>
            </w:r>
          </w:p>
        </w:tc>
        <w:tc>
          <w:tcPr>
            <w:tcW w:w="924" w:type="dxa"/>
            <w:tcBorders>
              <w:top w:val="nil"/>
              <w:left w:val="nil"/>
              <w:bottom w:val="nil"/>
              <w:right w:val="nil"/>
            </w:tcBorders>
            <w:shd w:val="clear" w:color="000000" w:fill="FFFFFF"/>
            <w:noWrap/>
            <w:vAlign w:val="bottom"/>
            <w:hideMark/>
          </w:tcPr>
          <w:p w14:paraId="6B8442B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C00B96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0.0214</w:t>
            </w:r>
          </w:p>
        </w:tc>
      </w:tr>
      <w:tr w:rsidR="00A01DF6" w:rsidRPr="00A01DF6" w14:paraId="4A192CC3" w14:textId="77777777" w:rsidTr="00B12BA5">
        <w:trPr>
          <w:trHeight w:val="319"/>
        </w:trPr>
        <w:tc>
          <w:tcPr>
            <w:tcW w:w="1599" w:type="dxa"/>
            <w:tcBorders>
              <w:top w:val="nil"/>
              <w:left w:val="nil"/>
              <w:bottom w:val="nil"/>
              <w:right w:val="nil"/>
            </w:tcBorders>
            <w:shd w:val="clear" w:color="000000" w:fill="FFFFFF"/>
            <w:noWrap/>
            <w:vAlign w:val="bottom"/>
            <w:hideMark/>
          </w:tcPr>
          <w:p w14:paraId="6530E67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0053EC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Cuneus</w:t>
            </w:r>
          </w:p>
        </w:tc>
        <w:tc>
          <w:tcPr>
            <w:tcW w:w="924" w:type="dxa"/>
            <w:tcBorders>
              <w:top w:val="nil"/>
              <w:left w:val="nil"/>
              <w:bottom w:val="nil"/>
              <w:right w:val="nil"/>
            </w:tcBorders>
            <w:shd w:val="clear" w:color="000000" w:fill="FFFFFF"/>
            <w:noWrap/>
            <w:vAlign w:val="bottom"/>
            <w:hideMark/>
          </w:tcPr>
          <w:p w14:paraId="0445A42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EB6E91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0.0173</w:t>
            </w:r>
          </w:p>
        </w:tc>
      </w:tr>
      <w:tr w:rsidR="00A01DF6" w:rsidRPr="00A01DF6" w14:paraId="4C636DA7" w14:textId="77777777" w:rsidTr="00B12BA5">
        <w:trPr>
          <w:trHeight w:val="319"/>
        </w:trPr>
        <w:tc>
          <w:tcPr>
            <w:tcW w:w="1599" w:type="dxa"/>
            <w:tcBorders>
              <w:top w:val="nil"/>
              <w:left w:val="nil"/>
              <w:bottom w:val="nil"/>
              <w:right w:val="nil"/>
            </w:tcBorders>
            <w:shd w:val="clear" w:color="000000" w:fill="FFFFFF"/>
            <w:noWrap/>
            <w:vAlign w:val="bottom"/>
            <w:hideMark/>
          </w:tcPr>
          <w:p w14:paraId="42D7162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07A6DF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anterior cingulate</w:t>
            </w:r>
          </w:p>
        </w:tc>
        <w:tc>
          <w:tcPr>
            <w:tcW w:w="924" w:type="dxa"/>
            <w:tcBorders>
              <w:top w:val="nil"/>
              <w:left w:val="nil"/>
              <w:bottom w:val="nil"/>
              <w:right w:val="nil"/>
            </w:tcBorders>
            <w:shd w:val="clear" w:color="000000" w:fill="FFFFFF"/>
            <w:noWrap/>
            <w:vAlign w:val="bottom"/>
            <w:hideMark/>
          </w:tcPr>
          <w:p w14:paraId="03D8E69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311C94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0.0160</w:t>
            </w:r>
          </w:p>
        </w:tc>
      </w:tr>
      <w:tr w:rsidR="00A01DF6" w:rsidRPr="00A01DF6" w14:paraId="65ADAF2D" w14:textId="77777777" w:rsidTr="00B12BA5">
        <w:trPr>
          <w:trHeight w:val="319"/>
        </w:trPr>
        <w:tc>
          <w:tcPr>
            <w:tcW w:w="1599" w:type="dxa"/>
            <w:tcBorders>
              <w:top w:val="nil"/>
              <w:left w:val="nil"/>
              <w:bottom w:val="nil"/>
              <w:right w:val="nil"/>
            </w:tcBorders>
            <w:shd w:val="clear" w:color="000000" w:fill="FFFFFF"/>
            <w:noWrap/>
            <w:vAlign w:val="bottom"/>
            <w:hideMark/>
          </w:tcPr>
          <w:p w14:paraId="1D7276B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B41E6A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Posterior cingulate</w:t>
            </w:r>
          </w:p>
        </w:tc>
        <w:tc>
          <w:tcPr>
            <w:tcW w:w="924" w:type="dxa"/>
            <w:tcBorders>
              <w:top w:val="nil"/>
              <w:left w:val="nil"/>
              <w:bottom w:val="nil"/>
              <w:right w:val="nil"/>
            </w:tcBorders>
            <w:shd w:val="clear" w:color="000000" w:fill="FFFFFF"/>
            <w:noWrap/>
            <w:vAlign w:val="bottom"/>
            <w:hideMark/>
          </w:tcPr>
          <w:p w14:paraId="3A3B9FF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C7593A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0.0147</w:t>
            </w:r>
          </w:p>
        </w:tc>
      </w:tr>
      <w:tr w:rsidR="00A01DF6" w:rsidRPr="00A01DF6" w14:paraId="247D2B6F" w14:textId="77777777" w:rsidTr="00B12BA5">
        <w:trPr>
          <w:trHeight w:val="319"/>
        </w:trPr>
        <w:tc>
          <w:tcPr>
            <w:tcW w:w="1599" w:type="dxa"/>
            <w:tcBorders>
              <w:top w:val="nil"/>
              <w:left w:val="nil"/>
              <w:bottom w:val="nil"/>
              <w:right w:val="nil"/>
            </w:tcBorders>
            <w:shd w:val="clear" w:color="000000" w:fill="FFFFFF"/>
            <w:noWrap/>
            <w:vAlign w:val="bottom"/>
            <w:hideMark/>
          </w:tcPr>
          <w:p w14:paraId="53263ED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D44C03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Lingual gyrus</w:t>
            </w:r>
          </w:p>
        </w:tc>
        <w:tc>
          <w:tcPr>
            <w:tcW w:w="924" w:type="dxa"/>
            <w:tcBorders>
              <w:top w:val="nil"/>
              <w:left w:val="nil"/>
              <w:bottom w:val="nil"/>
              <w:right w:val="nil"/>
            </w:tcBorders>
            <w:shd w:val="clear" w:color="000000" w:fill="FFFFFF"/>
            <w:noWrap/>
            <w:vAlign w:val="bottom"/>
            <w:hideMark/>
          </w:tcPr>
          <w:p w14:paraId="518F44E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053A8B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0.0144</w:t>
            </w:r>
          </w:p>
        </w:tc>
      </w:tr>
      <w:tr w:rsidR="00A01DF6" w:rsidRPr="00A01DF6" w14:paraId="07BCF6A2" w14:textId="77777777" w:rsidTr="00B12BA5">
        <w:trPr>
          <w:trHeight w:val="319"/>
        </w:trPr>
        <w:tc>
          <w:tcPr>
            <w:tcW w:w="1599" w:type="dxa"/>
            <w:tcBorders>
              <w:top w:val="nil"/>
              <w:left w:val="nil"/>
              <w:bottom w:val="nil"/>
              <w:right w:val="nil"/>
            </w:tcBorders>
            <w:shd w:val="clear" w:color="000000" w:fill="FFFFFF"/>
            <w:noWrap/>
            <w:vAlign w:val="bottom"/>
            <w:hideMark/>
          </w:tcPr>
          <w:p w14:paraId="70F813D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81D46F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Temporal pole</w:t>
            </w:r>
          </w:p>
        </w:tc>
        <w:tc>
          <w:tcPr>
            <w:tcW w:w="924" w:type="dxa"/>
            <w:tcBorders>
              <w:top w:val="nil"/>
              <w:left w:val="nil"/>
              <w:bottom w:val="nil"/>
              <w:right w:val="nil"/>
            </w:tcBorders>
            <w:shd w:val="clear" w:color="000000" w:fill="FFFFFF"/>
            <w:noWrap/>
            <w:vAlign w:val="bottom"/>
            <w:hideMark/>
          </w:tcPr>
          <w:p w14:paraId="163940B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D754AA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0.0141</w:t>
            </w:r>
          </w:p>
        </w:tc>
      </w:tr>
      <w:tr w:rsidR="00A01DF6" w:rsidRPr="00A01DF6" w14:paraId="124F5AEF" w14:textId="77777777" w:rsidTr="00B12BA5">
        <w:trPr>
          <w:trHeight w:val="319"/>
        </w:trPr>
        <w:tc>
          <w:tcPr>
            <w:tcW w:w="1599" w:type="dxa"/>
            <w:tcBorders>
              <w:top w:val="nil"/>
              <w:left w:val="nil"/>
              <w:bottom w:val="nil"/>
              <w:right w:val="nil"/>
            </w:tcBorders>
            <w:shd w:val="clear" w:color="000000" w:fill="FFFFFF"/>
            <w:noWrap/>
            <w:vAlign w:val="bottom"/>
            <w:hideMark/>
          </w:tcPr>
          <w:p w14:paraId="774E46C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0FEBE7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Postcentral gyrus</w:t>
            </w:r>
          </w:p>
        </w:tc>
        <w:tc>
          <w:tcPr>
            <w:tcW w:w="924" w:type="dxa"/>
            <w:tcBorders>
              <w:top w:val="nil"/>
              <w:left w:val="nil"/>
              <w:bottom w:val="nil"/>
              <w:right w:val="nil"/>
            </w:tcBorders>
            <w:shd w:val="clear" w:color="000000" w:fill="FFFFFF"/>
            <w:noWrap/>
            <w:vAlign w:val="bottom"/>
            <w:hideMark/>
          </w:tcPr>
          <w:p w14:paraId="17DD206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93145C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0.0136</w:t>
            </w:r>
          </w:p>
        </w:tc>
      </w:tr>
      <w:tr w:rsidR="00A01DF6" w:rsidRPr="00A01DF6" w14:paraId="6B846E71" w14:textId="77777777" w:rsidTr="00B12BA5">
        <w:trPr>
          <w:trHeight w:val="319"/>
        </w:trPr>
        <w:tc>
          <w:tcPr>
            <w:tcW w:w="1599" w:type="dxa"/>
            <w:tcBorders>
              <w:top w:val="nil"/>
              <w:left w:val="nil"/>
              <w:bottom w:val="nil"/>
              <w:right w:val="nil"/>
            </w:tcBorders>
            <w:shd w:val="clear" w:color="000000" w:fill="FFFFFF"/>
            <w:noWrap/>
            <w:vAlign w:val="bottom"/>
            <w:hideMark/>
          </w:tcPr>
          <w:p w14:paraId="096042A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CEA444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Thalamus</w:t>
            </w:r>
          </w:p>
        </w:tc>
        <w:tc>
          <w:tcPr>
            <w:tcW w:w="924" w:type="dxa"/>
            <w:tcBorders>
              <w:top w:val="nil"/>
              <w:left w:val="nil"/>
              <w:bottom w:val="nil"/>
              <w:right w:val="nil"/>
            </w:tcBorders>
            <w:shd w:val="clear" w:color="000000" w:fill="FFFFFF"/>
            <w:noWrap/>
            <w:vAlign w:val="bottom"/>
            <w:hideMark/>
          </w:tcPr>
          <w:p w14:paraId="524B484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2D212490"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0.0124</w:t>
            </w:r>
          </w:p>
        </w:tc>
      </w:tr>
      <w:tr w:rsidR="00A01DF6" w:rsidRPr="00A01DF6" w14:paraId="365CAAEB" w14:textId="77777777" w:rsidTr="00B12BA5">
        <w:trPr>
          <w:trHeight w:val="319"/>
        </w:trPr>
        <w:tc>
          <w:tcPr>
            <w:tcW w:w="1599" w:type="dxa"/>
            <w:tcBorders>
              <w:top w:val="nil"/>
              <w:left w:val="nil"/>
              <w:bottom w:val="nil"/>
              <w:right w:val="nil"/>
            </w:tcBorders>
            <w:shd w:val="clear" w:color="000000" w:fill="FFFFFF"/>
            <w:noWrap/>
            <w:vAlign w:val="bottom"/>
            <w:hideMark/>
          </w:tcPr>
          <w:p w14:paraId="528DE5D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8B7BF5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Pericalcarine fissure</w:t>
            </w:r>
          </w:p>
        </w:tc>
        <w:tc>
          <w:tcPr>
            <w:tcW w:w="924" w:type="dxa"/>
            <w:tcBorders>
              <w:top w:val="nil"/>
              <w:left w:val="nil"/>
              <w:bottom w:val="nil"/>
              <w:right w:val="nil"/>
            </w:tcBorders>
            <w:shd w:val="clear" w:color="000000" w:fill="FFFFFF"/>
            <w:noWrap/>
            <w:vAlign w:val="bottom"/>
            <w:hideMark/>
          </w:tcPr>
          <w:p w14:paraId="2C33B8E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749696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0.0112</w:t>
            </w:r>
          </w:p>
        </w:tc>
      </w:tr>
      <w:tr w:rsidR="00A01DF6" w:rsidRPr="00A01DF6" w14:paraId="384C2704" w14:textId="77777777" w:rsidTr="00B12BA5">
        <w:trPr>
          <w:trHeight w:val="319"/>
        </w:trPr>
        <w:tc>
          <w:tcPr>
            <w:tcW w:w="1599" w:type="dxa"/>
            <w:tcBorders>
              <w:top w:val="nil"/>
              <w:left w:val="nil"/>
              <w:bottom w:val="nil"/>
              <w:right w:val="nil"/>
            </w:tcBorders>
            <w:shd w:val="clear" w:color="000000" w:fill="FFFFFF"/>
            <w:noWrap/>
            <w:vAlign w:val="bottom"/>
            <w:hideMark/>
          </w:tcPr>
          <w:p w14:paraId="1C15DCC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DC47FB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anterior cingulate</w:t>
            </w:r>
          </w:p>
        </w:tc>
        <w:tc>
          <w:tcPr>
            <w:tcW w:w="924" w:type="dxa"/>
            <w:tcBorders>
              <w:top w:val="nil"/>
              <w:left w:val="nil"/>
              <w:bottom w:val="nil"/>
              <w:right w:val="nil"/>
            </w:tcBorders>
            <w:shd w:val="clear" w:color="000000" w:fill="FFFFFF"/>
            <w:noWrap/>
            <w:vAlign w:val="bottom"/>
            <w:hideMark/>
          </w:tcPr>
          <w:p w14:paraId="4665324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346A59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0.0105</w:t>
            </w:r>
          </w:p>
        </w:tc>
      </w:tr>
      <w:tr w:rsidR="00A01DF6" w:rsidRPr="00A01DF6" w14:paraId="49E6C2E5" w14:textId="77777777" w:rsidTr="00B12BA5">
        <w:trPr>
          <w:trHeight w:val="319"/>
        </w:trPr>
        <w:tc>
          <w:tcPr>
            <w:tcW w:w="1599" w:type="dxa"/>
            <w:tcBorders>
              <w:top w:val="nil"/>
              <w:left w:val="nil"/>
              <w:bottom w:val="nil"/>
              <w:right w:val="nil"/>
            </w:tcBorders>
            <w:shd w:val="clear" w:color="000000" w:fill="FFFFFF"/>
            <w:noWrap/>
            <w:vAlign w:val="bottom"/>
            <w:hideMark/>
          </w:tcPr>
          <w:p w14:paraId="5C819A0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2FE9C4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Precentral gyrus</w:t>
            </w:r>
          </w:p>
        </w:tc>
        <w:tc>
          <w:tcPr>
            <w:tcW w:w="924" w:type="dxa"/>
            <w:tcBorders>
              <w:top w:val="nil"/>
              <w:left w:val="nil"/>
              <w:bottom w:val="nil"/>
              <w:right w:val="nil"/>
            </w:tcBorders>
            <w:shd w:val="clear" w:color="000000" w:fill="FFFFFF"/>
            <w:noWrap/>
            <w:vAlign w:val="bottom"/>
            <w:hideMark/>
          </w:tcPr>
          <w:p w14:paraId="2CBEA0F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8330F8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0.0097</w:t>
            </w:r>
          </w:p>
        </w:tc>
      </w:tr>
      <w:tr w:rsidR="00A01DF6" w:rsidRPr="00A01DF6" w14:paraId="0BEDA034" w14:textId="77777777" w:rsidTr="00B12BA5">
        <w:trPr>
          <w:trHeight w:val="319"/>
        </w:trPr>
        <w:tc>
          <w:tcPr>
            <w:tcW w:w="1599" w:type="dxa"/>
            <w:tcBorders>
              <w:top w:val="nil"/>
              <w:left w:val="nil"/>
              <w:bottom w:val="nil"/>
              <w:right w:val="nil"/>
            </w:tcBorders>
            <w:shd w:val="clear" w:color="000000" w:fill="FFFFFF"/>
            <w:noWrap/>
            <w:vAlign w:val="bottom"/>
            <w:hideMark/>
          </w:tcPr>
          <w:p w14:paraId="34CFAEC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E70A4C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orbitalis</w:t>
            </w:r>
          </w:p>
        </w:tc>
        <w:tc>
          <w:tcPr>
            <w:tcW w:w="924" w:type="dxa"/>
            <w:tcBorders>
              <w:top w:val="nil"/>
              <w:left w:val="nil"/>
              <w:bottom w:val="nil"/>
              <w:right w:val="nil"/>
            </w:tcBorders>
            <w:shd w:val="clear" w:color="000000" w:fill="FFFFFF"/>
            <w:noWrap/>
            <w:vAlign w:val="bottom"/>
            <w:hideMark/>
          </w:tcPr>
          <w:p w14:paraId="626DCDF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9826F1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0.0092</w:t>
            </w:r>
          </w:p>
        </w:tc>
      </w:tr>
      <w:tr w:rsidR="00A01DF6" w:rsidRPr="00A01DF6" w14:paraId="1C747F63" w14:textId="77777777" w:rsidTr="00B12BA5">
        <w:trPr>
          <w:trHeight w:val="319"/>
        </w:trPr>
        <w:tc>
          <w:tcPr>
            <w:tcW w:w="1599" w:type="dxa"/>
            <w:tcBorders>
              <w:top w:val="nil"/>
              <w:left w:val="nil"/>
              <w:bottom w:val="nil"/>
              <w:right w:val="nil"/>
            </w:tcBorders>
            <w:shd w:val="clear" w:color="000000" w:fill="FFFFFF"/>
            <w:noWrap/>
            <w:vAlign w:val="bottom"/>
            <w:hideMark/>
          </w:tcPr>
          <w:p w14:paraId="3627974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7E23A1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Lateral orbitofrontal cortex</w:t>
            </w:r>
          </w:p>
        </w:tc>
        <w:tc>
          <w:tcPr>
            <w:tcW w:w="924" w:type="dxa"/>
            <w:tcBorders>
              <w:top w:val="nil"/>
              <w:left w:val="nil"/>
              <w:bottom w:val="nil"/>
              <w:right w:val="nil"/>
            </w:tcBorders>
            <w:shd w:val="clear" w:color="000000" w:fill="FFFFFF"/>
            <w:noWrap/>
            <w:vAlign w:val="bottom"/>
            <w:hideMark/>
          </w:tcPr>
          <w:p w14:paraId="2CDBFF1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0ED5002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0.0083</w:t>
            </w:r>
          </w:p>
        </w:tc>
      </w:tr>
      <w:tr w:rsidR="00A01DF6" w:rsidRPr="00A01DF6" w14:paraId="59779769" w14:textId="77777777" w:rsidTr="00B12BA5">
        <w:trPr>
          <w:trHeight w:val="319"/>
        </w:trPr>
        <w:tc>
          <w:tcPr>
            <w:tcW w:w="1599" w:type="dxa"/>
            <w:tcBorders>
              <w:top w:val="nil"/>
              <w:left w:val="nil"/>
              <w:bottom w:val="nil"/>
              <w:right w:val="nil"/>
            </w:tcBorders>
            <w:shd w:val="clear" w:color="000000" w:fill="FFFFFF"/>
            <w:noWrap/>
            <w:vAlign w:val="bottom"/>
            <w:hideMark/>
          </w:tcPr>
          <w:p w14:paraId="3C47C5E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88090C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anterior cingulate</w:t>
            </w:r>
          </w:p>
        </w:tc>
        <w:tc>
          <w:tcPr>
            <w:tcW w:w="924" w:type="dxa"/>
            <w:tcBorders>
              <w:top w:val="nil"/>
              <w:left w:val="nil"/>
              <w:bottom w:val="nil"/>
              <w:right w:val="nil"/>
            </w:tcBorders>
            <w:shd w:val="clear" w:color="000000" w:fill="FFFFFF"/>
            <w:noWrap/>
            <w:vAlign w:val="bottom"/>
            <w:hideMark/>
          </w:tcPr>
          <w:p w14:paraId="673E016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0C966B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0.0083</w:t>
            </w:r>
          </w:p>
        </w:tc>
      </w:tr>
      <w:tr w:rsidR="00A01DF6" w:rsidRPr="00A01DF6" w14:paraId="32073191" w14:textId="77777777" w:rsidTr="00B12BA5">
        <w:trPr>
          <w:trHeight w:val="319"/>
        </w:trPr>
        <w:tc>
          <w:tcPr>
            <w:tcW w:w="1599" w:type="dxa"/>
            <w:tcBorders>
              <w:top w:val="nil"/>
              <w:left w:val="nil"/>
              <w:bottom w:val="nil"/>
              <w:right w:val="nil"/>
            </w:tcBorders>
            <w:shd w:val="clear" w:color="000000" w:fill="FFFFFF"/>
            <w:noWrap/>
            <w:vAlign w:val="bottom"/>
            <w:hideMark/>
          </w:tcPr>
          <w:p w14:paraId="5BF871C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532E3C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Precuneus</w:t>
            </w:r>
          </w:p>
        </w:tc>
        <w:tc>
          <w:tcPr>
            <w:tcW w:w="924" w:type="dxa"/>
            <w:tcBorders>
              <w:top w:val="nil"/>
              <w:left w:val="nil"/>
              <w:bottom w:val="nil"/>
              <w:right w:val="nil"/>
            </w:tcBorders>
            <w:shd w:val="clear" w:color="000000" w:fill="FFFFFF"/>
            <w:noWrap/>
            <w:vAlign w:val="bottom"/>
            <w:hideMark/>
          </w:tcPr>
          <w:p w14:paraId="6C59DB8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4E47C2C0"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0.0070</w:t>
            </w:r>
          </w:p>
        </w:tc>
      </w:tr>
      <w:tr w:rsidR="00A01DF6" w:rsidRPr="00A01DF6" w14:paraId="202F2BDC" w14:textId="77777777" w:rsidTr="00B12BA5">
        <w:trPr>
          <w:trHeight w:val="319"/>
        </w:trPr>
        <w:tc>
          <w:tcPr>
            <w:tcW w:w="1599" w:type="dxa"/>
            <w:tcBorders>
              <w:top w:val="nil"/>
              <w:left w:val="nil"/>
              <w:bottom w:val="nil"/>
              <w:right w:val="nil"/>
            </w:tcBorders>
            <w:shd w:val="clear" w:color="000000" w:fill="FFFFFF"/>
            <w:noWrap/>
            <w:vAlign w:val="bottom"/>
            <w:hideMark/>
          </w:tcPr>
          <w:p w14:paraId="59055E2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DF97C7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Medial orbitofrontal cortex</w:t>
            </w:r>
          </w:p>
        </w:tc>
        <w:tc>
          <w:tcPr>
            <w:tcW w:w="924" w:type="dxa"/>
            <w:tcBorders>
              <w:top w:val="nil"/>
              <w:left w:val="nil"/>
              <w:bottom w:val="nil"/>
              <w:right w:val="nil"/>
            </w:tcBorders>
            <w:shd w:val="clear" w:color="000000" w:fill="FFFFFF"/>
            <w:noWrap/>
            <w:vAlign w:val="bottom"/>
            <w:hideMark/>
          </w:tcPr>
          <w:p w14:paraId="2727F47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42D92A0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0.0054</w:t>
            </w:r>
          </w:p>
        </w:tc>
      </w:tr>
      <w:tr w:rsidR="00A01DF6" w:rsidRPr="00A01DF6" w14:paraId="41B1409B" w14:textId="77777777" w:rsidTr="00B12BA5">
        <w:trPr>
          <w:trHeight w:val="319"/>
        </w:trPr>
        <w:tc>
          <w:tcPr>
            <w:tcW w:w="1599" w:type="dxa"/>
            <w:tcBorders>
              <w:top w:val="nil"/>
              <w:left w:val="nil"/>
              <w:bottom w:val="nil"/>
              <w:right w:val="nil"/>
            </w:tcBorders>
            <w:shd w:val="clear" w:color="000000" w:fill="FFFFFF"/>
            <w:noWrap/>
            <w:vAlign w:val="bottom"/>
            <w:hideMark/>
          </w:tcPr>
          <w:p w14:paraId="4CB2696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lastRenderedPageBreak/>
              <w:t>Right</w:t>
            </w:r>
          </w:p>
        </w:tc>
        <w:tc>
          <w:tcPr>
            <w:tcW w:w="4919" w:type="dxa"/>
            <w:tcBorders>
              <w:top w:val="nil"/>
              <w:left w:val="nil"/>
              <w:bottom w:val="nil"/>
              <w:right w:val="nil"/>
            </w:tcBorders>
            <w:shd w:val="clear" w:color="000000" w:fill="FFFFFF"/>
            <w:noWrap/>
            <w:vAlign w:val="bottom"/>
            <w:hideMark/>
          </w:tcPr>
          <w:p w14:paraId="7383072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Lateral orbitofrontal cortex</w:t>
            </w:r>
          </w:p>
        </w:tc>
        <w:tc>
          <w:tcPr>
            <w:tcW w:w="924" w:type="dxa"/>
            <w:tcBorders>
              <w:top w:val="nil"/>
              <w:left w:val="nil"/>
              <w:bottom w:val="nil"/>
              <w:right w:val="nil"/>
            </w:tcBorders>
            <w:shd w:val="clear" w:color="000000" w:fill="FFFFFF"/>
            <w:noWrap/>
            <w:vAlign w:val="bottom"/>
            <w:hideMark/>
          </w:tcPr>
          <w:p w14:paraId="04B783B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F44139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0.0044</w:t>
            </w:r>
          </w:p>
        </w:tc>
      </w:tr>
      <w:tr w:rsidR="00A01DF6" w:rsidRPr="00A01DF6" w14:paraId="2AC4A575" w14:textId="77777777" w:rsidTr="00B12BA5">
        <w:trPr>
          <w:trHeight w:val="319"/>
        </w:trPr>
        <w:tc>
          <w:tcPr>
            <w:tcW w:w="1599" w:type="dxa"/>
            <w:tcBorders>
              <w:top w:val="nil"/>
              <w:left w:val="nil"/>
              <w:bottom w:val="nil"/>
              <w:right w:val="nil"/>
            </w:tcBorders>
            <w:shd w:val="clear" w:color="000000" w:fill="FFFFFF"/>
            <w:noWrap/>
            <w:vAlign w:val="bottom"/>
            <w:hideMark/>
          </w:tcPr>
          <w:p w14:paraId="48085A9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3883C5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Isthmus of the cingulate</w:t>
            </w:r>
          </w:p>
        </w:tc>
        <w:tc>
          <w:tcPr>
            <w:tcW w:w="924" w:type="dxa"/>
            <w:tcBorders>
              <w:top w:val="nil"/>
              <w:left w:val="nil"/>
              <w:bottom w:val="nil"/>
              <w:right w:val="nil"/>
            </w:tcBorders>
            <w:shd w:val="clear" w:color="000000" w:fill="FFFFFF"/>
            <w:noWrap/>
            <w:vAlign w:val="bottom"/>
            <w:hideMark/>
          </w:tcPr>
          <w:p w14:paraId="1C803F4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7F0981C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0.0043</w:t>
            </w:r>
          </w:p>
        </w:tc>
      </w:tr>
      <w:tr w:rsidR="00A01DF6" w:rsidRPr="00A01DF6" w14:paraId="0EBF837D" w14:textId="77777777" w:rsidTr="00B12BA5">
        <w:trPr>
          <w:trHeight w:val="319"/>
        </w:trPr>
        <w:tc>
          <w:tcPr>
            <w:tcW w:w="1599" w:type="dxa"/>
            <w:tcBorders>
              <w:top w:val="nil"/>
              <w:left w:val="nil"/>
              <w:bottom w:val="nil"/>
              <w:right w:val="nil"/>
            </w:tcBorders>
            <w:shd w:val="clear" w:color="000000" w:fill="FFFFFF"/>
            <w:noWrap/>
            <w:vAlign w:val="bottom"/>
            <w:hideMark/>
          </w:tcPr>
          <w:p w14:paraId="550C3E3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1BB8D1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orbitalis</w:t>
            </w:r>
          </w:p>
        </w:tc>
        <w:tc>
          <w:tcPr>
            <w:tcW w:w="924" w:type="dxa"/>
            <w:tcBorders>
              <w:top w:val="nil"/>
              <w:left w:val="nil"/>
              <w:bottom w:val="nil"/>
              <w:right w:val="nil"/>
            </w:tcBorders>
            <w:shd w:val="clear" w:color="000000" w:fill="FFFFFF"/>
            <w:noWrap/>
            <w:vAlign w:val="bottom"/>
            <w:hideMark/>
          </w:tcPr>
          <w:p w14:paraId="23214FC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4FFF432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0.0041</w:t>
            </w:r>
          </w:p>
        </w:tc>
      </w:tr>
      <w:tr w:rsidR="00A01DF6" w:rsidRPr="00A01DF6" w14:paraId="35480894" w14:textId="77777777" w:rsidTr="00B12BA5">
        <w:trPr>
          <w:trHeight w:val="319"/>
        </w:trPr>
        <w:tc>
          <w:tcPr>
            <w:tcW w:w="1599" w:type="dxa"/>
            <w:tcBorders>
              <w:top w:val="nil"/>
              <w:left w:val="nil"/>
              <w:bottom w:val="nil"/>
              <w:right w:val="nil"/>
            </w:tcBorders>
            <w:shd w:val="clear" w:color="000000" w:fill="FFFFFF"/>
            <w:noWrap/>
            <w:vAlign w:val="bottom"/>
            <w:hideMark/>
          </w:tcPr>
          <w:p w14:paraId="642409D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559B004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Insula</w:t>
            </w:r>
          </w:p>
        </w:tc>
        <w:tc>
          <w:tcPr>
            <w:tcW w:w="924" w:type="dxa"/>
            <w:tcBorders>
              <w:top w:val="nil"/>
              <w:left w:val="nil"/>
              <w:bottom w:val="nil"/>
              <w:right w:val="nil"/>
            </w:tcBorders>
            <w:shd w:val="clear" w:color="000000" w:fill="FFFFFF"/>
            <w:noWrap/>
            <w:vAlign w:val="bottom"/>
            <w:hideMark/>
          </w:tcPr>
          <w:p w14:paraId="3666AF4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C604BC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0.0039</w:t>
            </w:r>
          </w:p>
        </w:tc>
      </w:tr>
      <w:tr w:rsidR="00A01DF6" w:rsidRPr="00A01DF6" w14:paraId="19B651B7" w14:textId="77777777" w:rsidTr="00B12BA5">
        <w:trPr>
          <w:trHeight w:val="319"/>
        </w:trPr>
        <w:tc>
          <w:tcPr>
            <w:tcW w:w="1599" w:type="dxa"/>
            <w:tcBorders>
              <w:top w:val="nil"/>
              <w:left w:val="nil"/>
              <w:bottom w:val="nil"/>
              <w:right w:val="nil"/>
            </w:tcBorders>
            <w:shd w:val="clear" w:color="000000" w:fill="FFFFFF"/>
            <w:noWrap/>
            <w:vAlign w:val="bottom"/>
            <w:hideMark/>
          </w:tcPr>
          <w:p w14:paraId="277DF6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65AD39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Supramarginal gyrus</w:t>
            </w:r>
          </w:p>
        </w:tc>
        <w:tc>
          <w:tcPr>
            <w:tcW w:w="924" w:type="dxa"/>
            <w:tcBorders>
              <w:top w:val="nil"/>
              <w:left w:val="nil"/>
              <w:bottom w:val="nil"/>
              <w:right w:val="nil"/>
            </w:tcBorders>
            <w:shd w:val="clear" w:color="000000" w:fill="FFFFFF"/>
            <w:noWrap/>
            <w:vAlign w:val="bottom"/>
            <w:hideMark/>
          </w:tcPr>
          <w:p w14:paraId="057482F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1D0937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0.0035</w:t>
            </w:r>
          </w:p>
        </w:tc>
      </w:tr>
      <w:tr w:rsidR="00A01DF6" w:rsidRPr="00A01DF6" w14:paraId="16CA1D7F" w14:textId="77777777" w:rsidTr="00B12BA5">
        <w:trPr>
          <w:trHeight w:val="319"/>
        </w:trPr>
        <w:tc>
          <w:tcPr>
            <w:tcW w:w="1599" w:type="dxa"/>
            <w:tcBorders>
              <w:top w:val="nil"/>
              <w:left w:val="nil"/>
              <w:bottom w:val="nil"/>
              <w:right w:val="nil"/>
            </w:tcBorders>
            <w:shd w:val="clear" w:color="000000" w:fill="FFFFFF"/>
            <w:noWrap/>
            <w:vAlign w:val="bottom"/>
            <w:hideMark/>
          </w:tcPr>
          <w:p w14:paraId="02699B4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8766BF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parietal lobule</w:t>
            </w:r>
          </w:p>
        </w:tc>
        <w:tc>
          <w:tcPr>
            <w:tcW w:w="924" w:type="dxa"/>
            <w:tcBorders>
              <w:top w:val="nil"/>
              <w:left w:val="nil"/>
              <w:bottom w:val="nil"/>
              <w:right w:val="nil"/>
            </w:tcBorders>
            <w:shd w:val="clear" w:color="000000" w:fill="FFFFFF"/>
            <w:noWrap/>
            <w:vAlign w:val="bottom"/>
            <w:hideMark/>
          </w:tcPr>
          <w:p w14:paraId="62191B5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83B521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0.0030</w:t>
            </w:r>
          </w:p>
        </w:tc>
      </w:tr>
      <w:tr w:rsidR="00A01DF6" w:rsidRPr="00A01DF6" w14:paraId="3C2455C4" w14:textId="77777777" w:rsidTr="00B12BA5">
        <w:trPr>
          <w:trHeight w:val="319"/>
        </w:trPr>
        <w:tc>
          <w:tcPr>
            <w:tcW w:w="1599" w:type="dxa"/>
            <w:tcBorders>
              <w:top w:val="nil"/>
              <w:left w:val="nil"/>
              <w:bottom w:val="nil"/>
              <w:right w:val="nil"/>
            </w:tcBorders>
            <w:shd w:val="clear" w:color="000000" w:fill="FFFFFF"/>
            <w:noWrap/>
            <w:vAlign w:val="bottom"/>
            <w:hideMark/>
          </w:tcPr>
          <w:p w14:paraId="62DA477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AF447C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Insula</w:t>
            </w:r>
          </w:p>
        </w:tc>
        <w:tc>
          <w:tcPr>
            <w:tcW w:w="924" w:type="dxa"/>
            <w:tcBorders>
              <w:top w:val="nil"/>
              <w:left w:val="nil"/>
              <w:bottom w:val="nil"/>
              <w:right w:val="nil"/>
            </w:tcBorders>
            <w:shd w:val="clear" w:color="000000" w:fill="FFFFFF"/>
            <w:noWrap/>
            <w:vAlign w:val="bottom"/>
            <w:hideMark/>
          </w:tcPr>
          <w:p w14:paraId="38730CF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0C6227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0.0018</w:t>
            </w:r>
          </w:p>
        </w:tc>
      </w:tr>
      <w:tr w:rsidR="00A01DF6" w:rsidRPr="00A01DF6" w14:paraId="36A327B5" w14:textId="77777777" w:rsidTr="00B12BA5">
        <w:trPr>
          <w:trHeight w:val="319"/>
        </w:trPr>
        <w:tc>
          <w:tcPr>
            <w:tcW w:w="1599" w:type="dxa"/>
            <w:tcBorders>
              <w:top w:val="nil"/>
              <w:left w:val="nil"/>
              <w:bottom w:val="nil"/>
              <w:right w:val="nil"/>
            </w:tcBorders>
            <w:shd w:val="clear" w:color="000000" w:fill="FFFFFF"/>
            <w:noWrap/>
            <w:vAlign w:val="bottom"/>
            <w:hideMark/>
          </w:tcPr>
          <w:p w14:paraId="58FB1EB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34D521A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Banks of the superior temporal sulcus</w:t>
            </w:r>
          </w:p>
        </w:tc>
        <w:tc>
          <w:tcPr>
            <w:tcW w:w="924" w:type="dxa"/>
            <w:tcBorders>
              <w:top w:val="nil"/>
              <w:left w:val="nil"/>
              <w:bottom w:val="nil"/>
              <w:right w:val="nil"/>
            </w:tcBorders>
            <w:shd w:val="clear" w:color="000000" w:fill="FFFFFF"/>
            <w:noWrap/>
            <w:vAlign w:val="bottom"/>
            <w:hideMark/>
          </w:tcPr>
          <w:p w14:paraId="6F78C3B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06F9C26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0.0017</w:t>
            </w:r>
          </w:p>
        </w:tc>
      </w:tr>
      <w:tr w:rsidR="00A01DF6" w:rsidRPr="00A01DF6" w14:paraId="11F19F57" w14:textId="77777777" w:rsidTr="00B12BA5">
        <w:trPr>
          <w:trHeight w:val="339"/>
        </w:trPr>
        <w:tc>
          <w:tcPr>
            <w:tcW w:w="1599" w:type="dxa"/>
            <w:tcBorders>
              <w:top w:val="nil"/>
              <w:left w:val="nil"/>
              <w:bottom w:val="nil"/>
              <w:right w:val="nil"/>
            </w:tcBorders>
            <w:shd w:val="clear" w:color="000000" w:fill="FFFFFF"/>
            <w:noWrap/>
            <w:vAlign w:val="bottom"/>
            <w:hideMark/>
          </w:tcPr>
          <w:p w14:paraId="2C37192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8CBE0A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Supramarginal gyrus</w:t>
            </w:r>
          </w:p>
        </w:tc>
        <w:tc>
          <w:tcPr>
            <w:tcW w:w="924" w:type="dxa"/>
            <w:tcBorders>
              <w:top w:val="nil"/>
              <w:left w:val="nil"/>
              <w:bottom w:val="nil"/>
              <w:right w:val="nil"/>
            </w:tcBorders>
            <w:shd w:val="clear" w:color="000000" w:fill="FFFFFF"/>
            <w:noWrap/>
            <w:vAlign w:val="bottom"/>
            <w:hideMark/>
          </w:tcPr>
          <w:p w14:paraId="207736F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883C38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0.0014</w:t>
            </w:r>
          </w:p>
        </w:tc>
      </w:tr>
      <w:tr w:rsidR="00A01DF6" w:rsidRPr="00A01DF6" w14:paraId="70F03E27" w14:textId="77777777" w:rsidTr="00B12BA5">
        <w:trPr>
          <w:trHeight w:val="319"/>
        </w:trPr>
        <w:tc>
          <w:tcPr>
            <w:tcW w:w="1599" w:type="dxa"/>
            <w:tcBorders>
              <w:top w:val="nil"/>
              <w:left w:val="nil"/>
              <w:bottom w:val="nil"/>
              <w:right w:val="nil"/>
            </w:tcBorders>
            <w:shd w:val="clear" w:color="000000" w:fill="FFFFFF"/>
            <w:noWrap/>
            <w:vAlign w:val="bottom"/>
            <w:hideMark/>
          </w:tcPr>
          <w:p w14:paraId="7D7A790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 </w:t>
            </w:r>
          </w:p>
        </w:tc>
        <w:tc>
          <w:tcPr>
            <w:tcW w:w="4919" w:type="dxa"/>
            <w:tcBorders>
              <w:top w:val="nil"/>
              <w:left w:val="nil"/>
              <w:bottom w:val="nil"/>
              <w:right w:val="nil"/>
            </w:tcBorders>
            <w:shd w:val="clear" w:color="000000" w:fill="FFFFFF"/>
            <w:noWrap/>
            <w:vAlign w:val="bottom"/>
            <w:hideMark/>
          </w:tcPr>
          <w:p w14:paraId="5E82437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ICV</w:t>
            </w:r>
          </w:p>
        </w:tc>
        <w:tc>
          <w:tcPr>
            <w:tcW w:w="924" w:type="dxa"/>
            <w:tcBorders>
              <w:top w:val="nil"/>
              <w:left w:val="nil"/>
              <w:bottom w:val="nil"/>
              <w:right w:val="nil"/>
            </w:tcBorders>
            <w:shd w:val="clear" w:color="000000" w:fill="FFFFFF"/>
            <w:noWrap/>
            <w:vAlign w:val="bottom"/>
            <w:hideMark/>
          </w:tcPr>
          <w:p w14:paraId="4662BCA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54EBB0F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0.0014</w:t>
            </w:r>
          </w:p>
        </w:tc>
      </w:tr>
      <w:tr w:rsidR="00A01DF6" w:rsidRPr="00A01DF6" w14:paraId="41ED423E" w14:textId="77777777" w:rsidTr="00B12BA5">
        <w:trPr>
          <w:trHeight w:val="319"/>
        </w:trPr>
        <w:tc>
          <w:tcPr>
            <w:tcW w:w="1599" w:type="dxa"/>
            <w:tcBorders>
              <w:top w:val="nil"/>
              <w:left w:val="nil"/>
              <w:bottom w:val="nil"/>
              <w:right w:val="nil"/>
            </w:tcBorders>
            <w:shd w:val="clear" w:color="000000" w:fill="FFFFFF"/>
            <w:noWrap/>
            <w:vAlign w:val="bottom"/>
            <w:hideMark/>
          </w:tcPr>
          <w:p w14:paraId="4B8D633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A250BC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Lingual gyrus</w:t>
            </w:r>
          </w:p>
        </w:tc>
        <w:tc>
          <w:tcPr>
            <w:tcW w:w="924" w:type="dxa"/>
            <w:tcBorders>
              <w:top w:val="nil"/>
              <w:left w:val="nil"/>
              <w:bottom w:val="nil"/>
              <w:right w:val="nil"/>
            </w:tcBorders>
            <w:shd w:val="clear" w:color="000000" w:fill="FFFFFF"/>
            <w:noWrap/>
            <w:vAlign w:val="bottom"/>
            <w:hideMark/>
          </w:tcPr>
          <w:p w14:paraId="4A41AB5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457A8A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0.0009</w:t>
            </w:r>
          </w:p>
        </w:tc>
      </w:tr>
      <w:tr w:rsidR="00A01DF6" w:rsidRPr="00A01DF6" w14:paraId="1951BBF8" w14:textId="77777777" w:rsidTr="00B12BA5">
        <w:trPr>
          <w:trHeight w:val="319"/>
        </w:trPr>
        <w:tc>
          <w:tcPr>
            <w:tcW w:w="1599" w:type="dxa"/>
            <w:tcBorders>
              <w:top w:val="nil"/>
              <w:left w:val="nil"/>
              <w:bottom w:val="nil"/>
              <w:right w:val="nil"/>
            </w:tcBorders>
            <w:shd w:val="clear" w:color="000000" w:fill="FFFFFF"/>
            <w:noWrap/>
            <w:vAlign w:val="bottom"/>
            <w:hideMark/>
          </w:tcPr>
          <w:p w14:paraId="461313D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64EE399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Insula</w:t>
            </w:r>
          </w:p>
        </w:tc>
        <w:tc>
          <w:tcPr>
            <w:tcW w:w="924" w:type="dxa"/>
            <w:tcBorders>
              <w:top w:val="nil"/>
              <w:left w:val="nil"/>
              <w:bottom w:val="nil"/>
              <w:right w:val="nil"/>
            </w:tcBorders>
            <w:shd w:val="clear" w:color="000000" w:fill="FFFFFF"/>
            <w:noWrap/>
            <w:vAlign w:val="bottom"/>
            <w:hideMark/>
          </w:tcPr>
          <w:p w14:paraId="2223243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9309F0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0.0008</w:t>
            </w:r>
          </w:p>
        </w:tc>
      </w:tr>
      <w:tr w:rsidR="00A01DF6" w:rsidRPr="00A01DF6" w14:paraId="5A4CF76B" w14:textId="77777777" w:rsidTr="00B12BA5">
        <w:trPr>
          <w:trHeight w:val="319"/>
        </w:trPr>
        <w:tc>
          <w:tcPr>
            <w:tcW w:w="1599" w:type="dxa"/>
            <w:tcBorders>
              <w:top w:val="nil"/>
              <w:left w:val="nil"/>
              <w:bottom w:val="nil"/>
              <w:right w:val="nil"/>
            </w:tcBorders>
            <w:shd w:val="clear" w:color="000000" w:fill="FFFFFF"/>
            <w:noWrap/>
            <w:vAlign w:val="bottom"/>
            <w:hideMark/>
          </w:tcPr>
          <w:p w14:paraId="6FA4C6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F5479B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Amygdala</w:t>
            </w:r>
          </w:p>
        </w:tc>
        <w:tc>
          <w:tcPr>
            <w:tcW w:w="924" w:type="dxa"/>
            <w:tcBorders>
              <w:top w:val="nil"/>
              <w:left w:val="nil"/>
              <w:bottom w:val="nil"/>
              <w:right w:val="nil"/>
            </w:tcBorders>
            <w:shd w:val="clear" w:color="000000" w:fill="FFFFFF"/>
            <w:noWrap/>
            <w:vAlign w:val="bottom"/>
            <w:hideMark/>
          </w:tcPr>
          <w:p w14:paraId="06CDCCE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2039891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0.0002</w:t>
            </w:r>
          </w:p>
        </w:tc>
      </w:tr>
      <w:tr w:rsidR="00A01DF6" w:rsidRPr="00A01DF6" w14:paraId="27E7B07B" w14:textId="77777777" w:rsidTr="00B12BA5">
        <w:trPr>
          <w:trHeight w:val="319"/>
        </w:trPr>
        <w:tc>
          <w:tcPr>
            <w:tcW w:w="1599" w:type="dxa"/>
            <w:tcBorders>
              <w:top w:val="nil"/>
              <w:left w:val="nil"/>
              <w:bottom w:val="nil"/>
              <w:right w:val="nil"/>
            </w:tcBorders>
            <w:shd w:val="clear" w:color="000000" w:fill="FFFFFF"/>
            <w:noWrap/>
            <w:vAlign w:val="bottom"/>
            <w:hideMark/>
          </w:tcPr>
          <w:p w14:paraId="55BCA95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1B8ACB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temporal gyrus</w:t>
            </w:r>
          </w:p>
        </w:tc>
        <w:tc>
          <w:tcPr>
            <w:tcW w:w="924" w:type="dxa"/>
            <w:tcBorders>
              <w:top w:val="nil"/>
              <w:left w:val="nil"/>
              <w:bottom w:val="nil"/>
              <w:right w:val="nil"/>
            </w:tcBorders>
            <w:shd w:val="clear" w:color="000000" w:fill="FFFFFF"/>
            <w:noWrap/>
            <w:vAlign w:val="bottom"/>
            <w:hideMark/>
          </w:tcPr>
          <w:p w14:paraId="64C7DBD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62490F95"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0.0001</w:t>
            </w:r>
          </w:p>
        </w:tc>
      </w:tr>
      <w:tr w:rsidR="00A01DF6" w:rsidRPr="00A01DF6" w14:paraId="5442343B" w14:textId="77777777" w:rsidTr="00B12BA5">
        <w:trPr>
          <w:trHeight w:val="319"/>
        </w:trPr>
        <w:tc>
          <w:tcPr>
            <w:tcW w:w="1599" w:type="dxa"/>
            <w:tcBorders>
              <w:top w:val="nil"/>
              <w:left w:val="nil"/>
              <w:bottom w:val="nil"/>
              <w:right w:val="nil"/>
            </w:tcBorders>
            <w:shd w:val="clear" w:color="000000" w:fill="FFFFFF"/>
            <w:noWrap/>
            <w:vAlign w:val="bottom"/>
            <w:hideMark/>
          </w:tcPr>
          <w:p w14:paraId="7E6A20F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880A6F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parietal lobule</w:t>
            </w:r>
          </w:p>
        </w:tc>
        <w:tc>
          <w:tcPr>
            <w:tcW w:w="924" w:type="dxa"/>
            <w:tcBorders>
              <w:top w:val="nil"/>
              <w:left w:val="nil"/>
              <w:bottom w:val="nil"/>
              <w:right w:val="nil"/>
            </w:tcBorders>
            <w:shd w:val="clear" w:color="000000" w:fill="FFFFFF"/>
            <w:noWrap/>
            <w:vAlign w:val="bottom"/>
            <w:hideMark/>
          </w:tcPr>
          <w:p w14:paraId="0A91FA6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D40A68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-0.0003</w:t>
            </w:r>
          </w:p>
        </w:tc>
      </w:tr>
      <w:tr w:rsidR="00A01DF6" w:rsidRPr="00A01DF6" w14:paraId="2634BF37" w14:textId="77777777" w:rsidTr="00B12BA5">
        <w:trPr>
          <w:trHeight w:val="319"/>
        </w:trPr>
        <w:tc>
          <w:tcPr>
            <w:tcW w:w="1599" w:type="dxa"/>
            <w:tcBorders>
              <w:top w:val="nil"/>
              <w:left w:val="nil"/>
              <w:bottom w:val="nil"/>
              <w:right w:val="nil"/>
            </w:tcBorders>
            <w:shd w:val="clear" w:color="000000" w:fill="FFFFFF"/>
            <w:noWrap/>
            <w:vAlign w:val="bottom"/>
            <w:hideMark/>
          </w:tcPr>
          <w:p w14:paraId="0ADAA07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049BCD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Precuneus</w:t>
            </w:r>
          </w:p>
        </w:tc>
        <w:tc>
          <w:tcPr>
            <w:tcW w:w="924" w:type="dxa"/>
            <w:tcBorders>
              <w:top w:val="nil"/>
              <w:left w:val="nil"/>
              <w:bottom w:val="nil"/>
              <w:right w:val="nil"/>
            </w:tcBorders>
            <w:shd w:val="clear" w:color="000000" w:fill="FFFFFF"/>
            <w:noWrap/>
            <w:vAlign w:val="bottom"/>
            <w:hideMark/>
          </w:tcPr>
          <w:p w14:paraId="27DE108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D2D842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-0.0003</w:t>
            </w:r>
          </w:p>
        </w:tc>
      </w:tr>
      <w:tr w:rsidR="00A01DF6" w:rsidRPr="00A01DF6" w14:paraId="639D0FBB" w14:textId="77777777" w:rsidTr="00B12BA5">
        <w:trPr>
          <w:trHeight w:val="319"/>
        </w:trPr>
        <w:tc>
          <w:tcPr>
            <w:tcW w:w="1599" w:type="dxa"/>
            <w:tcBorders>
              <w:top w:val="nil"/>
              <w:left w:val="nil"/>
              <w:bottom w:val="nil"/>
              <w:right w:val="nil"/>
            </w:tcBorders>
            <w:shd w:val="clear" w:color="000000" w:fill="FFFFFF"/>
            <w:noWrap/>
            <w:vAlign w:val="bottom"/>
            <w:hideMark/>
          </w:tcPr>
          <w:p w14:paraId="5098670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1B5BE1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Isthmus of the cingulate</w:t>
            </w:r>
          </w:p>
        </w:tc>
        <w:tc>
          <w:tcPr>
            <w:tcW w:w="924" w:type="dxa"/>
            <w:tcBorders>
              <w:top w:val="nil"/>
              <w:left w:val="nil"/>
              <w:bottom w:val="nil"/>
              <w:right w:val="nil"/>
            </w:tcBorders>
            <w:shd w:val="clear" w:color="000000" w:fill="FFFFFF"/>
            <w:noWrap/>
            <w:vAlign w:val="bottom"/>
            <w:hideMark/>
          </w:tcPr>
          <w:p w14:paraId="344AD29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57EFC2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-0.0009</w:t>
            </w:r>
          </w:p>
        </w:tc>
      </w:tr>
      <w:tr w:rsidR="00A01DF6" w:rsidRPr="00A01DF6" w14:paraId="0FFC5BFD" w14:textId="77777777" w:rsidTr="00B12BA5">
        <w:trPr>
          <w:trHeight w:val="319"/>
        </w:trPr>
        <w:tc>
          <w:tcPr>
            <w:tcW w:w="1599" w:type="dxa"/>
            <w:tcBorders>
              <w:top w:val="nil"/>
              <w:left w:val="nil"/>
              <w:bottom w:val="nil"/>
              <w:right w:val="nil"/>
            </w:tcBorders>
            <w:shd w:val="clear" w:color="000000" w:fill="FFFFFF"/>
            <w:noWrap/>
            <w:vAlign w:val="bottom"/>
            <w:hideMark/>
          </w:tcPr>
          <w:p w14:paraId="1B715A6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6A67A6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Middle temporal gyrus</w:t>
            </w:r>
          </w:p>
        </w:tc>
        <w:tc>
          <w:tcPr>
            <w:tcW w:w="924" w:type="dxa"/>
            <w:tcBorders>
              <w:top w:val="nil"/>
              <w:left w:val="nil"/>
              <w:bottom w:val="nil"/>
              <w:right w:val="nil"/>
            </w:tcBorders>
            <w:shd w:val="clear" w:color="000000" w:fill="FFFFFF"/>
            <w:noWrap/>
            <w:vAlign w:val="bottom"/>
            <w:hideMark/>
          </w:tcPr>
          <w:p w14:paraId="1BB2E92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9A87E2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-0.0012</w:t>
            </w:r>
          </w:p>
        </w:tc>
      </w:tr>
      <w:tr w:rsidR="00A01DF6" w:rsidRPr="00A01DF6" w14:paraId="602EC7D9" w14:textId="77777777" w:rsidTr="00B12BA5">
        <w:trPr>
          <w:trHeight w:val="319"/>
        </w:trPr>
        <w:tc>
          <w:tcPr>
            <w:tcW w:w="1599" w:type="dxa"/>
            <w:tcBorders>
              <w:top w:val="nil"/>
              <w:left w:val="nil"/>
              <w:bottom w:val="nil"/>
              <w:right w:val="nil"/>
            </w:tcBorders>
            <w:shd w:val="clear" w:color="000000" w:fill="FFFFFF"/>
            <w:noWrap/>
            <w:vAlign w:val="bottom"/>
            <w:hideMark/>
          </w:tcPr>
          <w:p w14:paraId="5F61A6C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0478D5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temporal gyrus</w:t>
            </w:r>
          </w:p>
        </w:tc>
        <w:tc>
          <w:tcPr>
            <w:tcW w:w="924" w:type="dxa"/>
            <w:tcBorders>
              <w:top w:val="nil"/>
              <w:left w:val="nil"/>
              <w:bottom w:val="nil"/>
              <w:right w:val="nil"/>
            </w:tcBorders>
            <w:shd w:val="clear" w:color="000000" w:fill="FFFFFF"/>
            <w:noWrap/>
            <w:vAlign w:val="bottom"/>
            <w:hideMark/>
          </w:tcPr>
          <w:p w14:paraId="1405F7C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4400725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-0.0014</w:t>
            </w:r>
          </w:p>
        </w:tc>
      </w:tr>
      <w:tr w:rsidR="00A01DF6" w:rsidRPr="00A01DF6" w14:paraId="57D33524" w14:textId="77777777" w:rsidTr="00B12BA5">
        <w:trPr>
          <w:trHeight w:val="319"/>
        </w:trPr>
        <w:tc>
          <w:tcPr>
            <w:tcW w:w="1599" w:type="dxa"/>
            <w:tcBorders>
              <w:top w:val="nil"/>
              <w:left w:val="nil"/>
              <w:bottom w:val="nil"/>
              <w:right w:val="nil"/>
            </w:tcBorders>
            <w:shd w:val="clear" w:color="000000" w:fill="FFFFFF"/>
            <w:noWrap/>
            <w:vAlign w:val="bottom"/>
            <w:hideMark/>
          </w:tcPr>
          <w:p w14:paraId="7DB5A6A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3CC8025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parietal lobule</w:t>
            </w:r>
          </w:p>
        </w:tc>
        <w:tc>
          <w:tcPr>
            <w:tcW w:w="924" w:type="dxa"/>
            <w:tcBorders>
              <w:top w:val="nil"/>
              <w:left w:val="nil"/>
              <w:bottom w:val="nil"/>
              <w:right w:val="nil"/>
            </w:tcBorders>
            <w:shd w:val="clear" w:color="000000" w:fill="FFFFFF"/>
            <w:noWrap/>
            <w:vAlign w:val="bottom"/>
            <w:hideMark/>
          </w:tcPr>
          <w:p w14:paraId="600E357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C25239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-0.0014</w:t>
            </w:r>
          </w:p>
        </w:tc>
      </w:tr>
      <w:tr w:rsidR="00A01DF6" w:rsidRPr="00A01DF6" w14:paraId="3FBBB491" w14:textId="77777777" w:rsidTr="00B12BA5">
        <w:trPr>
          <w:trHeight w:val="319"/>
        </w:trPr>
        <w:tc>
          <w:tcPr>
            <w:tcW w:w="1599" w:type="dxa"/>
            <w:tcBorders>
              <w:top w:val="nil"/>
              <w:left w:val="nil"/>
              <w:bottom w:val="nil"/>
              <w:right w:val="nil"/>
            </w:tcBorders>
            <w:shd w:val="clear" w:color="000000" w:fill="FFFFFF"/>
            <w:noWrap/>
            <w:vAlign w:val="bottom"/>
            <w:hideMark/>
          </w:tcPr>
          <w:p w14:paraId="5CAA856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4CC029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Ventral diencephalon</w:t>
            </w:r>
          </w:p>
        </w:tc>
        <w:tc>
          <w:tcPr>
            <w:tcW w:w="924" w:type="dxa"/>
            <w:tcBorders>
              <w:top w:val="nil"/>
              <w:left w:val="nil"/>
              <w:bottom w:val="nil"/>
              <w:right w:val="nil"/>
            </w:tcBorders>
            <w:shd w:val="clear" w:color="000000" w:fill="FFFFFF"/>
            <w:noWrap/>
            <w:vAlign w:val="bottom"/>
            <w:hideMark/>
          </w:tcPr>
          <w:p w14:paraId="718CAD6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3CE531F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-0.0014</w:t>
            </w:r>
          </w:p>
        </w:tc>
      </w:tr>
      <w:tr w:rsidR="00A01DF6" w:rsidRPr="00A01DF6" w14:paraId="6DBEEF88" w14:textId="77777777" w:rsidTr="00B12BA5">
        <w:trPr>
          <w:trHeight w:val="319"/>
        </w:trPr>
        <w:tc>
          <w:tcPr>
            <w:tcW w:w="1599" w:type="dxa"/>
            <w:tcBorders>
              <w:top w:val="nil"/>
              <w:left w:val="nil"/>
              <w:bottom w:val="nil"/>
              <w:right w:val="nil"/>
            </w:tcBorders>
            <w:shd w:val="clear" w:color="000000" w:fill="FFFFFF"/>
            <w:noWrap/>
            <w:vAlign w:val="bottom"/>
            <w:hideMark/>
          </w:tcPr>
          <w:p w14:paraId="1F0AE99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0B0AB5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Transverse temporal cortex</w:t>
            </w:r>
          </w:p>
        </w:tc>
        <w:tc>
          <w:tcPr>
            <w:tcW w:w="924" w:type="dxa"/>
            <w:tcBorders>
              <w:top w:val="nil"/>
              <w:left w:val="nil"/>
              <w:bottom w:val="nil"/>
              <w:right w:val="nil"/>
            </w:tcBorders>
            <w:shd w:val="clear" w:color="000000" w:fill="FFFFFF"/>
            <w:noWrap/>
            <w:vAlign w:val="bottom"/>
            <w:hideMark/>
          </w:tcPr>
          <w:p w14:paraId="14AAD04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7804DDD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-0.0020</w:t>
            </w:r>
          </w:p>
        </w:tc>
      </w:tr>
      <w:tr w:rsidR="00A01DF6" w:rsidRPr="00A01DF6" w14:paraId="5EC5F48C" w14:textId="77777777" w:rsidTr="00B12BA5">
        <w:trPr>
          <w:trHeight w:val="319"/>
        </w:trPr>
        <w:tc>
          <w:tcPr>
            <w:tcW w:w="1599" w:type="dxa"/>
            <w:tcBorders>
              <w:top w:val="nil"/>
              <w:left w:val="nil"/>
              <w:bottom w:val="nil"/>
              <w:right w:val="nil"/>
            </w:tcBorders>
            <w:shd w:val="clear" w:color="000000" w:fill="FFFFFF"/>
            <w:noWrap/>
            <w:vAlign w:val="bottom"/>
            <w:hideMark/>
          </w:tcPr>
          <w:p w14:paraId="50F8310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C7D1CA0" w14:textId="77777777" w:rsidR="00A01DF6" w:rsidRPr="00A01DF6" w:rsidRDefault="00A01DF6" w:rsidP="00A01DF6">
            <w:pPr>
              <w:rPr>
                <w:rFonts w:eastAsia="Times New Roman" w:cs="Arial"/>
                <w:color w:val="000000"/>
                <w:lang w:eastAsia="en-US"/>
              </w:rPr>
            </w:pPr>
            <w:proofErr w:type="spellStart"/>
            <w:r w:rsidRPr="00A01DF6">
              <w:rPr>
                <w:rFonts w:eastAsia="Times New Roman" w:cs="Arial"/>
                <w:color w:val="000000"/>
                <w:lang w:eastAsia="en-US"/>
              </w:rPr>
              <w:t>Parahippocampal</w:t>
            </w:r>
            <w:proofErr w:type="spellEnd"/>
            <w:r w:rsidRPr="00A01DF6">
              <w:rPr>
                <w:rFonts w:eastAsia="Times New Roman" w:cs="Arial"/>
                <w:color w:val="000000"/>
                <w:lang w:eastAsia="en-US"/>
              </w:rPr>
              <w:t xml:space="preserve"> gyrus</w:t>
            </w:r>
          </w:p>
        </w:tc>
        <w:tc>
          <w:tcPr>
            <w:tcW w:w="924" w:type="dxa"/>
            <w:tcBorders>
              <w:top w:val="nil"/>
              <w:left w:val="nil"/>
              <w:bottom w:val="nil"/>
              <w:right w:val="nil"/>
            </w:tcBorders>
            <w:shd w:val="clear" w:color="000000" w:fill="FFFFFF"/>
            <w:noWrap/>
            <w:vAlign w:val="bottom"/>
            <w:hideMark/>
          </w:tcPr>
          <w:p w14:paraId="46C00C7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0AB82C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-0.0025</w:t>
            </w:r>
          </w:p>
        </w:tc>
      </w:tr>
      <w:tr w:rsidR="00A01DF6" w:rsidRPr="00A01DF6" w14:paraId="45F4079B" w14:textId="77777777" w:rsidTr="00B12BA5">
        <w:trPr>
          <w:trHeight w:val="319"/>
        </w:trPr>
        <w:tc>
          <w:tcPr>
            <w:tcW w:w="1599" w:type="dxa"/>
            <w:tcBorders>
              <w:top w:val="nil"/>
              <w:left w:val="nil"/>
              <w:bottom w:val="nil"/>
              <w:right w:val="nil"/>
            </w:tcBorders>
            <w:shd w:val="clear" w:color="000000" w:fill="FFFFFF"/>
            <w:noWrap/>
            <w:vAlign w:val="bottom"/>
            <w:hideMark/>
          </w:tcPr>
          <w:p w14:paraId="6B43854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85D26F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Lateral orbitofrontal cortex</w:t>
            </w:r>
          </w:p>
        </w:tc>
        <w:tc>
          <w:tcPr>
            <w:tcW w:w="924" w:type="dxa"/>
            <w:tcBorders>
              <w:top w:val="nil"/>
              <w:left w:val="nil"/>
              <w:bottom w:val="nil"/>
              <w:right w:val="nil"/>
            </w:tcBorders>
            <w:shd w:val="clear" w:color="000000" w:fill="FFFFFF"/>
            <w:noWrap/>
            <w:vAlign w:val="bottom"/>
            <w:hideMark/>
          </w:tcPr>
          <w:p w14:paraId="48ACF6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E6DD0E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-0.0025</w:t>
            </w:r>
          </w:p>
        </w:tc>
      </w:tr>
      <w:tr w:rsidR="00A01DF6" w:rsidRPr="00A01DF6" w14:paraId="4D0915CB" w14:textId="77777777" w:rsidTr="00B12BA5">
        <w:trPr>
          <w:trHeight w:val="319"/>
        </w:trPr>
        <w:tc>
          <w:tcPr>
            <w:tcW w:w="1599" w:type="dxa"/>
            <w:tcBorders>
              <w:top w:val="nil"/>
              <w:left w:val="nil"/>
              <w:bottom w:val="nil"/>
              <w:right w:val="nil"/>
            </w:tcBorders>
            <w:shd w:val="clear" w:color="000000" w:fill="FFFFFF"/>
            <w:noWrap/>
            <w:vAlign w:val="bottom"/>
            <w:hideMark/>
          </w:tcPr>
          <w:p w14:paraId="3DD4AF6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35A0A6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Paracentral gyrus</w:t>
            </w:r>
          </w:p>
        </w:tc>
        <w:tc>
          <w:tcPr>
            <w:tcW w:w="924" w:type="dxa"/>
            <w:tcBorders>
              <w:top w:val="nil"/>
              <w:left w:val="nil"/>
              <w:bottom w:val="nil"/>
              <w:right w:val="nil"/>
            </w:tcBorders>
            <w:shd w:val="clear" w:color="000000" w:fill="FFFFFF"/>
            <w:noWrap/>
            <w:vAlign w:val="bottom"/>
            <w:hideMark/>
          </w:tcPr>
          <w:p w14:paraId="504E51F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7AC035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-0.0030</w:t>
            </w:r>
          </w:p>
        </w:tc>
      </w:tr>
      <w:tr w:rsidR="00A01DF6" w:rsidRPr="00A01DF6" w14:paraId="086DC12E" w14:textId="77777777" w:rsidTr="00B12BA5">
        <w:trPr>
          <w:trHeight w:val="319"/>
        </w:trPr>
        <w:tc>
          <w:tcPr>
            <w:tcW w:w="1599" w:type="dxa"/>
            <w:tcBorders>
              <w:top w:val="nil"/>
              <w:left w:val="nil"/>
              <w:bottom w:val="nil"/>
              <w:right w:val="nil"/>
            </w:tcBorders>
            <w:shd w:val="clear" w:color="000000" w:fill="FFFFFF"/>
            <w:noWrap/>
            <w:vAlign w:val="bottom"/>
            <w:hideMark/>
          </w:tcPr>
          <w:p w14:paraId="7095E9E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23A547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Precuneus</w:t>
            </w:r>
          </w:p>
        </w:tc>
        <w:tc>
          <w:tcPr>
            <w:tcW w:w="924" w:type="dxa"/>
            <w:tcBorders>
              <w:top w:val="nil"/>
              <w:left w:val="nil"/>
              <w:bottom w:val="nil"/>
              <w:right w:val="nil"/>
            </w:tcBorders>
            <w:shd w:val="clear" w:color="000000" w:fill="FFFFFF"/>
            <w:noWrap/>
            <w:vAlign w:val="bottom"/>
            <w:hideMark/>
          </w:tcPr>
          <w:p w14:paraId="52C789F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4C057531"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-0.0033</w:t>
            </w:r>
          </w:p>
        </w:tc>
      </w:tr>
      <w:tr w:rsidR="00A01DF6" w:rsidRPr="00A01DF6" w14:paraId="155AC472" w14:textId="77777777" w:rsidTr="00B12BA5">
        <w:trPr>
          <w:trHeight w:val="319"/>
        </w:trPr>
        <w:tc>
          <w:tcPr>
            <w:tcW w:w="1599" w:type="dxa"/>
            <w:tcBorders>
              <w:top w:val="nil"/>
              <w:left w:val="nil"/>
              <w:bottom w:val="nil"/>
              <w:right w:val="nil"/>
            </w:tcBorders>
            <w:shd w:val="clear" w:color="000000" w:fill="FFFFFF"/>
            <w:noWrap/>
            <w:vAlign w:val="bottom"/>
            <w:hideMark/>
          </w:tcPr>
          <w:p w14:paraId="7598B62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E91226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Pallidum</w:t>
            </w:r>
          </w:p>
        </w:tc>
        <w:tc>
          <w:tcPr>
            <w:tcW w:w="924" w:type="dxa"/>
            <w:tcBorders>
              <w:top w:val="nil"/>
              <w:left w:val="nil"/>
              <w:bottom w:val="nil"/>
              <w:right w:val="nil"/>
            </w:tcBorders>
            <w:shd w:val="clear" w:color="000000" w:fill="FFFFFF"/>
            <w:noWrap/>
            <w:vAlign w:val="bottom"/>
            <w:hideMark/>
          </w:tcPr>
          <w:p w14:paraId="20E2A03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3129381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-0.0046</w:t>
            </w:r>
          </w:p>
        </w:tc>
      </w:tr>
      <w:tr w:rsidR="00A01DF6" w:rsidRPr="00A01DF6" w14:paraId="3AA11C5F" w14:textId="77777777" w:rsidTr="00B12BA5">
        <w:trPr>
          <w:trHeight w:val="319"/>
        </w:trPr>
        <w:tc>
          <w:tcPr>
            <w:tcW w:w="1599" w:type="dxa"/>
            <w:tcBorders>
              <w:top w:val="nil"/>
              <w:left w:val="nil"/>
              <w:bottom w:val="nil"/>
              <w:right w:val="nil"/>
            </w:tcBorders>
            <w:shd w:val="clear" w:color="000000" w:fill="FFFFFF"/>
            <w:noWrap/>
            <w:vAlign w:val="bottom"/>
            <w:hideMark/>
          </w:tcPr>
          <w:p w14:paraId="562F125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6DEA38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 xml:space="preserve">Pars </w:t>
            </w:r>
            <w:proofErr w:type="spellStart"/>
            <w:r w:rsidRPr="00A01DF6">
              <w:rPr>
                <w:rFonts w:eastAsia="Times New Roman" w:cs="Arial"/>
                <w:color w:val="000000"/>
                <w:lang w:eastAsia="en-US"/>
              </w:rPr>
              <w:t>opercularis</w:t>
            </w:r>
            <w:proofErr w:type="spellEnd"/>
          </w:p>
        </w:tc>
        <w:tc>
          <w:tcPr>
            <w:tcW w:w="924" w:type="dxa"/>
            <w:tcBorders>
              <w:top w:val="nil"/>
              <w:left w:val="nil"/>
              <w:bottom w:val="nil"/>
              <w:right w:val="nil"/>
            </w:tcBorders>
            <w:shd w:val="clear" w:color="000000" w:fill="FFFFFF"/>
            <w:noWrap/>
            <w:vAlign w:val="bottom"/>
            <w:hideMark/>
          </w:tcPr>
          <w:p w14:paraId="0633BC9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09D7E60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-0.0049</w:t>
            </w:r>
          </w:p>
        </w:tc>
      </w:tr>
      <w:tr w:rsidR="00A01DF6" w:rsidRPr="00A01DF6" w14:paraId="05919FFA" w14:textId="77777777" w:rsidTr="00B12BA5">
        <w:trPr>
          <w:trHeight w:val="319"/>
        </w:trPr>
        <w:tc>
          <w:tcPr>
            <w:tcW w:w="1599" w:type="dxa"/>
            <w:tcBorders>
              <w:top w:val="nil"/>
              <w:left w:val="nil"/>
              <w:bottom w:val="nil"/>
              <w:right w:val="nil"/>
            </w:tcBorders>
            <w:shd w:val="clear" w:color="000000" w:fill="FFFFFF"/>
            <w:noWrap/>
            <w:vAlign w:val="bottom"/>
            <w:hideMark/>
          </w:tcPr>
          <w:p w14:paraId="51CA435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785A6A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Pallidum</w:t>
            </w:r>
          </w:p>
        </w:tc>
        <w:tc>
          <w:tcPr>
            <w:tcW w:w="924" w:type="dxa"/>
            <w:tcBorders>
              <w:top w:val="nil"/>
              <w:left w:val="nil"/>
              <w:bottom w:val="nil"/>
              <w:right w:val="nil"/>
            </w:tcBorders>
            <w:shd w:val="clear" w:color="000000" w:fill="FFFFFF"/>
            <w:noWrap/>
            <w:vAlign w:val="bottom"/>
            <w:hideMark/>
          </w:tcPr>
          <w:p w14:paraId="3D58781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0604E9F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-0.0050</w:t>
            </w:r>
          </w:p>
        </w:tc>
      </w:tr>
      <w:tr w:rsidR="00A01DF6" w:rsidRPr="00A01DF6" w14:paraId="2ED06CAC" w14:textId="77777777" w:rsidTr="00B12BA5">
        <w:trPr>
          <w:trHeight w:val="319"/>
        </w:trPr>
        <w:tc>
          <w:tcPr>
            <w:tcW w:w="1599" w:type="dxa"/>
            <w:tcBorders>
              <w:top w:val="nil"/>
              <w:left w:val="nil"/>
              <w:bottom w:val="nil"/>
              <w:right w:val="nil"/>
            </w:tcBorders>
            <w:shd w:val="clear" w:color="000000" w:fill="FFFFFF"/>
            <w:noWrap/>
            <w:vAlign w:val="bottom"/>
            <w:hideMark/>
          </w:tcPr>
          <w:p w14:paraId="3EB2E01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6F4C650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Middle temporal gyrus</w:t>
            </w:r>
          </w:p>
        </w:tc>
        <w:tc>
          <w:tcPr>
            <w:tcW w:w="924" w:type="dxa"/>
            <w:tcBorders>
              <w:top w:val="nil"/>
              <w:left w:val="nil"/>
              <w:bottom w:val="nil"/>
              <w:right w:val="nil"/>
            </w:tcBorders>
            <w:shd w:val="clear" w:color="000000" w:fill="FFFFFF"/>
            <w:noWrap/>
            <w:vAlign w:val="bottom"/>
            <w:hideMark/>
          </w:tcPr>
          <w:p w14:paraId="60CD2CC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A3C1A79"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-0.0053</w:t>
            </w:r>
          </w:p>
        </w:tc>
      </w:tr>
      <w:tr w:rsidR="00A01DF6" w:rsidRPr="00A01DF6" w14:paraId="739D7F44" w14:textId="77777777" w:rsidTr="00B12BA5">
        <w:trPr>
          <w:trHeight w:val="319"/>
        </w:trPr>
        <w:tc>
          <w:tcPr>
            <w:tcW w:w="1599" w:type="dxa"/>
            <w:tcBorders>
              <w:top w:val="nil"/>
              <w:left w:val="nil"/>
              <w:bottom w:val="nil"/>
              <w:right w:val="nil"/>
            </w:tcBorders>
            <w:shd w:val="clear" w:color="000000" w:fill="FFFFFF"/>
            <w:noWrap/>
            <w:vAlign w:val="bottom"/>
            <w:hideMark/>
          </w:tcPr>
          <w:p w14:paraId="0CE5DEB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699E29A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Pericalcarine fissure</w:t>
            </w:r>
          </w:p>
        </w:tc>
        <w:tc>
          <w:tcPr>
            <w:tcW w:w="924" w:type="dxa"/>
            <w:tcBorders>
              <w:top w:val="nil"/>
              <w:left w:val="nil"/>
              <w:bottom w:val="nil"/>
              <w:right w:val="nil"/>
            </w:tcBorders>
            <w:shd w:val="clear" w:color="000000" w:fill="FFFFFF"/>
            <w:noWrap/>
            <w:vAlign w:val="bottom"/>
            <w:hideMark/>
          </w:tcPr>
          <w:p w14:paraId="73B20D8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0BE67B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-0.0056</w:t>
            </w:r>
          </w:p>
        </w:tc>
      </w:tr>
      <w:tr w:rsidR="00A01DF6" w:rsidRPr="00A01DF6" w14:paraId="1655CAB7" w14:textId="77777777" w:rsidTr="00B12BA5">
        <w:trPr>
          <w:trHeight w:val="319"/>
        </w:trPr>
        <w:tc>
          <w:tcPr>
            <w:tcW w:w="1599" w:type="dxa"/>
            <w:tcBorders>
              <w:top w:val="nil"/>
              <w:left w:val="nil"/>
              <w:bottom w:val="nil"/>
              <w:right w:val="nil"/>
            </w:tcBorders>
            <w:shd w:val="clear" w:color="000000" w:fill="FFFFFF"/>
            <w:noWrap/>
            <w:vAlign w:val="bottom"/>
            <w:hideMark/>
          </w:tcPr>
          <w:p w14:paraId="7C283ED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F00017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Precuneus</w:t>
            </w:r>
          </w:p>
        </w:tc>
        <w:tc>
          <w:tcPr>
            <w:tcW w:w="924" w:type="dxa"/>
            <w:tcBorders>
              <w:top w:val="nil"/>
              <w:left w:val="nil"/>
              <w:bottom w:val="nil"/>
              <w:right w:val="nil"/>
            </w:tcBorders>
            <w:shd w:val="clear" w:color="000000" w:fill="FFFFFF"/>
            <w:noWrap/>
            <w:vAlign w:val="bottom"/>
            <w:hideMark/>
          </w:tcPr>
          <w:p w14:paraId="2E443A9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0A87C9C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-0.0060</w:t>
            </w:r>
          </w:p>
        </w:tc>
      </w:tr>
      <w:tr w:rsidR="00A01DF6" w:rsidRPr="00A01DF6" w14:paraId="7E657DEC" w14:textId="77777777" w:rsidTr="00B12BA5">
        <w:trPr>
          <w:trHeight w:val="319"/>
        </w:trPr>
        <w:tc>
          <w:tcPr>
            <w:tcW w:w="1599" w:type="dxa"/>
            <w:tcBorders>
              <w:top w:val="nil"/>
              <w:left w:val="nil"/>
              <w:bottom w:val="nil"/>
              <w:right w:val="nil"/>
            </w:tcBorders>
            <w:shd w:val="clear" w:color="000000" w:fill="FFFFFF"/>
            <w:noWrap/>
            <w:vAlign w:val="bottom"/>
            <w:hideMark/>
          </w:tcPr>
          <w:p w14:paraId="744E910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51E2BA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Cerebellum cortex</w:t>
            </w:r>
          </w:p>
        </w:tc>
        <w:tc>
          <w:tcPr>
            <w:tcW w:w="924" w:type="dxa"/>
            <w:tcBorders>
              <w:top w:val="nil"/>
              <w:left w:val="nil"/>
              <w:bottom w:val="nil"/>
              <w:right w:val="nil"/>
            </w:tcBorders>
            <w:shd w:val="clear" w:color="000000" w:fill="FFFFFF"/>
            <w:noWrap/>
            <w:vAlign w:val="bottom"/>
            <w:hideMark/>
          </w:tcPr>
          <w:p w14:paraId="717E9B5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211A060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-0.0065</w:t>
            </w:r>
          </w:p>
        </w:tc>
      </w:tr>
      <w:tr w:rsidR="00A01DF6" w:rsidRPr="00A01DF6" w14:paraId="39ECA001" w14:textId="77777777" w:rsidTr="00B12BA5">
        <w:trPr>
          <w:trHeight w:val="319"/>
        </w:trPr>
        <w:tc>
          <w:tcPr>
            <w:tcW w:w="1599" w:type="dxa"/>
            <w:tcBorders>
              <w:top w:val="nil"/>
              <w:left w:val="nil"/>
              <w:bottom w:val="nil"/>
              <w:right w:val="nil"/>
            </w:tcBorders>
            <w:shd w:val="clear" w:color="000000" w:fill="FFFFFF"/>
            <w:noWrap/>
            <w:vAlign w:val="bottom"/>
            <w:hideMark/>
          </w:tcPr>
          <w:p w14:paraId="169CC8F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7D6538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Thalamus</w:t>
            </w:r>
          </w:p>
        </w:tc>
        <w:tc>
          <w:tcPr>
            <w:tcW w:w="924" w:type="dxa"/>
            <w:tcBorders>
              <w:top w:val="nil"/>
              <w:left w:val="nil"/>
              <w:bottom w:val="nil"/>
              <w:right w:val="nil"/>
            </w:tcBorders>
            <w:shd w:val="clear" w:color="000000" w:fill="FFFFFF"/>
            <w:noWrap/>
            <w:vAlign w:val="bottom"/>
            <w:hideMark/>
          </w:tcPr>
          <w:p w14:paraId="144EDA1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3011E78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-0.0078</w:t>
            </w:r>
          </w:p>
        </w:tc>
      </w:tr>
      <w:tr w:rsidR="00A01DF6" w:rsidRPr="00A01DF6" w14:paraId="7802544B" w14:textId="77777777" w:rsidTr="00B12BA5">
        <w:trPr>
          <w:trHeight w:val="319"/>
        </w:trPr>
        <w:tc>
          <w:tcPr>
            <w:tcW w:w="1599" w:type="dxa"/>
            <w:tcBorders>
              <w:top w:val="nil"/>
              <w:left w:val="nil"/>
              <w:bottom w:val="nil"/>
              <w:right w:val="nil"/>
            </w:tcBorders>
            <w:shd w:val="clear" w:color="000000" w:fill="FFFFFF"/>
            <w:noWrap/>
            <w:vAlign w:val="bottom"/>
            <w:hideMark/>
          </w:tcPr>
          <w:p w14:paraId="45C31E6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9723FA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Putamen</w:t>
            </w:r>
          </w:p>
        </w:tc>
        <w:tc>
          <w:tcPr>
            <w:tcW w:w="924" w:type="dxa"/>
            <w:tcBorders>
              <w:top w:val="nil"/>
              <w:left w:val="nil"/>
              <w:bottom w:val="nil"/>
              <w:right w:val="nil"/>
            </w:tcBorders>
            <w:shd w:val="clear" w:color="000000" w:fill="FFFFFF"/>
            <w:noWrap/>
            <w:vAlign w:val="bottom"/>
            <w:hideMark/>
          </w:tcPr>
          <w:p w14:paraId="5F014C5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4FD9F7C0"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-0.0082</w:t>
            </w:r>
          </w:p>
        </w:tc>
      </w:tr>
      <w:tr w:rsidR="00A01DF6" w:rsidRPr="00A01DF6" w14:paraId="60BD630F" w14:textId="77777777" w:rsidTr="00B12BA5">
        <w:trPr>
          <w:trHeight w:val="319"/>
        </w:trPr>
        <w:tc>
          <w:tcPr>
            <w:tcW w:w="1599" w:type="dxa"/>
            <w:tcBorders>
              <w:top w:val="nil"/>
              <w:left w:val="nil"/>
              <w:bottom w:val="nil"/>
              <w:right w:val="nil"/>
            </w:tcBorders>
            <w:shd w:val="clear" w:color="000000" w:fill="FFFFFF"/>
            <w:noWrap/>
            <w:vAlign w:val="bottom"/>
            <w:hideMark/>
          </w:tcPr>
          <w:p w14:paraId="0C68AF6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71D69C5" w14:textId="77777777" w:rsidR="00A01DF6" w:rsidRPr="00A01DF6" w:rsidRDefault="00A01DF6" w:rsidP="00A01DF6">
            <w:pPr>
              <w:rPr>
                <w:rFonts w:eastAsia="Times New Roman" w:cs="Arial"/>
                <w:color w:val="000000"/>
                <w:lang w:eastAsia="en-US"/>
              </w:rPr>
            </w:pPr>
            <w:proofErr w:type="spellStart"/>
            <w:r w:rsidRPr="00A01DF6">
              <w:rPr>
                <w:rFonts w:eastAsia="Times New Roman" w:cs="Arial"/>
                <w:color w:val="000000"/>
                <w:lang w:eastAsia="en-US"/>
              </w:rPr>
              <w:t>Accumbens</w:t>
            </w:r>
            <w:proofErr w:type="spellEnd"/>
            <w:r w:rsidRPr="00A01DF6">
              <w:rPr>
                <w:rFonts w:eastAsia="Times New Roman" w:cs="Arial"/>
                <w:color w:val="000000"/>
                <w:lang w:eastAsia="en-US"/>
              </w:rPr>
              <w:t xml:space="preserve"> area</w:t>
            </w:r>
          </w:p>
        </w:tc>
        <w:tc>
          <w:tcPr>
            <w:tcW w:w="924" w:type="dxa"/>
            <w:tcBorders>
              <w:top w:val="nil"/>
              <w:left w:val="nil"/>
              <w:bottom w:val="nil"/>
              <w:right w:val="nil"/>
            </w:tcBorders>
            <w:shd w:val="clear" w:color="000000" w:fill="FFFFFF"/>
            <w:noWrap/>
            <w:vAlign w:val="bottom"/>
            <w:hideMark/>
          </w:tcPr>
          <w:p w14:paraId="2E6F674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02D92DC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-0.0092</w:t>
            </w:r>
          </w:p>
        </w:tc>
      </w:tr>
      <w:tr w:rsidR="00A01DF6" w:rsidRPr="00A01DF6" w14:paraId="54A48D19" w14:textId="77777777" w:rsidTr="00B12BA5">
        <w:trPr>
          <w:trHeight w:val="319"/>
        </w:trPr>
        <w:tc>
          <w:tcPr>
            <w:tcW w:w="1599" w:type="dxa"/>
            <w:tcBorders>
              <w:top w:val="nil"/>
              <w:left w:val="nil"/>
              <w:bottom w:val="nil"/>
              <w:right w:val="nil"/>
            </w:tcBorders>
            <w:shd w:val="clear" w:color="000000" w:fill="FFFFFF"/>
            <w:noWrap/>
            <w:vAlign w:val="bottom"/>
            <w:hideMark/>
          </w:tcPr>
          <w:p w14:paraId="5C8E32C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563E141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Isthmus of the cingulate</w:t>
            </w:r>
          </w:p>
        </w:tc>
        <w:tc>
          <w:tcPr>
            <w:tcW w:w="924" w:type="dxa"/>
            <w:tcBorders>
              <w:top w:val="nil"/>
              <w:left w:val="nil"/>
              <w:bottom w:val="nil"/>
              <w:right w:val="nil"/>
            </w:tcBorders>
            <w:shd w:val="clear" w:color="000000" w:fill="FFFFFF"/>
            <w:noWrap/>
            <w:vAlign w:val="bottom"/>
            <w:hideMark/>
          </w:tcPr>
          <w:p w14:paraId="2694B6F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23C76C1"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-0.0096</w:t>
            </w:r>
          </w:p>
        </w:tc>
      </w:tr>
      <w:tr w:rsidR="00A01DF6" w:rsidRPr="00A01DF6" w14:paraId="4431376E" w14:textId="77777777" w:rsidTr="00B12BA5">
        <w:trPr>
          <w:trHeight w:val="319"/>
        </w:trPr>
        <w:tc>
          <w:tcPr>
            <w:tcW w:w="1599" w:type="dxa"/>
            <w:tcBorders>
              <w:top w:val="nil"/>
              <w:left w:val="nil"/>
              <w:bottom w:val="nil"/>
              <w:right w:val="nil"/>
            </w:tcBorders>
            <w:shd w:val="clear" w:color="000000" w:fill="FFFFFF"/>
            <w:noWrap/>
            <w:vAlign w:val="bottom"/>
            <w:hideMark/>
          </w:tcPr>
          <w:p w14:paraId="47C5E0C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D4C42C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Pericalcarine fissure</w:t>
            </w:r>
          </w:p>
        </w:tc>
        <w:tc>
          <w:tcPr>
            <w:tcW w:w="924" w:type="dxa"/>
            <w:tcBorders>
              <w:top w:val="nil"/>
              <w:left w:val="nil"/>
              <w:bottom w:val="nil"/>
              <w:right w:val="nil"/>
            </w:tcBorders>
            <w:shd w:val="clear" w:color="000000" w:fill="FFFFFF"/>
            <w:noWrap/>
            <w:vAlign w:val="bottom"/>
            <w:hideMark/>
          </w:tcPr>
          <w:p w14:paraId="41AB818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B94BD5B"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-0.0102</w:t>
            </w:r>
          </w:p>
        </w:tc>
      </w:tr>
      <w:tr w:rsidR="00A01DF6" w:rsidRPr="00A01DF6" w14:paraId="731EF268" w14:textId="77777777" w:rsidTr="00B12BA5">
        <w:trPr>
          <w:trHeight w:val="319"/>
        </w:trPr>
        <w:tc>
          <w:tcPr>
            <w:tcW w:w="1599" w:type="dxa"/>
            <w:tcBorders>
              <w:top w:val="nil"/>
              <w:left w:val="nil"/>
              <w:bottom w:val="nil"/>
              <w:right w:val="nil"/>
            </w:tcBorders>
            <w:shd w:val="clear" w:color="000000" w:fill="FFFFFF"/>
            <w:noWrap/>
            <w:vAlign w:val="bottom"/>
            <w:hideMark/>
          </w:tcPr>
          <w:p w14:paraId="2F285C0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A5FC6B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Frontal pole</w:t>
            </w:r>
          </w:p>
        </w:tc>
        <w:tc>
          <w:tcPr>
            <w:tcW w:w="924" w:type="dxa"/>
            <w:tcBorders>
              <w:top w:val="nil"/>
              <w:left w:val="nil"/>
              <w:bottom w:val="nil"/>
              <w:right w:val="nil"/>
            </w:tcBorders>
            <w:shd w:val="clear" w:color="000000" w:fill="FFFFFF"/>
            <w:noWrap/>
            <w:vAlign w:val="bottom"/>
            <w:hideMark/>
          </w:tcPr>
          <w:p w14:paraId="0758626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64C4F60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-0.0115</w:t>
            </w:r>
          </w:p>
        </w:tc>
      </w:tr>
      <w:tr w:rsidR="00A01DF6" w:rsidRPr="00A01DF6" w14:paraId="5F260FD3" w14:textId="77777777" w:rsidTr="00B12BA5">
        <w:trPr>
          <w:trHeight w:val="319"/>
        </w:trPr>
        <w:tc>
          <w:tcPr>
            <w:tcW w:w="1599" w:type="dxa"/>
            <w:tcBorders>
              <w:top w:val="nil"/>
              <w:left w:val="nil"/>
              <w:bottom w:val="nil"/>
              <w:right w:val="nil"/>
            </w:tcBorders>
            <w:shd w:val="clear" w:color="000000" w:fill="FFFFFF"/>
            <w:noWrap/>
            <w:vAlign w:val="bottom"/>
            <w:hideMark/>
          </w:tcPr>
          <w:p w14:paraId="054682C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D13136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 xml:space="preserve">Pars </w:t>
            </w:r>
            <w:proofErr w:type="spellStart"/>
            <w:r w:rsidRPr="00A01DF6">
              <w:rPr>
                <w:rFonts w:eastAsia="Times New Roman" w:cs="Arial"/>
                <w:color w:val="000000"/>
                <w:lang w:eastAsia="en-US"/>
              </w:rPr>
              <w:t>opercularis</w:t>
            </w:r>
            <w:proofErr w:type="spellEnd"/>
          </w:p>
        </w:tc>
        <w:tc>
          <w:tcPr>
            <w:tcW w:w="924" w:type="dxa"/>
            <w:tcBorders>
              <w:top w:val="nil"/>
              <w:left w:val="nil"/>
              <w:bottom w:val="nil"/>
              <w:right w:val="nil"/>
            </w:tcBorders>
            <w:shd w:val="clear" w:color="000000" w:fill="FFFFFF"/>
            <w:noWrap/>
            <w:vAlign w:val="bottom"/>
            <w:hideMark/>
          </w:tcPr>
          <w:p w14:paraId="5FDD63B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B46332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-0.0130</w:t>
            </w:r>
          </w:p>
        </w:tc>
      </w:tr>
      <w:tr w:rsidR="00A01DF6" w:rsidRPr="00A01DF6" w14:paraId="5B4A809F" w14:textId="77777777" w:rsidTr="00B12BA5">
        <w:trPr>
          <w:trHeight w:val="319"/>
        </w:trPr>
        <w:tc>
          <w:tcPr>
            <w:tcW w:w="1599" w:type="dxa"/>
            <w:tcBorders>
              <w:top w:val="nil"/>
              <w:left w:val="nil"/>
              <w:bottom w:val="nil"/>
              <w:right w:val="nil"/>
            </w:tcBorders>
            <w:shd w:val="clear" w:color="000000" w:fill="FFFFFF"/>
            <w:noWrap/>
            <w:vAlign w:val="bottom"/>
            <w:hideMark/>
          </w:tcPr>
          <w:p w14:paraId="523A009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lastRenderedPageBreak/>
              <w:t>Left</w:t>
            </w:r>
          </w:p>
        </w:tc>
        <w:tc>
          <w:tcPr>
            <w:tcW w:w="4919" w:type="dxa"/>
            <w:tcBorders>
              <w:top w:val="nil"/>
              <w:left w:val="nil"/>
              <w:bottom w:val="nil"/>
              <w:right w:val="nil"/>
            </w:tcBorders>
            <w:shd w:val="clear" w:color="000000" w:fill="FFFFFF"/>
            <w:noWrap/>
            <w:vAlign w:val="bottom"/>
            <w:hideMark/>
          </w:tcPr>
          <w:p w14:paraId="1636ADF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frontal gyrus</w:t>
            </w:r>
          </w:p>
        </w:tc>
        <w:tc>
          <w:tcPr>
            <w:tcW w:w="924" w:type="dxa"/>
            <w:tcBorders>
              <w:top w:val="nil"/>
              <w:left w:val="nil"/>
              <w:bottom w:val="nil"/>
              <w:right w:val="nil"/>
            </w:tcBorders>
            <w:shd w:val="clear" w:color="000000" w:fill="FFFFFF"/>
            <w:noWrap/>
            <w:vAlign w:val="bottom"/>
            <w:hideMark/>
          </w:tcPr>
          <w:p w14:paraId="4ABD1DF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4339E3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-0.0137</w:t>
            </w:r>
          </w:p>
        </w:tc>
      </w:tr>
      <w:tr w:rsidR="00A01DF6" w:rsidRPr="00A01DF6" w14:paraId="03425F45" w14:textId="77777777" w:rsidTr="00B12BA5">
        <w:trPr>
          <w:trHeight w:val="319"/>
        </w:trPr>
        <w:tc>
          <w:tcPr>
            <w:tcW w:w="1599" w:type="dxa"/>
            <w:tcBorders>
              <w:top w:val="nil"/>
              <w:left w:val="nil"/>
              <w:bottom w:val="nil"/>
              <w:right w:val="nil"/>
            </w:tcBorders>
            <w:shd w:val="clear" w:color="000000" w:fill="FFFFFF"/>
            <w:noWrap/>
            <w:vAlign w:val="bottom"/>
            <w:hideMark/>
          </w:tcPr>
          <w:p w14:paraId="5435344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823131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Cerebellum cortex</w:t>
            </w:r>
          </w:p>
        </w:tc>
        <w:tc>
          <w:tcPr>
            <w:tcW w:w="924" w:type="dxa"/>
            <w:tcBorders>
              <w:top w:val="nil"/>
              <w:left w:val="nil"/>
              <w:bottom w:val="nil"/>
              <w:right w:val="nil"/>
            </w:tcBorders>
            <w:shd w:val="clear" w:color="000000" w:fill="FFFFFF"/>
            <w:noWrap/>
            <w:vAlign w:val="bottom"/>
            <w:hideMark/>
          </w:tcPr>
          <w:p w14:paraId="14A0DD0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7A4D51A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-0.0143</w:t>
            </w:r>
          </w:p>
        </w:tc>
      </w:tr>
      <w:tr w:rsidR="00A01DF6" w:rsidRPr="00A01DF6" w14:paraId="08221B9F" w14:textId="77777777" w:rsidTr="00B12BA5">
        <w:trPr>
          <w:trHeight w:val="319"/>
        </w:trPr>
        <w:tc>
          <w:tcPr>
            <w:tcW w:w="1599" w:type="dxa"/>
            <w:tcBorders>
              <w:top w:val="nil"/>
              <w:left w:val="nil"/>
              <w:bottom w:val="nil"/>
              <w:right w:val="nil"/>
            </w:tcBorders>
            <w:shd w:val="clear" w:color="000000" w:fill="FFFFFF"/>
            <w:noWrap/>
            <w:vAlign w:val="bottom"/>
            <w:hideMark/>
          </w:tcPr>
          <w:p w14:paraId="244D874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D4A6A0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Putamen</w:t>
            </w:r>
          </w:p>
        </w:tc>
        <w:tc>
          <w:tcPr>
            <w:tcW w:w="924" w:type="dxa"/>
            <w:tcBorders>
              <w:top w:val="nil"/>
              <w:left w:val="nil"/>
              <w:bottom w:val="nil"/>
              <w:right w:val="nil"/>
            </w:tcBorders>
            <w:shd w:val="clear" w:color="000000" w:fill="FFFFFF"/>
            <w:noWrap/>
            <w:vAlign w:val="bottom"/>
            <w:hideMark/>
          </w:tcPr>
          <w:p w14:paraId="3AD2A6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3E3EBE9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-0.0145</w:t>
            </w:r>
          </w:p>
        </w:tc>
      </w:tr>
      <w:tr w:rsidR="00A01DF6" w:rsidRPr="00A01DF6" w14:paraId="63ED4127" w14:textId="77777777" w:rsidTr="00B12BA5">
        <w:trPr>
          <w:trHeight w:val="319"/>
        </w:trPr>
        <w:tc>
          <w:tcPr>
            <w:tcW w:w="1599" w:type="dxa"/>
            <w:tcBorders>
              <w:top w:val="nil"/>
              <w:left w:val="nil"/>
              <w:bottom w:val="nil"/>
              <w:right w:val="nil"/>
            </w:tcBorders>
            <w:shd w:val="clear" w:color="000000" w:fill="FFFFFF"/>
            <w:noWrap/>
            <w:vAlign w:val="bottom"/>
            <w:hideMark/>
          </w:tcPr>
          <w:p w14:paraId="1F8A4CC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7B10421"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Cuneus</w:t>
            </w:r>
          </w:p>
        </w:tc>
        <w:tc>
          <w:tcPr>
            <w:tcW w:w="924" w:type="dxa"/>
            <w:tcBorders>
              <w:top w:val="nil"/>
              <w:left w:val="nil"/>
              <w:bottom w:val="nil"/>
              <w:right w:val="nil"/>
            </w:tcBorders>
            <w:shd w:val="clear" w:color="000000" w:fill="FFFFFF"/>
            <w:noWrap/>
            <w:vAlign w:val="bottom"/>
            <w:hideMark/>
          </w:tcPr>
          <w:p w14:paraId="7CF82D8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7F8193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-0.0149</w:t>
            </w:r>
          </w:p>
        </w:tc>
      </w:tr>
      <w:tr w:rsidR="00A01DF6" w:rsidRPr="00A01DF6" w14:paraId="19DB8A60" w14:textId="77777777" w:rsidTr="00B12BA5">
        <w:trPr>
          <w:trHeight w:val="319"/>
        </w:trPr>
        <w:tc>
          <w:tcPr>
            <w:tcW w:w="1599" w:type="dxa"/>
            <w:tcBorders>
              <w:top w:val="nil"/>
              <w:left w:val="nil"/>
              <w:bottom w:val="nil"/>
              <w:right w:val="nil"/>
            </w:tcBorders>
            <w:shd w:val="clear" w:color="000000" w:fill="FFFFFF"/>
            <w:noWrap/>
            <w:vAlign w:val="bottom"/>
            <w:hideMark/>
          </w:tcPr>
          <w:p w14:paraId="1FE9690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86E448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Medial orbitofrontal cortex</w:t>
            </w:r>
          </w:p>
        </w:tc>
        <w:tc>
          <w:tcPr>
            <w:tcW w:w="924" w:type="dxa"/>
            <w:tcBorders>
              <w:top w:val="nil"/>
              <w:left w:val="nil"/>
              <w:bottom w:val="nil"/>
              <w:right w:val="nil"/>
            </w:tcBorders>
            <w:shd w:val="clear" w:color="000000" w:fill="FFFFFF"/>
            <w:noWrap/>
            <w:vAlign w:val="bottom"/>
            <w:hideMark/>
          </w:tcPr>
          <w:p w14:paraId="1947978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6A8C0CF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-0.0154</w:t>
            </w:r>
          </w:p>
        </w:tc>
      </w:tr>
      <w:tr w:rsidR="00A01DF6" w:rsidRPr="00A01DF6" w14:paraId="7D77419E" w14:textId="77777777" w:rsidTr="00B12BA5">
        <w:trPr>
          <w:trHeight w:val="319"/>
        </w:trPr>
        <w:tc>
          <w:tcPr>
            <w:tcW w:w="1599" w:type="dxa"/>
            <w:tcBorders>
              <w:top w:val="nil"/>
              <w:left w:val="nil"/>
              <w:bottom w:val="nil"/>
              <w:right w:val="nil"/>
            </w:tcBorders>
            <w:shd w:val="clear" w:color="000000" w:fill="FFFFFF"/>
            <w:noWrap/>
            <w:vAlign w:val="bottom"/>
            <w:hideMark/>
          </w:tcPr>
          <w:p w14:paraId="1658426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 </w:t>
            </w:r>
          </w:p>
        </w:tc>
        <w:tc>
          <w:tcPr>
            <w:tcW w:w="4919" w:type="dxa"/>
            <w:tcBorders>
              <w:top w:val="nil"/>
              <w:left w:val="nil"/>
              <w:bottom w:val="nil"/>
              <w:right w:val="nil"/>
            </w:tcBorders>
            <w:shd w:val="clear" w:color="000000" w:fill="FFFFFF"/>
            <w:noWrap/>
            <w:vAlign w:val="bottom"/>
            <w:hideMark/>
          </w:tcPr>
          <w:p w14:paraId="52F7D50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Brain stem</w:t>
            </w:r>
          </w:p>
        </w:tc>
        <w:tc>
          <w:tcPr>
            <w:tcW w:w="924" w:type="dxa"/>
            <w:tcBorders>
              <w:top w:val="nil"/>
              <w:left w:val="nil"/>
              <w:bottom w:val="nil"/>
              <w:right w:val="nil"/>
            </w:tcBorders>
            <w:shd w:val="clear" w:color="000000" w:fill="FFFFFF"/>
            <w:noWrap/>
            <w:vAlign w:val="bottom"/>
            <w:hideMark/>
          </w:tcPr>
          <w:p w14:paraId="08B4AAE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160CA08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-0.0183</w:t>
            </w:r>
          </w:p>
        </w:tc>
      </w:tr>
      <w:tr w:rsidR="00A01DF6" w:rsidRPr="00A01DF6" w14:paraId="77181010" w14:textId="77777777" w:rsidTr="00B12BA5">
        <w:trPr>
          <w:trHeight w:val="319"/>
        </w:trPr>
        <w:tc>
          <w:tcPr>
            <w:tcW w:w="1599" w:type="dxa"/>
            <w:tcBorders>
              <w:top w:val="nil"/>
              <w:left w:val="nil"/>
              <w:bottom w:val="nil"/>
              <w:right w:val="nil"/>
            </w:tcBorders>
            <w:shd w:val="clear" w:color="000000" w:fill="FFFFFF"/>
            <w:noWrap/>
            <w:vAlign w:val="bottom"/>
            <w:hideMark/>
          </w:tcPr>
          <w:p w14:paraId="631D3DC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3D83DB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Frontal pole</w:t>
            </w:r>
          </w:p>
        </w:tc>
        <w:tc>
          <w:tcPr>
            <w:tcW w:w="924" w:type="dxa"/>
            <w:tcBorders>
              <w:top w:val="nil"/>
              <w:left w:val="nil"/>
              <w:bottom w:val="nil"/>
              <w:right w:val="nil"/>
            </w:tcBorders>
            <w:shd w:val="clear" w:color="000000" w:fill="FFFFFF"/>
            <w:noWrap/>
            <w:vAlign w:val="bottom"/>
            <w:hideMark/>
          </w:tcPr>
          <w:p w14:paraId="49C5167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8FC6E1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-0.0193</w:t>
            </w:r>
          </w:p>
        </w:tc>
      </w:tr>
      <w:tr w:rsidR="00A01DF6" w:rsidRPr="00A01DF6" w14:paraId="5DC2B6D9" w14:textId="77777777" w:rsidTr="00B12BA5">
        <w:trPr>
          <w:trHeight w:val="319"/>
        </w:trPr>
        <w:tc>
          <w:tcPr>
            <w:tcW w:w="1599" w:type="dxa"/>
            <w:tcBorders>
              <w:top w:val="nil"/>
              <w:left w:val="nil"/>
              <w:bottom w:val="nil"/>
              <w:right w:val="nil"/>
            </w:tcBorders>
            <w:shd w:val="clear" w:color="000000" w:fill="FFFFFF"/>
            <w:noWrap/>
            <w:vAlign w:val="bottom"/>
            <w:hideMark/>
          </w:tcPr>
          <w:p w14:paraId="712D405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00AB75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anterior cingulate</w:t>
            </w:r>
          </w:p>
        </w:tc>
        <w:tc>
          <w:tcPr>
            <w:tcW w:w="924" w:type="dxa"/>
            <w:tcBorders>
              <w:top w:val="nil"/>
              <w:left w:val="nil"/>
              <w:bottom w:val="nil"/>
              <w:right w:val="nil"/>
            </w:tcBorders>
            <w:shd w:val="clear" w:color="000000" w:fill="FFFFFF"/>
            <w:noWrap/>
            <w:vAlign w:val="bottom"/>
            <w:hideMark/>
          </w:tcPr>
          <w:p w14:paraId="6628DED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8FAEF7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-0.0224</w:t>
            </w:r>
          </w:p>
        </w:tc>
      </w:tr>
      <w:tr w:rsidR="00A01DF6" w:rsidRPr="00A01DF6" w14:paraId="356DA11D" w14:textId="77777777" w:rsidTr="00B12BA5">
        <w:trPr>
          <w:trHeight w:val="319"/>
        </w:trPr>
        <w:tc>
          <w:tcPr>
            <w:tcW w:w="1599" w:type="dxa"/>
            <w:tcBorders>
              <w:top w:val="nil"/>
              <w:left w:val="nil"/>
              <w:bottom w:val="nil"/>
              <w:right w:val="nil"/>
            </w:tcBorders>
            <w:shd w:val="clear" w:color="000000" w:fill="FFFFFF"/>
            <w:noWrap/>
            <w:vAlign w:val="bottom"/>
            <w:hideMark/>
          </w:tcPr>
          <w:p w14:paraId="11ED894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0B78E6E" w14:textId="77777777" w:rsidR="00A01DF6" w:rsidRPr="00A01DF6" w:rsidRDefault="00A01DF6" w:rsidP="00A01DF6">
            <w:pPr>
              <w:rPr>
                <w:rFonts w:eastAsia="Times New Roman" w:cs="Arial"/>
                <w:color w:val="000000"/>
                <w:lang w:eastAsia="en-US"/>
              </w:rPr>
            </w:pPr>
            <w:proofErr w:type="spellStart"/>
            <w:r w:rsidRPr="00A01DF6">
              <w:rPr>
                <w:rFonts w:eastAsia="Times New Roman" w:cs="Arial"/>
                <w:color w:val="000000"/>
                <w:lang w:eastAsia="en-US"/>
              </w:rPr>
              <w:t>Parahippocampal</w:t>
            </w:r>
            <w:proofErr w:type="spellEnd"/>
            <w:r w:rsidRPr="00A01DF6">
              <w:rPr>
                <w:rFonts w:eastAsia="Times New Roman" w:cs="Arial"/>
                <w:color w:val="000000"/>
                <w:lang w:eastAsia="en-US"/>
              </w:rPr>
              <w:t xml:space="preserve"> gyrus</w:t>
            </w:r>
          </w:p>
        </w:tc>
        <w:tc>
          <w:tcPr>
            <w:tcW w:w="924" w:type="dxa"/>
            <w:tcBorders>
              <w:top w:val="nil"/>
              <w:left w:val="nil"/>
              <w:bottom w:val="nil"/>
              <w:right w:val="nil"/>
            </w:tcBorders>
            <w:shd w:val="clear" w:color="000000" w:fill="FFFFFF"/>
            <w:noWrap/>
            <w:vAlign w:val="bottom"/>
            <w:hideMark/>
          </w:tcPr>
          <w:p w14:paraId="7CDFE98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50FAD0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-0.0287</w:t>
            </w:r>
          </w:p>
        </w:tc>
      </w:tr>
      <w:tr w:rsidR="00A01DF6" w:rsidRPr="00A01DF6" w14:paraId="21BC8488" w14:textId="77777777" w:rsidTr="00B12BA5">
        <w:trPr>
          <w:trHeight w:val="319"/>
        </w:trPr>
        <w:tc>
          <w:tcPr>
            <w:tcW w:w="1599" w:type="dxa"/>
            <w:tcBorders>
              <w:top w:val="nil"/>
              <w:left w:val="nil"/>
              <w:bottom w:val="nil"/>
              <w:right w:val="nil"/>
            </w:tcBorders>
            <w:shd w:val="clear" w:color="000000" w:fill="FFFFFF"/>
            <w:noWrap/>
            <w:vAlign w:val="bottom"/>
            <w:hideMark/>
          </w:tcPr>
          <w:p w14:paraId="49CA988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C4A0EF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Isthmus of the cingulate</w:t>
            </w:r>
          </w:p>
        </w:tc>
        <w:tc>
          <w:tcPr>
            <w:tcW w:w="924" w:type="dxa"/>
            <w:tcBorders>
              <w:top w:val="nil"/>
              <w:left w:val="nil"/>
              <w:bottom w:val="nil"/>
              <w:right w:val="nil"/>
            </w:tcBorders>
            <w:shd w:val="clear" w:color="000000" w:fill="FFFFFF"/>
            <w:noWrap/>
            <w:vAlign w:val="bottom"/>
            <w:hideMark/>
          </w:tcPr>
          <w:p w14:paraId="402DF69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E5A1AA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-0.0292</w:t>
            </w:r>
          </w:p>
        </w:tc>
      </w:tr>
      <w:tr w:rsidR="00A01DF6" w:rsidRPr="00A01DF6" w14:paraId="4678598D" w14:textId="77777777" w:rsidTr="00B12BA5">
        <w:trPr>
          <w:trHeight w:val="319"/>
        </w:trPr>
        <w:tc>
          <w:tcPr>
            <w:tcW w:w="1599" w:type="dxa"/>
            <w:tcBorders>
              <w:top w:val="nil"/>
              <w:left w:val="nil"/>
              <w:bottom w:val="nil"/>
              <w:right w:val="nil"/>
            </w:tcBorders>
            <w:shd w:val="clear" w:color="000000" w:fill="FFFFFF"/>
            <w:noWrap/>
            <w:vAlign w:val="bottom"/>
            <w:hideMark/>
          </w:tcPr>
          <w:p w14:paraId="58351A6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843398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Lateral occipital gyrus</w:t>
            </w:r>
          </w:p>
        </w:tc>
        <w:tc>
          <w:tcPr>
            <w:tcW w:w="924" w:type="dxa"/>
            <w:tcBorders>
              <w:top w:val="nil"/>
              <w:left w:val="nil"/>
              <w:bottom w:val="nil"/>
              <w:right w:val="nil"/>
            </w:tcBorders>
            <w:shd w:val="clear" w:color="000000" w:fill="FFFFFF"/>
            <w:noWrap/>
            <w:vAlign w:val="bottom"/>
            <w:hideMark/>
          </w:tcPr>
          <w:p w14:paraId="16022AB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C2E477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-0.0311</w:t>
            </w:r>
          </w:p>
        </w:tc>
      </w:tr>
      <w:tr w:rsidR="00A01DF6" w:rsidRPr="00A01DF6" w14:paraId="680999A4" w14:textId="77777777" w:rsidTr="00B12BA5">
        <w:trPr>
          <w:trHeight w:val="319"/>
        </w:trPr>
        <w:tc>
          <w:tcPr>
            <w:tcW w:w="1599" w:type="dxa"/>
            <w:tcBorders>
              <w:top w:val="nil"/>
              <w:left w:val="nil"/>
              <w:bottom w:val="nil"/>
              <w:right w:val="nil"/>
            </w:tcBorders>
            <w:shd w:val="clear" w:color="000000" w:fill="FFFFFF"/>
            <w:noWrap/>
            <w:vAlign w:val="bottom"/>
            <w:hideMark/>
          </w:tcPr>
          <w:p w14:paraId="12104E6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69D0A5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Ventral diencephalon</w:t>
            </w:r>
          </w:p>
        </w:tc>
        <w:tc>
          <w:tcPr>
            <w:tcW w:w="924" w:type="dxa"/>
            <w:tcBorders>
              <w:top w:val="nil"/>
              <w:left w:val="nil"/>
              <w:bottom w:val="nil"/>
              <w:right w:val="nil"/>
            </w:tcBorders>
            <w:shd w:val="clear" w:color="000000" w:fill="FFFFFF"/>
            <w:noWrap/>
            <w:vAlign w:val="bottom"/>
            <w:hideMark/>
          </w:tcPr>
          <w:p w14:paraId="21A21FD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63AC6773"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-0.0329</w:t>
            </w:r>
          </w:p>
        </w:tc>
      </w:tr>
      <w:tr w:rsidR="00A01DF6" w:rsidRPr="00A01DF6" w14:paraId="277119C6" w14:textId="77777777" w:rsidTr="00B12BA5">
        <w:trPr>
          <w:trHeight w:val="319"/>
        </w:trPr>
        <w:tc>
          <w:tcPr>
            <w:tcW w:w="1599" w:type="dxa"/>
            <w:tcBorders>
              <w:top w:val="nil"/>
              <w:left w:val="nil"/>
              <w:bottom w:val="nil"/>
              <w:right w:val="nil"/>
            </w:tcBorders>
            <w:shd w:val="clear" w:color="000000" w:fill="FFFFFF"/>
            <w:noWrap/>
            <w:vAlign w:val="bottom"/>
            <w:hideMark/>
          </w:tcPr>
          <w:p w14:paraId="535813E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4FF566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anterior cingulate</w:t>
            </w:r>
          </w:p>
        </w:tc>
        <w:tc>
          <w:tcPr>
            <w:tcW w:w="924" w:type="dxa"/>
            <w:tcBorders>
              <w:top w:val="nil"/>
              <w:left w:val="nil"/>
              <w:bottom w:val="nil"/>
              <w:right w:val="nil"/>
            </w:tcBorders>
            <w:shd w:val="clear" w:color="000000" w:fill="FFFFFF"/>
            <w:noWrap/>
            <w:vAlign w:val="bottom"/>
            <w:hideMark/>
          </w:tcPr>
          <w:p w14:paraId="02A2D26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B6EDF1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-0.0353</w:t>
            </w:r>
          </w:p>
        </w:tc>
      </w:tr>
      <w:tr w:rsidR="00A01DF6" w:rsidRPr="00A01DF6" w14:paraId="6B78EC48" w14:textId="77777777" w:rsidTr="00B12BA5">
        <w:trPr>
          <w:trHeight w:val="319"/>
        </w:trPr>
        <w:tc>
          <w:tcPr>
            <w:tcW w:w="1599" w:type="dxa"/>
            <w:tcBorders>
              <w:top w:val="nil"/>
              <w:left w:val="nil"/>
              <w:bottom w:val="nil"/>
              <w:right w:val="nil"/>
            </w:tcBorders>
            <w:shd w:val="clear" w:color="000000" w:fill="FFFFFF"/>
            <w:noWrap/>
            <w:vAlign w:val="bottom"/>
            <w:hideMark/>
          </w:tcPr>
          <w:p w14:paraId="38F6960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66E7316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parietal lobule</w:t>
            </w:r>
          </w:p>
        </w:tc>
        <w:tc>
          <w:tcPr>
            <w:tcW w:w="924" w:type="dxa"/>
            <w:tcBorders>
              <w:top w:val="nil"/>
              <w:left w:val="nil"/>
              <w:bottom w:val="nil"/>
              <w:right w:val="nil"/>
            </w:tcBorders>
            <w:shd w:val="clear" w:color="000000" w:fill="FFFFFF"/>
            <w:noWrap/>
            <w:vAlign w:val="bottom"/>
            <w:hideMark/>
          </w:tcPr>
          <w:p w14:paraId="4E5E737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87F6CA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-0.0364</w:t>
            </w:r>
          </w:p>
        </w:tc>
      </w:tr>
      <w:tr w:rsidR="00A01DF6" w:rsidRPr="00A01DF6" w14:paraId="31D8DD1F" w14:textId="77777777" w:rsidTr="00B12BA5">
        <w:trPr>
          <w:trHeight w:val="319"/>
        </w:trPr>
        <w:tc>
          <w:tcPr>
            <w:tcW w:w="1599" w:type="dxa"/>
            <w:tcBorders>
              <w:top w:val="nil"/>
              <w:left w:val="nil"/>
              <w:bottom w:val="nil"/>
              <w:right w:val="nil"/>
            </w:tcBorders>
            <w:shd w:val="clear" w:color="000000" w:fill="FFFFFF"/>
            <w:noWrap/>
            <w:vAlign w:val="bottom"/>
            <w:hideMark/>
          </w:tcPr>
          <w:p w14:paraId="190D724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3E5EBD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anterior cingulate</w:t>
            </w:r>
          </w:p>
        </w:tc>
        <w:tc>
          <w:tcPr>
            <w:tcW w:w="924" w:type="dxa"/>
            <w:tcBorders>
              <w:top w:val="nil"/>
              <w:left w:val="nil"/>
              <w:bottom w:val="nil"/>
              <w:right w:val="nil"/>
            </w:tcBorders>
            <w:shd w:val="clear" w:color="000000" w:fill="FFFFFF"/>
            <w:noWrap/>
            <w:vAlign w:val="bottom"/>
            <w:hideMark/>
          </w:tcPr>
          <w:p w14:paraId="1694FC4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6C9F2EF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-0.0374</w:t>
            </w:r>
          </w:p>
        </w:tc>
      </w:tr>
      <w:tr w:rsidR="00A01DF6" w:rsidRPr="00A01DF6" w14:paraId="06B665FD" w14:textId="77777777" w:rsidTr="00B12BA5">
        <w:trPr>
          <w:trHeight w:val="319"/>
        </w:trPr>
        <w:tc>
          <w:tcPr>
            <w:tcW w:w="1599" w:type="dxa"/>
            <w:tcBorders>
              <w:top w:val="nil"/>
              <w:left w:val="nil"/>
              <w:bottom w:val="nil"/>
              <w:right w:val="nil"/>
            </w:tcBorders>
            <w:shd w:val="clear" w:color="000000" w:fill="FFFFFF"/>
            <w:noWrap/>
            <w:vAlign w:val="bottom"/>
            <w:hideMark/>
          </w:tcPr>
          <w:p w14:paraId="67A7B49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27C900B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orbitalis</w:t>
            </w:r>
          </w:p>
        </w:tc>
        <w:tc>
          <w:tcPr>
            <w:tcW w:w="924" w:type="dxa"/>
            <w:tcBorders>
              <w:top w:val="nil"/>
              <w:left w:val="nil"/>
              <w:bottom w:val="nil"/>
              <w:right w:val="nil"/>
            </w:tcBorders>
            <w:shd w:val="clear" w:color="000000" w:fill="FFFFFF"/>
            <w:noWrap/>
            <w:vAlign w:val="bottom"/>
            <w:hideMark/>
          </w:tcPr>
          <w:p w14:paraId="652E4FB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CB4FF6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-0.0377</w:t>
            </w:r>
          </w:p>
        </w:tc>
      </w:tr>
      <w:tr w:rsidR="00A01DF6" w:rsidRPr="00A01DF6" w14:paraId="753CCDC3" w14:textId="77777777" w:rsidTr="00B12BA5">
        <w:trPr>
          <w:trHeight w:val="319"/>
        </w:trPr>
        <w:tc>
          <w:tcPr>
            <w:tcW w:w="1599" w:type="dxa"/>
            <w:tcBorders>
              <w:top w:val="nil"/>
              <w:left w:val="nil"/>
              <w:bottom w:val="nil"/>
              <w:right w:val="nil"/>
            </w:tcBorders>
            <w:shd w:val="clear" w:color="000000" w:fill="FFFFFF"/>
            <w:noWrap/>
            <w:vAlign w:val="bottom"/>
            <w:hideMark/>
          </w:tcPr>
          <w:p w14:paraId="1E73596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A398AA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triangularis</w:t>
            </w:r>
          </w:p>
        </w:tc>
        <w:tc>
          <w:tcPr>
            <w:tcW w:w="924" w:type="dxa"/>
            <w:tcBorders>
              <w:top w:val="nil"/>
              <w:left w:val="nil"/>
              <w:bottom w:val="nil"/>
              <w:right w:val="nil"/>
            </w:tcBorders>
            <w:shd w:val="clear" w:color="000000" w:fill="FFFFFF"/>
            <w:noWrap/>
            <w:vAlign w:val="bottom"/>
            <w:hideMark/>
          </w:tcPr>
          <w:p w14:paraId="1C87FD8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816295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-0.0401</w:t>
            </w:r>
          </w:p>
        </w:tc>
      </w:tr>
      <w:tr w:rsidR="00A01DF6" w:rsidRPr="00A01DF6" w14:paraId="50FA1D1A" w14:textId="77777777" w:rsidTr="00B12BA5">
        <w:trPr>
          <w:trHeight w:val="319"/>
        </w:trPr>
        <w:tc>
          <w:tcPr>
            <w:tcW w:w="1599" w:type="dxa"/>
            <w:tcBorders>
              <w:top w:val="nil"/>
              <w:left w:val="nil"/>
              <w:bottom w:val="nil"/>
              <w:right w:val="nil"/>
            </w:tcBorders>
            <w:shd w:val="clear" w:color="000000" w:fill="FFFFFF"/>
            <w:noWrap/>
            <w:vAlign w:val="bottom"/>
            <w:hideMark/>
          </w:tcPr>
          <w:p w14:paraId="38AEA5E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F1F76B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Amygdala</w:t>
            </w:r>
          </w:p>
        </w:tc>
        <w:tc>
          <w:tcPr>
            <w:tcW w:w="924" w:type="dxa"/>
            <w:tcBorders>
              <w:top w:val="nil"/>
              <w:left w:val="nil"/>
              <w:bottom w:val="nil"/>
              <w:right w:val="nil"/>
            </w:tcBorders>
            <w:shd w:val="clear" w:color="000000" w:fill="FFFFFF"/>
            <w:noWrap/>
            <w:vAlign w:val="bottom"/>
            <w:hideMark/>
          </w:tcPr>
          <w:p w14:paraId="1519541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07BBF6DC"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-0.0404</w:t>
            </w:r>
          </w:p>
        </w:tc>
      </w:tr>
      <w:tr w:rsidR="00A01DF6" w:rsidRPr="00A01DF6" w14:paraId="1E204CD5" w14:textId="77777777" w:rsidTr="00B12BA5">
        <w:trPr>
          <w:trHeight w:val="319"/>
        </w:trPr>
        <w:tc>
          <w:tcPr>
            <w:tcW w:w="1599" w:type="dxa"/>
            <w:tcBorders>
              <w:top w:val="nil"/>
              <w:left w:val="nil"/>
              <w:bottom w:val="nil"/>
              <w:right w:val="nil"/>
            </w:tcBorders>
            <w:shd w:val="clear" w:color="000000" w:fill="FFFFFF"/>
            <w:noWrap/>
            <w:vAlign w:val="bottom"/>
            <w:hideMark/>
          </w:tcPr>
          <w:p w14:paraId="263B5DB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E87053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temporal gyrus</w:t>
            </w:r>
          </w:p>
        </w:tc>
        <w:tc>
          <w:tcPr>
            <w:tcW w:w="924" w:type="dxa"/>
            <w:tcBorders>
              <w:top w:val="nil"/>
              <w:left w:val="nil"/>
              <w:bottom w:val="nil"/>
              <w:right w:val="nil"/>
            </w:tcBorders>
            <w:shd w:val="clear" w:color="000000" w:fill="FFFFFF"/>
            <w:noWrap/>
            <w:vAlign w:val="bottom"/>
            <w:hideMark/>
          </w:tcPr>
          <w:p w14:paraId="2CDF7FE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53B4705"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-0.0452</w:t>
            </w:r>
          </w:p>
        </w:tc>
      </w:tr>
      <w:tr w:rsidR="00A01DF6" w:rsidRPr="00A01DF6" w14:paraId="2E6D685D" w14:textId="77777777" w:rsidTr="00B12BA5">
        <w:trPr>
          <w:trHeight w:val="319"/>
        </w:trPr>
        <w:tc>
          <w:tcPr>
            <w:tcW w:w="1599" w:type="dxa"/>
            <w:tcBorders>
              <w:top w:val="nil"/>
              <w:left w:val="nil"/>
              <w:bottom w:val="nil"/>
              <w:right w:val="nil"/>
            </w:tcBorders>
            <w:shd w:val="clear" w:color="000000" w:fill="FFFFFF"/>
            <w:noWrap/>
            <w:vAlign w:val="bottom"/>
            <w:hideMark/>
          </w:tcPr>
          <w:p w14:paraId="58303BD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D74138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triangularis</w:t>
            </w:r>
          </w:p>
        </w:tc>
        <w:tc>
          <w:tcPr>
            <w:tcW w:w="924" w:type="dxa"/>
            <w:tcBorders>
              <w:top w:val="nil"/>
              <w:left w:val="nil"/>
              <w:bottom w:val="nil"/>
              <w:right w:val="nil"/>
            </w:tcBorders>
            <w:shd w:val="clear" w:color="000000" w:fill="FFFFFF"/>
            <w:noWrap/>
            <w:vAlign w:val="bottom"/>
            <w:hideMark/>
          </w:tcPr>
          <w:p w14:paraId="791ED266"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E7A8C8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-0.0501</w:t>
            </w:r>
          </w:p>
        </w:tc>
      </w:tr>
      <w:tr w:rsidR="00A01DF6" w:rsidRPr="00A01DF6" w14:paraId="69D5BEB2" w14:textId="77777777" w:rsidTr="00B12BA5">
        <w:trPr>
          <w:trHeight w:val="319"/>
        </w:trPr>
        <w:tc>
          <w:tcPr>
            <w:tcW w:w="1599" w:type="dxa"/>
            <w:tcBorders>
              <w:top w:val="nil"/>
              <w:left w:val="nil"/>
              <w:bottom w:val="nil"/>
              <w:right w:val="nil"/>
            </w:tcBorders>
            <w:shd w:val="clear" w:color="000000" w:fill="FFFFFF"/>
            <w:noWrap/>
            <w:vAlign w:val="bottom"/>
            <w:hideMark/>
          </w:tcPr>
          <w:p w14:paraId="36498B6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3E75E38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frontal gyrus</w:t>
            </w:r>
          </w:p>
        </w:tc>
        <w:tc>
          <w:tcPr>
            <w:tcW w:w="924" w:type="dxa"/>
            <w:tcBorders>
              <w:top w:val="nil"/>
              <w:left w:val="nil"/>
              <w:bottom w:val="nil"/>
              <w:right w:val="nil"/>
            </w:tcBorders>
            <w:shd w:val="clear" w:color="000000" w:fill="FFFFFF"/>
            <w:noWrap/>
            <w:vAlign w:val="bottom"/>
            <w:hideMark/>
          </w:tcPr>
          <w:p w14:paraId="4BA6AE9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48412E5"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-0.0541</w:t>
            </w:r>
          </w:p>
        </w:tc>
      </w:tr>
      <w:tr w:rsidR="00A01DF6" w:rsidRPr="00A01DF6" w14:paraId="58210436" w14:textId="77777777" w:rsidTr="00B12BA5">
        <w:trPr>
          <w:trHeight w:val="319"/>
        </w:trPr>
        <w:tc>
          <w:tcPr>
            <w:tcW w:w="1599" w:type="dxa"/>
            <w:tcBorders>
              <w:top w:val="nil"/>
              <w:left w:val="nil"/>
              <w:bottom w:val="nil"/>
              <w:right w:val="nil"/>
            </w:tcBorders>
            <w:shd w:val="clear" w:color="000000" w:fill="FFFFFF"/>
            <w:noWrap/>
            <w:vAlign w:val="bottom"/>
            <w:hideMark/>
          </w:tcPr>
          <w:p w14:paraId="480194E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FB9F40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triangularis</w:t>
            </w:r>
          </w:p>
        </w:tc>
        <w:tc>
          <w:tcPr>
            <w:tcW w:w="924" w:type="dxa"/>
            <w:tcBorders>
              <w:top w:val="nil"/>
              <w:left w:val="nil"/>
              <w:bottom w:val="nil"/>
              <w:right w:val="nil"/>
            </w:tcBorders>
            <w:shd w:val="clear" w:color="000000" w:fill="FFFFFF"/>
            <w:noWrap/>
            <w:vAlign w:val="bottom"/>
            <w:hideMark/>
          </w:tcPr>
          <w:p w14:paraId="1BD46EE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FAFD8E8"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-0.0556</w:t>
            </w:r>
          </w:p>
        </w:tc>
      </w:tr>
      <w:tr w:rsidR="00A01DF6" w:rsidRPr="00A01DF6" w14:paraId="10D5BD11" w14:textId="77777777" w:rsidTr="00B12BA5">
        <w:trPr>
          <w:trHeight w:val="319"/>
        </w:trPr>
        <w:tc>
          <w:tcPr>
            <w:tcW w:w="1599" w:type="dxa"/>
            <w:tcBorders>
              <w:top w:val="nil"/>
              <w:left w:val="nil"/>
              <w:bottom w:val="nil"/>
              <w:right w:val="nil"/>
            </w:tcBorders>
            <w:shd w:val="clear" w:color="000000" w:fill="FFFFFF"/>
            <w:noWrap/>
            <w:vAlign w:val="bottom"/>
            <w:hideMark/>
          </w:tcPr>
          <w:p w14:paraId="05AB73D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D87F25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Frontal pole</w:t>
            </w:r>
          </w:p>
        </w:tc>
        <w:tc>
          <w:tcPr>
            <w:tcW w:w="924" w:type="dxa"/>
            <w:tcBorders>
              <w:top w:val="nil"/>
              <w:left w:val="nil"/>
              <w:bottom w:val="nil"/>
              <w:right w:val="nil"/>
            </w:tcBorders>
            <w:shd w:val="clear" w:color="000000" w:fill="FFFFFF"/>
            <w:noWrap/>
            <w:vAlign w:val="bottom"/>
            <w:hideMark/>
          </w:tcPr>
          <w:p w14:paraId="036901C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6E74C5D0"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-0.0626</w:t>
            </w:r>
          </w:p>
        </w:tc>
      </w:tr>
      <w:tr w:rsidR="00A01DF6" w:rsidRPr="00A01DF6" w14:paraId="7FDA5D3B" w14:textId="77777777" w:rsidTr="00B12BA5">
        <w:trPr>
          <w:trHeight w:val="319"/>
        </w:trPr>
        <w:tc>
          <w:tcPr>
            <w:tcW w:w="1599" w:type="dxa"/>
            <w:tcBorders>
              <w:top w:val="nil"/>
              <w:left w:val="nil"/>
              <w:bottom w:val="nil"/>
              <w:right w:val="nil"/>
            </w:tcBorders>
            <w:shd w:val="clear" w:color="000000" w:fill="FFFFFF"/>
            <w:noWrap/>
            <w:vAlign w:val="bottom"/>
            <w:hideMark/>
          </w:tcPr>
          <w:p w14:paraId="72C2FC6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D5AFE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parietal lobule</w:t>
            </w:r>
          </w:p>
        </w:tc>
        <w:tc>
          <w:tcPr>
            <w:tcW w:w="924" w:type="dxa"/>
            <w:tcBorders>
              <w:top w:val="nil"/>
              <w:left w:val="nil"/>
              <w:bottom w:val="nil"/>
              <w:right w:val="nil"/>
            </w:tcBorders>
            <w:shd w:val="clear" w:color="000000" w:fill="FFFFFF"/>
            <w:noWrap/>
            <w:vAlign w:val="bottom"/>
            <w:hideMark/>
          </w:tcPr>
          <w:p w14:paraId="66D6B64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61BB42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-0.0684</w:t>
            </w:r>
          </w:p>
        </w:tc>
      </w:tr>
      <w:tr w:rsidR="00A01DF6" w:rsidRPr="00A01DF6" w14:paraId="1BEAB79E" w14:textId="77777777" w:rsidTr="00B12BA5">
        <w:trPr>
          <w:trHeight w:val="319"/>
        </w:trPr>
        <w:tc>
          <w:tcPr>
            <w:tcW w:w="1599" w:type="dxa"/>
            <w:tcBorders>
              <w:top w:val="nil"/>
              <w:left w:val="nil"/>
              <w:bottom w:val="nil"/>
              <w:right w:val="nil"/>
            </w:tcBorders>
            <w:shd w:val="clear" w:color="000000" w:fill="FFFFFF"/>
            <w:noWrap/>
            <w:vAlign w:val="bottom"/>
            <w:hideMark/>
          </w:tcPr>
          <w:p w14:paraId="77379B5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2B4E4812"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middle frontal</w:t>
            </w:r>
          </w:p>
        </w:tc>
        <w:tc>
          <w:tcPr>
            <w:tcW w:w="924" w:type="dxa"/>
            <w:tcBorders>
              <w:top w:val="nil"/>
              <w:left w:val="nil"/>
              <w:bottom w:val="nil"/>
              <w:right w:val="nil"/>
            </w:tcBorders>
            <w:shd w:val="clear" w:color="000000" w:fill="FFFFFF"/>
            <w:noWrap/>
            <w:vAlign w:val="bottom"/>
            <w:hideMark/>
          </w:tcPr>
          <w:p w14:paraId="752FA5B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FF4584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-0.0749</w:t>
            </w:r>
          </w:p>
        </w:tc>
      </w:tr>
      <w:tr w:rsidR="00A01DF6" w:rsidRPr="00A01DF6" w14:paraId="01D00940" w14:textId="77777777" w:rsidTr="00B12BA5">
        <w:trPr>
          <w:trHeight w:val="319"/>
        </w:trPr>
        <w:tc>
          <w:tcPr>
            <w:tcW w:w="1599" w:type="dxa"/>
            <w:tcBorders>
              <w:top w:val="nil"/>
              <w:left w:val="nil"/>
              <w:bottom w:val="nil"/>
              <w:right w:val="nil"/>
            </w:tcBorders>
            <w:shd w:val="clear" w:color="000000" w:fill="FFFFFF"/>
            <w:noWrap/>
            <w:vAlign w:val="bottom"/>
            <w:hideMark/>
          </w:tcPr>
          <w:p w14:paraId="1692E17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1BE1885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Lingual gyrus</w:t>
            </w:r>
          </w:p>
        </w:tc>
        <w:tc>
          <w:tcPr>
            <w:tcW w:w="924" w:type="dxa"/>
            <w:tcBorders>
              <w:top w:val="nil"/>
              <w:left w:val="nil"/>
              <w:bottom w:val="nil"/>
              <w:right w:val="nil"/>
            </w:tcBorders>
            <w:shd w:val="clear" w:color="000000" w:fill="FFFFFF"/>
            <w:noWrap/>
            <w:vAlign w:val="bottom"/>
            <w:hideMark/>
          </w:tcPr>
          <w:p w14:paraId="3638958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3CE062F"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-0.0816</w:t>
            </w:r>
          </w:p>
        </w:tc>
      </w:tr>
      <w:tr w:rsidR="00A01DF6" w:rsidRPr="00A01DF6" w14:paraId="60DC54E1" w14:textId="77777777" w:rsidTr="00B12BA5">
        <w:trPr>
          <w:trHeight w:val="319"/>
        </w:trPr>
        <w:tc>
          <w:tcPr>
            <w:tcW w:w="1599" w:type="dxa"/>
            <w:tcBorders>
              <w:top w:val="nil"/>
              <w:left w:val="nil"/>
              <w:bottom w:val="nil"/>
              <w:right w:val="nil"/>
            </w:tcBorders>
            <w:shd w:val="clear" w:color="000000" w:fill="FFFFFF"/>
            <w:noWrap/>
            <w:vAlign w:val="bottom"/>
            <w:hideMark/>
          </w:tcPr>
          <w:p w14:paraId="24FF9D5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D44CCB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Paracentral gyrus</w:t>
            </w:r>
          </w:p>
        </w:tc>
        <w:tc>
          <w:tcPr>
            <w:tcW w:w="924" w:type="dxa"/>
            <w:tcBorders>
              <w:top w:val="nil"/>
              <w:left w:val="nil"/>
              <w:bottom w:val="nil"/>
              <w:right w:val="nil"/>
            </w:tcBorders>
            <w:shd w:val="clear" w:color="000000" w:fill="FFFFFF"/>
            <w:noWrap/>
            <w:vAlign w:val="bottom"/>
            <w:hideMark/>
          </w:tcPr>
          <w:p w14:paraId="536E170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175D795"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-0.0889</w:t>
            </w:r>
          </w:p>
        </w:tc>
      </w:tr>
      <w:tr w:rsidR="00A01DF6" w:rsidRPr="00A01DF6" w14:paraId="56F530B9" w14:textId="77777777" w:rsidTr="00B12BA5">
        <w:trPr>
          <w:trHeight w:val="319"/>
        </w:trPr>
        <w:tc>
          <w:tcPr>
            <w:tcW w:w="1599" w:type="dxa"/>
            <w:tcBorders>
              <w:top w:val="nil"/>
              <w:left w:val="nil"/>
              <w:bottom w:val="nil"/>
              <w:right w:val="nil"/>
            </w:tcBorders>
            <w:shd w:val="clear" w:color="000000" w:fill="FFFFFF"/>
            <w:noWrap/>
            <w:vAlign w:val="bottom"/>
            <w:hideMark/>
          </w:tcPr>
          <w:p w14:paraId="7FB12F3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4B6CB43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Insula</w:t>
            </w:r>
          </w:p>
        </w:tc>
        <w:tc>
          <w:tcPr>
            <w:tcW w:w="924" w:type="dxa"/>
            <w:tcBorders>
              <w:top w:val="nil"/>
              <w:left w:val="nil"/>
              <w:bottom w:val="nil"/>
              <w:right w:val="nil"/>
            </w:tcBorders>
            <w:shd w:val="clear" w:color="000000" w:fill="FFFFFF"/>
            <w:noWrap/>
            <w:vAlign w:val="bottom"/>
            <w:hideMark/>
          </w:tcPr>
          <w:p w14:paraId="244A38B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4E6D6CD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-0.0933</w:t>
            </w:r>
          </w:p>
        </w:tc>
      </w:tr>
      <w:tr w:rsidR="00A01DF6" w:rsidRPr="00A01DF6" w14:paraId="2464E889" w14:textId="77777777" w:rsidTr="00B12BA5">
        <w:trPr>
          <w:trHeight w:val="319"/>
        </w:trPr>
        <w:tc>
          <w:tcPr>
            <w:tcW w:w="1599" w:type="dxa"/>
            <w:tcBorders>
              <w:top w:val="nil"/>
              <w:left w:val="nil"/>
              <w:bottom w:val="nil"/>
              <w:right w:val="nil"/>
            </w:tcBorders>
            <w:shd w:val="clear" w:color="000000" w:fill="FFFFFF"/>
            <w:noWrap/>
            <w:vAlign w:val="bottom"/>
            <w:hideMark/>
          </w:tcPr>
          <w:p w14:paraId="175B010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943188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Caudal middle frontal</w:t>
            </w:r>
          </w:p>
        </w:tc>
        <w:tc>
          <w:tcPr>
            <w:tcW w:w="924" w:type="dxa"/>
            <w:tcBorders>
              <w:top w:val="nil"/>
              <w:left w:val="nil"/>
              <w:bottom w:val="nil"/>
              <w:right w:val="nil"/>
            </w:tcBorders>
            <w:shd w:val="clear" w:color="000000" w:fill="FFFFFF"/>
            <w:noWrap/>
            <w:vAlign w:val="bottom"/>
            <w:hideMark/>
          </w:tcPr>
          <w:p w14:paraId="3E10A24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1F2D355D"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-0.1244</w:t>
            </w:r>
          </w:p>
        </w:tc>
      </w:tr>
      <w:tr w:rsidR="00A01DF6" w:rsidRPr="00A01DF6" w14:paraId="6DB360B2" w14:textId="77777777" w:rsidTr="00B12BA5">
        <w:trPr>
          <w:trHeight w:val="319"/>
        </w:trPr>
        <w:tc>
          <w:tcPr>
            <w:tcW w:w="1599" w:type="dxa"/>
            <w:tcBorders>
              <w:top w:val="nil"/>
              <w:left w:val="nil"/>
              <w:bottom w:val="nil"/>
              <w:right w:val="nil"/>
            </w:tcBorders>
            <w:shd w:val="clear" w:color="000000" w:fill="FFFFFF"/>
            <w:noWrap/>
            <w:vAlign w:val="bottom"/>
            <w:hideMark/>
          </w:tcPr>
          <w:p w14:paraId="4E3988A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103BD04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 xml:space="preserve">Pars </w:t>
            </w:r>
            <w:proofErr w:type="spellStart"/>
            <w:r w:rsidRPr="00A01DF6">
              <w:rPr>
                <w:rFonts w:eastAsia="Times New Roman" w:cs="Arial"/>
                <w:color w:val="000000"/>
                <w:lang w:eastAsia="en-US"/>
              </w:rPr>
              <w:t>opercularis</w:t>
            </w:r>
            <w:proofErr w:type="spellEnd"/>
          </w:p>
        </w:tc>
        <w:tc>
          <w:tcPr>
            <w:tcW w:w="924" w:type="dxa"/>
            <w:tcBorders>
              <w:top w:val="nil"/>
              <w:left w:val="nil"/>
              <w:bottom w:val="nil"/>
              <w:right w:val="nil"/>
            </w:tcBorders>
            <w:shd w:val="clear" w:color="000000" w:fill="FFFFFF"/>
            <w:noWrap/>
            <w:vAlign w:val="bottom"/>
            <w:hideMark/>
          </w:tcPr>
          <w:p w14:paraId="61B0E47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A39926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-0.1311</w:t>
            </w:r>
          </w:p>
        </w:tc>
      </w:tr>
      <w:tr w:rsidR="00A01DF6" w:rsidRPr="00A01DF6" w14:paraId="3C7FF513" w14:textId="77777777" w:rsidTr="00B12BA5">
        <w:trPr>
          <w:trHeight w:val="319"/>
        </w:trPr>
        <w:tc>
          <w:tcPr>
            <w:tcW w:w="1599" w:type="dxa"/>
            <w:tcBorders>
              <w:top w:val="nil"/>
              <w:left w:val="nil"/>
              <w:bottom w:val="nil"/>
              <w:right w:val="nil"/>
            </w:tcBorders>
            <w:shd w:val="clear" w:color="000000" w:fill="FFFFFF"/>
            <w:noWrap/>
            <w:vAlign w:val="bottom"/>
            <w:hideMark/>
          </w:tcPr>
          <w:p w14:paraId="15918B9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0BA514AC" w14:textId="77777777" w:rsidR="00A01DF6" w:rsidRPr="00A01DF6" w:rsidRDefault="00A01DF6" w:rsidP="00A01DF6">
            <w:pPr>
              <w:rPr>
                <w:rFonts w:eastAsia="Times New Roman" w:cs="Arial"/>
                <w:color w:val="000000"/>
                <w:lang w:eastAsia="en-US"/>
              </w:rPr>
            </w:pPr>
            <w:proofErr w:type="spellStart"/>
            <w:r w:rsidRPr="00A01DF6">
              <w:rPr>
                <w:rFonts w:eastAsia="Times New Roman" w:cs="Arial"/>
                <w:color w:val="000000"/>
                <w:lang w:eastAsia="en-US"/>
              </w:rPr>
              <w:t>Accumbens</w:t>
            </w:r>
            <w:proofErr w:type="spellEnd"/>
            <w:r w:rsidRPr="00A01DF6">
              <w:rPr>
                <w:rFonts w:eastAsia="Times New Roman" w:cs="Arial"/>
                <w:color w:val="000000"/>
                <w:lang w:eastAsia="en-US"/>
              </w:rPr>
              <w:t xml:space="preserve"> area</w:t>
            </w:r>
          </w:p>
        </w:tc>
        <w:tc>
          <w:tcPr>
            <w:tcW w:w="924" w:type="dxa"/>
            <w:tcBorders>
              <w:top w:val="nil"/>
              <w:left w:val="nil"/>
              <w:bottom w:val="nil"/>
              <w:right w:val="nil"/>
            </w:tcBorders>
            <w:shd w:val="clear" w:color="000000" w:fill="FFFFFF"/>
            <w:noWrap/>
            <w:vAlign w:val="bottom"/>
            <w:hideMark/>
          </w:tcPr>
          <w:p w14:paraId="5716C4C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GMV</w:t>
            </w:r>
          </w:p>
        </w:tc>
        <w:tc>
          <w:tcPr>
            <w:tcW w:w="1715" w:type="dxa"/>
            <w:tcBorders>
              <w:top w:val="nil"/>
              <w:left w:val="nil"/>
              <w:bottom w:val="nil"/>
              <w:right w:val="nil"/>
            </w:tcBorders>
            <w:shd w:val="clear" w:color="000000" w:fill="FFFFFF"/>
            <w:noWrap/>
            <w:vAlign w:val="bottom"/>
            <w:hideMark/>
          </w:tcPr>
          <w:p w14:paraId="1F87EC46"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-0.1412</w:t>
            </w:r>
          </w:p>
        </w:tc>
      </w:tr>
      <w:tr w:rsidR="00A01DF6" w:rsidRPr="00A01DF6" w14:paraId="12FF2498" w14:textId="77777777" w:rsidTr="00B12BA5">
        <w:trPr>
          <w:trHeight w:val="319"/>
        </w:trPr>
        <w:tc>
          <w:tcPr>
            <w:tcW w:w="1599" w:type="dxa"/>
            <w:tcBorders>
              <w:top w:val="nil"/>
              <w:left w:val="nil"/>
              <w:bottom w:val="nil"/>
              <w:right w:val="nil"/>
            </w:tcBorders>
            <w:shd w:val="clear" w:color="000000" w:fill="FFFFFF"/>
            <w:noWrap/>
            <w:vAlign w:val="bottom"/>
            <w:hideMark/>
          </w:tcPr>
          <w:p w14:paraId="13E9A3D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053FED1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middle frontal gyrus</w:t>
            </w:r>
          </w:p>
        </w:tc>
        <w:tc>
          <w:tcPr>
            <w:tcW w:w="924" w:type="dxa"/>
            <w:tcBorders>
              <w:top w:val="nil"/>
              <w:left w:val="nil"/>
              <w:bottom w:val="nil"/>
              <w:right w:val="nil"/>
            </w:tcBorders>
            <w:shd w:val="clear" w:color="000000" w:fill="FFFFFF"/>
            <w:noWrap/>
            <w:vAlign w:val="bottom"/>
            <w:hideMark/>
          </w:tcPr>
          <w:p w14:paraId="0078423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091C35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-0.1480</w:t>
            </w:r>
          </w:p>
        </w:tc>
      </w:tr>
      <w:tr w:rsidR="00A01DF6" w:rsidRPr="00A01DF6" w14:paraId="7E2CEBBF" w14:textId="77777777" w:rsidTr="00B12BA5">
        <w:trPr>
          <w:trHeight w:val="319"/>
        </w:trPr>
        <w:tc>
          <w:tcPr>
            <w:tcW w:w="1599" w:type="dxa"/>
            <w:tcBorders>
              <w:top w:val="nil"/>
              <w:left w:val="nil"/>
              <w:bottom w:val="nil"/>
              <w:right w:val="nil"/>
            </w:tcBorders>
            <w:shd w:val="clear" w:color="000000" w:fill="FFFFFF"/>
            <w:noWrap/>
            <w:vAlign w:val="bottom"/>
            <w:hideMark/>
          </w:tcPr>
          <w:p w14:paraId="612B873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5DF0113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Medial orbitofrontal cortex</w:t>
            </w:r>
          </w:p>
        </w:tc>
        <w:tc>
          <w:tcPr>
            <w:tcW w:w="924" w:type="dxa"/>
            <w:tcBorders>
              <w:top w:val="nil"/>
              <w:left w:val="nil"/>
              <w:bottom w:val="nil"/>
              <w:right w:val="nil"/>
            </w:tcBorders>
            <w:shd w:val="clear" w:color="000000" w:fill="FFFFFF"/>
            <w:noWrap/>
            <w:vAlign w:val="bottom"/>
            <w:hideMark/>
          </w:tcPr>
          <w:p w14:paraId="5DD0D88C"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301058D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-0.1497</w:t>
            </w:r>
          </w:p>
        </w:tc>
      </w:tr>
      <w:tr w:rsidR="00A01DF6" w:rsidRPr="00A01DF6" w14:paraId="7F28DEF3" w14:textId="77777777" w:rsidTr="00B12BA5">
        <w:trPr>
          <w:trHeight w:val="319"/>
        </w:trPr>
        <w:tc>
          <w:tcPr>
            <w:tcW w:w="1599" w:type="dxa"/>
            <w:tcBorders>
              <w:top w:val="nil"/>
              <w:left w:val="nil"/>
              <w:bottom w:val="nil"/>
              <w:right w:val="nil"/>
            </w:tcBorders>
            <w:shd w:val="clear" w:color="000000" w:fill="FFFFFF"/>
            <w:noWrap/>
            <w:vAlign w:val="bottom"/>
            <w:hideMark/>
          </w:tcPr>
          <w:p w14:paraId="1C5CEEB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343E540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Temporal pole</w:t>
            </w:r>
          </w:p>
        </w:tc>
        <w:tc>
          <w:tcPr>
            <w:tcW w:w="924" w:type="dxa"/>
            <w:tcBorders>
              <w:top w:val="nil"/>
              <w:left w:val="nil"/>
              <w:bottom w:val="nil"/>
              <w:right w:val="nil"/>
            </w:tcBorders>
            <w:shd w:val="clear" w:color="000000" w:fill="FFFFFF"/>
            <w:noWrap/>
            <w:vAlign w:val="bottom"/>
            <w:hideMark/>
          </w:tcPr>
          <w:p w14:paraId="562A1B7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286D2B75"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-0.2151</w:t>
            </w:r>
          </w:p>
        </w:tc>
      </w:tr>
      <w:tr w:rsidR="00A01DF6" w:rsidRPr="00A01DF6" w14:paraId="2916ED5D" w14:textId="77777777" w:rsidTr="00B12BA5">
        <w:trPr>
          <w:trHeight w:val="319"/>
        </w:trPr>
        <w:tc>
          <w:tcPr>
            <w:tcW w:w="1599" w:type="dxa"/>
            <w:tcBorders>
              <w:top w:val="nil"/>
              <w:left w:val="nil"/>
              <w:bottom w:val="nil"/>
              <w:right w:val="nil"/>
            </w:tcBorders>
            <w:shd w:val="clear" w:color="000000" w:fill="FFFFFF"/>
            <w:noWrap/>
            <w:vAlign w:val="bottom"/>
            <w:hideMark/>
          </w:tcPr>
          <w:p w14:paraId="5DFDFA0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36CB73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Transverse temporal cortex</w:t>
            </w:r>
          </w:p>
        </w:tc>
        <w:tc>
          <w:tcPr>
            <w:tcW w:w="924" w:type="dxa"/>
            <w:tcBorders>
              <w:top w:val="nil"/>
              <w:left w:val="nil"/>
              <w:bottom w:val="nil"/>
              <w:right w:val="nil"/>
            </w:tcBorders>
            <w:shd w:val="clear" w:color="000000" w:fill="FFFFFF"/>
            <w:noWrap/>
            <w:vAlign w:val="bottom"/>
            <w:hideMark/>
          </w:tcPr>
          <w:p w14:paraId="2CBE151F"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133D1337"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-0.2296</w:t>
            </w:r>
          </w:p>
        </w:tc>
      </w:tr>
      <w:tr w:rsidR="00A01DF6" w:rsidRPr="00A01DF6" w14:paraId="6A741029" w14:textId="77777777" w:rsidTr="00B12BA5">
        <w:trPr>
          <w:trHeight w:val="319"/>
        </w:trPr>
        <w:tc>
          <w:tcPr>
            <w:tcW w:w="1599" w:type="dxa"/>
            <w:tcBorders>
              <w:top w:val="nil"/>
              <w:left w:val="nil"/>
              <w:bottom w:val="nil"/>
              <w:right w:val="nil"/>
            </w:tcBorders>
            <w:shd w:val="clear" w:color="000000" w:fill="FFFFFF"/>
            <w:noWrap/>
            <w:vAlign w:val="bottom"/>
            <w:hideMark/>
          </w:tcPr>
          <w:p w14:paraId="6F9CCE1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6D9B493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Superior parietal lobule</w:t>
            </w:r>
          </w:p>
        </w:tc>
        <w:tc>
          <w:tcPr>
            <w:tcW w:w="924" w:type="dxa"/>
            <w:tcBorders>
              <w:top w:val="nil"/>
              <w:left w:val="nil"/>
              <w:bottom w:val="nil"/>
              <w:right w:val="nil"/>
            </w:tcBorders>
            <w:shd w:val="clear" w:color="000000" w:fill="FFFFFF"/>
            <w:noWrap/>
            <w:vAlign w:val="bottom"/>
            <w:hideMark/>
          </w:tcPr>
          <w:p w14:paraId="7955467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577CD13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-0.2343</w:t>
            </w:r>
          </w:p>
        </w:tc>
      </w:tr>
      <w:tr w:rsidR="00A01DF6" w:rsidRPr="00A01DF6" w14:paraId="0D1CD1B0" w14:textId="77777777" w:rsidTr="00B12BA5">
        <w:trPr>
          <w:trHeight w:val="319"/>
        </w:trPr>
        <w:tc>
          <w:tcPr>
            <w:tcW w:w="1599" w:type="dxa"/>
            <w:tcBorders>
              <w:top w:val="nil"/>
              <w:left w:val="nil"/>
              <w:bottom w:val="nil"/>
              <w:right w:val="nil"/>
            </w:tcBorders>
            <w:shd w:val="clear" w:color="000000" w:fill="FFFFFF"/>
            <w:noWrap/>
            <w:vAlign w:val="bottom"/>
            <w:hideMark/>
          </w:tcPr>
          <w:p w14:paraId="019CF088"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7CC439A4"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Inferior temporal gyrus</w:t>
            </w:r>
          </w:p>
        </w:tc>
        <w:tc>
          <w:tcPr>
            <w:tcW w:w="924" w:type="dxa"/>
            <w:tcBorders>
              <w:top w:val="nil"/>
              <w:left w:val="nil"/>
              <w:bottom w:val="nil"/>
              <w:right w:val="nil"/>
            </w:tcBorders>
            <w:shd w:val="clear" w:color="000000" w:fill="FFFFFF"/>
            <w:noWrap/>
            <w:vAlign w:val="bottom"/>
            <w:hideMark/>
          </w:tcPr>
          <w:p w14:paraId="0EE4372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64257C4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-0.2454</w:t>
            </w:r>
          </w:p>
        </w:tc>
      </w:tr>
      <w:tr w:rsidR="00A01DF6" w:rsidRPr="00A01DF6" w14:paraId="1437B8AC" w14:textId="77777777" w:rsidTr="00B12BA5">
        <w:trPr>
          <w:trHeight w:val="319"/>
        </w:trPr>
        <w:tc>
          <w:tcPr>
            <w:tcW w:w="1599" w:type="dxa"/>
            <w:tcBorders>
              <w:top w:val="nil"/>
              <w:left w:val="nil"/>
              <w:bottom w:val="nil"/>
              <w:right w:val="nil"/>
            </w:tcBorders>
            <w:shd w:val="clear" w:color="000000" w:fill="FFFFFF"/>
            <w:noWrap/>
            <w:vAlign w:val="bottom"/>
            <w:hideMark/>
          </w:tcPr>
          <w:p w14:paraId="25A4FB05"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453EBD7E"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triangularis</w:t>
            </w:r>
          </w:p>
        </w:tc>
        <w:tc>
          <w:tcPr>
            <w:tcW w:w="924" w:type="dxa"/>
            <w:tcBorders>
              <w:top w:val="nil"/>
              <w:left w:val="nil"/>
              <w:bottom w:val="nil"/>
              <w:right w:val="nil"/>
            </w:tcBorders>
            <w:shd w:val="clear" w:color="000000" w:fill="FFFFFF"/>
            <w:noWrap/>
            <w:vAlign w:val="bottom"/>
            <w:hideMark/>
          </w:tcPr>
          <w:p w14:paraId="12F859F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CSA</w:t>
            </w:r>
          </w:p>
        </w:tc>
        <w:tc>
          <w:tcPr>
            <w:tcW w:w="1715" w:type="dxa"/>
            <w:tcBorders>
              <w:top w:val="nil"/>
              <w:left w:val="nil"/>
              <w:bottom w:val="nil"/>
              <w:right w:val="nil"/>
            </w:tcBorders>
            <w:shd w:val="clear" w:color="000000" w:fill="FFFFFF"/>
            <w:noWrap/>
            <w:vAlign w:val="bottom"/>
            <w:hideMark/>
          </w:tcPr>
          <w:p w14:paraId="5CA07F1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-0.2740</w:t>
            </w:r>
          </w:p>
        </w:tc>
      </w:tr>
      <w:tr w:rsidR="00A01DF6" w:rsidRPr="00A01DF6" w14:paraId="602AF647" w14:textId="77777777" w:rsidTr="00B12BA5">
        <w:trPr>
          <w:trHeight w:val="319"/>
        </w:trPr>
        <w:tc>
          <w:tcPr>
            <w:tcW w:w="1599" w:type="dxa"/>
            <w:tcBorders>
              <w:top w:val="nil"/>
              <w:left w:val="nil"/>
              <w:bottom w:val="nil"/>
              <w:right w:val="nil"/>
            </w:tcBorders>
            <w:shd w:val="clear" w:color="000000" w:fill="FFFFFF"/>
            <w:noWrap/>
            <w:vAlign w:val="bottom"/>
            <w:hideMark/>
          </w:tcPr>
          <w:p w14:paraId="38B45DE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Right</w:t>
            </w:r>
          </w:p>
        </w:tc>
        <w:tc>
          <w:tcPr>
            <w:tcW w:w="4919" w:type="dxa"/>
            <w:tcBorders>
              <w:top w:val="nil"/>
              <w:left w:val="nil"/>
              <w:bottom w:val="nil"/>
              <w:right w:val="nil"/>
            </w:tcBorders>
            <w:shd w:val="clear" w:color="000000" w:fill="FFFFFF"/>
            <w:noWrap/>
            <w:vAlign w:val="bottom"/>
            <w:hideMark/>
          </w:tcPr>
          <w:p w14:paraId="7A82277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Rostral middle frontal gyrus</w:t>
            </w:r>
          </w:p>
        </w:tc>
        <w:tc>
          <w:tcPr>
            <w:tcW w:w="924" w:type="dxa"/>
            <w:tcBorders>
              <w:top w:val="nil"/>
              <w:left w:val="nil"/>
              <w:bottom w:val="nil"/>
              <w:right w:val="nil"/>
            </w:tcBorders>
            <w:shd w:val="clear" w:color="000000" w:fill="FFFFFF"/>
            <w:noWrap/>
            <w:vAlign w:val="bottom"/>
            <w:hideMark/>
          </w:tcPr>
          <w:p w14:paraId="6E3149A3"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73E2D5A4"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-0.2994</w:t>
            </w:r>
          </w:p>
        </w:tc>
      </w:tr>
      <w:tr w:rsidR="00A01DF6" w:rsidRPr="00A01DF6" w14:paraId="23FE5771" w14:textId="77777777" w:rsidTr="00B12BA5">
        <w:trPr>
          <w:trHeight w:val="319"/>
        </w:trPr>
        <w:tc>
          <w:tcPr>
            <w:tcW w:w="1599" w:type="dxa"/>
            <w:tcBorders>
              <w:top w:val="nil"/>
              <w:left w:val="nil"/>
              <w:bottom w:val="nil"/>
              <w:right w:val="nil"/>
            </w:tcBorders>
            <w:shd w:val="clear" w:color="000000" w:fill="FFFFFF"/>
            <w:noWrap/>
            <w:vAlign w:val="bottom"/>
            <w:hideMark/>
          </w:tcPr>
          <w:p w14:paraId="6B36EBD0"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Left</w:t>
            </w:r>
          </w:p>
        </w:tc>
        <w:tc>
          <w:tcPr>
            <w:tcW w:w="4919" w:type="dxa"/>
            <w:tcBorders>
              <w:top w:val="nil"/>
              <w:left w:val="nil"/>
              <w:bottom w:val="nil"/>
              <w:right w:val="nil"/>
            </w:tcBorders>
            <w:shd w:val="clear" w:color="000000" w:fill="FFFFFF"/>
            <w:noWrap/>
            <w:vAlign w:val="bottom"/>
            <w:hideMark/>
          </w:tcPr>
          <w:p w14:paraId="35018B97"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Medial orbitofrontal cortex</w:t>
            </w:r>
          </w:p>
        </w:tc>
        <w:tc>
          <w:tcPr>
            <w:tcW w:w="924" w:type="dxa"/>
            <w:tcBorders>
              <w:top w:val="nil"/>
              <w:left w:val="nil"/>
              <w:bottom w:val="nil"/>
              <w:right w:val="nil"/>
            </w:tcBorders>
            <w:shd w:val="clear" w:color="000000" w:fill="FFFFFF"/>
            <w:noWrap/>
            <w:vAlign w:val="bottom"/>
            <w:hideMark/>
          </w:tcPr>
          <w:p w14:paraId="1754F19B"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30C5814E"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-0.3003</w:t>
            </w:r>
          </w:p>
        </w:tc>
      </w:tr>
      <w:tr w:rsidR="00A01DF6" w:rsidRPr="00A01DF6" w14:paraId="1BA00D35" w14:textId="77777777" w:rsidTr="00B12BA5">
        <w:trPr>
          <w:trHeight w:val="339"/>
        </w:trPr>
        <w:tc>
          <w:tcPr>
            <w:tcW w:w="1599" w:type="dxa"/>
            <w:tcBorders>
              <w:top w:val="nil"/>
              <w:left w:val="nil"/>
              <w:bottom w:val="nil"/>
              <w:right w:val="nil"/>
            </w:tcBorders>
            <w:shd w:val="clear" w:color="000000" w:fill="FFFFFF"/>
            <w:noWrap/>
            <w:vAlign w:val="bottom"/>
            <w:hideMark/>
          </w:tcPr>
          <w:p w14:paraId="6F6D562D"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lastRenderedPageBreak/>
              <w:t>Left</w:t>
            </w:r>
          </w:p>
        </w:tc>
        <w:tc>
          <w:tcPr>
            <w:tcW w:w="4919" w:type="dxa"/>
            <w:tcBorders>
              <w:top w:val="nil"/>
              <w:left w:val="nil"/>
              <w:bottom w:val="nil"/>
              <w:right w:val="nil"/>
            </w:tcBorders>
            <w:shd w:val="clear" w:color="000000" w:fill="FFFFFF"/>
            <w:noWrap/>
            <w:vAlign w:val="bottom"/>
            <w:hideMark/>
          </w:tcPr>
          <w:p w14:paraId="508FEB2A"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Pars orbitalis</w:t>
            </w:r>
          </w:p>
        </w:tc>
        <w:tc>
          <w:tcPr>
            <w:tcW w:w="924" w:type="dxa"/>
            <w:tcBorders>
              <w:top w:val="nil"/>
              <w:left w:val="nil"/>
              <w:bottom w:val="nil"/>
              <w:right w:val="nil"/>
            </w:tcBorders>
            <w:shd w:val="clear" w:color="000000" w:fill="FFFFFF"/>
            <w:noWrap/>
            <w:vAlign w:val="bottom"/>
            <w:hideMark/>
          </w:tcPr>
          <w:p w14:paraId="3C3D9CF9" w14:textId="77777777" w:rsidR="00A01DF6" w:rsidRPr="00A01DF6" w:rsidRDefault="00A01DF6" w:rsidP="00A01DF6">
            <w:pPr>
              <w:rPr>
                <w:rFonts w:eastAsia="Times New Roman" w:cs="Arial"/>
                <w:color w:val="000000"/>
                <w:lang w:eastAsia="en-US"/>
              </w:rPr>
            </w:pPr>
            <w:r w:rsidRPr="00A01DF6">
              <w:rPr>
                <w:rFonts w:eastAsia="Times New Roman" w:cs="Arial"/>
                <w:color w:val="000000"/>
                <w:lang w:eastAsia="en-US"/>
              </w:rPr>
              <w:t>CT</w:t>
            </w:r>
          </w:p>
        </w:tc>
        <w:tc>
          <w:tcPr>
            <w:tcW w:w="1715" w:type="dxa"/>
            <w:tcBorders>
              <w:top w:val="nil"/>
              <w:left w:val="nil"/>
              <w:bottom w:val="nil"/>
              <w:right w:val="nil"/>
            </w:tcBorders>
            <w:shd w:val="clear" w:color="000000" w:fill="FFFFFF"/>
            <w:noWrap/>
            <w:vAlign w:val="bottom"/>
            <w:hideMark/>
          </w:tcPr>
          <w:p w14:paraId="22BBD9D2" w14:textId="77777777" w:rsidR="00A01DF6" w:rsidRPr="00A01DF6" w:rsidRDefault="00A01DF6" w:rsidP="00A01DF6">
            <w:pPr>
              <w:jc w:val="center"/>
              <w:rPr>
                <w:rFonts w:eastAsia="Times New Roman" w:cs="Arial"/>
                <w:color w:val="000000"/>
                <w:lang w:eastAsia="en-US"/>
              </w:rPr>
            </w:pPr>
            <w:r w:rsidRPr="00A01DF6">
              <w:rPr>
                <w:rFonts w:eastAsia="Times New Roman" w:cs="Arial"/>
                <w:color w:val="000000"/>
                <w:lang w:eastAsia="en-US"/>
              </w:rPr>
              <w:t>-0.3744</w:t>
            </w:r>
          </w:p>
        </w:tc>
      </w:tr>
      <w:tr w:rsidR="00A01DF6" w:rsidRPr="00A01DF6" w14:paraId="0EEA849E" w14:textId="77777777" w:rsidTr="00B12BA5">
        <w:trPr>
          <w:trHeight w:val="1358"/>
        </w:trPr>
        <w:tc>
          <w:tcPr>
            <w:tcW w:w="9159" w:type="dxa"/>
            <w:gridSpan w:val="4"/>
            <w:tcBorders>
              <w:top w:val="single" w:sz="12" w:space="0" w:color="auto"/>
              <w:left w:val="nil"/>
              <w:bottom w:val="nil"/>
              <w:right w:val="nil"/>
            </w:tcBorders>
            <w:shd w:val="clear" w:color="000000" w:fill="FFFFFF"/>
            <w:vAlign w:val="center"/>
            <w:hideMark/>
          </w:tcPr>
          <w:p w14:paraId="66275B68" w14:textId="56945BCF" w:rsidR="00A01DF6" w:rsidRPr="00A01DF6" w:rsidRDefault="00A01DF6" w:rsidP="00A01DF6">
            <w:pPr>
              <w:rPr>
                <w:rFonts w:eastAsia="Times New Roman" w:cs="Arial"/>
                <w:color w:val="000000"/>
                <w:lang w:eastAsia="en-US"/>
              </w:rPr>
            </w:pPr>
            <w:r w:rsidRPr="00A01DF6">
              <w:rPr>
                <w:rFonts w:eastAsia="Times New Roman" w:cs="Arial"/>
                <w:i/>
                <w:iCs/>
                <w:color w:val="000000"/>
                <w:lang w:eastAsia="en-US"/>
              </w:rPr>
              <w:t>Note.</w:t>
            </w:r>
            <w:r w:rsidRPr="00A01DF6">
              <w:rPr>
                <w:rFonts w:eastAsia="Times New Roman" w:cs="Arial"/>
                <w:color w:val="000000"/>
                <w:lang w:eastAsia="en-US"/>
              </w:rPr>
              <w:t xml:space="preserve"> </w:t>
            </w:r>
            <w:r w:rsidR="00E62850">
              <w:rPr>
                <w:rFonts w:eastAsia="Times New Roman" w:cs="Arial"/>
                <w:color w:val="000000"/>
                <w:lang w:eastAsia="en-US"/>
              </w:rPr>
              <w:t>Gc</w:t>
            </w:r>
            <w:r w:rsidRPr="00A01DF6">
              <w:rPr>
                <w:rFonts w:eastAsia="Times New Roman" w:cs="Arial"/>
                <w:color w:val="000000"/>
                <w:lang w:eastAsia="en-US"/>
              </w:rPr>
              <w:t>: crystalized intelligence; sMRI: structural MRI; CT: cortical thickness of cortical region; CSA: cortical surface area of cortical region; GMV: gray matter volume of subcortical region, brain stem and intracranial volume (ICV).</w:t>
            </w:r>
          </w:p>
        </w:tc>
      </w:tr>
    </w:tbl>
    <w:p w14:paraId="554FF1DA" w14:textId="77777777" w:rsidR="00A01DF6" w:rsidRDefault="00A01DF6" w:rsidP="006B7400"/>
    <w:tbl>
      <w:tblPr>
        <w:tblW w:w="9009" w:type="dxa"/>
        <w:tblLook w:val="04A0" w:firstRow="1" w:lastRow="0" w:firstColumn="1" w:lastColumn="0" w:noHBand="0" w:noVBand="1"/>
      </w:tblPr>
      <w:tblGrid>
        <w:gridCol w:w="1595"/>
        <w:gridCol w:w="4814"/>
        <w:gridCol w:w="919"/>
        <w:gridCol w:w="1681"/>
      </w:tblGrid>
      <w:tr w:rsidR="00940421" w:rsidRPr="00940421" w14:paraId="4FE57EBF" w14:textId="77777777" w:rsidTr="00940421">
        <w:trPr>
          <w:trHeight w:val="897"/>
        </w:trPr>
        <w:tc>
          <w:tcPr>
            <w:tcW w:w="9009" w:type="dxa"/>
            <w:gridSpan w:val="4"/>
            <w:tcBorders>
              <w:top w:val="nil"/>
              <w:left w:val="nil"/>
              <w:bottom w:val="nil"/>
              <w:right w:val="nil"/>
            </w:tcBorders>
            <w:shd w:val="clear" w:color="000000" w:fill="FFFFFF"/>
            <w:vAlign w:val="center"/>
            <w:hideMark/>
          </w:tcPr>
          <w:p w14:paraId="1E70291A" w14:textId="46F2ACE7" w:rsidR="00940421" w:rsidRPr="00940421" w:rsidRDefault="00940421" w:rsidP="00940421">
            <w:pPr>
              <w:rPr>
                <w:rFonts w:eastAsia="Times New Roman" w:cs="Arial"/>
                <w:color w:val="000000"/>
                <w:lang w:eastAsia="en-US"/>
              </w:rPr>
            </w:pPr>
            <w:r w:rsidRPr="00940421">
              <w:rPr>
                <w:rFonts w:eastAsia="Times New Roman" w:cs="Arial"/>
                <w:b/>
                <w:bCs/>
                <w:color w:val="000000"/>
                <w:lang w:eastAsia="en-US"/>
              </w:rPr>
              <w:t>Table S3.</w:t>
            </w:r>
            <w:r w:rsidRPr="00940421">
              <w:rPr>
                <w:rFonts w:eastAsia="Times New Roman" w:cs="Arial"/>
                <w:color w:val="000000"/>
                <w:lang w:eastAsia="en-US"/>
              </w:rPr>
              <w:t xml:space="preserve"> Beta weights for elastic net regression model: using sMRI variables to predict </w:t>
            </w:r>
            <w:r w:rsidR="00FB2F0C">
              <w:rPr>
                <w:rFonts w:eastAsia="Times New Roman" w:cs="Arial"/>
                <w:color w:val="000000"/>
                <w:lang w:eastAsia="en-US"/>
              </w:rPr>
              <w:t>Gf</w:t>
            </w:r>
            <w:r w:rsidRPr="00940421">
              <w:rPr>
                <w:rFonts w:eastAsia="Times New Roman" w:cs="Arial"/>
                <w:color w:val="000000"/>
                <w:lang w:eastAsia="en-US"/>
              </w:rPr>
              <w:t xml:space="preserve"> in HCP dataset (sorted by beta weights). N.B., elastic net modeling was repeated 10 times, and these represent the average across 10 repetitions. </w:t>
            </w:r>
          </w:p>
        </w:tc>
      </w:tr>
      <w:tr w:rsidR="00940421" w:rsidRPr="00940421" w14:paraId="7C17B875" w14:textId="77777777" w:rsidTr="00940421">
        <w:trPr>
          <w:trHeight w:val="357"/>
        </w:trPr>
        <w:tc>
          <w:tcPr>
            <w:tcW w:w="1595" w:type="dxa"/>
            <w:tcBorders>
              <w:top w:val="single" w:sz="12" w:space="0" w:color="auto"/>
              <w:left w:val="nil"/>
              <w:bottom w:val="single" w:sz="8" w:space="0" w:color="auto"/>
              <w:right w:val="nil"/>
            </w:tcBorders>
            <w:shd w:val="clear" w:color="000000" w:fill="FFFFFF"/>
            <w:noWrap/>
            <w:vAlign w:val="center"/>
            <w:hideMark/>
          </w:tcPr>
          <w:p w14:paraId="323C36F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Hemisphere</w:t>
            </w:r>
          </w:p>
        </w:tc>
        <w:tc>
          <w:tcPr>
            <w:tcW w:w="4814" w:type="dxa"/>
            <w:tcBorders>
              <w:top w:val="single" w:sz="12" w:space="0" w:color="auto"/>
              <w:left w:val="nil"/>
              <w:bottom w:val="single" w:sz="8" w:space="0" w:color="auto"/>
              <w:right w:val="nil"/>
            </w:tcBorders>
            <w:shd w:val="clear" w:color="000000" w:fill="FFFFFF"/>
            <w:noWrap/>
            <w:vAlign w:val="center"/>
            <w:hideMark/>
          </w:tcPr>
          <w:p w14:paraId="4B1633F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Region</w:t>
            </w:r>
          </w:p>
        </w:tc>
        <w:tc>
          <w:tcPr>
            <w:tcW w:w="919" w:type="dxa"/>
            <w:tcBorders>
              <w:top w:val="single" w:sz="12" w:space="0" w:color="auto"/>
              <w:left w:val="nil"/>
              <w:bottom w:val="single" w:sz="8" w:space="0" w:color="auto"/>
              <w:right w:val="nil"/>
            </w:tcBorders>
            <w:shd w:val="clear" w:color="000000" w:fill="FFFFFF"/>
            <w:noWrap/>
            <w:vAlign w:val="center"/>
            <w:hideMark/>
          </w:tcPr>
          <w:p w14:paraId="2DD4837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Metric</w:t>
            </w:r>
          </w:p>
        </w:tc>
        <w:tc>
          <w:tcPr>
            <w:tcW w:w="1680" w:type="dxa"/>
            <w:tcBorders>
              <w:top w:val="single" w:sz="12" w:space="0" w:color="auto"/>
              <w:left w:val="nil"/>
              <w:bottom w:val="single" w:sz="8" w:space="0" w:color="auto"/>
              <w:right w:val="nil"/>
            </w:tcBorders>
            <w:shd w:val="clear" w:color="000000" w:fill="FFFFFF"/>
            <w:noWrap/>
            <w:vAlign w:val="center"/>
            <w:hideMark/>
          </w:tcPr>
          <w:p w14:paraId="4CC3516E"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Beta weights</w:t>
            </w:r>
          </w:p>
        </w:tc>
      </w:tr>
      <w:tr w:rsidR="00940421" w:rsidRPr="00940421" w14:paraId="1F9FC7B4" w14:textId="77777777" w:rsidTr="00940421">
        <w:trPr>
          <w:trHeight w:val="317"/>
        </w:trPr>
        <w:tc>
          <w:tcPr>
            <w:tcW w:w="1595" w:type="dxa"/>
            <w:tcBorders>
              <w:top w:val="nil"/>
              <w:left w:val="nil"/>
              <w:bottom w:val="nil"/>
              <w:right w:val="nil"/>
            </w:tcBorders>
            <w:shd w:val="clear" w:color="000000" w:fill="FFFFFF"/>
            <w:noWrap/>
            <w:vAlign w:val="bottom"/>
            <w:hideMark/>
          </w:tcPr>
          <w:p w14:paraId="350C55F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54BC3E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Pericalcarine fissure</w:t>
            </w:r>
          </w:p>
        </w:tc>
        <w:tc>
          <w:tcPr>
            <w:tcW w:w="919" w:type="dxa"/>
            <w:tcBorders>
              <w:top w:val="nil"/>
              <w:left w:val="nil"/>
              <w:bottom w:val="nil"/>
              <w:right w:val="nil"/>
            </w:tcBorders>
            <w:shd w:val="clear" w:color="000000" w:fill="FFFFFF"/>
            <w:noWrap/>
            <w:vAlign w:val="bottom"/>
            <w:hideMark/>
          </w:tcPr>
          <w:p w14:paraId="36A7F5A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486BA2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0.4309</w:t>
            </w:r>
          </w:p>
        </w:tc>
      </w:tr>
      <w:tr w:rsidR="00940421" w:rsidRPr="00940421" w14:paraId="6354CD12" w14:textId="77777777" w:rsidTr="00940421">
        <w:trPr>
          <w:trHeight w:val="317"/>
        </w:trPr>
        <w:tc>
          <w:tcPr>
            <w:tcW w:w="1595" w:type="dxa"/>
            <w:tcBorders>
              <w:top w:val="nil"/>
              <w:left w:val="nil"/>
              <w:bottom w:val="nil"/>
              <w:right w:val="nil"/>
            </w:tcBorders>
            <w:shd w:val="clear" w:color="000000" w:fill="FFFFFF"/>
            <w:noWrap/>
            <w:vAlign w:val="bottom"/>
            <w:hideMark/>
          </w:tcPr>
          <w:p w14:paraId="4FBD08F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20D33D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Cuneus</w:t>
            </w:r>
          </w:p>
        </w:tc>
        <w:tc>
          <w:tcPr>
            <w:tcW w:w="919" w:type="dxa"/>
            <w:tcBorders>
              <w:top w:val="nil"/>
              <w:left w:val="nil"/>
              <w:bottom w:val="nil"/>
              <w:right w:val="nil"/>
            </w:tcBorders>
            <w:shd w:val="clear" w:color="000000" w:fill="FFFFFF"/>
            <w:noWrap/>
            <w:vAlign w:val="bottom"/>
            <w:hideMark/>
          </w:tcPr>
          <w:p w14:paraId="6F8A5F3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A74F12B"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0.3246</w:t>
            </w:r>
          </w:p>
        </w:tc>
      </w:tr>
      <w:tr w:rsidR="00940421" w:rsidRPr="00940421" w14:paraId="3B5B4878" w14:textId="77777777" w:rsidTr="00940421">
        <w:trPr>
          <w:trHeight w:val="317"/>
        </w:trPr>
        <w:tc>
          <w:tcPr>
            <w:tcW w:w="1595" w:type="dxa"/>
            <w:tcBorders>
              <w:top w:val="nil"/>
              <w:left w:val="nil"/>
              <w:bottom w:val="nil"/>
              <w:right w:val="nil"/>
            </w:tcBorders>
            <w:shd w:val="clear" w:color="000000" w:fill="FFFFFF"/>
            <w:noWrap/>
            <w:vAlign w:val="bottom"/>
            <w:hideMark/>
          </w:tcPr>
          <w:p w14:paraId="474C0C3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B7CC02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Pericalcarine fissure</w:t>
            </w:r>
          </w:p>
        </w:tc>
        <w:tc>
          <w:tcPr>
            <w:tcW w:w="919" w:type="dxa"/>
            <w:tcBorders>
              <w:top w:val="nil"/>
              <w:left w:val="nil"/>
              <w:bottom w:val="nil"/>
              <w:right w:val="nil"/>
            </w:tcBorders>
            <w:shd w:val="clear" w:color="000000" w:fill="FFFFFF"/>
            <w:noWrap/>
            <w:vAlign w:val="bottom"/>
            <w:hideMark/>
          </w:tcPr>
          <w:p w14:paraId="0BE4071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5F0A0F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0.2925</w:t>
            </w:r>
          </w:p>
        </w:tc>
      </w:tr>
      <w:tr w:rsidR="00940421" w:rsidRPr="00940421" w14:paraId="3D7B3C4D" w14:textId="77777777" w:rsidTr="00940421">
        <w:trPr>
          <w:trHeight w:val="317"/>
        </w:trPr>
        <w:tc>
          <w:tcPr>
            <w:tcW w:w="1595" w:type="dxa"/>
            <w:tcBorders>
              <w:top w:val="nil"/>
              <w:left w:val="nil"/>
              <w:bottom w:val="nil"/>
              <w:right w:val="nil"/>
            </w:tcBorders>
            <w:shd w:val="clear" w:color="000000" w:fill="FFFFFF"/>
            <w:noWrap/>
            <w:vAlign w:val="bottom"/>
            <w:hideMark/>
          </w:tcPr>
          <w:p w14:paraId="37F7F44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E63ACC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Pericalcarine fissure</w:t>
            </w:r>
          </w:p>
        </w:tc>
        <w:tc>
          <w:tcPr>
            <w:tcW w:w="919" w:type="dxa"/>
            <w:tcBorders>
              <w:top w:val="nil"/>
              <w:left w:val="nil"/>
              <w:bottom w:val="nil"/>
              <w:right w:val="nil"/>
            </w:tcBorders>
            <w:shd w:val="clear" w:color="000000" w:fill="FFFFFF"/>
            <w:noWrap/>
            <w:vAlign w:val="bottom"/>
            <w:hideMark/>
          </w:tcPr>
          <w:p w14:paraId="10E8055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022AE0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0.2659</w:t>
            </w:r>
          </w:p>
        </w:tc>
      </w:tr>
      <w:tr w:rsidR="00940421" w:rsidRPr="00940421" w14:paraId="57F489E0" w14:textId="77777777" w:rsidTr="00940421">
        <w:trPr>
          <w:trHeight w:val="317"/>
        </w:trPr>
        <w:tc>
          <w:tcPr>
            <w:tcW w:w="1595" w:type="dxa"/>
            <w:tcBorders>
              <w:top w:val="nil"/>
              <w:left w:val="nil"/>
              <w:bottom w:val="nil"/>
              <w:right w:val="nil"/>
            </w:tcBorders>
            <w:shd w:val="clear" w:color="000000" w:fill="FFFFFF"/>
            <w:noWrap/>
            <w:vAlign w:val="bottom"/>
            <w:hideMark/>
          </w:tcPr>
          <w:p w14:paraId="3BC5362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7BC653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Entorhinal cortex</w:t>
            </w:r>
          </w:p>
        </w:tc>
        <w:tc>
          <w:tcPr>
            <w:tcW w:w="919" w:type="dxa"/>
            <w:tcBorders>
              <w:top w:val="nil"/>
              <w:left w:val="nil"/>
              <w:bottom w:val="nil"/>
              <w:right w:val="nil"/>
            </w:tcBorders>
            <w:shd w:val="clear" w:color="000000" w:fill="FFFFFF"/>
            <w:noWrap/>
            <w:vAlign w:val="bottom"/>
            <w:hideMark/>
          </w:tcPr>
          <w:p w14:paraId="3184CFE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F284BE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0.2509</w:t>
            </w:r>
          </w:p>
        </w:tc>
      </w:tr>
      <w:tr w:rsidR="00940421" w:rsidRPr="00940421" w14:paraId="13B511A7" w14:textId="77777777" w:rsidTr="00940421">
        <w:trPr>
          <w:trHeight w:val="317"/>
        </w:trPr>
        <w:tc>
          <w:tcPr>
            <w:tcW w:w="1595" w:type="dxa"/>
            <w:tcBorders>
              <w:top w:val="nil"/>
              <w:left w:val="nil"/>
              <w:bottom w:val="nil"/>
              <w:right w:val="nil"/>
            </w:tcBorders>
            <w:shd w:val="clear" w:color="000000" w:fill="FFFFFF"/>
            <w:noWrap/>
            <w:vAlign w:val="bottom"/>
            <w:hideMark/>
          </w:tcPr>
          <w:p w14:paraId="5B5A2F9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DE180B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Cuneus</w:t>
            </w:r>
          </w:p>
        </w:tc>
        <w:tc>
          <w:tcPr>
            <w:tcW w:w="919" w:type="dxa"/>
            <w:tcBorders>
              <w:top w:val="nil"/>
              <w:left w:val="nil"/>
              <w:bottom w:val="nil"/>
              <w:right w:val="nil"/>
            </w:tcBorders>
            <w:shd w:val="clear" w:color="000000" w:fill="FFFFFF"/>
            <w:noWrap/>
            <w:vAlign w:val="bottom"/>
            <w:hideMark/>
          </w:tcPr>
          <w:p w14:paraId="3F12B3E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B8DA30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0.2435</w:t>
            </w:r>
          </w:p>
        </w:tc>
      </w:tr>
      <w:tr w:rsidR="00940421" w:rsidRPr="00940421" w14:paraId="318723BB" w14:textId="77777777" w:rsidTr="00940421">
        <w:trPr>
          <w:trHeight w:val="317"/>
        </w:trPr>
        <w:tc>
          <w:tcPr>
            <w:tcW w:w="1595" w:type="dxa"/>
            <w:tcBorders>
              <w:top w:val="nil"/>
              <w:left w:val="nil"/>
              <w:bottom w:val="nil"/>
              <w:right w:val="nil"/>
            </w:tcBorders>
            <w:shd w:val="clear" w:color="000000" w:fill="FFFFFF"/>
            <w:noWrap/>
            <w:vAlign w:val="bottom"/>
            <w:hideMark/>
          </w:tcPr>
          <w:p w14:paraId="2472E4A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66BB6C6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Banks of the superior temporal sulcus</w:t>
            </w:r>
          </w:p>
        </w:tc>
        <w:tc>
          <w:tcPr>
            <w:tcW w:w="919" w:type="dxa"/>
            <w:tcBorders>
              <w:top w:val="nil"/>
              <w:left w:val="nil"/>
              <w:bottom w:val="nil"/>
              <w:right w:val="nil"/>
            </w:tcBorders>
            <w:shd w:val="clear" w:color="000000" w:fill="FFFFFF"/>
            <w:noWrap/>
            <w:vAlign w:val="bottom"/>
            <w:hideMark/>
          </w:tcPr>
          <w:p w14:paraId="3F39B38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3A950A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0.2390</w:t>
            </w:r>
          </w:p>
        </w:tc>
      </w:tr>
      <w:tr w:rsidR="00940421" w:rsidRPr="00940421" w14:paraId="1B78CE0E" w14:textId="77777777" w:rsidTr="00940421">
        <w:trPr>
          <w:trHeight w:val="317"/>
        </w:trPr>
        <w:tc>
          <w:tcPr>
            <w:tcW w:w="1595" w:type="dxa"/>
            <w:tcBorders>
              <w:top w:val="nil"/>
              <w:left w:val="nil"/>
              <w:bottom w:val="nil"/>
              <w:right w:val="nil"/>
            </w:tcBorders>
            <w:shd w:val="clear" w:color="000000" w:fill="FFFFFF"/>
            <w:noWrap/>
            <w:vAlign w:val="bottom"/>
            <w:hideMark/>
          </w:tcPr>
          <w:p w14:paraId="28727E5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B65E5C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Middle temporal gyrus</w:t>
            </w:r>
          </w:p>
        </w:tc>
        <w:tc>
          <w:tcPr>
            <w:tcW w:w="919" w:type="dxa"/>
            <w:tcBorders>
              <w:top w:val="nil"/>
              <w:left w:val="nil"/>
              <w:bottom w:val="nil"/>
              <w:right w:val="nil"/>
            </w:tcBorders>
            <w:shd w:val="clear" w:color="000000" w:fill="FFFFFF"/>
            <w:noWrap/>
            <w:vAlign w:val="bottom"/>
            <w:hideMark/>
          </w:tcPr>
          <w:p w14:paraId="1F2C43F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038BB5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0.2272</w:t>
            </w:r>
          </w:p>
        </w:tc>
      </w:tr>
      <w:tr w:rsidR="00940421" w:rsidRPr="00940421" w14:paraId="6BEF474D" w14:textId="77777777" w:rsidTr="00940421">
        <w:trPr>
          <w:trHeight w:val="317"/>
        </w:trPr>
        <w:tc>
          <w:tcPr>
            <w:tcW w:w="1595" w:type="dxa"/>
            <w:tcBorders>
              <w:top w:val="nil"/>
              <w:left w:val="nil"/>
              <w:bottom w:val="nil"/>
              <w:right w:val="nil"/>
            </w:tcBorders>
            <w:shd w:val="clear" w:color="000000" w:fill="FFFFFF"/>
            <w:noWrap/>
            <w:vAlign w:val="bottom"/>
            <w:hideMark/>
          </w:tcPr>
          <w:p w14:paraId="0485BED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9F5FD9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Supramarginal gyrus</w:t>
            </w:r>
          </w:p>
        </w:tc>
        <w:tc>
          <w:tcPr>
            <w:tcW w:w="919" w:type="dxa"/>
            <w:tcBorders>
              <w:top w:val="nil"/>
              <w:left w:val="nil"/>
              <w:bottom w:val="nil"/>
              <w:right w:val="nil"/>
            </w:tcBorders>
            <w:shd w:val="clear" w:color="000000" w:fill="FFFFFF"/>
            <w:noWrap/>
            <w:vAlign w:val="bottom"/>
            <w:hideMark/>
          </w:tcPr>
          <w:p w14:paraId="0D0F57E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0AB6FD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0.2066</w:t>
            </w:r>
          </w:p>
        </w:tc>
      </w:tr>
      <w:tr w:rsidR="00940421" w:rsidRPr="00940421" w14:paraId="4BC2BD58" w14:textId="77777777" w:rsidTr="00940421">
        <w:trPr>
          <w:trHeight w:val="317"/>
        </w:trPr>
        <w:tc>
          <w:tcPr>
            <w:tcW w:w="1595" w:type="dxa"/>
            <w:tcBorders>
              <w:top w:val="nil"/>
              <w:left w:val="nil"/>
              <w:bottom w:val="nil"/>
              <w:right w:val="nil"/>
            </w:tcBorders>
            <w:shd w:val="clear" w:color="000000" w:fill="FFFFFF"/>
            <w:noWrap/>
            <w:vAlign w:val="bottom"/>
            <w:hideMark/>
          </w:tcPr>
          <w:p w14:paraId="558F42E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40610A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Precentral gyrus</w:t>
            </w:r>
          </w:p>
        </w:tc>
        <w:tc>
          <w:tcPr>
            <w:tcW w:w="919" w:type="dxa"/>
            <w:tcBorders>
              <w:top w:val="nil"/>
              <w:left w:val="nil"/>
              <w:bottom w:val="nil"/>
              <w:right w:val="nil"/>
            </w:tcBorders>
            <w:shd w:val="clear" w:color="000000" w:fill="FFFFFF"/>
            <w:noWrap/>
            <w:vAlign w:val="bottom"/>
            <w:hideMark/>
          </w:tcPr>
          <w:p w14:paraId="27B998C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626060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0.2047</w:t>
            </w:r>
          </w:p>
        </w:tc>
      </w:tr>
      <w:tr w:rsidR="00940421" w:rsidRPr="00940421" w14:paraId="006425C2" w14:textId="77777777" w:rsidTr="00940421">
        <w:trPr>
          <w:trHeight w:val="317"/>
        </w:trPr>
        <w:tc>
          <w:tcPr>
            <w:tcW w:w="1595" w:type="dxa"/>
            <w:tcBorders>
              <w:top w:val="nil"/>
              <w:left w:val="nil"/>
              <w:bottom w:val="nil"/>
              <w:right w:val="nil"/>
            </w:tcBorders>
            <w:shd w:val="clear" w:color="000000" w:fill="FFFFFF"/>
            <w:noWrap/>
            <w:vAlign w:val="bottom"/>
            <w:hideMark/>
          </w:tcPr>
          <w:p w14:paraId="08E6C1A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79FA74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Paracentral gyrus</w:t>
            </w:r>
          </w:p>
        </w:tc>
        <w:tc>
          <w:tcPr>
            <w:tcW w:w="919" w:type="dxa"/>
            <w:tcBorders>
              <w:top w:val="nil"/>
              <w:left w:val="nil"/>
              <w:bottom w:val="nil"/>
              <w:right w:val="nil"/>
            </w:tcBorders>
            <w:shd w:val="clear" w:color="000000" w:fill="FFFFFF"/>
            <w:noWrap/>
            <w:vAlign w:val="bottom"/>
            <w:hideMark/>
          </w:tcPr>
          <w:p w14:paraId="62E0AAC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00379C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0.1896</w:t>
            </w:r>
          </w:p>
        </w:tc>
      </w:tr>
      <w:tr w:rsidR="00940421" w:rsidRPr="00940421" w14:paraId="52E31CE3" w14:textId="77777777" w:rsidTr="00940421">
        <w:trPr>
          <w:trHeight w:val="317"/>
        </w:trPr>
        <w:tc>
          <w:tcPr>
            <w:tcW w:w="1595" w:type="dxa"/>
            <w:tcBorders>
              <w:top w:val="nil"/>
              <w:left w:val="nil"/>
              <w:bottom w:val="nil"/>
              <w:right w:val="nil"/>
            </w:tcBorders>
            <w:shd w:val="clear" w:color="000000" w:fill="FFFFFF"/>
            <w:noWrap/>
            <w:vAlign w:val="bottom"/>
            <w:hideMark/>
          </w:tcPr>
          <w:p w14:paraId="1D09421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73A4D0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Paracentral gyrus</w:t>
            </w:r>
          </w:p>
        </w:tc>
        <w:tc>
          <w:tcPr>
            <w:tcW w:w="919" w:type="dxa"/>
            <w:tcBorders>
              <w:top w:val="nil"/>
              <w:left w:val="nil"/>
              <w:bottom w:val="nil"/>
              <w:right w:val="nil"/>
            </w:tcBorders>
            <w:shd w:val="clear" w:color="000000" w:fill="FFFFFF"/>
            <w:noWrap/>
            <w:vAlign w:val="bottom"/>
            <w:hideMark/>
          </w:tcPr>
          <w:p w14:paraId="62AA868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2F883B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0.1803</w:t>
            </w:r>
          </w:p>
        </w:tc>
      </w:tr>
      <w:tr w:rsidR="00940421" w:rsidRPr="00940421" w14:paraId="42F791AB" w14:textId="77777777" w:rsidTr="00940421">
        <w:trPr>
          <w:trHeight w:val="317"/>
        </w:trPr>
        <w:tc>
          <w:tcPr>
            <w:tcW w:w="1595" w:type="dxa"/>
            <w:tcBorders>
              <w:top w:val="nil"/>
              <w:left w:val="nil"/>
              <w:bottom w:val="nil"/>
              <w:right w:val="nil"/>
            </w:tcBorders>
            <w:shd w:val="clear" w:color="000000" w:fill="FFFFFF"/>
            <w:noWrap/>
            <w:vAlign w:val="bottom"/>
            <w:hideMark/>
          </w:tcPr>
          <w:p w14:paraId="6DD81CE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6D903F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orbitofrontal cortex</w:t>
            </w:r>
          </w:p>
        </w:tc>
        <w:tc>
          <w:tcPr>
            <w:tcW w:w="919" w:type="dxa"/>
            <w:tcBorders>
              <w:top w:val="nil"/>
              <w:left w:val="nil"/>
              <w:bottom w:val="nil"/>
              <w:right w:val="nil"/>
            </w:tcBorders>
            <w:shd w:val="clear" w:color="000000" w:fill="FFFFFF"/>
            <w:noWrap/>
            <w:vAlign w:val="bottom"/>
            <w:hideMark/>
          </w:tcPr>
          <w:p w14:paraId="1E78CF2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BAFD127"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0.1757</w:t>
            </w:r>
          </w:p>
        </w:tc>
      </w:tr>
      <w:tr w:rsidR="00940421" w:rsidRPr="00940421" w14:paraId="73A11C95" w14:textId="77777777" w:rsidTr="00940421">
        <w:trPr>
          <w:trHeight w:val="317"/>
        </w:trPr>
        <w:tc>
          <w:tcPr>
            <w:tcW w:w="1595" w:type="dxa"/>
            <w:tcBorders>
              <w:top w:val="nil"/>
              <w:left w:val="nil"/>
              <w:bottom w:val="nil"/>
              <w:right w:val="nil"/>
            </w:tcBorders>
            <w:shd w:val="clear" w:color="000000" w:fill="FFFFFF"/>
            <w:noWrap/>
            <w:vAlign w:val="bottom"/>
            <w:hideMark/>
          </w:tcPr>
          <w:p w14:paraId="2E9C386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A2D3EE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Transverse temporal cortex</w:t>
            </w:r>
          </w:p>
        </w:tc>
        <w:tc>
          <w:tcPr>
            <w:tcW w:w="919" w:type="dxa"/>
            <w:tcBorders>
              <w:top w:val="nil"/>
              <w:left w:val="nil"/>
              <w:bottom w:val="nil"/>
              <w:right w:val="nil"/>
            </w:tcBorders>
            <w:shd w:val="clear" w:color="000000" w:fill="FFFFFF"/>
            <w:noWrap/>
            <w:vAlign w:val="bottom"/>
            <w:hideMark/>
          </w:tcPr>
          <w:p w14:paraId="74D3228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2E12DA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0.1702</w:t>
            </w:r>
          </w:p>
        </w:tc>
      </w:tr>
      <w:tr w:rsidR="00940421" w:rsidRPr="00940421" w14:paraId="3E04C878" w14:textId="77777777" w:rsidTr="00940421">
        <w:trPr>
          <w:trHeight w:val="317"/>
        </w:trPr>
        <w:tc>
          <w:tcPr>
            <w:tcW w:w="1595" w:type="dxa"/>
            <w:tcBorders>
              <w:top w:val="nil"/>
              <w:left w:val="nil"/>
              <w:bottom w:val="nil"/>
              <w:right w:val="nil"/>
            </w:tcBorders>
            <w:shd w:val="clear" w:color="000000" w:fill="FFFFFF"/>
            <w:noWrap/>
            <w:vAlign w:val="bottom"/>
            <w:hideMark/>
          </w:tcPr>
          <w:p w14:paraId="06D273D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2B2042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temporal gyrus</w:t>
            </w:r>
          </w:p>
        </w:tc>
        <w:tc>
          <w:tcPr>
            <w:tcW w:w="919" w:type="dxa"/>
            <w:tcBorders>
              <w:top w:val="nil"/>
              <w:left w:val="nil"/>
              <w:bottom w:val="nil"/>
              <w:right w:val="nil"/>
            </w:tcBorders>
            <w:shd w:val="clear" w:color="000000" w:fill="FFFFFF"/>
            <w:noWrap/>
            <w:vAlign w:val="bottom"/>
            <w:hideMark/>
          </w:tcPr>
          <w:p w14:paraId="1255FCE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7D2D367"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0.1695</w:t>
            </w:r>
          </w:p>
        </w:tc>
      </w:tr>
      <w:tr w:rsidR="00940421" w:rsidRPr="00940421" w14:paraId="4B20F2A8" w14:textId="77777777" w:rsidTr="00940421">
        <w:trPr>
          <w:trHeight w:val="317"/>
        </w:trPr>
        <w:tc>
          <w:tcPr>
            <w:tcW w:w="1595" w:type="dxa"/>
            <w:tcBorders>
              <w:top w:val="nil"/>
              <w:left w:val="nil"/>
              <w:bottom w:val="nil"/>
              <w:right w:val="nil"/>
            </w:tcBorders>
            <w:shd w:val="clear" w:color="000000" w:fill="FFFFFF"/>
            <w:noWrap/>
            <w:vAlign w:val="bottom"/>
            <w:hideMark/>
          </w:tcPr>
          <w:p w14:paraId="588B8A5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C4646C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Postcentral gyrus</w:t>
            </w:r>
          </w:p>
        </w:tc>
        <w:tc>
          <w:tcPr>
            <w:tcW w:w="919" w:type="dxa"/>
            <w:tcBorders>
              <w:top w:val="nil"/>
              <w:left w:val="nil"/>
              <w:bottom w:val="nil"/>
              <w:right w:val="nil"/>
            </w:tcBorders>
            <w:shd w:val="clear" w:color="000000" w:fill="FFFFFF"/>
            <w:noWrap/>
            <w:vAlign w:val="bottom"/>
            <w:hideMark/>
          </w:tcPr>
          <w:p w14:paraId="2F15213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8A849B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0.1666</w:t>
            </w:r>
          </w:p>
        </w:tc>
      </w:tr>
      <w:tr w:rsidR="00940421" w:rsidRPr="00940421" w14:paraId="7D7E7DAB" w14:textId="77777777" w:rsidTr="00940421">
        <w:trPr>
          <w:trHeight w:val="317"/>
        </w:trPr>
        <w:tc>
          <w:tcPr>
            <w:tcW w:w="1595" w:type="dxa"/>
            <w:tcBorders>
              <w:top w:val="nil"/>
              <w:left w:val="nil"/>
              <w:bottom w:val="nil"/>
              <w:right w:val="nil"/>
            </w:tcBorders>
            <w:shd w:val="clear" w:color="000000" w:fill="FFFFFF"/>
            <w:noWrap/>
            <w:vAlign w:val="bottom"/>
            <w:hideMark/>
          </w:tcPr>
          <w:p w14:paraId="4A09F69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B44E2D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triangularis</w:t>
            </w:r>
          </w:p>
        </w:tc>
        <w:tc>
          <w:tcPr>
            <w:tcW w:w="919" w:type="dxa"/>
            <w:tcBorders>
              <w:top w:val="nil"/>
              <w:left w:val="nil"/>
              <w:bottom w:val="nil"/>
              <w:right w:val="nil"/>
            </w:tcBorders>
            <w:shd w:val="clear" w:color="000000" w:fill="FFFFFF"/>
            <w:noWrap/>
            <w:vAlign w:val="bottom"/>
            <w:hideMark/>
          </w:tcPr>
          <w:p w14:paraId="1CBFBEA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301F77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0.1586</w:t>
            </w:r>
          </w:p>
        </w:tc>
      </w:tr>
      <w:tr w:rsidR="00940421" w:rsidRPr="00940421" w14:paraId="66F265FC" w14:textId="77777777" w:rsidTr="00940421">
        <w:trPr>
          <w:trHeight w:val="317"/>
        </w:trPr>
        <w:tc>
          <w:tcPr>
            <w:tcW w:w="1595" w:type="dxa"/>
            <w:tcBorders>
              <w:top w:val="nil"/>
              <w:left w:val="nil"/>
              <w:bottom w:val="nil"/>
              <w:right w:val="nil"/>
            </w:tcBorders>
            <w:shd w:val="clear" w:color="000000" w:fill="FFFFFF"/>
            <w:noWrap/>
            <w:vAlign w:val="bottom"/>
            <w:hideMark/>
          </w:tcPr>
          <w:p w14:paraId="78A7FE3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FD130F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occipital gyrus</w:t>
            </w:r>
          </w:p>
        </w:tc>
        <w:tc>
          <w:tcPr>
            <w:tcW w:w="919" w:type="dxa"/>
            <w:tcBorders>
              <w:top w:val="nil"/>
              <w:left w:val="nil"/>
              <w:bottom w:val="nil"/>
              <w:right w:val="nil"/>
            </w:tcBorders>
            <w:shd w:val="clear" w:color="000000" w:fill="FFFFFF"/>
            <w:noWrap/>
            <w:vAlign w:val="bottom"/>
            <w:hideMark/>
          </w:tcPr>
          <w:p w14:paraId="7750669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27CC08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0.1573</w:t>
            </w:r>
          </w:p>
        </w:tc>
      </w:tr>
      <w:tr w:rsidR="00940421" w:rsidRPr="00940421" w14:paraId="73309E96" w14:textId="77777777" w:rsidTr="00940421">
        <w:trPr>
          <w:trHeight w:val="317"/>
        </w:trPr>
        <w:tc>
          <w:tcPr>
            <w:tcW w:w="1595" w:type="dxa"/>
            <w:tcBorders>
              <w:top w:val="nil"/>
              <w:left w:val="nil"/>
              <w:bottom w:val="nil"/>
              <w:right w:val="nil"/>
            </w:tcBorders>
            <w:shd w:val="clear" w:color="000000" w:fill="FFFFFF"/>
            <w:noWrap/>
            <w:vAlign w:val="bottom"/>
            <w:hideMark/>
          </w:tcPr>
          <w:p w14:paraId="7C3F732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9325E2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orbitalis</w:t>
            </w:r>
          </w:p>
        </w:tc>
        <w:tc>
          <w:tcPr>
            <w:tcW w:w="919" w:type="dxa"/>
            <w:tcBorders>
              <w:top w:val="nil"/>
              <w:left w:val="nil"/>
              <w:bottom w:val="nil"/>
              <w:right w:val="nil"/>
            </w:tcBorders>
            <w:shd w:val="clear" w:color="000000" w:fill="FFFFFF"/>
            <w:noWrap/>
            <w:vAlign w:val="bottom"/>
            <w:hideMark/>
          </w:tcPr>
          <w:p w14:paraId="0C52480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BA0CEF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0.1433</w:t>
            </w:r>
          </w:p>
        </w:tc>
      </w:tr>
      <w:tr w:rsidR="00940421" w:rsidRPr="00940421" w14:paraId="3B529D83" w14:textId="77777777" w:rsidTr="00940421">
        <w:trPr>
          <w:trHeight w:val="317"/>
        </w:trPr>
        <w:tc>
          <w:tcPr>
            <w:tcW w:w="1595" w:type="dxa"/>
            <w:tcBorders>
              <w:top w:val="nil"/>
              <w:left w:val="nil"/>
              <w:bottom w:val="nil"/>
              <w:right w:val="nil"/>
            </w:tcBorders>
            <w:shd w:val="clear" w:color="000000" w:fill="FFFFFF"/>
            <w:noWrap/>
            <w:vAlign w:val="bottom"/>
            <w:hideMark/>
          </w:tcPr>
          <w:p w14:paraId="2B40DDE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28E834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Paracentral gyrus</w:t>
            </w:r>
          </w:p>
        </w:tc>
        <w:tc>
          <w:tcPr>
            <w:tcW w:w="919" w:type="dxa"/>
            <w:tcBorders>
              <w:top w:val="nil"/>
              <w:left w:val="nil"/>
              <w:bottom w:val="nil"/>
              <w:right w:val="nil"/>
            </w:tcBorders>
            <w:shd w:val="clear" w:color="000000" w:fill="FFFFFF"/>
            <w:noWrap/>
            <w:vAlign w:val="bottom"/>
            <w:hideMark/>
          </w:tcPr>
          <w:p w14:paraId="604ED46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B37EB8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0.1406</w:t>
            </w:r>
          </w:p>
        </w:tc>
      </w:tr>
      <w:tr w:rsidR="00940421" w:rsidRPr="00940421" w14:paraId="197D59DA" w14:textId="77777777" w:rsidTr="00940421">
        <w:trPr>
          <w:trHeight w:val="317"/>
        </w:trPr>
        <w:tc>
          <w:tcPr>
            <w:tcW w:w="1595" w:type="dxa"/>
            <w:tcBorders>
              <w:top w:val="nil"/>
              <w:left w:val="nil"/>
              <w:bottom w:val="nil"/>
              <w:right w:val="nil"/>
            </w:tcBorders>
            <w:shd w:val="clear" w:color="000000" w:fill="FFFFFF"/>
            <w:noWrap/>
            <w:vAlign w:val="bottom"/>
            <w:hideMark/>
          </w:tcPr>
          <w:p w14:paraId="6B7188C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D98FA2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occipital gyrus</w:t>
            </w:r>
          </w:p>
        </w:tc>
        <w:tc>
          <w:tcPr>
            <w:tcW w:w="919" w:type="dxa"/>
            <w:tcBorders>
              <w:top w:val="nil"/>
              <w:left w:val="nil"/>
              <w:bottom w:val="nil"/>
              <w:right w:val="nil"/>
            </w:tcBorders>
            <w:shd w:val="clear" w:color="000000" w:fill="FFFFFF"/>
            <w:noWrap/>
            <w:vAlign w:val="bottom"/>
            <w:hideMark/>
          </w:tcPr>
          <w:p w14:paraId="70C0BAE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CCEED9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0.1282</w:t>
            </w:r>
          </w:p>
        </w:tc>
      </w:tr>
      <w:tr w:rsidR="00940421" w:rsidRPr="00940421" w14:paraId="5DF50EE9" w14:textId="77777777" w:rsidTr="00940421">
        <w:trPr>
          <w:trHeight w:val="317"/>
        </w:trPr>
        <w:tc>
          <w:tcPr>
            <w:tcW w:w="1595" w:type="dxa"/>
            <w:tcBorders>
              <w:top w:val="nil"/>
              <w:left w:val="nil"/>
              <w:bottom w:val="nil"/>
              <w:right w:val="nil"/>
            </w:tcBorders>
            <w:shd w:val="clear" w:color="000000" w:fill="FFFFFF"/>
            <w:noWrap/>
            <w:vAlign w:val="bottom"/>
            <w:hideMark/>
          </w:tcPr>
          <w:p w14:paraId="78ECC92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EEE9A0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Entorhinal cortex</w:t>
            </w:r>
          </w:p>
        </w:tc>
        <w:tc>
          <w:tcPr>
            <w:tcW w:w="919" w:type="dxa"/>
            <w:tcBorders>
              <w:top w:val="nil"/>
              <w:left w:val="nil"/>
              <w:bottom w:val="nil"/>
              <w:right w:val="nil"/>
            </w:tcBorders>
            <w:shd w:val="clear" w:color="000000" w:fill="FFFFFF"/>
            <w:noWrap/>
            <w:vAlign w:val="bottom"/>
            <w:hideMark/>
          </w:tcPr>
          <w:p w14:paraId="1298519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787FE80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0.1210</w:t>
            </w:r>
          </w:p>
        </w:tc>
      </w:tr>
      <w:tr w:rsidR="00940421" w:rsidRPr="00940421" w14:paraId="0EDEF066" w14:textId="77777777" w:rsidTr="00940421">
        <w:trPr>
          <w:trHeight w:val="317"/>
        </w:trPr>
        <w:tc>
          <w:tcPr>
            <w:tcW w:w="1595" w:type="dxa"/>
            <w:tcBorders>
              <w:top w:val="nil"/>
              <w:left w:val="nil"/>
              <w:bottom w:val="nil"/>
              <w:right w:val="nil"/>
            </w:tcBorders>
            <w:shd w:val="clear" w:color="000000" w:fill="FFFFFF"/>
            <w:noWrap/>
            <w:vAlign w:val="bottom"/>
            <w:hideMark/>
          </w:tcPr>
          <w:p w14:paraId="1D49EDA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82F779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orbitofrontal cortex</w:t>
            </w:r>
          </w:p>
        </w:tc>
        <w:tc>
          <w:tcPr>
            <w:tcW w:w="919" w:type="dxa"/>
            <w:tcBorders>
              <w:top w:val="nil"/>
              <w:left w:val="nil"/>
              <w:bottom w:val="nil"/>
              <w:right w:val="nil"/>
            </w:tcBorders>
            <w:shd w:val="clear" w:color="000000" w:fill="FFFFFF"/>
            <w:noWrap/>
            <w:vAlign w:val="bottom"/>
            <w:hideMark/>
          </w:tcPr>
          <w:p w14:paraId="100C883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BD393EE"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0.1152</w:t>
            </w:r>
          </w:p>
        </w:tc>
      </w:tr>
      <w:tr w:rsidR="00940421" w:rsidRPr="00940421" w14:paraId="0D081CEE" w14:textId="77777777" w:rsidTr="00940421">
        <w:trPr>
          <w:trHeight w:val="317"/>
        </w:trPr>
        <w:tc>
          <w:tcPr>
            <w:tcW w:w="1595" w:type="dxa"/>
            <w:tcBorders>
              <w:top w:val="nil"/>
              <w:left w:val="nil"/>
              <w:bottom w:val="nil"/>
              <w:right w:val="nil"/>
            </w:tcBorders>
            <w:shd w:val="clear" w:color="000000" w:fill="FFFFFF"/>
            <w:noWrap/>
            <w:vAlign w:val="bottom"/>
            <w:hideMark/>
          </w:tcPr>
          <w:p w14:paraId="19B931D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0BA45E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Posterior cingulate</w:t>
            </w:r>
          </w:p>
        </w:tc>
        <w:tc>
          <w:tcPr>
            <w:tcW w:w="919" w:type="dxa"/>
            <w:tcBorders>
              <w:top w:val="nil"/>
              <w:left w:val="nil"/>
              <w:bottom w:val="nil"/>
              <w:right w:val="nil"/>
            </w:tcBorders>
            <w:shd w:val="clear" w:color="000000" w:fill="FFFFFF"/>
            <w:noWrap/>
            <w:vAlign w:val="bottom"/>
            <w:hideMark/>
          </w:tcPr>
          <w:p w14:paraId="351849E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7FD798A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0.1127</w:t>
            </w:r>
          </w:p>
        </w:tc>
      </w:tr>
      <w:tr w:rsidR="00940421" w:rsidRPr="00940421" w14:paraId="47093793" w14:textId="77777777" w:rsidTr="00940421">
        <w:trPr>
          <w:trHeight w:val="317"/>
        </w:trPr>
        <w:tc>
          <w:tcPr>
            <w:tcW w:w="1595" w:type="dxa"/>
            <w:tcBorders>
              <w:top w:val="nil"/>
              <w:left w:val="nil"/>
              <w:bottom w:val="nil"/>
              <w:right w:val="nil"/>
            </w:tcBorders>
            <w:shd w:val="clear" w:color="000000" w:fill="FFFFFF"/>
            <w:noWrap/>
            <w:vAlign w:val="bottom"/>
            <w:hideMark/>
          </w:tcPr>
          <w:p w14:paraId="0B4A9D6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885EC3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Temporal pole</w:t>
            </w:r>
          </w:p>
        </w:tc>
        <w:tc>
          <w:tcPr>
            <w:tcW w:w="919" w:type="dxa"/>
            <w:tcBorders>
              <w:top w:val="nil"/>
              <w:left w:val="nil"/>
              <w:bottom w:val="nil"/>
              <w:right w:val="nil"/>
            </w:tcBorders>
            <w:shd w:val="clear" w:color="000000" w:fill="FFFFFF"/>
            <w:noWrap/>
            <w:vAlign w:val="bottom"/>
            <w:hideMark/>
          </w:tcPr>
          <w:p w14:paraId="54C495E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4B6E20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0.1082</w:t>
            </w:r>
          </w:p>
        </w:tc>
      </w:tr>
      <w:tr w:rsidR="00940421" w:rsidRPr="00940421" w14:paraId="2FF5DA8C" w14:textId="77777777" w:rsidTr="00940421">
        <w:trPr>
          <w:trHeight w:val="317"/>
        </w:trPr>
        <w:tc>
          <w:tcPr>
            <w:tcW w:w="1595" w:type="dxa"/>
            <w:tcBorders>
              <w:top w:val="nil"/>
              <w:left w:val="nil"/>
              <w:bottom w:val="nil"/>
              <w:right w:val="nil"/>
            </w:tcBorders>
            <w:shd w:val="clear" w:color="000000" w:fill="FFFFFF"/>
            <w:noWrap/>
            <w:vAlign w:val="bottom"/>
            <w:hideMark/>
          </w:tcPr>
          <w:p w14:paraId="47A5DBD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0F0A8D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parietal lobule</w:t>
            </w:r>
          </w:p>
        </w:tc>
        <w:tc>
          <w:tcPr>
            <w:tcW w:w="919" w:type="dxa"/>
            <w:tcBorders>
              <w:top w:val="nil"/>
              <w:left w:val="nil"/>
              <w:bottom w:val="nil"/>
              <w:right w:val="nil"/>
            </w:tcBorders>
            <w:shd w:val="clear" w:color="000000" w:fill="FFFFFF"/>
            <w:noWrap/>
            <w:vAlign w:val="bottom"/>
            <w:hideMark/>
          </w:tcPr>
          <w:p w14:paraId="6B8A2E1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F1767C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0.1080</w:t>
            </w:r>
          </w:p>
        </w:tc>
      </w:tr>
      <w:tr w:rsidR="00940421" w:rsidRPr="00940421" w14:paraId="2D24F37C" w14:textId="77777777" w:rsidTr="00940421">
        <w:trPr>
          <w:trHeight w:val="317"/>
        </w:trPr>
        <w:tc>
          <w:tcPr>
            <w:tcW w:w="1595" w:type="dxa"/>
            <w:tcBorders>
              <w:top w:val="nil"/>
              <w:left w:val="nil"/>
              <w:bottom w:val="nil"/>
              <w:right w:val="nil"/>
            </w:tcBorders>
            <w:shd w:val="clear" w:color="000000" w:fill="FFFFFF"/>
            <w:noWrap/>
            <w:vAlign w:val="bottom"/>
            <w:hideMark/>
          </w:tcPr>
          <w:p w14:paraId="05CDF3B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90C936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Precuneus</w:t>
            </w:r>
          </w:p>
        </w:tc>
        <w:tc>
          <w:tcPr>
            <w:tcW w:w="919" w:type="dxa"/>
            <w:tcBorders>
              <w:top w:val="nil"/>
              <w:left w:val="nil"/>
              <w:bottom w:val="nil"/>
              <w:right w:val="nil"/>
            </w:tcBorders>
            <w:shd w:val="clear" w:color="000000" w:fill="FFFFFF"/>
            <w:noWrap/>
            <w:vAlign w:val="bottom"/>
            <w:hideMark/>
          </w:tcPr>
          <w:p w14:paraId="0280501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F8CF1C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0.1016</w:t>
            </w:r>
          </w:p>
        </w:tc>
      </w:tr>
      <w:tr w:rsidR="00940421" w:rsidRPr="00940421" w14:paraId="73927E1E" w14:textId="77777777" w:rsidTr="00940421">
        <w:trPr>
          <w:trHeight w:val="317"/>
        </w:trPr>
        <w:tc>
          <w:tcPr>
            <w:tcW w:w="1595" w:type="dxa"/>
            <w:tcBorders>
              <w:top w:val="nil"/>
              <w:left w:val="nil"/>
              <w:bottom w:val="nil"/>
              <w:right w:val="nil"/>
            </w:tcBorders>
            <w:shd w:val="clear" w:color="000000" w:fill="FFFFFF"/>
            <w:noWrap/>
            <w:vAlign w:val="bottom"/>
            <w:hideMark/>
          </w:tcPr>
          <w:p w14:paraId="7D9D946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152B0F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Lingual gyrus</w:t>
            </w:r>
          </w:p>
        </w:tc>
        <w:tc>
          <w:tcPr>
            <w:tcW w:w="919" w:type="dxa"/>
            <w:tcBorders>
              <w:top w:val="nil"/>
              <w:left w:val="nil"/>
              <w:bottom w:val="nil"/>
              <w:right w:val="nil"/>
            </w:tcBorders>
            <w:shd w:val="clear" w:color="000000" w:fill="FFFFFF"/>
            <w:noWrap/>
            <w:vAlign w:val="bottom"/>
            <w:hideMark/>
          </w:tcPr>
          <w:p w14:paraId="7C5B0E0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C36F64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0.0879</w:t>
            </w:r>
          </w:p>
        </w:tc>
      </w:tr>
      <w:tr w:rsidR="00940421" w:rsidRPr="00940421" w14:paraId="33D076E4" w14:textId="77777777" w:rsidTr="00940421">
        <w:trPr>
          <w:trHeight w:val="317"/>
        </w:trPr>
        <w:tc>
          <w:tcPr>
            <w:tcW w:w="1595" w:type="dxa"/>
            <w:tcBorders>
              <w:top w:val="nil"/>
              <w:left w:val="nil"/>
              <w:bottom w:val="nil"/>
              <w:right w:val="nil"/>
            </w:tcBorders>
            <w:shd w:val="clear" w:color="000000" w:fill="FFFFFF"/>
            <w:noWrap/>
            <w:vAlign w:val="bottom"/>
            <w:hideMark/>
          </w:tcPr>
          <w:p w14:paraId="55FD48E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0E361A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Transverse temporal cortex</w:t>
            </w:r>
          </w:p>
        </w:tc>
        <w:tc>
          <w:tcPr>
            <w:tcW w:w="919" w:type="dxa"/>
            <w:tcBorders>
              <w:top w:val="nil"/>
              <w:left w:val="nil"/>
              <w:bottom w:val="nil"/>
              <w:right w:val="nil"/>
            </w:tcBorders>
            <w:shd w:val="clear" w:color="000000" w:fill="FFFFFF"/>
            <w:noWrap/>
            <w:vAlign w:val="bottom"/>
            <w:hideMark/>
          </w:tcPr>
          <w:p w14:paraId="5E26D87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34AB36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0.0871</w:t>
            </w:r>
          </w:p>
        </w:tc>
      </w:tr>
      <w:tr w:rsidR="00940421" w:rsidRPr="00940421" w14:paraId="6D1B8A85" w14:textId="77777777" w:rsidTr="00940421">
        <w:trPr>
          <w:trHeight w:val="317"/>
        </w:trPr>
        <w:tc>
          <w:tcPr>
            <w:tcW w:w="1595" w:type="dxa"/>
            <w:tcBorders>
              <w:top w:val="nil"/>
              <w:left w:val="nil"/>
              <w:bottom w:val="nil"/>
              <w:right w:val="nil"/>
            </w:tcBorders>
            <w:shd w:val="clear" w:color="000000" w:fill="FFFFFF"/>
            <w:noWrap/>
            <w:vAlign w:val="bottom"/>
            <w:hideMark/>
          </w:tcPr>
          <w:p w14:paraId="5F6DDCD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4BD55E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Cuneus</w:t>
            </w:r>
          </w:p>
        </w:tc>
        <w:tc>
          <w:tcPr>
            <w:tcW w:w="919" w:type="dxa"/>
            <w:tcBorders>
              <w:top w:val="nil"/>
              <w:left w:val="nil"/>
              <w:bottom w:val="nil"/>
              <w:right w:val="nil"/>
            </w:tcBorders>
            <w:shd w:val="clear" w:color="000000" w:fill="FFFFFF"/>
            <w:noWrap/>
            <w:vAlign w:val="bottom"/>
            <w:hideMark/>
          </w:tcPr>
          <w:p w14:paraId="3E9480A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218D11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0.0837</w:t>
            </w:r>
          </w:p>
        </w:tc>
      </w:tr>
      <w:tr w:rsidR="00940421" w:rsidRPr="00940421" w14:paraId="68FC3D2A" w14:textId="77777777" w:rsidTr="00940421">
        <w:trPr>
          <w:trHeight w:val="317"/>
        </w:trPr>
        <w:tc>
          <w:tcPr>
            <w:tcW w:w="1595" w:type="dxa"/>
            <w:tcBorders>
              <w:top w:val="nil"/>
              <w:left w:val="nil"/>
              <w:bottom w:val="nil"/>
              <w:right w:val="nil"/>
            </w:tcBorders>
            <w:shd w:val="clear" w:color="000000" w:fill="FFFFFF"/>
            <w:noWrap/>
            <w:vAlign w:val="bottom"/>
            <w:hideMark/>
          </w:tcPr>
          <w:p w14:paraId="549DFE9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lastRenderedPageBreak/>
              <w:t>Left</w:t>
            </w:r>
          </w:p>
        </w:tc>
        <w:tc>
          <w:tcPr>
            <w:tcW w:w="4814" w:type="dxa"/>
            <w:tcBorders>
              <w:top w:val="nil"/>
              <w:left w:val="nil"/>
              <w:bottom w:val="nil"/>
              <w:right w:val="nil"/>
            </w:tcBorders>
            <w:shd w:val="clear" w:color="000000" w:fill="FFFFFF"/>
            <w:noWrap/>
            <w:vAlign w:val="bottom"/>
            <w:hideMark/>
          </w:tcPr>
          <w:p w14:paraId="4C3D8EE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temporal gyrus</w:t>
            </w:r>
          </w:p>
        </w:tc>
        <w:tc>
          <w:tcPr>
            <w:tcW w:w="919" w:type="dxa"/>
            <w:tcBorders>
              <w:top w:val="nil"/>
              <w:left w:val="nil"/>
              <w:bottom w:val="nil"/>
              <w:right w:val="nil"/>
            </w:tcBorders>
            <w:shd w:val="clear" w:color="000000" w:fill="FFFFFF"/>
            <w:noWrap/>
            <w:vAlign w:val="bottom"/>
            <w:hideMark/>
          </w:tcPr>
          <w:p w14:paraId="709FDA6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F8B95B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0.0822</w:t>
            </w:r>
          </w:p>
        </w:tc>
      </w:tr>
      <w:tr w:rsidR="00940421" w:rsidRPr="00940421" w14:paraId="5DCA7AA4" w14:textId="77777777" w:rsidTr="00940421">
        <w:trPr>
          <w:trHeight w:val="317"/>
        </w:trPr>
        <w:tc>
          <w:tcPr>
            <w:tcW w:w="1595" w:type="dxa"/>
            <w:tcBorders>
              <w:top w:val="nil"/>
              <w:left w:val="nil"/>
              <w:bottom w:val="nil"/>
              <w:right w:val="nil"/>
            </w:tcBorders>
            <w:shd w:val="clear" w:color="000000" w:fill="FFFFFF"/>
            <w:noWrap/>
            <w:vAlign w:val="bottom"/>
            <w:hideMark/>
          </w:tcPr>
          <w:p w14:paraId="2FC3555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3AEBA3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Postcentral gyrus</w:t>
            </w:r>
          </w:p>
        </w:tc>
        <w:tc>
          <w:tcPr>
            <w:tcW w:w="919" w:type="dxa"/>
            <w:tcBorders>
              <w:top w:val="nil"/>
              <w:left w:val="nil"/>
              <w:bottom w:val="nil"/>
              <w:right w:val="nil"/>
            </w:tcBorders>
            <w:shd w:val="clear" w:color="000000" w:fill="FFFFFF"/>
            <w:noWrap/>
            <w:vAlign w:val="bottom"/>
            <w:hideMark/>
          </w:tcPr>
          <w:p w14:paraId="112A72E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486ADE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0.0809</w:t>
            </w:r>
          </w:p>
        </w:tc>
      </w:tr>
      <w:tr w:rsidR="00940421" w:rsidRPr="00940421" w14:paraId="021F4950" w14:textId="77777777" w:rsidTr="00940421">
        <w:trPr>
          <w:trHeight w:val="317"/>
        </w:trPr>
        <w:tc>
          <w:tcPr>
            <w:tcW w:w="1595" w:type="dxa"/>
            <w:tcBorders>
              <w:top w:val="nil"/>
              <w:left w:val="nil"/>
              <w:bottom w:val="nil"/>
              <w:right w:val="nil"/>
            </w:tcBorders>
            <w:shd w:val="clear" w:color="000000" w:fill="FFFFFF"/>
            <w:noWrap/>
            <w:vAlign w:val="bottom"/>
            <w:hideMark/>
          </w:tcPr>
          <w:p w14:paraId="3BCFCBD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DCC681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Middle temporal gyrus</w:t>
            </w:r>
          </w:p>
        </w:tc>
        <w:tc>
          <w:tcPr>
            <w:tcW w:w="919" w:type="dxa"/>
            <w:tcBorders>
              <w:top w:val="nil"/>
              <w:left w:val="nil"/>
              <w:bottom w:val="nil"/>
              <w:right w:val="nil"/>
            </w:tcBorders>
            <w:shd w:val="clear" w:color="000000" w:fill="FFFFFF"/>
            <w:noWrap/>
            <w:vAlign w:val="bottom"/>
            <w:hideMark/>
          </w:tcPr>
          <w:p w14:paraId="15C180B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B74925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0.0807</w:t>
            </w:r>
          </w:p>
        </w:tc>
      </w:tr>
      <w:tr w:rsidR="00940421" w:rsidRPr="00940421" w14:paraId="4A3D0616" w14:textId="77777777" w:rsidTr="00940421">
        <w:trPr>
          <w:trHeight w:val="317"/>
        </w:trPr>
        <w:tc>
          <w:tcPr>
            <w:tcW w:w="1595" w:type="dxa"/>
            <w:tcBorders>
              <w:top w:val="nil"/>
              <w:left w:val="nil"/>
              <w:bottom w:val="nil"/>
              <w:right w:val="nil"/>
            </w:tcBorders>
            <w:shd w:val="clear" w:color="000000" w:fill="FFFFFF"/>
            <w:noWrap/>
            <w:vAlign w:val="bottom"/>
            <w:hideMark/>
          </w:tcPr>
          <w:p w14:paraId="054C218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4AF435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Cerebellum cortex</w:t>
            </w:r>
          </w:p>
        </w:tc>
        <w:tc>
          <w:tcPr>
            <w:tcW w:w="919" w:type="dxa"/>
            <w:tcBorders>
              <w:top w:val="nil"/>
              <w:left w:val="nil"/>
              <w:bottom w:val="nil"/>
              <w:right w:val="nil"/>
            </w:tcBorders>
            <w:shd w:val="clear" w:color="000000" w:fill="FFFFFF"/>
            <w:noWrap/>
            <w:vAlign w:val="bottom"/>
            <w:hideMark/>
          </w:tcPr>
          <w:p w14:paraId="62B71E6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26168D7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0.0769</w:t>
            </w:r>
          </w:p>
        </w:tc>
      </w:tr>
      <w:tr w:rsidR="00940421" w:rsidRPr="00940421" w14:paraId="6890C7D7" w14:textId="77777777" w:rsidTr="00940421">
        <w:trPr>
          <w:trHeight w:val="317"/>
        </w:trPr>
        <w:tc>
          <w:tcPr>
            <w:tcW w:w="1595" w:type="dxa"/>
            <w:tcBorders>
              <w:top w:val="nil"/>
              <w:left w:val="nil"/>
              <w:bottom w:val="nil"/>
              <w:right w:val="nil"/>
            </w:tcBorders>
            <w:shd w:val="clear" w:color="000000" w:fill="FFFFFF"/>
            <w:noWrap/>
            <w:vAlign w:val="bottom"/>
            <w:hideMark/>
          </w:tcPr>
          <w:p w14:paraId="221F524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6A386C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 xml:space="preserve">Pars </w:t>
            </w:r>
            <w:proofErr w:type="spellStart"/>
            <w:r w:rsidRPr="00940421">
              <w:rPr>
                <w:rFonts w:eastAsia="Times New Roman" w:cs="Arial"/>
                <w:color w:val="000000"/>
                <w:lang w:eastAsia="en-US"/>
              </w:rPr>
              <w:t>opercularis</w:t>
            </w:r>
            <w:proofErr w:type="spellEnd"/>
          </w:p>
        </w:tc>
        <w:tc>
          <w:tcPr>
            <w:tcW w:w="919" w:type="dxa"/>
            <w:tcBorders>
              <w:top w:val="nil"/>
              <w:left w:val="nil"/>
              <w:bottom w:val="nil"/>
              <w:right w:val="nil"/>
            </w:tcBorders>
            <w:shd w:val="clear" w:color="000000" w:fill="FFFFFF"/>
            <w:noWrap/>
            <w:vAlign w:val="bottom"/>
            <w:hideMark/>
          </w:tcPr>
          <w:p w14:paraId="6A75F06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994B280"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0.0765</w:t>
            </w:r>
          </w:p>
        </w:tc>
      </w:tr>
      <w:tr w:rsidR="00940421" w:rsidRPr="00940421" w14:paraId="670FF5B2" w14:textId="77777777" w:rsidTr="00940421">
        <w:trPr>
          <w:trHeight w:val="317"/>
        </w:trPr>
        <w:tc>
          <w:tcPr>
            <w:tcW w:w="1595" w:type="dxa"/>
            <w:tcBorders>
              <w:top w:val="nil"/>
              <w:left w:val="nil"/>
              <w:bottom w:val="nil"/>
              <w:right w:val="nil"/>
            </w:tcBorders>
            <w:shd w:val="clear" w:color="000000" w:fill="FFFFFF"/>
            <w:noWrap/>
            <w:vAlign w:val="bottom"/>
            <w:hideMark/>
          </w:tcPr>
          <w:p w14:paraId="154F802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 </w:t>
            </w:r>
          </w:p>
        </w:tc>
        <w:tc>
          <w:tcPr>
            <w:tcW w:w="4814" w:type="dxa"/>
            <w:tcBorders>
              <w:top w:val="nil"/>
              <w:left w:val="nil"/>
              <w:bottom w:val="nil"/>
              <w:right w:val="nil"/>
            </w:tcBorders>
            <w:shd w:val="clear" w:color="000000" w:fill="FFFFFF"/>
            <w:noWrap/>
            <w:vAlign w:val="bottom"/>
            <w:hideMark/>
          </w:tcPr>
          <w:p w14:paraId="25F484C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ICV</w:t>
            </w:r>
          </w:p>
        </w:tc>
        <w:tc>
          <w:tcPr>
            <w:tcW w:w="919" w:type="dxa"/>
            <w:tcBorders>
              <w:top w:val="nil"/>
              <w:left w:val="nil"/>
              <w:bottom w:val="nil"/>
              <w:right w:val="nil"/>
            </w:tcBorders>
            <w:shd w:val="clear" w:color="000000" w:fill="FFFFFF"/>
            <w:noWrap/>
            <w:vAlign w:val="bottom"/>
            <w:hideMark/>
          </w:tcPr>
          <w:p w14:paraId="3097997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42E85BA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0.0673</w:t>
            </w:r>
          </w:p>
        </w:tc>
      </w:tr>
      <w:tr w:rsidR="00940421" w:rsidRPr="00940421" w14:paraId="207DCE49" w14:textId="77777777" w:rsidTr="00940421">
        <w:trPr>
          <w:trHeight w:val="317"/>
        </w:trPr>
        <w:tc>
          <w:tcPr>
            <w:tcW w:w="1595" w:type="dxa"/>
            <w:tcBorders>
              <w:top w:val="nil"/>
              <w:left w:val="nil"/>
              <w:bottom w:val="nil"/>
              <w:right w:val="nil"/>
            </w:tcBorders>
            <w:shd w:val="clear" w:color="000000" w:fill="FFFFFF"/>
            <w:noWrap/>
            <w:vAlign w:val="bottom"/>
            <w:hideMark/>
          </w:tcPr>
          <w:p w14:paraId="6A518F1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5EA847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orbitofrontal cortex</w:t>
            </w:r>
          </w:p>
        </w:tc>
        <w:tc>
          <w:tcPr>
            <w:tcW w:w="919" w:type="dxa"/>
            <w:tcBorders>
              <w:top w:val="nil"/>
              <w:left w:val="nil"/>
              <w:bottom w:val="nil"/>
              <w:right w:val="nil"/>
            </w:tcBorders>
            <w:shd w:val="clear" w:color="000000" w:fill="FFFFFF"/>
            <w:noWrap/>
            <w:vAlign w:val="bottom"/>
            <w:hideMark/>
          </w:tcPr>
          <w:p w14:paraId="20E8F51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4104D9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0.0645</w:t>
            </w:r>
          </w:p>
        </w:tc>
      </w:tr>
      <w:tr w:rsidR="00940421" w:rsidRPr="00940421" w14:paraId="5264C2AE" w14:textId="77777777" w:rsidTr="00940421">
        <w:trPr>
          <w:trHeight w:val="317"/>
        </w:trPr>
        <w:tc>
          <w:tcPr>
            <w:tcW w:w="1595" w:type="dxa"/>
            <w:tcBorders>
              <w:top w:val="nil"/>
              <w:left w:val="nil"/>
              <w:bottom w:val="nil"/>
              <w:right w:val="nil"/>
            </w:tcBorders>
            <w:shd w:val="clear" w:color="000000" w:fill="FFFFFF"/>
            <w:noWrap/>
            <w:vAlign w:val="bottom"/>
            <w:hideMark/>
          </w:tcPr>
          <w:p w14:paraId="155F88F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D16E37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occipital gyrus</w:t>
            </w:r>
          </w:p>
        </w:tc>
        <w:tc>
          <w:tcPr>
            <w:tcW w:w="919" w:type="dxa"/>
            <w:tcBorders>
              <w:top w:val="nil"/>
              <w:left w:val="nil"/>
              <w:bottom w:val="nil"/>
              <w:right w:val="nil"/>
            </w:tcBorders>
            <w:shd w:val="clear" w:color="000000" w:fill="FFFFFF"/>
            <w:noWrap/>
            <w:vAlign w:val="bottom"/>
            <w:hideMark/>
          </w:tcPr>
          <w:p w14:paraId="4220533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D257E2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0.0604</w:t>
            </w:r>
          </w:p>
        </w:tc>
      </w:tr>
      <w:tr w:rsidR="00940421" w:rsidRPr="00940421" w14:paraId="3946B892" w14:textId="77777777" w:rsidTr="00940421">
        <w:trPr>
          <w:trHeight w:val="317"/>
        </w:trPr>
        <w:tc>
          <w:tcPr>
            <w:tcW w:w="1595" w:type="dxa"/>
            <w:tcBorders>
              <w:top w:val="nil"/>
              <w:left w:val="nil"/>
              <w:bottom w:val="nil"/>
              <w:right w:val="nil"/>
            </w:tcBorders>
            <w:shd w:val="clear" w:color="000000" w:fill="FFFFFF"/>
            <w:noWrap/>
            <w:vAlign w:val="bottom"/>
            <w:hideMark/>
          </w:tcPr>
          <w:p w14:paraId="7E8D6F7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2F920E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anterior cingulate</w:t>
            </w:r>
          </w:p>
        </w:tc>
        <w:tc>
          <w:tcPr>
            <w:tcW w:w="919" w:type="dxa"/>
            <w:tcBorders>
              <w:top w:val="nil"/>
              <w:left w:val="nil"/>
              <w:bottom w:val="nil"/>
              <w:right w:val="nil"/>
            </w:tcBorders>
            <w:shd w:val="clear" w:color="000000" w:fill="FFFFFF"/>
            <w:noWrap/>
            <w:vAlign w:val="bottom"/>
            <w:hideMark/>
          </w:tcPr>
          <w:p w14:paraId="7A7062F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4923D4E"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0.0598</w:t>
            </w:r>
          </w:p>
        </w:tc>
      </w:tr>
      <w:tr w:rsidR="00940421" w:rsidRPr="00940421" w14:paraId="61BDB2ED" w14:textId="77777777" w:rsidTr="00940421">
        <w:trPr>
          <w:trHeight w:val="317"/>
        </w:trPr>
        <w:tc>
          <w:tcPr>
            <w:tcW w:w="1595" w:type="dxa"/>
            <w:tcBorders>
              <w:top w:val="nil"/>
              <w:left w:val="nil"/>
              <w:bottom w:val="nil"/>
              <w:right w:val="nil"/>
            </w:tcBorders>
            <w:shd w:val="clear" w:color="000000" w:fill="FFFFFF"/>
            <w:noWrap/>
            <w:vAlign w:val="bottom"/>
            <w:hideMark/>
          </w:tcPr>
          <w:p w14:paraId="69238DB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4003C5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Pericalcarine fissure</w:t>
            </w:r>
          </w:p>
        </w:tc>
        <w:tc>
          <w:tcPr>
            <w:tcW w:w="919" w:type="dxa"/>
            <w:tcBorders>
              <w:top w:val="nil"/>
              <w:left w:val="nil"/>
              <w:bottom w:val="nil"/>
              <w:right w:val="nil"/>
            </w:tcBorders>
            <w:shd w:val="clear" w:color="000000" w:fill="FFFFFF"/>
            <w:noWrap/>
            <w:vAlign w:val="bottom"/>
            <w:hideMark/>
          </w:tcPr>
          <w:p w14:paraId="6817721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6804400"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0.0587</w:t>
            </w:r>
          </w:p>
        </w:tc>
      </w:tr>
      <w:tr w:rsidR="00940421" w:rsidRPr="00940421" w14:paraId="0ADF87BD" w14:textId="77777777" w:rsidTr="00940421">
        <w:trPr>
          <w:trHeight w:val="317"/>
        </w:trPr>
        <w:tc>
          <w:tcPr>
            <w:tcW w:w="1595" w:type="dxa"/>
            <w:tcBorders>
              <w:top w:val="nil"/>
              <w:left w:val="nil"/>
              <w:bottom w:val="nil"/>
              <w:right w:val="nil"/>
            </w:tcBorders>
            <w:shd w:val="clear" w:color="000000" w:fill="FFFFFF"/>
            <w:noWrap/>
            <w:vAlign w:val="bottom"/>
            <w:hideMark/>
          </w:tcPr>
          <w:p w14:paraId="458622C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5F0659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Precuneus</w:t>
            </w:r>
          </w:p>
        </w:tc>
        <w:tc>
          <w:tcPr>
            <w:tcW w:w="919" w:type="dxa"/>
            <w:tcBorders>
              <w:top w:val="nil"/>
              <w:left w:val="nil"/>
              <w:bottom w:val="nil"/>
              <w:right w:val="nil"/>
            </w:tcBorders>
            <w:shd w:val="clear" w:color="000000" w:fill="FFFFFF"/>
            <w:noWrap/>
            <w:vAlign w:val="bottom"/>
            <w:hideMark/>
          </w:tcPr>
          <w:p w14:paraId="32750D2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F870BE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0.0567</w:t>
            </w:r>
          </w:p>
        </w:tc>
      </w:tr>
      <w:tr w:rsidR="00940421" w:rsidRPr="00940421" w14:paraId="15F6A710" w14:textId="77777777" w:rsidTr="00940421">
        <w:trPr>
          <w:trHeight w:val="317"/>
        </w:trPr>
        <w:tc>
          <w:tcPr>
            <w:tcW w:w="1595" w:type="dxa"/>
            <w:tcBorders>
              <w:top w:val="nil"/>
              <w:left w:val="nil"/>
              <w:bottom w:val="nil"/>
              <w:right w:val="nil"/>
            </w:tcBorders>
            <w:shd w:val="clear" w:color="000000" w:fill="FFFFFF"/>
            <w:noWrap/>
            <w:vAlign w:val="bottom"/>
            <w:hideMark/>
          </w:tcPr>
          <w:p w14:paraId="3C671EB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B1185F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Cerebellum cortex</w:t>
            </w:r>
          </w:p>
        </w:tc>
        <w:tc>
          <w:tcPr>
            <w:tcW w:w="919" w:type="dxa"/>
            <w:tcBorders>
              <w:top w:val="nil"/>
              <w:left w:val="nil"/>
              <w:bottom w:val="nil"/>
              <w:right w:val="nil"/>
            </w:tcBorders>
            <w:shd w:val="clear" w:color="000000" w:fill="FFFFFF"/>
            <w:noWrap/>
            <w:vAlign w:val="bottom"/>
            <w:hideMark/>
          </w:tcPr>
          <w:p w14:paraId="4A4DB69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22619DF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0.0564</w:t>
            </w:r>
          </w:p>
        </w:tc>
      </w:tr>
      <w:tr w:rsidR="00940421" w:rsidRPr="00940421" w14:paraId="1AC70CD1" w14:textId="77777777" w:rsidTr="00940421">
        <w:trPr>
          <w:trHeight w:val="317"/>
        </w:trPr>
        <w:tc>
          <w:tcPr>
            <w:tcW w:w="1595" w:type="dxa"/>
            <w:tcBorders>
              <w:top w:val="nil"/>
              <w:left w:val="nil"/>
              <w:bottom w:val="nil"/>
              <w:right w:val="nil"/>
            </w:tcBorders>
            <w:shd w:val="clear" w:color="000000" w:fill="FFFFFF"/>
            <w:noWrap/>
            <w:vAlign w:val="bottom"/>
            <w:hideMark/>
          </w:tcPr>
          <w:p w14:paraId="3273D47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0AB009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Postcentral gyrus</w:t>
            </w:r>
          </w:p>
        </w:tc>
        <w:tc>
          <w:tcPr>
            <w:tcW w:w="919" w:type="dxa"/>
            <w:tcBorders>
              <w:top w:val="nil"/>
              <w:left w:val="nil"/>
              <w:bottom w:val="nil"/>
              <w:right w:val="nil"/>
            </w:tcBorders>
            <w:shd w:val="clear" w:color="000000" w:fill="FFFFFF"/>
            <w:noWrap/>
            <w:vAlign w:val="bottom"/>
            <w:hideMark/>
          </w:tcPr>
          <w:p w14:paraId="5B43A55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D2B8CD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0.0560</w:t>
            </w:r>
          </w:p>
        </w:tc>
      </w:tr>
      <w:tr w:rsidR="00940421" w:rsidRPr="00940421" w14:paraId="6F53A37F" w14:textId="77777777" w:rsidTr="00940421">
        <w:trPr>
          <w:trHeight w:val="317"/>
        </w:trPr>
        <w:tc>
          <w:tcPr>
            <w:tcW w:w="1595" w:type="dxa"/>
            <w:tcBorders>
              <w:top w:val="nil"/>
              <w:left w:val="nil"/>
              <w:bottom w:val="nil"/>
              <w:right w:val="nil"/>
            </w:tcBorders>
            <w:shd w:val="clear" w:color="000000" w:fill="FFFFFF"/>
            <w:noWrap/>
            <w:vAlign w:val="bottom"/>
            <w:hideMark/>
          </w:tcPr>
          <w:p w14:paraId="6143794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49174D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triangularis</w:t>
            </w:r>
          </w:p>
        </w:tc>
        <w:tc>
          <w:tcPr>
            <w:tcW w:w="919" w:type="dxa"/>
            <w:tcBorders>
              <w:top w:val="nil"/>
              <w:left w:val="nil"/>
              <w:bottom w:val="nil"/>
              <w:right w:val="nil"/>
            </w:tcBorders>
            <w:shd w:val="clear" w:color="000000" w:fill="FFFFFF"/>
            <w:noWrap/>
            <w:vAlign w:val="bottom"/>
            <w:hideMark/>
          </w:tcPr>
          <w:p w14:paraId="0B3C04D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8938B4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0.0537</w:t>
            </w:r>
          </w:p>
        </w:tc>
      </w:tr>
      <w:tr w:rsidR="00940421" w:rsidRPr="00940421" w14:paraId="7A007196" w14:textId="77777777" w:rsidTr="00940421">
        <w:trPr>
          <w:trHeight w:val="317"/>
        </w:trPr>
        <w:tc>
          <w:tcPr>
            <w:tcW w:w="1595" w:type="dxa"/>
            <w:tcBorders>
              <w:top w:val="nil"/>
              <w:left w:val="nil"/>
              <w:bottom w:val="nil"/>
              <w:right w:val="nil"/>
            </w:tcBorders>
            <w:shd w:val="clear" w:color="000000" w:fill="FFFFFF"/>
            <w:noWrap/>
            <w:vAlign w:val="bottom"/>
            <w:hideMark/>
          </w:tcPr>
          <w:p w14:paraId="76B4248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7E9ACA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Isthmus of the cingulate</w:t>
            </w:r>
          </w:p>
        </w:tc>
        <w:tc>
          <w:tcPr>
            <w:tcW w:w="919" w:type="dxa"/>
            <w:tcBorders>
              <w:top w:val="nil"/>
              <w:left w:val="nil"/>
              <w:bottom w:val="nil"/>
              <w:right w:val="nil"/>
            </w:tcBorders>
            <w:shd w:val="clear" w:color="000000" w:fill="FFFFFF"/>
            <w:noWrap/>
            <w:vAlign w:val="bottom"/>
            <w:hideMark/>
          </w:tcPr>
          <w:p w14:paraId="5A914E4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374918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0.0518</w:t>
            </w:r>
          </w:p>
        </w:tc>
      </w:tr>
      <w:tr w:rsidR="00940421" w:rsidRPr="00940421" w14:paraId="6D6E04ED" w14:textId="77777777" w:rsidTr="00940421">
        <w:trPr>
          <w:trHeight w:val="317"/>
        </w:trPr>
        <w:tc>
          <w:tcPr>
            <w:tcW w:w="1595" w:type="dxa"/>
            <w:tcBorders>
              <w:top w:val="nil"/>
              <w:left w:val="nil"/>
              <w:bottom w:val="nil"/>
              <w:right w:val="nil"/>
            </w:tcBorders>
            <w:shd w:val="clear" w:color="000000" w:fill="FFFFFF"/>
            <w:noWrap/>
            <w:vAlign w:val="bottom"/>
            <w:hideMark/>
          </w:tcPr>
          <w:p w14:paraId="7E127D8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6659B0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Precentral gyrus</w:t>
            </w:r>
          </w:p>
        </w:tc>
        <w:tc>
          <w:tcPr>
            <w:tcW w:w="919" w:type="dxa"/>
            <w:tcBorders>
              <w:top w:val="nil"/>
              <w:left w:val="nil"/>
              <w:bottom w:val="nil"/>
              <w:right w:val="nil"/>
            </w:tcBorders>
            <w:shd w:val="clear" w:color="000000" w:fill="FFFFFF"/>
            <w:noWrap/>
            <w:vAlign w:val="bottom"/>
            <w:hideMark/>
          </w:tcPr>
          <w:p w14:paraId="22F8207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401A04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0.0518</w:t>
            </w:r>
          </w:p>
        </w:tc>
      </w:tr>
      <w:tr w:rsidR="00940421" w:rsidRPr="00940421" w14:paraId="508A38A7" w14:textId="77777777" w:rsidTr="00940421">
        <w:trPr>
          <w:trHeight w:val="317"/>
        </w:trPr>
        <w:tc>
          <w:tcPr>
            <w:tcW w:w="1595" w:type="dxa"/>
            <w:tcBorders>
              <w:top w:val="nil"/>
              <w:left w:val="nil"/>
              <w:bottom w:val="nil"/>
              <w:right w:val="nil"/>
            </w:tcBorders>
            <w:shd w:val="clear" w:color="000000" w:fill="FFFFFF"/>
            <w:noWrap/>
            <w:vAlign w:val="bottom"/>
            <w:hideMark/>
          </w:tcPr>
          <w:p w14:paraId="30BFE91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D5DEDE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anterior cingulate</w:t>
            </w:r>
          </w:p>
        </w:tc>
        <w:tc>
          <w:tcPr>
            <w:tcW w:w="919" w:type="dxa"/>
            <w:tcBorders>
              <w:top w:val="nil"/>
              <w:left w:val="nil"/>
              <w:bottom w:val="nil"/>
              <w:right w:val="nil"/>
            </w:tcBorders>
            <w:shd w:val="clear" w:color="000000" w:fill="FFFFFF"/>
            <w:noWrap/>
            <w:vAlign w:val="bottom"/>
            <w:hideMark/>
          </w:tcPr>
          <w:p w14:paraId="277C628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9DCA3F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0.0468</w:t>
            </w:r>
          </w:p>
        </w:tc>
      </w:tr>
      <w:tr w:rsidR="00940421" w:rsidRPr="00940421" w14:paraId="120C25C5" w14:textId="77777777" w:rsidTr="00940421">
        <w:trPr>
          <w:trHeight w:val="317"/>
        </w:trPr>
        <w:tc>
          <w:tcPr>
            <w:tcW w:w="1595" w:type="dxa"/>
            <w:tcBorders>
              <w:top w:val="nil"/>
              <w:left w:val="nil"/>
              <w:bottom w:val="nil"/>
              <w:right w:val="nil"/>
            </w:tcBorders>
            <w:shd w:val="clear" w:color="000000" w:fill="FFFFFF"/>
            <w:noWrap/>
            <w:vAlign w:val="bottom"/>
            <w:hideMark/>
          </w:tcPr>
          <w:p w14:paraId="61AC524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ADD786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anterior cingulate</w:t>
            </w:r>
          </w:p>
        </w:tc>
        <w:tc>
          <w:tcPr>
            <w:tcW w:w="919" w:type="dxa"/>
            <w:tcBorders>
              <w:top w:val="nil"/>
              <w:left w:val="nil"/>
              <w:bottom w:val="nil"/>
              <w:right w:val="nil"/>
            </w:tcBorders>
            <w:shd w:val="clear" w:color="000000" w:fill="FFFFFF"/>
            <w:noWrap/>
            <w:vAlign w:val="bottom"/>
            <w:hideMark/>
          </w:tcPr>
          <w:p w14:paraId="0D612F5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461ABE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0.0453</w:t>
            </w:r>
          </w:p>
        </w:tc>
      </w:tr>
      <w:tr w:rsidR="00940421" w:rsidRPr="00940421" w14:paraId="7F7D2987" w14:textId="77777777" w:rsidTr="00940421">
        <w:trPr>
          <w:trHeight w:val="317"/>
        </w:trPr>
        <w:tc>
          <w:tcPr>
            <w:tcW w:w="1595" w:type="dxa"/>
            <w:tcBorders>
              <w:top w:val="nil"/>
              <w:left w:val="nil"/>
              <w:bottom w:val="nil"/>
              <w:right w:val="nil"/>
            </w:tcBorders>
            <w:shd w:val="clear" w:color="000000" w:fill="FFFFFF"/>
            <w:noWrap/>
            <w:vAlign w:val="bottom"/>
            <w:hideMark/>
          </w:tcPr>
          <w:p w14:paraId="7711A52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AFA621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temporal gyrus</w:t>
            </w:r>
          </w:p>
        </w:tc>
        <w:tc>
          <w:tcPr>
            <w:tcW w:w="919" w:type="dxa"/>
            <w:tcBorders>
              <w:top w:val="nil"/>
              <w:left w:val="nil"/>
              <w:bottom w:val="nil"/>
              <w:right w:val="nil"/>
            </w:tcBorders>
            <w:shd w:val="clear" w:color="000000" w:fill="FFFFFF"/>
            <w:noWrap/>
            <w:vAlign w:val="bottom"/>
            <w:hideMark/>
          </w:tcPr>
          <w:p w14:paraId="72914BB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B11A89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0.0383</w:t>
            </w:r>
          </w:p>
        </w:tc>
      </w:tr>
      <w:tr w:rsidR="00940421" w:rsidRPr="00940421" w14:paraId="7A72F2E3" w14:textId="77777777" w:rsidTr="00940421">
        <w:trPr>
          <w:trHeight w:val="317"/>
        </w:trPr>
        <w:tc>
          <w:tcPr>
            <w:tcW w:w="1595" w:type="dxa"/>
            <w:tcBorders>
              <w:top w:val="nil"/>
              <w:left w:val="nil"/>
              <w:bottom w:val="nil"/>
              <w:right w:val="nil"/>
            </w:tcBorders>
            <w:shd w:val="clear" w:color="000000" w:fill="FFFFFF"/>
            <w:noWrap/>
            <w:vAlign w:val="bottom"/>
            <w:hideMark/>
          </w:tcPr>
          <w:p w14:paraId="7FAF123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A5B5AB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Entorhinal cortex</w:t>
            </w:r>
          </w:p>
        </w:tc>
        <w:tc>
          <w:tcPr>
            <w:tcW w:w="919" w:type="dxa"/>
            <w:tcBorders>
              <w:top w:val="nil"/>
              <w:left w:val="nil"/>
              <w:bottom w:val="nil"/>
              <w:right w:val="nil"/>
            </w:tcBorders>
            <w:shd w:val="clear" w:color="000000" w:fill="FFFFFF"/>
            <w:noWrap/>
            <w:vAlign w:val="bottom"/>
            <w:hideMark/>
          </w:tcPr>
          <w:p w14:paraId="1DB507D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4FB5ED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0.0374</w:t>
            </w:r>
          </w:p>
        </w:tc>
      </w:tr>
      <w:tr w:rsidR="00940421" w:rsidRPr="00940421" w14:paraId="329DDBD1" w14:textId="77777777" w:rsidTr="00940421">
        <w:trPr>
          <w:trHeight w:val="317"/>
        </w:trPr>
        <w:tc>
          <w:tcPr>
            <w:tcW w:w="1595" w:type="dxa"/>
            <w:tcBorders>
              <w:top w:val="nil"/>
              <w:left w:val="nil"/>
              <w:bottom w:val="nil"/>
              <w:right w:val="nil"/>
            </w:tcBorders>
            <w:shd w:val="clear" w:color="000000" w:fill="FFFFFF"/>
            <w:noWrap/>
            <w:vAlign w:val="bottom"/>
            <w:hideMark/>
          </w:tcPr>
          <w:p w14:paraId="26DCEDE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4A0292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Temporal pole</w:t>
            </w:r>
          </w:p>
        </w:tc>
        <w:tc>
          <w:tcPr>
            <w:tcW w:w="919" w:type="dxa"/>
            <w:tcBorders>
              <w:top w:val="nil"/>
              <w:left w:val="nil"/>
              <w:bottom w:val="nil"/>
              <w:right w:val="nil"/>
            </w:tcBorders>
            <w:shd w:val="clear" w:color="000000" w:fill="FFFFFF"/>
            <w:noWrap/>
            <w:vAlign w:val="bottom"/>
            <w:hideMark/>
          </w:tcPr>
          <w:p w14:paraId="0F57ED1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B2FC4CE"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0.0355</w:t>
            </w:r>
          </w:p>
        </w:tc>
      </w:tr>
      <w:tr w:rsidR="00940421" w:rsidRPr="00940421" w14:paraId="5C144F5D" w14:textId="77777777" w:rsidTr="00940421">
        <w:trPr>
          <w:trHeight w:val="317"/>
        </w:trPr>
        <w:tc>
          <w:tcPr>
            <w:tcW w:w="1595" w:type="dxa"/>
            <w:tcBorders>
              <w:top w:val="nil"/>
              <w:left w:val="nil"/>
              <w:bottom w:val="nil"/>
              <w:right w:val="nil"/>
            </w:tcBorders>
            <w:shd w:val="clear" w:color="000000" w:fill="FFFFFF"/>
            <w:noWrap/>
            <w:vAlign w:val="bottom"/>
            <w:hideMark/>
          </w:tcPr>
          <w:p w14:paraId="6D06B79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5BF084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Lingual gyrus</w:t>
            </w:r>
          </w:p>
        </w:tc>
        <w:tc>
          <w:tcPr>
            <w:tcW w:w="919" w:type="dxa"/>
            <w:tcBorders>
              <w:top w:val="nil"/>
              <w:left w:val="nil"/>
              <w:bottom w:val="nil"/>
              <w:right w:val="nil"/>
            </w:tcBorders>
            <w:shd w:val="clear" w:color="000000" w:fill="FFFFFF"/>
            <w:noWrap/>
            <w:vAlign w:val="bottom"/>
            <w:hideMark/>
          </w:tcPr>
          <w:p w14:paraId="7CAE855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E3ED8E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0.0351</w:t>
            </w:r>
          </w:p>
        </w:tc>
      </w:tr>
      <w:tr w:rsidR="00940421" w:rsidRPr="00940421" w14:paraId="5574E039" w14:textId="77777777" w:rsidTr="00940421">
        <w:trPr>
          <w:trHeight w:val="317"/>
        </w:trPr>
        <w:tc>
          <w:tcPr>
            <w:tcW w:w="1595" w:type="dxa"/>
            <w:tcBorders>
              <w:top w:val="nil"/>
              <w:left w:val="nil"/>
              <w:bottom w:val="nil"/>
              <w:right w:val="nil"/>
            </w:tcBorders>
            <w:shd w:val="clear" w:color="000000" w:fill="FFFFFF"/>
            <w:noWrap/>
            <w:vAlign w:val="bottom"/>
            <w:hideMark/>
          </w:tcPr>
          <w:p w14:paraId="1235922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C33D2A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Caudate</w:t>
            </w:r>
          </w:p>
        </w:tc>
        <w:tc>
          <w:tcPr>
            <w:tcW w:w="919" w:type="dxa"/>
            <w:tcBorders>
              <w:top w:val="nil"/>
              <w:left w:val="nil"/>
              <w:bottom w:val="nil"/>
              <w:right w:val="nil"/>
            </w:tcBorders>
            <w:shd w:val="clear" w:color="000000" w:fill="FFFFFF"/>
            <w:noWrap/>
            <w:vAlign w:val="bottom"/>
            <w:hideMark/>
          </w:tcPr>
          <w:p w14:paraId="5B263D1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650394EB"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0.0346</w:t>
            </w:r>
          </w:p>
        </w:tc>
      </w:tr>
      <w:tr w:rsidR="00940421" w:rsidRPr="00940421" w14:paraId="7A856B64" w14:textId="77777777" w:rsidTr="00940421">
        <w:trPr>
          <w:trHeight w:val="317"/>
        </w:trPr>
        <w:tc>
          <w:tcPr>
            <w:tcW w:w="1595" w:type="dxa"/>
            <w:tcBorders>
              <w:top w:val="nil"/>
              <w:left w:val="nil"/>
              <w:bottom w:val="nil"/>
              <w:right w:val="nil"/>
            </w:tcBorders>
            <w:shd w:val="clear" w:color="000000" w:fill="FFFFFF"/>
            <w:noWrap/>
            <w:vAlign w:val="bottom"/>
            <w:hideMark/>
          </w:tcPr>
          <w:p w14:paraId="7FCAD74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3B1A03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middle frontal</w:t>
            </w:r>
          </w:p>
        </w:tc>
        <w:tc>
          <w:tcPr>
            <w:tcW w:w="919" w:type="dxa"/>
            <w:tcBorders>
              <w:top w:val="nil"/>
              <w:left w:val="nil"/>
              <w:bottom w:val="nil"/>
              <w:right w:val="nil"/>
            </w:tcBorders>
            <w:shd w:val="clear" w:color="000000" w:fill="FFFFFF"/>
            <w:noWrap/>
            <w:vAlign w:val="bottom"/>
            <w:hideMark/>
          </w:tcPr>
          <w:p w14:paraId="705BA37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69AC50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0.0342</w:t>
            </w:r>
          </w:p>
        </w:tc>
      </w:tr>
      <w:tr w:rsidR="00940421" w:rsidRPr="00940421" w14:paraId="0A28AC26" w14:textId="77777777" w:rsidTr="00940421">
        <w:trPr>
          <w:trHeight w:val="317"/>
        </w:trPr>
        <w:tc>
          <w:tcPr>
            <w:tcW w:w="1595" w:type="dxa"/>
            <w:tcBorders>
              <w:top w:val="nil"/>
              <w:left w:val="nil"/>
              <w:bottom w:val="nil"/>
              <w:right w:val="nil"/>
            </w:tcBorders>
            <w:shd w:val="clear" w:color="000000" w:fill="FFFFFF"/>
            <w:noWrap/>
            <w:vAlign w:val="bottom"/>
            <w:hideMark/>
          </w:tcPr>
          <w:p w14:paraId="6B75D0F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1DE747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Isthmus of the cingulate</w:t>
            </w:r>
          </w:p>
        </w:tc>
        <w:tc>
          <w:tcPr>
            <w:tcW w:w="919" w:type="dxa"/>
            <w:tcBorders>
              <w:top w:val="nil"/>
              <w:left w:val="nil"/>
              <w:bottom w:val="nil"/>
              <w:right w:val="nil"/>
            </w:tcBorders>
            <w:shd w:val="clear" w:color="000000" w:fill="FFFFFF"/>
            <w:noWrap/>
            <w:vAlign w:val="bottom"/>
            <w:hideMark/>
          </w:tcPr>
          <w:p w14:paraId="6E26BFE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F9C4C5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0.0342</w:t>
            </w:r>
          </w:p>
        </w:tc>
      </w:tr>
      <w:tr w:rsidR="00940421" w:rsidRPr="00940421" w14:paraId="4A61A562" w14:textId="77777777" w:rsidTr="00940421">
        <w:trPr>
          <w:trHeight w:val="317"/>
        </w:trPr>
        <w:tc>
          <w:tcPr>
            <w:tcW w:w="1595" w:type="dxa"/>
            <w:tcBorders>
              <w:top w:val="nil"/>
              <w:left w:val="nil"/>
              <w:bottom w:val="nil"/>
              <w:right w:val="nil"/>
            </w:tcBorders>
            <w:shd w:val="clear" w:color="000000" w:fill="FFFFFF"/>
            <w:noWrap/>
            <w:vAlign w:val="bottom"/>
            <w:hideMark/>
          </w:tcPr>
          <w:p w14:paraId="5560F6C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3E853B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Supramarginal gyrus</w:t>
            </w:r>
          </w:p>
        </w:tc>
        <w:tc>
          <w:tcPr>
            <w:tcW w:w="919" w:type="dxa"/>
            <w:tcBorders>
              <w:top w:val="nil"/>
              <w:left w:val="nil"/>
              <w:bottom w:val="nil"/>
              <w:right w:val="nil"/>
            </w:tcBorders>
            <w:shd w:val="clear" w:color="000000" w:fill="FFFFFF"/>
            <w:noWrap/>
            <w:vAlign w:val="bottom"/>
            <w:hideMark/>
          </w:tcPr>
          <w:p w14:paraId="02E04D0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1F7CC3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0.0329</w:t>
            </w:r>
          </w:p>
        </w:tc>
      </w:tr>
      <w:tr w:rsidR="00940421" w:rsidRPr="00940421" w14:paraId="3D346EED" w14:textId="77777777" w:rsidTr="00940421">
        <w:trPr>
          <w:trHeight w:val="317"/>
        </w:trPr>
        <w:tc>
          <w:tcPr>
            <w:tcW w:w="1595" w:type="dxa"/>
            <w:tcBorders>
              <w:top w:val="nil"/>
              <w:left w:val="nil"/>
              <w:bottom w:val="nil"/>
              <w:right w:val="nil"/>
            </w:tcBorders>
            <w:shd w:val="clear" w:color="000000" w:fill="FFFFFF"/>
            <w:noWrap/>
            <w:vAlign w:val="bottom"/>
            <w:hideMark/>
          </w:tcPr>
          <w:p w14:paraId="1F127DE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3744CC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anterior cingulate</w:t>
            </w:r>
          </w:p>
        </w:tc>
        <w:tc>
          <w:tcPr>
            <w:tcW w:w="919" w:type="dxa"/>
            <w:tcBorders>
              <w:top w:val="nil"/>
              <w:left w:val="nil"/>
              <w:bottom w:val="nil"/>
              <w:right w:val="nil"/>
            </w:tcBorders>
            <w:shd w:val="clear" w:color="000000" w:fill="FFFFFF"/>
            <w:noWrap/>
            <w:vAlign w:val="bottom"/>
            <w:hideMark/>
          </w:tcPr>
          <w:p w14:paraId="3FB2239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00B512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0.0315</w:t>
            </w:r>
          </w:p>
        </w:tc>
      </w:tr>
      <w:tr w:rsidR="00940421" w:rsidRPr="00940421" w14:paraId="04F6B377" w14:textId="77777777" w:rsidTr="00940421">
        <w:trPr>
          <w:trHeight w:val="317"/>
        </w:trPr>
        <w:tc>
          <w:tcPr>
            <w:tcW w:w="1595" w:type="dxa"/>
            <w:tcBorders>
              <w:top w:val="nil"/>
              <w:left w:val="nil"/>
              <w:bottom w:val="nil"/>
              <w:right w:val="nil"/>
            </w:tcBorders>
            <w:shd w:val="clear" w:color="000000" w:fill="FFFFFF"/>
            <w:noWrap/>
            <w:vAlign w:val="bottom"/>
            <w:hideMark/>
          </w:tcPr>
          <w:p w14:paraId="1F90515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E8C546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parietal lobule</w:t>
            </w:r>
          </w:p>
        </w:tc>
        <w:tc>
          <w:tcPr>
            <w:tcW w:w="919" w:type="dxa"/>
            <w:tcBorders>
              <w:top w:val="nil"/>
              <w:left w:val="nil"/>
              <w:bottom w:val="nil"/>
              <w:right w:val="nil"/>
            </w:tcBorders>
            <w:shd w:val="clear" w:color="000000" w:fill="FFFFFF"/>
            <w:noWrap/>
            <w:vAlign w:val="bottom"/>
            <w:hideMark/>
          </w:tcPr>
          <w:p w14:paraId="688E2A2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0F3685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0.0306</w:t>
            </w:r>
          </w:p>
        </w:tc>
      </w:tr>
      <w:tr w:rsidR="00940421" w:rsidRPr="00940421" w14:paraId="57DA5C88" w14:textId="77777777" w:rsidTr="00940421">
        <w:trPr>
          <w:trHeight w:val="317"/>
        </w:trPr>
        <w:tc>
          <w:tcPr>
            <w:tcW w:w="1595" w:type="dxa"/>
            <w:tcBorders>
              <w:top w:val="nil"/>
              <w:left w:val="nil"/>
              <w:bottom w:val="nil"/>
              <w:right w:val="nil"/>
            </w:tcBorders>
            <w:shd w:val="clear" w:color="000000" w:fill="FFFFFF"/>
            <w:noWrap/>
            <w:vAlign w:val="bottom"/>
            <w:hideMark/>
          </w:tcPr>
          <w:p w14:paraId="074F984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39095B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parietal lobule</w:t>
            </w:r>
          </w:p>
        </w:tc>
        <w:tc>
          <w:tcPr>
            <w:tcW w:w="919" w:type="dxa"/>
            <w:tcBorders>
              <w:top w:val="nil"/>
              <w:left w:val="nil"/>
              <w:bottom w:val="nil"/>
              <w:right w:val="nil"/>
            </w:tcBorders>
            <w:shd w:val="clear" w:color="000000" w:fill="FFFFFF"/>
            <w:noWrap/>
            <w:vAlign w:val="bottom"/>
            <w:hideMark/>
          </w:tcPr>
          <w:p w14:paraId="2CCB2A8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92B294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0.0285</w:t>
            </w:r>
          </w:p>
        </w:tc>
      </w:tr>
      <w:tr w:rsidR="00940421" w:rsidRPr="00940421" w14:paraId="24F97025" w14:textId="77777777" w:rsidTr="00940421">
        <w:trPr>
          <w:trHeight w:val="317"/>
        </w:trPr>
        <w:tc>
          <w:tcPr>
            <w:tcW w:w="1595" w:type="dxa"/>
            <w:tcBorders>
              <w:top w:val="nil"/>
              <w:left w:val="nil"/>
              <w:bottom w:val="nil"/>
              <w:right w:val="nil"/>
            </w:tcBorders>
            <w:shd w:val="clear" w:color="000000" w:fill="FFFFFF"/>
            <w:noWrap/>
            <w:vAlign w:val="bottom"/>
            <w:hideMark/>
          </w:tcPr>
          <w:p w14:paraId="6F1CB6E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BA1B28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temporal gyrus</w:t>
            </w:r>
          </w:p>
        </w:tc>
        <w:tc>
          <w:tcPr>
            <w:tcW w:w="919" w:type="dxa"/>
            <w:tcBorders>
              <w:top w:val="nil"/>
              <w:left w:val="nil"/>
              <w:bottom w:val="nil"/>
              <w:right w:val="nil"/>
            </w:tcBorders>
            <w:shd w:val="clear" w:color="000000" w:fill="FFFFFF"/>
            <w:noWrap/>
            <w:vAlign w:val="bottom"/>
            <w:hideMark/>
          </w:tcPr>
          <w:p w14:paraId="454AD39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2A3121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0.0269</w:t>
            </w:r>
          </w:p>
        </w:tc>
      </w:tr>
      <w:tr w:rsidR="00940421" w:rsidRPr="00940421" w14:paraId="29E002B9" w14:textId="77777777" w:rsidTr="00940421">
        <w:trPr>
          <w:trHeight w:val="317"/>
        </w:trPr>
        <w:tc>
          <w:tcPr>
            <w:tcW w:w="1595" w:type="dxa"/>
            <w:tcBorders>
              <w:top w:val="nil"/>
              <w:left w:val="nil"/>
              <w:bottom w:val="nil"/>
              <w:right w:val="nil"/>
            </w:tcBorders>
            <w:shd w:val="clear" w:color="000000" w:fill="FFFFFF"/>
            <w:noWrap/>
            <w:vAlign w:val="bottom"/>
            <w:hideMark/>
          </w:tcPr>
          <w:p w14:paraId="104FFDF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67CF450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Insula</w:t>
            </w:r>
          </w:p>
        </w:tc>
        <w:tc>
          <w:tcPr>
            <w:tcW w:w="919" w:type="dxa"/>
            <w:tcBorders>
              <w:top w:val="nil"/>
              <w:left w:val="nil"/>
              <w:bottom w:val="nil"/>
              <w:right w:val="nil"/>
            </w:tcBorders>
            <w:shd w:val="clear" w:color="000000" w:fill="FFFFFF"/>
            <w:noWrap/>
            <w:vAlign w:val="bottom"/>
            <w:hideMark/>
          </w:tcPr>
          <w:p w14:paraId="1598C66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10076F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0.0253</w:t>
            </w:r>
          </w:p>
        </w:tc>
      </w:tr>
      <w:tr w:rsidR="00940421" w:rsidRPr="00940421" w14:paraId="09EE10FC" w14:textId="77777777" w:rsidTr="00940421">
        <w:trPr>
          <w:trHeight w:val="317"/>
        </w:trPr>
        <w:tc>
          <w:tcPr>
            <w:tcW w:w="1595" w:type="dxa"/>
            <w:tcBorders>
              <w:top w:val="nil"/>
              <w:left w:val="nil"/>
              <w:bottom w:val="nil"/>
              <w:right w:val="nil"/>
            </w:tcBorders>
            <w:shd w:val="clear" w:color="000000" w:fill="FFFFFF"/>
            <w:noWrap/>
            <w:vAlign w:val="bottom"/>
            <w:hideMark/>
          </w:tcPr>
          <w:p w14:paraId="11D540C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D222C3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Posterior cingulate</w:t>
            </w:r>
          </w:p>
        </w:tc>
        <w:tc>
          <w:tcPr>
            <w:tcW w:w="919" w:type="dxa"/>
            <w:tcBorders>
              <w:top w:val="nil"/>
              <w:left w:val="nil"/>
              <w:bottom w:val="nil"/>
              <w:right w:val="nil"/>
            </w:tcBorders>
            <w:shd w:val="clear" w:color="000000" w:fill="FFFFFF"/>
            <w:noWrap/>
            <w:vAlign w:val="bottom"/>
            <w:hideMark/>
          </w:tcPr>
          <w:p w14:paraId="6308113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789BB9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0.0249</w:t>
            </w:r>
          </w:p>
        </w:tc>
      </w:tr>
      <w:tr w:rsidR="00940421" w:rsidRPr="00940421" w14:paraId="54B915A4" w14:textId="77777777" w:rsidTr="00940421">
        <w:trPr>
          <w:trHeight w:val="317"/>
        </w:trPr>
        <w:tc>
          <w:tcPr>
            <w:tcW w:w="1595" w:type="dxa"/>
            <w:tcBorders>
              <w:top w:val="nil"/>
              <w:left w:val="nil"/>
              <w:bottom w:val="nil"/>
              <w:right w:val="nil"/>
            </w:tcBorders>
            <w:shd w:val="clear" w:color="000000" w:fill="FFFFFF"/>
            <w:noWrap/>
            <w:vAlign w:val="bottom"/>
            <w:hideMark/>
          </w:tcPr>
          <w:p w14:paraId="0D0E3C7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632351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Posterior cingulate</w:t>
            </w:r>
          </w:p>
        </w:tc>
        <w:tc>
          <w:tcPr>
            <w:tcW w:w="919" w:type="dxa"/>
            <w:tcBorders>
              <w:top w:val="nil"/>
              <w:left w:val="nil"/>
              <w:bottom w:val="nil"/>
              <w:right w:val="nil"/>
            </w:tcBorders>
            <w:shd w:val="clear" w:color="000000" w:fill="FFFFFF"/>
            <w:noWrap/>
            <w:vAlign w:val="bottom"/>
            <w:hideMark/>
          </w:tcPr>
          <w:p w14:paraId="7F2B6BF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FDB222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0.0247</w:t>
            </w:r>
          </w:p>
        </w:tc>
      </w:tr>
      <w:tr w:rsidR="00940421" w:rsidRPr="00940421" w14:paraId="385B368E" w14:textId="77777777" w:rsidTr="00940421">
        <w:trPr>
          <w:trHeight w:val="317"/>
        </w:trPr>
        <w:tc>
          <w:tcPr>
            <w:tcW w:w="1595" w:type="dxa"/>
            <w:tcBorders>
              <w:top w:val="nil"/>
              <w:left w:val="nil"/>
              <w:bottom w:val="nil"/>
              <w:right w:val="nil"/>
            </w:tcBorders>
            <w:shd w:val="clear" w:color="000000" w:fill="FFFFFF"/>
            <w:noWrap/>
            <w:vAlign w:val="bottom"/>
            <w:hideMark/>
          </w:tcPr>
          <w:p w14:paraId="5B80239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DE36BF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Frontal pole</w:t>
            </w:r>
          </w:p>
        </w:tc>
        <w:tc>
          <w:tcPr>
            <w:tcW w:w="919" w:type="dxa"/>
            <w:tcBorders>
              <w:top w:val="nil"/>
              <w:left w:val="nil"/>
              <w:bottom w:val="nil"/>
              <w:right w:val="nil"/>
            </w:tcBorders>
            <w:shd w:val="clear" w:color="000000" w:fill="FFFFFF"/>
            <w:noWrap/>
            <w:vAlign w:val="bottom"/>
            <w:hideMark/>
          </w:tcPr>
          <w:p w14:paraId="78B0ECF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67EC51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0.0225</w:t>
            </w:r>
          </w:p>
        </w:tc>
      </w:tr>
      <w:tr w:rsidR="00940421" w:rsidRPr="00940421" w14:paraId="126F345F" w14:textId="77777777" w:rsidTr="00940421">
        <w:trPr>
          <w:trHeight w:val="317"/>
        </w:trPr>
        <w:tc>
          <w:tcPr>
            <w:tcW w:w="1595" w:type="dxa"/>
            <w:tcBorders>
              <w:top w:val="nil"/>
              <w:left w:val="nil"/>
              <w:bottom w:val="nil"/>
              <w:right w:val="nil"/>
            </w:tcBorders>
            <w:shd w:val="clear" w:color="000000" w:fill="FFFFFF"/>
            <w:noWrap/>
            <w:vAlign w:val="bottom"/>
            <w:hideMark/>
          </w:tcPr>
          <w:p w14:paraId="1E48B87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66D9364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Medial orbitofrontal cortex</w:t>
            </w:r>
          </w:p>
        </w:tc>
        <w:tc>
          <w:tcPr>
            <w:tcW w:w="919" w:type="dxa"/>
            <w:tcBorders>
              <w:top w:val="nil"/>
              <w:left w:val="nil"/>
              <w:bottom w:val="nil"/>
              <w:right w:val="nil"/>
            </w:tcBorders>
            <w:shd w:val="clear" w:color="000000" w:fill="FFFFFF"/>
            <w:noWrap/>
            <w:vAlign w:val="bottom"/>
            <w:hideMark/>
          </w:tcPr>
          <w:p w14:paraId="3604DAA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343FDDE"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0.0224</w:t>
            </w:r>
          </w:p>
        </w:tc>
      </w:tr>
      <w:tr w:rsidR="00940421" w:rsidRPr="00940421" w14:paraId="4023EB6C" w14:textId="77777777" w:rsidTr="00940421">
        <w:trPr>
          <w:trHeight w:val="317"/>
        </w:trPr>
        <w:tc>
          <w:tcPr>
            <w:tcW w:w="1595" w:type="dxa"/>
            <w:tcBorders>
              <w:top w:val="nil"/>
              <w:left w:val="nil"/>
              <w:bottom w:val="nil"/>
              <w:right w:val="nil"/>
            </w:tcBorders>
            <w:shd w:val="clear" w:color="000000" w:fill="FFFFFF"/>
            <w:noWrap/>
            <w:vAlign w:val="bottom"/>
            <w:hideMark/>
          </w:tcPr>
          <w:p w14:paraId="4F38EAC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5933B4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Insula</w:t>
            </w:r>
          </w:p>
        </w:tc>
        <w:tc>
          <w:tcPr>
            <w:tcW w:w="919" w:type="dxa"/>
            <w:tcBorders>
              <w:top w:val="nil"/>
              <w:left w:val="nil"/>
              <w:bottom w:val="nil"/>
              <w:right w:val="nil"/>
            </w:tcBorders>
            <w:shd w:val="clear" w:color="000000" w:fill="FFFFFF"/>
            <w:noWrap/>
            <w:vAlign w:val="bottom"/>
            <w:hideMark/>
          </w:tcPr>
          <w:p w14:paraId="0C55864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80D452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0.0217</w:t>
            </w:r>
          </w:p>
        </w:tc>
      </w:tr>
      <w:tr w:rsidR="00940421" w:rsidRPr="00940421" w14:paraId="1E5DDFBD" w14:textId="77777777" w:rsidTr="00940421">
        <w:trPr>
          <w:trHeight w:val="317"/>
        </w:trPr>
        <w:tc>
          <w:tcPr>
            <w:tcW w:w="1595" w:type="dxa"/>
            <w:tcBorders>
              <w:top w:val="nil"/>
              <w:left w:val="nil"/>
              <w:bottom w:val="nil"/>
              <w:right w:val="nil"/>
            </w:tcBorders>
            <w:shd w:val="clear" w:color="000000" w:fill="FFFFFF"/>
            <w:noWrap/>
            <w:vAlign w:val="bottom"/>
            <w:hideMark/>
          </w:tcPr>
          <w:p w14:paraId="3D0B75C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BB27AE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Precentral gyrus</w:t>
            </w:r>
          </w:p>
        </w:tc>
        <w:tc>
          <w:tcPr>
            <w:tcW w:w="919" w:type="dxa"/>
            <w:tcBorders>
              <w:top w:val="nil"/>
              <w:left w:val="nil"/>
              <w:bottom w:val="nil"/>
              <w:right w:val="nil"/>
            </w:tcBorders>
            <w:shd w:val="clear" w:color="000000" w:fill="FFFFFF"/>
            <w:noWrap/>
            <w:vAlign w:val="bottom"/>
            <w:hideMark/>
          </w:tcPr>
          <w:p w14:paraId="0921FCC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7EB711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0.0215</w:t>
            </w:r>
          </w:p>
        </w:tc>
      </w:tr>
      <w:tr w:rsidR="00940421" w:rsidRPr="00940421" w14:paraId="33ED47B1" w14:textId="77777777" w:rsidTr="00940421">
        <w:trPr>
          <w:trHeight w:val="317"/>
        </w:trPr>
        <w:tc>
          <w:tcPr>
            <w:tcW w:w="1595" w:type="dxa"/>
            <w:tcBorders>
              <w:top w:val="nil"/>
              <w:left w:val="nil"/>
              <w:bottom w:val="nil"/>
              <w:right w:val="nil"/>
            </w:tcBorders>
            <w:shd w:val="clear" w:color="000000" w:fill="FFFFFF"/>
            <w:noWrap/>
            <w:vAlign w:val="bottom"/>
            <w:hideMark/>
          </w:tcPr>
          <w:p w14:paraId="125D16A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839BE1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Insula</w:t>
            </w:r>
          </w:p>
        </w:tc>
        <w:tc>
          <w:tcPr>
            <w:tcW w:w="919" w:type="dxa"/>
            <w:tcBorders>
              <w:top w:val="nil"/>
              <w:left w:val="nil"/>
              <w:bottom w:val="nil"/>
              <w:right w:val="nil"/>
            </w:tcBorders>
            <w:shd w:val="clear" w:color="000000" w:fill="FFFFFF"/>
            <w:noWrap/>
            <w:vAlign w:val="bottom"/>
            <w:hideMark/>
          </w:tcPr>
          <w:p w14:paraId="7A3F04A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5EA325C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0.0210</w:t>
            </w:r>
          </w:p>
        </w:tc>
      </w:tr>
      <w:tr w:rsidR="00940421" w:rsidRPr="00940421" w14:paraId="23455857" w14:textId="77777777" w:rsidTr="00940421">
        <w:trPr>
          <w:trHeight w:val="317"/>
        </w:trPr>
        <w:tc>
          <w:tcPr>
            <w:tcW w:w="1595" w:type="dxa"/>
            <w:tcBorders>
              <w:top w:val="nil"/>
              <w:left w:val="nil"/>
              <w:bottom w:val="nil"/>
              <w:right w:val="nil"/>
            </w:tcBorders>
            <w:shd w:val="clear" w:color="000000" w:fill="FFFFFF"/>
            <w:noWrap/>
            <w:vAlign w:val="bottom"/>
            <w:hideMark/>
          </w:tcPr>
          <w:p w14:paraId="30E4299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C1B787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Thalamus</w:t>
            </w:r>
          </w:p>
        </w:tc>
        <w:tc>
          <w:tcPr>
            <w:tcW w:w="919" w:type="dxa"/>
            <w:tcBorders>
              <w:top w:val="nil"/>
              <w:left w:val="nil"/>
              <w:bottom w:val="nil"/>
              <w:right w:val="nil"/>
            </w:tcBorders>
            <w:shd w:val="clear" w:color="000000" w:fill="FFFFFF"/>
            <w:noWrap/>
            <w:vAlign w:val="bottom"/>
            <w:hideMark/>
          </w:tcPr>
          <w:p w14:paraId="04E9507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05BF9F0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0.0208</w:t>
            </w:r>
          </w:p>
        </w:tc>
      </w:tr>
      <w:tr w:rsidR="00940421" w:rsidRPr="00940421" w14:paraId="4FA8FF6B" w14:textId="77777777" w:rsidTr="00940421">
        <w:trPr>
          <w:trHeight w:val="317"/>
        </w:trPr>
        <w:tc>
          <w:tcPr>
            <w:tcW w:w="1595" w:type="dxa"/>
            <w:tcBorders>
              <w:top w:val="nil"/>
              <w:left w:val="nil"/>
              <w:bottom w:val="nil"/>
              <w:right w:val="nil"/>
            </w:tcBorders>
            <w:shd w:val="clear" w:color="000000" w:fill="FFFFFF"/>
            <w:noWrap/>
            <w:vAlign w:val="bottom"/>
            <w:hideMark/>
          </w:tcPr>
          <w:p w14:paraId="365AD84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628BB8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Paracentral gyrus</w:t>
            </w:r>
          </w:p>
        </w:tc>
        <w:tc>
          <w:tcPr>
            <w:tcW w:w="919" w:type="dxa"/>
            <w:tcBorders>
              <w:top w:val="nil"/>
              <w:left w:val="nil"/>
              <w:bottom w:val="nil"/>
              <w:right w:val="nil"/>
            </w:tcBorders>
            <w:shd w:val="clear" w:color="000000" w:fill="FFFFFF"/>
            <w:noWrap/>
            <w:vAlign w:val="bottom"/>
            <w:hideMark/>
          </w:tcPr>
          <w:p w14:paraId="73AEA3F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DD56C50"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0.0196</w:t>
            </w:r>
          </w:p>
        </w:tc>
      </w:tr>
      <w:tr w:rsidR="00940421" w:rsidRPr="00940421" w14:paraId="3EEA2530" w14:textId="77777777" w:rsidTr="00940421">
        <w:trPr>
          <w:trHeight w:val="317"/>
        </w:trPr>
        <w:tc>
          <w:tcPr>
            <w:tcW w:w="1595" w:type="dxa"/>
            <w:tcBorders>
              <w:top w:val="nil"/>
              <w:left w:val="nil"/>
              <w:bottom w:val="nil"/>
              <w:right w:val="nil"/>
            </w:tcBorders>
            <w:shd w:val="clear" w:color="000000" w:fill="FFFFFF"/>
            <w:noWrap/>
            <w:vAlign w:val="bottom"/>
            <w:hideMark/>
          </w:tcPr>
          <w:p w14:paraId="215B9B3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lastRenderedPageBreak/>
              <w:t>Right</w:t>
            </w:r>
          </w:p>
        </w:tc>
        <w:tc>
          <w:tcPr>
            <w:tcW w:w="4814" w:type="dxa"/>
            <w:tcBorders>
              <w:top w:val="nil"/>
              <w:left w:val="nil"/>
              <w:bottom w:val="nil"/>
              <w:right w:val="nil"/>
            </w:tcBorders>
            <w:shd w:val="clear" w:color="000000" w:fill="FFFFFF"/>
            <w:noWrap/>
            <w:vAlign w:val="bottom"/>
            <w:hideMark/>
          </w:tcPr>
          <w:p w14:paraId="525E63A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Supramarginal gyrus</w:t>
            </w:r>
          </w:p>
        </w:tc>
        <w:tc>
          <w:tcPr>
            <w:tcW w:w="919" w:type="dxa"/>
            <w:tcBorders>
              <w:top w:val="nil"/>
              <w:left w:val="nil"/>
              <w:bottom w:val="nil"/>
              <w:right w:val="nil"/>
            </w:tcBorders>
            <w:shd w:val="clear" w:color="000000" w:fill="FFFFFF"/>
            <w:noWrap/>
            <w:vAlign w:val="bottom"/>
            <w:hideMark/>
          </w:tcPr>
          <w:p w14:paraId="0A229D6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CFCF25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0.0181</w:t>
            </w:r>
          </w:p>
        </w:tc>
      </w:tr>
      <w:tr w:rsidR="00940421" w:rsidRPr="00940421" w14:paraId="1D3099BA" w14:textId="77777777" w:rsidTr="00940421">
        <w:trPr>
          <w:trHeight w:val="317"/>
        </w:trPr>
        <w:tc>
          <w:tcPr>
            <w:tcW w:w="1595" w:type="dxa"/>
            <w:tcBorders>
              <w:top w:val="nil"/>
              <w:left w:val="nil"/>
              <w:bottom w:val="nil"/>
              <w:right w:val="nil"/>
            </w:tcBorders>
            <w:shd w:val="clear" w:color="000000" w:fill="FFFFFF"/>
            <w:noWrap/>
            <w:vAlign w:val="bottom"/>
            <w:hideMark/>
          </w:tcPr>
          <w:p w14:paraId="37A168C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63E231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Supramarginal gyrus</w:t>
            </w:r>
          </w:p>
        </w:tc>
        <w:tc>
          <w:tcPr>
            <w:tcW w:w="919" w:type="dxa"/>
            <w:tcBorders>
              <w:top w:val="nil"/>
              <w:left w:val="nil"/>
              <w:bottom w:val="nil"/>
              <w:right w:val="nil"/>
            </w:tcBorders>
            <w:shd w:val="clear" w:color="000000" w:fill="FFFFFF"/>
            <w:noWrap/>
            <w:vAlign w:val="bottom"/>
            <w:hideMark/>
          </w:tcPr>
          <w:p w14:paraId="58D5000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7E6FAC4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0.0179</w:t>
            </w:r>
          </w:p>
        </w:tc>
      </w:tr>
      <w:tr w:rsidR="00940421" w:rsidRPr="00940421" w14:paraId="0D040AD6" w14:textId="77777777" w:rsidTr="00940421">
        <w:trPr>
          <w:trHeight w:val="317"/>
        </w:trPr>
        <w:tc>
          <w:tcPr>
            <w:tcW w:w="1595" w:type="dxa"/>
            <w:tcBorders>
              <w:top w:val="nil"/>
              <w:left w:val="nil"/>
              <w:bottom w:val="nil"/>
              <w:right w:val="nil"/>
            </w:tcBorders>
            <w:shd w:val="clear" w:color="000000" w:fill="FFFFFF"/>
            <w:noWrap/>
            <w:vAlign w:val="bottom"/>
            <w:hideMark/>
          </w:tcPr>
          <w:p w14:paraId="6C86332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36492E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orbitofrontal cortex</w:t>
            </w:r>
          </w:p>
        </w:tc>
        <w:tc>
          <w:tcPr>
            <w:tcW w:w="919" w:type="dxa"/>
            <w:tcBorders>
              <w:top w:val="nil"/>
              <w:left w:val="nil"/>
              <w:bottom w:val="nil"/>
              <w:right w:val="nil"/>
            </w:tcBorders>
            <w:shd w:val="clear" w:color="000000" w:fill="FFFFFF"/>
            <w:noWrap/>
            <w:vAlign w:val="bottom"/>
            <w:hideMark/>
          </w:tcPr>
          <w:p w14:paraId="7464124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E1D81A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0.0178</w:t>
            </w:r>
          </w:p>
        </w:tc>
      </w:tr>
      <w:tr w:rsidR="00940421" w:rsidRPr="00940421" w14:paraId="43DDFFB2" w14:textId="77777777" w:rsidTr="00940421">
        <w:trPr>
          <w:trHeight w:val="337"/>
        </w:trPr>
        <w:tc>
          <w:tcPr>
            <w:tcW w:w="1595" w:type="dxa"/>
            <w:tcBorders>
              <w:top w:val="nil"/>
              <w:left w:val="nil"/>
              <w:bottom w:val="nil"/>
              <w:right w:val="nil"/>
            </w:tcBorders>
            <w:shd w:val="clear" w:color="000000" w:fill="FFFFFF"/>
            <w:noWrap/>
            <w:vAlign w:val="bottom"/>
            <w:hideMark/>
          </w:tcPr>
          <w:p w14:paraId="6F20706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A86311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frontal gyrus</w:t>
            </w:r>
          </w:p>
        </w:tc>
        <w:tc>
          <w:tcPr>
            <w:tcW w:w="919" w:type="dxa"/>
            <w:tcBorders>
              <w:top w:val="nil"/>
              <w:left w:val="nil"/>
              <w:bottom w:val="nil"/>
              <w:right w:val="nil"/>
            </w:tcBorders>
            <w:shd w:val="clear" w:color="000000" w:fill="FFFFFF"/>
            <w:noWrap/>
            <w:vAlign w:val="bottom"/>
            <w:hideMark/>
          </w:tcPr>
          <w:p w14:paraId="1916D07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B48688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0.0147</w:t>
            </w:r>
          </w:p>
        </w:tc>
      </w:tr>
      <w:tr w:rsidR="00940421" w:rsidRPr="00940421" w14:paraId="054CE66C" w14:textId="77777777" w:rsidTr="00940421">
        <w:trPr>
          <w:trHeight w:val="317"/>
        </w:trPr>
        <w:tc>
          <w:tcPr>
            <w:tcW w:w="1595" w:type="dxa"/>
            <w:tcBorders>
              <w:top w:val="nil"/>
              <w:left w:val="nil"/>
              <w:bottom w:val="nil"/>
              <w:right w:val="nil"/>
            </w:tcBorders>
            <w:shd w:val="clear" w:color="000000" w:fill="FFFFFF"/>
            <w:noWrap/>
            <w:vAlign w:val="bottom"/>
            <w:hideMark/>
          </w:tcPr>
          <w:p w14:paraId="36A7198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38BC71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Temporal pole</w:t>
            </w:r>
          </w:p>
        </w:tc>
        <w:tc>
          <w:tcPr>
            <w:tcW w:w="919" w:type="dxa"/>
            <w:tcBorders>
              <w:top w:val="nil"/>
              <w:left w:val="nil"/>
              <w:bottom w:val="nil"/>
              <w:right w:val="nil"/>
            </w:tcBorders>
            <w:shd w:val="clear" w:color="000000" w:fill="FFFFFF"/>
            <w:noWrap/>
            <w:vAlign w:val="bottom"/>
            <w:hideMark/>
          </w:tcPr>
          <w:p w14:paraId="6461457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2B217E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0.0142</w:t>
            </w:r>
          </w:p>
        </w:tc>
      </w:tr>
      <w:tr w:rsidR="00940421" w:rsidRPr="00940421" w14:paraId="53D2B5CE" w14:textId="77777777" w:rsidTr="00940421">
        <w:trPr>
          <w:trHeight w:val="317"/>
        </w:trPr>
        <w:tc>
          <w:tcPr>
            <w:tcW w:w="1595" w:type="dxa"/>
            <w:tcBorders>
              <w:top w:val="nil"/>
              <w:left w:val="nil"/>
              <w:bottom w:val="nil"/>
              <w:right w:val="nil"/>
            </w:tcBorders>
            <w:shd w:val="clear" w:color="000000" w:fill="FFFFFF"/>
            <w:noWrap/>
            <w:vAlign w:val="bottom"/>
            <w:hideMark/>
          </w:tcPr>
          <w:p w14:paraId="7230725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7A01BF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Middle temporal gyrus</w:t>
            </w:r>
          </w:p>
        </w:tc>
        <w:tc>
          <w:tcPr>
            <w:tcW w:w="919" w:type="dxa"/>
            <w:tcBorders>
              <w:top w:val="nil"/>
              <w:left w:val="nil"/>
              <w:bottom w:val="nil"/>
              <w:right w:val="nil"/>
            </w:tcBorders>
            <w:shd w:val="clear" w:color="000000" w:fill="FFFFFF"/>
            <w:noWrap/>
            <w:vAlign w:val="bottom"/>
            <w:hideMark/>
          </w:tcPr>
          <w:p w14:paraId="645C9FB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50687EBB"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0.0130</w:t>
            </w:r>
          </w:p>
        </w:tc>
      </w:tr>
      <w:tr w:rsidR="00940421" w:rsidRPr="00940421" w14:paraId="212CC34A" w14:textId="77777777" w:rsidTr="00940421">
        <w:trPr>
          <w:trHeight w:val="317"/>
        </w:trPr>
        <w:tc>
          <w:tcPr>
            <w:tcW w:w="1595" w:type="dxa"/>
            <w:tcBorders>
              <w:top w:val="nil"/>
              <w:left w:val="nil"/>
              <w:bottom w:val="nil"/>
              <w:right w:val="nil"/>
            </w:tcBorders>
            <w:shd w:val="clear" w:color="000000" w:fill="FFFFFF"/>
            <w:noWrap/>
            <w:vAlign w:val="bottom"/>
            <w:hideMark/>
          </w:tcPr>
          <w:p w14:paraId="559592E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663267E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parietal lobule</w:t>
            </w:r>
          </w:p>
        </w:tc>
        <w:tc>
          <w:tcPr>
            <w:tcW w:w="919" w:type="dxa"/>
            <w:tcBorders>
              <w:top w:val="nil"/>
              <w:left w:val="nil"/>
              <w:bottom w:val="nil"/>
              <w:right w:val="nil"/>
            </w:tcBorders>
            <w:shd w:val="clear" w:color="000000" w:fill="FFFFFF"/>
            <w:noWrap/>
            <w:vAlign w:val="bottom"/>
            <w:hideMark/>
          </w:tcPr>
          <w:p w14:paraId="36CA33D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634585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0.0127</w:t>
            </w:r>
          </w:p>
        </w:tc>
      </w:tr>
      <w:tr w:rsidR="00940421" w:rsidRPr="00940421" w14:paraId="6DE0A25C" w14:textId="77777777" w:rsidTr="00940421">
        <w:trPr>
          <w:trHeight w:val="317"/>
        </w:trPr>
        <w:tc>
          <w:tcPr>
            <w:tcW w:w="1595" w:type="dxa"/>
            <w:tcBorders>
              <w:top w:val="nil"/>
              <w:left w:val="nil"/>
              <w:bottom w:val="nil"/>
              <w:right w:val="nil"/>
            </w:tcBorders>
            <w:shd w:val="clear" w:color="000000" w:fill="FFFFFF"/>
            <w:noWrap/>
            <w:vAlign w:val="bottom"/>
            <w:hideMark/>
          </w:tcPr>
          <w:p w14:paraId="4D4CB9A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37A6E3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parietal lobule</w:t>
            </w:r>
          </w:p>
        </w:tc>
        <w:tc>
          <w:tcPr>
            <w:tcW w:w="919" w:type="dxa"/>
            <w:tcBorders>
              <w:top w:val="nil"/>
              <w:left w:val="nil"/>
              <w:bottom w:val="nil"/>
              <w:right w:val="nil"/>
            </w:tcBorders>
            <w:shd w:val="clear" w:color="000000" w:fill="FFFFFF"/>
            <w:noWrap/>
            <w:vAlign w:val="bottom"/>
            <w:hideMark/>
          </w:tcPr>
          <w:p w14:paraId="5AE22EA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225C41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0.0120</w:t>
            </w:r>
          </w:p>
        </w:tc>
      </w:tr>
      <w:tr w:rsidR="00940421" w:rsidRPr="00940421" w14:paraId="45132909" w14:textId="77777777" w:rsidTr="00940421">
        <w:trPr>
          <w:trHeight w:val="317"/>
        </w:trPr>
        <w:tc>
          <w:tcPr>
            <w:tcW w:w="1595" w:type="dxa"/>
            <w:tcBorders>
              <w:top w:val="nil"/>
              <w:left w:val="nil"/>
              <w:bottom w:val="nil"/>
              <w:right w:val="nil"/>
            </w:tcBorders>
            <w:shd w:val="clear" w:color="000000" w:fill="FFFFFF"/>
            <w:noWrap/>
            <w:vAlign w:val="bottom"/>
            <w:hideMark/>
          </w:tcPr>
          <w:p w14:paraId="5DC194D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6678BC6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triangularis</w:t>
            </w:r>
          </w:p>
        </w:tc>
        <w:tc>
          <w:tcPr>
            <w:tcW w:w="919" w:type="dxa"/>
            <w:tcBorders>
              <w:top w:val="nil"/>
              <w:left w:val="nil"/>
              <w:bottom w:val="nil"/>
              <w:right w:val="nil"/>
            </w:tcBorders>
            <w:shd w:val="clear" w:color="000000" w:fill="FFFFFF"/>
            <w:noWrap/>
            <w:vAlign w:val="bottom"/>
            <w:hideMark/>
          </w:tcPr>
          <w:p w14:paraId="40E168C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27D8990"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0.0099</w:t>
            </w:r>
          </w:p>
        </w:tc>
      </w:tr>
      <w:tr w:rsidR="00940421" w:rsidRPr="00940421" w14:paraId="6747ABBD" w14:textId="77777777" w:rsidTr="00940421">
        <w:trPr>
          <w:trHeight w:val="317"/>
        </w:trPr>
        <w:tc>
          <w:tcPr>
            <w:tcW w:w="1595" w:type="dxa"/>
            <w:tcBorders>
              <w:top w:val="nil"/>
              <w:left w:val="nil"/>
              <w:bottom w:val="nil"/>
              <w:right w:val="nil"/>
            </w:tcBorders>
            <w:shd w:val="clear" w:color="000000" w:fill="FFFFFF"/>
            <w:noWrap/>
            <w:vAlign w:val="bottom"/>
            <w:hideMark/>
          </w:tcPr>
          <w:p w14:paraId="0B1A224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04A2AA4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Transverse temporal cortex</w:t>
            </w:r>
          </w:p>
        </w:tc>
        <w:tc>
          <w:tcPr>
            <w:tcW w:w="919" w:type="dxa"/>
            <w:tcBorders>
              <w:top w:val="nil"/>
              <w:left w:val="nil"/>
              <w:bottom w:val="nil"/>
              <w:right w:val="nil"/>
            </w:tcBorders>
            <w:shd w:val="clear" w:color="000000" w:fill="FFFFFF"/>
            <w:noWrap/>
            <w:vAlign w:val="bottom"/>
            <w:hideMark/>
          </w:tcPr>
          <w:p w14:paraId="6F6A67F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0242FB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0.0097</w:t>
            </w:r>
          </w:p>
        </w:tc>
      </w:tr>
      <w:tr w:rsidR="00940421" w:rsidRPr="00940421" w14:paraId="7F255B00" w14:textId="77777777" w:rsidTr="00940421">
        <w:trPr>
          <w:trHeight w:val="317"/>
        </w:trPr>
        <w:tc>
          <w:tcPr>
            <w:tcW w:w="1595" w:type="dxa"/>
            <w:tcBorders>
              <w:top w:val="nil"/>
              <w:left w:val="nil"/>
              <w:bottom w:val="nil"/>
              <w:right w:val="nil"/>
            </w:tcBorders>
            <w:shd w:val="clear" w:color="000000" w:fill="FFFFFF"/>
            <w:noWrap/>
            <w:vAlign w:val="bottom"/>
            <w:hideMark/>
          </w:tcPr>
          <w:p w14:paraId="4394623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E8837F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Precuneus</w:t>
            </w:r>
          </w:p>
        </w:tc>
        <w:tc>
          <w:tcPr>
            <w:tcW w:w="919" w:type="dxa"/>
            <w:tcBorders>
              <w:top w:val="nil"/>
              <w:left w:val="nil"/>
              <w:bottom w:val="nil"/>
              <w:right w:val="nil"/>
            </w:tcBorders>
            <w:shd w:val="clear" w:color="000000" w:fill="FFFFFF"/>
            <w:noWrap/>
            <w:vAlign w:val="bottom"/>
            <w:hideMark/>
          </w:tcPr>
          <w:p w14:paraId="3AD8A93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4E1A28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0.0097</w:t>
            </w:r>
          </w:p>
        </w:tc>
      </w:tr>
      <w:tr w:rsidR="00940421" w:rsidRPr="00940421" w14:paraId="0D4E866E" w14:textId="77777777" w:rsidTr="00940421">
        <w:trPr>
          <w:trHeight w:val="317"/>
        </w:trPr>
        <w:tc>
          <w:tcPr>
            <w:tcW w:w="1595" w:type="dxa"/>
            <w:tcBorders>
              <w:top w:val="nil"/>
              <w:left w:val="nil"/>
              <w:bottom w:val="nil"/>
              <w:right w:val="nil"/>
            </w:tcBorders>
            <w:shd w:val="clear" w:color="000000" w:fill="FFFFFF"/>
            <w:noWrap/>
            <w:vAlign w:val="bottom"/>
            <w:hideMark/>
          </w:tcPr>
          <w:p w14:paraId="57210B2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9B5D69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temporal gyrus</w:t>
            </w:r>
          </w:p>
        </w:tc>
        <w:tc>
          <w:tcPr>
            <w:tcW w:w="919" w:type="dxa"/>
            <w:tcBorders>
              <w:top w:val="nil"/>
              <w:left w:val="nil"/>
              <w:bottom w:val="nil"/>
              <w:right w:val="nil"/>
            </w:tcBorders>
            <w:shd w:val="clear" w:color="000000" w:fill="FFFFFF"/>
            <w:noWrap/>
            <w:vAlign w:val="bottom"/>
            <w:hideMark/>
          </w:tcPr>
          <w:p w14:paraId="3FF76A7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1BCA68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0.0096</w:t>
            </w:r>
          </w:p>
        </w:tc>
      </w:tr>
      <w:tr w:rsidR="00940421" w:rsidRPr="00940421" w14:paraId="04856532" w14:textId="77777777" w:rsidTr="00940421">
        <w:trPr>
          <w:trHeight w:val="317"/>
        </w:trPr>
        <w:tc>
          <w:tcPr>
            <w:tcW w:w="1595" w:type="dxa"/>
            <w:tcBorders>
              <w:top w:val="nil"/>
              <w:left w:val="nil"/>
              <w:bottom w:val="nil"/>
              <w:right w:val="nil"/>
            </w:tcBorders>
            <w:shd w:val="clear" w:color="000000" w:fill="FFFFFF"/>
            <w:noWrap/>
            <w:vAlign w:val="bottom"/>
            <w:hideMark/>
          </w:tcPr>
          <w:p w14:paraId="1887F29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2717EE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Precentral gyrus</w:t>
            </w:r>
          </w:p>
        </w:tc>
        <w:tc>
          <w:tcPr>
            <w:tcW w:w="919" w:type="dxa"/>
            <w:tcBorders>
              <w:top w:val="nil"/>
              <w:left w:val="nil"/>
              <w:bottom w:val="nil"/>
              <w:right w:val="nil"/>
            </w:tcBorders>
            <w:shd w:val="clear" w:color="000000" w:fill="FFFFFF"/>
            <w:noWrap/>
            <w:vAlign w:val="bottom"/>
            <w:hideMark/>
          </w:tcPr>
          <w:p w14:paraId="471DBEF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B3467F7"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0.0080</w:t>
            </w:r>
          </w:p>
        </w:tc>
      </w:tr>
      <w:tr w:rsidR="00940421" w:rsidRPr="00940421" w14:paraId="5BDF326D" w14:textId="77777777" w:rsidTr="00940421">
        <w:trPr>
          <w:trHeight w:val="317"/>
        </w:trPr>
        <w:tc>
          <w:tcPr>
            <w:tcW w:w="1595" w:type="dxa"/>
            <w:tcBorders>
              <w:top w:val="nil"/>
              <w:left w:val="nil"/>
              <w:bottom w:val="nil"/>
              <w:right w:val="nil"/>
            </w:tcBorders>
            <w:shd w:val="clear" w:color="000000" w:fill="FFFFFF"/>
            <w:noWrap/>
            <w:vAlign w:val="bottom"/>
            <w:hideMark/>
          </w:tcPr>
          <w:p w14:paraId="0C87E95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50E53B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parietal lobule</w:t>
            </w:r>
          </w:p>
        </w:tc>
        <w:tc>
          <w:tcPr>
            <w:tcW w:w="919" w:type="dxa"/>
            <w:tcBorders>
              <w:top w:val="nil"/>
              <w:left w:val="nil"/>
              <w:bottom w:val="nil"/>
              <w:right w:val="nil"/>
            </w:tcBorders>
            <w:shd w:val="clear" w:color="000000" w:fill="FFFFFF"/>
            <w:noWrap/>
            <w:vAlign w:val="bottom"/>
            <w:hideMark/>
          </w:tcPr>
          <w:p w14:paraId="21AF63E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098AAD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0.0077</w:t>
            </w:r>
          </w:p>
        </w:tc>
      </w:tr>
      <w:tr w:rsidR="00940421" w:rsidRPr="00940421" w14:paraId="2E7F7511" w14:textId="77777777" w:rsidTr="00940421">
        <w:trPr>
          <w:trHeight w:val="317"/>
        </w:trPr>
        <w:tc>
          <w:tcPr>
            <w:tcW w:w="1595" w:type="dxa"/>
            <w:tcBorders>
              <w:top w:val="nil"/>
              <w:left w:val="nil"/>
              <w:bottom w:val="nil"/>
              <w:right w:val="nil"/>
            </w:tcBorders>
            <w:shd w:val="clear" w:color="000000" w:fill="FFFFFF"/>
            <w:noWrap/>
            <w:vAlign w:val="bottom"/>
            <w:hideMark/>
          </w:tcPr>
          <w:p w14:paraId="1C9E798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6A8380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 xml:space="preserve">Pars </w:t>
            </w:r>
            <w:proofErr w:type="spellStart"/>
            <w:r w:rsidRPr="00940421">
              <w:rPr>
                <w:rFonts w:eastAsia="Times New Roman" w:cs="Arial"/>
                <w:color w:val="000000"/>
                <w:lang w:eastAsia="en-US"/>
              </w:rPr>
              <w:t>opercularis</w:t>
            </w:r>
            <w:proofErr w:type="spellEnd"/>
          </w:p>
        </w:tc>
        <w:tc>
          <w:tcPr>
            <w:tcW w:w="919" w:type="dxa"/>
            <w:tcBorders>
              <w:top w:val="nil"/>
              <w:left w:val="nil"/>
              <w:bottom w:val="nil"/>
              <w:right w:val="nil"/>
            </w:tcBorders>
            <w:shd w:val="clear" w:color="000000" w:fill="FFFFFF"/>
            <w:noWrap/>
            <w:vAlign w:val="bottom"/>
            <w:hideMark/>
          </w:tcPr>
          <w:p w14:paraId="7E797F0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60A919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0.0064</w:t>
            </w:r>
          </w:p>
        </w:tc>
      </w:tr>
      <w:tr w:rsidR="00940421" w:rsidRPr="00940421" w14:paraId="7BD45BD6" w14:textId="77777777" w:rsidTr="00940421">
        <w:trPr>
          <w:trHeight w:val="317"/>
        </w:trPr>
        <w:tc>
          <w:tcPr>
            <w:tcW w:w="1595" w:type="dxa"/>
            <w:tcBorders>
              <w:top w:val="nil"/>
              <w:left w:val="nil"/>
              <w:bottom w:val="nil"/>
              <w:right w:val="nil"/>
            </w:tcBorders>
            <w:shd w:val="clear" w:color="000000" w:fill="FFFFFF"/>
            <w:noWrap/>
            <w:vAlign w:val="bottom"/>
            <w:hideMark/>
          </w:tcPr>
          <w:p w14:paraId="6ABADDA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DD6064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middle frontal gyrus</w:t>
            </w:r>
          </w:p>
        </w:tc>
        <w:tc>
          <w:tcPr>
            <w:tcW w:w="919" w:type="dxa"/>
            <w:tcBorders>
              <w:top w:val="nil"/>
              <w:left w:val="nil"/>
              <w:bottom w:val="nil"/>
              <w:right w:val="nil"/>
            </w:tcBorders>
            <w:shd w:val="clear" w:color="000000" w:fill="FFFFFF"/>
            <w:noWrap/>
            <w:vAlign w:val="bottom"/>
            <w:hideMark/>
          </w:tcPr>
          <w:p w14:paraId="36BC2EA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C57B55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0.0039</w:t>
            </w:r>
          </w:p>
        </w:tc>
      </w:tr>
      <w:tr w:rsidR="00940421" w:rsidRPr="00940421" w14:paraId="66F2A924" w14:textId="77777777" w:rsidTr="00940421">
        <w:trPr>
          <w:trHeight w:val="317"/>
        </w:trPr>
        <w:tc>
          <w:tcPr>
            <w:tcW w:w="1595" w:type="dxa"/>
            <w:tcBorders>
              <w:top w:val="nil"/>
              <w:left w:val="nil"/>
              <w:bottom w:val="nil"/>
              <w:right w:val="nil"/>
            </w:tcBorders>
            <w:shd w:val="clear" w:color="000000" w:fill="FFFFFF"/>
            <w:noWrap/>
            <w:vAlign w:val="bottom"/>
            <w:hideMark/>
          </w:tcPr>
          <w:p w14:paraId="1CD4188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FBEC42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Cuneus</w:t>
            </w:r>
          </w:p>
        </w:tc>
        <w:tc>
          <w:tcPr>
            <w:tcW w:w="919" w:type="dxa"/>
            <w:tcBorders>
              <w:top w:val="nil"/>
              <w:left w:val="nil"/>
              <w:bottom w:val="nil"/>
              <w:right w:val="nil"/>
            </w:tcBorders>
            <w:shd w:val="clear" w:color="000000" w:fill="FFFFFF"/>
            <w:noWrap/>
            <w:vAlign w:val="bottom"/>
            <w:hideMark/>
          </w:tcPr>
          <w:p w14:paraId="2477A10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C68438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0.0033</w:t>
            </w:r>
          </w:p>
        </w:tc>
      </w:tr>
      <w:tr w:rsidR="00940421" w:rsidRPr="00940421" w14:paraId="1F5B8B65" w14:textId="77777777" w:rsidTr="00940421">
        <w:trPr>
          <w:trHeight w:val="317"/>
        </w:trPr>
        <w:tc>
          <w:tcPr>
            <w:tcW w:w="1595" w:type="dxa"/>
            <w:tcBorders>
              <w:top w:val="nil"/>
              <w:left w:val="nil"/>
              <w:bottom w:val="nil"/>
              <w:right w:val="nil"/>
            </w:tcBorders>
            <w:shd w:val="clear" w:color="000000" w:fill="FFFFFF"/>
            <w:noWrap/>
            <w:vAlign w:val="bottom"/>
            <w:hideMark/>
          </w:tcPr>
          <w:p w14:paraId="064FBEE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C5B117C" w14:textId="77777777" w:rsidR="00940421" w:rsidRPr="00940421" w:rsidRDefault="00940421" w:rsidP="00940421">
            <w:pPr>
              <w:rPr>
                <w:rFonts w:eastAsia="Times New Roman" w:cs="Arial"/>
                <w:color w:val="000000"/>
                <w:lang w:eastAsia="en-US"/>
              </w:rPr>
            </w:pPr>
            <w:proofErr w:type="spellStart"/>
            <w:r w:rsidRPr="00940421">
              <w:rPr>
                <w:rFonts w:eastAsia="Times New Roman" w:cs="Arial"/>
                <w:color w:val="000000"/>
                <w:lang w:eastAsia="en-US"/>
              </w:rPr>
              <w:t>Parahippocampal</w:t>
            </w:r>
            <w:proofErr w:type="spellEnd"/>
            <w:r w:rsidRPr="00940421">
              <w:rPr>
                <w:rFonts w:eastAsia="Times New Roman" w:cs="Arial"/>
                <w:color w:val="000000"/>
                <w:lang w:eastAsia="en-US"/>
              </w:rPr>
              <w:t xml:space="preserve"> gyrus</w:t>
            </w:r>
          </w:p>
        </w:tc>
        <w:tc>
          <w:tcPr>
            <w:tcW w:w="919" w:type="dxa"/>
            <w:tcBorders>
              <w:top w:val="nil"/>
              <w:left w:val="nil"/>
              <w:bottom w:val="nil"/>
              <w:right w:val="nil"/>
            </w:tcBorders>
            <w:shd w:val="clear" w:color="000000" w:fill="FFFFFF"/>
            <w:noWrap/>
            <w:vAlign w:val="bottom"/>
            <w:hideMark/>
          </w:tcPr>
          <w:p w14:paraId="0CBAA80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FCCD02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0.0032</w:t>
            </w:r>
          </w:p>
        </w:tc>
      </w:tr>
      <w:tr w:rsidR="00940421" w:rsidRPr="00940421" w14:paraId="4E665471" w14:textId="77777777" w:rsidTr="00940421">
        <w:trPr>
          <w:trHeight w:val="317"/>
        </w:trPr>
        <w:tc>
          <w:tcPr>
            <w:tcW w:w="1595" w:type="dxa"/>
            <w:tcBorders>
              <w:top w:val="nil"/>
              <w:left w:val="nil"/>
              <w:bottom w:val="nil"/>
              <w:right w:val="nil"/>
            </w:tcBorders>
            <w:shd w:val="clear" w:color="000000" w:fill="FFFFFF"/>
            <w:noWrap/>
            <w:vAlign w:val="bottom"/>
            <w:hideMark/>
          </w:tcPr>
          <w:p w14:paraId="15FF5FF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11111A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Precuneus</w:t>
            </w:r>
          </w:p>
        </w:tc>
        <w:tc>
          <w:tcPr>
            <w:tcW w:w="919" w:type="dxa"/>
            <w:tcBorders>
              <w:top w:val="nil"/>
              <w:left w:val="nil"/>
              <w:bottom w:val="nil"/>
              <w:right w:val="nil"/>
            </w:tcBorders>
            <w:shd w:val="clear" w:color="000000" w:fill="FFFFFF"/>
            <w:noWrap/>
            <w:vAlign w:val="bottom"/>
            <w:hideMark/>
          </w:tcPr>
          <w:p w14:paraId="06DFBAE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0119AA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0.0022</w:t>
            </w:r>
          </w:p>
        </w:tc>
      </w:tr>
      <w:tr w:rsidR="00940421" w:rsidRPr="00940421" w14:paraId="3ABA00F4" w14:textId="77777777" w:rsidTr="00940421">
        <w:trPr>
          <w:trHeight w:val="317"/>
        </w:trPr>
        <w:tc>
          <w:tcPr>
            <w:tcW w:w="1595" w:type="dxa"/>
            <w:tcBorders>
              <w:top w:val="nil"/>
              <w:left w:val="nil"/>
              <w:bottom w:val="nil"/>
              <w:right w:val="nil"/>
            </w:tcBorders>
            <w:shd w:val="clear" w:color="000000" w:fill="FFFFFF"/>
            <w:noWrap/>
            <w:vAlign w:val="bottom"/>
            <w:hideMark/>
          </w:tcPr>
          <w:p w14:paraId="46C2408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5324DD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Caudate</w:t>
            </w:r>
          </w:p>
        </w:tc>
        <w:tc>
          <w:tcPr>
            <w:tcW w:w="919" w:type="dxa"/>
            <w:tcBorders>
              <w:top w:val="nil"/>
              <w:left w:val="nil"/>
              <w:bottom w:val="nil"/>
              <w:right w:val="nil"/>
            </w:tcBorders>
            <w:shd w:val="clear" w:color="000000" w:fill="FFFFFF"/>
            <w:noWrap/>
            <w:vAlign w:val="bottom"/>
            <w:hideMark/>
          </w:tcPr>
          <w:p w14:paraId="15E0FFE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73C72A9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0.0017</w:t>
            </w:r>
          </w:p>
        </w:tc>
      </w:tr>
      <w:tr w:rsidR="00940421" w:rsidRPr="00940421" w14:paraId="4608244D" w14:textId="77777777" w:rsidTr="00940421">
        <w:trPr>
          <w:trHeight w:val="317"/>
        </w:trPr>
        <w:tc>
          <w:tcPr>
            <w:tcW w:w="1595" w:type="dxa"/>
            <w:tcBorders>
              <w:top w:val="nil"/>
              <w:left w:val="nil"/>
              <w:bottom w:val="nil"/>
              <w:right w:val="nil"/>
            </w:tcBorders>
            <w:shd w:val="clear" w:color="000000" w:fill="FFFFFF"/>
            <w:noWrap/>
            <w:vAlign w:val="bottom"/>
            <w:hideMark/>
          </w:tcPr>
          <w:p w14:paraId="0CC374A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15FB0C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Pallidum</w:t>
            </w:r>
          </w:p>
        </w:tc>
        <w:tc>
          <w:tcPr>
            <w:tcW w:w="919" w:type="dxa"/>
            <w:tcBorders>
              <w:top w:val="nil"/>
              <w:left w:val="nil"/>
              <w:bottom w:val="nil"/>
              <w:right w:val="nil"/>
            </w:tcBorders>
            <w:shd w:val="clear" w:color="000000" w:fill="FFFFFF"/>
            <w:noWrap/>
            <w:vAlign w:val="bottom"/>
            <w:hideMark/>
          </w:tcPr>
          <w:p w14:paraId="0F0D379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091A039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0.0003</w:t>
            </w:r>
          </w:p>
        </w:tc>
      </w:tr>
      <w:tr w:rsidR="00940421" w:rsidRPr="00940421" w14:paraId="500FFB64" w14:textId="77777777" w:rsidTr="00940421">
        <w:trPr>
          <w:trHeight w:val="317"/>
        </w:trPr>
        <w:tc>
          <w:tcPr>
            <w:tcW w:w="1595" w:type="dxa"/>
            <w:tcBorders>
              <w:top w:val="nil"/>
              <w:left w:val="nil"/>
              <w:bottom w:val="nil"/>
              <w:right w:val="nil"/>
            </w:tcBorders>
            <w:shd w:val="clear" w:color="000000" w:fill="FFFFFF"/>
            <w:noWrap/>
            <w:vAlign w:val="bottom"/>
            <w:hideMark/>
          </w:tcPr>
          <w:p w14:paraId="4165682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6A59734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Temporal pole</w:t>
            </w:r>
          </w:p>
        </w:tc>
        <w:tc>
          <w:tcPr>
            <w:tcW w:w="919" w:type="dxa"/>
            <w:tcBorders>
              <w:top w:val="nil"/>
              <w:left w:val="nil"/>
              <w:bottom w:val="nil"/>
              <w:right w:val="nil"/>
            </w:tcBorders>
            <w:shd w:val="clear" w:color="000000" w:fill="FFFFFF"/>
            <w:noWrap/>
            <w:vAlign w:val="bottom"/>
            <w:hideMark/>
          </w:tcPr>
          <w:p w14:paraId="04A7BC0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1E5984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0.0001</w:t>
            </w:r>
          </w:p>
        </w:tc>
      </w:tr>
      <w:tr w:rsidR="00940421" w:rsidRPr="00940421" w14:paraId="674B7CF4" w14:textId="77777777" w:rsidTr="00940421">
        <w:trPr>
          <w:trHeight w:val="317"/>
        </w:trPr>
        <w:tc>
          <w:tcPr>
            <w:tcW w:w="1595" w:type="dxa"/>
            <w:tcBorders>
              <w:top w:val="nil"/>
              <w:left w:val="nil"/>
              <w:bottom w:val="nil"/>
              <w:right w:val="nil"/>
            </w:tcBorders>
            <w:shd w:val="clear" w:color="000000" w:fill="FFFFFF"/>
            <w:noWrap/>
            <w:vAlign w:val="bottom"/>
            <w:hideMark/>
          </w:tcPr>
          <w:p w14:paraId="102C012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333DB4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Isthmus of the cingulate</w:t>
            </w:r>
          </w:p>
        </w:tc>
        <w:tc>
          <w:tcPr>
            <w:tcW w:w="919" w:type="dxa"/>
            <w:tcBorders>
              <w:top w:val="nil"/>
              <w:left w:val="nil"/>
              <w:bottom w:val="nil"/>
              <w:right w:val="nil"/>
            </w:tcBorders>
            <w:shd w:val="clear" w:color="000000" w:fill="FFFFFF"/>
            <w:noWrap/>
            <w:vAlign w:val="bottom"/>
            <w:hideMark/>
          </w:tcPr>
          <w:p w14:paraId="7770048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F6B027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-0.0009</w:t>
            </w:r>
          </w:p>
        </w:tc>
      </w:tr>
      <w:tr w:rsidR="00940421" w:rsidRPr="00940421" w14:paraId="6D72C02E" w14:textId="77777777" w:rsidTr="00940421">
        <w:trPr>
          <w:trHeight w:val="317"/>
        </w:trPr>
        <w:tc>
          <w:tcPr>
            <w:tcW w:w="1595" w:type="dxa"/>
            <w:tcBorders>
              <w:top w:val="nil"/>
              <w:left w:val="nil"/>
              <w:bottom w:val="nil"/>
              <w:right w:val="nil"/>
            </w:tcBorders>
            <w:shd w:val="clear" w:color="000000" w:fill="FFFFFF"/>
            <w:noWrap/>
            <w:vAlign w:val="bottom"/>
            <w:hideMark/>
          </w:tcPr>
          <w:p w14:paraId="56058D0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E00576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triangularis</w:t>
            </w:r>
          </w:p>
        </w:tc>
        <w:tc>
          <w:tcPr>
            <w:tcW w:w="919" w:type="dxa"/>
            <w:tcBorders>
              <w:top w:val="nil"/>
              <w:left w:val="nil"/>
              <w:bottom w:val="nil"/>
              <w:right w:val="nil"/>
            </w:tcBorders>
            <w:shd w:val="clear" w:color="000000" w:fill="FFFFFF"/>
            <w:noWrap/>
            <w:vAlign w:val="bottom"/>
            <w:hideMark/>
          </w:tcPr>
          <w:p w14:paraId="5E26E38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4F3F10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-0.0017</w:t>
            </w:r>
          </w:p>
        </w:tc>
      </w:tr>
      <w:tr w:rsidR="00940421" w:rsidRPr="00940421" w14:paraId="7066F208" w14:textId="77777777" w:rsidTr="00940421">
        <w:trPr>
          <w:trHeight w:val="317"/>
        </w:trPr>
        <w:tc>
          <w:tcPr>
            <w:tcW w:w="1595" w:type="dxa"/>
            <w:tcBorders>
              <w:top w:val="nil"/>
              <w:left w:val="nil"/>
              <w:bottom w:val="nil"/>
              <w:right w:val="nil"/>
            </w:tcBorders>
            <w:shd w:val="clear" w:color="000000" w:fill="FFFFFF"/>
            <w:noWrap/>
            <w:vAlign w:val="bottom"/>
            <w:hideMark/>
          </w:tcPr>
          <w:p w14:paraId="6643A3B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BEC78D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anterior cingulate</w:t>
            </w:r>
          </w:p>
        </w:tc>
        <w:tc>
          <w:tcPr>
            <w:tcW w:w="919" w:type="dxa"/>
            <w:tcBorders>
              <w:top w:val="nil"/>
              <w:left w:val="nil"/>
              <w:bottom w:val="nil"/>
              <w:right w:val="nil"/>
            </w:tcBorders>
            <w:shd w:val="clear" w:color="000000" w:fill="FFFFFF"/>
            <w:noWrap/>
            <w:vAlign w:val="bottom"/>
            <w:hideMark/>
          </w:tcPr>
          <w:p w14:paraId="49E40C3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4CB5AAD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-0.0031</w:t>
            </w:r>
          </w:p>
        </w:tc>
      </w:tr>
      <w:tr w:rsidR="00940421" w:rsidRPr="00940421" w14:paraId="048B3955" w14:textId="77777777" w:rsidTr="00940421">
        <w:trPr>
          <w:trHeight w:val="317"/>
        </w:trPr>
        <w:tc>
          <w:tcPr>
            <w:tcW w:w="1595" w:type="dxa"/>
            <w:tcBorders>
              <w:top w:val="nil"/>
              <w:left w:val="nil"/>
              <w:bottom w:val="nil"/>
              <w:right w:val="nil"/>
            </w:tcBorders>
            <w:shd w:val="clear" w:color="000000" w:fill="FFFFFF"/>
            <w:noWrap/>
            <w:vAlign w:val="bottom"/>
            <w:hideMark/>
          </w:tcPr>
          <w:p w14:paraId="3860228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B18839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Fusiform gyrus</w:t>
            </w:r>
          </w:p>
        </w:tc>
        <w:tc>
          <w:tcPr>
            <w:tcW w:w="919" w:type="dxa"/>
            <w:tcBorders>
              <w:top w:val="nil"/>
              <w:left w:val="nil"/>
              <w:bottom w:val="nil"/>
              <w:right w:val="nil"/>
            </w:tcBorders>
            <w:shd w:val="clear" w:color="000000" w:fill="FFFFFF"/>
            <w:noWrap/>
            <w:vAlign w:val="bottom"/>
            <w:hideMark/>
          </w:tcPr>
          <w:p w14:paraId="567DBBD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09CA5A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-0.0035</w:t>
            </w:r>
          </w:p>
        </w:tc>
      </w:tr>
      <w:tr w:rsidR="00940421" w:rsidRPr="00940421" w14:paraId="22446729" w14:textId="77777777" w:rsidTr="00940421">
        <w:trPr>
          <w:trHeight w:val="317"/>
        </w:trPr>
        <w:tc>
          <w:tcPr>
            <w:tcW w:w="1595" w:type="dxa"/>
            <w:tcBorders>
              <w:top w:val="nil"/>
              <w:left w:val="nil"/>
              <w:bottom w:val="nil"/>
              <w:right w:val="nil"/>
            </w:tcBorders>
            <w:shd w:val="clear" w:color="000000" w:fill="FFFFFF"/>
            <w:noWrap/>
            <w:vAlign w:val="bottom"/>
            <w:hideMark/>
          </w:tcPr>
          <w:p w14:paraId="6C23208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AA4EE0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Inferior temporal gyrus</w:t>
            </w:r>
          </w:p>
        </w:tc>
        <w:tc>
          <w:tcPr>
            <w:tcW w:w="919" w:type="dxa"/>
            <w:tcBorders>
              <w:top w:val="nil"/>
              <w:left w:val="nil"/>
              <w:bottom w:val="nil"/>
              <w:right w:val="nil"/>
            </w:tcBorders>
            <w:shd w:val="clear" w:color="000000" w:fill="FFFFFF"/>
            <w:noWrap/>
            <w:vAlign w:val="bottom"/>
            <w:hideMark/>
          </w:tcPr>
          <w:p w14:paraId="444B977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2FEC12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-0.0041</w:t>
            </w:r>
          </w:p>
        </w:tc>
      </w:tr>
      <w:tr w:rsidR="00940421" w:rsidRPr="00940421" w14:paraId="5AD09545" w14:textId="77777777" w:rsidTr="00940421">
        <w:trPr>
          <w:trHeight w:val="317"/>
        </w:trPr>
        <w:tc>
          <w:tcPr>
            <w:tcW w:w="1595" w:type="dxa"/>
            <w:tcBorders>
              <w:top w:val="nil"/>
              <w:left w:val="nil"/>
              <w:bottom w:val="nil"/>
              <w:right w:val="nil"/>
            </w:tcBorders>
            <w:shd w:val="clear" w:color="000000" w:fill="FFFFFF"/>
            <w:noWrap/>
            <w:vAlign w:val="bottom"/>
            <w:hideMark/>
          </w:tcPr>
          <w:p w14:paraId="353644A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DF442F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Middle temporal gyrus</w:t>
            </w:r>
          </w:p>
        </w:tc>
        <w:tc>
          <w:tcPr>
            <w:tcW w:w="919" w:type="dxa"/>
            <w:tcBorders>
              <w:top w:val="nil"/>
              <w:left w:val="nil"/>
              <w:bottom w:val="nil"/>
              <w:right w:val="nil"/>
            </w:tcBorders>
            <w:shd w:val="clear" w:color="000000" w:fill="FFFFFF"/>
            <w:noWrap/>
            <w:vAlign w:val="bottom"/>
            <w:hideMark/>
          </w:tcPr>
          <w:p w14:paraId="1EBA9D9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83D180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-0.0043</w:t>
            </w:r>
          </w:p>
        </w:tc>
      </w:tr>
      <w:tr w:rsidR="00940421" w:rsidRPr="00940421" w14:paraId="59F66531" w14:textId="77777777" w:rsidTr="00940421">
        <w:trPr>
          <w:trHeight w:val="317"/>
        </w:trPr>
        <w:tc>
          <w:tcPr>
            <w:tcW w:w="1595" w:type="dxa"/>
            <w:tcBorders>
              <w:top w:val="nil"/>
              <w:left w:val="nil"/>
              <w:bottom w:val="nil"/>
              <w:right w:val="nil"/>
            </w:tcBorders>
            <w:shd w:val="clear" w:color="000000" w:fill="FFFFFF"/>
            <w:noWrap/>
            <w:vAlign w:val="bottom"/>
            <w:hideMark/>
          </w:tcPr>
          <w:p w14:paraId="0EFB5D4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C36EF4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middle frontal</w:t>
            </w:r>
          </w:p>
        </w:tc>
        <w:tc>
          <w:tcPr>
            <w:tcW w:w="919" w:type="dxa"/>
            <w:tcBorders>
              <w:top w:val="nil"/>
              <w:left w:val="nil"/>
              <w:bottom w:val="nil"/>
              <w:right w:val="nil"/>
            </w:tcBorders>
            <w:shd w:val="clear" w:color="000000" w:fill="FFFFFF"/>
            <w:noWrap/>
            <w:vAlign w:val="bottom"/>
            <w:hideMark/>
          </w:tcPr>
          <w:p w14:paraId="4287036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509AB3F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-0.0050</w:t>
            </w:r>
          </w:p>
        </w:tc>
      </w:tr>
      <w:tr w:rsidR="00940421" w:rsidRPr="00940421" w14:paraId="1CF07B39" w14:textId="77777777" w:rsidTr="00940421">
        <w:trPr>
          <w:trHeight w:val="317"/>
        </w:trPr>
        <w:tc>
          <w:tcPr>
            <w:tcW w:w="1595" w:type="dxa"/>
            <w:tcBorders>
              <w:top w:val="nil"/>
              <w:left w:val="nil"/>
              <w:bottom w:val="nil"/>
              <w:right w:val="nil"/>
            </w:tcBorders>
            <w:shd w:val="clear" w:color="000000" w:fill="FFFFFF"/>
            <w:noWrap/>
            <w:vAlign w:val="bottom"/>
            <w:hideMark/>
          </w:tcPr>
          <w:p w14:paraId="5C94E29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6C49F6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Postcentral gyrus</w:t>
            </w:r>
          </w:p>
        </w:tc>
        <w:tc>
          <w:tcPr>
            <w:tcW w:w="919" w:type="dxa"/>
            <w:tcBorders>
              <w:top w:val="nil"/>
              <w:left w:val="nil"/>
              <w:bottom w:val="nil"/>
              <w:right w:val="nil"/>
            </w:tcBorders>
            <w:shd w:val="clear" w:color="000000" w:fill="FFFFFF"/>
            <w:noWrap/>
            <w:vAlign w:val="bottom"/>
            <w:hideMark/>
          </w:tcPr>
          <w:p w14:paraId="502329C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7005789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-0.0051</w:t>
            </w:r>
          </w:p>
        </w:tc>
      </w:tr>
      <w:tr w:rsidR="00940421" w:rsidRPr="00940421" w14:paraId="6ED44104" w14:textId="77777777" w:rsidTr="00940421">
        <w:trPr>
          <w:trHeight w:val="317"/>
        </w:trPr>
        <w:tc>
          <w:tcPr>
            <w:tcW w:w="1595" w:type="dxa"/>
            <w:tcBorders>
              <w:top w:val="nil"/>
              <w:left w:val="nil"/>
              <w:bottom w:val="nil"/>
              <w:right w:val="nil"/>
            </w:tcBorders>
            <w:shd w:val="clear" w:color="000000" w:fill="FFFFFF"/>
            <w:noWrap/>
            <w:vAlign w:val="bottom"/>
            <w:hideMark/>
          </w:tcPr>
          <w:p w14:paraId="50B3F41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2A769D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frontal gyrus</w:t>
            </w:r>
          </w:p>
        </w:tc>
        <w:tc>
          <w:tcPr>
            <w:tcW w:w="919" w:type="dxa"/>
            <w:tcBorders>
              <w:top w:val="nil"/>
              <w:left w:val="nil"/>
              <w:bottom w:val="nil"/>
              <w:right w:val="nil"/>
            </w:tcBorders>
            <w:shd w:val="clear" w:color="000000" w:fill="FFFFFF"/>
            <w:noWrap/>
            <w:vAlign w:val="bottom"/>
            <w:hideMark/>
          </w:tcPr>
          <w:p w14:paraId="0B9487B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5C27682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-0.0060</w:t>
            </w:r>
          </w:p>
        </w:tc>
      </w:tr>
      <w:tr w:rsidR="00940421" w:rsidRPr="00940421" w14:paraId="5FA828C4" w14:textId="77777777" w:rsidTr="00940421">
        <w:trPr>
          <w:trHeight w:val="317"/>
        </w:trPr>
        <w:tc>
          <w:tcPr>
            <w:tcW w:w="1595" w:type="dxa"/>
            <w:tcBorders>
              <w:top w:val="nil"/>
              <w:left w:val="nil"/>
              <w:bottom w:val="nil"/>
              <w:right w:val="nil"/>
            </w:tcBorders>
            <w:shd w:val="clear" w:color="000000" w:fill="FFFFFF"/>
            <w:noWrap/>
            <w:vAlign w:val="bottom"/>
            <w:hideMark/>
          </w:tcPr>
          <w:p w14:paraId="5FCF18E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6FB703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Amygdala</w:t>
            </w:r>
          </w:p>
        </w:tc>
        <w:tc>
          <w:tcPr>
            <w:tcW w:w="919" w:type="dxa"/>
            <w:tcBorders>
              <w:top w:val="nil"/>
              <w:left w:val="nil"/>
              <w:bottom w:val="nil"/>
              <w:right w:val="nil"/>
            </w:tcBorders>
            <w:shd w:val="clear" w:color="000000" w:fill="FFFFFF"/>
            <w:noWrap/>
            <w:vAlign w:val="bottom"/>
            <w:hideMark/>
          </w:tcPr>
          <w:p w14:paraId="170C07E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4399002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-0.0060</w:t>
            </w:r>
          </w:p>
        </w:tc>
      </w:tr>
      <w:tr w:rsidR="00940421" w:rsidRPr="00940421" w14:paraId="52D57790" w14:textId="77777777" w:rsidTr="00940421">
        <w:trPr>
          <w:trHeight w:val="317"/>
        </w:trPr>
        <w:tc>
          <w:tcPr>
            <w:tcW w:w="1595" w:type="dxa"/>
            <w:tcBorders>
              <w:top w:val="nil"/>
              <w:left w:val="nil"/>
              <w:bottom w:val="nil"/>
              <w:right w:val="nil"/>
            </w:tcBorders>
            <w:shd w:val="clear" w:color="000000" w:fill="FFFFFF"/>
            <w:noWrap/>
            <w:vAlign w:val="bottom"/>
            <w:hideMark/>
          </w:tcPr>
          <w:p w14:paraId="5130DB6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A5E672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Frontal pole</w:t>
            </w:r>
          </w:p>
        </w:tc>
        <w:tc>
          <w:tcPr>
            <w:tcW w:w="919" w:type="dxa"/>
            <w:tcBorders>
              <w:top w:val="nil"/>
              <w:left w:val="nil"/>
              <w:bottom w:val="nil"/>
              <w:right w:val="nil"/>
            </w:tcBorders>
            <w:shd w:val="clear" w:color="000000" w:fill="FFFFFF"/>
            <w:noWrap/>
            <w:vAlign w:val="bottom"/>
            <w:hideMark/>
          </w:tcPr>
          <w:p w14:paraId="72A7D70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BF0E03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-0.0068</w:t>
            </w:r>
          </w:p>
        </w:tc>
      </w:tr>
      <w:tr w:rsidR="00940421" w:rsidRPr="00940421" w14:paraId="1A7D5D63" w14:textId="77777777" w:rsidTr="00940421">
        <w:trPr>
          <w:trHeight w:val="317"/>
        </w:trPr>
        <w:tc>
          <w:tcPr>
            <w:tcW w:w="1595" w:type="dxa"/>
            <w:tcBorders>
              <w:top w:val="nil"/>
              <w:left w:val="nil"/>
              <w:bottom w:val="nil"/>
              <w:right w:val="nil"/>
            </w:tcBorders>
            <w:shd w:val="clear" w:color="000000" w:fill="FFFFFF"/>
            <w:noWrap/>
            <w:vAlign w:val="bottom"/>
            <w:hideMark/>
          </w:tcPr>
          <w:p w14:paraId="6258BF4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01AE08B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Frontal pole</w:t>
            </w:r>
          </w:p>
        </w:tc>
        <w:tc>
          <w:tcPr>
            <w:tcW w:w="919" w:type="dxa"/>
            <w:tcBorders>
              <w:top w:val="nil"/>
              <w:left w:val="nil"/>
              <w:bottom w:val="nil"/>
              <w:right w:val="nil"/>
            </w:tcBorders>
            <w:shd w:val="clear" w:color="000000" w:fill="FFFFFF"/>
            <w:noWrap/>
            <w:vAlign w:val="bottom"/>
            <w:hideMark/>
          </w:tcPr>
          <w:p w14:paraId="0C902D3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2246D2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-0.0077</w:t>
            </w:r>
          </w:p>
        </w:tc>
      </w:tr>
      <w:tr w:rsidR="00940421" w:rsidRPr="00940421" w14:paraId="4E540EDB" w14:textId="77777777" w:rsidTr="00940421">
        <w:trPr>
          <w:trHeight w:val="317"/>
        </w:trPr>
        <w:tc>
          <w:tcPr>
            <w:tcW w:w="1595" w:type="dxa"/>
            <w:tcBorders>
              <w:top w:val="nil"/>
              <w:left w:val="nil"/>
              <w:bottom w:val="nil"/>
              <w:right w:val="nil"/>
            </w:tcBorders>
            <w:shd w:val="clear" w:color="000000" w:fill="FFFFFF"/>
            <w:noWrap/>
            <w:vAlign w:val="bottom"/>
            <w:hideMark/>
          </w:tcPr>
          <w:p w14:paraId="567467D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AC035C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anterior cingulate</w:t>
            </w:r>
          </w:p>
        </w:tc>
        <w:tc>
          <w:tcPr>
            <w:tcW w:w="919" w:type="dxa"/>
            <w:tcBorders>
              <w:top w:val="nil"/>
              <w:left w:val="nil"/>
              <w:bottom w:val="nil"/>
              <w:right w:val="nil"/>
            </w:tcBorders>
            <w:shd w:val="clear" w:color="000000" w:fill="FFFFFF"/>
            <w:noWrap/>
            <w:vAlign w:val="bottom"/>
            <w:hideMark/>
          </w:tcPr>
          <w:p w14:paraId="4ADCCC5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39821C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-0.0085</w:t>
            </w:r>
          </w:p>
        </w:tc>
      </w:tr>
      <w:tr w:rsidR="00940421" w:rsidRPr="00940421" w14:paraId="5691611E" w14:textId="77777777" w:rsidTr="00940421">
        <w:trPr>
          <w:trHeight w:val="317"/>
        </w:trPr>
        <w:tc>
          <w:tcPr>
            <w:tcW w:w="1595" w:type="dxa"/>
            <w:tcBorders>
              <w:top w:val="nil"/>
              <w:left w:val="nil"/>
              <w:bottom w:val="nil"/>
              <w:right w:val="nil"/>
            </w:tcBorders>
            <w:shd w:val="clear" w:color="000000" w:fill="FFFFFF"/>
            <w:noWrap/>
            <w:vAlign w:val="bottom"/>
            <w:hideMark/>
          </w:tcPr>
          <w:p w14:paraId="09CAB94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133C5B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Entorhinal cortex</w:t>
            </w:r>
          </w:p>
        </w:tc>
        <w:tc>
          <w:tcPr>
            <w:tcW w:w="919" w:type="dxa"/>
            <w:tcBorders>
              <w:top w:val="nil"/>
              <w:left w:val="nil"/>
              <w:bottom w:val="nil"/>
              <w:right w:val="nil"/>
            </w:tcBorders>
            <w:shd w:val="clear" w:color="000000" w:fill="FFFFFF"/>
            <w:noWrap/>
            <w:vAlign w:val="bottom"/>
            <w:hideMark/>
          </w:tcPr>
          <w:p w14:paraId="7A3407C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91ADCB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-0.0086</w:t>
            </w:r>
          </w:p>
        </w:tc>
      </w:tr>
      <w:tr w:rsidR="00940421" w:rsidRPr="00940421" w14:paraId="4A1B1023" w14:textId="77777777" w:rsidTr="00940421">
        <w:trPr>
          <w:trHeight w:val="317"/>
        </w:trPr>
        <w:tc>
          <w:tcPr>
            <w:tcW w:w="1595" w:type="dxa"/>
            <w:tcBorders>
              <w:top w:val="nil"/>
              <w:left w:val="nil"/>
              <w:bottom w:val="nil"/>
              <w:right w:val="nil"/>
            </w:tcBorders>
            <w:shd w:val="clear" w:color="000000" w:fill="FFFFFF"/>
            <w:noWrap/>
            <w:vAlign w:val="bottom"/>
            <w:hideMark/>
          </w:tcPr>
          <w:p w14:paraId="2247AE8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2FFBA8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Posterior cingulate</w:t>
            </w:r>
          </w:p>
        </w:tc>
        <w:tc>
          <w:tcPr>
            <w:tcW w:w="919" w:type="dxa"/>
            <w:tcBorders>
              <w:top w:val="nil"/>
              <w:left w:val="nil"/>
              <w:bottom w:val="nil"/>
              <w:right w:val="nil"/>
            </w:tcBorders>
            <w:shd w:val="clear" w:color="000000" w:fill="FFFFFF"/>
            <w:noWrap/>
            <w:vAlign w:val="bottom"/>
            <w:hideMark/>
          </w:tcPr>
          <w:p w14:paraId="17A3911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9018367"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-0.0120</w:t>
            </w:r>
          </w:p>
        </w:tc>
      </w:tr>
      <w:tr w:rsidR="00940421" w:rsidRPr="00940421" w14:paraId="284CBA10" w14:textId="77777777" w:rsidTr="00940421">
        <w:trPr>
          <w:trHeight w:val="317"/>
        </w:trPr>
        <w:tc>
          <w:tcPr>
            <w:tcW w:w="1595" w:type="dxa"/>
            <w:tcBorders>
              <w:top w:val="nil"/>
              <w:left w:val="nil"/>
              <w:bottom w:val="nil"/>
              <w:right w:val="nil"/>
            </w:tcBorders>
            <w:shd w:val="clear" w:color="000000" w:fill="FFFFFF"/>
            <w:noWrap/>
            <w:vAlign w:val="bottom"/>
            <w:hideMark/>
          </w:tcPr>
          <w:p w14:paraId="0B46E32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9856A9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 xml:space="preserve">Pars </w:t>
            </w:r>
            <w:proofErr w:type="spellStart"/>
            <w:r w:rsidRPr="00940421">
              <w:rPr>
                <w:rFonts w:eastAsia="Times New Roman" w:cs="Arial"/>
                <w:color w:val="000000"/>
                <w:lang w:eastAsia="en-US"/>
              </w:rPr>
              <w:t>opercularis</w:t>
            </w:r>
            <w:proofErr w:type="spellEnd"/>
          </w:p>
        </w:tc>
        <w:tc>
          <w:tcPr>
            <w:tcW w:w="919" w:type="dxa"/>
            <w:tcBorders>
              <w:top w:val="nil"/>
              <w:left w:val="nil"/>
              <w:bottom w:val="nil"/>
              <w:right w:val="nil"/>
            </w:tcBorders>
            <w:shd w:val="clear" w:color="000000" w:fill="FFFFFF"/>
            <w:noWrap/>
            <w:vAlign w:val="bottom"/>
            <w:hideMark/>
          </w:tcPr>
          <w:p w14:paraId="4E56323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5BD227C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-0.0123</w:t>
            </w:r>
          </w:p>
        </w:tc>
      </w:tr>
      <w:tr w:rsidR="00940421" w:rsidRPr="00940421" w14:paraId="3A9AAFC8" w14:textId="77777777" w:rsidTr="00940421">
        <w:trPr>
          <w:trHeight w:val="317"/>
        </w:trPr>
        <w:tc>
          <w:tcPr>
            <w:tcW w:w="1595" w:type="dxa"/>
            <w:tcBorders>
              <w:top w:val="nil"/>
              <w:left w:val="nil"/>
              <w:bottom w:val="nil"/>
              <w:right w:val="nil"/>
            </w:tcBorders>
            <w:shd w:val="clear" w:color="000000" w:fill="FFFFFF"/>
            <w:noWrap/>
            <w:vAlign w:val="bottom"/>
            <w:hideMark/>
          </w:tcPr>
          <w:p w14:paraId="228AB73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EA312F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Fusiform gyrus</w:t>
            </w:r>
          </w:p>
        </w:tc>
        <w:tc>
          <w:tcPr>
            <w:tcW w:w="919" w:type="dxa"/>
            <w:tcBorders>
              <w:top w:val="nil"/>
              <w:left w:val="nil"/>
              <w:bottom w:val="nil"/>
              <w:right w:val="nil"/>
            </w:tcBorders>
            <w:shd w:val="clear" w:color="000000" w:fill="FFFFFF"/>
            <w:noWrap/>
            <w:vAlign w:val="bottom"/>
            <w:hideMark/>
          </w:tcPr>
          <w:p w14:paraId="111C709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B18344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-0.0131</w:t>
            </w:r>
          </w:p>
        </w:tc>
      </w:tr>
      <w:tr w:rsidR="00940421" w:rsidRPr="00940421" w14:paraId="74B9E765" w14:textId="77777777" w:rsidTr="00940421">
        <w:trPr>
          <w:trHeight w:val="317"/>
        </w:trPr>
        <w:tc>
          <w:tcPr>
            <w:tcW w:w="1595" w:type="dxa"/>
            <w:tcBorders>
              <w:top w:val="nil"/>
              <w:left w:val="nil"/>
              <w:bottom w:val="nil"/>
              <w:right w:val="nil"/>
            </w:tcBorders>
            <w:shd w:val="clear" w:color="000000" w:fill="FFFFFF"/>
            <w:noWrap/>
            <w:vAlign w:val="bottom"/>
            <w:hideMark/>
          </w:tcPr>
          <w:p w14:paraId="5B566EA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DDF3B0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Amygdala</w:t>
            </w:r>
          </w:p>
        </w:tc>
        <w:tc>
          <w:tcPr>
            <w:tcW w:w="919" w:type="dxa"/>
            <w:tcBorders>
              <w:top w:val="nil"/>
              <w:left w:val="nil"/>
              <w:bottom w:val="nil"/>
              <w:right w:val="nil"/>
            </w:tcBorders>
            <w:shd w:val="clear" w:color="000000" w:fill="FFFFFF"/>
            <w:noWrap/>
            <w:vAlign w:val="bottom"/>
            <w:hideMark/>
          </w:tcPr>
          <w:p w14:paraId="17E8774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4C33A7D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-0.0181</w:t>
            </w:r>
          </w:p>
        </w:tc>
      </w:tr>
      <w:tr w:rsidR="00940421" w:rsidRPr="00940421" w14:paraId="6D05BDAF" w14:textId="77777777" w:rsidTr="00940421">
        <w:trPr>
          <w:trHeight w:val="317"/>
        </w:trPr>
        <w:tc>
          <w:tcPr>
            <w:tcW w:w="1595" w:type="dxa"/>
            <w:tcBorders>
              <w:top w:val="nil"/>
              <w:left w:val="nil"/>
              <w:bottom w:val="nil"/>
              <w:right w:val="nil"/>
            </w:tcBorders>
            <w:shd w:val="clear" w:color="000000" w:fill="FFFFFF"/>
            <w:noWrap/>
            <w:vAlign w:val="bottom"/>
            <w:hideMark/>
          </w:tcPr>
          <w:p w14:paraId="1AEF122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lastRenderedPageBreak/>
              <w:t>Left</w:t>
            </w:r>
          </w:p>
        </w:tc>
        <w:tc>
          <w:tcPr>
            <w:tcW w:w="4814" w:type="dxa"/>
            <w:tcBorders>
              <w:top w:val="nil"/>
              <w:left w:val="nil"/>
              <w:bottom w:val="nil"/>
              <w:right w:val="nil"/>
            </w:tcBorders>
            <w:shd w:val="clear" w:color="000000" w:fill="FFFFFF"/>
            <w:noWrap/>
            <w:vAlign w:val="bottom"/>
            <w:hideMark/>
          </w:tcPr>
          <w:p w14:paraId="6098B47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orbitalis</w:t>
            </w:r>
          </w:p>
        </w:tc>
        <w:tc>
          <w:tcPr>
            <w:tcW w:w="919" w:type="dxa"/>
            <w:tcBorders>
              <w:top w:val="nil"/>
              <w:left w:val="nil"/>
              <w:bottom w:val="nil"/>
              <w:right w:val="nil"/>
            </w:tcBorders>
            <w:shd w:val="clear" w:color="000000" w:fill="FFFFFF"/>
            <w:noWrap/>
            <w:vAlign w:val="bottom"/>
            <w:hideMark/>
          </w:tcPr>
          <w:p w14:paraId="5D511A7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B7044A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-0.0191</w:t>
            </w:r>
          </w:p>
        </w:tc>
      </w:tr>
      <w:tr w:rsidR="00940421" w:rsidRPr="00940421" w14:paraId="45EBECCB" w14:textId="77777777" w:rsidTr="00940421">
        <w:trPr>
          <w:trHeight w:val="317"/>
        </w:trPr>
        <w:tc>
          <w:tcPr>
            <w:tcW w:w="1595" w:type="dxa"/>
            <w:tcBorders>
              <w:top w:val="nil"/>
              <w:left w:val="nil"/>
              <w:bottom w:val="nil"/>
              <w:right w:val="nil"/>
            </w:tcBorders>
            <w:shd w:val="clear" w:color="000000" w:fill="FFFFFF"/>
            <w:noWrap/>
            <w:vAlign w:val="bottom"/>
            <w:hideMark/>
          </w:tcPr>
          <w:p w14:paraId="104AE3A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40D3C7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Hippocampus</w:t>
            </w:r>
          </w:p>
        </w:tc>
        <w:tc>
          <w:tcPr>
            <w:tcW w:w="919" w:type="dxa"/>
            <w:tcBorders>
              <w:top w:val="nil"/>
              <w:left w:val="nil"/>
              <w:bottom w:val="nil"/>
              <w:right w:val="nil"/>
            </w:tcBorders>
            <w:shd w:val="clear" w:color="000000" w:fill="FFFFFF"/>
            <w:noWrap/>
            <w:vAlign w:val="bottom"/>
            <w:hideMark/>
          </w:tcPr>
          <w:p w14:paraId="2AD65CA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7CAE4DC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-0.0199</w:t>
            </w:r>
          </w:p>
        </w:tc>
      </w:tr>
      <w:tr w:rsidR="00940421" w:rsidRPr="00940421" w14:paraId="02CCB35A" w14:textId="77777777" w:rsidTr="00940421">
        <w:trPr>
          <w:trHeight w:val="317"/>
        </w:trPr>
        <w:tc>
          <w:tcPr>
            <w:tcW w:w="1595" w:type="dxa"/>
            <w:tcBorders>
              <w:top w:val="nil"/>
              <w:left w:val="nil"/>
              <w:bottom w:val="nil"/>
              <w:right w:val="nil"/>
            </w:tcBorders>
            <w:shd w:val="clear" w:color="000000" w:fill="FFFFFF"/>
            <w:noWrap/>
            <w:vAlign w:val="bottom"/>
            <w:hideMark/>
          </w:tcPr>
          <w:p w14:paraId="06E8057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0E27227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middle frontal gyrus</w:t>
            </w:r>
          </w:p>
        </w:tc>
        <w:tc>
          <w:tcPr>
            <w:tcW w:w="919" w:type="dxa"/>
            <w:tcBorders>
              <w:top w:val="nil"/>
              <w:left w:val="nil"/>
              <w:bottom w:val="nil"/>
              <w:right w:val="nil"/>
            </w:tcBorders>
            <w:shd w:val="clear" w:color="000000" w:fill="FFFFFF"/>
            <w:noWrap/>
            <w:vAlign w:val="bottom"/>
            <w:hideMark/>
          </w:tcPr>
          <w:p w14:paraId="0E610BF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C14BE1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-0.0212</w:t>
            </w:r>
          </w:p>
        </w:tc>
      </w:tr>
      <w:tr w:rsidR="00940421" w:rsidRPr="00940421" w14:paraId="767BBF7A" w14:textId="77777777" w:rsidTr="00940421">
        <w:trPr>
          <w:trHeight w:val="317"/>
        </w:trPr>
        <w:tc>
          <w:tcPr>
            <w:tcW w:w="1595" w:type="dxa"/>
            <w:tcBorders>
              <w:top w:val="nil"/>
              <w:left w:val="nil"/>
              <w:bottom w:val="nil"/>
              <w:right w:val="nil"/>
            </w:tcBorders>
            <w:shd w:val="clear" w:color="000000" w:fill="FFFFFF"/>
            <w:noWrap/>
            <w:vAlign w:val="bottom"/>
            <w:hideMark/>
          </w:tcPr>
          <w:p w14:paraId="02092C0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34EA17E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anterior cingulate</w:t>
            </w:r>
          </w:p>
        </w:tc>
        <w:tc>
          <w:tcPr>
            <w:tcW w:w="919" w:type="dxa"/>
            <w:tcBorders>
              <w:top w:val="nil"/>
              <w:left w:val="nil"/>
              <w:bottom w:val="nil"/>
              <w:right w:val="nil"/>
            </w:tcBorders>
            <w:shd w:val="clear" w:color="000000" w:fill="FFFFFF"/>
            <w:noWrap/>
            <w:vAlign w:val="bottom"/>
            <w:hideMark/>
          </w:tcPr>
          <w:p w14:paraId="13A4CFB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4C14B8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-0.0214</w:t>
            </w:r>
          </w:p>
        </w:tc>
      </w:tr>
      <w:tr w:rsidR="00940421" w:rsidRPr="00940421" w14:paraId="28FC4307" w14:textId="77777777" w:rsidTr="00940421">
        <w:trPr>
          <w:trHeight w:val="317"/>
        </w:trPr>
        <w:tc>
          <w:tcPr>
            <w:tcW w:w="1595" w:type="dxa"/>
            <w:tcBorders>
              <w:top w:val="nil"/>
              <w:left w:val="nil"/>
              <w:bottom w:val="nil"/>
              <w:right w:val="nil"/>
            </w:tcBorders>
            <w:shd w:val="clear" w:color="000000" w:fill="FFFFFF"/>
            <w:noWrap/>
            <w:vAlign w:val="bottom"/>
            <w:hideMark/>
          </w:tcPr>
          <w:p w14:paraId="046D9D1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C2F3E7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Isthmus of the cingulate</w:t>
            </w:r>
          </w:p>
        </w:tc>
        <w:tc>
          <w:tcPr>
            <w:tcW w:w="919" w:type="dxa"/>
            <w:tcBorders>
              <w:top w:val="nil"/>
              <w:left w:val="nil"/>
              <w:bottom w:val="nil"/>
              <w:right w:val="nil"/>
            </w:tcBorders>
            <w:shd w:val="clear" w:color="000000" w:fill="FFFFFF"/>
            <w:noWrap/>
            <w:vAlign w:val="bottom"/>
            <w:hideMark/>
          </w:tcPr>
          <w:p w14:paraId="3B7C11E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1C8A204"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-0.0219</w:t>
            </w:r>
          </w:p>
        </w:tc>
      </w:tr>
      <w:tr w:rsidR="00940421" w:rsidRPr="00940421" w14:paraId="6CF2C941" w14:textId="77777777" w:rsidTr="00940421">
        <w:trPr>
          <w:trHeight w:val="317"/>
        </w:trPr>
        <w:tc>
          <w:tcPr>
            <w:tcW w:w="1595" w:type="dxa"/>
            <w:tcBorders>
              <w:top w:val="nil"/>
              <w:left w:val="nil"/>
              <w:bottom w:val="nil"/>
              <w:right w:val="nil"/>
            </w:tcBorders>
            <w:shd w:val="clear" w:color="000000" w:fill="FFFFFF"/>
            <w:noWrap/>
            <w:vAlign w:val="bottom"/>
            <w:hideMark/>
          </w:tcPr>
          <w:p w14:paraId="70A439A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6743F0B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Banks of the superior temporal sulcus</w:t>
            </w:r>
          </w:p>
        </w:tc>
        <w:tc>
          <w:tcPr>
            <w:tcW w:w="919" w:type="dxa"/>
            <w:tcBorders>
              <w:top w:val="nil"/>
              <w:left w:val="nil"/>
              <w:bottom w:val="nil"/>
              <w:right w:val="nil"/>
            </w:tcBorders>
            <w:shd w:val="clear" w:color="000000" w:fill="FFFFFF"/>
            <w:noWrap/>
            <w:vAlign w:val="bottom"/>
            <w:hideMark/>
          </w:tcPr>
          <w:p w14:paraId="34776A4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4355460"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-0.0239</w:t>
            </w:r>
          </w:p>
        </w:tc>
      </w:tr>
      <w:tr w:rsidR="00940421" w:rsidRPr="00940421" w14:paraId="308A8DC2" w14:textId="77777777" w:rsidTr="00940421">
        <w:trPr>
          <w:trHeight w:val="317"/>
        </w:trPr>
        <w:tc>
          <w:tcPr>
            <w:tcW w:w="1595" w:type="dxa"/>
            <w:tcBorders>
              <w:top w:val="nil"/>
              <w:left w:val="nil"/>
              <w:bottom w:val="nil"/>
              <w:right w:val="nil"/>
            </w:tcBorders>
            <w:shd w:val="clear" w:color="000000" w:fill="FFFFFF"/>
            <w:noWrap/>
            <w:vAlign w:val="bottom"/>
            <w:hideMark/>
          </w:tcPr>
          <w:p w14:paraId="391FAF6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F991F1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Insula</w:t>
            </w:r>
          </w:p>
        </w:tc>
        <w:tc>
          <w:tcPr>
            <w:tcW w:w="919" w:type="dxa"/>
            <w:tcBorders>
              <w:top w:val="nil"/>
              <w:left w:val="nil"/>
              <w:bottom w:val="nil"/>
              <w:right w:val="nil"/>
            </w:tcBorders>
            <w:shd w:val="clear" w:color="000000" w:fill="FFFFFF"/>
            <w:noWrap/>
            <w:vAlign w:val="bottom"/>
            <w:hideMark/>
          </w:tcPr>
          <w:p w14:paraId="004AAE4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4C0D2D2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-0.0279</w:t>
            </w:r>
          </w:p>
        </w:tc>
      </w:tr>
      <w:tr w:rsidR="00940421" w:rsidRPr="00940421" w14:paraId="24493472" w14:textId="77777777" w:rsidTr="00940421">
        <w:trPr>
          <w:trHeight w:val="317"/>
        </w:trPr>
        <w:tc>
          <w:tcPr>
            <w:tcW w:w="1595" w:type="dxa"/>
            <w:tcBorders>
              <w:top w:val="nil"/>
              <w:left w:val="nil"/>
              <w:bottom w:val="nil"/>
              <w:right w:val="nil"/>
            </w:tcBorders>
            <w:shd w:val="clear" w:color="000000" w:fill="FFFFFF"/>
            <w:noWrap/>
            <w:vAlign w:val="bottom"/>
            <w:hideMark/>
          </w:tcPr>
          <w:p w14:paraId="4E6D2A1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4CF55DD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Lateral occipital gyrus</w:t>
            </w:r>
          </w:p>
        </w:tc>
        <w:tc>
          <w:tcPr>
            <w:tcW w:w="919" w:type="dxa"/>
            <w:tcBorders>
              <w:top w:val="nil"/>
              <w:left w:val="nil"/>
              <w:bottom w:val="nil"/>
              <w:right w:val="nil"/>
            </w:tcBorders>
            <w:shd w:val="clear" w:color="000000" w:fill="FFFFFF"/>
            <w:noWrap/>
            <w:vAlign w:val="bottom"/>
            <w:hideMark/>
          </w:tcPr>
          <w:p w14:paraId="7C1D1F7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44D4B2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-0.0322</w:t>
            </w:r>
          </w:p>
        </w:tc>
      </w:tr>
      <w:tr w:rsidR="00940421" w:rsidRPr="00940421" w14:paraId="5EBFC3A7" w14:textId="77777777" w:rsidTr="00940421">
        <w:trPr>
          <w:trHeight w:val="317"/>
        </w:trPr>
        <w:tc>
          <w:tcPr>
            <w:tcW w:w="1595" w:type="dxa"/>
            <w:tcBorders>
              <w:top w:val="nil"/>
              <w:left w:val="nil"/>
              <w:bottom w:val="nil"/>
              <w:right w:val="nil"/>
            </w:tcBorders>
            <w:shd w:val="clear" w:color="000000" w:fill="FFFFFF"/>
            <w:noWrap/>
            <w:vAlign w:val="bottom"/>
            <w:hideMark/>
          </w:tcPr>
          <w:p w14:paraId="276DB70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712870B" w14:textId="77777777" w:rsidR="00940421" w:rsidRPr="00940421" w:rsidRDefault="00940421" w:rsidP="00940421">
            <w:pPr>
              <w:rPr>
                <w:rFonts w:eastAsia="Times New Roman" w:cs="Arial"/>
                <w:color w:val="000000"/>
                <w:lang w:eastAsia="en-US"/>
              </w:rPr>
            </w:pPr>
            <w:proofErr w:type="spellStart"/>
            <w:r w:rsidRPr="00940421">
              <w:rPr>
                <w:rFonts w:eastAsia="Times New Roman" w:cs="Arial"/>
                <w:color w:val="000000"/>
                <w:lang w:eastAsia="en-US"/>
              </w:rPr>
              <w:t>Parahippocampal</w:t>
            </w:r>
            <w:proofErr w:type="spellEnd"/>
            <w:r w:rsidRPr="00940421">
              <w:rPr>
                <w:rFonts w:eastAsia="Times New Roman" w:cs="Arial"/>
                <w:color w:val="000000"/>
                <w:lang w:eastAsia="en-US"/>
              </w:rPr>
              <w:t xml:space="preserve"> gyrus</w:t>
            </w:r>
          </w:p>
        </w:tc>
        <w:tc>
          <w:tcPr>
            <w:tcW w:w="919" w:type="dxa"/>
            <w:tcBorders>
              <w:top w:val="nil"/>
              <w:left w:val="nil"/>
              <w:bottom w:val="nil"/>
              <w:right w:val="nil"/>
            </w:tcBorders>
            <w:shd w:val="clear" w:color="000000" w:fill="FFFFFF"/>
            <w:noWrap/>
            <w:vAlign w:val="bottom"/>
            <w:hideMark/>
          </w:tcPr>
          <w:p w14:paraId="5CD3772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78E076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-0.0370</w:t>
            </w:r>
          </w:p>
        </w:tc>
      </w:tr>
      <w:tr w:rsidR="00940421" w:rsidRPr="00940421" w14:paraId="5307F455" w14:textId="77777777" w:rsidTr="00940421">
        <w:trPr>
          <w:trHeight w:val="317"/>
        </w:trPr>
        <w:tc>
          <w:tcPr>
            <w:tcW w:w="1595" w:type="dxa"/>
            <w:tcBorders>
              <w:top w:val="nil"/>
              <w:left w:val="nil"/>
              <w:bottom w:val="nil"/>
              <w:right w:val="nil"/>
            </w:tcBorders>
            <w:shd w:val="clear" w:color="000000" w:fill="FFFFFF"/>
            <w:noWrap/>
            <w:vAlign w:val="bottom"/>
            <w:hideMark/>
          </w:tcPr>
          <w:p w14:paraId="7DC1BC7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0C677F5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orbitalis</w:t>
            </w:r>
          </w:p>
        </w:tc>
        <w:tc>
          <w:tcPr>
            <w:tcW w:w="919" w:type="dxa"/>
            <w:tcBorders>
              <w:top w:val="nil"/>
              <w:left w:val="nil"/>
              <w:bottom w:val="nil"/>
              <w:right w:val="nil"/>
            </w:tcBorders>
            <w:shd w:val="clear" w:color="000000" w:fill="FFFFFF"/>
            <w:noWrap/>
            <w:vAlign w:val="bottom"/>
            <w:hideMark/>
          </w:tcPr>
          <w:p w14:paraId="798DE8B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4260E8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-0.0377</w:t>
            </w:r>
          </w:p>
        </w:tc>
      </w:tr>
      <w:tr w:rsidR="00940421" w:rsidRPr="00940421" w14:paraId="4E7DC63C" w14:textId="77777777" w:rsidTr="00940421">
        <w:trPr>
          <w:trHeight w:val="317"/>
        </w:trPr>
        <w:tc>
          <w:tcPr>
            <w:tcW w:w="1595" w:type="dxa"/>
            <w:tcBorders>
              <w:top w:val="nil"/>
              <w:left w:val="nil"/>
              <w:bottom w:val="nil"/>
              <w:right w:val="nil"/>
            </w:tcBorders>
            <w:shd w:val="clear" w:color="000000" w:fill="FFFFFF"/>
            <w:noWrap/>
            <w:vAlign w:val="bottom"/>
            <w:hideMark/>
          </w:tcPr>
          <w:p w14:paraId="73354FE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F47F1EA" w14:textId="77777777" w:rsidR="00940421" w:rsidRPr="00940421" w:rsidRDefault="00940421" w:rsidP="00940421">
            <w:pPr>
              <w:rPr>
                <w:rFonts w:eastAsia="Times New Roman" w:cs="Arial"/>
                <w:color w:val="000000"/>
                <w:lang w:eastAsia="en-US"/>
              </w:rPr>
            </w:pPr>
            <w:proofErr w:type="spellStart"/>
            <w:r w:rsidRPr="00940421">
              <w:rPr>
                <w:rFonts w:eastAsia="Times New Roman" w:cs="Arial"/>
                <w:color w:val="000000"/>
                <w:lang w:eastAsia="en-US"/>
              </w:rPr>
              <w:t>Parahippocampal</w:t>
            </w:r>
            <w:proofErr w:type="spellEnd"/>
            <w:r w:rsidRPr="00940421">
              <w:rPr>
                <w:rFonts w:eastAsia="Times New Roman" w:cs="Arial"/>
                <w:color w:val="000000"/>
                <w:lang w:eastAsia="en-US"/>
              </w:rPr>
              <w:t xml:space="preserve"> gyrus</w:t>
            </w:r>
          </w:p>
        </w:tc>
        <w:tc>
          <w:tcPr>
            <w:tcW w:w="919" w:type="dxa"/>
            <w:tcBorders>
              <w:top w:val="nil"/>
              <w:left w:val="nil"/>
              <w:bottom w:val="nil"/>
              <w:right w:val="nil"/>
            </w:tcBorders>
            <w:shd w:val="clear" w:color="000000" w:fill="FFFFFF"/>
            <w:noWrap/>
            <w:vAlign w:val="bottom"/>
            <w:hideMark/>
          </w:tcPr>
          <w:p w14:paraId="66188E7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571EAA72"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-0.0392</w:t>
            </w:r>
          </w:p>
        </w:tc>
      </w:tr>
      <w:tr w:rsidR="00940421" w:rsidRPr="00940421" w14:paraId="00EBF7FD" w14:textId="77777777" w:rsidTr="00940421">
        <w:trPr>
          <w:trHeight w:val="317"/>
        </w:trPr>
        <w:tc>
          <w:tcPr>
            <w:tcW w:w="1595" w:type="dxa"/>
            <w:tcBorders>
              <w:top w:val="nil"/>
              <w:left w:val="nil"/>
              <w:bottom w:val="nil"/>
              <w:right w:val="nil"/>
            </w:tcBorders>
            <w:shd w:val="clear" w:color="000000" w:fill="FFFFFF"/>
            <w:noWrap/>
            <w:vAlign w:val="bottom"/>
            <w:hideMark/>
          </w:tcPr>
          <w:p w14:paraId="4A2AB81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63E4874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Lingual gyrus</w:t>
            </w:r>
          </w:p>
        </w:tc>
        <w:tc>
          <w:tcPr>
            <w:tcW w:w="919" w:type="dxa"/>
            <w:tcBorders>
              <w:top w:val="nil"/>
              <w:left w:val="nil"/>
              <w:bottom w:val="nil"/>
              <w:right w:val="nil"/>
            </w:tcBorders>
            <w:shd w:val="clear" w:color="000000" w:fill="FFFFFF"/>
            <w:noWrap/>
            <w:vAlign w:val="bottom"/>
            <w:hideMark/>
          </w:tcPr>
          <w:p w14:paraId="512732A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7CEBB1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-0.0398</w:t>
            </w:r>
          </w:p>
        </w:tc>
      </w:tr>
      <w:tr w:rsidR="00940421" w:rsidRPr="00940421" w14:paraId="498EBE61" w14:textId="77777777" w:rsidTr="00940421">
        <w:trPr>
          <w:trHeight w:val="317"/>
        </w:trPr>
        <w:tc>
          <w:tcPr>
            <w:tcW w:w="1595" w:type="dxa"/>
            <w:tcBorders>
              <w:top w:val="nil"/>
              <w:left w:val="nil"/>
              <w:bottom w:val="nil"/>
              <w:right w:val="nil"/>
            </w:tcBorders>
            <w:shd w:val="clear" w:color="000000" w:fill="FFFFFF"/>
            <w:noWrap/>
            <w:vAlign w:val="bottom"/>
            <w:hideMark/>
          </w:tcPr>
          <w:p w14:paraId="779552D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697E93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Hippocampus</w:t>
            </w:r>
          </w:p>
        </w:tc>
        <w:tc>
          <w:tcPr>
            <w:tcW w:w="919" w:type="dxa"/>
            <w:tcBorders>
              <w:top w:val="nil"/>
              <w:left w:val="nil"/>
              <w:bottom w:val="nil"/>
              <w:right w:val="nil"/>
            </w:tcBorders>
            <w:shd w:val="clear" w:color="000000" w:fill="FFFFFF"/>
            <w:noWrap/>
            <w:vAlign w:val="bottom"/>
            <w:hideMark/>
          </w:tcPr>
          <w:p w14:paraId="7CDA793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6469CA9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-0.0400</w:t>
            </w:r>
          </w:p>
        </w:tc>
      </w:tr>
      <w:tr w:rsidR="00940421" w:rsidRPr="00940421" w14:paraId="29EB2FFF" w14:textId="77777777" w:rsidTr="00940421">
        <w:trPr>
          <w:trHeight w:val="317"/>
        </w:trPr>
        <w:tc>
          <w:tcPr>
            <w:tcW w:w="1595" w:type="dxa"/>
            <w:tcBorders>
              <w:top w:val="nil"/>
              <w:left w:val="nil"/>
              <w:bottom w:val="nil"/>
              <w:right w:val="nil"/>
            </w:tcBorders>
            <w:shd w:val="clear" w:color="000000" w:fill="FFFFFF"/>
            <w:noWrap/>
            <w:vAlign w:val="bottom"/>
            <w:hideMark/>
          </w:tcPr>
          <w:p w14:paraId="042A64C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696A1D4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Pars orbitalis</w:t>
            </w:r>
          </w:p>
        </w:tc>
        <w:tc>
          <w:tcPr>
            <w:tcW w:w="919" w:type="dxa"/>
            <w:tcBorders>
              <w:top w:val="nil"/>
              <w:left w:val="nil"/>
              <w:bottom w:val="nil"/>
              <w:right w:val="nil"/>
            </w:tcBorders>
            <w:shd w:val="clear" w:color="000000" w:fill="FFFFFF"/>
            <w:noWrap/>
            <w:vAlign w:val="bottom"/>
            <w:hideMark/>
          </w:tcPr>
          <w:p w14:paraId="26F33DD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C970D6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-0.0465</w:t>
            </w:r>
          </w:p>
        </w:tc>
      </w:tr>
      <w:tr w:rsidR="00940421" w:rsidRPr="00940421" w14:paraId="3022FC58" w14:textId="77777777" w:rsidTr="00940421">
        <w:trPr>
          <w:trHeight w:val="317"/>
        </w:trPr>
        <w:tc>
          <w:tcPr>
            <w:tcW w:w="1595" w:type="dxa"/>
            <w:tcBorders>
              <w:top w:val="nil"/>
              <w:left w:val="nil"/>
              <w:bottom w:val="nil"/>
              <w:right w:val="nil"/>
            </w:tcBorders>
            <w:shd w:val="clear" w:color="000000" w:fill="FFFFFF"/>
            <w:noWrap/>
            <w:vAlign w:val="bottom"/>
            <w:hideMark/>
          </w:tcPr>
          <w:p w14:paraId="3E9D06D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91CC26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middle frontal gyrus</w:t>
            </w:r>
          </w:p>
        </w:tc>
        <w:tc>
          <w:tcPr>
            <w:tcW w:w="919" w:type="dxa"/>
            <w:tcBorders>
              <w:top w:val="nil"/>
              <w:left w:val="nil"/>
              <w:bottom w:val="nil"/>
              <w:right w:val="nil"/>
            </w:tcBorders>
            <w:shd w:val="clear" w:color="000000" w:fill="FFFFFF"/>
            <w:noWrap/>
            <w:vAlign w:val="bottom"/>
            <w:hideMark/>
          </w:tcPr>
          <w:p w14:paraId="4F5A776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CA48F8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-0.0473</w:t>
            </w:r>
          </w:p>
        </w:tc>
      </w:tr>
      <w:tr w:rsidR="00940421" w:rsidRPr="00940421" w14:paraId="57B1B961" w14:textId="77777777" w:rsidTr="00940421">
        <w:trPr>
          <w:trHeight w:val="317"/>
        </w:trPr>
        <w:tc>
          <w:tcPr>
            <w:tcW w:w="1595" w:type="dxa"/>
            <w:tcBorders>
              <w:top w:val="nil"/>
              <w:left w:val="nil"/>
              <w:bottom w:val="nil"/>
              <w:right w:val="nil"/>
            </w:tcBorders>
            <w:shd w:val="clear" w:color="000000" w:fill="FFFFFF"/>
            <w:noWrap/>
            <w:vAlign w:val="bottom"/>
            <w:hideMark/>
          </w:tcPr>
          <w:p w14:paraId="49378EB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369E42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temporal gyrus</w:t>
            </w:r>
          </w:p>
        </w:tc>
        <w:tc>
          <w:tcPr>
            <w:tcW w:w="919" w:type="dxa"/>
            <w:tcBorders>
              <w:top w:val="nil"/>
              <w:left w:val="nil"/>
              <w:bottom w:val="nil"/>
              <w:right w:val="nil"/>
            </w:tcBorders>
            <w:shd w:val="clear" w:color="000000" w:fill="FFFFFF"/>
            <w:noWrap/>
            <w:vAlign w:val="bottom"/>
            <w:hideMark/>
          </w:tcPr>
          <w:p w14:paraId="4062B3C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5981D8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-0.0548</w:t>
            </w:r>
          </w:p>
        </w:tc>
      </w:tr>
      <w:tr w:rsidR="00940421" w:rsidRPr="00940421" w14:paraId="78F301E4" w14:textId="77777777" w:rsidTr="00940421">
        <w:trPr>
          <w:trHeight w:val="317"/>
        </w:trPr>
        <w:tc>
          <w:tcPr>
            <w:tcW w:w="1595" w:type="dxa"/>
            <w:tcBorders>
              <w:top w:val="nil"/>
              <w:left w:val="nil"/>
              <w:bottom w:val="nil"/>
              <w:right w:val="nil"/>
            </w:tcBorders>
            <w:shd w:val="clear" w:color="000000" w:fill="FFFFFF"/>
            <w:noWrap/>
            <w:vAlign w:val="bottom"/>
            <w:hideMark/>
          </w:tcPr>
          <w:p w14:paraId="5821A94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E692B3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Medial orbitofrontal cortex</w:t>
            </w:r>
          </w:p>
        </w:tc>
        <w:tc>
          <w:tcPr>
            <w:tcW w:w="919" w:type="dxa"/>
            <w:tcBorders>
              <w:top w:val="nil"/>
              <w:left w:val="nil"/>
              <w:bottom w:val="nil"/>
              <w:right w:val="nil"/>
            </w:tcBorders>
            <w:shd w:val="clear" w:color="000000" w:fill="FFFFFF"/>
            <w:noWrap/>
            <w:vAlign w:val="bottom"/>
            <w:hideMark/>
          </w:tcPr>
          <w:p w14:paraId="43AADB6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CB0E2A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-0.0584</w:t>
            </w:r>
          </w:p>
        </w:tc>
      </w:tr>
      <w:tr w:rsidR="00940421" w:rsidRPr="00940421" w14:paraId="6C272BC9" w14:textId="77777777" w:rsidTr="00940421">
        <w:trPr>
          <w:trHeight w:val="317"/>
        </w:trPr>
        <w:tc>
          <w:tcPr>
            <w:tcW w:w="1595" w:type="dxa"/>
            <w:tcBorders>
              <w:top w:val="nil"/>
              <w:left w:val="nil"/>
              <w:bottom w:val="nil"/>
              <w:right w:val="nil"/>
            </w:tcBorders>
            <w:shd w:val="clear" w:color="000000" w:fill="FFFFFF"/>
            <w:noWrap/>
            <w:vAlign w:val="bottom"/>
            <w:hideMark/>
          </w:tcPr>
          <w:p w14:paraId="1D9C8C0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9B3C5B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Thalamus</w:t>
            </w:r>
          </w:p>
        </w:tc>
        <w:tc>
          <w:tcPr>
            <w:tcW w:w="919" w:type="dxa"/>
            <w:tcBorders>
              <w:top w:val="nil"/>
              <w:left w:val="nil"/>
              <w:bottom w:val="nil"/>
              <w:right w:val="nil"/>
            </w:tcBorders>
            <w:shd w:val="clear" w:color="000000" w:fill="FFFFFF"/>
            <w:noWrap/>
            <w:vAlign w:val="bottom"/>
            <w:hideMark/>
          </w:tcPr>
          <w:p w14:paraId="20B52F5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61E6BE80"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-0.0605</w:t>
            </w:r>
          </w:p>
        </w:tc>
      </w:tr>
      <w:tr w:rsidR="00940421" w:rsidRPr="00940421" w14:paraId="2A77260F" w14:textId="77777777" w:rsidTr="00940421">
        <w:trPr>
          <w:trHeight w:val="317"/>
        </w:trPr>
        <w:tc>
          <w:tcPr>
            <w:tcW w:w="1595" w:type="dxa"/>
            <w:tcBorders>
              <w:top w:val="nil"/>
              <w:left w:val="nil"/>
              <w:bottom w:val="nil"/>
              <w:right w:val="nil"/>
            </w:tcBorders>
            <w:shd w:val="clear" w:color="000000" w:fill="FFFFFF"/>
            <w:noWrap/>
            <w:vAlign w:val="bottom"/>
            <w:hideMark/>
          </w:tcPr>
          <w:p w14:paraId="35C79E7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616994A" w14:textId="77777777" w:rsidR="00940421" w:rsidRPr="00940421" w:rsidRDefault="00940421" w:rsidP="00940421">
            <w:pPr>
              <w:rPr>
                <w:rFonts w:eastAsia="Times New Roman" w:cs="Arial"/>
                <w:color w:val="000000"/>
                <w:lang w:eastAsia="en-US"/>
              </w:rPr>
            </w:pPr>
            <w:proofErr w:type="spellStart"/>
            <w:r w:rsidRPr="00940421">
              <w:rPr>
                <w:rFonts w:eastAsia="Times New Roman" w:cs="Arial"/>
                <w:color w:val="000000"/>
                <w:lang w:eastAsia="en-US"/>
              </w:rPr>
              <w:t>Parahippocampal</w:t>
            </w:r>
            <w:proofErr w:type="spellEnd"/>
            <w:r w:rsidRPr="00940421">
              <w:rPr>
                <w:rFonts w:eastAsia="Times New Roman" w:cs="Arial"/>
                <w:color w:val="000000"/>
                <w:lang w:eastAsia="en-US"/>
              </w:rPr>
              <w:t xml:space="preserve"> gyrus</w:t>
            </w:r>
          </w:p>
        </w:tc>
        <w:tc>
          <w:tcPr>
            <w:tcW w:w="919" w:type="dxa"/>
            <w:tcBorders>
              <w:top w:val="nil"/>
              <w:left w:val="nil"/>
              <w:bottom w:val="nil"/>
              <w:right w:val="nil"/>
            </w:tcBorders>
            <w:shd w:val="clear" w:color="000000" w:fill="FFFFFF"/>
            <w:noWrap/>
            <w:vAlign w:val="bottom"/>
            <w:hideMark/>
          </w:tcPr>
          <w:p w14:paraId="6C037AD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5C8D0EA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-0.0623</w:t>
            </w:r>
          </w:p>
        </w:tc>
      </w:tr>
      <w:tr w:rsidR="00940421" w:rsidRPr="00940421" w14:paraId="0E838DA4" w14:textId="77777777" w:rsidTr="00940421">
        <w:trPr>
          <w:trHeight w:val="317"/>
        </w:trPr>
        <w:tc>
          <w:tcPr>
            <w:tcW w:w="1595" w:type="dxa"/>
            <w:tcBorders>
              <w:top w:val="nil"/>
              <w:left w:val="nil"/>
              <w:bottom w:val="nil"/>
              <w:right w:val="nil"/>
            </w:tcBorders>
            <w:shd w:val="clear" w:color="000000" w:fill="FFFFFF"/>
            <w:noWrap/>
            <w:vAlign w:val="bottom"/>
            <w:hideMark/>
          </w:tcPr>
          <w:p w14:paraId="37FBD2A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2CE571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Putamen</w:t>
            </w:r>
          </w:p>
        </w:tc>
        <w:tc>
          <w:tcPr>
            <w:tcW w:w="919" w:type="dxa"/>
            <w:tcBorders>
              <w:top w:val="nil"/>
              <w:left w:val="nil"/>
              <w:bottom w:val="nil"/>
              <w:right w:val="nil"/>
            </w:tcBorders>
            <w:shd w:val="clear" w:color="000000" w:fill="FFFFFF"/>
            <w:noWrap/>
            <w:vAlign w:val="bottom"/>
            <w:hideMark/>
          </w:tcPr>
          <w:p w14:paraId="50F1080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49CE684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-0.0722</w:t>
            </w:r>
          </w:p>
        </w:tc>
      </w:tr>
      <w:tr w:rsidR="00940421" w:rsidRPr="00940421" w14:paraId="72038D11" w14:textId="77777777" w:rsidTr="00940421">
        <w:trPr>
          <w:trHeight w:val="317"/>
        </w:trPr>
        <w:tc>
          <w:tcPr>
            <w:tcW w:w="1595" w:type="dxa"/>
            <w:tcBorders>
              <w:top w:val="nil"/>
              <w:left w:val="nil"/>
              <w:bottom w:val="nil"/>
              <w:right w:val="nil"/>
            </w:tcBorders>
            <w:shd w:val="clear" w:color="000000" w:fill="FFFFFF"/>
            <w:noWrap/>
            <w:vAlign w:val="bottom"/>
            <w:hideMark/>
          </w:tcPr>
          <w:p w14:paraId="67DD8D3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398053F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middle frontal</w:t>
            </w:r>
          </w:p>
        </w:tc>
        <w:tc>
          <w:tcPr>
            <w:tcW w:w="919" w:type="dxa"/>
            <w:tcBorders>
              <w:top w:val="nil"/>
              <w:left w:val="nil"/>
              <w:bottom w:val="nil"/>
              <w:right w:val="nil"/>
            </w:tcBorders>
            <w:shd w:val="clear" w:color="000000" w:fill="FFFFFF"/>
            <w:noWrap/>
            <w:vAlign w:val="bottom"/>
            <w:hideMark/>
          </w:tcPr>
          <w:p w14:paraId="0B233AA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618CCF8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-0.0823</w:t>
            </w:r>
          </w:p>
        </w:tc>
      </w:tr>
      <w:tr w:rsidR="00940421" w:rsidRPr="00940421" w14:paraId="401D5F97" w14:textId="77777777" w:rsidTr="00940421">
        <w:trPr>
          <w:trHeight w:val="317"/>
        </w:trPr>
        <w:tc>
          <w:tcPr>
            <w:tcW w:w="1595" w:type="dxa"/>
            <w:tcBorders>
              <w:top w:val="nil"/>
              <w:left w:val="nil"/>
              <w:bottom w:val="nil"/>
              <w:right w:val="nil"/>
            </w:tcBorders>
            <w:shd w:val="clear" w:color="000000" w:fill="FFFFFF"/>
            <w:noWrap/>
            <w:vAlign w:val="bottom"/>
            <w:hideMark/>
          </w:tcPr>
          <w:p w14:paraId="0D47C98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160A04F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Fusiform gyrus</w:t>
            </w:r>
          </w:p>
        </w:tc>
        <w:tc>
          <w:tcPr>
            <w:tcW w:w="919" w:type="dxa"/>
            <w:tcBorders>
              <w:top w:val="nil"/>
              <w:left w:val="nil"/>
              <w:bottom w:val="nil"/>
              <w:right w:val="nil"/>
            </w:tcBorders>
            <w:shd w:val="clear" w:color="000000" w:fill="FFFFFF"/>
            <w:noWrap/>
            <w:vAlign w:val="bottom"/>
            <w:hideMark/>
          </w:tcPr>
          <w:p w14:paraId="196CA2C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7ACED6D"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-0.0839</w:t>
            </w:r>
          </w:p>
        </w:tc>
      </w:tr>
      <w:tr w:rsidR="00940421" w:rsidRPr="00940421" w14:paraId="493906C8" w14:textId="77777777" w:rsidTr="00940421">
        <w:trPr>
          <w:trHeight w:val="317"/>
        </w:trPr>
        <w:tc>
          <w:tcPr>
            <w:tcW w:w="1595" w:type="dxa"/>
            <w:tcBorders>
              <w:top w:val="nil"/>
              <w:left w:val="nil"/>
              <w:bottom w:val="nil"/>
              <w:right w:val="nil"/>
            </w:tcBorders>
            <w:shd w:val="clear" w:color="000000" w:fill="FFFFFF"/>
            <w:noWrap/>
            <w:vAlign w:val="bottom"/>
            <w:hideMark/>
          </w:tcPr>
          <w:p w14:paraId="41E8FA6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21DAED0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Ventral diencephalon</w:t>
            </w:r>
          </w:p>
        </w:tc>
        <w:tc>
          <w:tcPr>
            <w:tcW w:w="919" w:type="dxa"/>
            <w:tcBorders>
              <w:top w:val="nil"/>
              <w:left w:val="nil"/>
              <w:bottom w:val="nil"/>
              <w:right w:val="nil"/>
            </w:tcBorders>
            <w:shd w:val="clear" w:color="000000" w:fill="FFFFFF"/>
            <w:noWrap/>
            <w:vAlign w:val="bottom"/>
            <w:hideMark/>
          </w:tcPr>
          <w:p w14:paraId="66C3F47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0685772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-0.0854</w:t>
            </w:r>
          </w:p>
        </w:tc>
      </w:tr>
      <w:tr w:rsidR="00940421" w:rsidRPr="00940421" w14:paraId="57E2BFAC" w14:textId="77777777" w:rsidTr="00940421">
        <w:trPr>
          <w:trHeight w:val="317"/>
        </w:trPr>
        <w:tc>
          <w:tcPr>
            <w:tcW w:w="1595" w:type="dxa"/>
            <w:tcBorders>
              <w:top w:val="nil"/>
              <w:left w:val="nil"/>
              <w:bottom w:val="nil"/>
              <w:right w:val="nil"/>
            </w:tcBorders>
            <w:shd w:val="clear" w:color="000000" w:fill="FFFFFF"/>
            <w:noWrap/>
            <w:vAlign w:val="bottom"/>
            <w:hideMark/>
          </w:tcPr>
          <w:p w14:paraId="2BC60AE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679D67D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Fusiform gyrus</w:t>
            </w:r>
          </w:p>
        </w:tc>
        <w:tc>
          <w:tcPr>
            <w:tcW w:w="919" w:type="dxa"/>
            <w:tcBorders>
              <w:top w:val="nil"/>
              <w:left w:val="nil"/>
              <w:bottom w:val="nil"/>
              <w:right w:val="nil"/>
            </w:tcBorders>
            <w:shd w:val="clear" w:color="000000" w:fill="FFFFFF"/>
            <w:noWrap/>
            <w:vAlign w:val="bottom"/>
            <w:hideMark/>
          </w:tcPr>
          <w:p w14:paraId="1CA5326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88B024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-0.0893</w:t>
            </w:r>
          </w:p>
        </w:tc>
      </w:tr>
      <w:tr w:rsidR="00940421" w:rsidRPr="00940421" w14:paraId="422500C5" w14:textId="77777777" w:rsidTr="00940421">
        <w:trPr>
          <w:trHeight w:val="317"/>
        </w:trPr>
        <w:tc>
          <w:tcPr>
            <w:tcW w:w="1595" w:type="dxa"/>
            <w:tcBorders>
              <w:top w:val="nil"/>
              <w:left w:val="nil"/>
              <w:bottom w:val="nil"/>
              <w:right w:val="nil"/>
            </w:tcBorders>
            <w:shd w:val="clear" w:color="000000" w:fill="FFFFFF"/>
            <w:noWrap/>
            <w:vAlign w:val="bottom"/>
            <w:hideMark/>
          </w:tcPr>
          <w:p w14:paraId="30E0029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CCF9A1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Ventral diencephalon</w:t>
            </w:r>
          </w:p>
        </w:tc>
        <w:tc>
          <w:tcPr>
            <w:tcW w:w="919" w:type="dxa"/>
            <w:tcBorders>
              <w:top w:val="nil"/>
              <w:left w:val="nil"/>
              <w:bottom w:val="nil"/>
              <w:right w:val="nil"/>
            </w:tcBorders>
            <w:shd w:val="clear" w:color="000000" w:fill="FFFFFF"/>
            <w:noWrap/>
            <w:vAlign w:val="bottom"/>
            <w:hideMark/>
          </w:tcPr>
          <w:p w14:paraId="63584D2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4D94023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-0.0932</w:t>
            </w:r>
          </w:p>
        </w:tc>
      </w:tr>
      <w:tr w:rsidR="00940421" w:rsidRPr="00940421" w14:paraId="44B43F74" w14:textId="77777777" w:rsidTr="00940421">
        <w:trPr>
          <w:trHeight w:val="317"/>
        </w:trPr>
        <w:tc>
          <w:tcPr>
            <w:tcW w:w="1595" w:type="dxa"/>
            <w:tcBorders>
              <w:top w:val="nil"/>
              <w:left w:val="nil"/>
              <w:bottom w:val="nil"/>
              <w:right w:val="nil"/>
            </w:tcBorders>
            <w:shd w:val="clear" w:color="000000" w:fill="FFFFFF"/>
            <w:noWrap/>
            <w:vAlign w:val="bottom"/>
            <w:hideMark/>
          </w:tcPr>
          <w:p w14:paraId="209B5FC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3B649C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Banks of the superior temporal sulcus</w:t>
            </w:r>
          </w:p>
        </w:tc>
        <w:tc>
          <w:tcPr>
            <w:tcW w:w="919" w:type="dxa"/>
            <w:tcBorders>
              <w:top w:val="nil"/>
              <w:left w:val="nil"/>
              <w:bottom w:val="nil"/>
              <w:right w:val="nil"/>
            </w:tcBorders>
            <w:shd w:val="clear" w:color="000000" w:fill="FFFFFF"/>
            <w:noWrap/>
            <w:vAlign w:val="bottom"/>
            <w:hideMark/>
          </w:tcPr>
          <w:p w14:paraId="033A4EF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EF4E9A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-0.1023</w:t>
            </w:r>
          </w:p>
        </w:tc>
      </w:tr>
      <w:tr w:rsidR="00940421" w:rsidRPr="00940421" w14:paraId="56EAA66E" w14:textId="77777777" w:rsidTr="00940421">
        <w:trPr>
          <w:trHeight w:val="317"/>
        </w:trPr>
        <w:tc>
          <w:tcPr>
            <w:tcW w:w="1595" w:type="dxa"/>
            <w:tcBorders>
              <w:top w:val="nil"/>
              <w:left w:val="nil"/>
              <w:bottom w:val="nil"/>
              <w:right w:val="nil"/>
            </w:tcBorders>
            <w:shd w:val="clear" w:color="000000" w:fill="FFFFFF"/>
            <w:noWrap/>
            <w:vAlign w:val="bottom"/>
            <w:hideMark/>
          </w:tcPr>
          <w:p w14:paraId="51F30DE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7468F25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Lingual gyrus</w:t>
            </w:r>
          </w:p>
        </w:tc>
        <w:tc>
          <w:tcPr>
            <w:tcW w:w="919" w:type="dxa"/>
            <w:tcBorders>
              <w:top w:val="nil"/>
              <w:left w:val="nil"/>
              <w:bottom w:val="nil"/>
              <w:right w:val="nil"/>
            </w:tcBorders>
            <w:shd w:val="clear" w:color="000000" w:fill="FFFFFF"/>
            <w:noWrap/>
            <w:vAlign w:val="bottom"/>
            <w:hideMark/>
          </w:tcPr>
          <w:p w14:paraId="7925DFE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D0A805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-0.1024</w:t>
            </w:r>
          </w:p>
        </w:tc>
      </w:tr>
      <w:tr w:rsidR="00940421" w:rsidRPr="00940421" w14:paraId="576DDC33" w14:textId="77777777" w:rsidTr="00940421">
        <w:trPr>
          <w:trHeight w:val="317"/>
        </w:trPr>
        <w:tc>
          <w:tcPr>
            <w:tcW w:w="1595" w:type="dxa"/>
            <w:tcBorders>
              <w:top w:val="nil"/>
              <w:left w:val="nil"/>
              <w:bottom w:val="nil"/>
              <w:right w:val="nil"/>
            </w:tcBorders>
            <w:shd w:val="clear" w:color="000000" w:fill="FFFFFF"/>
            <w:noWrap/>
            <w:vAlign w:val="bottom"/>
            <w:hideMark/>
          </w:tcPr>
          <w:p w14:paraId="02FFAA7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53B95A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Transverse temporal cortex</w:t>
            </w:r>
          </w:p>
        </w:tc>
        <w:tc>
          <w:tcPr>
            <w:tcW w:w="919" w:type="dxa"/>
            <w:tcBorders>
              <w:top w:val="nil"/>
              <w:left w:val="nil"/>
              <w:bottom w:val="nil"/>
              <w:right w:val="nil"/>
            </w:tcBorders>
            <w:shd w:val="clear" w:color="000000" w:fill="FFFFFF"/>
            <w:noWrap/>
            <w:vAlign w:val="bottom"/>
            <w:hideMark/>
          </w:tcPr>
          <w:p w14:paraId="79E8521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60A28FA7"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-0.1030</w:t>
            </w:r>
          </w:p>
        </w:tc>
      </w:tr>
      <w:tr w:rsidR="00940421" w:rsidRPr="00940421" w14:paraId="080E8D82" w14:textId="77777777" w:rsidTr="00940421">
        <w:trPr>
          <w:trHeight w:val="317"/>
        </w:trPr>
        <w:tc>
          <w:tcPr>
            <w:tcW w:w="1595" w:type="dxa"/>
            <w:tcBorders>
              <w:top w:val="nil"/>
              <w:left w:val="nil"/>
              <w:bottom w:val="nil"/>
              <w:right w:val="nil"/>
            </w:tcBorders>
            <w:shd w:val="clear" w:color="000000" w:fill="FFFFFF"/>
            <w:noWrap/>
            <w:vAlign w:val="bottom"/>
            <w:hideMark/>
          </w:tcPr>
          <w:p w14:paraId="2CA564E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601C934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parietal lobule</w:t>
            </w:r>
          </w:p>
        </w:tc>
        <w:tc>
          <w:tcPr>
            <w:tcW w:w="919" w:type="dxa"/>
            <w:tcBorders>
              <w:top w:val="nil"/>
              <w:left w:val="nil"/>
              <w:bottom w:val="nil"/>
              <w:right w:val="nil"/>
            </w:tcBorders>
            <w:shd w:val="clear" w:color="000000" w:fill="FFFFFF"/>
            <w:noWrap/>
            <w:vAlign w:val="bottom"/>
            <w:hideMark/>
          </w:tcPr>
          <w:p w14:paraId="434A44A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338E0A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-0.1047</w:t>
            </w:r>
          </w:p>
        </w:tc>
      </w:tr>
      <w:tr w:rsidR="00940421" w:rsidRPr="00940421" w14:paraId="3EE7D442" w14:textId="77777777" w:rsidTr="00940421">
        <w:trPr>
          <w:trHeight w:val="317"/>
        </w:trPr>
        <w:tc>
          <w:tcPr>
            <w:tcW w:w="1595" w:type="dxa"/>
            <w:tcBorders>
              <w:top w:val="nil"/>
              <w:left w:val="nil"/>
              <w:bottom w:val="nil"/>
              <w:right w:val="nil"/>
            </w:tcBorders>
            <w:shd w:val="clear" w:color="000000" w:fill="FFFFFF"/>
            <w:noWrap/>
            <w:vAlign w:val="bottom"/>
            <w:hideMark/>
          </w:tcPr>
          <w:p w14:paraId="315761DC"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052002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Putamen</w:t>
            </w:r>
          </w:p>
        </w:tc>
        <w:tc>
          <w:tcPr>
            <w:tcW w:w="919" w:type="dxa"/>
            <w:tcBorders>
              <w:top w:val="nil"/>
              <w:left w:val="nil"/>
              <w:bottom w:val="nil"/>
              <w:right w:val="nil"/>
            </w:tcBorders>
            <w:shd w:val="clear" w:color="000000" w:fill="FFFFFF"/>
            <w:noWrap/>
            <w:vAlign w:val="bottom"/>
            <w:hideMark/>
          </w:tcPr>
          <w:p w14:paraId="64DC99B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7E02724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-0.1206</w:t>
            </w:r>
          </w:p>
        </w:tc>
      </w:tr>
      <w:tr w:rsidR="00940421" w:rsidRPr="00940421" w14:paraId="61758FE3" w14:textId="77777777" w:rsidTr="00940421">
        <w:trPr>
          <w:trHeight w:val="317"/>
        </w:trPr>
        <w:tc>
          <w:tcPr>
            <w:tcW w:w="1595" w:type="dxa"/>
            <w:tcBorders>
              <w:top w:val="nil"/>
              <w:left w:val="nil"/>
              <w:bottom w:val="nil"/>
              <w:right w:val="nil"/>
            </w:tcBorders>
            <w:shd w:val="clear" w:color="000000" w:fill="FFFFFF"/>
            <w:noWrap/>
            <w:vAlign w:val="bottom"/>
            <w:hideMark/>
          </w:tcPr>
          <w:p w14:paraId="5EC6AB3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06A227A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Banks of the superior temporal sulcus</w:t>
            </w:r>
          </w:p>
        </w:tc>
        <w:tc>
          <w:tcPr>
            <w:tcW w:w="919" w:type="dxa"/>
            <w:tcBorders>
              <w:top w:val="nil"/>
              <w:left w:val="nil"/>
              <w:bottom w:val="nil"/>
              <w:right w:val="nil"/>
            </w:tcBorders>
            <w:shd w:val="clear" w:color="000000" w:fill="FFFFFF"/>
            <w:noWrap/>
            <w:vAlign w:val="bottom"/>
            <w:hideMark/>
          </w:tcPr>
          <w:p w14:paraId="15D81BF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1EB6AF73"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-0.1369</w:t>
            </w:r>
          </w:p>
        </w:tc>
      </w:tr>
      <w:tr w:rsidR="00940421" w:rsidRPr="00940421" w14:paraId="52F821EA" w14:textId="77777777" w:rsidTr="00940421">
        <w:trPr>
          <w:trHeight w:val="317"/>
        </w:trPr>
        <w:tc>
          <w:tcPr>
            <w:tcW w:w="1595" w:type="dxa"/>
            <w:tcBorders>
              <w:top w:val="nil"/>
              <w:left w:val="nil"/>
              <w:bottom w:val="nil"/>
              <w:right w:val="nil"/>
            </w:tcBorders>
            <w:shd w:val="clear" w:color="000000" w:fill="FFFFFF"/>
            <w:noWrap/>
            <w:vAlign w:val="bottom"/>
            <w:hideMark/>
          </w:tcPr>
          <w:p w14:paraId="761DF1B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5D0170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Rostral middle frontal gyrus</w:t>
            </w:r>
          </w:p>
        </w:tc>
        <w:tc>
          <w:tcPr>
            <w:tcW w:w="919" w:type="dxa"/>
            <w:tcBorders>
              <w:top w:val="nil"/>
              <w:left w:val="nil"/>
              <w:bottom w:val="nil"/>
              <w:right w:val="nil"/>
            </w:tcBorders>
            <w:shd w:val="clear" w:color="000000" w:fill="FFFFFF"/>
            <w:noWrap/>
            <w:vAlign w:val="bottom"/>
            <w:hideMark/>
          </w:tcPr>
          <w:p w14:paraId="4B0F93D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2FA7C9DE"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-0.1398</w:t>
            </w:r>
          </w:p>
        </w:tc>
      </w:tr>
      <w:tr w:rsidR="00940421" w:rsidRPr="00940421" w14:paraId="52B71EB1" w14:textId="77777777" w:rsidTr="00940421">
        <w:trPr>
          <w:trHeight w:val="317"/>
        </w:trPr>
        <w:tc>
          <w:tcPr>
            <w:tcW w:w="1595" w:type="dxa"/>
            <w:tcBorders>
              <w:top w:val="nil"/>
              <w:left w:val="nil"/>
              <w:bottom w:val="nil"/>
              <w:right w:val="nil"/>
            </w:tcBorders>
            <w:shd w:val="clear" w:color="000000" w:fill="FFFFFF"/>
            <w:noWrap/>
            <w:vAlign w:val="bottom"/>
            <w:hideMark/>
          </w:tcPr>
          <w:p w14:paraId="1439E6C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0C58035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frontal gyrus</w:t>
            </w:r>
          </w:p>
        </w:tc>
        <w:tc>
          <w:tcPr>
            <w:tcW w:w="919" w:type="dxa"/>
            <w:tcBorders>
              <w:top w:val="nil"/>
              <w:left w:val="nil"/>
              <w:bottom w:val="nil"/>
              <w:right w:val="nil"/>
            </w:tcBorders>
            <w:shd w:val="clear" w:color="000000" w:fill="FFFFFF"/>
            <w:noWrap/>
            <w:vAlign w:val="bottom"/>
            <w:hideMark/>
          </w:tcPr>
          <w:p w14:paraId="278400C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E1EE80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-0.1580</w:t>
            </w:r>
          </w:p>
        </w:tc>
      </w:tr>
      <w:tr w:rsidR="00940421" w:rsidRPr="00940421" w14:paraId="241B330E" w14:textId="77777777" w:rsidTr="00940421">
        <w:trPr>
          <w:trHeight w:val="317"/>
        </w:trPr>
        <w:tc>
          <w:tcPr>
            <w:tcW w:w="1595" w:type="dxa"/>
            <w:tcBorders>
              <w:top w:val="nil"/>
              <w:left w:val="nil"/>
              <w:bottom w:val="nil"/>
              <w:right w:val="nil"/>
            </w:tcBorders>
            <w:shd w:val="clear" w:color="000000" w:fill="FFFFFF"/>
            <w:noWrap/>
            <w:vAlign w:val="bottom"/>
            <w:hideMark/>
          </w:tcPr>
          <w:p w14:paraId="56214C3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56757A4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parietal lobule</w:t>
            </w:r>
          </w:p>
        </w:tc>
        <w:tc>
          <w:tcPr>
            <w:tcW w:w="919" w:type="dxa"/>
            <w:tcBorders>
              <w:top w:val="nil"/>
              <w:left w:val="nil"/>
              <w:bottom w:val="nil"/>
              <w:right w:val="nil"/>
            </w:tcBorders>
            <w:shd w:val="clear" w:color="000000" w:fill="FFFFFF"/>
            <w:noWrap/>
            <w:vAlign w:val="bottom"/>
            <w:hideMark/>
          </w:tcPr>
          <w:p w14:paraId="73E0B44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0E711ABB"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-0.1600</w:t>
            </w:r>
          </w:p>
        </w:tc>
      </w:tr>
      <w:tr w:rsidR="00940421" w:rsidRPr="00940421" w14:paraId="4180E9AB" w14:textId="77777777" w:rsidTr="00940421">
        <w:trPr>
          <w:trHeight w:val="317"/>
        </w:trPr>
        <w:tc>
          <w:tcPr>
            <w:tcW w:w="1595" w:type="dxa"/>
            <w:tcBorders>
              <w:top w:val="nil"/>
              <w:left w:val="nil"/>
              <w:bottom w:val="nil"/>
              <w:right w:val="nil"/>
            </w:tcBorders>
            <w:shd w:val="clear" w:color="000000" w:fill="FFFFFF"/>
            <w:noWrap/>
            <w:vAlign w:val="bottom"/>
            <w:hideMark/>
          </w:tcPr>
          <w:p w14:paraId="42825FA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E9B582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Frontal pole</w:t>
            </w:r>
          </w:p>
        </w:tc>
        <w:tc>
          <w:tcPr>
            <w:tcW w:w="919" w:type="dxa"/>
            <w:tcBorders>
              <w:top w:val="nil"/>
              <w:left w:val="nil"/>
              <w:bottom w:val="nil"/>
              <w:right w:val="nil"/>
            </w:tcBorders>
            <w:shd w:val="clear" w:color="000000" w:fill="FFFFFF"/>
            <w:noWrap/>
            <w:vAlign w:val="bottom"/>
            <w:hideMark/>
          </w:tcPr>
          <w:p w14:paraId="4892115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6AFCE0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-0.1603</w:t>
            </w:r>
          </w:p>
        </w:tc>
      </w:tr>
      <w:tr w:rsidR="00940421" w:rsidRPr="00940421" w14:paraId="69CA3A87" w14:textId="77777777" w:rsidTr="00940421">
        <w:trPr>
          <w:trHeight w:val="317"/>
        </w:trPr>
        <w:tc>
          <w:tcPr>
            <w:tcW w:w="1595" w:type="dxa"/>
            <w:tcBorders>
              <w:top w:val="nil"/>
              <w:left w:val="nil"/>
              <w:bottom w:val="nil"/>
              <w:right w:val="nil"/>
            </w:tcBorders>
            <w:shd w:val="clear" w:color="000000" w:fill="FFFFFF"/>
            <w:noWrap/>
            <w:vAlign w:val="bottom"/>
            <w:hideMark/>
          </w:tcPr>
          <w:p w14:paraId="0991254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204F0A2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temporal gyrus</w:t>
            </w:r>
          </w:p>
        </w:tc>
        <w:tc>
          <w:tcPr>
            <w:tcW w:w="919" w:type="dxa"/>
            <w:tcBorders>
              <w:top w:val="nil"/>
              <w:left w:val="nil"/>
              <w:bottom w:val="nil"/>
              <w:right w:val="nil"/>
            </w:tcBorders>
            <w:shd w:val="clear" w:color="000000" w:fill="FFFFFF"/>
            <w:noWrap/>
            <w:vAlign w:val="bottom"/>
            <w:hideMark/>
          </w:tcPr>
          <w:p w14:paraId="134638D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07FF577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-0.1715</w:t>
            </w:r>
          </w:p>
        </w:tc>
      </w:tr>
      <w:tr w:rsidR="00940421" w:rsidRPr="00940421" w14:paraId="1B8D9ACE" w14:textId="77777777" w:rsidTr="00940421">
        <w:trPr>
          <w:trHeight w:val="317"/>
        </w:trPr>
        <w:tc>
          <w:tcPr>
            <w:tcW w:w="1595" w:type="dxa"/>
            <w:tcBorders>
              <w:top w:val="nil"/>
              <w:left w:val="nil"/>
              <w:bottom w:val="nil"/>
              <w:right w:val="nil"/>
            </w:tcBorders>
            <w:shd w:val="clear" w:color="000000" w:fill="FFFFFF"/>
            <w:noWrap/>
            <w:vAlign w:val="bottom"/>
            <w:hideMark/>
          </w:tcPr>
          <w:p w14:paraId="0E343AE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4C3FB3F"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Superior frontal gyrus</w:t>
            </w:r>
          </w:p>
        </w:tc>
        <w:tc>
          <w:tcPr>
            <w:tcW w:w="919" w:type="dxa"/>
            <w:tcBorders>
              <w:top w:val="nil"/>
              <w:left w:val="nil"/>
              <w:bottom w:val="nil"/>
              <w:right w:val="nil"/>
            </w:tcBorders>
            <w:shd w:val="clear" w:color="000000" w:fill="FFFFFF"/>
            <w:noWrap/>
            <w:vAlign w:val="bottom"/>
            <w:hideMark/>
          </w:tcPr>
          <w:p w14:paraId="6D8A5F20"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7070342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-0.2307</w:t>
            </w:r>
          </w:p>
        </w:tc>
      </w:tr>
      <w:tr w:rsidR="00940421" w:rsidRPr="00940421" w14:paraId="7126DE3C" w14:textId="77777777" w:rsidTr="00940421">
        <w:trPr>
          <w:trHeight w:val="317"/>
        </w:trPr>
        <w:tc>
          <w:tcPr>
            <w:tcW w:w="1595" w:type="dxa"/>
            <w:tcBorders>
              <w:top w:val="nil"/>
              <w:left w:val="nil"/>
              <w:bottom w:val="nil"/>
              <w:right w:val="nil"/>
            </w:tcBorders>
            <w:shd w:val="clear" w:color="000000" w:fill="FFFFFF"/>
            <w:noWrap/>
            <w:vAlign w:val="bottom"/>
            <w:hideMark/>
          </w:tcPr>
          <w:p w14:paraId="2278943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06DA275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Medial orbitofrontal cortex</w:t>
            </w:r>
          </w:p>
        </w:tc>
        <w:tc>
          <w:tcPr>
            <w:tcW w:w="919" w:type="dxa"/>
            <w:tcBorders>
              <w:top w:val="nil"/>
              <w:left w:val="nil"/>
              <w:bottom w:val="nil"/>
              <w:right w:val="nil"/>
            </w:tcBorders>
            <w:shd w:val="clear" w:color="000000" w:fill="FFFFFF"/>
            <w:noWrap/>
            <w:vAlign w:val="bottom"/>
            <w:hideMark/>
          </w:tcPr>
          <w:p w14:paraId="7A233081"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CSA</w:t>
            </w:r>
          </w:p>
        </w:tc>
        <w:tc>
          <w:tcPr>
            <w:tcW w:w="1680" w:type="dxa"/>
            <w:tcBorders>
              <w:top w:val="nil"/>
              <w:left w:val="nil"/>
              <w:bottom w:val="nil"/>
              <w:right w:val="nil"/>
            </w:tcBorders>
            <w:shd w:val="clear" w:color="000000" w:fill="FFFFFF"/>
            <w:noWrap/>
            <w:vAlign w:val="bottom"/>
            <w:hideMark/>
          </w:tcPr>
          <w:p w14:paraId="3308BC26"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-0.2321</w:t>
            </w:r>
          </w:p>
        </w:tc>
      </w:tr>
      <w:tr w:rsidR="00940421" w:rsidRPr="00940421" w14:paraId="73DACEF8" w14:textId="77777777" w:rsidTr="00940421">
        <w:trPr>
          <w:trHeight w:val="317"/>
        </w:trPr>
        <w:tc>
          <w:tcPr>
            <w:tcW w:w="1595" w:type="dxa"/>
            <w:tcBorders>
              <w:top w:val="nil"/>
              <w:left w:val="nil"/>
              <w:bottom w:val="nil"/>
              <w:right w:val="nil"/>
            </w:tcBorders>
            <w:shd w:val="clear" w:color="000000" w:fill="FFFFFF"/>
            <w:noWrap/>
            <w:vAlign w:val="bottom"/>
            <w:hideMark/>
          </w:tcPr>
          <w:p w14:paraId="7B289B3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 </w:t>
            </w:r>
          </w:p>
        </w:tc>
        <w:tc>
          <w:tcPr>
            <w:tcW w:w="4814" w:type="dxa"/>
            <w:tcBorders>
              <w:top w:val="nil"/>
              <w:left w:val="nil"/>
              <w:bottom w:val="nil"/>
              <w:right w:val="nil"/>
            </w:tcBorders>
            <w:shd w:val="clear" w:color="000000" w:fill="FFFFFF"/>
            <w:noWrap/>
            <w:vAlign w:val="bottom"/>
            <w:hideMark/>
          </w:tcPr>
          <w:p w14:paraId="5FD814F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Brain stem</w:t>
            </w:r>
          </w:p>
        </w:tc>
        <w:tc>
          <w:tcPr>
            <w:tcW w:w="919" w:type="dxa"/>
            <w:tcBorders>
              <w:top w:val="nil"/>
              <w:left w:val="nil"/>
              <w:bottom w:val="nil"/>
              <w:right w:val="nil"/>
            </w:tcBorders>
            <w:shd w:val="clear" w:color="000000" w:fill="FFFFFF"/>
            <w:noWrap/>
            <w:vAlign w:val="bottom"/>
            <w:hideMark/>
          </w:tcPr>
          <w:p w14:paraId="7FA8AB7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04C77B88"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-0.2383</w:t>
            </w:r>
          </w:p>
        </w:tc>
      </w:tr>
      <w:tr w:rsidR="00940421" w:rsidRPr="00940421" w14:paraId="2E1093DE" w14:textId="77777777" w:rsidTr="00940421">
        <w:trPr>
          <w:trHeight w:val="317"/>
        </w:trPr>
        <w:tc>
          <w:tcPr>
            <w:tcW w:w="1595" w:type="dxa"/>
            <w:tcBorders>
              <w:top w:val="nil"/>
              <w:left w:val="nil"/>
              <w:bottom w:val="nil"/>
              <w:right w:val="nil"/>
            </w:tcBorders>
            <w:shd w:val="clear" w:color="000000" w:fill="FFFFFF"/>
            <w:noWrap/>
            <w:vAlign w:val="bottom"/>
            <w:hideMark/>
          </w:tcPr>
          <w:p w14:paraId="2C42F3A2"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F896B4A" w14:textId="77777777" w:rsidR="00940421" w:rsidRPr="00940421" w:rsidRDefault="00940421" w:rsidP="00940421">
            <w:pPr>
              <w:rPr>
                <w:rFonts w:eastAsia="Times New Roman" w:cs="Arial"/>
                <w:color w:val="000000"/>
                <w:lang w:eastAsia="en-US"/>
              </w:rPr>
            </w:pPr>
            <w:proofErr w:type="spellStart"/>
            <w:r w:rsidRPr="00940421">
              <w:rPr>
                <w:rFonts w:eastAsia="Times New Roman" w:cs="Arial"/>
                <w:color w:val="000000"/>
                <w:lang w:eastAsia="en-US"/>
              </w:rPr>
              <w:t>Accumbens</w:t>
            </w:r>
            <w:proofErr w:type="spellEnd"/>
            <w:r w:rsidRPr="00940421">
              <w:rPr>
                <w:rFonts w:eastAsia="Times New Roman" w:cs="Arial"/>
                <w:color w:val="000000"/>
                <w:lang w:eastAsia="en-US"/>
              </w:rPr>
              <w:t xml:space="preserve"> area</w:t>
            </w:r>
          </w:p>
        </w:tc>
        <w:tc>
          <w:tcPr>
            <w:tcW w:w="919" w:type="dxa"/>
            <w:tcBorders>
              <w:top w:val="nil"/>
              <w:left w:val="nil"/>
              <w:bottom w:val="nil"/>
              <w:right w:val="nil"/>
            </w:tcBorders>
            <w:shd w:val="clear" w:color="000000" w:fill="FFFFFF"/>
            <w:noWrap/>
            <w:vAlign w:val="bottom"/>
            <w:hideMark/>
          </w:tcPr>
          <w:p w14:paraId="75E5BCC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09877E9A"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-0.2440</w:t>
            </w:r>
          </w:p>
        </w:tc>
      </w:tr>
      <w:tr w:rsidR="00940421" w:rsidRPr="00940421" w14:paraId="084CABF2" w14:textId="77777777" w:rsidTr="00940421">
        <w:trPr>
          <w:trHeight w:val="317"/>
        </w:trPr>
        <w:tc>
          <w:tcPr>
            <w:tcW w:w="1595" w:type="dxa"/>
            <w:tcBorders>
              <w:top w:val="nil"/>
              <w:left w:val="nil"/>
              <w:bottom w:val="nil"/>
              <w:right w:val="nil"/>
            </w:tcBorders>
            <w:shd w:val="clear" w:color="000000" w:fill="FFFFFF"/>
            <w:noWrap/>
            <w:vAlign w:val="bottom"/>
            <w:hideMark/>
          </w:tcPr>
          <w:p w14:paraId="4D056EC9"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lastRenderedPageBreak/>
              <w:t>Left</w:t>
            </w:r>
          </w:p>
        </w:tc>
        <w:tc>
          <w:tcPr>
            <w:tcW w:w="4814" w:type="dxa"/>
            <w:tcBorders>
              <w:top w:val="nil"/>
              <w:left w:val="nil"/>
              <w:bottom w:val="nil"/>
              <w:right w:val="nil"/>
            </w:tcBorders>
            <w:shd w:val="clear" w:color="000000" w:fill="FFFFFF"/>
            <w:noWrap/>
            <w:vAlign w:val="bottom"/>
            <w:hideMark/>
          </w:tcPr>
          <w:p w14:paraId="6477E54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Medial orbitofrontal cortex</w:t>
            </w:r>
          </w:p>
        </w:tc>
        <w:tc>
          <w:tcPr>
            <w:tcW w:w="919" w:type="dxa"/>
            <w:tcBorders>
              <w:top w:val="nil"/>
              <w:left w:val="nil"/>
              <w:bottom w:val="nil"/>
              <w:right w:val="nil"/>
            </w:tcBorders>
            <w:shd w:val="clear" w:color="000000" w:fill="FFFFFF"/>
            <w:noWrap/>
            <w:vAlign w:val="bottom"/>
            <w:hideMark/>
          </w:tcPr>
          <w:p w14:paraId="66A35025"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246919B"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-0.2462</w:t>
            </w:r>
          </w:p>
        </w:tc>
      </w:tr>
      <w:tr w:rsidR="00940421" w:rsidRPr="00940421" w14:paraId="50C8429E" w14:textId="77777777" w:rsidTr="00940421">
        <w:trPr>
          <w:trHeight w:val="317"/>
        </w:trPr>
        <w:tc>
          <w:tcPr>
            <w:tcW w:w="1595" w:type="dxa"/>
            <w:tcBorders>
              <w:top w:val="nil"/>
              <w:left w:val="nil"/>
              <w:bottom w:val="nil"/>
              <w:right w:val="nil"/>
            </w:tcBorders>
            <w:shd w:val="clear" w:color="000000" w:fill="FFFFFF"/>
            <w:noWrap/>
            <w:vAlign w:val="bottom"/>
            <w:hideMark/>
          </w:tcPr>
          <w:p w14:paraId="006D2514"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763432A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 xml:space="preserve">Pars </w:t>
            </w:r>
            <w:proofErr w:type="spellStart"/>
            <w:r w:rsidRPr="00940421">
              <w:rPr>
                <w:rFonts w:eastAsia="Times New Roman" w:cs="Arial"/>
                <w:color w:val="000000"/>
                <w:lang w:eastAsia="en-US"/>
              </w:rPr>
              <w:t>opercularis</w:t>
            </w:r>
            <w:proofErr w:type="spellEnd"/>
          </w:p>
        </w:tc>
        <w:tc>
          <w:tcPr>
            <w:tcW w:w="919" w:type="dxa"/>
            <w:tcBorders>
              <w:top w:val="nil"/>
              <w:left w:val="nil"/>
              <w:bottom w:val="nil"/>
              <w:right w:val="nil"/>
            </w:tcBorders>
            <w:shd w:val="clear" w:color="000000" w:fill="FFFFFF"/>
            <w:noWrap/>
            <w:vAlign w:val="bottom"/>
            <w:hideMark/>
          </w:tcPr>
          <w:p w14:paraId="4B8807F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3CA63EE9"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-0.2840</w:t>
            </w:r>
          </w:p>
        </w:tc>
      </w:tr>
      <w:tr w:rsidR="00940421" w:rsidRPr="00940421" w14:paraId="27D288A1" w14:textId="77777777" w:rsidTr="00940421">
        <w:trPr>
          <w:trHeight w:val="317"/>
        </w:trPr>
        <w:tc>
          <w:tcPr>
            <w:tcW w:w="1595" w:type="dxa"/>
            <w:tcBorders>
              <w:top w:val="nil"/>
              <w:left w:val="nil"/>
              <w:bottom w:val="nil"/>
              <w:right w:val="nil"/>
            </w:tcBorders>
            <w:shd w:val="clear" w:color="000000" w:fill="FFFFFF"/>
            <w:noWrap/>
            <w:vAlign w:val="bottom"/>
            <w:hideMark/>
          </w:tcPr>
          <w:p w14:paraId="2DB0764D"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65B725B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anterior cingulate</w:t>
            </w:r>
          </w:p>
        </w:tc>
        <w:tc>
          <w:tcPr>
            <w:tcW w:w="919" w:type="dxa"/>
            <w:tcBorders>
              <w:top w:val="nil"/>
              <w:left w:val="nil"/>
              <w:bottom w:val="nil"/>
              <w:right w:val="nil"/>
            </w:tcBorders>
            <w:shd w:val="clear" w:color="000000" w:fill="FFFFFF"/>
            <w:noWrap/>
            <w:vAlign w:val="bottom"/>
            <w:hideMark/>
          </w:tcPr>
          <w:p w14:paraId="3E2EAAB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1F58AC31"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-0.2845</w:t>
            </w:r>
          </w:p>
        </w:tc>
      </w:tr>
      <w:tr w:rsidR="00940421" w:rsidRPr="00940421" w14:paraId="670E0A0D" w14:textId="77777777" w:rsidTr="00940421">
        <w:trPr>
          <w:trHeight w:val="317"/>
        </w:trPr>
        <w:tc>
          <w:tcPr>
            <w:tcW w:w="1595" w:type="dxa"/>
            <w:tcBorders>
              <w:top w:val="nil"/>
              <w:left w:val="nil"/>
              <w:bottom w:val="nil"/>
              <w:right w:val="nil"/>
            </w:tcBorders>
            <w:shd w:val="clear" w:color="000000" w:fill="FFFFFF"/>
            <w:noWrap/>
            <w:vAlign w:val="bottom"/>
            <w:hideMark/>
          </w:tcPr>
          <w:p w14:paraId="52D03E2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19ECA0A8"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Pallidum</w:t>
            </w:r>
          </w:p>
        </w:tc>
        <w:tc>
          <w:tcPr>
            <w:tcW w:w="919" w:type="dxa"/>
            <w:tcBorders>
              <w:top w:val="nil"/>
              <w:left w:val="nil"/>
              <w:bottom w:val="nil"/>
              <w:right w:val="nil"/>
            </w:tcBorders>
            <w:shd w:val="clear" w:color="000000" w:fill="FFFFFF"/>
            <w:noWrap/>
            <w:vAlign w:val="bottom"/>
            <w:hideMark/>
          </w:tcPr>
          <w:p w14:paraId="25DBFBA3"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0351754F"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-0.2943</w:t>
            </w:r>
          </w:p>
        </w:tc>
      </w:tr>
      <w:tr w:rsidR="00940421" w:rsidRPr="00940421" w14:paraId="51AD9C64" w14:textId="77777777" w:rsidTr="00940421">
        <w:trPr>
          <w:trHeight w:val="317"/>
        </w:trPr>
        <w:tc>
          <w:tcPr>
            <w:tcW w:w="1595" w:type="dxa"/>
            <w:tcBorders>
              <w:top w:val="nil"/>
              <w:left w:val="nil"/>
              <w:bottom w:val="nil"/>
              <w:right w:val="nil"/>
            </w:tcBorders>
            <w:shd w:val="clear" w:color="000000" w:fill="FFFFFF"/>
            <w:noWrap/>
            <w:vAlign w:val="bottom"/>
            <w:hideMark/>
          </w:tcPr>
          <w:p w14:paraId="20A470F7"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Right</w:t>
            </w:r>
          </w:p>
        </w:tc>
        <w:tc>
          <w:tcPr>
            <w:tcW w:w="4814" w:type="dxa"/>
            <w:tcBorders>
              <w:top w:val="nil"/>
              <w:left w:val="nil"/>
              <w:bottom w:val="nil"/>
              <w:right w:val="nil"/>
            </w:tcBorders>
            <w:shd w:val="clear" w:color="000000" w:fill="FFFFFF"/>
            <w:noWrap/>
            <w:vAlign w:val="bottom"/>
            <w:hideMark/>
          </w:tcPr>
          <w:p w14:paraId="5F8E6ED9" w14:textId="77777777" w:rsidR="00940421" w:rsidRPr="00940421" w:rsidRDefault="00940421" w:rsidP="00940421">
            <w:pPr>
              <w:rPr>
                <w:rFonts w:eastAsia="Times New Roman" w:cs="Arial"/>
                <w:color w:val="000000"/>
                <w:lang w:eastAsia="en-US"/>
              </w:rPr>
            </w:pPr>
            <w:proofErr w:type="spellStart"/>
            <w:r w:rsidRPr="00940421">
              <w:rPr>
                <w:rFonts w:eastAsia="Times New Roman" w:cs="Arial"/>
                <w:color w:val="000000"/>
                <w:lang w:eastAsia="en-US"/>
              </w:rPr>
              <w:t>Accumbens</w:t>
            </w:r>
            <w:proofErr w:type="spellEnd"/>
            <w:r w:rsidRPr="00940421">
              <w:rPr>
                <w:rFonts w:eastAsia="Times New Roman" w:cs="Arial"/>
                <w:color w:val="000000"/>
                <w:lang w:eastAsia="en-US"/>
              </w:rPr>
              <w:t xml:space="preserve"> area</w:t>
            </w:r>
          </w:p>
        </w:tc>
        <w:tc>
          <w:tcPr>
            <w:tcW w:w="919" w:type="dxa"/>
            <w:tcBorders>
              <w:top w:val="nil"/>
              <w:left w:val="nil"/>
              <w:bottom w:val="nil"/>
              <w:right w:val="nil"/>
            </w:tcBorders>
            <w:shd w:val="clear" w:color="000000" w:fill="FFFFFF"/>
            <w:noWrap/>
            <w:vAlign w:val="bottom"/>
            <w:hideMark/>
          </w:tcPr>
          <w:p w14:paraId="763F60BB"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GMV</w:t>
            </w:r>
          </w:p>
        </w:tc>
        <w:tc>
          <w:tcPr>
            <w:tcW w:w="1680" w:type="dxa"/>
            <w:tcBorders>
              <w:top w:val="nil"/>
              <w:left w:val="nil"/>
              <w:bottom w:val="nil"/>
              <w:right w:val="nil"/>
            </w:tcBorders>
            <w:shd w:val="clear" w:color="000000" w:fill="FFFFFF"/>
            <w:noWrap/>
            <w:vAlign w:val="bottom"/>
            <w:hideMark/>
          </w:tcPr>
          <w:p w14:paraId="786EE755"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-0.3409</w:t>
            </w:r>
          </w:p>
        </w:tc>
      </w:tr>
      <w:tr w:rsidR="00940421" w:rsidRPr="00940421" w14:paraId="7E260E68" w14:textId="77777777" w:rsidTr="00940421">
        <w:trPr>
          <w:trHeight w:val="337"/>
        </w:trPr>
        <w:tc>
          <w:tcPr>
            <w:tcW w:w="1595" w:type="dxa"/>
            <w:tcBorders>
              <w:top w:val="nil"/>
              <w:left w:val="nil"/>
              <w:bottom w:val="nil"/>
              <w:right w:val="nil"/>
            </w:tcBorders>
            <w:shd w:val="clear" w:color="000000" w:fill="FFFFFF"/>
            <w:noWrap/>
            <w:vAlign w:val="bottom"/>
            <w:hideMark/>
          </w:tcPr>
          <w:p w14:paraId="0C55938E"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Left</w:t>
            </w:r>
          </w:p>
        </w:tc>
        <w:tc>
          <w:tcPr>
            <w:tcW w:w="4814" w:type="dxa"/>
            <w:tcBorders>
              <w:top w:val="nil"/>
              <w:left w:val="nil"/>
              <w:bottom w:val="nil"/>
              <w:right w:val="nil"/>
            </w:tcBorders>
            <w:shd w:val="clear" w:color="000000" w:fill="FFFFFF"/>
            <w:noWrap/>
            <w:vAlign w:val="bottom"/>
            <w:hideMark/>
          </w:tcPr>
          <w:p w14:paraId="4A0A5F4A"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Caudal middle frontal</w:t>
            </w:r>
          </w:p>
        </w:tc>
        <w:tc>
          <w:tcPr>
            <w:tcW w:w="919" w:type="dxa"/>
            <w:tcBorders>
              <w:top w:val="nil"/>
              <w:left w:val="nil"/>
              <w:bottom w:val="nil"/>
              <w:right w:val="nil"/>
            </w:tcBorders>
            <w:shd w:val="clear" w:color="000000" w:fill="FFFFFF"/>
            <w:noWrap/>
            <w:vAlign w:val="bottom"/>
            <w:hideMark/>
          </w:tcPr>
          <w:p w14:paraId="0AF67646" w14:textId="77777777" w:rsidR="00940421" w:rsidRPr="00940421" w:rsidRDefault="00940421" w:rsidP="00940421">
            <w:pPr>
              <w:rPr>
                <w:rFonts w:eastAsia="Times New Roman" w:cs="Arial"/>
                <w:color w:val="000000"/>
                <w:lang w:eastAsia="en-US"/>
              </w:rPr>
            </w:pPr>
            <w:r w:rsidRPr="00940421">
              <w:rPr>
                <w:rFonts w:eastAsia="Times New Roman" w:cs="Arial"/>
                <w:color w:val="000000"/>
                <w:lang w:eastAsia="en-US"/>
              </w:rPr>
              <w:t>CT</w:t>
            </w:r>
          </w:p>
        </w:tc>
        <w:tc>
          <w:tcPr>
            <w:tcW w:w="1680" w:type="dxa"/>
            <w:tcBorders>
              <w:top w:val="nil"/>
              <w:left w:val="nil"/>
              <w:bottom w:val="nil"/>
              <w:right w:val="nil"/>
            </w:tcBorders>
            <w:shd w:val="clear" w:color="000000" w:fill="FFFFFF"/>
            <w:noWrap/>
            <w:vAlign w:val="bottom"/>
            <w:hideMark/>
          </w:tcPr>
          <w:p w14:paraId="2C240D7C" w14:textId="77777777" w:rsidR="00940421" w:rsidRPr="00940421" w:rsidRDefault="00940421" w:rsidP="00940421">
            <w:pPr>
              <w:jc w:val="center"/>
              <w:rPr>
                <w:rFonts w:eastAsia="Times New Roman" w:cs="Arial"/>
                <w:color w:val="000000"/>
                <w:lang w:eastAsia="en-US"/>
              </w:rPr>
            </w:pPr>
            <w:r w:rsidRPr="00940421">
              <w:rPr>
                <w:rFonts w:eastAsia="Times New Roman" w:cs="Arial"/>
                <w:color w:val="000000"/>
                <w:lang w:eastAsia="en-US"/>
              </w:rPr>
              <w:t>-0.3866</w:t>
            </w:r>
          </w:p>
        </w:tc>
      </w:tr>
      <w:tr w:rsidR="00940421" w:rsidRPr="00940421" w14:paraId="4914D26E" w14:textId="77777777" w:rsidTr="00940421">
        <w:trPr>
          <w:trHeight w:val="1133"/>
        </w:trPr>
        <w:tc>
          <w:tcPr>
            <w:tcW w:w="9009" w:type="dxa"/>
            <w:gridSpan w:val="4"/>
            <w:tcBorders>
              <w:top w:val="single" w:sz="12" w:space="0" w:color="auto"/>
              <w:left w:val="nil"/>
              <w:bottom w:val="nil"/>
              <w:right w:val="nil"/>
            </w:tcBorders>
            <w:shd w:val="clear" w:color="000000" w:fill="FFFFFF"/>
            <w:vAlign w:val="center"/>
            <w:hideMark/>
          </w:tcPr>
          <w:p w14:paraId="1503AD1C" w14:textId="3701DD62" w:rsidR="00940421" w:rsidRPr="00940421" w:rsidRDefault="00940421" w:rsidP="00940421">
            <w:pPr>
              <w:rPr>
                <w:rFonts w:eastAsia="Times New Roman" w:cs="Arial"/>
                <w:color w:val="000000"/>
                <w:lang w:eastAsia="en-US"/>
              </w:rPr>
            </w:pPr>
            <w:r w:rsidRPr="00940421">
              <w:rPr>
                <w:rFonts w:eastAsia="Times New Roman" w:cs="Arial"/>
                <w:i/>
                <w:iCs/>
                <w:color w:val="000000"/>
                <w:lang w:eastAsia="en-US"/>
              </w:rPr>
              <w:t>Note.</w:t>
            </w:r>
            <w:r w:rsidRPr="00940421">
              <w:rPr>
                <w:rFonts w:eastAsia="Times New Roman" w:cs="Arial"/>
                <w:color w:val="000000"/>
                <w:lang w:eastAsia="en-US"/>
              </w:rPr>
              <w:t xml:space="preserve"> </w:t>
            </w:r>
            <w:r w:rsidR="00FB2F0C">
              <w:rPr>
                <w:rFonts w:eastAsia="Times New Roman" w:cs="Arial"/>
                <w:color w:val="000000"/>
                <w:lang w:eastAsia="en-US"/>
              </w:rPr>
              <w:t>Gf</w:t>
            </w:r>
            <w:r w:rsidRPr="00940421">
              <w:rPr>
                <w:rFonts w:eastAsia="Times New Roman" w:cs="Arial"/>
                <w:color w:val="000000"/>
                <w:lang w:eastAsia="en-US"/>
              </w:rPr>
              <w:t>: fluid intelligence; sMRI: structural MRI; CT: cortical thickness of cortical region; CSA: cortical surface area of cortical region; GMV: gray matter volume of subcortical region, brain stem and intracranial volume (ICV).</w:t>
            </w:r>
          </w:p>
        </w:tc>
      </w:tr>
    </w:tbl>
    <w:p w14:paraId="7A1B010D" w14:textId="77777777" w:rsidR="00A5263A" w:rsidRDefault="00A5263A"/>
    <w:p w14:paraId="32140FF5" w14:textId="7F58D813" w:rsidR="003C5BD3" w:rsidRDefault="003C5BD3">
      <w:r>
        <w:br w:type="page"/>
      </w:r>
    </w:p>
    <w:p w14:paraId="13EC3AA1" w14:textId="2F4C9AA9" w:rsidR="00B22F6A" w:rsidRPr="00B22F6A" w:rsidRDefault="00B22F6A">
      <w:pPr>
        <w:rPr>
          <w:b/>
          <w:bCs/>
          <w:sz w:val="28"/>
          <w:szCs w:val="28"/>
        </w:rPr>
      </w:pPr>
      <w:r w:rsidRPr="00B22F6A">
        <w:rPr>
          <w:b/>
          <w:bCs/>
          <w:sz w:val="28"/>
          <w:szCs w:val="28"/>
        </w:rPr>
        <w:lastRenderedPageBreak/>
        <w:t>References</w:t>
      </w:r>
    </w:p>
    <w:p w14:paraId="371D6DA1" w14:textId="77777777" w:rsidR="00B22F6A" w:rsidRDefault="00B22F6A"/>
    <w:p w14:paraId="1B55AB62" w14:textId="1FDC8732" w:rsidR="00A5263A" w:rsidRPr="00A5263A" w:rsidRDefault="00A5263A" w:rsidP="00A5263A">
      <w:pPr>
        <w:pStyle w:val="EndNoteBibliography"/>
        <w:ind w:left="720" w:hanging="720"/>
        <w:rPr>
          <w:noProof/>
        </w:rPr>
      </w:pPr>
      <w:r>
        <w:fldChar w:fldCharType="begin"/>
      </w:r>
      <w:r>
        <w:instrText xml:space="preserve"> ADDIN EN.REFLIST </w:instrText>
      </w:r>
      <w:r>
        <w:fldChar w:fldCharType="separate"/>
      </w:r>
      <w:r w:rsidRPr="00A5263A">
        <w:rPr>
          <w:noProof/>
        </w:rPr>
        <w:t xml:space="preserve">Desikan, R. S., Ségonne, F., Fischl, B., Quinn, B. T., Dickerson, B. C., Blacker, D., Buckner, R. L., Dale, A. M., Maguire, R. P., Hyman, B. T., Albert, M. S., &amp; Killiany, R. J. (2006). An automated labeling system for subdividing the human cerebral cortex on MRI scans into gyral based regions of interest. </w:t>
      </w:r>
      <w:r w:rsidRPr="00A5263A">
        <w:rPr>
          <w:i/>
          <w:noProof/>
        </w:rPr>
        <w:t>Neuroimage</w:t>
      </w:r>
      <w:r w:rsidRPr="00A5263A">
        <w:rPr>
          <w:noProof/>
        </w:rPr>
        <w:t>,</w:t>
      </w:r>
      <w:r w:rsidRPr="00A5263A">
        <w:rPr>
          <w:i/>
          <w:noProof/>
        </w:rPr>
        <w:t xml:space="preserve"> 31</w:t>
      </w:r>
      <w:r w:rsidRPr="00A5263A">
        <w:rPr>
          <w:noProof/>
        </w:rPr>
        <w:t xml:space="preserve">(3), 968-980. </w:t>
      </w:r>
      <w:hyperlink r:id="rId7" w:history="1">
        <w:r w:rsidRPr="00A5263A">
          <w:rPr>
            <w:rStyle w:val="Hyperlink"/>
            <w:noProof/>
          </w:rPr>
          <w:t>https://doi.org/10.1016/j.neuroimage.2006.01.021</w:t>
        </w:r>
      </w:hyperlink>
      <w:r w:rsidRPr="00A5263A">
        <w:rPr>
          <w:noProof/>
        </w:rPr>
        <w:t xml:space="preserve"> </w:t>
      </w:r>
    </w:p>
    <w:p w14:paraId="12E3AA58" w14:textId="6C79903C" w:rsidR="00A5263A" w:rsidRPr="00A5263A" w:rsidRDefault="00A5263A" w:rsidP="00A5263A">
      <w:pPr>
        <w:pStyle w:val="EndNoteBibliography"/>
        <w:ind w:left="720" w:hanging="720"/>
        <w:rPr>
          <w:noProof/>
        </w:rPr>
      </w:pPr>
      <w:r w:rsidRPr="00A5263A">
        <w:rPr>
          <w:noProof/>
        </w:rPr>
        <w:t xml:space="preserve">Fischl, B., van der Kouwe, A., Destrieux, C., Halgren, E., Ségonne, F., Salat, D. H., Busa, E., Seidman, L. J., Goldstein, J., Kennedy, D., Caviness, V., Makris, N., Rosen, B., &amp; Dale, A. M. (2004). Automatically parcellating the human cerebral cortex. </w:t>
      </w:r>
      <w:r w:rsidRPr="00A5263A">
        <w:rPr>
          <w:i/>
          <w:noProof/>
        </w:rPr>
        <w:t>Cereb Cortex</w:t>
      </w:r>
      <w:r w:rsidRPr="00A5263A">
        <w:rPr>
          <w:noProof/>
        </w:rPr>
        <w:t>,</w:t>
      </w:r>
      <w:r w:rsidRPr="00A5263A">
        <w:rPr>
          <w:i/>
          <w:noProof/>
        </w:rPr>
        <w:t xml:space="preserve"> 14</w:t>
      </w:r>
      <w:r w:rsidRPr="00A5263A">
        <w:rPr>
          <w:noProof/>
        </w:rPr>
        <w:t xml:space="preserve">(1), 11-22. </w:t>
      </w:r>
      <w:hyperlink r:id="rId8" w:history="1">
        <w:r w:rsidRPr="00A5263A">
          <w:rPr>
            <w:rStyle w:val="Hyperlink"/>
            <w:noProof/>
          </w:rPr>
          <w:t>https://doi.org/10.1093/cercor/bhg087</w:t>
        </w:r>
      </w:hyperlink>
      <w:r w:rsidRPr="00A5263A">
        <w:rPr>
          <w:noProof/>
        </w:rPr>
        <w:t xml:space="preserve"> </w:t>
      </w:r>
    </w:p>
    <w:p w14:paraId="16A6E35B" w14:textId="5358DB58" w:rsidR="00B12BA5" w:rsidRDefault="00A5263A">
      <w:r>
        <w:fldChar w:fldCharType="end"/>
      </w:r>
    </w:p>
    <w:sectPr w:rsidR="00B12B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4E06" w14:textId="77777777" w:rsidR="00945A59" w:rsidRDefault="00945A59" w:rsidP="0004798B">
      <w:r>
        <w:separator/>
      </w:r>
    </w:p>
  </w:endnote>
  <w:endnote w:type="continuationSeparator" w:id="0">
    <w:p w14:paraId="76110C59" w14:textId="77777777" w:rsidR="00945A59" w:rsidRDefault="00945A59" w:rsidP="0004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6A49" w14:textId="77777777" w:rsidR="0004798B" w:rsidRDefault="0004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7125" w14:textId="77777777" w:rsidR="0004798B" w:rsidRDefault="00047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FB9C" w14:textId="77777777" w:rsidR="0004798B" w:rsidRDefault="0004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67D6" w14:textId="77777777" w:rsidR="00945A59" w:rsidRDefault="00945A59" w:rsidP="0004798B">
      <w:r>
        <w:separator/>
      </w:r>
    </w:p>
  </w:footnote>
  <w:footnote w:type="continuationSeparator" w:id="0">
    <w:p w14:paraId="001067F2" w14:textId="77777777" w:rsidR="00945A59" w:rsidRDefault="00945A59" w:rsidP="0004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CD8" w14:textId="77777777" w:rsidR="0004798B" w:rsidRDefault="00047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8477" w14:textId="77777777" w:rsidR="0004798B" w:rsidRDefault="00047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2BA" w14:textId="77777777" w:rsidR="0004798B" w:rsidRDefault="00047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620B"/>
    <w:rsid w:val="00007778"/>
    <w:rsid w:val="00014A9D"/>
    <w:rsid w:val="000166FE"/>
    <w:rsid w:val="00027724"/>
    <w:rsid w:val="00043480"/>
    <w:rsid w:val="0004798B"/>
    <w:rsid w:val="00050300"/>
    <w:rsid w:val="00063049"/>
    <w:rsid w:val="00085F19"/>
    <w:rsid w:val="000A74A4"/>
    <w:rsid w:val="000A79A5"/>
    <w:rsid w:val="000B1072"/>
    <w:rsid w:val="000B4944"/>
    <w:rsid w:val="000B578A"/>
    <w:rsid w:val="000B7A19"/>
    <w:rsid w:val="000C39DB"/>
    <w:rsid w:val="000D015B"/>
    <w:rsid w:val="000D0F78"/>
    <w:rsid w:val="000D2669"/>
    <w:rsid w:val="000E2C3A"/>
    <w:rsid w:val="000E3401"/>
    <w:rsid w:val="000F6898"/>
    <w:rsid w:val="001134E0"/>
    <w:rsid w:val="00113578"/>
    <w:rsid w:val="001239CC"/>
    <w:rsid w:val="00124E26"/>
    <w:rsid w:val="00127691"/>
    <w:rsid w:val="0016608F"/>
    <w:rsid w:val="001A07EB"/>
    <w:rsid w:val="001A5CE3"/>
    <w:rsid w:val="001A6687"/>
    <w:rsid w:val="001C0390"/>
    <w:rsid w:val="001C3D6E"/>
    <w:rsid w:val="001D55B2"/>
    <w:rsid w:val="002031C0"/>
    <w:rsid w:val="00205992"/>
    <w:rsid w:val="00206A03"/>
    <w:rsid w:val="002146F2"/>
    <w:rsid w:val="002405F3"/>
    <w:rsid w:val="002407C3"/>
    <w:rsid w:val="00251633"/>
    <w:rsid w:val="00252BF6"/>
    <w:rsid w:val="002640FD"/>
    <w:rsid w:val="0026647D"/>
    <w:rsid w:val="0027349D"/>
    <w:rsid w:val="00282B9B"/>
    <w:rsid w:val="00283121"/>
    <w:rsid w:val="0029620B"/>
    <w:rsid w:val="002A0B62"/>
    <w:rsid w:val="002B09F9"/>
    <w:rsid w:val="002B160E"/>
    <w:rsid w:val="002C41F5"/>
    <w:rsid w:val="002C6B44"/>
    <w:rsid w:val="002F144A"/>
    <w:rsid w:val="003059F3"/>
    <w:rsid w:val="00373E3B"/>
    <w:rsid w:val="003751D6"/>
    <w:rsid w:val="0037630A"/>
    <w:rsid w:val="00380316"/>
    <w:rsid w:val="0038061A"/>
    <w:rsid w:val="003821CE"/>
    <w:rsid w:val="00394A1E"/>
    <w:rsid w:val="003A057B"/>
    <w:rsid w:val="003A0FDD"/>
    <w:rsid w:val="003C5BD3"/>
    <w:rsid w:val="003D7ED1"/>
    <w:rsid w:val="003E185E"/>
    <w:rsid w:val="003F169F"/>
    <w:rsid w:val="00411F42"/>
    <w:rsid w:val="00423667"/>
    <w:rsid w:val="00437D70"/>
    <w:rsid w:val="00440034"/>
    <w:rsid w:val="00466F35"/>
    <w:rsid w:val="004758A9"/>
    <w:rsid w:val="004A1E44"/>
    <w:rsid w:val="004A1E4B"/>
    <w:rsid w:val="004D17E3"/>
    <w:rsid w:val="004D2006"/>
    <w:rsid w:val="004F5E82"/>
    <w:rsid w:val="004F7C7E"/>
    <w:rsid w:val="00511392"/>
    <w:rsid w:val="00513094"/>
    <w:rsid w:val="00517028"/>
    <w:rsid w:val="00530461"/>
    <w:rsid w:val="005354E9"/>
    <w:rsid w:val="00551DA0"/>
    <w:rsid w:val="00560B47"/>
    <w:rsid w:val="00566C2A"/>
    <w:rsid w:val="0057467A"/>
    <w:rsid w:val="00581227"/>
    <w:rsid w:val="005B033C"/>
    <w:rsid w:val="005C062C"/>
    <w:rsid w:val="005E5399"/>
    <w:rsid w:val="005F47A4"/>
    <w:rsid w:val="0061287F"/>
    <w:rsid w:val="006136B2"/>
    <w:rsid w:val="006355E7"/>
    <w:rsid w:val="0065069A"/>
    <w:rsid w:val="00674789"/>
    <w:rsid w:val="00682172"/>
    <w:rsid w:val="0069128C"/>
    <w:rsid w:val="00693E3D"/>
    <w:rsid w:val="006A01C4"/>
    <w:rsid w:val="006A235E"/>
    <w:rsid w:val="006A2CB7"/>
    <w:rsid w:val="006B7400"/>
    <w:rsid w:val="006C68CB"/>
    <w:rsid w:val="006E7F30"/>
    <w:rsid w:val="0072048D"/>
    <w:rsid w:val="00720F05"/>
    <w:rsid w:val="00727188"/>
    <w:rsid w:val="00730206"/>
    <w:rsid w:val="007400C5"/>
    <w:rsid w:val="00745E86"/>
    <w:rsid w:val="00751222"/>
    <w:rsid w:val="00752B02"/>
    <w:rsid w:val="00754AD6"/>
    <w:rsid w:val="00757E68"/>
    <w:rsid w:val="00766B87"/>
    <w:rsid w:val="00767BFB"/>
    <w:rsid w:val="00787E16"/>
    <w:rsid w:val="007A0502"/>
    <w:rsid w:val="007C312F"/>
    <w:rsid w:val="007C517D"/>
    <w:rsid w:val="007D048D"/>
    <w:rsid w:val="007D2932"/>
    <w:rsid w:val="007F05D8"/>
    <w:rsid w:val="007F6CE2"/>
    <w:rsid w:val="007F705D"/>
    <w:rsid w:val="007F7558"/>
    <w:rsid w:val="00806469"/>
    <w:rsid w:val="00816D0B"/>
    <w:rsid w:val="00820494"/>
    <w:rsid w:val="00852813"/>
    <w:rsid w:val="00854E4C"/>
    <w:rsid w:val="008569F6"/>
    <w:rsid w:val="0086584F"/>
    <w:rsid w:val="00870686"/>
    <w:rsid w:val="00872449"/>
    <w:rsid w:val="0087712C"/>
    <w:rsid w:val="00880C0A"/>
    <w:rsid w:val="008814C7"/>
    <w:rsid w:val="008A0DDC"/>
    <w:rsid w:val="008A3E1B"/>
    <w:rsid w:val="008A4405"/>
    <w:rsid w:val="008D6E31"/>
    <w:rsid w:val="008D776D"/>
    <w:rsid w:val="008E2CEE"/>
    <w:rsid w:val="008E361B"/>
    <w:rsid w:val="008E7A72"/>
    <w:rsid w:val="008F0758"/>
    <w:rsid w:val="00940421"/>
    <w:rsid w:val="009426CD"/>
    <w:rsid w:val="0094355B"/>
    <w:rsid w:val="00945A59"/>
    <w:rsid w:val="009550F8"/>
    <w:rsid w:val="009C178C"/>
    <w:rsid w:val="009F6DBE"/>
    <w:rsid w:val="009F79AF"/>
    <w:rsid w:val="00A01057"/>
    <w:rsid w:val="00A01DF6"/>
    <w:rsid w:val="00A12EAD"/>
    <w:rsid w:val="00A5263A"/>
    <w:rsid w:val="00A528CB"/>
    <w:rsid w:val="00A61DB9"/>
    <w:rsid w:val="00A64B2D"/>
    <w:rsid w:val="00A7647C"/>
    <w:rsid w:val="00A86BB6"/>
    <w:rsid w:val="00AA5171"/>
    <w:rsid w:val="00AA5ADA"/>
    <w:rsid w:val="00AB44AB"/>
    <w:rsid w:val="00AD16E3"/>
    <w:rsid w:val="00AF15A8"/>
    <w:rsid w:val="00AF3667"/>
    <w:rsid w:val="00B056B3"/>
    <w:rsid w:val="00B07B9B"/>
    <w:rsid w:val="00B11378"/>
    <w:rsid w:val="00B12BA5"/>
    <w:rsid w:val="00B20A48"/>
    <w:rsid w:val="00B228D9"/>
    <w:rsid w:val="00B22F6A"/>
    <w:rsid w:val="00B24189"/>
    <w:rsid w:val="00B261D6"/>
    <w:rsid w:val="00B4184D"/>
    <w:rsid w:val="00B4593A"/>
    <w:rsid w:val="00B511D7"/>
    <w:rsid w:val="00B5333C"/>
    <w:rsid w:val="00B84850"/>
    <w:rsid w:val="00B86C4C"/>
    <w:rsid w:val="00BA03A1"/>
    <w:rsid w:val="00BA2F0B"/>
    <w:rsid w:val="00BB4159"/>
    <w:rsid w:val="00BB6BBD"/>
    <w:rsid w:val="00BC5F66"/>
    <w:rsid w:val="00BD3581"/>
    <w:rsid w:val="00BE2BBA"/>
    <w:rsid w:val="00BF2794"/>
    <w:rsid w:val="00C01DE9"/>
    <w:rsid w:val="00C16192"/>
    <w:rsid w:val="00C4337F"/>
    <w:rsid w:val="00C44AD5"/>
    <w:rsid w:val="00C503D9"/>
    <w:rsid w:val="00C53DB9"/>
    <w:rsid w:val="00C54311"/>
    <w:rsid w:val="00C62A89"/>
    <w:rsid w:val="00C66890"/>
    <w:rsid w:val="00C7473A"/>
    <w:rsid w:val="00C93DFF"/>
    <w:rsid w:val="00CA18FD"/>
    <w:rsid w:val="00CB0DD4"/>
    <w:rsid w:val="00CC2CCE"/>
    <w:rsid w:val="00CD5181"/>
    <w:rsid w:val="00CE2B80"/>
    <w:rsid w:val="00CE6E67"/>
    <w:rsid w:val="00D01EC4"/>
    <w:rsid w:val="00D16BC2"/>
    <w:rsid w:val="00D27450"/>
    <w:rsid w:val="00D34FD5"/>
    <w:rsid w:val="00D526C6"/>
    <w:rsid w:val="00D626F1"/>
    <w:rsid w:val="00D80EA4"/>
    <w:rsid w:val="00D83062"/>
    <w:rsid w:val="00D93ED9"/>
    <w:rsid w:val="00D941AA"/>
    <w:rsid w:val="00D9481E"/>
    <w:rsid w:val="00D94CE1"/>
    <w:rsid w:val="00DA4F02"/>
    <w:rsid w:val="00DB1C8C"/>
    <w:rsid w:val="00DC4FDD"/>
    <w:rsid w:val="00DC666B"/>
    <w:rsid w:val="00DD6AEC"/>
    <w:rsid w:val="00DE1482"/>
    <w:rsid w:val="00DF488D"/>
    <w:rsid w:val="00DF628D"/>
    <w:rsid w:val="00E1012A"/>
    <w:rsid w:val="00E41EE9"/>
    <w:rsid w:val="00E6269A"/>
    <w:rsid w:val="00E62850"/>
    <w:rsid w:val="00E642FF"/>
    <w:rsid w:val="00E7067C"/>
    <w:rsid w:val="00E77B85"/>
    <w:rsid w:val="00E81262"/>
    <w:rsid w:val="00EA6AE9"/>
    <w:rsid w:val="00EA7BD7"/>
    <w:rsid w:val="00EB0803"/>
    <w:rsid w:val="00EB72F1"/>
    <w:rsid w:val="00ED3E57"/>
    <w:rsid w:val="00ED605D"/>
    <w:rsid w:val="00EE3B21"/>
    <w:rsid w:val="00EF66E2"/>
    <w:rsid w:val="00F04194"/>
    <w:rsid w:val="00F04987"/>
    <w:rsid w:val="00F22B08"/>
    <w:rsid w:val="00F36D35"/>
    <w:rsid w:val="00F53879"/>
    <w:rsid w:val="00F65CBA"/>
    <w:rsid w:val="00F90756"/>
    <w:rsid w:val="00FB2F0C"/>
    <w:rsid w:val="00FB6549"/>
    <w:rsid w:val="00FC713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540"/>
  <w15:chartTrackingRefBased/>
  <w15:docId w15:val="{7A1577F6-231D-414B-A189-003DABDE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0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98B"/>
    <w:pPr>
      <w:tabs>
        <w:tab w:val="center" w:pos="4680"/>
        <w:tab w:val="right" w:pos="9360"/>
      </w:tabs>
    </w:pPr>
  </w:style>
  <w:style w:type="character" w:customStyle="1" w:styleId="HeaderChar">
    <w:name w:val="Header Char"/>
    <w:basedOn w:val="DefaultParagraphFont"/>
    <w:link w:val="Header"/>
    <w:uiPriority w:val="99"/>
    <w:rsid w:val="0004798B"/>
    <w:rPr>
      <w:rFonts w:ascii="Arial" w:hAnsi="Arial"/>
    </w:rPr>
  </w:style>
  <w:style w:type="paragraph" w:styleId="Footer">
    <w:name w:val="footer"/>
    <w:basedOn w:val="Normal"/>
    <w:link w:val="FooterChar"/>
    <w:uiPriority w:val="99"/>
    <w:unhideWhenUsed/>
    <w:rsid w:val="0004798B"/>
    <w:pPr>
      <w:tabs>
        <w:tab w:val="center" w:pos="4680"/>
        <w:tab w:val="right" w:pos="9360"/>
      </w:tabs>
    </w:pPr>
  </w:style>
  <w:style w:type="character" w:customStyle="1" w:styleId="FooterChar">
    <w:name w:val="Footer Char"/>
    <w:basedOn w:val="DefaultParagraphFont"/>
    <w:link w:val="Footer"/>
    <w:uiPriority w:val="99"/>
    <w:rsid w:val="0004798B"/>
    <w:rPr>
      <w:rFonts w:ascii="Arial" w:hAnsi="Arial"/>
    </w:rPr>
  </w:style>
  <w:style w:type="paragraph" w:styleId="NormalWeb">
    <w:name w:val="Normal (Web)"/>
    <w:basedOn w:val="Normal"/>
    <w:link w:val="NormalWebChar"/>
    <w:uiPriority w:val="99"/>
    <w:rsid w:val="00A5263A"/>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A5263A"/>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A5263A"/>
    <w:pPr>
      <w:jc w:val="center"/>
    </w:pPr>
    <w:rPr>
      <w:rFonts w:cs="Arial"/>
    </w:rPr>
  </w:style>
  <w:style w:type="character" w:customStyle="1" w:styleId="EndNoteBibliographyTitleChar">
    <w:name w:val="EndNote Bibliography Title Char"/>
    <w:basedOn w:val="NormalWebChar"/>
    <w:link w:val="EndNoteBibliographyTitle"/>
    <w:rsid w:val="00A5263A"/>
    <w:rPr>
      <w:rFonts w:ascii="Arial" w:eastAsia="Times New Roman" w:hAnsi="Arial" w:cs="Arial"/>
    </w:rPr>
  </w:style>
  <w:style w:type="paragraph" w:customStyle="1" w:styleId="EndNoteBibliography">
    <w:name w:val="EndNote Bibliography"/>
    <w:basedOn w:val="Normal"/>
    <w:link w:val="EndNoteBibliographyChar"/>
    <w:rsid w:val="00A5263A"/>
    <w:rPr>
      <w:rFonts w:cs="Arial"/>
    </w:rPr>
  </w:style>
  <w:style w:type="character" w:customStyle="1" w:styleId="EndNoteBibliographyChar">
    <w:name w:val="EndNote Bibliography Char"/>
    <w:basedOn w:val="NormalWebChar"/>
    <w:link w:val="EndNoteBibliography"/>
    <w:rsid w:val="00A5263A"/>
    <w:rPr>
      <w:rFonts w:ascii="Arial" w:eastAsia="Times New Roman" w:hAnsi="Arial" w:cs="Arial"/>
    </w:rPr>
  </w:style>
  <w:style w:type="character" w:styleId="Hyperlink">
    <w:name w:val="Hyperlink"/>
    <w:basedOn w:val="DefaultParagraphFont"/>
    <w:uiPriority w:val="99"/>
    <w:unhideWhenUsed/>
    <w:rsid w:val="00A5263A"/>
    <w:rPr>
      <w:color w:val="0563C1" w:themeColor="hyperlink"/>
      <w:u w:val="single"/>
    </w:rPr>
  </w:style>
  <w:style w:type="character" w:styleId="UnresolvedMention">
    <w:name w:val="Unresolved Mention"/>
    <w:basedOn w:val="DefaultParagraphFont"/>
    <w:uiPriority w:val="99"/>
    <w:semiHidden/>
    <w:unhideWhenUsed/>
    <w:rsid w:val="00A52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68964">
      <w:bodyDiv w:val="1"/>
      <w:marLeft w:val="0"/>
      <w:marRight w:val="0"/>
      <w:marTop w:val="0"/>
      <w:marBottom w:val="0"/>
      <w:divBdr>
        <w:top w:val="none" w:sz="0" w:space="0" w:color="auto"/>
        <w:left w:val="none" w:sz="0" w:space="0" w:color="auto"/>
        <w:bottom w:val="none" w:sz="0" w:space="0" w:color="auto"/>
        <w:right w:val="none" w:sz="0" w:space="0" w:color="auto"/>
      </w:divBdr>
    </w:div>
    <w:div w:id="623191235">
      <w:bodyDiv w:val="1"/>
      <w:marLeft w:val="0"/>
      <w:marRight w:val="0"/>
      <w:marTop w:val="0"/>
      <w:marBottom w:val="0"/>
      <w:divBdr>
        <w:top w:val="none" w:sz="0" w:space="0" w:color="auto"/>
        <w:left w:val="none" w:sz="0" w:space="0" w:color="auto"/>
        <w:bottom w:val="none" w:sz="0" w:space="0" w:color="auto"/>
        <w:right w:val="none" w:sz="0" w:space="0" w:color="auto"/>
      </w:divBdr>
    </w:div>
    <w:div w:id="679086041">
      <w:bodyDiv w:val="1"/>
      <w:marLeft w:val="0"/>
      <w:marRight w:val="0"/>
      <w:marTop w:val="0"/>
      <w:marBottom w:val="0"/>
      <w:divBdr>
        <w:top w:val="none" w:sz="0" w:space="0" w:color="auto"/>
        <w:left w:val="none" w:sz="0" w:space="0" w:color="auto"/>
        <w:bottom w:val="none" w:sz="0" w:space="0" w:color="auto"/>
        <w:right w:val="none" w:sz="0" w:space="0" w:color="auto"/>
      </w:divBdr>
    </w:div>
    <w:div w:id="1033843785">
      <w:bodyDiv w:val="1"/>
      <w:marLeft w:val="0"/>
      <w:marRight w:val="0"/>
      <w:marTop w:val="0"/>
      <w:marBottom w:val="0"/>
      <w:divBdr>
        <w:top w:val="none" w:sz="0" w:space="0" w:color="auto"/>
        <w:left w:val="none" w:sz="0" w:space="0" w:color="auto"/>
        <w:bottom w:val="none" w:sz="0" w:space="0" w:color="auto"/>
        <w:right w:val="none" w:sz="0" w:space="0" w:color="auto"/>
      </w:divBdr>
    </w:div>
    <w:div w:id="1247576056">
      <w:bodyDiv w:val="1"/>
      <w:marLeft w:val="0"/>
      <w:marRight w:val="0"/>
      <w:marTop w:val="0"/>
      <w:marBottom w:val="0"/>
      <w:divBdr>
        <w:top w:val="none" w:sz="0" w:space="0" w:color="auto"/>
        <w:left w:val="none" w:sz="0" w:space="0" w:color="auto"/>
        <w:bottom w:val="none" w:sz="0" w:space="0" w:color="auto"/>
        <w:right w:val="none" w:sz="0" w:space="0" w:color="auto"/>
      </w:divBdr>
    </w:div>
    <w:div w:id="1676879205">
      <w:bodyDiv w:val="1"/>
      <w:marLeft w:val="0"/>
      <w:marRight w:val="0"/>
      <w:marTop w:val="0"/>
      <w:marBottom w:val="0"/>
      <w:divBdr>
        <w:top w:val="none" w:sz="0" w:space="0" w:color="auto"/>
        <w:left w:val="none" w:sz="0" w:space="0" w:color="auto"/>
        <w:bottom w:val="none" w:sz="0" w:space="0" w:color="auto"/>
        <w:right w:val="none" w:sz="0" w:space="0" w:color="auto"/>
      </w:divBdr>
    </w:div>
    <w:div w:id="1957522311">
      <w:bodyDiv w:val="1"/>
      <w:marLeft w:val="0"/>
      <w:marRight w:val="0"/>
      <w:marTop w:val="0"/>
      <w:marBottom w:val="0"/>
      <w:divBdr>
        <w:top w:val="none" w:sz="0" w:space="0" w:color="auto"/>
        <w:left w:val="none" w:sz="0" w:space="0" w:color="auto"/>
        <w:bottom w:val="none" w:sz="0" w:space="0" w:color="auto"/>
        <w:right w:val="none" w:sz="0" w:space="0" w:color="auto"/>
      </w:divBdr>
    </w:div>
    <w:div w:id="19911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cercor/bhg0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neuroimage.2006.01.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8B07-0108-9641-BBD8-69E47334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Xu</dc:creator>
  <cp:keywords/>
  <dc:description/>
  <cp:lastModifiedBy>Hui Xu</cp:lastModifiedBy>
  <cp:revision>81</cp:revision>
  <dcterms:created xsi:type="dcterms:W3CDTF">2023-02-02T04:10:00Z</dcterms:created>
  <dcterms:modified xsi:type="dcterms:W3CDTF">2023-04-27T20:03:00Z</dcterms:modified>
</cp:coreProperties>
</file>