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AD25" w14:textId="77777777" w:rsidR="00C13EC2" w:rsidRDefault="00000000">
      <w:pPr>
        <w:pStyle w:val="SupplementaryMaterial"/>
        <w:rPr>
          <w:b w:val="0"/>
        </w:rPr>
      </w:pPr>
      <w:r>
        <w:t>Supplementary Material</w:t>
      </w:r>
    </w:p>
    <w:p w14:paraId="0FF81419" w14:textId="77777777" w:rsidR="00C13EC2" w:rsidRDefault="00000000">
      <w:pPr>
        <w:keepNext/>
        <w:keepLines/>
        <w:spacing w:before="480" w:after="0" w:line="480" w:lineRule="auto"/>
        <w:jc w:val="center"/>
        <w:outlineLvl w:val="0"/>
        <w:rPr>
          <w:rFonts w:ascii="Times New Roman" w:eastAsiaTheme="minorHAnsi" w:hAnsi="Times New Roman"/>
          <w:b/>
          <w:sz w:val="32"/>
          <w:szCs w:val="32"/>
        </w:rPr>
      </w:pPr>
      <w:r>
        <w:rPr>
          <w:rFonts w:ascii="Times New Roman" w:eastAsiaTheme="minorHAnsi" w:hAnsi="Times New Roman"/>
          <w:b/>
          <w:sz w:val="32"/>
          <w:szCs w:val="32"/>
        </w:rPr>
        <w:t>Human Papillomavirus (HPV) prevalence and vaccine effectiveness in young women in Germany, 2017/2018: results from a nationwide study</w:t>
      </w:r>
    </w:p>
    <w:p w14:paraId="3B27CAA4" w14:textId="77777777" w:rsidR="00C13EC2" w:rsidRDefault="00000000">
      <w:pPr>
        <w:spacing w:after="0" w:line="480" w:lineRule="auto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Anna Loenenbach, Viktoria Schönfeld, Anja Takla, Miriam Wiese-Posselt, Adine Marquis, Sarah Thies, Matthias Sand, Andreas M. Kaufmann, Ole Wichmann, Thomas Harder</w:t>
      </w:r>
    </w:p>
    <w:p w14:paraId="0095BAF7" w14:textId="77777777" w:rsidR="00C13EC2" w:rsidRDefault="00C13EC2">
      <w:pPr>
        <w:spacing w:after="0" w:line="480" w:lineRule="auto"/>
        <w:rPr>
          <w:rFonts w:ascii="Times New Roman" w:eastAsiaTheme="minorHAnsi" w:hAnsi="Times New Roman"/>
          <w:b/>
          <w:sz w:val="20"/>
          <w:szCs w:val="20"/>
        </w:rPr>
      </w:pPr>
    </w:p>
    <w:p w14:paraId="0B3250DA" w14:textId="77777777" w:rsidR="00C13EC2" w:rsidRDefault="00000000">
      <w:pPr>
        <w:spacing w:line="480" w:lineRule="auto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 xml:space="preserve">* Correspondence: Corresponding Author: taklaa@rki.de </w:t>
      </w:r>
    </w:p>
    <w:p w14:paraId="24547ABD" w14:textId="77777777" w:rsidR="00C13EC2" w:rsidRDefault="00C13EC2">
      <w:pPr>
        <w:rPr>
          <w:lang w:val="en-GB"/>
        </w:rPr>
      </w:pPr>
    </w:p>
    <w:p w14:paraId="57F564D6" w14:textId="77777777" w:rsidR="00C13EC2" w:rsidRDefault="00000000">
      <w:pPr>
        <w:pStyle w:val="Caption"/>
      </w:pPr>
      <w:bookmarkStart w:id="0" w:name="_Ref126845434"/>
      <w:r>
        <w:rPr>
          <w:noProof/>
          <w:lang w:val="de-DE" w:eastAsia="de-DE"/>
        </w:rPr>
        <w:drawing>
          <wp:inline distT="0" distB="0" distL="0" distR="0" wp14:anchorId="72B1F6DD" wp14:editId="30587C30">
            <wp:extent cx="5760720" cy="28803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ge_1vacc_sd_details_b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A4276" w14:textId="77777777" w:rsidR="00C13EC2" w:rsidRDefault="00000000">
      <w:pPr>
        <w:pStyle w:val="Caption"/>
      </w:pPr>
      <w:r>
        <w:t xml:space="preserve">Supplementary Figure </w:t>
      </w:r>
      <w:r>
        <w:fldChar w:fldCharType="begin"/>
      </w:r>
      <w:r>
        <w:instrText xml:space="preserve"> SEQ Supplementary_Figure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0"/>
      <w:r>
        <w:t>. Age of first vaccination dose stratified by status if first dose was given before sexual debut.</w:t>
      </w:r>
    </w:p>
    <w:p w14:paraId="7C44B3C8" w14:textId="77777777" w:rsidR="00C13EC2" w:rsidRDefault="00C13EC2"/>
    <w:sectPr w:rsidR="00C13EC2" w:rsidSect="00F6684A">
      <w:footerReference w:type="default" r:id="rId7"/>
      <w:pgSz w:w="11906" w:h="16838"/>
      <w:pgMar w:top="1417" w:right="1417" w:bottom="1134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0D7B" w14:textId="77777777" w:rsidR="00F55600" w:rsidRDefault="00F55600">
      <w:pPr>
        <w:spacing w:after="0" w:line="240" w:lineRule="auto"/>
      </w:pPr>
      <w:r>
        <w:separator/>
      </w:r>
    </w:p>
  </w:endnote>
  <w:endnote w:type="continuationSeparator" w:id="0">
    <w:p w14:paraId="4466987E" w14:textId="77777777" w:rsidR="00F55600" w:rsidRDefault="00F5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E97A" w14:textId="77777777" w:rsidR="00C13EC2" w:rsidRDefault="00000000">
    <w:pPr>
      <w:pStyle w:val="Foo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332B" w14:textId="77777777" w:rsidR="00F55600" w:rsidRDefault="00F55600">
      <w:pPr>
        <w:spacing w:after="0" w:line="240" w:lineRule="auto"/>
      </w:pPr>
      <w:r>
        <w:separator/>
      </w:r>
    </w:p>
  </w:footnote>
  <w:footnote w:type="continuationSeparator" w:id="0">
    <w:p w14:paraId="70C63BB9" w14:textId="77777777" w:rsidR="00F55600" w:rsidRDefault="00F5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C2"/>
    <w:rsid w:val="00C13EC2"/>
    <w:rsid w:val="00F55600"/>
    <w:rsid w:val="00F6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88A8"/>
  <w15:chartTrackingRefBased/>
  <w15:docId w15:val="{839FE63E-1EAF-4D2B-852F-2EB58FE5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36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eastAsia="Times New Roman" w:hAnsi="Cambria" w:cs="Times New Roman"/>
      <w:b/>
      <w:bCs/>
      <w:sz w:val="28"/>
      <w:szCs w:val="28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customStyle="1" w:styleId="SupplementaryMaterial">
    <w:name w:val="Supplementary Material"/>
    <w:basedOn w:val="Title"/>
    <w:next w:val="Title"/>
    <w:qFormat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469</Characters>
  <Application>Microsoft Office Word</Application>
  <DocSecurity>0</DocSecurity>
  <Lines>12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Takla, Anja</dc:creator>
  <cp:keywords/>
  <dc:description/>
  <cp:lastModifiedBy>Helen Ajayi</cp:lastModifiedBy>
  <cp:revision>4</cp:revision>
  <dcterms:created xsi:type="dcterms:W3CDTF">2023-04-11T15:38:00Z</dcterms:created>
  <dcterms:modified xsi:type="dcterms:W3CDTF">2023-08-29T12:15:00Z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7d37335cdda9e5b148d442973656334053d21d6592baa7c8921b467bb3d5162c</vt:lpwstr>
  </property>
</Properties>
</file>