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756FE" w14:textId="77777777" w:rsidR="0053209C" w:rsidRDefault="00000000">
      <w:pPr>
        <w:pStyle w:val="SupplementaryMaterial"/>
        <w:rPr>
          <w:b w:val="0"/>
        </w:rPr>
      </w:pPr>
      <w:bookmarkStart w:id="0" w:name="_Ref126845434"/>
      <w:r>
        <w:t>Supplementary Material</w:t>
      </w:r>
    </w:p>
    <w:p w14:paraId="56C121E4" w14:textId="77777777" w:rsidR="0053209C" w:rsidRDefault="00000000">
      <w:pPr>
        <w:keepNext/>
        <w:keepLines/>
        <w:spacing w:before="480" w:after="0" w:line="480" w:lineRule="auto"/>
        <w:jc w:val="center"/>
        <w:outlineLvl w:val="0"/>
        <w:rPr>
          <w:rFonts w:ascii="Times New Roman" w:eastAsiaTheme="minorHAnsi" w:hAnsi="Times New Roman"/>
          <w:b/>
          <w:sz w:val="32"/>
          <w:szCs w:val="32"/>
        </w:rPr>
      </w:pPr>
      <w:r>
        <w:rPr>
          <w:rFonts w:ascii="Times New Roman" w:eastAsiaTheme="minorHAnsi" w:hAnsi="Times New Roman"/>
          <w:b/>
          <w:sz w:val="32"/>
          <w:szCs w:val="32"/>
        </w:rPr>
        <w:t>Human Papillomavirus (HPV) prevalence and vaccine effectiveness in young women in Germany, 2017/2018: results from a nationwide study</w:t>
      </w:r>
    </w:p>
    <w:p w14:paraId="4A3E1CF1" w14:textId="77777777" w:rsidR="0053209C" w:rsidRDefault="00000000">
      <w:pPr>
        <w:spacing w:after="0" w:line="480" w:lineRule="auto"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t>Anna Loenenbach, Viktoria Schönfeld, Anja Takla, Miriam Wiese-Posselt, Adine Marquis, Sarah Thies, Matthias Sand, Andreas M. Kaufmann, Ole Wichmann, Thomas Harder</w:t>
      </w:r>
    </w:p>
    <w:p w14:paraId="4BE91FB8" w14:textId="77777777" w:rsidR="0053209C" w:rsidRDefault="0053209C">
      <w:pPr>
        <w:spacing w:after="0" w:line="480" w:lineRule="auto"/>
        <w:rPr>
          <w:rFonts w:ascii="Times New Roman" w:eastAsiaTheme="minorHAnsi" w:hAnsi="Times New Roman"/>
          <w:b/>
          <w:sz w:val="20"/>
          <w:szCs w:val="20"/>
        </w:rPr>
      </w:pPr>
    </w:p>
    <w:p w14:paraId="4972AB56" w14:textId="77777777" w:rsidR="0053209C" w:rsidRDefault="00000000">
      <w:pPr>
        <w:spacing w:line="480" w:lineRule="auto"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t xml:space="preserve">* Correspondence: Corresponding Author: taklaa@rki.de </w:t>
      </w:r>
    </w:p>
    <w:bookmarkEnd w:id="0"/>
    <w:p w14:paraId="4F23E5BF" w14:textId="77777777" w:rsidR="0053209C" w:rsidRDefault="0053209C"/>
    <w:p w14:paraId="2F31B29E" w14:textId="77777777" w:rsidR="0053209C" w:rsidRDefault="00000000">
      <w:pPr>
        <w:keepNext/>
      </w:pPr>
      <w:r>
        <w:rPr>
          <w:noProof/>
          <w:sz w:val="16"/>
          <w:szCs w:val="16"/>
          <w:lang w:val="de-DE" w:eastAsia="de-DE"/>
        </w:rPr>
        <w:drawing>
          <wp:inline distT="0" distB="0" distL="0" distR="0" wp14:anchorId="0653F572" wp14:editId="5DFBD760">
            <wp:extent cx="5760720" cy="288036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PV_prevalence_h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E3643" w14:textId="77777777" w:rsidR="0053209C" w:rsidRDefault="00000000">
      <w:pPr>
        <w:pStyle w:val="Caption"/>
      </w:pPr>
      <w:bookmarkStart w:id="1" w:name="_Ref126912380"/>
      <w:r>
        <w:t xml:space="preserve">Supplementary Figure </w:t>
      </w:r>
      <w:r>
        <w:fldChar w:fldCharType="begin"/>
      </w:r>
      <w:r>
        <w:instrText xml:space="preserve"> SEQ Supplementary_Figure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bookmarkEnd w:id="1"/>
      <w:r>
        <w:t>. HPV prevalence and 95% confidence intervals (CI) of 18 high risk (HR) types; HPV prevalence study (n=1,226).</w:t>
      </w:r>
    </w:p>
    <w:p w14:paraId="70945A2A" w14:textId="77777777" w:rsidR="0053209C" w:rsidRDefault="0053209C"/>
    <w:sectPr w:rsidR="0053209C" w:rsidSect="00605163">
      <w:footerReference w:type="default" r:id="rId8"/>
      <w:pgSz w:w="11906" w:h="16838"/>
      <w:pgMar w:top="1417" w:right="1417" w:bottom="1134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D4BD7" w14:textId="77777777" w:rsidR="006343E5" w:rsidRDefault="006343E5">
      <w:pPr>
        <w:spacing w:after="0" w:line="240" w:lineRule="auto"/>
      </w:pPr>
      <w:r>
        <w:separator/>
      </w:r>
    </w:p>
  </w:endnote>
  <w:endnote w:type="continuationSeparator" w:id="0">
    <w:p w14:paraId="60D6AB46" w14:textId="77777777" w:rsidR="006343E5" w:rsidRDefault="0063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0EA8" w14:textId="77777777" w:rsidR="0053209C" w:rsidRDefault="00000000">
    <w:pPr>
      <w:pStyle w:val="Foo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441BF" w14:textId="77777777" w:rsidR="006343E5" w:rsidRDefault="006343E5">
      <w:pPr>
        <w:spacing w:after="0" w:line="240" w:lineRule="auto"/>
      </w:pPr>
      <w:r>
        <w:separator/>
      </w:r>
    </w:p>
  </w:footnote>
  <w:footnote w:type="continuationSeparator" w:id="0">
    <w:p w14:paraId="498E4D03" w14:textId="77777777" w:rsidR="006343E5" w:rsidRDefault="00634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9C"/>
    <w:rsid w:val="0053209C"/>
    <w:rsid w:val="00605163"/>
    <w:rsid w:val="0063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E967B"/>
  <w15:chartTrackingRefBased/>
  <w15:docId w15:val="{839FE63E-1EAF-4D2B-852F-2EB58FE5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360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mbria" w:eastAsia="Times New Roman" w:hAnsi="Cambria" w:cs="Times New Roman"/>
      <w:b/>
      <w:bCs/>
      <w:sz w:val="28"/>
      <w:szCs w:val="28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lang w:val="en-US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customStyle="1" w:styleId="SupplementaryMaterial">
    <w:name w:val="Supplementary Material"/>
    <w:basedOn w:val="Title"/>
    <w:next w:val="Title"/>
    <w:qFormat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6A8EE-D216-4783-88BA-C8E2FE02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481</Characters>
  <Application>Microsoft Office Word</Application>
  <DocSecurity>0</DocSecurity>
  <Lines>13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Takla, Anja</dc:creator>
  <cp:keywords/>
  <dc:description/>
  <cp:lastModifiedBy>Helen Ajayi</cp:lastModifiedBy>
  <cp:revision>4</cp:revision>
  <dcterms:created xsi:type="dcterms:W3CDTF">2023-04-11T15:38:00Z</dcterms:created>
  <dcterms:modified xsi:type="dcterms:W3CDTF">2023-08-29T12:15:00Z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5e531ffaddac2f5300fbb4104c2f708baad0a4ad1bb985b29a2308345bc1d9fc</vt:lpwstr>
  </property>
</Properties>
</file>