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784" w:rsidRPr="00CA76B9" w:rsidRDefault="00410A65" w:rsidP="005C0215">
      <w:pPr>
        <w:spacing w:line="360" w:lineRule="auto"/>
        <w:jc w:val="left"/>
        <w:rPr>
          <w:rFonts w:ascii="Times New Roman" w:hAnsi="Times New Roman"/>
          <w:b/>
          <w:bCs/>
          <w:color w:val="000000" w:themeColor="text1"/>
          <w:sz w:val="28"/>
          <w:szCs w:val="28"/>
        </w:rPr>
      </w:pPr>
      <w:r w:rsidRPr="00CA76B9">
        <w:rPr>
          <w:rFonts w:ascii="Times New Roman" w:hAnsi="Times New Roman"/>
          <w:b/>
          <w:bCs/>
          <w:color w:val="000000" w:themeColor="text1"/>
          <w:sz w:val="28"/>
          <w:szCs w:val="28"/>
        </w:rPr>
        <w:t>Supplementary Table 1</w:t>
      </w:r>
      <w:r w:rsidR="002424D9" w:rsidRPr="00CA76B9">
        <w:rPr>
          <w:rFonts w:ascii="Times New Roman" w:hAnsi="Times New Roman"/>
          <w:b/>
          <w:bCs/>
          <w:color w:val="000000" w:themeColor="text1"/>
          <w:sz w:val="28"/>
          <w:szCs w:val="28"/>
        </w:rPr>
        <w:t xml:space="preserve">. </w:t>
      </w:r>
      <w:r w:rsidR="001E3775" w:rsidRPr="00CA76B9">
        <w:rPr>
          <w:rFonts w:ascii="Times New Roman" w:hAnsi="Times New Roman"/>
          <w:b/>
          <w:bCs/>
          <w:color w:val="000000" w:themeColor="text1"/>
          <w:sz w:val="28"/>
          <w:szCs w:val="28"/>
        </w:rPr>
        <w:t>Search strategies</w:t>
      </w:r>
    </w:p>
    <w:tbl>
      <w:tblPr>
        <w:tblStyle w:val="a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2"/>
        <w:gridCol w:w="10931"/>
        <w:gridCol w:w="1325"/>
      </w:tblGrid>
      <w:tr w:rsidR="00184630" w:rsidRPr="00697FEC" w:rsidTr="00925E0B">
        <w:trPr>
          <w:trHeight w:val="489"/>
        </w:trPr>
        <w:tc>
          <w:tcPr>
            <w:tcW w:w="13948" w:type="dxa"/>
            <w:gridSpan w:val="3"/>
            <w:tcBorders>
              <w:bottom w:val="single" w:sz="4" w:space="0" w:color="000000" w:themeColor="text1"/>
            </w:tcBorders>
            <w:shd w:val="clear" w:color="auto" w:fill="DEEAF6" w:themeFill="accent5" w:themeFillTint="33"/>
            <w:vAlign w:val="center"/>
          </w:tcPr>
          <w:p w:rsidR="00184630" w:rsidRPr="000A0FF7" w:rsidRDefault="00184630" w:rsidP="005C0215">
            <w:pPr>
              <w:spacing w:line="360" w:lineRule="auto"/>
              <w:jc w:val="left"/>
              <w:rPr>
                <w:rFonts w:ascii="Times New Roman" w:hAnsi="Times New Roman"/>
                <w:b/>
                <w:bCs/>
                <w:sz w:val="24"/>
                <w:szCs w:val="24"/>
              </w:rPr>
            </w:pPr>
            <w:r w:rsidRPr="000A0FF7">
              <w:rPr>
                <w:rFonts w:ascii="Times New Roman" w:hAnsi="Times New Roman"/>
                <w:b/>
                <w:bCs/>
                <w:color w:val="000000" w:themeColor="text1"/>
                <w:sz w:val="24"/>
                <w:szCs w:val="24"/>
              </w:rPr>
              <w:t>PubMed</w:t>
            </w:r>
          </w:p>
        </w:tc>
      </w:tr>
      <w:tr w:rsidR="002B3A8B" w:rsidRPr="00697FEC" w:rsidTr="00E61B24">
        <w:trPr>
          <w:trHeight w:val="489"/>
        </w:trPr>
        <w:tc>
          <w:tcPr>
            <w:tcW w:w="1692" w:type="dxa"/>
            <w:shd w:val="clear" w:color="auto" w:fill="auto"/>
            <w:vAlign w:val="center"/>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Number</w:t>
            </w:r>
          </w:p>
        </w:tc>
        <w:tc>
          <w:tcPr>
            <w:tcW w:w="10931" w:type="dxa"/>
            <w:shd w:val="clear" w:color="auto" w:fill="auto"/>
            <w:vAlign w:val="center"/>
          </w:tcPr>
          <w:p w:rsidR="00184630" w:rsidRPr="00697FEC" w:rsidRDefault="00925E0B"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Query</w:t>
            </w:r>
          </w:p>
        </w:tc>
        <w:tc>
          <w:tcPr>
            <w:tcW w:w="1325" w:type="dxa"/>
            <w:shd w:val="clear" w:color="auto" w:fill="auto"/>
            <w:vAlign w:val="center"/>
          </w:tcPr>
          <w:p w:rsidR="00184630" w:rsidRPr="00697FEC" w:rsidRDefault="00925E0B"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Results</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lang w:eastAsia="zh-Hans"/>
              </w:rPr>
              <w:t>Cognitive Dysfunction</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lang w:eastAsia="zh-Hans"/>
              </w:rPr>
              <w:t>[Mesh]</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32,700</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#2</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((((((((((((Cognitive Dysfunction*[Title/Abstract]) OR (Dysfunction*, Cognitive[Title/Abstract])) OR (Cognitive Impairment*[Title/Abstract])) OR (Impairment*, Cognitive[Title/Abstract])) OR (Mild Cognitive Impairment*[Title/Abstract])) OR (Impairment*, Mild Cognitive[Title/Abstract])) OR (Mild Neurocognitive Disorder*[Title/Abstract])) OR (Disorder*, Mild Neurocognitive[Title/Abstract])) OR (Neurocognitive Disorder*, Mild[Title/Abstract])) OR (Cognitive Decline*[Title/Abstract])) OR (Decline*, Cognitive[Title/Abstract])) OR (Mental Deterioration*[Title/Abstract])) OR (Deterioration*, Mental[Title/Abstract])</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179,534</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#3</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 OR #2</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181,752</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#4</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"Medicine, Chinese Traditional"[Mesh]</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22,949</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#5</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 xml:space="preserve">(((((((((((((Chinese Medicine, Traditional[Title/Abstract]) OR (Chinese Traditional Medicine[Title/Abstract])) OR (Traditional Chinese Medicine[Title/Abstract])) OR (Traditional Medicine, Chinese[Title/Abstract])) OR (Chinese Medicine[Title/Abstract])) OR (TCM[Title/Abstract])) OR ("Chinese and Western Medicine"[Title/Abstract])) OR ("integrated Chinese and Western Medicine"[Title/Abstract])) OR (Chinese </w:t>
            </w:r>
            <w:r w:rsidRPr="00697FEC">
              <w:rPr>
                <w:rFonts w:ascii="Times New Roman" w:hAnsi="Times New Roman"/>
                <w:color w:val="000000" w:themeColor="text1"/>
                <w:sz w:val="24"/>
                <w:szCs w:val="24"/>
                <w:lang w:eastAsia="zh-Hans"/>
              </w:rPr>
              <w:lastRenderedPageBreak/>
              <w:t>herbal[Title/Abstract])) OR (Chinese proprietary medicine[Title/Abstract])) OR (Chinese patent medicine[Title/Abstract])) OR (Decoction*[Title/Abstract])) OR (Chinese medical formula*[Title/Abstract])) OR (Chinese medicine prescription*[Title/Abstract])</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lastRenderedPageBreak/>
              <w:t>55,008</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#6</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#4 OR #5</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64,587</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#7</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"Donepezil"[Mesh]</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2,803</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#8</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 xml:space="preserve">((Donepezil </w:t>
            </w:r>
            <w:proofErr w:type="gramStart"/>
            <w:r w:rsidRPr="00697FEC">
              <w:rPr>
                <w:rFonts w:ascii="Times New Roman" w:hAnsi="Times New Roman"/>
                <w:color w:val="000000" w:themeColor="text1"/>
                <w:sz w:val="24"/>
                <w:szCs w:val="24"/>
                <w:lang w:eastAsia="zh-Hans"/>
              </w:rPr>
              <w:t>Hydrochlorid</w:t>
            </w:r>
            <w:r w:rsidRPr="00697FEC">
              <w:rPr>
                <w:rFonts w:ascii="Times New Roman" w:hAnsi="Times New Roman"/>
                <w:color w:val="000000" w:themeColor="text1"/>
                <w:sz w:val="24"/>
                <w:szCs w:val="24"/>
              </w:rPr>
              <w:t>e</w:t>
            </w:r>
            <w:r w:rsidRPr="00697FEC">
              <w:rPr>
                <w:rFonts w:ascii="Times New Roman" w:hAnsi="Times New Roman"/>
                <w:color w:val="000000" w:themeColor="text1"/>
                <w:sz w:val="24"/>
                <w:szCs w:val="24"/>
                <w:lang w:eastAsia="zh-Hans"/>
              </w:rPr>
              <w:t>[</w:t>
            </w:r>
            <w:proofErr w:type="gramEnd"/>
            <w:r w:rsidRPr="00697FEC">
              <w:rPr>
                <w:rFonts w:ascii="Times New Roman" w:hAnsi="Times New Roman"/>
                <w:color w:val="000000" w:themeColor="text1"/>
                <w:sz w:val="24"/>
                <w:szCs w:val="24"/>
                <w:lang w:eastAsia="zh-Hans"/>
              </w:rPr>
              <w:t>Title/Abstract]) OR (Donepezilium Oxalate Trihydrate[Title/Abstract])) OR (Aricept[Title/Abstract])</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382</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#9</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#7 OR #8</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2,951</w:t>
            </w:r>
          </w:p>
        </w:tc>
      </w:tr>
      <w:tr w:rsidR="00184630" w:rsidRPr="00697FEC" w:rsidTr="00E61B24">
        <w:tc>
          <w:tcPr>
            <w:tcW w:w="1692"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#10</w:t>
            </w:r>
          </w:p>
        </w:tc>
        <w:tc>
          <w:tcPr>
            <w:tcW w:w="10931" w:type="dxa"/>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w:t>
            </w:r>
            <w:proofErr w:type="gramStart"/>
            <w:r w:rsidRPr="00697FEC">
              <w:rPr>
                <w:rFonts w:ascii="Times New Roman" w:hAnsi="Times New Roman"/>
                <w:color w:val="000000" w:themeColor="text1"/>
                <w:sz w:val="24"/>
                <w:szCs w:val="24"/>
                <w:lang w:eastAsia="zh-Hans"/>
              </w:rPr>
              <w:t>randomized</w:t>
            </w:r>
            <w:proofErr w:type="gramEnd"/>
            <w:r w:rsidRPr="00697FEC">
              <w:rPr>
                <w:rFonts w:ascii="Times New Roman" w:hAnsi="Times New Roman"/>
                <w:color w:val="000000" w:themeColor="text1"/>
                <w:sz w:val="24"/>
                <w:szCs w:val="24"/>
                <w:lang w:eastAsia="zh-Hans"/>
              </w:rPr>
              <w:t xml:space="preserve"> controlled trial [pt] OR controlled clinical trial [pt] OR randomized [tiab] OR placebo [tiab] OR drug therapy [sh] OR randomly [tiab] OR trial [tiab] OR groups [tiab]) NOT (animals [mh] NOT humans [mh])</w:t>
            </w:r>
          </w:p>
        </w:tc>
        <w:tc>
          <w:tcPr>
            <w:tcW w:w="1325" w:type="dxa"/>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4,875,136</w:t>
            </w:r>
          </w:p>
        </w:tc>
      </w:tr>
      <w:tr w:rsidR="00184630" w:rsidRPr="00697FEC" w:rsidTr="00E61B24">
        <w:tc>
          <w:tcPr>
            <w:tcW w:w="1692" w:type="dxa"/>
            <w:tcBorders>
              <w:bottom w:val="single" w:sz="4" w:space="0" w:color="000000" w:themeColor="text1"/>
            </w:tcBorders>
          </w:tcPr>
          <w:p w:rsidR="00184630" w:rsidRPr="00697FEC" w:rsidRDefault="00184630"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#11</w:t>
            </w:r>
          </w:p>
        </w:tc>
        <w:tc>
          <w:tcPr>
            <w:tcW w:w="10931" w:type="dxa"/>
            <w:tcBorders>
              <w:bottom w:val="single" w:sz="4" w:space="0" w:color="000000" w:themeColor="text1"/>
            </w:tcBorders>
          </w:tcPr>
          <w:p w:rsidR="00184630" w:rsidRPr="00697FEC" w:rsidRDefault="0018463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#3 AND #16 AND #9 AND #10</w:t>
            </w:r>
          </w:p>
        </w:tc>
        <w:tc>
          <w:tcPr>
            <w:tcW w:w="1325" w:type="dxa"/>
            <w:tcBorders>
              <w:bottom w:val="single" w:sz="4" w:space="0" w:color="000000" w:themeColor="text1"/>
            </w:tcBorders>
          </w:tcPr>
          <w:p w:rsidR="00184630" w:rsidRPr="00697FEC" w:rsidRDefault="00925E0B" w:rsidP="005C0215">
            <w:pPr>
              <w:widowControl/>
              <w:spacing w:line="360" w:lineRule="auto"/>
              <w:jc w:val="left"/>
              <w:rPr>
                <w:rFonts w:ascii="Times New Roman" w:hAnsi="Times New Roman"/>
                <w:color w:val="000000"/>
                <w:sz w:val="24"/>
                <w:szCs w:val="24"/>
              </w:rPr>
            </w:pPr>
            <w:r w:rsidRPr="00697FEC">
              <w:rPr>
                <w:rFonts w:ascii="Times New Roman" w:hAnsi="Times New Roman"/>
                <w:color w:val="000000"/>
                <w:sz w:val="24"/>
                <w:szCs w:val="24"/>
              </w:rPr>
              <w:t>9</w:t>
            </w:r>
          </w:p>
        </w:tc>
      </w:tr>
      <w:tr w:rsidR="00184630" w:rsidRPr="00697FEC" w:rsidTr="00925E0B">
        <w:tc>
          <w:tcPr>
            <w:tcW w:w="13948" w:type="dxa"/>
            <w:gridSpan w:val="3"/>
            <w:shd w:val="clear" w:color="auto" w:fill="DEEAF6" w:themeFill="accent5" w:themeFillTint="33"/>
          </w:tcPr>
          <w:p w:rsidR="00184630" w:rsidRPr="000A0FF7" w:rsidRDefault="00184630" w:rsidP="005C0215">
            <w:pPr>
              <w:spacing w:line="360" w:lineRule="auto"/>
              <w:jc w:val="left"/>
              <w:rPr>
                <w:rFonts w:ascii="Times New Roman" w:hAnsi="Times New Roman"/>
                <w:b/>
                <w:bCs/>
                <w:color w:val="000000" w:themeColor="text1"/>
                <w:sz w:val="24"/>
                <w:szCs w:val="24"/>
              </w:rPr>
            </w:pPr>
            <w:r w:rsidRPr="000A0FF7">
              <w:rPr>
                <w:rFonts w:ascii="Times New Roman" w:hAnsi="Times New Roman"/>
                <w:b/>
                <w:bCs/>
                <w:color w:val="000000" w:themeColor="text1"/>
                <w:sz w:val="24"/>
                <w:szCs w:val="24"/>
              </w:rPr>
              <w:t>Embase</w:t>
            </w:r>
          </w:p>
        </w:tc>
      </w:tr>
      <w:tr w:rsidR="00E61B24" w:rsidRPr="00697FEC" w:rsidTr="00E61B24">
        <w:tc>
          <w:tcPr>
            <w:tcW w:w="1692" w:type="dxa"/>
            <w:vAlign w:val="center"/>
          </w:tcPr>
          <w:p w:rsidR="00E61B24" w:rsidRPr="00697FEC" w:rsidRDefault="00E61B24"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Number</w:t>
            </w:r>
          </w:p>
        </w:tc>
        <w:tc>
          <w:tcPr>
            <w:tcW w:w="10931" w:type="dxa"/>
            <w:vAlign w:val="center"/>
          </w:tcPr>
          <w:p w:rsidR="00E61B24" w:rsidRPr="00697FEC" w:rsidRDefault="00E61B24"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Query</w:t>
            </w:r>
          </w:p>
        </w:tc>
        <w:tc>
          <w:tcPr>
            <w:tcW w:w="1325" w:type="dxa"/>
            <w:vAlign w:val="center"/>
          </w:tcPr>
          <w:p w:rsidR="00E61B24" w:rsidRPr="00697FEC" w:rsidRDefault="00E61B24"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Results</w:t>
            </w:r>
          </w:p>
        </w:tc>
      </w:tr>
      <w:tr w:rsidR="002B3A8B" w:rsidRPr="00697FEC" w:rsidTr="00E61B24">
        <w:tc>
          <w:tcPr>
            <w:tcW w:w="1692" w:type="dxa"/>
          </w:tcPr>
          <w:p w:rsidR="002B3A8B" w:rsidRPr="00697FEC" w:rsidRDefault="002B3A8B"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w:t>
            </w:r>
          </w:p>
        </w:tc>
        <w:tc>
          <w:tcPr>
            <w:tcW w:w="10931" w:type="dxa"/>
          </w:tcPr>
          <w:p w:rsidR="002B3A8B" w:rsidRPr="00697FEC" w:rsidRDefault="002B3A8B"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w:t>
            </w:r>
            <w:proofErr w:type="gramStart"/>
            <w:r w:rsidRPr="00697FEC">
              <w:rPr>
                <w:rFonts w:ascii="Times New Roman" w:hAnsi="Times New Roman"/>
                <w:color w:val="000000" w:themeColor="text1"/>
                <w:sz w:val="24"/>
                <w:szCs w:val="24"/>
              </w:rPr>
              <w:t>c</w:t>
            </w:r>
            <w:r w:rsidRPr="00697FEC">
              <w:rPr>
                <w:rFonts w:ascii="Times New Roman" w:hAnsi="Times New Roman"/>
                <w:color w:val="000000" w:themeColor="text1"/>
                <w:sz w:val="24"/>
                <w:szCs w:val="24"/>
                <w:lang w:eastAsia="zh-Hans"/>
              </w:rPr>
              <w:t>ognitive</w:t>
            </w:r>
            <w:proofErr w:type="gramEnd"/>
            <w:r w:rsidRPr="00697FEC">
              <w:rPr>
                <w:rFonts w:ascii="Times New Roman" w:hAnsi="Times New Roman"/>
                <w:color w:val="000000" w:themeColor="text1"/>
                <w:sz w:val="24"/>
                <w:szCs w:val="24"/>
                <w:lang w:eastAsia="zh-Hans"/>
              </w:rPr>
              <w:t xml:space="preserve"> defect'/exp</w:t>
            </w:r>
          </w:p>
        </w:tc>
        <w:tc>
          <w:tcPr>
            <w:tcW w:w="1325" w:type="dxa"/>
          </w:tcPr>
          <w:p w:rsidR="002B3A8B"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582,673</w:t>
            </w:r>
          </w:p>
        </w:tc>
      </w:tr>
      <w:tr w:rsidR="002B3A8B" w:rsidRPr="00697FEC" w:rsidTr="00E61B24">
        <w:tc>
          <w:tcPr>
            <w:tcW w:w="1692" w:type="dxa"/>
          </w:tcPr>
          <w:p w:rsidR="002B3A8B" w:rsidRPr="00697FEC" w:rsidRDefault="002B3A8B"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#2</w:t>
            </w:r>
          </w:p>
        </w:tc>
        <w:tc>
          <w:tcPr>
            <w:tcW w:w="10931" w:type="dxa"/>
          </w:tcPr>
          <w:p w:rsidR="002B3A8B" w:rsidRPr="00697FEC" w:rsidRDefault="002B3A8B"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 xml:space="preserve">'cognitive dysfunction':ab,ti OR 'cognitive dysfunctions':ab,ti OR 'dysfunction, cognitive':ab,ti OR 'dysfunctions, cognitive':ab,ti OR 'cognitive impairments':ab,ti OR 'cognitive impairment':ab,ti OR </w:t>
            </w:r>
            <w:r w:rsidRPr="00697FEC">
              <w:rPr>
                <w:rFonts w:ascii="Times New Roman" w:hAnsi="Times New Roman"/>
                <w:color w:val="000000" w:themeColor="text1"/>
                <w:sz w:val="24"/>
                <w:szCs w:val="24"/>
              </w:rPr>
              <w:lastRenderedPageBreak/>
              <w:t>'impairment, cognitive':ab,ti OR 'impairments, cognitive':ab,ti OR 'mild cognitive impairment':ab,ti OR 'cognitive impairment, mild':ab,ti OR 'cognitive impairments, mild':ab,ti OR 'impairment, mild cognitive':ab,ti OR 'impairments, mild cognitive':ab,ti OR 'mild cognitive impairments':ab,ti OR 'mild neurocognitive disorder':ab,ti OR 'disorder, mild neurocognitive':ab,ti OR 'disorders, mild neurocognitive':ab,ti OR 'mild neurocognitive disorders':ab,ti OR 'neurocognitive disorder, mild':ab,ti OR 'neurocognitive disorders, mild':ab,ti OR 'cognitive decline':ab,ti OR 'cognitive declines':ab,ti OR 'decline, cognitive':ab,ti OR 'declines, cognitive':ab,ti OR 'mental deterioration':ab,ti OR 'mental deteriorations':ab,ti OR 'deterioration, mental':ab,ti OR 'deteriorations, mental':ab,ti</w:t>
            </w:r>
          </w:p>
        </w:tc>
        <w:tc>
          <w:tcPr>
            <w:tcW w:w="1325" w:type="dxa"/>
          </w:tcPr>
          <w:p w:rsidR="002B3A8B" w:rsidRPr="00697FEC" w:rsidRDefault="002A625D"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lastRenderedPageBreak/>
              <w:t>1</w:t>
            </w:r>
            <w:r w:rsidRPr="00697FEC">
              <w:rPr>
                <w:rFonts w:ascii="Times New Roman" w:hAnsi="Times New Roman"/>
                <w:bCs/>
                <w:color w:val="000000" w:themeColor="text1"/>
                <w:sz w:val="24"/>
                <w:szCs w:val="24"/>
              </w:rPr>
              <w:t>86,524</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#3</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 OR #2</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613,786</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#4</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'Chinese medicine'/exp</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67,062</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#5</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'Chinese medicine, traditional':ab,ti OR 'Chinese traditional medicine':ab,ti OR 'traditional Chinese medicine':ab,ti OR 'traditional medicine, Chinese':ab,ti OR 'Chinese medicine':ab,ti OR 'tcm':ab,ti OR 'Chinese and Western medicine':ab,ti OR 'integrated Chinese and Western medicine':ab,ti OR 'Chinese herbal':ab,ti OR 'Chinese proprietary medicine':ab,ti OR 'Chinese patent medicine':ab,ti OR 'decoction':ab,ti OR 'Chinese medical formula':ab,ti OR 'Chinese medicine prescription':ab,ti OR 'traditional Chinese medicine prescription':ab,ti</w:t>
            </w:r>
          </w:p>
        </w:tc>
        <w:tc>
          <w:tcPr>
            <w:tcW w:w="1325" w:type="dxa"/>
          </w:tcPr>
          <w:p w:rsidR="00943FB7" w:rsidRPr="00697FEC" w:rsidRDefault="002A625D"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7</w:t>
            </w:r>
            <w:r w:rsidRPr="00697FEC">
              <w:rPr>
                <w:rFonts w:ascii="Times New Roman" w:hAnsi="Times New Roman"/>
                <w:bCs/>
                <w:color w:val="000000" w:themeColor="text1"/>
                <w:sz w:val="24"/>
                <w:szCs w:val="24"/>
              </w:rPr>
              <w:t>5,299</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#6</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#4 OR #5</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100,517</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lastRenderedPageBreak/>
              <w:t>#7</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'donepezil'/exp</w:t>
            </w:r>
          </w:p>
        </w:tc>
        <w:tc>
          <w:tcPr>
            <w:tcW w:w="1325" w:type="dxa"/>
          </w:tcPr>
          <w:p w:rsidR="00943FB7" w:rsidRPr="00697FEC" w:rsidRDefault="002A625D"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14,954</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#8</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'donepezil hydrochloride</w:t>
            </w:r>
            <w:proofErr w:type="gramStart"/>
            <w:r w:rsidRPr="00697FEC">
              <w:rPr>
                <w:rFonts w:ascii="Times New Roman" w:hAnsi="Times New Roman"/>
                <w:color w:val="000000" w:themeColor="text1"/>
                <w:sz w:val="24"/>
                <w:szCs w:val="24"/>
              </w:rPr>
              <w:t>':ab</w:t>
            </w:r>
            <w:proofErr w:type="gramEnd"/>
            <w:r w:rsidRPr="00697FEC">
              <w:rPr>
                <w:rFonts w:ascii="Times New Roman" w:hAnsi="Times New Roman"/>
                <w:color w:val="000000" w:themeColor="text1"/>
                <w:sz w:val="24"/>
                <w:szCs w:val="24"/>
              </w:rPr>
              <w:t>,ti OR 'donepezilium oxalate trihydrate':ab,ti OR 'aricept':ab,ti</w:t>
            </w:r>
          </w:p>
        </w:tc>
        <w:tc>
          <w:tcPr>
            <w:tcW w:w="1325" w:type="dxa"/>
          </w:tcPr>
          <w:p w:rsidR="00943FB7" w:rsidRPr="00697FEC" w:rsidRDefault="002A625D"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6</w:t>
            </w:r>
            <w:r w:rsidRPr="00697FEC">
              <w:rPr>
                <w:rFonts w:ascii="Times New Roman" w:hAnsi="Times New Roman"/>
                <w:bCs/>
                <w:color w:val="000000" w:themeColor="text1"/>
                <w:sz w:val="24"/>
                <w:szCs w:val="24"/>
              </w:rPr>
              <w:t>43</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#9</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#7 OR #8</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14,998</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#10</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'crossover procedure':de OR 'double-blind procedure':de OR 'randomized controlled trial':de OR 'single-blind procedure':de OR (random* OR factorial* OR crossover* OR cross NEXT/1 over* OR placebo* OR doubl* NEAR/1 blind* OR singl* NEAR/1 blind* OR assign* OR allocat* OR volunteer*):</w:t>
            </w:r>
            <w:proofErr w:type="gramStart"/>
            <w:r w:rsidRPr="00697FEC">
              <w:rPr>
                <w:rFonts w:ascii="Times New Roman" w:hAnsi="Times New Roman"/>
                <w:color w:val="000000" w:themeColor="text1"/>
                <w:sz w:val="24"/>
                <w:szCs w:val="24"/>
              </w:rPr>
              <w:t>de,ab</w:t>
            </w:r>
            <w:proofErr w:type="gramEnd"/>
            <w:r w:rsidRPr="00697FEC">
              <w:rPr>
                <w:rFonts w:ascii="Times New Roman" w:hAnsi="Times New Roman"/>
                <w:color w:val="000000" w:themeColor="text1"/>
                <w:sz w:val="24"/>
                <w:szCs w:val="24"/>
              </w:rPr>
              <w:t>,ti</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1,574,261</w:t>
            </w:r>
          </w:p>
        </w:tc>
      </w:tr>
      <w:tr w:rsidR="00943FB7" w:rsidRPr="00697FEC" w:rsidTr="00E61B24">
        <w:tc>
          <w:tcPr>
            <w:tcW w:w="1692"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#11</w:t>
            </w:r>
          </w:p>
        </w:tc>
        <w:tc>
          <w:tcPr>
            <w:tcW w:w="10931"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#3 AND #16 AND #9 AND #10</w:t>
            </w:r>
          </w:p>
        </w:tc>
        <w:tc>
          <w:tcPr>
            <w:tcW w:w="1325"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4</w:t>
            </w:r>
            <w:r w:rsidRPr="00697FEC">
              <w:rPr>
                <w:rFonts w:ascii="Times New Roman" w:hAnsi="Times New Roman"/>
                <w:bCs/>
                <w:color w:val="000000" w:themeColor="text1"/>
                <w:sz w:val="24"/>
                <w:szCs w:val="24"/>
              </w:rPr>
              <w:t>7</w:t>
            </w:r>
          </w:p>
        </w:tc>
      </w:tr>
      <w:tr w:rsidR="00943FB7" w:rsidRPr="00697FEC" w:rsidTr="00E61B24">
        <w:tc>
          <w:tcPr>
            <w:tcW w:w="13948" w:type="dxa"/>
            <w:gridSpan w:val="3"/>
            <w:shd w:val="clear" w:color="auto" w:fill="DEEAF6" w:themeFill="accent5" w:themeFillTint="33"/>
          </w:tcPr>
          <w:p w:rsidR="00943FB7" w:rsidRPr="000A0FF7" w:rsidRDefault="00943FB7" w:rsidP="005C0215">
            <w:pPr>
              <w:spacing w:line="360" w:lineRule="auto"/>
              <w:jc w:val="left"/>
              <w:rPr>
                <w:rFonts w:ascii="Times New Roman" w:hAnsi="Times New Roman"/>
                <w:b/>
                <w:bCs/>
                <w:color w:val="000000" w:themeColor="text1"/>
                <w:sz w:val="24"/>
                <w:szCs w:val="24"/>
              </w:rPr>
            </w:pPr>
            <w:r w:rsidRPr="000A0FF7">
              <w:rPr>
                <w:rFonts w:ascii="Times New Roman" w:hAnsi="Times New Roman"/>
                <w:b/>
                <w:bCs/>
                <w:color w:val="000000" w:themeColor="text1"/>
                <w:sz w:val="24"/>
                <w:szCs w:val="24"/>
              </w:rPr>
              <w:t>Cochrane</w:t>
            </w:r>
          </w:p>
        </w:tc>
      </w:tr>
      <w:tr w:rsidR="00943FB7" w:rsidRPr="00697FEC" w:rsidTr="00E61B24">
        <w:tc>
          <w:tcPr>
            <w:tcW w:w="1692" w:type="dxa"/>
            <w:vAlign w:val="center"/>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Number</w:t>
            </w:r>
          </w:p>
        </w:tc>
        <w:tc>
          <w:tcPr>
            <w:tcW w:w="10931"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Query</w:t>
            </w:r>
          </w:p>
        </w:tc>
        <w:tc>
          <w:tcPr>
            <w:tcW w:w="1325"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Results</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MeSH descriptor: [Cognitive Dysfunction] explode all trees</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2</w:t>
            </w:r>
            <w:r w:rsidRPr="00697FEC">
              <w:rPr>
                <w:rFonts w:ascii="Times New Roman" w:hAnsi="Times New Roman" w:hint="eastAsia"/>
                <w:bCs/>
                <w:color w:val="000000" w:themeColor="text1"/>
                <w:sz w:val="24"/>
                <w:szCs w:val="24"/>
              </w:rPr>
              <w:t>,</w:t>
            </w:r>
            <w:r w:rsidRPr="00697FEC">
              <w:rPr>
                <w:rFonts w:ascii="Times New Roman" w:hAnsi="Times New Roman"/>
                <w:bCs/>
                <w:color w:val="000000" w:themeColor="text1"/>
                <w:sz w:val="24"/>
                <w:szCs w:val="24"/>
              </w:rPr>
              <w:t>364</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#2</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(Cognitive Dysfunction*</w:t>
            </w:r>
            <w:proofErr w:type="gramStart"/>
            <w:r w:rsidRPr="00697FEC">
              <w:rPr>
                <w:rFonts w:ascii="Times New Roman" w:hAnsi="Times New Roman"/>
                <w:color w:val="000000" w:themeColor="text1"/>
                <w:sz w:val="24"/>
                <w:szCs w:val="24"/>
              </w:rPr>
              <w:t>):ti</w:t>
            </w:r>
            <w:proofErr w:type="gramEnd"/>
            <w:r w:rsidRPr="00697FEC">
              <w:rPr>
                <w:rFonts w:ascii="Times New Roman" w:hAnsi="Times New Roman"/>
                <w:color w:val="000000" w:themeColor="text1"/>
                <w:sz w:val="24"/>
                <w:szCs w:val="24"/>
              </w:rPr>
              <w:t>,ab,kw OR (Dysfunction*, Cognitive):ti,ab,kw OR (Cognitive Impairment*):ti,ab,kw OR (Impairment*, Cognitive):ti,ab,kw OR (Mild Cognitive Impairment*):ti,ab,kw</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22,413</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#3</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(Impairment*, Mild Cognitive</w:t>
            </w:r>
            <w:proofErr w:type="gramStart"/>
            <w:r w:rsidRPr="00697FEC">
              <w:rPr>
                <w:rFonts w:ascii="Times New Roman" w:hAnsi="Times New Roman"/>
                <w:color w:val="000000" w:themeColor="text1"/>
                <w:sz w:val="24"/>
                <w:szCs w:val="24"/>
              </w:rPr>
              <w:t>):ti</w:t>
            </w:r>
            <w:proofErr w:type="gramEnd"/>
            <w:r w:rsidRPr="00697FEC">
              <w:rPr>
                <w:rFonts w:ascii="Times New Roman" w:hAnsi="Times New Roman"/>
                <w:color w:val="000000" w:themeColor="text1"/>
                <w:sz w:val="24"/>
                <w:szCs w:val="24"/>
              </w:rPr>
              <w:t>,ab,kw OR (Mild Neurocognitive Disorder*):ti,ab,kw OR (Disorder*, Mild Neurocognitive):ti,ab,kw OR (Neurocognitive Disorder*, Mild):ti,ab,kw OR (Cognitive Decline*):ti,ab,kw</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7,058</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#4</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(Decline*, Cognitive</w:t>
            </w:r>
            <w:proofErr w:type="gramStart"/>
            <w:r w:rsidRPr="00697FEC">
              <w:rPr>
                <w:rFonts w:ascii="Times New Roman" w:hAnsi="Times New Roman"/>
                <w:color w:val="000000" w:themeColor="text1"/>
                <w:sz w:val="24"/>
                <w:szCs w:val="24"/>
              </w:rPr>
              <w:t>):ti</w:t>
            </w:r>
            <w:proofErr w:type="gramEnd"/>
            <w:r w:rsidRPr="00697FEC">
              <w:rPr>
                <w:rFonts w:ascii="Times New Roman" w:hAnsi="Times New Roman"/>
                <w:color w:val="000000" w:themeColor="text1"/>
                <w:sz w:val="24"/>
                <w:szCs w:val="24"/>
              </w:rPr>
              <w:t>,ab,kw OR (Mental Deterioration*):ti,ab,kw OR (Deterioration*, Mental):ti,ab,kw</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1,098</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#5</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#1 or #2 or #3 or #4</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27,347</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#6</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MeSH descriptor: [Medicine, Chinese Traditional] explode all trees</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1,280</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lastRenderedPageBreak/>
              <w:t>#7</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(Chinese Medicine, Traditional</w:t>
            </w:r>
            <w:proofErr w:type="gramStart"/>
            <w:r w:rsidRPr="00697FEC">
              <w:rPr>
                <w:rFonts w:ascii="Times New Roman" w:hAnsi="Times New Roman"/>
                <w:color w:val="000000" w:themeColor="text1"/>
                <w:sz w:val="24"/>
                <w:szCs w:val="24"/>
              </w:rPr>
              <w:t>):ti</w:t>
            </w:r>
            <w:proofErr w:type="gramEnd"/>
            <w:r w:rsidRPr="00697FEC">
              <w:rPr>
                <w:rFonts w:ascii="Times New Roman" w:hAnsi="Times New Roman"/>
                <w:color w:val="000000" w:themeColor="text1"/>
                <w:sz w:val="24"/>
                <w:szCs w:val="24"/>
              </w:rPr>
              <w:t>,ab,kw OR (Chinese Traditional Medicine):ti,ab,kw OR (Traditional Chinese Medicine):ti,ab,kw OR (Traditional Medicine, Chinese):ti,ab,kw OR (Chinese Medicine):ti,ab,kw</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14,135</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#8</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(TCM</w:t>
            </w:r>
            <w:proofErr w:type="gramStart"/>
            <w:r w:rsidRPr="00697FEC">
              <w:rPr>
                <w:rFonts w:ascii="Times New Roman" w:hAnsi="Times New Roman"/>
                <w:color w:val="000000" w:themeColor="text1"/>
                <w:sz w:val="24"/>
                <w:szCs w:val="24"/>
              </w:rPr>
              <w:t>):ti</w:t>
            </w:r>
            <w:proofErr w:type="gramEnd"/>
            <w:r w:rsidRPr="00697FEC">
              <w:rPr>
                <w:rFonts w:ascii="Times New Roman" w:hAnsi="Times New Roman"/>
                <w:color w:val="000000" w:themeColor="text1"/>
                <w:sz w:val="24"/>
                <w:szCs w:val="24"/>
              </w:rPr>
              <w:t>,ab,kw OR (Chinese and Western Medicine):ti,ab,kw OR (integrated Chinese and Western Medicine):ti,ab,kw OR (Chinese herbal):ti,ab,kw OR (Chinese proprietary medicine):ti,ab,kw</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13,184</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#9</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(Chinese patent medicine</w:t>
            </w:r>
            <w:proofErr w:type="gramStart"/>
            <w:r w:rsidRPr="00697FEC">
              <w:rPr>
                <w:rFonts w:ascii="Times New Roman" w:hAnsi="Times New Roman"/>
                <w:color w:val="000000" w:themeColor="text1"/>
                <w:sz w:val="24"/>
                <w:szCs w:val="24"/>
              </w:rPr>
              <w:t>):ti</w:t>
            </w:r>
            <w:proofErr w:type="gramEnd"/>
            <w:r w:rsidRPr="00697FEC">
              <w:rPr>
                <w:rFonts w:ascii="Times New Roman" w:hAnsi="Times New Roman"/>
                <w:color w:val="000000" w:themeColor="text1"/>
                <w:sz w:val="24"/>
                <w:szCs w:val="24"/>
              </w:rPr>
              <w:t>,ab,kw OR (Decoction*):ti,ab,kw OR (Chinese medical formula*):ti,ab,kw OR (Chinese medicine prescription*):ti,ab,kw</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5,145</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#10</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#6 or #7 or #8 or #9</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20,888</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#11</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MeSH descriptor: [Donepezil] explode all trees</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631</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#12</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(Donepezil Hydrochloride</w:t>
            </w:r>
            <w:proofErr w:type="gramStart"/>
            <w:r w:rsidRPr="00697FEC">
              <w:rPr>
                <w:rFonts w:ascii="Times New Roman" w:hAnsi="Times New Roman"/>
                <w:color w:val="000000" w:themeColor="text1"/>
                <w:sz w:val="24"/>
                <w:szCs w:val="24"/>
              </w:rPr>
              <w:t>):ti</w:t>
            </w:r>
            <w:proofErr w:type="gramEnd"/>
            <w:r w:rsidRPr="00697FEC">
              <w:rPr>
                <w:rFonts w:ascii="Times New Roman" w:hAnsi="Times New Roman"/>
                <w:color w:val="000000" w:themeColor="text1"/>
                <w:sz w:val="24"/>
                <w:szCs w:val="24"/>
              </w:rPr>
              <w:t>,ab,kw OR (Donepezilium Oxalate Trihydrate):ti,ab,kw OR (Aricept):ti,ab,kw</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287</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#13</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#11 or #12</w:t>
            </w:r>
          </w:p>
        </w:tc>
        <w:tc>
          <w:tcPr>
            <w:tcW w:w="1325" w:type="dxa"/>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829</w:t>
            </w:r>
          </w:p>
        </w:tc>
      </w:tr>
      <w:tr w:rsidR="00943FB7" w:rsidRPr="00697FEC" w:rsidTr="00E61B24">
        <w:tc>
          <w:tcPr>
            <w:tcW w:w="1692"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#14</w:t>
            </w:r>
          </w:p>
        </w:tc>
        <w:tc>
          <w:tcPr>
            <w:tcW w:w="10931"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#5 and #10 and #13</w:t>
            </w:r>
          </w:p>
        </w:tc>
        <w:tc>
          <w:tcPr>
            <w:tcW w:w="1325"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1</w:t>
            </w:r>
            <w:r w:rsidRPr="00697FEC">
              <w:rPr>
                <w:rFonts w:ascii="Times New Roman" w:hAnsi="Times New Roman"/>
                <w:bCs/>
                <w:color w:val="000000" w:themeColor="text1"/>
                <w:sz w:val="24"/>
                <w:szCs w:val="24"/>
              </w:rPr>
              <w:t>8</w:t>
            </w:r>
          </w:p>
        </w:tc>
      </w:tr>
      <w:tr w:rsidR="00943FB7" w:rsidRPr="00697FEC" w:rsidTr="00E61B24">
        <w:tc>
          <w:tcPr>
            <w:tcW w:w="13948" w:type="dxa"/>
            <w:gridSpan w:val="3"/>
            <w:shd w:val="clear" w:color="auto" w:fill="DEEAF6" w:themeFill="accent5" w:themeFillTint="33"/>
          </w:tcPr>
          <w:p w:rsidR="00943FB7" w:rsidRPr="000A0FF7" w:rsidRDefault="00943FB7" w:rsidP="005C0215">
            <w:pPr>
              <w:spacing w:line="360" w:lineRule="auto"/>
              <w:jc w:val="left"/>
              <w:rPr>
                <w:rFonts w:ascii="Times New Roman" w:hAnsi="Times New Roman"/>
                <w:b/>
                <w:bCs/>
                <w:color w:val="000000" w:themeColor="text1"/>
                <w:sz w:val="24"/>
                <w:szCs w:val="24"/>
              </w:rPr>
            </w:pPr>
            <w:r w:rsidRPr="000A0FF7">
              <w:rPr>
                <w:rFonts w:ascii="Times New Roman" w:hAnsi="Times New Roman"/>
                <w:b/>
                <w:bCs/>
                <w:color w:val="000000" w:themeColor="text1"/>
                <w:sz w:val="24"/>
                <w:szCs w:val="24"/>
              </w:rPr>
              <w:t>Web of Science</w:t>
            </w:r>
          </w:p>
        </w:tc>
      </w:tr>
      <w:tr w:rsidR="00943FB7" w:rsidRPr="00697FEC" w:rsidTr="00E61B24">
        <w:tc>
          <w:tcPr>
            <w:tcW w:w="1692" w:type="dxa"/>
            <w:vAlign w:val="center"/>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Number</w:t>
            </w:r>
          </w:p>
        </w:tc>
        <w:tc>
          <w:tcPr>
            <w:tcW w:w="10931"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Query</w:t>
            </w:r>
          </w:p>
        </w:tc>
        <w:tc>
          <w:tcPr>
            <w:tcW w:w="1325"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Results</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TS</w:t>
            </w:r>
            <w:proofErr w:type="gramStart"/>
            <w:r w:rsidRPr="00697FEC">
              <w:rPr>
                <w:rFonts w:ascii="Times New Roman" w:hAnsi="Times New Roman"/>
                <w:color w:val="000000" w:themeColor="text1"/>
                <w:sz w:val="24"/>
                <w:szCs w:val="24"/>
              </w:rPr>
              <w:t>=(</w:t>
            </w:r>
            <w:proofErr w:type="gramEnd"/>
            <w:r w:rsidRPr="00697FEC">
              <w:rPr>
                <w:rFonts w:ascii="Times New Roman" w:hAnsi="Times New Roman"/>
                <w:color w:val="000000" w:themeColor="text1"/>
                <w:sz w:val="24"/>
                <w:szCs w:val="24"/>
              </w:rPr>
              <w:t>Cognitive Dysfunction OR Cognitive Dysfunction* OR Dysfunction*, Cognitive OR Cognitive Impairment* OR Impairment*, Cognitive OR Mild Cognitive Impairment* OR Impairment*, Mild Cognitive OR Mild Neurocognitive Disorder* OR Disorder*, Mild Neurocognitive OR Neurocognitive Disorder*, Mild OR Cognitive Decline* OR Decline*, Cognitive OR Mental Deterioration* OR Deterioration*, Mental)</w:t>
            </w:r>
          </w:p>
        </w:tc>
        <w:tc>
          <w:tcPr>
            <w:tcW w:w="1325" w:type="dxa"/>
          </w:tcPr>
          <w:p w:rsidR="00943FB7" w:rsidRPr="00697FEC" w:rsidRDefault="002A625D"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1</w:t>
            </w:r>
            <w:r w:rsidRPr="00697FEC">
              <w:rPr>
                <w:rFonts w:ascii="Times New Roman" w:hAnsi="Times New Roman"/>
                <w:bCs/>
                <w:color w:val="000000" w:themeColor="text1"/>
                <w:sz w:val="24"/>
                <w:szCs w:val="24"/>
              </w:rPr>
              <w:t>68,065</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lastRenderedPageBreak/>
              <w:t>#2</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TS</w:t>
            </w:r>
            <w:proofErr w:type="gramStart"/>
            <w:r w:rsidRPr="00697FEC">
              <w:rPr>
                <w:rFonts w:ascii="Times New Roman" w:hAnsi="Times New Roman"/>
                <w:color w:val="000000" w:themeColor="text1"/>
                <w:sz w:val="24"/>
                <w:szCs w:val="24"/>
              </w:rPr>
              <w:t>=(</w:t>
            </w:r>
            <w:proofErr w:type="gramEnd"/>
            <w:r w:rsidRPr="00697FEC">
              <w:rPr>
                <w:rFonts w:ascii="Times New Roman" w:hAnsi="Times New Roman"/>
                <w:color w:val="000000" w:themeColor="text1"/>
                <w:sz w:val="24"/>
                <w:szCs w:val="24"/>
              </w:rPr>
              <w:t>Medicine, Chinese Traditional OR Chinese Medicine, Traditional OR Chinese Traditional Medicine OR Traditional Chinese Medicine OR Traditional Medicine, Chinese OR Chinese Medicine OR TCM OR Chinese and Western Medicine OR integrated Chinese and Western Medicine OR Chinese herbal OR Chinese proprietary medicine OR Chinese patent medicine OR Decoction* OR Chinese medical formula* OR Chinese medicine prescription*)</w:t>
            </w:r>
          </w:p>
        </w:tc>
        <w:tc>
          <w:tcPr>
            <w:tcW w:w="1325" w:type="dxa"/>
          </w:tcPr>
          <w:p w:rsidR="00943FB7" w:rsidRPr="00697FEC" w:rsidRDefault="002A625D"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5</w:t>
            </w:r>
            <w:r w:rsidRPr="00697FEC">
              <w:rPr>
                <w:rFonts w:ascii="Times New Roman" w:hAnsi="Times New Roman"/>
                <w:bCs/>
                <w:color w:val="000000" w:themeColor="text1"/>
                <w:sz w:val="24"/>
                <w:szCs w:val="24"/>
              </w:rPr>
              <w:t>5,523</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#3</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TS</w:t>
            </w:r>
            <w:proofErr w:type="gramStart"/>
            <w:r w:rsidRPr="00697FEC">
              <w:rPr>
                <w:rFonts w:ascii="Times New Roman" w:hAnsi="Times New Roman"/>
                <w:color w:val="000000" w:themeColor="text1"/>
                <w:sz w:val="24"/>
                <w:szCs w:val="24"/>
              </w:rPr>
              <w:t>=(</w:t>
            </w:r>
            <w:proofErr w:type="gramEnd"/>
            <w:r w:rsidRPr="00697FEC">
              <w:rPr>
                <w:rFonts w:ascii="Times New Roman" w:hAnsi="Times New Roman"/>
                <w:color w:val="000000" w:themeColor="text1"/>
                <w:sz w:val="24"/>
                <w:szCs w:val="24"/>
              </w:rPr>
              <w:t>Donepezil OR Donepezil Hydrochloride OR Donepezilium Oxalate Trihydrate OR Aricept)</w:t>
            </w:r>
          </w:p>
        </w:tc>
        <w:tc>
          <w:tcPr>
            <w:tcW w:w="1325" w:type="dxa"/>
          </w:tcPr>
          <w:p w:rsidR="00943FB7" w:rsidRPr="00697FEC" w:rsidRDefault="002A625D"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3</w:t>
            </w:r>
            <w:r w:rsidRPr="00697FEC">
              <w:rPr>
                <w:rFonts w:ascii="Times New Roman" w:hAnsi="Times New Roman"/>
                <w:bCs/>
                <w:color w:val="000000" w:themeColor="text1"/>
                <w:sz w:val="24"/>
                <w:szCs w:val="24"/>
              </w:rPr>
              <w:t>,897</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#4</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TS=clinical trial* OR TS=research design OR TS=comparative stud* OR TS=evaluation stud* OR TS=controlled trial* OR TS=follow-up stud* OR TS=prospective stud* OR TS=random* OR TS=placebo* OR TS</w:t>
            </w:r>
            <w:proofErr w:type="gramStart"/>
            <w:r w:rsidRPr="00697FEC">
              <w:rPr>
                <w:rFonts w:ascii="Times New Roman" w:hAnsi="Times New Roman"/>
                <w:color w:val="000000" w:themeColor="text1"/>
                <w:sz w:val="24"/>
                <w:szCs w:val="24"/>
              </w:rPr>
              <w:t>=(</w:t>
            </w:r>
            <w:proofErr w:type="gramEnd"/>
            <w:r w:rsidRPr="00697FEC">
              <w:rPr>
                <w:rFonts w:ascii="Times New Roman" w:hAnsi="Times New Roman"/>
                <w:color w:val="000000" w:themeColor="text1"/>
                <w:sz w:val="24"/>
                <w:szCs w:val="24"/>
              </w:rPr>
              <w:t>single blind*) OR TS=(double blind*)</w:t>
            </w:r>
          </w:p>
        </w:tc>
        <w:tc>
          <w:tcPr>
            <w:tcW w:w="1325" w:type="dxa"/>
          </w:tcPr>
          <w:p w:rsidR="00943FB7" w:rsidRPr="00697FEC" w:rsidRDefault="00D80F20"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3</w:t>
            </w:r>
            <w:r w:rsidRPr="00697FEC">
              <w:rPr>
                <w:rFonts w:ascii="Times New Roman" w:hAnsi="Times New Roman"/>
                <w:bCs/>
                <w:color w:val="000000" w:themeColor="text1"/>
                <w:sz w:val="24"/>
                <w:szCs w:val="24"/>
              </w:rPr>
              <w:t>,352,507</w:t>
            </w:r>
          </w:p>
        </w:tc>
      </w:tr>
      <w:tr w:rsidR="00943FB7" w:rsidRPr="00697FEC" w:rsidTr="00E61B24">
        <w:tc>
          <w:tcPr>
            <w:tcW w:w="1692"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#5</w:t>
            </w:r>
          </w:p>
        </w:tc>
        <w:tc>
          <w:tcPr>
            <w:tcW w:w="10931"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#1 AND #2 AND #3 AND #4</w:t>
            </w:r>
          </w:p>
        </w:tc>
        <w:tc>
          <w:tcPr>
            <w:tcW w:w="1325" w:type="dxa"/>
            <w:tcBorders>
              <w:bottom w:val="single" w:sz="4" w:space="0" w:color="000000" w:themeColor="text1"/>
            </w:tcBorders>
          </w:tcPr>
          <w:p w:rsidR="00943FB7" w:rsidRPr="00697FEC" w:rsidRDefault="00D80F20"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3</w:t>
            </w:r>
            <w:r w:rsidRPr="00697FEC">
              <w:rPr>
                <w:rFonts w:ascii="Times New Roman" w:hAnsi="Times New Roman"/>
                <w:bCs/>
                <w:color w:val="000000" w:themeColor="text1"/>
                <w:sz w:val="24"/>
                <w:szCs w:val="24"/>
              </w:rPr>
              <w:t>2</w:t>
            </w:r>
          </w:p>
        </w:tc>
      </w:tr>
      <w:tr w:rsidR="00943FB7" w:rsidRPr="00697FEC" w:rsidTr="00E61B24">
        <w:tc>
          <w:tcPr>
            <w:tcW w:w="13948" w:type="dxa"/>
            <w:gridSpan w:val="3"/>
            <w:shd w:val="clear" w:color="auto" w:fill="DEEAF6" w:themeFill="accent5" w:themeFillTint="33"/>
          </w:tcPr>
          <w:p w:rsidR="00943FB7" w:rsidRPr="000A0FF7" w:rsidRDefault="00943FB7" w:rsidP="005C0215">
            <w:pPr>
              <w:spacing w:line="360" w:lineRule="auto"/>
              <w:jc w:val="left"/>
              <w:rPr>
                <w:rFonts w:ascii="Times New Roman" w:hAnsi="Times New Roman"/>
                <w:b/>
                <w:bCs/>
                <w:color w:val="000000" w:themeColor="text1"/>
                <w:sz w:val="24"/>
                <w:szCs w:val="24"/>
              </w:rPr>
            </w:pPr>
            <w:r w:rsidRPr="000A0FF7">
              <w:rPr>
                <w:rFonts w:ascii="Times New Roman" w:hAnsi="Times New Roman"/>
                <w:b/>
                <w:bCs/>
                <w:color w:val="000000" w:themeColor="text1"/>
                <w:sz w:val="24"/>
                <w:szCs w:val="24"/>
              </w:rPr>
              <w:t>Chinese Biomedical Literature Database</w:t>
            </w:r>
          </w:p>
        </w:tc>
      </w:tr>
      <w:tr w:rsidR="00943FB7" w:rsidRPr="00697FEC" w:rsidTr="00E61B24">
        <w:tc>
          <w:tcPr>
            <w:tcW w:w="1692" w:type="dxa"/>
            <w:vAlign w:val="center"/>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Number</w:t>
            </w:r>
          </w:p>
        </w:tc>
        <w:tc>
          <w:tcPr>
            <w:tcW w:w="10931"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Query</w:t>
            </w:r>
          </w:p>
        </w:tc>
        <w:tc>
          <w:tcPr>
            <w:tcW w:w="1325"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Results</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认知功能障碍</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加权</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扩展</w:t>
            </w:r>
            <w:r w:rsidRPr="00697FEC">
              <w:rPr>
                <w:rFonts w:ascii="Times New Roman" w:hAnsi="Times New Roman"/>
                <w:color w:val="000000" w:themeColor="text1"/>
                <w:sz w:val="24"/>
                <w:szCs w:val="24"/>
              </w:rPr>
              <w:t>]</w:t>
            </w:r>
          </w:p>
        </w:tc>
        <w:tc>
          <w:tcPr>
            <w:tcW w:w="1325" w:type="dxa"/>
          </w:tcPr>
          <w:p w:rsidR="00943FB7" w:rsidRPr="00697FEC" w:rsidRDefault="005C0215"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t>8</w:t>
            </w:r>
            <w:r w:rsidRPr="00697FEC">
              <w:rPr>
                <w:rFonts w:ascii="Times New Roman" w:hAnsi="Times New Roman"/>
                <w:bCs/>
                <w:color w:val="000000" w:themeColor="text1"/>
                <w:sz w:val="24"/>
                <w:szCs w:val="24"/>
              </w:rPr>
              <w:t>,948</w:t>
            </w:r>
          </w:p>
        </w:tc>
      </w:tr>
      <w:tr w:rsidR="00084309" w:rsidRPr="00697FEC" w:rsidTr="00E61B24">
        <w:tc>
          <w:tcPr>
            <w:tcW w:w="1692" w:type="dxa"/>
          </w:tcPr>
          <w:p w:rsidR="00084309" w:rsidRPr="00697FEC" w:rsidRDefault="005C0215"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lang w:eastAsia="zh-Hans"/>
              </w:rPr>
              <w:t>#2</w:t>
            </w:r>
          </w:p>
        </w:tc>
        <w:tc>
          <w:tcPr>
            <w:tcW w:w="10931" w:type="dxa"/>
          </w:tcPr>
          <w:p w:rsidR="00084309" w:rsidRPr="00697FEC" w:rsidRDefault="008312FA" w:rsidP="005C0215">
            <w:pPr>
              <w:spacing w:line="360" w:lineRule="auto"/>
              <w:jc w:val="left"/>
              <w:rPr>
                <w:rFonts w:ascii="Times New Roman" w:hAnsi="Times New Roman"/>
                <w:color w:val="000000" w:themeColor="text1"/>
                <w:sz w:val="24"/>
                <w:szCs w:val="24"/>
              </w:rPr>
            </w:pPr>
            <w:r w:rsidRPr="00697FEC">
              <w:rPr>
                <w:rFonts w:ascii="Times New Roman" w:hAnsi="Times New Roman" w:hint="eastAsia"/>
                <w:color w:val="000000" w:themeColor="text1"/>
                <w:sz w:val="24"/>
                <w:szCs w:val="24"/>
              </w:rPr>
              <w:t>("MCI"[</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轻度认知障碍</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轻度认知损害</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轻度认知损伤</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轻度认知缺损</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轻度认知减退</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轻度认知受损</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轻微认知损害</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轻度神经认知障碍</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轻度认知功能障碍</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轻度认知功能损害</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w:t>
            </w:r>
            <w:r w:rsidRPr="00697FEC">
              <w:rPr>
                <w:rFonts w:ascii="Times New Roman" w:hAnsi="Times New Roman" w:hint="eastAsia"/>
                <w:color w:val="000000" w:themeColor="text1"/>
                <w:sz w:val="24"/>
                <w:szCs w:val="24"/>
              </w:rPr>
              <w:lastRenderedPageBreak/>
              <w:t>认知功能损伤</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轻度认知功能缺损</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轻度认知功能减退</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轻度认知功能受损</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轻微认知功能损害</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轻度神经认知功能障碍</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认知障碍</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认知损害</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认知损伤</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认知缺损</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认知减退</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认知受损</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神经认知障碍</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认知功能障碍</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认知功能损害</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认知功能损伤</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认知功能缺损</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认知功能减退</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认知功能受损</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 OR "</w:t>
            </w:r>
            <w:r w:rsidRPr="00697FEC">
              <w:rPr>
                <w:rFonts w:ascii="Times New Roman" w:hAnsi="Times New Roman" w:hint="eastAsia"/>
                <w:color w:val="000000" w:themeColor="text1"/>
                <w:sz w:val="24"/>
                <w:szCs w:val="24"/>
              </w:rPr>
              <w:t>神经认知功能障碍</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常用字段</w:t>
            </w:r>
            <w:r w:rsidRPr="00697FEC">
              <w:rPr>
                <w:rFonts w:ascii="Times New Roman" w:hAnsi="Times New Roman" w:hint="eastAsia"/>
                <w:color w:val="000000" w:themeColor="text1"/>
                <w:sz w:val="24"/>
                <w:szCs w:val="24"/>
              </w:rPr>
              <w:t>:</w:t>
            </w:r>
            <w:r w:rsidRPr="00697FEC">
              <w:rPr>
                <w:rFonts w:ascii="Times New Roman" w:hAnsi="Times New Roman" w:hint="eastAsia"/>
                <w:color w:val="000000" w:themeColor="text1"/>
                <w:sz w:val="24"/>
                <w:szCs w:val="24"/>
              </w:rPr>
              <w:t>智能</w:t>
            </w:r>
            <w:r w:rsidRPr="00697FEC">
              <w:rPr>
                <w:rFonts w:ascii="Times New Roman" w:hAnsi="Times New Roman" w:hint="eastAsia"/>
                <w:color w:val="000000" w:themeColor="text1"/>
                <w:sz w:val="24"/>
                <w:szCs w:val="24"/>
              </w:rPr>
              <w:t>])</w:t>
            </w:r>
          </w:p>
        </w:tc>
        <w:tc>
          <w:tcPr>
            <w:tcW w:w="1325" w:type="dxa"/>
          </w:tcPr>
          <w:p w:rsidR="00084309" w:rsidRPr="00697FEC" w:rsidRDefault="008312FA"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color w:val="000000" w:themeColor="text1"/>
                <w:sz w:val="24"/>
                <w:szCs w:val="24"/>
              </w:rPr>
              <w:lastRenderedPageBreak/>
              <w:t>9</w:t>
            </w:r>
            <w:r w:rsidRPr="00697FEC">
              <w:rPr>
                <w:rFonts w:ascii="Times New Roman" w:hAnsi="Times New Roman"/>
                <w:bCs/>
                <w:color w:val="000000" w:themeColor="text1"/>
                <w:sz w:val="24"/>
                <w:szCs w:val="24"/>
              </w:rPr>
              <w:t>2,426</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w:t>
            </w:r>
            <w:r w:rsidR="005C0215" w:rsidRPr="00697FEC">
              <w:rPr>
                <w:rFonts w:ascii="Times New Roman" w:hAnsi="Times New Roman"/>
                <w:color w:val="000000" w:themeColor="text1"/>
                <w:sz w:val="24"/>
                <w:szCs w:val="24"/>
                <w:lang w:eastAsia="zh-Hans"/>
              </w:rPr>
              <w:t>3</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汤剂</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煎剂</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中西医</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中医</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中医药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w:t>
            </w:r>
            <w:r w:rsidR="00084309"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OR "</w:t>
            </w:r>
            <w:r w:rsidRPr="00697FEC">
              <w:rPr>
                <w:rFonts w:ascii="Times New Roman" w:hAnsi="Times New Roman"/>
                <w:color w:val="000000" w:themeColor="text1"/>
                <w:sz w:val="24"/>
                <w:szCs w:val="24"/>
              </w:rPr>
              <w:t>中药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草药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中草药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中成药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成药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方剂</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汤药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复方</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自拟方</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w:t>
            </w:r>
          </w:p>
        </w:tc>
        <w:tc>
          <w:tcPr>
            <w:tcW w:w="1325" w:type="dxa"/>
          </w:tcPr>
          <w:p w:rsidR="008312FA" w:rsidRPr="00697FEC" w:rsidRDefault="008312FA" w:rsidP="005C0215">
            <w:pPr>
              <w:spacing w:line="360" w:lineRule="auto"/>
              <w:jc w:val="left"/>
              <w:rPr>
                <w:rFonts w:ascii="Times New Roman" w:hAnsi="Times New Roman"/>
                <w:bCs/>
                <w:color w:val="000000" w:themeColor="text1"/>
                <w:sz w:val="24"/>
                <w:szCs w:val="24"/>
              </w:rPr>
            </w:pPr>
            <w:r w:rsidRPr="00697FEC">
              <w:rPr>
                <w:rFonts w:ascii="Times New Roman" w:hAnsi="Times New Roman" w:hint="eastAsia"/>
                <w:bCs/>
                <w:sz w:val="24"/>
              </w:rPr>
              <w:t>1</w:t>
            </w:r>
            <w:r w:rsidRPr="00697FEC">
              <w:rPr>
                <w:rFonts w:ascii="Times New Roman" w:hAnsi="Times New Roman"/>
                <w:bCs/>
                <w:sz w:val="24"/>
              </w:rPr>
              <w:t>,671</w:t>
            </w:r>
            <w:r w:rsidRPr="00697FEC">
              <w:rPr>
                <w:rFonts w:ascii="Times New Roman" w:hAnsi="Times New Roman" w:hint="eastAsia"/>
                <w:bCs/>
                <w:sz w:val="24"/>
              </w:rPr>
              <w:t>,</w:t>
            </w:r>
            <w:r w:rsidRPr="00697FEC">
              <w:rPr>
                <w:rFonts w:ascii="Times New Roman" w:hAnsi="Times New Roman"/>
                <w:bCs/>
                <w:sz w:val="24"/>
              </w:rPr>
              <w:t>318</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w:t>
            </w:r>
            <w:r w:rsidR="005C0215" w:rsidRPr="00697FEC">
              <w:rPr>
                <w:rFonts w:ascii="Times New Roman" w:hAnsi="Times New Roman"/>
                <w:color w:val="000000" w:themeColor="text1"/>
                <w:sz w:val="24"/>
                <w:szCs w:val="24"/>
                <w:lang w:eastAsia="zh-Hans"/>
              </w:rPr>
              <w:t>4</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多奈哌齐</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盐酸多奈哌齐</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安理申</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多奈派齐</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三水草酸多奈哌齐</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常用字段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w:t>
            </w:r>
          </w:p>
        </w:tc>
        <w:tc>
          <w:tcPr>
            <w:tcW w:w="1325" w:type="dxa"/>
          </w:tcPr>
          <w:p w:rsidR="00943FB7" w:rsidRPr="00697FEC" w:rsidRDefault="00347C41"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3,671</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w:t>
            </w:r>
            <w:r w:rsidR="005C0215" w:rsidRPr="00697FEC">
              <w:rPr>
                <w:rFonts w:ascii="Times New Roman" w:hAnsi="Times New Roman"/>
                <w:color w:val="000000" w:themeColor="text1"/>
                <w:sz w:val="24"/>
                <w:szCs w:val="24"/>
                <w:lang w:eastAsia="zh-Hans"/>
              </w:rPr>
              <w:t>5</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随机</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全部字段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盲法</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全部字段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 OR "</w:t>
            </w:r>
            <w:r w:rsidRPr="00697FEC">
              <w:rPr>
                <w:rFonts w:ascii="Times New Roman" w:hAnsi="Times New Roman"/>
                <w:color w:val="000000" w:themeColor="text1"/>
                <w:sz w:val="24"/>
                <w:szCs w:val="24"/>
              </w:rPr>
              <w:t>安慰剂</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全部字段</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智能</w:t>
            </w:r>
            <w:r w:rsidRPr="00697FEC">
              <w:rPr>
                <w:rFonts w:ascii="Times New Roman" w:hAnsi="Times New Roman"/>
                <w:color w:val="000000" w:themeColor="text1"/>
                <w:sz w:val="24"/>
                <w:szCs w:val="24"/>
              </w:rPr>
              <w:t>])</w:t>
            </w:r>
          </w:p>
        </w:tc>
        <w:tc>
          <w:tcPr>
            <w:tcW w:w="1325" w:type="dxa"/>
          </w:tcPr>
          <w:p w:rsidR="00943FB7" w:rsidRPr="00697FEC" w:rsidRDefault="00347C41"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1</w:t>
            </w:r>
            <w:r w:rsidR="008312FA" w:rsidRPr="00697FEC">
              <w:rPr>
                <w:rFonts w:ascii="Times New Roman" w:hAnsi="Times New Roman"/>
                <w:bCs/>
                <w:color w:val="000000" w:themeColor="text1"/>
                <w:sz w:val="24"/>
                <w:szCs w:val="24"/>
              </w:rPr>
              <w:t>,</w:t>
            </w:r>
            <w:r w:rsidRPr="00697FEC">
              <w:rPr>
                <w:rFonts w:ascii="Times New Roman" w:hAnsi="Times New Roman"/>
                <w:bCs/>
                <w:color w:val="000000" w:themeColor="text1"/>
                <w:sz w:val="24"/>
                <w:szCs w:val="24"/>
              </w:rPr>
              <w:t>884</w:t>
            </w:r>
            <w:r w:rsidR="008312FA" w:rsidRPr="00697FEC">
              <w:rPr>
                <w:rFonts w:ascii="Times New Roman" w:hAnsi="Times New Roman"/>
                <w:bCs/>
                <w:color w:val="000000" w:themeColor="text1"/>
                <w:sz w:val="24"/>
                <w:szCs w:val="24"/>
              </w:rPr>
              <w:t>,</w:t>
            </w:r>
            <w:r w:rsidRPr="00697FEC">
              <w:rPr>
                <w:rFonts w:ascii="Times New Roman" w:hAnsi="Times New Roman"/>
                <w:bCs/>
                <w:color w:val="000000" w:themeColor="text1"/>
                <w:sz w:val="24"/>
                <w:szCs w:val="24"/>
              </w:rPr>
              <w:t>449</w:t>
            </w:r>
          </w:p>
        </w:tc>
      </w:tr>
      <w:tr w:rsidR="00943FB7" w:rsidRPr="00697FEC" w:rsidTr="00E61B24">
        <w:tc>
          <w:tcPr>
            <w:tcW w:w="1692" w:type="dxa"/>
            <w:tcBorders>
              <w:bottom w:val="single" w:sz="4" w:space="0" w:color="000000" w:themeColor="text1"/>
            </w:tcBorders>
          </w:tcPr>
          <w:p w:rsidR="00943FB7" w:rsidRPr="00697FEC" w:rsidRDefault="005C0215"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#6</w:t>
            </w:r>
          </w:p>
        </w:tc>
        <w:tc>
          <w:tcPr>
            <w:tcW w:w="10931"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#1 AND #2 AND #3 AND #4</w:t>
            </w:r>
            <w:r w:rsidR="005C0215" w:rsidRPr="00697FEC">
              <w:rPr>
                <w:rFonts w:ascii="Times New Roman" w:hAnsi="Times New Roman"/>
                <w:color w:val="000000" w:themeColor="text1"/>
                <w:sz w:val="24"/>
                <w:szCs w:val="24"/>
              </w:rPr>
              <w:t xml:space="preserve"> AND </w:t>
            </w:r>
            <w:r w:rsidR="005C0215" w:rsidRPr="00697FEC">
              <w:rPr>
                <w:rFonts w:ascii="Times New Roman" w:hAnsi="Times New Roman"/>
                <w:color w:val="000000" w:themeColor="text1"/>
                <w:sz w:val="24"/>
                <w:szCs w:val="24"/>
                <w:lang w:eastAsia="zh-Hans"/>
              </w:rPr>
              <w:t>#5</w:t>
            </w:r>
          </w:p>
        </w:tc>
        <w:tc>
          <w:tcPr>
            <w:tcW w:w="1325" w:type="dxa"/>
            <w:tcBorders>
              <w:bottom w:val="single" w:sz="4" w:space="0" w:color="000000" w:themeColor="text1"/>
            </w:tcBorders>
          </w:tcPr>
          <w:p w:rsidR="00943FB7" w:rsidRPr="00697FEC" w:rsidRDefault="00347C41"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679</w:t>
            </w:r>
          </w:p>
        </w:tc>
      </w:tr>
      <w:tr w:rsidR="00943FB7" w:rsidRPr="00697FEC" w:rsidTr="00E61B24">
        <w:tc>
          <w:tcPr>
            <w:tcW w:w="13948" w:type="dxa"/>
            <w:gridSpan w:val="3"/>
            <w:shd w:val="clear" w:color="auto" w:fill="DEEAF6" w:themeFill="accent5" w:themeFillTint="33"/>
          </w:tcPr>
          <w:p w:rsidR="00943FB7" w:rsidRPr="000A0FF7" w:rsidRDefault="00943FB7" w:rsidP="005C0215">
            <w:pPr>
              <w:spacing w:line="360" w:lineRule="auto"/>
              <w:jc w:val="left"/>
              <w:rPr>
                <w:rFonts w:ascii="Times New Roman" w:hAnsi="Times New Roman"/>
                <w:b/>
                <w:bCs/>
                <w:color w:val="000000" w:themeColor="text1"/>
                <w:sz w:val="24"/>
                <w:szCs w:val="24"/>
              </w:rPr>
            </w:pPr>
            <w:r w:rsidRPr="000A0FF7">
              <w:rPr>
                <w:rFonts w:ascii="Times New Roman" w:hAnsi="Times New Roman"/>
                <w:b/>
                <w:bCs/>
                <w:color w:val="000000" w:themeColor="text1"/>
                <w:sz w:val="24"/>
                <w:szCs w:val="24"/>
              </w:rPr>
              <w:t>Chinese Scientific Journal Database</w:t>
            </w:r>
          </w:p>
        </w:tc>
      </w:tr>
      <w:tr w:rsidR="00943FB7" w:rsidRPr="00697FEC" w:rsidTr="00E61B24">
        <w:tc>
          <w:tcPr>
            <w:tcW w:w="1692" w:type="dxa"/>
            <w:vAlign w:val="center"/>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lastRenderedPageBreak/>
              <w:t>Number</w:t>
            </w:r>
          </w:p>
        </w:tc>
        <w:tc>
          <w:tcPr>
            <w:tcW w:w="10931"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Query</w:t>
            </w:r>
          </w:p>
        </w:tc>
        <w:tc>
          <w:tcPr>
            <w:tcW w:w="1325"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Results</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M=(MCI</w:t>
            </w:r>
            <w:r w:rsidR="00FC614B"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轻度认知障碍</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轻度认知损害</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轻度认知损伤</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轻度认知缺损</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轻度认知减退</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轻度认知受损</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轻微认知损害</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轻度神经认知障碍</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轻度认知功能障碍</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轻度认知功能损害</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轻度认知功能损伤</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轻度认知功能缺损</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轻度认知功能减退</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轻度认知功能受损</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轻微认知功能损害</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轻度神经认知功能障碍</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认知障碍</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认知损害</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认知损伤</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认知缺损</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认知减退</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认知受损</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神经认知障碍</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认知功能障碍</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认知功能损害</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认知功能损伤</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认知功能缺损</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认知功能减退</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认知功能受损</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神经认知功能障碍</w:t>
            </w:r>
            <w:r w:rsidRPr="00697FEC">
              <w:rPr>
                <w:rFonts w:ascii="Times New Roman" w:hAnsi="Times New Roman"/>
                <w:color w:val="000000" w:themeColor="text1"/>
                <w:sz w:val="24"/>
                <w:szCs w:val="24"/>
              </w:rPr>
              <w:t xml:space="preserve">) </w:t>
            </w:r>
          </w:p>
        </w:tc>
        <w:tc>
          <w:tcPr>
            <w:tcW w:w="1325" w:type="dxa"/>
          </w:tcPr>
          <w:p w:rsidR="00943FB7" w:rsidRPr="00697FEC" w:rsidRDefault="00FC614B"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shd w:val="clear" w:color="auto" w:fill="FFFFFF"/>
              </w:rPr>
              <w:t>26,274</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#2</w:t>
            </w:r>
          </w:p>
        </w:tc>
        <w:tc>
          <w:tcPr>
            <w:tcW w:w="10931" w:type="dxa"/>
          </w:tcPr>
          <w:p w:rsidR="00943FB7" w:rsidRPr="00697FEC" w:rsidRDefault="00943FB7" w:rsidP="005C0215">
            <w:pPr>
              <w:spacing w:line="360" w:lineRule="auto"/>
              <w:ind w:left="120" w:hangingChars="50" w:hanging="120"/>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R=(</w:t>
            </w:r>
            <w:r w:rsidRPr="00697FEC">
              <w:rPr>
                <w:rFonts w:ascii="Times New Roman" w:hAnsi="Times New Roman"/>
                <w:color w:val="000000" w:themeColor="text1"/>
                <w:sz w:val="24"/>
                <w:szCs w:val="24"/>
              </w:rPr>
              <w:t>中药</w:t>
            </w:r>
            <w:r w:rsidR="00FC614B" w:rsidRPr="00697FEC">
              <w:rPr>
                <w:rFonts w:ascii="Times New Roman" w:hAnsi="Times New Roman" w:hint="eastAsia"/>
                <w:color w:val="000000" w:themeColor="text1"/>
                <w:sz w:val="24"/>
                <w:szCs w:val="24"/>
              </w:rPr>
              <w:t xml:space="preserve"> O</w:t>
            </w:r>
            <w:r w:rsidR="00FC614B" w:rsidRPr="00697FEC">
              <w:rPr>
                <w:rFonts w:ascii="Times New Roman" w:hAnsi="Times New Roman"/>
                <w:color w:val="000000" w:themeColor="text1"/>
                <w:sz w:val="24"/>
                <w:szCs w:val="24"/>
              </w:rPr>
              <w:t xml:space="preserve">R </w:t>
            </w:r>
            <w:r w:rsidRPr="00697FEC">
              <w:rPr>
                <w:rFonts w:ascii="Times New Roman" w:hAnsi="Times New Roman"/>
                <w:color w:val="000000" w:themeColor="text1"/>
                <w:sz w:val="24"/>
                <w:szCs w:val="24"/>
              </w:rPr>
              <w:t>草药</w:t>
            </w:r>
            <w:r w:rsidRPr="00697FEC">
              <w:rPr>
                <w:rFonts w:ascii="Times New Roman" w:hAnsi="Times New Roman"/>
                <w:color w:val="000000" w:themeColor="text1"/>
                <w:sz w:val="24"/>
                <w:szCs w:val="24"/>
              </w:rPr>
              <w:t xml:space="preserve"> </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中草药</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中成药</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成药</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方剂</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汤药</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复方</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自拟方</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汤剂</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煎剂</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中西医</w:t>
            </w:r>
            <w:r w:rsidRPr="00697FEC">
              <w:rPr>
                <w:rFonts w:ascii="Times New Roman" w:hAnsi="Times New Roman"/>
                <w:color w:val="000000" w:themeColor="text1"/>
                <w:sz w:val="24"/>
                <w:szCs w:val="24"/>
              </w:rPr>
              <w:t xml:space="preserve"> </w:t>
            </w:r>
            <w:r w:rsidR="00FC614B" w:rsidRPr="00697FEC">
              <w:rPr>
                <w:rFonts w:ascii="Times New Roman" w:hAnsi="Times New Roman"/>
                <w:color w:val="000000" w:themeColor="text1"/>
                <w:sz w:val="24"/>
                <w:szCs w:val="24"/>
              </w:rPr>
              <w:t>OR</w:t>
            </w:r>
            <w:r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中医</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中医药</w:t>
            </w:r>
            <w:r w:rsidRPr="00697FEC">
              <w:rPr>
                <w:rFonts w:ascii="Times New Roman" w:hAnsi="Times New Roman"/>
                <w:color w:val="000000" w:themeColor="text1"/>
                <w:sz w:val="24"/>
                <w:szCs w:val="24"/>
              </w:rPr>
              <w:t xml:space="preserve">) </w:t>
            </w:r>
          </w:p>
        </w:tc>
        <w:tc>
          <w:tcPr>
            <w:tcW w:w="1325" w:type="dxa"/>
          </w:tcPr>
          <w:p w:rsidR="00943FB7" w:rsidRPr="00697FEC" w:rsidRDefault="00347C41"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shd w:val="clear" w:color="auto" w:fill="FFFFFF"/>
              </w:rPr>
              <w:t>1,036,935</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#3</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R=(</w:t>
            </w:r>
            <w:r w:rsidRPr="00697FEC">
              <w:rPr>
                <w:rFonts w:ascii="Times New Roman" w:hAnsi="Times New Roman"/>
                <w:color w:val="000000" w:themeColor="text1"/>
                <w:sz w:val="24"/>
                <w:szCs w:val="24"/>
              </w:rPr>
              <w:t>多奈哌齐</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盐酸多奈哌齐</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安理申</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多奈派齐</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三水草酸多奈哌齐</w:t>
            </w:r>
            <w:r w:rsidRPr="00697FEC">
              <w:rPr>
                <w:rFonts w:ascii="Times New Roman" w:hAnsi="Times New Roman"/>
                <w:color w:val="000000" w:themeColor="text1"/>
                <w:sz w:val="24"/>
                <w:szCs w:val="24"/>
              </w:rPr>
              <w:t xml:space="preserve">) </w:t>
            </w:r>
          </w:p>
        </w:tc>
        <w:tc>
          <w:tcPr>
            <w:tcW w:w="1325" w:type="dxa"/>
          </w:tcPr>
          <w:p w:rsidR="00943FB7" w:rsidRPr="00697FEC" w:rsidRDefault="00347C41"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shd w:val="clear" w:color="auto" w:fill="FFFFFF"/>
              </w:rPr>
              <w:t>3,616</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#4</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U=(</w:t>
            </w:r>
            <w:r w:rsidRPr="00697FEC">
              <w:rPr>
                <w:rFonts w:ascii="Times New Roman" w:hAnsi="Times New Roman"/>
                <w:color w:val="000000" w:themeColor="text1"/>
                <w:sz w:val="24"/>
                <w:szCs w:val="24"/>
              </w:rPr>
              <w:t>随机</w:t>
            </w:r>
            <w:r w:rsidR="00FC614B"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 xml:space="preserve">OR </w:t>
            </w:r>
            <w:r w:rsidRPr="00697FEC">
              <w:rPr>
                <w:rFonts w:ascii="Times New Roman" w:hAnsi="Times New Roman"/>
                <w:color w:val="000000" w:themeColor="text1"/>
                <w:sz w:val="24"/>
                <w:szCs w:val="24"/>
              </w:rPr>
              <w:t>盲法</w:t>
            </w:r>
            <w:r w:rsidR="00347C41" w:rsidRPr="00697FEC">
              <w:rPr>
                <w:rFonts w:ascii="Times New Roman" w:hAnsi="Times New Roman" w:hint="eastAsia"/>
                <w:color w:val="000000" w:themeColor="text1"/>
                <w:sz w:val="24"/>
                <w:szCs w:val="24"/>
              </w:rPr>
              <w:t xml:space="preserve"> </w:t>
            </w:r>
            <w:r w:rsidR="00FC614B" w:rsidRPr="00697FEC">
              <w:rPr>
                <w:rFonts w:ascii="Times New Roman" w:hAnsi="Times New Roman"/>
                <w:color w:val="000000" w:themeColor="text1"/>
                <w:sz w:val="24"/>
                <w:szCs w:val="24"/>
              </w:rPr>
              <w:t>OR</w:t>
            </w:r>
            <w:r w:rsidR="00347C41" w:rsidRPr="00697FEC">
              <w:rPr>
                <w:rFonts w:ascii="Times New Roman" w:hAnsi="Times New Roman"/>
                <w:color w:val="000000" w:themeColor="text1"/>
                <w:sz w:val="24"/>
                <w:szCs w:val="24"/>
              </w:rPr>
              <w:t xml:space="preserve"> </w:t>
            </w:r>
            <w:r w:rsidRPr="00697FEC">
              <w:rPr>
                <w:rFonts w:ascii="Times New Roman" w:hAnsi="Times New Roman"/>
                <w:color w:val="000000" w:themeColor="text1"/>
                <w:sz w:val="24"/>
                <w:szCs w:val="24"/>
              </w:rPr>
              <w:t>安慰剂</w:t>
            </w:r>
            <w:r w:rsidRPr="00697FEC">
              <w:rPr>
                <w:rFonts w:ascii="Times New Roman" w:hAnsi="Times New Roman"/>
                <w:color w:val="000000" w:themeColor="text1"/>
                <w:sz w:val="24"/>
                <w:szCs w:val="24"/>
              </w:rPr>
              <w:t>)</w:t>
            </w:r>
          </w:p>
        </w:tc>
        <w:tc>
          <w:tcPr>
            <w:tcW w:w="1325" w:type="dxa"/>
          </w:tcPr>
          <w:p w:rsidR="00943FB7" w:rsidRPr="00697FEC" w:rsidRDefault="00347C41"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shd w:val="clear" w:color="auto" w:fill="FFFFFF"/>
              </w:rPr>
              <w:t>132,328</w:t>
            </w:r>
          </w:p>
        </w:tc>
      </w:tr>
      <w:tr w:rsidR="00943FB7" w:rsidRPr="00697FEC" w:rsidTr="00E61B24">
        <w:tc>
          <w:tcPr>
            <w:tcW w:w="1692"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#5</w:t>
            </w:r>
          </w:p>
        </w:tc>
        <w:tc>
          <w:tcPr>
            <w:tcW w:w="10931"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#1 AND #2 AND #3 AND #4</w:t>
            </w:r>
          </w:p>
        </w:tc>
        <w:tc>
          <w:tcPr>
            <w:tcW w:w="1325" w:type="dxa"/>
            <w:tcBorders>
              <w:bottom w:val="single" w:sz="4" w:space="0" w:color="000000" w:themeColor="text1"/>
            </w:tcBorders>
          </w:tcPr>
          <w:p w:rsidR="00943FB7" w:rsidRPr="00697FEC" w:rsidRDefault="00347C41"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71</w:t>
            </w:r>
          </w:p>
        </w:tc>
      </w:tr>
      <w:tr w:rsidR="00943FB7" w:rsidRPr="00697FEC" w:rsidTr="00E61B24">
        <w:tc>
          <w:tcPr>
            <w:tcW w:w="13948" w:type="dxa"/>
            <w:gridSpan w:val="3"/>
            <w:shd w:val="clear" w:color="auto" w:fill="DEEAF6" w:themeFill="accent5" w:themeFillTint="33"/>
          </w:tcPr>
          <w:p w:rsidR="00943FB7" w:rsidRPr="000A0FF7" w:rsidRDefault="00943FB7" w:rsidP="005C0215">
            <w:pPr>
              <w:spacing w:line="360" w:lineRule="auto"/>
              <w:jc w:val="left"/>
              <w:rPr>
                <w:rFonts w:ascii="Times New Roman" w:hAnsi="Times New Roman"/>
                <w:b/>
                <w:bCs/>
                <w:color w:val="000000" w:themeColor="text1"/>
                <w:sz w:val="24"/>
                <w:szCs w:val="24"/>
              </w:rPr>
            </w:pPr>
            <w:r w:rsidRPr="000A0FF7">
              <w:rPr>
                <w:rFonts w:ascii="Times New Roman" w:hAnsi="Times New Roman"/>
                <w:b/>
                <w:bCs/>
                <w:color w:val="000000" w:themeColor="text1"/>
                <w:sz w:val="24"/>
                <w:szCs w:val="24"/>
              </w:rPr>
              <w:t>Chinese National Knowledge Infrastructure</w:t>
            </w:r>
          </w:p>
        </w:tc>
      </w:tr>
      <w:tr w:rsidR="00943FB7" w:rsidRPr="00697FEC" w:rsidTr="005A41D7">
        <w:tc>
          <w:tcPr>
            <w:tcW w:w="1692" w:type="dxa"/>
            <w:vAlign w:val="center"/>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Number</w:t>
            </w:r>
          </w:p>
        </w:tc>
        <w:tc>
          <w:tcPr>
            <w:tcW w:w="10931"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Query</w:t>
            </w:r>
          </w:p>
        </w:tc>
        <w:tc>
          <w:tcPr>
            <w:tcW w:w="1325"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Results</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SU=('MCI'+'</w:t>
            </w:r>
            <w:r w:rsidRPr="00697FEC">
              <w:rPr>
                <w:rFonts w:ascii="Times New Roman" w:hAnsi="Times New Roman"/>
                <w:color w:val="000000" w:themeColor="text1"/>
                <w:sz w:val="24"/>
                <w:szCs w:val="24"/>
              </w:rPr>
              <w:t>轻度认知障碍</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轻度认知损害</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轻度认知损伤</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轻度认知缺损</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轻度认知减退</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轻度认知受损</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轻微认知损害</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轻度神经认知障碍</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轻度认知功能障碍</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轻度认知功能损害</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轻度认知功能损伤</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轻度认知功能缺损</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轻度认知功能减退</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轻度认知功能受损</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轻微认知功能损害</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轻度神经认知功能</w:t>
            </w:r>
            <w:r w:rsidRPr="00697FEC">
              <w:rPr>
                <w:rFonts w:ascii="Times New Roman" w:hAnsi="Times New Roman"/>
                <w:color w:val="000000" w:themeColor="text1"/>
                <w:sz w:val="24"/>
                <w:szCs w:val="24"/>
              </w:rPr>
              <w:lastRenderedPageBreak/>
              <w:t>障碍</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认知障碍</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认知损害</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认知损伤</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认知缺损</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认知减退</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认知受损</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神经认知障碍</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认知功能障碍</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认知功能损害</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认知功能损伤</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认知功能缺损</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认知功能减退</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认知功能受损</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神经认知功能障碍</w:t>
            </w:r>
            <w:r w:rsidRPr="00697FEC">
              <w:rPr>
                <w:rFonts w:ascii="Times New Roman" w:hAnsi="Times New Roman"/>
                <w:color w:val="000000" w:themeColor="text1"/>
                <w:sz w:val="24"/>
                <w:szCs w:val="24"/>
              </w:rPr>
              <w:t xml:space="preserve">') </w:t>
            </w:r>
          </w:p>
        </w:tc>
        <w:tc>
          <w:tcPr>
            <w:tcW w:w="1325" w:type="dxa"/>
          </w:tcPr>
          <w:p w:rsidR="00943FB7" w:rsidRPr="00697FEC" w:rsidRDefault="00D80F20"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lastRenderedPageBreak/>
              <w:t>33,762</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#2</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SU=('</w:t>
            </w:r>
            <w:r w:rsidRPr="00697FEC">
              <w:rPr>
                <w:rFonts w:ascii="Times New Roman" w:hAnsi="Times New Roman"/>
                <w:color w:val="000000" w:themeColor="text1"/>
                <w:sz w:val="24"/>
                <w:szCs w:val="24"/>
              </w:rPr>
              <w:t>中药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草药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中草药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中成药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成药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方剂</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汤药</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复方</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自拟方</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汤剂</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煎剂</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中西医</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中医</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中医药</w:t>
            </w:r>
            <w:r w:rsidRPr="00697FEC">
              <w:rPr>
                <w:rFonts w:ascii="Times New Roman" w:hAnsi="Times New Roman"/>
                <w:color w:val="000000" w:themeColor="text1"/>
                <w:sz w:val="24"/>
                <w:szCs w:val="24"/>
              </w:rPr>
              <w:t>')</w:t>
            </w:r>
          </w:p>
        </w:tc>
        <w:tc>
          <w:tcPr>
            <w:tcW w:w="1325" w:type="dxa"/>
          </w:tcPr>
          <w:p w:rsidR="00943FB7" w:rsidRPr="00697FEC" w:rsidRDefault="00D80F20" w:rsidP="005C0215">
            <w:pPr>
              <w:spacing w:line="360" w:lineRule="auto"/>
              <w:jc w:val="left"/>
              <w:rPr>
                <w:rFonts w:ascii="Times New Roman" w:hAnsi="Times New Roman"/>
                <w:bCs/>
                <w:color w:val="000000" w:themeColor="text1"/>
                <w:sz w:val="24"/>
                <w:szCs w:val="24"/>
              </w:rPr>
            </w:pPr>
            <w:r w:rsidRPr="00697FEC">
              <w:rPr>
                <w:rStyle w:val="ab"/>
                <w:rFonts w:ascii="Times New Roman" w:hAnsi="Times New Roman"/>
                <w:bCs/>
                <w:i w:val="0"/>
                <w:iCs w:val="0"/>
                <w:color w:val="000000" w:themeColor="text1"/>
                <w:sz w:val="24"/>
                <w:szCs w:val="24"/>
                <w:shd w:val="clear" w:color="auto" w:fill="FFFFFF"/>
              </w:rPr>
              <w:t>1,233,463</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#3</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SU=('</w:t>
            </w:r>
            <w:r w:rsidRPr="00697FEC">
              <w:rPr>
                <w:rFonts w:ascii="Times New Roman" w:hAnsi="Times New Roman"/>
                <w:color w:val="000000" w:themeColor="text1"/>
                <w:sz w:val="24"/>
                <w:szCs w:val="24"/>
              </w:rPr>
              <w:t>多奈哌齐</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盐酸多奈哌齐</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安理申</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多奈派齐</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三水草酸多奈哌齐</w:t>
            </w:r>
            <w:r w:rsidRPr="00697FEC">
              <w:rPr>
                <w:rFonts w:ascii="Times New Roman" w:hAnsi="Times New Roman"/>
                <w:color w:val="000000" w:themeColor="text1"/>
                <w:sz w:val="24"/>
                <w:szCs w:val="24"/>
              </w:rPr>
              <w:t xml:space="preserve">') </w:t>
            </w:r>
          </w:p>
        </w:tc>
        <w:tc>
          <w:tcPr>
            <w:tcW w:w="1325" w:type="dxa"/>
          </w:tcPr>
          <w:p w:rsidR="00943FB7" w:rsidRPr="00697FEC" w:rsidRDefault="00D80F20" w:rsidP="005C0215">
            <w:pPr>
              <w:spacing w:line="360" w:lineRule="auto"/>
              <w:jc w:val="left"/>
              <w:rPr>
                <w:rFonts w:ascii="Times New Roman" w:hAnsi="Times New Roman"/>
                <w:bCs/>
                <w:color w:val="000000" w:themeColor="text1"/>
                <w:sz w:val="24"/>
                <w:szCs w:val="24"/>
              </w:rPr>
            </w:pPr>
            <w:r w:rsidRPr="00697FEC">
              <w:rPr>
                <w:rStyle w:val="ab"/>
                <w:rFonts w:ascii="Times New Roman" w:hAnsi="Times New Roman"/>
                <w:bCs/>
                <w:i w:val="0"/>
                <w:iCs w:val="0"/>
                <w:color w:val="000000" w:themeColor="text1"/>
                <w:sz w:val="24"/>
                <w:szCs w:val="24"/>
                <w:shd w:val="clear" w:color="auto" w:fill="FFFFFF"/>
              </w:rPr>
              <w:t>3,221</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#4</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FT=('</w:t>
            </w:r>
            <w:r w:rsidRPr="00697FEC">
              <w:rPr>
                <w:rFonts w:ascii="Times New Roman" w:hAnsi="Times New Roman"/>
                <w:color w:val="000000" w:themeColor="text1"/>
                <w:sz w:val="24"/>
                <w:szCs w:val="24"/>
              </w:rPr>
              <w:t>随机</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安慰剂</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盲法</w:t>
            </w:r>
            <w:r w:rsidRPr="00697FEC">
              <w:rPr>
                <w:rFonts w:ascii="Times New Roman" w:hAnsi="Times New Roman"/>
                <w:color w:val="000000" w:themeColor="text1"/>
                <w:sz w:val="24"/>
                <w:szCs w:val="24"/>
              </w:rPr>
              <w:t>')</w:t>
            </w:r>
          </w:p>
        </w:tc>
        <w:tc>
          <w:tcPr>
            <w:tcW w:w="1325" w:type="dxa"/>
          </w:tcPr>
          <w:p w:rsidR="00943FB7" w:rsidRPr="00697FEC" w:rsidRDefault="00D80F20" w:rsidP="005C0215">
            <w:pPr>
              <w:spacing w:line="360" w:lineRule="auto"/>
              <w:jc w:val="left"/>
              <w:rPr>
                <w:rFonts w:ascii="Times New Roman" w:hAnsi="Times New Roman"/>
                <w:bCs/>
                <w:color w:val="000000" w:themeColor="text1"/>
                <w:sz w:val="24"/>
                <w:szCs w:val="24"/>
              </w:rPr>
            </w:pPr>
            <w:r w:rsidRPr="00697FEC">
              <w:rPr>
                <w:rStyle w:val="ab"/>
                <w:rFonts w:ascii="Times New Roman" w:hAnsi="Times New Roman"/>
                <w:bCs/>
                <w:i w:val="0"/>
                <w:iCs w:val="0"/>
                <w:color w:val="000000" w:themeColor="text1"/>
                <w:sz w:val="24"/>
                <w:szCs w:val="24"/>
                <w:shd w:val="clear" w:color="auto" w:fill="FFFFFF"/>
              </w:rPr>
              <w:t>9,454,270</w:t>
            </w:r>
          </w:p>
        </w:tc>
      </w:tr>
      <w:tr w:rsidR="00943FB7" w:rsidRPr="00697FEC" w:rsidTr="00E61B24">
        <w:tc>
          <w:tcPr>
            <w:tcW w:w="1692"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#5</w:t>
            </w:r>
          </w:p>
        </w:tc>
        <w:tc>
          <w:tcPr>
            <w:tcW w:w="10931" w:type="dxa"/>
            <w:tcBorders>
              <w:bottom w:val="single" w:sz="4" w:space="0" w:color="000000" w:themeColor="text1"/>
            </w:tcBorders>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#1 AND #2 AND #3 AND #4</w:t>
            </w:r>
          </w:p>
        </w:tc>
        <w:tc>
          <w:tcPr>
            <w:tcW w:w="1325" w:type="dxa"/>
            <w:tcBorders>
              <w:bottom w:val="single" w:sz="4" w:space="0" w:color="000000" w:themeColor="text1"/>
            </w:tcBorders>
          </w:tcPr>
          <w:p w:rsidR="00943FB7" w:rsidRPr="00697FEC" w:rsidRDefault="00D80F20" w:rsidP="005C0215">
            <w:pPr>
              <w:spacing w:line="360" w:lineRule="auto"/>
              <w:jc w:val="left"/>
              <w:rPr>
                <w:rFonts w:ascii="Times New Roman" w:hAnsi="Times New Roman"/>
                <w:bCs/>
                <w:color w:val="000000" w:themeColor="text1"/>
                <w:sz w:val="24"/>
                <w:szCs w:val="24"/>
              </w:rPr>
            </w:pPr>
            <w:r w:rsidRPr="00697FEC">
              <w:rPr>
                <w:rFonts w:ascii="Times New Roman" w:hAnsi="Times New Roman"/>
                <w:bCs/>
                <w:color w:val="000000" w:themeColor="text1"/>
                <w:sz w:val="24"/>
                <w:szCs w:val="24"/>
              </w:rPr>
              <w:t>46</w:t>
            </w:r>
          </w:p>
        </w:tc>
      </w:tr>
      <w:tr w:rsidR="00943FB7" w:rsidRPr="00697FEC" w:rsidTr="00E61B24">
        <w:tc>
          <w:tcPr>
            <w:tcW w:w="13948" w:type="dxa"/>
            <w:gridSpan w:val="3"/>
            <w:shd w:val="clear" w:color="auto" w:fill="DEEAF6" w:themeFill="accent5" w:themeFillTint="33"/>
          </w:tcPr>
          <w:p w:rsidR="00943FB7" w:rsidRPr="000A0FF7" w:rsidRDefault="00943FB7" w:rsidP="005C0215">
            <w:pPr>
              <w:spacing w:line="360" w:lineRule="auto"/>
              <w:jc w:val="left"/>
              <w:rPr>
                <w:rFonts w:ascii="Times New Roman" w:hAnsi="Times New Roman"/>
                <w:b/>
                <w:bCs/>
                <w:color w:val="000000" w:themeColor="text1"/>
                <w:sz w:val="24"/>
                <w:szCs w:val="24"/>
              </w:rPr>
            </w:pPr>
            <w:proofErr w:type="spellStart"/>
            <w:r w:rsidRPr="000A0FF7">
              <w:rPr>
                <w:rFonts w:ascii="Times New Roman" w:hAnsi="Times New Roman"/>
                <w:b/>
                <w:bCs/>
                <w:color w:val="000000" w:themeColor="text1"/>
                <w:sz w:val="24"/>
                <w:szCs w:val="24"/>
              </w:rPr>
              <w:t>Wanfang</w:t>
            </w:r>
            <w:proofErr w:type="spellEnd"/>
            <w:r w:rsidRPr="000A0FF7">
              <w:rPr>
                <w:rFonts w:ascii="Times New Roman" w:hAnsi="Times New Roman"/>
                <w:b/>
                <w:bCs/>
                <w:color w:val="000000" w:themeColor="text1"/>
                <w:sz w:val="24"/>
                <w:szCs w:val="24"/>
              </w:rPr>
              <w:t xml:space="preserve"> Database</w:t>
            </w:r>
          </w:p>
        </w:tc>
      </w:tr>
      <w:tr w:rsidR="00943FB7" w:rsidRPr="00697FEC" w:rsidTr="002802FC">
        <w:tc>
          <w:tcPr>
            <w:tcW w:w="1692" w:type="dxa"/>
            <w:vAlign w:val="center"/>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Number</w:t>
            </w:r>
          </w:p>
        </w:tc>
        <w:tc>
          <w:tcPr>
            <w:tcW w:w="10931"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Query</w:t>
            </w:r>
          </w:p>
        </w:tc>
        <w:tc>
          <w:tcPr>
            <w:tcW w:w="1325" w:type="dxa"/>
            <w:vAlign w:val="center"/>
          </w:tcPr>
          <w:p w:rsidR="00943FB7" w:rsidRPr="00697FEC" w:rsidRDefault="00943FB7" w:rsidP="005C0215">
            <w:pPr>
              <w:spacing w:line="360" w:lineRule="auto"/>
              <w:jc w:val="left"/>
              <w:rPr>
                <w:rFonts w:ascii="Times New Roman" w:hAnsi="Times New Roman"/>
                <w:sz w:val="24"/>
                <w:szCs w:val="24"/>
              </w:rPr>
            </w:pPr>
            <w:r w:rsidRPr="00697FEC">
              <w:rPr>
                <w:rFonts w:ascii="Times New Roman" w:hAnsi="Times New Roman"/>
                <w:bCs/>
                <w:color w:val="000000"/>
                <w:kern w:val="0"/>
                <w:sz w:val="24"/>
                <w:szCs w:val="24"/>
              </w:rPr>
              <w:t>Results</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#1</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主题</w:t>
            </w:r>
            <w:r w:rsidRPr="00697FEC">
              <w:rPr>
                <w:rFonts w:ascii="Times New Roman" w:hAnsi="Times New Roman"/>
                <w:color w:val="000000" w:themeColor="text1"/>
                <w:sz w:val="24"/>
                <w:szCs w:val="24"/>
              </w:rPr>
              <w:t xml:space="preserve">:(MCI or </w:t>
            </w:r>
            <w:r w:rsidRPr="00697FEC">
              <w:rPr>
                <w:rFonts w:ascii="Times New Roman" w:hAnsi="Times New Roman"/>
                <w:color w:val="000000" w:themeColor="text1"/>
                <w:sz w:val="24"/>
                <w:szCs w:val="24"/>
              </w:rPr>
              <w:t>轻度认知障碍</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轻度认知损害</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轻度认知损伤</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轻度认知缺损</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轻度认知减退</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轻度认知受损</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轻微认知损害</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轻度神经认知障碍</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轻度认知功能障碍</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轻度认知功能损害</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轻度认知功能损伤</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轻度认知功能缺损</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轻度认知功能减退</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轻度认知功能受损</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轻微认知功能损害</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轻度神经认知功能障碍</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认知障碍</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认知损害</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认知损伤</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认知缺损</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认知减退</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认知受损</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神经认知障碍</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认知功能障碍</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认知功能损害</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认知功能损伤</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认知功能缺损</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认知功能减退</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认知功能受损</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神经认知功能障碍</w:t>
            </w:r>
            <w:r w:rsidRPr="00697FEC">
              <w:rPr>
                <w:rFonts w:ascii="Times New Roman" w:hAnsi="Times New Roman"/>
                <w:color w:val="000000" w:themeColor="text1"/>
                <w:sz w:val="24"/>
                <w:szCs w:val="24"/>
              </w:rPr>
              <w:t xml:space="preserve">) </w:t>
            </w:r>
          </w:p>
        </w:tc>
        <w:tc>
          <w:tcPr>
            <w:tcW w:w="1325" w:type="dxa"/>
          </w:tcPr>
          <w:p w:rsidR="00943FB7" w:rsidRPr="00697FEC" w:rsidRDefault="00D80F2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shd w:val="clear" w:color="auto" w:fill="FFFFFF"/>
              </w:rPr>
              <w:t>98,356</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#2</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主题</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中药</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草药</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中草药</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中成药</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成药</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方剂</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汤药</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复方</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自拟方</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汤剂</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lastRenderedPageBreak/>
              <w:t>煎剂</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中西医</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中医</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中医药</w:t>
            </w:r>
            <w:r w:rsidRPr="00697FEC">
              <w:rPr>
                <w:rFonts w:ascii="Times New Roman" w:hAnsi="Times New Roman"/>
                <w:color w:val="000000" w:themeColor="text1"/>
                <w:sz w:val="24"/>
                <w:szCs w:val="24"/>
              </w:rPr>
              <w:t xml:space="preserve">) </w:t>
            </w:r>
          </w:p>
        </w:tc>
        <w:tc>
          <w:tcPr>
            <w:tcW w:w="1325" w:type="dxa"/>
          </w:tcPr>
          <w:p w:rsidR="00943FB7" w:rsidRPr="00697FEC" w:rsidRDefault="00D80F2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shd w:val="clear" w:color="auto" w:fill="FFFFFF"/>
              </w:rPr>
              <w:lastRenderedPageBreak/>
              <w:t>2,321,418</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#3</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主题</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多奈哌齐</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盐酸多奈哌齐</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安理申</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多奈派齐</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三水草酸多奈哌齐</w:t>
            </w:r>
            <w:r w:rsidRPr="00697FEC">
              <w:rPr>
                <w:rFonts w:ascii="Times New Roman" w:hAnsi="Times New Roman"/>
                <w:color w:val="000000" w:themeColor="text1"/>
                <w:sz w:val="24"/>
                <w:szCs w:val="24"/>
              </w:rPr>
              <w:t xml:space="preserve">) </w:t>
            </w:r>
          </w:p>
        </w:tc>
        <w:tc>
          <w:tcPr>
            <w:tcW w:w="1325" w:type="dxa"/>
          </w:tcPr>
          <w:p w:rsidR="00943FB7" w:rsidRPr="00697FEC" w:rsidRDefault="00D80F2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shd w:val="clear" w:color="auto" w:fill="FFFFFF"/>
              </w:rPr>
              <w:t>5,249</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#4</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全部</w:t>
            </w:r>
            <w:r w:rsidRPr="00697FEC">
              <w:rPr>
                <w:rFonts w:ascii="Times New Roman" w:hAnsi="Times New Roman"/>
                <w:color w:val="000000" w:themeColor="text1"/>
                <w:sz w:val="24"/>
                <w:szCs w:val="24"/>
              </w:rPr>
              <w:t>:(</w:t>
            </w:r>
            <w:r w:rsidRPr="00697FEC">
              <w:rPr>
                <w:rFonts w:ascii="Times New Roman" w:hAnsi="Times New Roman"/>
                <w:color w:val="000000" w:themeColor="text1"/>
                <w:sz w:val="24"/>
                <w:szCs w:val="24"/>
              </w:rPr>
              <w:t>随机</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盲法</w:t>
            </w:r>
            <w:r w:rsidRPr="00697FEC">
              <w:rPr>
                <w:rFonts w:ascii="Times New Roman" w:hAnsi="Times New Roman"/>
                <w:color w:val="000000" w:themeColor="text1"/>
                <w:sz w:val="24"/>
                <w:szCs w:val="24"/>
              </w:rPr>
              <w:t xml:space="preserve"> or </w:t>
            </w:r>
            <w:r w:rsidRPr="00697FEC">
              <w:rPr>
                <w:rFonts w:ascii="Times New Roman" w:hAnsi="Times New Roman"/>
                <w:color w:val="000000" w:themeColor="text1"/>
                <w:sz w:val="24"/>
                <w:szCs w:val="24"/>
              </w:rPr>
              <w:t>安慰剂</w:t>
            </w:r>
            <w:r w:rsidRPr="00697FEC">
              <w:rPr>
                <w:rFonts w:ascii="Times New Roman" w:hAnsi="Times New Roman"/>
                <w:color w:val="000000" w:themeColor="text1"/>
                <w:sz w:val="24"/>
                <w:szCs w:val="24"/>
              </w:rPr>
              <w:t>)</w:t>
            </w:r>
          </w:p>
        </w:tc>
        <w:tc>
          <w:tcPr>
            <w:tcW w:w="1325" w:type="dxa"/>
          </w:tcPr>
          <w:p w:rsidR="00943FB7" w:rsidRPr="00697FEC" w:rsidRDefault="00D80F2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shd w:val="clear" w:color="auto" w:fill="FFFFFF"/>
              </w:rPr>
              <w:t>3,375,218</w:t>
            </w:r>
          </w:p>
        </w:tc>
      </w:tr>
      <w:tr w:rsidR="00943FB7" w:rsidRPr="00697FEC" w:rsidTr="00E61B24">
        <w:tc>
          <w:tcPr>
            <w:tcW w:w="1692" w:type="dxa"/>
          </w:tcPr>
          <w:p w:rsidR="00943FB7" w:rsidRPr="00697FEC" w:rsidRDefault="00943FB7"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lang w:eastAsia="zh-Hans"/>
              </w:rPr>
              <w:t>#5</w:t>
            </w:r>
          </w:p>
        </w:tc>
        <w:tc>
          <w:tcPr>
            <w:tcW w:w="10931" w:type="dxa"/>
          </w:tcPr>
          <w:p w:rsidR="00943FB7" w:rsidRPr="00697FEC" w:rsidRDefault="00943FB7" w:rsidP="005C0215">
            <w:pPr>
              <w:spacing w:line="360" w:lineRule="auto"/>
              <w:jc w:val="left"/>
              <w:rPr>
                <w:rFonts w:ascii="Times New Roman" w:hAnsi="Times New Roman"/>
                <w:color w:val="000000" w:themeColor="text1"/>
                <w:sz w:val="24"/>
                <w:szCs w:val="24"/>
                <w:lang w:eastAsia="zh-Hans"/>
              </w:rPr>
            </w:pPr>
            <w:r w:rsidRPr="00697FEC">
              <w:rPr>
                <w:rFonts w:ascii="Times New Roman" w:hAnsi="Times New Roman"/>
                <w:color w:val="000000" w:themeColor="text1"/>
                <w:sz w:val="24"/>
                <w:szCs w:val="24"/>
              </w:rPr>
              <w:t>#1 AND #2 AND #3 AND #4</w:t>
            </w:r>
          </w:p>
        </w:tc>
        <w:tc>
          <w:tcPr>
            <w:tcW w:w="1325" w:type="dxa"/>
          </w:tcPr>
          <w:p w:rsidR="00943FB7" w:rsidRPr="00697FEC" w:rsidRDefault="00D80F20" w:rsidP="005C0215">
            <w:pPr>
              <w:spacing w:line="360" w:lineRule="auto"/>
              <w:jc w:val="left"/>
              <w:rPr>
                <w:rFonts w:ascii="Times New Roman" w:hAnsi="Times New Roman"/>
                <w:color w:val="000000" w:themeColor="text1"/>
                <w:sz w:val="24"/>
                <w:szCs w:val="24"/>
              </w:rPr>
            </w:pPr>
            <w:r w:rsidRPr="00697FEC">
              <w:rPr>
                <w:rFonts w:ascii="Times New Roman" w:hAnsi="Times New Roman"/>
                <w:color w:val="000000" w:themeColor="text1"/>
                <w:sz w:val="24"/>
                <w:szCs w:val="24"/>
              </w:rPr>
              <w:t>238</w:t>
            </w:r>
          </w:p>
        </w:tc>
      </w:tr>
    </w:tbl>
    <w:p w:rsidR="00B36185" w:rsidRPr="00697FEC" w:rsidRDefault="00B36185" w:rsidP="005C0215">
      <w:pPr>
        <w:spacing w:line="360" w:lineRule="auto"/>
        <w:jc w:val="left"/>
        <w:rPr>
          <w:rFonts w:ascii="Times New Roman" w:hAnsi="Times New Roman"/>
          <w:color w:val="000000" w:themeColor="text1"/>
          <w:sz w:val="24"/>
          <w:szCs w:val="24"/>
        </w:rPr>
      </w:pPr>
    </w:p>
    <w:sectPr w:rsidR="00B36185" w:rsidRPr="00697FEC" w:rsidSect="00F86BE5">
      <w:footerReference w:type="even"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178" w:rsidRDefault="00F76178" w:rsidP="00B36185">
      <w:r>
        <w:separator/>
      </w:r>
    </w:p>
  </w:endnote>
  <w:endnote w:type="continuationSeparator" w:id="0">
    <w:p w:rsidR="00F76178" w:rsidRDefault="00F76178" w:rsidP="00B3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342977542"/>
      <w:docPartObj>
        <w:docPartGallery w:val="Page Numbers (Bottom of Page)"/>
        <w:docPartUnique/>
      </w:docPartObj>
    </w:sdtPr>
    <w:sdtContent>
      <w:p w:rsidR="00B36185" w:rsidRDefault="00B36185" w:rsidP="00812EBB">
        <w:pPr>
          <w:pStyle w:val="a5"/>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noProof/>
          </w:rPr>
          <w:t>7</w:t>
        </w:r>
        <w:r>
          <w:rPr>
            <w:rStyle w:val="a4"/>
          </w:rPr>
          <w:fldChar w:fldCharType="end"/>
        </w:r>
      </w:p>
    </w:sdtContent>
  </w:sdt>
  <w:p w:rsidR="00B36185" w:rsidRDefault="00B36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670565650"/>
      <w:docPartObj>
        <w:docPartGallery w:val="Page Numbers (Bottom of Page)"/>
        <w:docPartUnique/>
      </w:docPartObj>
    </w:sdtPr>
    <w:sdtContent>
      <w:p w:rsidR="00B36185" w:rsidRDefault="00B36185" w:rsidP="00812EBB">
        <w:pPr>
          <w:pStyle w:val="a5"/>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sdtContent>
  </w:sdt>
  <w:p w:rsidR="00B36185" w:rsidRDefault="00B361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178" w:rsidRDefault="00F76178" w:rsidP="00B36185">
      <w:r>
        <w:separator/>
      </w:r>
    </w:p>
  </w:footnote>
  <w:footnote w:type="continuationSeparator" w:id="0">
    <w:p w:rsidR="00F76178" w:rsidRDefault="00F76178" w:rsidP="00B36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83"/>
    <w:rsid w:val="0001465E"/>
    <w:rsid w:val="00066D3E"/>
    <w:rsid w:val="00084309"/>
    <w:rsid w:val="000A0FF7"/>
    <w:rsid w:val="00184630"/>
    <w:rsid w:val="001E3775"/>
    <w:rsid w:val="00227773"/>
    <w:rsid w:val="002424D9"/>
    <w:rsid w:val="00270F8F"/>
    <w:rsid w:val="002A625D"/>
    <w:rsid w:val="002B3A8B"/>
    <w:rsid w:val="002E7683"/>
    <w:rsid w:val="002F4F00"/>
    <w:rsid w:val="00347C41"/>
    <w:rsid w:val="00396686"/>
    <w:rsid w:val="003E2069"/>
    <w:rsid w:val="003E6D18"/>
    <w:rsid w:val="003F2A8F"/>
    <w:rsid w:val="00410A65"/>
    <w:rsid w:val="004458B4"/>
    <w:rsid w:val="00456B13"/>
    <w:rsid w:val="004943EA"/>
    <w:rsid w:val="004F5784"/>
    <w:rsid w:val="00595A27"/>
    <w:rsid w:val="00597B89"/>
    <w:rsid w:val="005B0429"/>
    <w:rsid w:val="005C0215"/>
    <w:rsid w:val="005D48E1"/>
    <w:rsid w:val="005E0522"/>
    <w:rsid w:val="00667C7C"/>
    <w:rsid w:val="00681BC4"/>
    <w:rsid w:val="00697FEC"/>
    <w:rsid w:val="006C5F9D"/>
    <w:rsid w:val="007327F7"/>
    <w:rsid w:val="00747BF6"/>
    <w:rsid w:val="007F29B7"/>
    <w:rsid w:val="008312FA"/>
    <w:rsid w:val="0084342B"/>
    <w:rsid w:val="008B5DBA"/>
    <w:rsid w:val="00901017"/>
    <w:rsid w:val="00903F5F"/>
    <w:rsid w:val="00925E0B"/>
    <w:rsid w:val="00943FB7"/>
    <w:rsid w:val="009C5B79"/>
    <w:rsid w:val="00A37CD8"/>
    <w:rsid w:val="00AB0510"/>
    <w:rsid w:val="00B177F1"/>
    <w:rsid w:val="00B36185"/>
    <w:rsid w:val="00B42459"/>
    <w:rsid w:val="00BB168B"/>
    <w:rsid w:val="00C037F3"/>
    <w:rsid w:val="00C87333"/>
    <w:rsid w:val="00CA76B9"/>
    <w:rsid w:val="00CC6E59"/>
    <w:rsid w:val="00CD2149"/>
    <w:rsid w:val="00D80F20"/>
    <w:rsid w:val="00DA3D4F"/>
    <w:rsid w:val="00DF37B7"/>
    <w:rsid w:val="00E3556F"/>
    <w:rsid w:val="00E61B24"/>
    <w:rsid w:val="00E65EC0"/>
    <w:rsid w:val="00E66762"/>
    <w:rsid w:val="00EA7823"/>
    <w:rsid w:val="00F033FB"/>
    <w:rsid w:val="00F1201D"/>
    <w:rsid w:val="00F76178"/>
    <w:rsid w:val="00F86BE5"/>
    <w:rsid w:val="00FC6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C94B3-2B52-EF4C-8A96-06168C46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185"/>
    <w:pPr>
      <w:widowControl w:val="0"/>
      <w:jc w:val="both"/>
    </w:pPr>
    <w:rPr>
      <w:rFonts w:ascii="Calibri" w:eastAsia="宋体" w:hAnsi="Calibri" w:cs="Times New Roman"/>
      <w:szCs w:val="21"/>
    </w:rPr>
  </w:style>
  <w:style w:type="paragraph" w:styleId="1">
    <w:name w:val="heading 1"/>
    <w:basedOn w:val="a"/>
    <w:next w:val="a"/>
    <w:link w:val="10"/>
    <w:qFormat/>
    <w:rsid w:val="002E7683"/>
    <w:pPr>
      <w:outlineLvl w:val="0"/>
    </w:pPr>
    <w:rPr>
      <w:rFonts w:ascii="Times New Roman" w:hAnsi="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三线表"/>
    <w:basedOn w:val="a1"/>
    <w:uiPriority w:val="39"/>
    <w:rsid w:val="005E0522"/>
    <w:tblPr>
      <w:tblBorders>
        <w:top w:val="single" w:sz="12" w:space="0" w:color="auto"/>
        <w:bottom w:val="single" w:sz="12" w:space="0" w:color="auto"/>
      </w:tblBorders>
    </w:tblPr>
    <w:trPr>
      <w:cantSplit/>
      <w:tblHeader/>
    </w:trPr>
    <w:tblStylePr w:type="firstRow">
      <w:rPr>
        <w:rFonts w:ascii="Times New Roman" w:eastAsia="Times New Roman" w:hAnsi="Times New Roman"/>
        <w:sz w:val="24"/>
      </w:rPr>
      <w:tblPr/>
      <w:tcPr>
        <w:tcBorders>
          <w:top w:val="single" w:sz="12" w:space="0" w:color="auto"/>
          <w:left w:val="nil"/>
          <w:bottom w:val="single" w:sz="6" w:space="0" w:color="000000" w:themeColor="text1"/>
          <w:right w:val="nil"/>
          <w:insideH w:val="nil"/>
          <w:insideV w:val="nil"/>
          <w:tl2br w:val="nil"/>
          <w:tr2bl w:val="nil"/>
        </w:tcBorders>
      </w:tcPr>
    </w:tblStylePr>
  </w:style>
  <w:style w:type="character" w:styleId="a4">
    <w:name w:val="page number"/>
    <w:basedOn w:val="a0"/>
    <w:uiPriority w:val="99"/>
    <w:unhideWhenUsed/>
    <w:rsid w:val="00B36185"/>
    <w:rPr>
      <w:rFonts w:ascii="Times New Roman" w:eastAsia="Times New Roman" w:hAnsi="Times New Roman"/>
      <w:b w:val="0"/>
      <w:i w:val="0"/>
      <w:color w:val="000000" w:themeColor="text1"/>
      <w:sz w:val="24"/>
      <w:szCs w:val="24"/>
    </w:rPr>
  </w:style>
  <w:style w:type="paragraph" w:styleId="a5">
    <w:name w:val="footer"/>
    <w:basedOn w:val="a"/>
    <w:link w:val="a6"/>
    <w:uiPriority w:val="99"/>
    <w:unhideWhenUsed/>
    <w:qFormat/>
    <w:rsid w:val="005B0429"/>
    <w:pPr>
      <w:tabs>
        <w:tab w:val="center" w:pos="4153"/>
        <w:tab w:val="right" w:pos="8306"/>
      </w:tabs>
      <w:snapToGrid w:val="0"/>
      <w:jc w:val="center"/>
    </w:pPr>
    <w:rPr>
      <w:rFonts w:ascii="Times New Roman" w:eastAsia="Times New Roman" w:hAnsi="Times New Roman"/>
      <w:color w:val="000000" w:themeColor="text1"/>
      <w:sz w:val="24"/>
    </w:rPr>
  </w:style>
  <w:style w:type="character" w:customStyle="1" w:styleId="a6">
    <w:name w:val="页脚 字符"/>
    <w:basedOn w:val="a0"/>
    <w:link w:val="a5"/>
    <w:uiPriority w:val="99"/>
    <w:rsid w:val="005B0429"/>
    <w:rPr>
      <w:rFonts w:ascii="Times New Roman" w:eastAsia="Times New Roman" w:hAnsi="Times New Roman"/>
      <w:color w:val="000000" w:themeColor="text1"/>
      <w:sz w:val="24"/>
    </w:rPr>
  </w:style>
  <w:style w:type="paragraph" w:customStyle="1" w:styleId="11">
    <w:name w:val="样式1"/>
    <w:basedOn w:val="a5"/>
    <w:qFormat/>
    <w:rsid w:val="006C5F9D"/>
    <w:pPr>
      <w:framePr w:wrap="around" w:vAnchor="text" w:hAnchor="margin" w:xAlign="center" w:y="1"/>
      <w:jc w:val="left"/>
    </w:pPr>
    <w:rPr>
      <w:rFonts w:asciiTheme="minorHAnsi" w:hAnsiTheme="minorHAnsi"/>
      <w:szCs w:val="18"/>
    </w:rPr>
  </w:style>
  <w:style w:type="table" w:styleId="a7">
    <w:name w:val="Grid Table Light"/>
    <w:basedOn w:val="a1"/>
    <w:uiPriority w:val="40"/>
    <w:rsid w:val="002E76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标题 1 字符"/>
    <w:basedOn w:val="a0"/>
    <w:link w:val="1"/>
    <w:rsid w:val="002E7683"/>
    <w:rPr>
      <w:rFonts w:ascii="Times New Roman" w:hAnsi="Times New Roman" w:cs="Times New Roman"/>
      <w:b/>
      <w:bCs/>
      <w:sz w:val="28"/>
      <w:szCs w:val="32"/>
    </w:rPr>
  </w:style>
  <w:style w:type="paragraph" w:styleId="a8">
    <w:name w:val="header"/>
    <w:basedOn w:val="a"/>
    <w:link w:val="a9"/>
    <w:uiPriority w:val="99"/>
    <w:unhideWhenUsed/>
    <w:rsid w:val="00B36185"/>
    <w:pPr>
      <w:tabs>
        <w:tab w:val="center" w:pos="4153"/>
        <w:tab w:val="right" w:pos="8306"/>
      </w:tabs>
      <w:snapToGrid w:val="0"/>
      <w:jc w:val="center"/>
    </w:pPr>
    <w:rPr>
      <w:sz w:val="18"/>
      <w:szCs w:val="18"/>
    </w:rPr>
  </w:style>
  <w:style w:type="character" w:customStyle="1" w:styleId="a9">
    <w:name w:val="页眉 字符"/>
    <w:basedOn w:val="a0"/>
    <w:link w:val="a8"/>
    <w:uiPriority w:val="99"/>
    <w:rsid w:val="00B36185"/>
    <w:rPr>
      <w:rFonts w:ascii="Calibri" w:eastAsia="宋体" w:hAnsi="Calibri" w:cs="Times New Roman"/>
      <w:sz w:val="18"/>
      <w:szCs w:val="18"/>
    </w:rPr>
  </w:style>
  <w:style w:type="paragraph" w:styleId="TOC">
    <w:name w:val="TOC Heading"/>
    <w:basedOn w:val="1"/>
    <w:next w:val="a"/>
    <w:uiPriority w:val="39"/>
    <w:unhideWhenUsed/>
    <w:qFormat/>
    <w:rsid w:val="00901017"/>
    <w:pPr>
      <w:keepNext/>
      <w:keepLines/>
      <w:widowControl/>
      <w:spacing w:before="480" w:line="276" w:lineRule="auto"/>
      <w:jc w:val="left"/>
      <w:outlineLvl w:val="9"/>
    </w:pPr>
    <w:rPr>
      <w:rFonts w:asciiTheme="majorHAnsi" w:eastAsiaTheme="majorEastAsia" w:hAnsiTheme="majorHAnsi" w:cstheme="majorBidi"/>
      <w:color w:val="2F5496" w:themeColor="accent1" w:themeShade="BF"/>
      <w:kern w:val="0"/>
      <w:szCs w:val="28"/>
    </w:rPr>
  </w:style>
  <w:style w:type="paragraph" w:styleId="TOC1">
    <w:name w:val="toc 1"/>
    <w:basedOn w:val="a"/>
    <w:next w:val="a"/>
    <w:autoRedefine/>
    <w:uiPriority w:val="39"/>
    <w:semiHidden/>
    <w:unhideWhenUsed/>
    <w:rsid w:val="00901017"/>
    <w:pPr>
      <w:spacing w:before="120"/>
      <w:jc w:val="left"/>
    </w:pPr>
    <w:rPr>
      <w:rFonts w:asciiTheme="minorHAnsi" w:eastAsiaTheme="minorHAnsi"/>
      <w:b/>
      <w:bCs/>
      <w:i/>
      <w:iCs/>
      <w:sz w:val="24"/>
      <w:szCs w:val="24"/>
    </w:rPr>
  </w:style>
  <w:style w:type="paragraph" w:styleId="TOC2">
    <w:name w:val="toc 2"/>
    <w:basedOn w:val="a"/>
    <w:next w:val="a"/>
    <w:autoRedefine/>
    <w:uiPriority w:val="39"/>
    <w:semiHidden/>
    <w:unhideWhenUsed/>
    <w:rsid w:val="00901017"/>
    <w:pPr>
      <w:spacing w:before="120"/>
      <w:ind w:left="210"/>
      <w:jc w:val="left"/>
    </w:pPr>
    <w:rPr>
      <w:rFonts w:asciiTheme="minorHAnsi" w:eastAsiaTheme="minorHAnsi"/>
      <w:b/>
      <w:bCs/>
      <w:sz w:val="22"/>
      <w:szCs w:val="22"/>
    </w:rPr>
  </w:style>
  <w:style w:type="paragraph" w:styleId="TOC3">
    <w:name w:val="toc 3"/>
    <w:basedOn w:val="a"/>
    <w:next w:val="a"/>
    <w:autoRedefine/>
    <w:uiPriority w:val="39"/>
    <w:semiHidden/>
    <w:unhideWhenUsed/>
    <w:rsid w:val="00901017"/>
    <w:pPr>
      <w:ind w:left="420"/>
      <w:jc w:val="left"/>
    </w:pPr>
    <w:rPr>
      <w:rFonts w:asciiTheme="minorHAnsi" w:eastAsiaTheme="minorHAnsi"/>
      <w:sz w:val="20"/>
      <w:szCs w:val="20"/>
    </w:rPr>
  </w:style>
  <w:style w:type="paragraph" w:styleId="TOC4">
    <w:name w:val="toc 4"/>
    <w:basedOn w:val="a"/>
    <w:next w:val="a"/>
    <w:autoRedefine/>
    <w:uiPriority w:val="39"/>
    <w:semiHidden/>
    <w:unhideWhenUsed/>
    <w:rsid w:val="00901017"/>
    <w:pPr>
      <w:ind w:left="630"/>
      <w:jc w:val="left"/>
    </w:pPr>
    <w:rPr>
      <w:rFonts w:asciiTheme="minorHAnsi" w:eastAsiaTheme="minorHAnsi"/>
      <w:sz w:val="20"/>
      <w:szCs w:val="20"/>
    </w:rPr>
  </w:style>
  <w:style w:type="paragraph" w:styleId="TOC5">
    <w:name w:val="toc 5"/>
    <w:basedOn w:val="a"/>
    <w:next w:val="a"/>
    <w:autoRedefine/>
    <w:uiPriority w:val="39"/>
    <w:semiHidden/>
    <w:unhideWhenUsed/>
    <w:rsid w:val="00901017"/>
    <w:pPr>
      <w:ind w:left="840"/>
      <w:jc w:val="left"/>
    </w:pPr>
    <w:rPr>
      <w:rFonts w:asciiTheme="minorHAnsi" w:eastAsiaTheme="minorHAnsi"/>
      <w:sz w:val="20"/>
      <w:szCs w:val="20"/>
    </w:rPr>
  </w:style>
  <w:style w:type="paragraph" w:styleId="TOC6">
    <w:name w:val="toc 6"/>
    <w:basedOn w:val="a"/>
    <w:next w:val="a"/>
    <w:autoRedefine/>
    <w:uiPriority w:val="39"/>
    <w:semiHidden/>
    <w:unhideWhenUsed/>
    <w:rsid w:val="00901017"/>
    <w:pPr>
      <w:ind w:left="1050"/>
      <w:jc w:val="left"/>
    </w:pPr>
    <w:rPr>
      <w:rFonts w:asciiTheme="minorHAnsi" w:eastAsiaTheme="minorHAnsi"/>
      <w:sz w:val="20"/>
      <w:szCs w:val="20"/>
    </w:rPr>
  </w:style>
  <w:style w:type="paragraph" w:styleId="TOC7">
    <w:name w:val="toc 7"/>
    <w:basedOn w:val="a"/>
    <w:next w:val="a"/>
    <w:autoRedefine/>
    <w:uiPriority w:val="39"/>
    <w:semiHidden/>
    <w:unhideWhenUsed/>
    <w:rsid w:val="00901017"/>
    <w:pPr>
      <w:ind w:left="1260"/>
      <w:jc w:val="left"/>
    </w:pPr>
    <w:rPr>
      <w:rFonts w:asciiTheme="minorHAnsi" w:eastAsiaTheme="minorHAnsi"/>
      <w:sz w:val="20"/>
      <w:szCs w:val="20"/>
    </w:rPr>
  </w:style>
  <w:style w:type="paragraph" w:styleId="TOC8">
    <w:name w:val="toc 8"/>
    <w:basedOn w:val="a"/>
    <w:next w:val="a"/>
    <w:autoRedefine/>
    <w:uiPriority w:val="39"/>
    <w:semiHidden/>
    <w:unhideWhenUsed/>
    <w:rsid w:val="00901017"/>
    <w:pPr>
      <w:ind w:left="1470"/>
      <w:jc w:val="left"/>
    </w:pPr>
    <w:rPr>
      <w:rFonts w:asciiTheme="minorHAnsi" w:eastAsiaTheme="minorHAnsi"/>
      <w:sz w:val="20"/>
      <w:szCs w:val="20"/>
    </w:rPr>
  </w:style>
  <w:style w:type="paragraph" w:styleId="TOC9">
    <w:name w:val="toc 9"/>
    <w:basedOn w:val="a"/>
    <w:next w:val="a"/>
    <w:autoRedefine/>
    <w:uiPriority w:val="39"/>
    <w:semiHidden/>
    <w:unhideWhenUsed/>
    <w:rsid w:val="00901017"/>
    <w:pPr>
      <w:ind w:left="1680"/>
      <w:jc w:val="left"/>
    </w:pPr>
    <w:rPr>
      <w:rFonts w:asciiTheme="minorHAnsi" w:eastAsiaTheme="minorHAnsi"/>
      <w:sz w:val="20"/>
      <w:szCs w:val="20"/>
    </w:rPr>
  </w:style>
  <w:style w:type="paragraph" w:styleId="aa">
    <w:name w:val="caption"/>
    <w:basedOn w:val="a"/>
    <w:next w:val="a"/>
    <w:uiPriority w:val="35"/>
    <w:unhideWhenUsed/>
    <w:qFormat/>
    <w:rsid w:val="00925E0B"/>
    <w:rPr>
      <w:rFonts w:asciiTheme="majorHAnsi" w:eastAsia="黑体" w:hAnsiTheme="majorHAnsi" w:cstheme="majorBidi"/>
      <w:sz w:val="20"/>
      <w:szCs w:val="20"/>
    </w:rPr>
  </w:style>
  <w:style w:type="character" w:styleId="ab">
    <w:name w:val="Emphasis"/>
    <w:basedOn w:val="a0"/>
    <w:uiPriority w:val="20"/>
    <w:qFormat/>
    <w:rsid w:val="00D80F20"/>
    <w:rPr>
      <w:i/>
      <w:iCs/>
    </w:rPr>
  </w:style>
  <w:style w:type="character" w:styleId="ac">
    <w:name w:val="Hyperlink"/>
    <w:basedOn w:val="a0"/>
    <w:uiPriority w:val="99"/>
    <w:semiHidden/>
    <w:unhideWhenUsed/>
    <w:rsid w:val="00347C41"/>
    <w:rPr>
      <w:color w:val="0000FF"/>
      <w:u w:val="single"/>
    </w:rPr>
  </w:style>
  <w:style w:type="character" w:styleId="ad">
    <w:name w:val="FollowedHyperlink"/>
    <w:basedOn w:val="a0"/>
    <w:uiPriority w:val="99"/>
    <w:semiHidden/>
    <w:unhideWhenUsed/>
    <w:rsid w:val="00347C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4018">
      <w:bodyDiv w:val="1"/>
      <w:marLeft w:val="0"/>
      <w:marRight w:val="0"/>
      <w:marTop w:val="0"/>
      <w:marBottom w:val="0"/>
      <w:divBdr>
        <w:top w:val="none" w:sz="0" w:space="0" w:color="auto"/>
        <w:left w:val="none" w:sz="0" w:space="0" w:color="auto"/>
        <w:bottom w:val="none" w:sz="0" w:space="0" w:color="auto"/>
        <w:right w:val="none" w:sz="0" w:space="0" w:color="auto"/>
      </w:divBdr>
    </w:div>
    <w:div w:id="37053698">
      <w:bodyDiv w:val="1"/>
      <w:marLeft w:val="0"/>
      <w:marRight w:val="0"/>
      <w:marTop w:val="0"/>
      <w:marBottom w:val="0"/>
      <w:divBdr>
        <w:top w:val="none" w:sz="0" w:space="0" w:color="auto"/>
        <w:left w:val="none" w:sz="0" w:space="0" w:color="auto"/>
        <w:bottom w:val="none" w:sz="0" w:space="0" w:color="auto"/>
        <w:right w:val="none" w:sz="0" w:space="0" w:color="auto"/>
      </w:divBdr>
    </w:div>
    <w:div w:id="39013026">
      <w:bodyDiv w:val="1"/>
      <w:marLeft w:val="0"/>
      <w:marRight w:val="0"/>
      <w:marTop w:val="0"/>
      <w:marBottom w:val="0"/>
      <w:divBdr>
        <w:top w:val="none" w:sz="0" w:space="0" w:color="auto"/>
        <w:left w:val="none" w:sz="0" w:space="0" w:color="auto"/>
        <w:bottom w:val="none" w:sz="0" w:space="0" w:color="auto"/>
        <w:right w:val="none" w:sz="0" w:space="0" w:color="auto"/>
      </w:divBdr>
    </w:div>
    <w:div w:id="44843064">
      <w:bodyDiv w:val="1"/>
      <w:marLeft w:val="0"/>
      <w:marRight w:val="0"/>
      <w:marTop w:val="0"/>
      <w:marBottom w:val="0"/>
      <w:divBdr>
        <w:top w:val="none" w:sz="0" w:space="0" w:color="auto"/>
        <w:left w:val="none" w:sz="0" w:space="0" w:color="auto"/>
        <w:bottom w:val="none" w:sz="0" w:space="0" w:color="auto"/>
        <w:right w:val="none" w:sz="0" w:space="0" w:color="auto"/>
      </w:divBdr>
    </w:div>
    <w:div w:id="69815676">
      <w:bodyDiv w:val="1"/>
      <w:marLeft w:val="0"/>
      <w:marRight w:val="0"/>
      <w:marTop w:val="0"/>
      <w:marBottom w:val="0"/>
      <w:divBdr>
        <w:top w:val="none" w:sz="0" w:space="0" w:color="auto"/>
        <w:left w:val="none" w:sz="0" w:space="0" w:color="auto"/>
        <w:bottom w:val="none" w:sz="0" w:space="0" w:color="auto"/>
        <w:right w:val="none" w:sz="0" w:space="0" w:color="auto"/>
      </w:divBdr>
    </w:div>
    <w:div w:id="132064210">
      <w:bodyDiv w:val="1"/>
      <w:marLeft w:val="0"/>
      <w:marRight w:val="0"/>
      <w:marTop w:val="0"/>
      <w:marBottom w:val="0"/>
      <w:divBdr>
        <w:top w:val="none" w:sz="0" w:space="0" w:color="auto"/>
        <w:left w:val="none" w:sz="0" w:space="0" w:color="auto"/>
        <w:bottom w:val="none" w:sz="0" w:space="0" w:color="auto"/>
        <w:right w:val="none" w:sz="0" w:space="0" w:color="auto"/>
      </w:divBdr>
    </w:div>
    <w:div w:id="173615654">
      <w:bodyDiv w:val="1"/>
      <w:marLeft w:val="0"/>
      <w:marRight w:val="0"/>
      <w:marTop w:val="0"/>
      <w:marBottom w:val="0"/>
      <w:divBdr>
        <w:top w:val="none" w:sz="0" w:space="0" w:color="auto"/>
        <w:left w:val="none" w:sz="0" w:space="0" w:color="auto"/>
        <w:bottom w:val="none" w:sz="0" w:space="0" w:color="auto"/>
        <w:right w:val="none" w:sz="0" w:space="0" w:color="auto"/>
      </w:divBdr>
    </w:div>
    <w:div w:id="203372162">
      <w:bodyDiv w:val="1"/>
      <w:marLeft w:val="0"/>
      <w:marRight w:val="0"/>
      <w:marTop w:val="0"/>
      <w:marBottom w:val="0"/>
      <w:divBdr>
        <w:top w:val="none" w:sz="0" w:space="0" w:color="auto"/>
        <w:left w:val="none" w:sz="0" w:space="0" w:color="auto"/>
        <w:bottom w:val="none" w:sz="0" w:space="0" w:color="auto"/>
        <w:right w:val="none" w:sz="0" w:space="0" w:color="auto"/>
      </w:divBdr>
    </w:div>
    <w:div w:id="220144365">
      <w:bodyDiv w:val="1"/>
      <w:marLeft w:val="0"/>
      <w:marRight w:val="0"/>
      <w:marTop w:val="0"/>
      <w:marBottom w:val="0"/>
      <w:divBdr>
        <w:top w:val="none" w:sz="0" w:space="0" w:color="auto"/>
        <w:left w:val="none" w:sz="0" w:space="0" w:color="auto"/>
        <w:bottom w:val="none" w:sz="0" w:space="0" w:color="auto"/>
        <w:right w:val="none" w:sz="0" w:space="0" w:color="auto"/>
      </w:divBdr>
    </w:div>
    <w:div w:id="239289765">
      <w:bodyDiv w:val="1"/>
      <w:marLeft w:val="0"/>
      <w:marRight w:val="0"/>
      <w:marTop w:val="0"/>
      <w:marBottom w:val="0"/>
      <w:divBdr>
        <w:top w:val="none" w:sz="0" w:space="0" w:color="auto"/>
        <w:left w:val="none" w:sz="0" w:space="0" w:color="auto"/>
        <w:bottom w:val="none" w:sz="0" w:space="0" w:color="auto"/>
        <w:right w:val="none" w:sz="0" w:space="0" w:color="auto"/>
      </w:divBdr>
    </w:div>
    <w:div w:id="300425718">
      <w:bodyDiv w:val="1"/>
      <w:marLeft w:val="0"/>
      <w:marRight w:val="0"/>
      <w:marTop w:val="0"/>
      <w:marBottom w:val="0"/>
      <w:divBdr>
        <w:top w:val="none" w:sz="0" w:space="0" w:color="auto"/>
        <w:left w:val="none" w:sz="0" w:space="0" w:color="auto"/>
        <w:bottom w:val="none" w:sz="0" w:space="0" w:color="auto"/>
        <w:right w:val="none" w:sz="0" w:space="0" w:color="auto"/>
      </w:divBdr>
    </w:div>
    <w:div w:id="306478802">
      <w:bodyDiv w:val="1"/>
      <w:marLeft w:val="0"/>
      <w:marRight w:val="0"/>
      <w:marTop w:val="0"/>
      <w:marBottom w:val="0"/>
      <w:divBdr>
        <w:top w:val="none" w:sz="0" w:space="0" w:color="auto"/>
        <w:left w:val="none" w:sz="0" w:space="0" w:color="auto"/>
        <w:bottom w:val="none" w:sz="0" w:space="0" w:color="auto"/>
        <w:right w:val="none" w:sz="0" w:space="0" w:color="auto"/>
      </w:divBdr>
    </w:div>
    <w:div w:id="366101157">
      <w:bodyDiv w:val="1"/>
      <w:marLeft w:val="0"/>
      <w:marRight w:val="0"/>
      <w:marTop w:val="0"/>
      <w:marBottom w:val="0"/>
      <w:divBdr>
        <w:top w:val="none" w:sz="0" w:space="0" w:color="auto"/>
        <w:left w:val="none" w:sz="0" w:space="0" w:color="auto"/>
        <w:bottom w:val="none" w:sz="0" w:space="0" w:color="auto"/>
        <w:right w:val="none" w:sz="0" w:space="0" w:color="auto"/>
      </w:divBdr>
    </w:div>
    <w:div w:id="463356316">
      <w:bodyDiv w:val="1"/>
      <w:marLeft w:val="0"/>
      <w:marRight w:val="0"/>
      <w:marTop w:val="0"/>
      <w:marBottom w:val="0"/>
      <w:divBdr>
        <w:top w:val="none" w:sz="0" w:space="0" w:color="auto"/>
        <w:left w:val="none" w:sz="0" w:space="0" w:color="auto"/>
        <w:bottom w:val="none" w:sz="0" w:space="0" w:color="auto"/>
        <w:right w:val="none" w:sz="0" w:space="0" w:color="auto"/>
      </w:divBdr>
    </w:div>
    <w:div w:id="631206198">
      <w:bodyDiv w:val="1"/>
      <w:marLeft w:val="0"/>
      <w:marRight w:val="0"/>
      <w:marTop w:val="0"/>
      <w:marBottom w:val="0"/>
      <w:divBdr>
        <w:top w:val="none" w:sz="0" w:space="0" w:color="auto"/>
        <w:left w:val="none" w:sz="0" w:space="0" w:color="auto"/>
        <w:bottom w:val="none" w:sz="0" w:space="0" w:color="auto"/>
        <w:right w:val="none" w:sz="0" w:space="0" w:color="auto"/>
      </w:divBdr>
    </w:div>
    <w:div w:id="690111873">
      <w:bodyDiv w:val="1"/>
      <w:marLeft w:val="0"/>
      <w:marRight w:val="0"/>
      <w:marTop w:val="0"/>
      <w:marBottom w:val="0"/>
      <w:divBdr>
        <w:top w:val="none" w:sz="0" w:space="0" w:color="auto"/>
        <w:left w:val="none" w:sz="0" w:space="0" w:color="auto"/>
        <w:bottom w:val="none" w:sz="0" w:space="0" w:color="auto"/>
        <w:right w:val="none" w:sz="0" w:space="0" w:color="auto"/>
      </w:divBdr>
    </w:div>
    <w:div w:id="801923051">
      <w:bodyDiv w:val="1"/>
      <w:marLeft w:val="0"/>
      <w:marRight w:val="0"/>
      <w:marTop w:val="0"/>
      <w:marBottom w:val="0"/>
      <w:divBdr>
        <w:top w:val="none" w:sz="0" w:space="0" w:color="auto"/>
        <w:left w:val="none" w:sz="0" w:space="0" w:color="auto"/>
        <w:bottom w:val="none" w:sz="0" w:space="0" w:color="auto"/>
        <w:right w:val="none" w:sz="0" w:space="0" w:color="auto"/>
      </w:divBdr>
    </w:div>
    <w:div w:id="826357997">
      <w:bodyDiv w:val="1"/>
      <w:marLeft w:val="0"/>
      <w:marRight w:val="0"/>
      <w:marTop w:val="0"/>
      <w:marBottom w:val="0"/>
      <w:divBdr>
        <w:top w:val="none" w:sz="0" w:space="0" w:color="auto"/>
        <w:left w:val="none" w:sz="0" w:space="0" w:color="auto"/>
        <w:bottom w:val="none" w:sz="0" w:space="0" w:color="auto"/>
        <w:right w:val="none" w:sz="0" w:space="0" w:color="auto"/>
      </w:divBdr>
    </w:div>
    <w:div w:id="838498368">
      <w:bodyDiv w:val="1"/>
      <w:marLeft w:val="0"/>
      <w:marRight w:val="0"/>
      <w:marTop w:val="0"/>
      <w:marBottom w:val="0"/>
      <w:divBdr>
        <w:top w:val="none" w:sz="0" w:space="0" w:color="auto"/>
        <w:left w:val="none" w:sz="0" w:space="0" w:color="auto"/>
        <w:bottom w:val="none" w:sz="0" w:space="0" w:color="auto"/>
        <w:right w:val="none" w:sz="0" w:space="0" w:color="auto"/>
      </w:divBdr>
    </w:div>
    <w:div w:id="890728709">
      <w:bodyDiv w:val="1"/>
      <w:marLeft w:val="0"/>
      <w:marRight w:val="0"/>
      <w:marTop w:val="0"/>
      <w:marBottom w:val="0"/>
      <w:divBdr>
        <w:top w:val="none" w:sz="0" w:space="0" w:color="auto"/>
        <w:left w:val="none" w:sz="0" w:space="0" w:color="auto"/>
        <w:bottom w:val="none" w:sz="0" w:space="0" w:color="auto"/>
        <w:right w:val="none" w:sz="0" w:space="0" w:color="auto"/>
      </w:divBdr>
    </w:div>
    <w:div w:id="898594266">
      <w:bodyDiv w:val="1"/>
      <w:marLeft w:val="0"/>
      <w:marRight w:val="0"/>
      <w:marTop w:val="0"/>
      <w:marBottom w:val="0"/>
      <w:divBdr>
        <w:top w:val="none" w:sz="0" w:space="0" w:color="auto"/>
        <w:left w:val="none" w:sz="0" w:space="0" w:color="auto"/>
        <w:bottom w:val="none" w:sz="0" w:space="0" w:color="auto"/>
        <w:right w:val="none" w:sz="0" w:space="0" w:color="auto"/>
      </w:divBdr>
    </w:div>
    <w:div w:id="946817937">
      <w:bodyDiv w:val="1"/>
      <w:marLeft w:val="0"/>
      <w:marRight w:val="0"/>
      <w:marTop w:val="0"/>
      <w:marBottom w:val="0"/>
      <w:divBdr>
        <w:top w:val="none" w:sz="0" w:space="0" w:color="auto"/>
        <w:left w:val="none" w:sz="0" w:space="0" w:color="auto"/>
        <w:bottom w:val="none" w:sz="0" w:space="0" w:color="auto"/>
        <w:right w:val="none" w:sz="0" w:space="0" w:color="auto"/>
      </w:divBdr>
    </w:div>
    <w:div w:id="1009871206">
      <w:bodyDiv w:val="1"/>
      <w:marLeft w:val="0"/>
      <w:marRight w:val="0"/>
      <w:marTop w:val="0"/>
      <w:marBottom w:val="0"/>
      <w:divBdr>
        <w:top w:val="none" w:sz="0" w:space="0" w:color="auto"/>
        <w:left w:val="none" w:sz="0" w:space="0" w:color="auto"/>
        <w:bottom w:val="none" w:sz="0" w:space="0" w:color="auto"/>
        <w:right w:val="none" w:sz="0" w:space="0" w:color="auto"/>
      </w:divBdr>
    </w:div>
    <w:div w:id="1027635614">
      <w:bodyDiv w:val="1"/>
      <w:marLeft w:val="0"/>
      <w:marRight w:val="0"/>
      <w:marTop w:val="0"/>
      <w:marBottom w:val="0"/>
      <w:divBdr>
        <w:top w:val="none" w:sz="0" w:space="0" w:color="auto"/>
        <w:left w:val="none" w:sz="0" w:space="0" w:color="auto"/>
        <w:bottom w:val="none" w:sz="0" w:space="0" w:color="auto"/>
        <w:right w:val="none" w:sz="0" w:space="0" w:color="auto"/>
      </w:divBdr>
    </w:div>
    <w:div w:id="1063987955">
      <w:bodyDiv w:val="1"/>
      <w:marLeft w:val="0"/>
      <w:marRight w:val="0"/>
      <w:marTop w:val="0"/>
      <w:marBottom w:val="0"/>
      <w:divBdr>
        <w:top w:val="none" w:sz="0" w:space="0" w:color="auto"/>
        <w:left w:val="none" w:sz="0" w:space="0" w:color="auto"/>
        <w:bottom w:val="none" w:sz="0" w:space="0" w:color="auto"/>
        <w:right w:val="none" w:sz="0" w:space="0" w:color="auto"/>
      </w:divBdr>
    </w:div>
    <w:div w:id="1094203755">
      <w:bodyDiv w:val="1"/>
      <w:marLeft w:val="0"/>
      <w:marRight w:val="0"/>
      <w:marTop w:val="0"/>
      <w:marBottom w:val="0"/>
      <w:divBdr>
        <w:top w:val="none" w:sz="0" w:space="0" w:color="auto"/>
        <w:left w:val="none" w:sz="0" w:space="0" w:color="auto"/>
        <w:bottom w:val="none" w:sz="0" w:space="0" w:color="auto"/>
        <w:right w:val="none" w:sz="0" w:space="0" w:color="auto"/>
      </w:divBdr>
    </w:div>
    <w:div w:id="1166553009">
      <w:bodyDiv w:val="1"/>
      <w:marLeft w:val="0"/>
      <w:marRight w:val="0"/>
      <w:marTop w:val="0"/>
      <w:marBottom w:val="0"/>
      <w:divBdr>
        <w:top w:val="none" w:sz="0" w:space="0" w:color="auto"/>
        <w:left w:val="none" w:sz="0" w:space="0" w:color="auto"/>
        <w:bottom w:val="none" w:sz="0" w:space="0" w:color="auto"/>
        <w:right w:val="none" w:sz="0" w:space="0" w:color="auto"/>
      </w:divBdr>
    </w:div>
    <w:div w:id="1275749213">
      <w:bodyDiv w:val="1"/>
      <w:marLeft w:val="0"/>
      <w:marRight w:val="0"/>
      <w:marTop w:val="0"/>
      <w:marBottom w:val="0"/>
      <w:divBdr>
        <w:top w:val="none" w:sz="0" w:space="0" w:color="auto"/>
        <w:left w:val="none" w:sz="0" w:space="0" w:color="auto"/>
        <w:bottom w:val="none" w:sz="0" w:space="0" w:color="auto"/>
        <w:right w:val="none" w:sz="0" w:space="0" w:color="auto"/>
      </w:divBdr>
    </w:div>
    <w:div w:id="1279147411">
      <w:bodyDiv w:val="1"/>
      <w:marLeft w:val="0"/>
      <w:marRight w:val="0"/>
      <w:marTop w:val="0"/>
      <w:marBottom w:val="0"/>
      <w:divBdr>
        <w:top w:val="none" w:sz="0" w:space="0" w:color="auto"/>
        <w:left w:val="none" w:sz="0" w:space="0" w:color="auto"/>
        <w:bottom w:val="none" w:sz="0" w:space="0" w:color="auto"/>
        <w:right w:val="none" w:sz="0" w:space="0" w:color="auto"/>
      </w:divBdr>
    </w:div>
    <w:div w:id="1344864404">
      <w:bodyDiv w:val="1"/>
      <w:marLeft w:val="0"/>
      <w:marRight w:val="0"/>
      <w:marTop w:val="0"/>
      <w:marBottom w:val="0"/>
      <w:divBdr>
        <w:top w:val="none" w:sz="0" w:space="0" w:color="auto"/>
        <w:left w:val="none" w:sz="0" w:space="0" w:color="auto"/>
        <w:bottom w:val="none" w:sz="0" w:space="0" w:color="auto"/>
        <w:right w:val="none" w:sz="0" w:space="0" w:color="auto"/>
      </w:divBdr>
    </w:div>
    <w:div w:id="1359157299">
      <w:bodyDiv w:val="1"/>
      <w:marLeft w:val="0"/>
      <w:marRight w:val="0"/>
      <w:marTop w:val="0"/>
      <w:marBottom w:val="0"/>
      <w:divBdr>
        <w:top w:val="none" w:sz="0" w:space="0" w:color="auto"/>
        <w:left w:val="none" w:sz="0" w:space="0" w:color="auto"/>
        <w:bottom w:val="none" w:sz="0" w:space="0" w:color="auto"/>
        <w:right w:val="none" w:sz="0" w:space="0" w:color="auto"/>
      </w:divBdr>
    </w:div>
    <w:div w:id="1368989248">
      <w:bodyDiv w:val="1"/>
      <w:marLeft w:val="0"/>
      <w:marRight w:val="0"/>
      <w:marTop w:val="0"/>
      <w:marBottom w:val="0"/>
      <w:divBdr>
        <w:top w:val="none" w:sz="0" w:space="0" w:color="auto"/>
        <w:left w:val="none" w:sz="0" w:space="0" w:color="auto"/>
        <w:bottom w:val="none" w:sz="0" w:space="0" w:color="auto"/>
        <w:right w:val="none" w:sz="0" w:space="0" w:color="auto"/>
      </w:divBdr>
    </w:div>
    <w:div w:id="1402213979">
      <w:bodyDiv w:val="1"/>
      <w:marLeft w:val="0"/>
      <w:marRight w:val="0"/>
      <w:marTop w:val="0"/>
      <w:marBottom w:val="0"/>
      <w:divBdr>
        <w:top w:val="none" w:sz="0" w:space="0" w:color="auto"/>
        <w:left w:val="none" w:sz="0" w:space="0" w:color="auto"/>
        <w:bottom w:val="none" w:sz="0" w:space="0" w:color="auto"/>
        <w:right w:val="none" w:sz="0" w:space="0" w:color="auto"/>
      </w:divBdr>
    </w:div>
    <w:div w:id="1531336663">
      <w:bodyDiv w:val="1"/>
      <w:marLeft w:val="0"/>
      <w:marRight w:val="0"/>
      <w:marTop w:val="0"/>
      <w:marBottom w:val="0"/>
      <w:divBdr>
        <w:top w:val="none" w:sz="0" w:space="0" w:color="auto"/>
        <w:left w:val="none" w:sz="0" w:space="0" w:color="auto"/>
        <w:bottom w:val="none" w:sz="0" w:space="0" w:color="auto"/>
        <w:right w:val="none" w:sz="0" w:space="0" w:color="auto"/>
      </w:divBdr>
    </w:div>
    <w:div w:id="1546797305">
      <w:bodyDiv w:val="1"/>
      <w:marLeft w:val="0"/>
      <w:marRight w:val="0"/>
      <w:marTop w:val="0"/>
      <w:marBottom w:val="0"/>
      <w:divBdr>
        <w:top w:val="none" w:sz="0" w:space="0" w:color="auto"/>
        <w:left w:val="none" w:sz="0" w:space="0" w:color="auto"/>
        <w:bottom w:val="none" w:sz="0" w:space="0" w:color="auto"/>
        <w:right w:val="none" w:sz="0" w:space="0" w:color="auto"/>
      </w:divBdr>
    </w:div>
    <w:div w:id="1558779890">
      <w:bodyDiv w:val="1"/>
      <w:marLeft w:val="0"/>
      <w:marRight w:val="0"/>
      <w:marTop w:val="0"/>
      <w:marBottom w:val="0"/>
      <w:divBdr>
        <w:top w:val="none" w:sz="0" w:space="0" w:color="auto"/>
        <w:left w:val="none" w:sz="0" w:space="0" w:color="auto"/>
        <w:bottom w:val="none" w:sz="0" w:space="0" w:color="auto"/>
        <w:right w:val="none" w:sz="0" w:space="0" w:color="auto"/>
      </w:divBdr>
    </w:div>
    <w:div w:id="1561360704">
      <w:bodyDiv w:val="1"/>
      <w:marLeft w:val="0"/>
      <w:marRight w:val="0"/>
      <w:marTop w:val="0"/>
      <w:marBottom w:val="0"/>
      <w:divBdr>
        <w:top w:val="none" w:sz="0" w:space="0" w:color="auto"/>
        <w:left w:val="none" w:sz="0" w:space="0" w:color="auto"/>
        <w:bottom w:val="none" w:sz="0" w:space="0" w:color="auto"/>
        <w:right w:val="none" w:sz="0" w:space="0" w:color="auto"/>
      </w:divBdr>
    </w:div>
    <w:div w:id="1583174007">
      <w:bodyDiv w:val="1"/>
      <w:marLeft w:val="0"/>
      <w:marRight w:val="0"/>
      <w:marTop w:val="0"/>
      <w:marBottom w:val="0"/>
      <w:divBdr>
        <w:top w:val="none" w:sz="0" w:space="0" w:color="auto"/>
        <w:left w:val="none" w:sz="0" w:space="0" w:color="auto"/>
        <w:bottom w:val="none" w:sz="0" w:space="0" w:color="auto"/>
        <w:right w:val="none" w:sz="0" w:space="0" w:color="auto"/>
      </w:divBdr>
    </w:div>
    <w:div w:id="1622105660">
      <w:bodyDiv w:val="1"/>
      <w:marLeft w:val="0"/>
      <w:marRight w:val="0"/>
      <w:marTop w:val="0"/>
      <w:marBottom w:val="0"/>
      <w:divBdr>
        <w:top w:val="none" w:sz="0" w:space="0" w:color="auto"/>
        <w:left w:val="none" w:sz="0" w:space="0" w:color="auto"/>
        <w:bottom w:val="none" w:sz="0" w:space="0" w:color="auto"/>
        <w:right w:val="none" w:sz="0" w:space="0" w:color="auto"/>
      </w:divBdr>
    </w:div>
    <w:div w:id="1634021708">
      <w:bodyDiv w:val="1"/>
      <w:marLeft w:val="0"/>
      <w:marRight w:val="0"/>
      <w:marTop w:val="0"/>
      <w:marBottom w:val="0"/>
      <w:divBdr>
        <w:top w:val="none" w:sz="0" w:space="0" w:color="auto"/>
        <w:left w:val="none" w:sz="0" w:space="0" w:color="auto"/>
        <w:bottom w:val="none" w:sz="0" w:space="0" w:color="auto"/>
        <w:right w:val="none" w:sz="0" w:space="0" w:color="auto"/>
      </w:divBdr>
    </w:div>
    <w:div w:id="1684015884">
      <w:bodyDiv w:val="1"/>
      <w:marLeft w:val="0"/>
      <w:marRight w:val="0"/>
      <w:marTop w:val="0"/>
      <w:marBottom w:val="0"/>
      <w:divBdr>
        <w:top w:val="none" w:sz="0" w:space="0" w:color="auto"/>
        <w:left w:val="none" w:sz="0" w:space="0" w:color="auto"/>
        <w:bottom w:val="none" w:sz="0" w:space="0" w:color="auto"/>
        <w:right w:val="none" w:sz="0" w:space="0" w:color="auto"/>
      </w:divBdr>
    </w:div>
    <w:div w:id="1762212262">
      <w:bodyDiv w:val="1"/>
      <w:marLeft w:val="0"/>
      <w:marRight w:val="0"/>
      <w:marTop w:val="0"/>
      <w:marBottom w:val="0"/>
      <w:divBdr>
        <w:top w:val="none" w:sz="0" w:space="0" w:color="auto"/>
        <w:left w:val="none" w:sz="0" w:space="0" w:color="auto"/>
        <w:bottom w:val="none" w:sz="0" w:space="0" w:color="auto"/>
        <w:right w:val="none" w:sz="0" w:space="0" w:color="auto"/>
      </w:divBdr>
    </w:div>
    <w:div w:id="1875340744">
      <w:bodyDiv w:val="1"/>
      <w:marLeft w:val="0"/>
      <w:marRight w:val="0"/>
      <w:marTop w:val="0"/>
      <w:marBottom w:val="0"/>
      <w:divBdr>
        <w:top w:val="none" w:sz="0" w:space="0" w:color="auto"/>
        <w:left w:val="none" w:sz="0" w:space="0" w:color="auto"/>
        <w:bottom w:val="none" w:sz="0" w:space="0" w:color="auto"/>
        <w:right w:val="none" w:sz="0" w:space="0" w:color="auto"/>
      </w:divBdr>
    </w:div>
    <w:div w:id="1907714807">
      <w:bodyDiv w:val="1"/>
      <w:marLeft w:val="0"/>
      <w:marRight w:val="0"/>
      <w:marTop w:val="0"/>
      <w:marBottom w:val="0"/>
      <w:divBdr>
        <w:top w:val="none" w:sz="0" w:space="0" w:color="auto"/>
        <w:left w:val="none" w:sz="0" w:space="0" w:color="auto"/>
        <w:bottom w:val="none" w:sz="0" w:space="0" w:color="auto"/>
        <w:right w:val="none" w:sz="0" w:space="0" w:color="auto"/>
      </w:divBdr>
    </w:div>
    <w:div w:id="1912615274">
      <w:bodyDiv w:val="1"/>
      <w:marLeft w:val="0"/>
      <w:marRight w:val="0"/>
      <w:marTop w:val="0"/>
      <w:marBottom w:val="0"/>
      <w:divBdr>
        <w:top w:val="none" w:sz="0" w:space="0" w:color="auto"/>
        <w:left w:val="none" w:sz="0" w:space="0" w:color="auto"/>
        <w:bottom w:val="none" w:sz="0" w:space="0" w:color="auto"/>
        <w:right w:val="none" w:sz="0" w:space="0" w:color="auto"/>
      </w:divBdr>
    </w:div>
    <w:div w:id="1953778726">
      <w:bodyDiv w:val="1"/>
      <w:marLeft w:val="0"/>
      <w:marRight w:val="0"/>
      <w:marTop w:val="0"/>
      <w:marBottom w:val="0"/>
      <w:divBdr>
        <w:top w:val="none" w:sz="0" w:space="0" w:color="auto"/>
        <w:left w:val="none" w:sz="0" w:space="0" w:color="auto"/>
        <w:bottom w:val="none" w:sz="0" w:space="0" w:color="auto"/>
        <w:right w:val="none" w:sz="0" w:space="0" w:color="auto"/>
      </w:divBdr>
    </w:div>
    <w:div w:id="1990210278">
      <w:bodyDiv w:val="1"/>
      <w:marLeft w:val="0"/>
      <w:marRight w:val="0"/>
      <w:marTop w:val="0"/>
      <w:marBottom w:val="0"/>
      <w:divBdr>
        <w:top w:val="none" w:sz="0" w:space="0" w:color="auto"/>
        <w:left w:val="none" w:sz="0" w:space="0" w:color="auto"/>
        <w:bottom w:val="none" w:sz="0" w:space="0" w:color="auto"/>
        <w:right w:val="none" w:sz="0" w:space="0" w:color="auto"/>
      </w:divBdr>
    </w:div>
    <w:div w:id="2082170427">
      <w:bodyDiv w:val="1"/>
      <w:marLeft w:val="0"/>
      <w:marRight w:val="0"/>
      <w:marTop w:val="0"/>
      <w:marBottom w:val="0"/>
      <w:divBdr>
        <w:top w:val="none" w:sz="0" w:space="0" w:color="auto"/>
        <w:left w:val="none" w:sz="0" w:space="0" w:color="auto"/>
        <w:bottom w:val="none" w:sz="0" w:space="0" w:color="auto"/>
        <w:right w:val="none" w:sz="0" w:space="0" w:color="auto"/>
      </w:divBdr>
    </w:div>
    <w:div w:id="210464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C4CB-F217-534F-806B-756FAB79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1475</Words>
  <Characters>8467</Characters>
  <Application>Microsoft Office Word</Application>
  <DocSecurity>0</DocSecurity>
  <Lines>115</Lines>
  <Paragraphs>33</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思佳 余</dc:creator>
  <cp:keywords/>
  <dc:description/>
  <cp:lastModifiedBy>思佳 余</cp:lastModifiedBy>
  <cp:revision>10</cp:revision>
  <dcterms:created xsi:type="dcterms:W3CDTF">2023-05-26T10:24:00Z</dcterms:created>
  <dcterms:modified xsi:type="dcterms:W3CDTF">2023-06-01T15:47:00Z</dcterms:modified>
</cp:coreProperties>
</file>