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6C7F6692" w:rsidR="00817DD6" w:rsidRPr="001549D3" w:rsidRDefault="008D09B3" w:rsidP="0001436A">
      <w:pPr>
        <w:pStyle w:val="Title"/>
      </w:pPr>
      <w:r>
        <w:t>Quantitative Texture Analysis Comparison of Three Legumes</w:t>
      </w:r>
    </w:p>
    <w:p w14:paraId="5072E0BF" w14:textId="7FF07E7D" w:rsidR="008D09B3" w:rsidRPr="008D09B3" w:rsidRDefault="008D09B3" w:rsidP="008D09B3">
      <w:pPr>
        <w:spacing w:before="240" w:after="0"/>
        <w:rPr>
          <w:rFonts w:cs="Times New Roman"/>
          <w:b/>
          <w:szCs w:val="24"/>
        </w:rPr>
      </w:pPr>
      <w:r w:rsidRPr="008D09B3">
        <w:rPr>
          <w:rFonts w:cs="Times New Roman"/>
          <w:b/>
          <w:szCs w:val="24"/>
        </w:rPr>
        <w:t>Rebekah Miller</w:t>
      </w:r>
      <w:r w:rsidRPr="008D09B3">
        <w:rPr>
          <w:rFonts w:cs="Times New Roman"/>
          <w:b/>
          <w:szCs w:val="24"/>
          <w:vertAlign w:val="superscript"/>
        </w:rPr>
        <w:t>*</w:t>
      </w:r>
      <w:r w:rsidRPr="008D09B3">
        <w:rPr>
          <w:rFonts w:cs="Times New Roman"/>
          <w:b/>
          <w:szCs w:val="24"/>
        </w:rPr>
        <w:t>, Susan Duncan, Yin Yun, Bo Zhang, Jacob Lahne</w:t>
      </w:r>
    </w:p>
    <w:p w14:paraId="217F3AE0" w14:textId="10C44F4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D09B3">
        <w:rPr>
          <w:rFonts w:cs="Times New Roman"/>
        </w:rPr>
        <w:t>Rebekah Miller</w:t>
      </w:r>
      <w:r w:rsidR="00994A3D" w:rsidRPr="00994A3D">
        <w:rPr>
          <w:rFonts w:cs="Times New Roman"/>
        </w:rPr>
        <w:t xml:space="preserve">: </w:t>
      </w:r>
      <w:r w:rsidR="008D09B3">
        <w:rPr>
          <w:rFonts w:cs="Times New Roman"/>
        </w:rPr>
        <w:t>rebekahm20@vt</w:t>
      </w:r>
      <w:r w:rsidRPr="00994A3D">
        <w:rPr>
          <w:rFonts w:cs="Times New Roman"/>
        </w:rPr>
        <w:t>.edu</w:t>
      </w:r>
    </w:p>
    <w:p w14:paraId="5CEBC120" w14:textId="12BE91A3" w:rsidR="008D09B3" w:rsidRPr="008D09B3" w:rsidRDefault="00654E8F" w:rsidP="008D09B3">
      <w:pPr>
        <w:pStyle w:val="Heading1"/>
      </w:pPr>
      <w:r w:rsidRPr="00994A3D">
        <w:t>Supplementary Data</w:t>
      </w:r>
      <w:bookmarkStart w:id="0" w:name="_Hlk132190740"/>
    </w:p>
    <w:tbl>
      <w:tblPr>
        <w:tblW w:w="10087" w:type="dxa"/>
        <w:jc w:val="right"/>
        <w:tblLayout w:type="fixed"/>
        <w:tblLook w:val="04A0" w:firstRow="1" w:lastRow="0" w:firstColumn="1" w:lastColumn="0" w:noHBand="0" w:noVBand="1"/>
      </w:tblPr>
      <w:tblGrid>
        <w:gridCol w:w="1246"/>
        <w:gridCol w:w="1049"/>
        <w:gridCol w:w="1382"/>
        <w:gridCol w:w="842"/>
        <w:gridCol w:w="1110"/>
        <w:gridCol w:w="1232"/>
        <w:gridCol w:w="1394"/>
        <w:gridCol w:w="722"/>
        <w:gridCol w:w="1110"/>
      </w:tblGrid>
      <w:tr w:rsidR="008D09B3" w:rsidRPr="00A11CA1" w14:paraId="3B8DE463" w14:textId="77777777" w:rsidTr="008D09B3">
        <w:trPr>
          <w:jc w:val="right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bookmarkEnd w:id="0"/>
          <w:p w14:paraId="5B5CC41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Sample Type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DC5E0F" w14:textId="77777777" w:rsidR="008D09B3" w:rsidRPr="00A11CA1" w:rsidRDefault="008D09B3" w:rsidP="003B7179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Brand 1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1130E6" w14:textId="77777777" w:rsidR="008D09B3" w:rsidRPr="00A11CA1" w:rsidRDefault="008D09B3" w:rsidP="003B7179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Brand 2</w:t>
            </w:r>
          </w:p>
        </w:tc>
      </w:tr>
      <w:tr w:rsidR="008D09B3" w:rsidRPr="00A11CA1" w14:paraId="29B57328" w14:textId="77777777" w:rsidTr="008D09B3">
        <w:trPr>
          <w:jc w:val="right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4D7F751E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2DBCE0DB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  <w:vertAlign w:val="superscript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Brand Name*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20B0D0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Lot Number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3D0056E2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DNW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111E78E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Best By Date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6ED090E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  <w:vertAlign w:val="superscript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Brand Name</w:t>
            </w:r>
            <w:r w:rsidRPr="00E216E4">
              <w:rPr>
                <w:rFonts w:ascii="Palatino Linotype" w:hAnsi="Palatino Linotype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3E812917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Lot Number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7C122A5F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DNW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FF0889A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b/>
                <w:bCs/>
                <w:sz w:val="18"/>
                <w:szCs w:val="18"/>
              </w:rPr>
              <w:t>Best By Date</w:t>
            </w:r>
          </w:p>
        </w:tc>
      </w:tr>
      <w:tr w:rsidR="008D09B3" w:rsidRPr="00A11CA1" w14:paraId="05CFD299" w14:textId="77777777" w:rsidTr="008D09B3">
        <w:trPr>
          <w:jc w:val="right"/>
        </w:trPr>
        <w:tc>
          <w:tcPr>
            <w:tcW w:w="1246" w:type="dxa"/>
            <w:vMerge w:val="restart"/>
            <w:tcBorders>
              <w:top w:val="single" w:sz="4" w:space="0" w:color="auto"/>
              <w:bottom w:val="nil"/>
            </w:tcBorders>
          </w:tcPr>
          <w:p w14:paraId="310F9EFF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Peas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bottom w:val="nil"/>
            </w:tcBorders>
          </w:tcPr>
          <w:p w14:paraId="3F5371D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Brand S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7F42C002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737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14:paraId="3ECCFF71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59706F7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Apr 2023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bottom w:val="nil"/>
            </w:tcBorders>
          </w:tcPr>
          <w:p w14:paraId="4971D54B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B</w:t>
            </w:r>
            <w:r>
              <w:rPr>
                <w:rFonts w:ascii="Palatino Linotype" w:hAnsi="Palatino Linotype"/>
                <w:sz w:val="18"/>
                <w:szCs w:val="18"/>
              </w:rPr>
              <w:t>rand B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2F1071A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520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14:paraId="24E480CA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283.5g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6D2D818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Sept 1, 2022</w:t>
            </w:r>
          </w:p>
        </w:tc>
      </w:tr>
      <w:tr w:rsidR="008D09B3" w:rsidRPr="00A11CA1" w14:paraId="5C8D50E6" w14:textId="77777777" w:rsidTr="008D09B3">
        <w:trPr>
          <w:jc w:val="right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10CED91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6A6A8F2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1502E8E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454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BAD5A3B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46B5663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Apr 2023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14:paraId="14DDDC59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5B07A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420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2540F91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283.5g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8A0D161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Sept 30, 2022</w:t>
            </w:r>
          </w:p>
        </w:tc>
      </w:tr>
      <w:tr w:rsidR="008D09B3" w:rsidRPr="00A11CA1" w14:paraId="7CB0F21B" w14:textId="77777777" w:rsidTr="008D09B3">
        <w:trPr>
          <w:jc w:val="right"/>
        </w:trPr>
        <w:tc>
          <w:tcPr>
            <w:tcW w:w="1246" w:type="dxa"/>
            <w:vMerge w:val="restart"/>
            <w:tcBorders>
              <w:top w:val="single" w:sz="4" w:space="0" w:color="auto"/>
              <w:bottom w:val="nil"/>
            </w:tcBorders>
          </w:tcPr>
          <w:p w14:paraId="34657F8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Lima Beans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bottom w:val="nil"/>
            </w:tcBorders>
          </w:tcPr>
          <w:p w14:paraId="34D9BD60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Brand K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2042DE39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161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14:paraId="4053FC16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70FAA77D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Oct 26, 2022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bottom w:val="nil"/>
            </w:tcBorders>
          </w:tcPr>
          <w:p w14:paraId="5AF85BE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Brand P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04EA593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031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14:paraId="2D6CE0C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567g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44F817A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Apr 13, 2023</w:t>
            </w:r>
          </w:p>
        </w:tc>
      </w:tr>
      <w:tr w:rsidR="008D09B3" w:rsidRPr="00A11CA1" w14:paraId="19298DD5" w14:textId="77777777" w:rsidTr="008D09B3">
        <w:trPr>
          <w:jc w:val="right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2B44E0B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0C6E4792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7DBC5326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991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CCED1F7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559BFA1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Oct 9, 2022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14:paraId="3F19679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CA7FF7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661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640082D9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567g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2A89A06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Jun 15, 2023</w:t>
            </w:r>
          </w:p>
        </w:tc>
      </w:tr>
      <w:tr w:rsidR="008D09B3" w:rsidRPr="00A11CA1" w14:paraId="4A36B3DB" w14:textId="77777777" w:rsidTr="008D09B3">
        <w:trPr>
          <w:jc w:val="right"/>
        </w:trPr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14:paraId="6A32D9F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bookmarkStart w:id="1" w:name="_Hlk90476109"/>
            <w:r w:rsidRPr="00A11CA1">
              <w:rPr>
                <w:rFonts w:ascii="Palatino Linotype" w:hAnsi="Palatino Linotype"/>
                <w:sz w:val="18"/>
                <w:szCs w:val="18"/>
              </w:rPr>
              <w:t>Edamame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14:paraId="3BE0519D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Brand P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7A7C40F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680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6A194CF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227g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7AB6212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Jun 16, 2022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14:paraId="34DE366A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Brand S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BDA4D3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452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10D1D0A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C3DCEE3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Apr 2023</w:t>
            </w:r>
          </w:p>
        </w:tc>
      </w:tr>
      <w:tr w:rsidR="008D09B3" w:rsidRPr="00A11CA1" w14:paraId="157EB31B" w14:textId="77777777" w:rsidTr="008D09B3">
        <w:trPr>
          <w:jc w:val="right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2F9EA6C9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747138C5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69BCFE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871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283D851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227g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70E5784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Jul 6, 2023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14:paraId="2C4056B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B4B9CAC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  <w:vertAlign w:val="superscript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</w:t>
            </w:r>
            <w:r w:rsidRPr="00A11CA1">
              <w:rPr>
                <w:rFonts w:ascii="Palatino Linotype" w:hAnsi="Palatino Linotype"/>
                <w:sz w:val="18"/>
                <w:szCs w:val="18"/>
              </w:rPr>
              <w:t>890</w:t>
            </w:r>
            <w:r w:rsidRPr="00A11CA1">
              <w:rPr>
                <w:rFonts w:ascii="Palatino Linotype" w:hAnsi="Palatino Linotyp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5EC6456E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340g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76269B8" w14:textId="77777777" w:rsidR="008D09B3" w:rsidRPr="00A11CA1" w:rsidRDefault="008D09B3" w:rsidP="003B7179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A11CA1">
              <w:rPr>
                <w:rFonts w:ascii="Palatino Linotype" w:hAnsi="Palatino Linotype"/>
                <w:sz w:val="18"/>
                <w:szCs w:val="18"/>
              </w:rPr>
              <w:t>Apr 2023</w:t>
            </w:r>
          </w:p>
        </w:tc>
      </w:tr>
    </w:tbl>
    <w:bookmarkEnd w:id="1"/>
    <w:p w14:paraId="157D98EB" w14:textId="15E504E0" w:rsidR="008D09B3" w:rsidRPr="008D09B3" w:rsidRDefault="008D09B3" w:rsidP="008D09B3">
      <w:pPr>
        <w:spacing w:before="240"/>
      </w:pPr>
      <w:r w:rsidRPr="008D09B3">
        <w:t>Table 1. Product information of samples used in the study.</w:t>
      </w:r>
      <w:r w:rsidRPr="008D09B3">
        <w:rPr>
          <w:rFonts w:ascii="Palatino Linotype" w:hAnsi="Palatino Linotype"/>
          <w:sz w:val="18"/>
          <w:szCs w:val="18"/>
          <w:vertAlign w:val="superscript"/>
        </w:rPr>
        <w:t xml:space="preserve"> </w:t>
      </w:r>
      <w:r w:rsidRPr="008D09B3">
        <w:rPr>
          <w:vertAlign w:val="superscript"/>
        </w:rPr>
        <w:t>*</w:t>
      </w:r>
      <w:r w:rsidRPr="008D09B3">
        <w:t xml:space="preserve">Brand identity and lot number has been coded for this study. </w:t>
      </w:r>
      <w:r w:rsidRPr="008D09B3">
        <w:rPr>
          <w:vertAlign w:val="superscript"/>
        </w:rPr>
        <w:t>1</w:t>
      </w:r>
      <w:r w:rsidRPr="008D09B3">
        <w:t xml:space="preserve">Notates brand or lot 1 as appropriate. </w:t>
      </w:r>
      <w:r w:rsidRPr="008D09B3">
        <w:rPr>
          <w:vertAlign w:val="superscript"/>
        </w:rPr>
        <w:t>2</w:t>
      </w:r>
      <w:r w:rsidRPr="008D09B3">
        <w:t>Notates brand or lot 2 as appropriate</w:t>
      </w:r>
      <w:r>
        <w:t>.</w:t>
      </w:r>
    </w:p>
    <w:p w14:paraId="58F1AED1" w14:textId="0E602FF6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C77A" w14:textId="77777777" w:rsidR="00AE77A4" w:rsidRDefault="00AE77A4" w:rsidP="00117666">
      <w:pPr>
        <w:spacing w:after="0"/>
      </w:pPr>
      <w:r>
        <w:separator/>
      </w:r>
    </w:p>
  </w:endnote>
  <w:endnote w:type="continuationSeparator" w:id="0">
    <w:p w14:paraId="060A3564" w14:textId="77777777" w:rsidR="00AE77A4" w:rsidRDefault="00AE77A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801C" w14:textId="77777777" w:rsidR="00AE77A4" w:rsidRDefault="00AE77A4" w:rsidP="00117666">
      <w:pPr>
        <w:spacing w:after="0"/>
      </w:pPr>
      <w:r>
        <w:separator/>
      </w:r>
    </w:p>
  </w:footnote>
  <w:footnote w:type="continuationSeparator" w:id="0">
    <w:p w14:paraId="01ABCECE" w14:textId="77777777" w:rsidR="00AE77A4" w:rsidRDefault="00AE77A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1F90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D09B3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E77A4"/>
    <w:rsid w:val="00B1671E"/>
    <w:rsid w:val="00B25EB8"/>
    <w:rsid w:val="00B2755C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2F12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Rebekah Miller</cp:lastModifiedBy>
  <cp:revision>3</cp:revision>
  <cp:lastPrinted>2013-10-03T12:51:00Z</cp:lastPrinted>
  <dcterms:created xsi:type="dcterms:W3CDTF">2023-04-12T15:15:00Z</dcterms:created>
  <dcterms:modified xsi:type="dcterms:W3CDTF">2023-04-12T15:19:00Z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