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C0663" w14:textId="77777777" w:rsidR="005A01E4" w:rsidRPr="00161CC6" w:rsidRDefault="005A01E4" w:rsidP="005A01E4">
      <w:pPr>
        <w:snapToGrid w:val="0"/>
        <w:spacing w:line="480" w:lineRule="auto"/>
        <w:ind w:left="110" w:hangingChars="50" w:hanging="110"/>
        <w:jc w:val="center"/>
        <w:rPr>
          <w:rFonts w:ascii="Times New Roman" w:hAnsi="Times New Roman" w:cs="Times New Roman"/>
          <w:b/>
          <w:bCs/>
          <w:sz w:val="22"/>
        </w:rPr>
      </w:pPr>
      <w:bookmarkStart w:id="0" w:name="_Hlk131514773"/>
      <w:r w:rsidRPr="00161CC6">
        <w:rPr>
          <w:rFonts w:ascii="Times New Roman" w:hAnsi="Times New Roman" w:cs="Times New Roman"/>
          <w:b/>
          <w:bCs/>
          <w:sz w:val="22"/>
        </w:rPr>
        <w:t>Supplementary Material</w:t>
      </w:r>
    </w:p>
    <w:p w14:paraId="0B0A2A05" w14:textId="77777777" w:rsidR="00B679D5" w:rsidRPr="00161CC6" w:rsidRDefault="00B679D5" w:rsidP="00B679D5">
      <w:pPr>
        <w:snapToGrid w:val="0"/>
        <w:spacing w:line="480" w:lineRule="auto"/>
        <w:jc w:val="center"/>
        <w:rPr>
          <w:rFonts w:ascii="Times New Roman" w:hAnsi="Times New Roman" w:cs="Times New Roman"/>
          <w:b/>
          <w:bCs/>
          <w:sz w:val="22"/>
        </w:rPr>
      </w:pPr>
      <w:bookmarkStart w:id="1" w:name="OLE_LINK2"/>
      <w:r w:rsidRPr="00161CC6">
        <w:rPr>
          <w:rFonts w:ascii="Times New Roman" w:hAnsi="Times New Roman" w:cs="Times New Roman"/>
          <w:b/>
          <w:bCs/>
          <w:sz w:val="22"/>
        </w:rPr>
        <w:t xml:space="preserve">Soil microbiota plays a </w:t>
      </w:r>
      <w:r w:rsidRPr="00161CC6">
        <w:rPr>
          <w:rFonts w:ascii="Times New Roman" w:hAnsi="Times New Roman" w:cs="Times New Roman" w:hint="eastAsia"/>
          <w:b/>
          <w:bCs/>
          <w:sz w:val="22"/>
        </w:rPr>
        <w:t>key</w:t>
      </w:r>
      <w:r w:rsidRPr="00161CC6">
        <w:rPr>
          <w:rFonts w:ascii="Times New Roman" w:hAnsi="Times New Roman" w:cs="Times New Roman"/>
          <w:b/>
          <w:bCs/>
          <w:sz w:val="22"/>
        </w:rPr>
        <w:t xml:space="preserve"> regulatory role in the outbreak of tobacco root rot</w:t>
      </w:r>
    </w:p>
    <w:p w14:paraId="5E899B19" w14:textId="77777777" w:rsidR="000752C3" w:rsidRPr="00161CC6" w:rsidRDefault="000752C3" w:rsidP="000752C3">
      <w:pPr>
        <w:widowControl/>
        <w:adjustRightInd w:val="0"/>
        <w:snapToGrid w:val="0"/>
        <w:spacing w:line="360" w:lineRule="auto"/>
        <w:jc w:val="center"/>
        <w:rPr>
          <w:rFonts w:ascii="Times New Roman" w:hAnsi="Times New Roman" w:cs="Times New Roman"/>
          <w:sz w:val="20"/>
          <w:szCs w:val="20"/>
          <w:vertAlign w:val="superscript"/>
        </w:rPr>
      </w:pPr>
      <w:r w:rsidRPr="00161CC6">
        <w:rPr>
          <w:rFonts w:ascii="Times New Roman" w:hAnsi="Times New Roman" w:cs="Times New Roman"/>
          <w:sz w:val="20"/>
          <w:szCs w:val="20"/>
        </w:rPr>
        <w:t xml:space="preserve">Pengfei Li </w:t>
      </w:r>
      <w:r w:rsidRPr="00161CC6">
        <w:rPr>
          <w:rFonts w:ascii="Times New Roman" w:hAnsi="Times New Roman" w:cs="Times New Roman"/>
          <w:sz w:val="20"/>
          <w:szCs w:val="20"/>
          <w:vertAlign w:val="superscript"/>
        </w:rPr>
        <w:t>1</w:t>
      </w:r>
      <w:r w:rsidRPr="00161CC6">
        <w:rPr>
          <w:rFonts w:ascii="Times New Roman" w:hAnsi="Times New Roman" w:cs="Times New Roman"/>
          <w:sz w:val="20"/>
          <w:szCs w:val="20"/>
          <w:vertAlign w:val="superscript"/>
        </w:rPr>
        <w:t>，</w:t>
      </w:r>
      <w:r w:rsidRPr="00161CC6">
        <w:rPr>
          <w:rFonts w:ascii="Times New Roman" w:eastAsia="SimSun" w:hAnsi="Times New Roman" w:cs="Times New Roman"/>
          <w:kern w:val="0"/>
          <w:sz w:val="24"/>
          <w:szCs w:val="24"/>
          <w:vertAlign w:val="superscript"/>
        </w:rPr>
        <w:t>†</w:t>
      </w:r>
      <w:r w:rsidRPr="00161CC6">
        <w:rPr>
          <w:rFonts w:ascii="Times New Roman" w:hAnsi="Times New Roman" w:cs="Times New Roman"/>
          <w:sz w:val="20"/>
          <w:szCs w:val="20"/>
        </w:rPr>
        <w:t xml:space="preserve">, </w:t>
      </w:r>
      <w:proofErr w:type="spellStart"/>
      <w:r w:rsidRPr="00161CC6">
        <w:rPr>
          <w:rFonts w:ascii="Times New Roman" w:hAnsi="Times New Roman" w:cs="Times New Roman"/>
          <w:sz w:val="20"/>
          <w:szCs w:val="20"/>
        </w:rPr>
        <w:t>Songsong</w:t>
      </w:r>
      <w:proofErr w:type="spellEnd"/>
      <w:r w:rsidRPr="00161CC6">
        <w:rPr>
          <w:rFonts w:ascii="Times New Roman" w:hAnsi="Times New Roman" w:cs="Times New Roman"/>
          <w:sz w:val="20"/>
          <w:szCs w:val="20"/>
        </w:rPr>
        <w:t xml:space="preserve"> Gu </w:t>
      </w:r>
      <w:r w:rsidRPr="00161CC6">
        <w:rPr>
          <w:rFonts w:ascii="Times New Roman" w:hAnsi="Times New Roman" w:cs="Times New Roman"/>
          <w:sz w:val="20"/>
          <w:szCs w:val="20"/>
          <w:vertAlign w:val="superscript"/>
        </w:rPr>
        <w:t>3</w:t>
      </w:r>
      <w:r w:rsidRPr="00161CC6">
        <w:rPr>
          <w:rFonts w:ascii="Times New Roman" w:hAnsi="Times New Roman" w:cs="Times New Roman"/>
          <w:sz w:val="20"/>
          <w:szCs w:val="20"/>
          <w:vertAlign w:val="superscript"/>
        </w:rPr>
        <w:t>，</w:t>
      </w:r>
      <w:r w:rsidRPr="00161CC6">
        <w:rPr>
          <w:rFonts w:ascii="Times New Roman" w:eastAsia="SimSun" w:hAnsi="Times New Roman" w:cs="Times New Roman"/>
          <w:kern w:val="0"/>
          <w:sz w:val="24"/>
          <w:szCs w:val="24"/>
          <w:vertAlign w:val="superscript"/>
        </w:rPr>
        <w:t>†</w:t>
      </w:r>
      <w:r w:rsidRPr="00161CC6">
        <w:rPr>
          <w:rFonts w:ascii="Times New Roman" w:hAnsi="Times New Roman" w:cs="Times New Roman"/>
          <w:sz w:val="20"/>
          <w:szCs w:val="20"/>
        </w:rPr>
        <w:t xml:space="preserve">, Yanmei Zhu </w:t>
      </w:r>
      <w:r w:rsidRPr="00161CC6">
        <w:rPr>
          <w:rFonts w:ascii="Times New Roman" w:hAnsi="Times New Roman" w:cs="Times New Roman"/>
          <w:sz w:val="20"/>
          <w:szCs w:val="20"/>
          <w:vertAlign w:val="superscript"/>
        </w:rPr>
        <w:t>1*</w:t>
      </w:r>
      <w:r w:rsidRPr="00161CC6">
        <w:rPr>
          <w:rFonts w:ascii="Times New Roman" w:hAnsi="Times New Roman" w:cs="Times New Roman"/>
          <w:sz w:val="20"/>
          <w:szCs w:val="20"/>
        </w:rPr>
        <w:t xml:space="preserve">, </w:t>
      </w:r>
      <w:proofErr w:type="spellStart"/>
      <w:r w:rsidRPr="00161CC6">
        <w:rPr>
          <w:rFonts w:ascii="Times New Roman" w:hAnsi="Times New Roman" w:cs="Times New Roman"/>
          <w:sz w:val="20"/>
          <w:szCs w:val="20"/>
        </w:rPr>
        <w:t>Tianyang</w:t>
      </w:r>
      <w:proofErr w:type="spellEnd"/>
      <w:r w:rsidRPr="00161CC6">
        <w:rPr>
          <w:rFonts w:ascii="Times New Roman" w:hAnsi="Times New Roman" w:cs="Times New Roman"/>
          <w:sz w:val="20"/>
          <w:szCs w:val="20"/>
        </w:rPr>
        <w:t xml:space="preserve"> Xu </w:t>
      </w:r>
      <w:r w:rsidRPr="00161CC6">
        <w:rPr>
          <w:rFonts w:ascii="Times New Roman" w:hAnsi="Times New Roman" w:cs="Times New Roman"/>
          <w:sz w:val="20"/>
          <w:szCs w:val="20"/>
          <w:vertAlign w:val="superscript"/>
        </w:rPr>
        <w:t>1</w:t>
      </w:r>
      <w:bookmarkStart w:id="2" w:name="OLE_LINK12"/>
      <w:r w:rsidRPr="00161CC6">
        <w:rPr>
          <w:rFonts w:ascii="Times New Roman" w:hAnsi="Times New Roman" w:cs="Times New Roman"/>
          <w:sz w:val="20"/>
          <w:szCs w:val="20"/>
        </w:rPr>
        <w:t>,</w:t>
      </w:r>
      <w:bookmarkEnd w:id="2"/>
      <w:r w:rsidRPr="00161CC6">
        <w:rPr>
          <w:rFonts w:ascii="Times New Roman" w:hAnsi="Times New Roman" w:cs="Times New Roman"/>
          <w:sz w:val="20"/>
          <w:szCs w:val="20"/>
        </w:rPr>
        <w:t xml:space="preserve"> </w:t>
      </w:r>
      <w:proofErr w:type="spellStart"/>
      <w:r w:rsidRPr="00161CC6">
        <w:rPr>
          <w:rFonts w:ascii="Times New Roman" w:hAnsi="Times New Roman" w:cs="Times New Roman"/>
          <w:sz w:val="20"/>
          <w:szCs w:val="20"/>
        </w:rPr>
        <w:t>Yishuai</w:t>
      </w:r>
      <w:proofErr w:type="spellEnd"/>
      <w:r w:rsidRPr="00161CC6">
        <w:rPr>
          <w:rFonts w:ascii="Times New Roman" w:hAnsi="Times New Roman" w:cs="Times New Roman"/>
          <w:sz w:val="20"/>
          <w:szCs w:val="20"/>
        </w:rPr>
        <w:t xml:space="preserve"> Yang </w:t>
      </w:r>
      <w:r w:rsidRPr="00161CC6">
        <w:rPr>
          <w:rFonts w:ascii="Times New Roman" w:hAnsi="Times New Roman" w:cs="Times New Roman"/>
          <w:sz w:val="20"/>
          <w:szCs w:val="20"/>
          <w:vertAlign w:val="superscript"/>
        </w:rPr>
        <w:t>2</w:t>
      </w:r>
      <w:r w:rsidRPr="00161CC6">
        <w:rPr>
          <w:rFonts w:ascii="Times New Roman" w:hAnsi="Times New Roman" w:cs="Times New Roman"/>
          <w:sz w:val="20"/>
          <w:szCs w:val="20"/>
        </w:rPr>
        <w:t xml:space="preserve">, </w:t>
      </w:r>
      <w:proofErr w:type="spellStart"/>
      <w:r w:rsidRPr="00161CC6">
        <w:rPr>
          <w:rFonts w:ascii="Times New Roman" w:hAnsi="Times New Roman" w:cs="Times New Roman"/>
          <w:sz w:val="20"/>
          <w:szCs w:val="20"/>
        </w:rPr>
        <w:t>Zhengqiang</w:t>
      </w:r>
      <w:proofErr w:type="spellEnd"/>
      <w:r w:rsidRPr="00161CC6">
        <w:rPr>
          <w:rFonts w:ascii="Times New Roman" w:hAnsi="Times New Roman" w:cs="Times New Roman"/>
          <w:sz w:val="20"/>
          <w:szCs w:val="20"/>
        </w:rPr>
        <w:t xml:space="preserve"> Wang </w:t>
      </w:r>
      <w:r w:rsidRPr="00161CC6">
        <w:rPr>
          <w:rFonts w:ascii="Times New Roman" w:hAnsi="Times New Roman" w:cs="Times New Roman"/>
          <w:sz w:val="20"/>
          <w:szCs w:val="20"/>
          <w:vertAlign w:val="superscript"/>
        </w:rPr>
        <w:t>2</w:t>
      </w:r>
      <w:r w:rsidRPr="00161CC6">
        <w:rPr>
          <w:rFonts w:ascii="Times New Roman" w:hAnsi="Times New Roman" w:cs="Times New Roman"/>
          <w:sz w:val="20"/>
          <w:szCs w:val="20"/>
        </w:rPr>
        <w:t xml:space="preserve">, </w:t>
      </w:r>
      <w:proofErr w:type="spellStart"/>
      <w:r w:rsidRPr="00161CC6">
        <w:rPr>
          <w:rFonts w:ascii="Times New Roman" w:hAnsi="Times New Roman" w:cs="Times New Roman"/>
          <w:sz w:val="20"/>
          <w:szCs w:val="20"/>
        </w:rPr>
        <w:t>Xiangdong</w:t>
      </w:r>
      <w:proofErr w:type="spellEnd"/>
      <w:r w:rsidRPr="00161CC6">
        <w:rPr>
          <w:rFonts w:ascii="Times New Roman" w:hAnsi="Times New Roman" w:cs="Times New Roman"/>
          <w:sz w:val="20"/>
          <w:szCs w:val="20"/>
        </w:rPr>
        <w:t xml:space="preserve"> Deng </w:t>
      </w:r>
      <w:r w:rsidRPr="00161CC6">
        <w:rPr>
          <w:rFonts w:ascii="Times New Roman" w:hAnsi="Times New Roman" w:cs="Times New Roman"/>
          <w:sz w:val="20"/>
          <w:szCs w:val="20"/>
          <w:vertAlign w:val="superscript"/>
        </w:rPr>
        <w:t>2</w:t>
      </w:r>
      <w:r w:rsidRPr="00161CC6">
        <w:rPr>
          <w:rFonts w:ascii="Times New Roman" w:hAnsi="Times New Roman" w:cs="Times New Roman"/>
          <w:sz w:val="20"/>
          <w:szCs w:val="20"/>
        </w:rPr>
        <w:t xml:space="preserve">, Bin Wang </w:t>
      </w:r>
      <w:r w:rsidRPr="00161CC6">
        <w:rPr>
          <w:rFonts w:ascii="Times New Roman" w:hAnsi="Times New Roman" w:cs="Times New Roman"/>
          <w:sz w:val="20"/>
          <w:szCs w:val="20"/>
          <w:vertAlign w:val="superscript"/>
        </w:rPr>
        <w:t>1</w:t>
      </w:r>
      <w:r w:rsidRPr="00161CC6">
        <w:rPr>
          <w:rFonts w:ascii="Times New Roman" w:hAnsi="Times New Roman" w:cs="Times New Roman"/>
          <w:sz w:val="20"/>
          <w:szCs w:val="20"/>
        </w:rPr>
        <w:t xml:space="preserve">, Wei Li </w:t>
      </w:r>
      <w:r w:rsidRPr="00161CC6">
        <w:rPr>
          <w:rFonts w:ascii="Times New Roman" w:hAnsi="Times New Roman" w:cs="Times New Roman"/>
          <w:sz w:val="20"/>
          <w:szCs w:val="20"/>
          <w:vertAlign w:val="superscript"/>
        </w:rPr>
        <w:t>1</w:t>
      </w:r>
      <w:r w:rsidRPr="00161CC6">
        <w:rPr>
          <w:rFonts w:ascii="Times New Roman" w:hAnsi="Times New Roman" w:cs="Times New Roman"/>
          <w:sz w:val="20"/>
          <w:szCs w:val="20"/>
        </w:rPr>
        <w:t xml:space="preserve">, </w:t>
      </w:r>
      <w:proofErr w:type="spellStart"/>
      <w:r w:rsidRPr="00161CC6">
        <w:rPr>
          <w:rFonts w:ascii="Times New Roman" w:hAnsi="Times New Roman" w:cs="Times New Roman"/>
          <w:sz w:val="20"/>
          <w:szCs w:val="20"/>
        </w:rPr>
        <w:t>Wenqiang</w:t>
      </w:r>
      <w:proofErr w:type="spellEnd"/>
      <w:r w:rsidRPr="00161CC6">
        <w:rPr>
          <w:rFonts w:ascii="Times New Roman" w:hAnsi="Times New Roman" w:cs="Times New Roman"/>
          <w:sz w:val="20"/>
          <w:szCs w:val="20"/>
        </w:rPr>
        <w:t xml:space="preserve"> Mei </w:t>
      </w:r>
      <w:r w:rsidRPr="00161CC6">
        <w:rPr>
          <w:rFonts w:ascii="Times New Roman" w:hAnsi="Times New Roman" w:cs="Times New Roman"/>
          <w:sz w:val="20"/>
          <w:szCs w:val="20"/>
          <w:vertAlign w:val="superscript"/>
        </w:rPr>
        <w:t>1</w:t>
      </w:r>
      <w:r w:rsidRPr="00161CC6">
        <w:rPr>
          <w:rFonts w:ascii="Times New Roman" w:hAnsi="Times New Roman" w:cs="Times New Roman"/>
          <w:sz w:val="20"/>
          <w:szCs w:val="20"/>
          <w:vertAlign w:val="superscript"/>
        </w:rPr>
        <w:t>，</w:t>
      </w:r>
      <w:r w:rsidRPr="00161CC6">
        <w:rPr>
          <w:rFonts w:ascii="Times New Roman" w:hAnsi="Times New Roman" w:cs="Times New Roman"/>
          <w:sz w:val="20"/>
          <w:szCs w:val="20"/>
          <w:vertAlign w:val="superscript"/>
        </w:rPr>
        <w:t>*</w:t>
      </w:r>
      <w:r w:rsidRPr="00161CC6">
        <w:rPr>
          <w:rFonts w:ascii="Times New Roman" w:hAnsi="Times New Roman" w:cs="Times New Roman"/>
          <w:sz w:val="20"/>
          <w:szCs w:val="20"/>
        </w:rPr>
        <w:t xml:space="preserve">, </w:t>
      </w:r>
      <w:proofErr w:type="spellStart"/>
      <w:r w:rsidRPr="00161CC6">
        <w:rPr>
          <w:rFonts w:ascii="Times New Roman" w:hAnsi="Times New Roman" w:cs="Times New Roman"/>
          <w:sz w:val="20"/>
          <w:szCs w:val="20"/>
        </w:rPr>
        <w:t>Qiulong</w:t>
      </w:r>
      <w:proofErr w:type="spellEnd"/>
      <w:r w:rsidRPr="00161CC6">
        <w:rPr>
          <w:rFonts w:ascii="Times New Roman" w:hAnsi="Times New Roman" w:cs="Times New Roman"/>
          <w:sz w:val="20"/>
          <w:szCs w:val="20"/>
        </w:rPr>
        <w:t xml:space="preserve"> Hu </w:t>
      </w:r>
      <w:r w:rsidRPr="00161CC6">
        <w:rPr>
          <w:rFonts w:ascii="Times New Roman" w:hAnsi="Times New Roman" w:cs="Times New Roman"/>
          <w:sz w:val="20"/>
          <w:szCs w:val="20"/>
          <w:vertAlign w:val="superscript"/>
        </w:rPr>
        <w:t>2</w:t>
      </w:r>
      <w:r w:rsidRPr="00161CC6">
        <w:rPr>
          <w:rFonts w:ascii="Times New Roman" w:hAnsi="Times New Roman" w:cs="Times New Roman"/>
          <w:sz w:val="20"/>
          <w:szCs w:val="20"/>
          <w:vertAlign w:val="superscript"/>
        </w:rPr>
        <w:t>，</w:t>
      </w:r>
      <w:r w:rsidRPr="00161CC6">
        <w:rPr>
          <w:rFonts w:ascii="Times New Roman" w:hAnsi="Times New Roman" w:cs="Times New Roman"/>
          <w:sz w:val="20"/>
          <w:szCs w:val="20"/>
          <w:vertAlign w:val="superscript"/>
        </w:rPr>
        <w:t>*</w:t>
      </w:r>
      <w:r w:rsidRPr="00161CC6">
        <w:rPr>
          <w:rFonts w:ascii="Times New Roman" w:hAnsi="Times New Roman" w:cs="Times New Roman"/>
          <w:sz w:val="20"/>
          <w:szCs w:val="20"/>
        </w:rPr>
        <w:t>,</w:t>
      </w:r>
    </w:p>
    <w:p w14:paraId="601007FD" w14:textId="77777777" w:rsidR="000752C3" w:rsidRPr="00161CC6" w:rsidRDefault="000752C3" w:rsidP="000752C3">
      <w:pPr>
        <w:widowControl/>
        <w:adjustRightInd w:val="0"/>
        <w:snapToGrid w:val="0"/>
        <w:spacing w:line="360" w:lineRule="auto"/>
        <w:rPr>
          <w:rFonts w:ascii="Times New Roman" w:hAnsi="Times New Roman" w:cs="Times New Roman"/>
          <w:i/>
          <w:iCs/>
          <w:kern w:val="0"/>
          <w:sz w:val="20"/>
          <w:szCs w:val="20"/>
        </w:rPr>
      </w:pPr>
      <w:r w:rsidRPr="00161CC6">
        <w:rPr>
          <w:rFonts w:ascii="Times New Roman" w:hAnsi="Times New Roman" w:cs="Times New Roman"/>
          <w:i/>
          <w:iCs/>
          <w:kern w:val="0"/>
          <w:sz w:val="20"/>
          <w:szCs w:val="20"/>
          <w:vertAlign w:val="superscript"/>
        </w:rPr>
        <w:t xml:space="preserve">1 </w:t>
      </w:r>
      <w:proofErr w:type="spellStart"/>
      <w:r w:rsidRPr="00161CC6">
        <w:rPr>
          <w:rFonts w:ascii="Times New Roman" w:hAnsi="Times New Roman" w:cs="Times New Roman"/>
          <w:i/>
          <w:iCs/>
          <w:kern w:val="0"/>
          <w:sz w:val="20"/>
          <w:szCs w:val="20"/>
        </w:rPr>
        <w:t>Wenshan</w:t>
      </w:r>
      <w:proofErr w:type="spellEnd"/>
      <w:r w:rsidRPr="00161CC6">
        <w:rPr>
          <w:rFonts w:ascii="Times New Roman" w:hAnsi="Times New Roman" w:cs="Times New Roman"/>
          <w:i/>
          <w:iCs/>
          <w:kern w:val="0"/>
          <w:sz w:val="20"/>
          <w:szCs w:val="20"/>
        </w:rPr>
        <w:t xml:space="preserve"> Tobacco Company of Yunnan Province, </w:t>
      </w:r>
      <w:proofErr w:type="spellStart"/>
      <w:r w:rsidRPr="00161CC6">
        <w:rPr>
          <w:rFonts w:ascii="Times New Roman" w:hAnsi="Times New Roman" w:cs="Times New Roman"/>
          <w:i/>
          <w:iCs/>
          <w:kern w:val="0"/>
          <w:sz w:val="20"/>
          <w:szCs w:val="20"/>
        </w:rPr>
        <w:t>Wenshan</w:t>
      </w:r>
      <w:proofErr w:type="spellEnd"/>
      <w:r w:rsidRPr="00161CC6">
        <w:rPr>
          <w:rFonts w:ascii="Times New Roman" w:hAnsi="Times New Roman" w:cs="Times New Roman"/>
          <w:i/>
          <w:iCs/>
          <w:kern w:val="0"/>
          <w:sz w:val="20"/>
          <w:szCs w:val="20"/>
        </w:rPr>
        <w:t>, Yunnan, China</w:t>
      </w:r>
    </w:p>
    <w:p w14:paraId="620F630E" w14:textId="77777777" w:rsidR="000752C3" w:rsidRPr="00161CC6" w:rsidRDefault="000752C3" w:rsidP="000752C3">
      <w:pPr>
        <w:widowControl/>
        <w:adjustRightInd w:val="0"/>
        <w:snapToGrid w:val="0"/>
        <w:spacing w:line="360" w:lineRule="auto"/>
        <w:rPr>
          <w:rFonts w:ascii="Times New Roman" w:hAnsi="Times New Roman" w:cs="Times New Roman"/>
          <w:i/>
          <w:iCs/>
          <w:kern w:val="0"/>
          <w:sz w:val="20"/>
          <w:szCs w:val="20"/>
        </w:rPr>
      </w:pPr>
      <w:r w:rsidRPr="00161CC6">
        <w:rPr>
          <w:rFonts w:ascii="Times New Roman" w:hAnsi="Times New Roman" w:cs="Times New Roman"/>
          <w:i/>
          <w:iCs/>
          <w:kern w:val="0"/>
          <w:sz w:val="20"/>
          <w:szCs w:val="20"/>
          <w:vertAlign w:val="superscript"/>
        </w:rPr>
        <w:t xml:space="preserve">2 </w:t>
      </w:r>
      <w:r w:rsidRPr="00161CC6">
        <w:rPr>
          <w:rFonts w:ascii="Times New Roman" w:hAnsi="Times New Roman" w:cs="Times New Roman"/>
          <w:i/>
          <w:iCs/>
          <w:kern w:val="0"/>
          <w:sz w:val="20"/>
          <w:szCs w:val="20"/>
        </w:rPr>
        <w:t>Hunan Agricultural University, Changsha, Hunan, China</w:t>
      </w:r>
    </w:p>
    <w:p w14:paraId="0357EA61" w14:textId="77777777" w:rsidR="000752C3" w:rsidRPr="00161CC6" w:rsidRDefault="000752C3" w:rsidP="000752C3">
      <w:pPr>
        <w:widowControl/>
        <w:adjustRightInd w:val="0"/>
        <w:snapToGrid w:val="0"/>
        <w:spacing w:line="360" w:lineRule="auto"/>
        <w:rPr>
          <w:rFonts w:ascii="Times New Roman" w:eastAsia="SimSun" w:hAnsi="Times New Roman" w:cs="Times New Roman"/>
          <w:i/>
          <w:iCs/>
          <w:kern w:val="0"/>
          <w:sz w:val="20"/>
          <w:szCs w:val="20"/>
        </w:rPr>
      </w:pPr>
      <w:r w:rsidRPr="00161CC6">
        <w:rPr>
          <w:rFonts w:ascii="Times New Roman" w:hAnsi="Times New Roman" w:cs="Times New Roman"/>
          <w:i/>
          <w:iCs/>
          <w:kern w:val="0"/>
          <w:sz w:val="20"/>
          <w:szCs w:val="20"/>
          <w:vertAlign w:val="superscript"/>
        </w:rPr>
        <w:t>3</w:t>
      </w:r>
      <w:r w:rsidRPr="00161CC6">
        <w:rPr>
          <w:rFonts w:ascii="Times New Roman" w:eastAsia="SimSun" w:hAnsi="Times New Roman" w:cs="Times New Roman"/>
          <w:i/>
          <w:iCs/>
          <w:kern w:val="0"/>
          <w:sz w:val="20"/>
          <w:szCs w:val="20"/>
        </w:rPr>
        <w:t>Key Laboratory for Environmental Biotechnology, Research Center for Eco-Environmental Sciences, Chinese Academy of Sciences (CAS), Beijing, China.</w:t>
      </w:r>
    </w:p>
    <w:p w14:paraId="5EC739FE" w14:textId="77777777" w:rsidR="000752C3" w:rsidRPr="00161CC6" w:rsidRDefault="000752C3" w:rsidP="000752C3">
      <w:pPr>
        <w:widowControl/>
        <w:adjustRightInd w:val="0"/>
        <w:snapToGrid w:val="0"/>
        <w:spacing w:line="360" w:lineRule="auto"/>
        <w:rPr>
          <w:rFonts w:ascii="Times New Roman" w:hAnsi="Times New Roman" w:cs="Times New Roman"/>
          <w:kern w:val="0"/>
          <w:sz w:val="20"/>
          <w:szCs w:val="20"/>
        </w:rPr>
      </w:pPr>
    </w:p>
    <w:p w14:paraId="1C08AC4D" w14:textId="77777777" w:rsidR="000752C3" w:rsidRPr="00161CC6" w:rsidRDefault="000752C3" w:rsidP="000752C3">
      <w:pPr>
        <w:widowControl/>
        <w:spacing w:line="360" w:lineRule="auto"/>
        <w:jc w:val="left"/>
        <w:rPr>
          <w:rFonts w:ascii="Times New Roman" w:eastAsia="SimSun" w:hAnsi="Times New Roman" w:cs="Times New Roman"/>
          <w:iCs/>
          <w:sz w:val="24"/>
          <w:szCs w:val="24"/>
        </w:rPr>
      </w:pPr>
      <w:r w:rsidRPr="00161CC6">
        <w:rPr>
          <w:rFonts w:ascii="Times New Roman" w:eastAsia="SimSun" w:hAnsi="Times New Roman" w:cs="Times New Roman"/>
          <w:iCs/>
          <w:sz w:val="24"/>
          <w:szCs w:val="24"/>
        </w:rPr>
        <w:t>†These authors contributed equally to this work</w:t>
      </w:r>
    </w:p>
    <w:p w14:paraId="13C6D673" w14:textId="77777777" w:rsidR="000752C3" w:rsidRPr="00161CC6" w:rsidRDefault="000752C3" w:rsidP="000752C3">
      <w:pPr>
        <w:widowControl/>
        <w:adjustRightInd w:val="0"/>
        <w:snapToGrid w:val="0"/>
        <w:spacing w:line="360" w:lineRule="auto"/>
        <w:rPr>
          <w:rFonts w:ascii="Times New Roman" w:hAnsi="Times New Roman" w:cs="Times New Roman"/>
          <w:kern w:val="0"/>
          <w:sz w:val="20"/>
          <w:szCs w:val="20"/>
        </w:rPr>
      </w:pPr>
      <w:r w:rsidRPr="00161CC6">
        <w:rPr>
          <w:rFonts w:ascii="Times New Roman" w:hAnsi="Times New Roman" w:cs="Times New Roman"/>
          <w:sz w:val="20"/>
          <w:szCs w:val="20"/>
        </w:rPr>
        <w:t>* Correspondence</w:t>
      </w:r>
      <w:r w:rsidRPr="00161CC6">
        <w:rPr>
          <w:rFonts w:ascii="Times New Roman" w:hAnsi="Times New Roman" w:cs="Times New Roman"/>
          <w:sz w:val="20"/>
          <w:szCs w:val="20"/>
          <w:vertAlign w:val="superscript"/>
        </w:rPr>
        <w:t xml:space="preserve"> </w:t>
      </w:r>
      <w:r w:rsidRPr="00161CC6">
        <w:rPr>
          <w:rFonts w:ascii="Times New Roman" w:hAnsi="Times New Roman" w:cs="Times New Roman"/>
          <w:kern w:val="0"/>
          <w:sz w:val="20"/>
          <w:szCs w:val="20"/>
        </w:rPr>
        <w:t>author</w:t>
      </w:r>
    </w:p>
    <w:p w14:paraId="4E1DB066" w14:textId="77777777" w:rsidR="000752C3" w:rsidRPr="00161CC6" w:rsidRDefault="000752C3" w:rsidP="000752C3">
      <w:pPr>
        <w:widowControl/>
        <w:adjustRightInd w:val="0"/>
        <w:snapToGrid w:val="0"/>
        <w:spacing w:line="360" w:lineRule="auto"/>
        <w:rPr>
          <w:rFonts w:ascii="Times New Roman" w:hAnsi="Times New Roman" w:cs="Times New Roman"/>
          <w:kern w:val="0"/>
          <w:sz w:val="20"/>
          <w:szCs w:val="20"/>
        </w:rPr>
      </w:pPr>
    </w:p>
    <w:p w14:paraId="21AECC6E" w14:textId="77777777" w:rsidR="000F0AE4" w:rsidRPr="00161CC6" w:rsidRDefault="000752C3" w:rsidP="000752C3">
      <w:pPr>
        <w:widowControl/>
        <w:adjustRightInd w:val="0"/>
        <w:snapToGrid w:val="0"/>
        <w:spacing w:line="480" w:lineRule="auto"/>
        <w:rPr>
          <w:rFonts w:ascii="Times New Roman" w:hAnsi="Times New Roman" w:cs="Times New Roman"/>
          <w:kern w:val="0"/>
        </w:rPr>
      </w:pPr>
      <w:r w:rsidRPr="00161CC6">
        <w:rPr>
          <w:rFonts w:ascii="Times New Roman" w:hAnsi="Times New Roman" w:cs="Times New Roman"/>
          <w:sz w:val="20"/>
          <w:szCs w:val="20"/>
          <w:vertAlign w:val="superscript"/>
        </w:rPr>
        <w:t>*</w:t>
      </w:r>
      <w:r w:rsidRPr="00161CC6">
        <w:rPr>
          <w:rFonts w:ascii="Times New Roman" w:hAnsi="Times New Roman" w:cs="Times New Roman"/>
          <w:b/>
          <w:bCs/>
          <w:kern w:val="0"/>
        </w:rPr>
        <w:t>Co-author for correspondence:</w:t>
      </w:r>
      <w:r w:rsidRPr="00161CC6">
        <w:rPr>
          <w:rFonts w:ascii="Times New Roman" w:hAnsi="Times New Roman" w:cs="Times New Roman"/>
          <w:kern w:val="0"/>
        </w:rPr>
        <w:t xml:space="preserve"> </w:t>
      </w:r>
    </w:p>
    <w:p w14:paraId="7C639B2B" w14:textId="3C91C700" w:rsidR="000F0AE4" w:rsidRPr="00161CC6" w:rsidRDefault="000752C3" w:rsidP="000752C3">
      <w:pPr>
        <w:widowControl/>
        <w:adjustRightInd w:val="0"/>
        <w:snapToGrid w:val="0"/>
        <w:spacing w:line="480" w:lineRule="auto"/>
        <w:rPr>
          <w:rFonts w:ascii="Times New Roman" w:hAnsi="Times New Roman" w:cs="Times New Roman"/>
          <w:kern w:val="0"/>
          <w:lang w:val="de-DE"/>
        </w:rPr>
      </w:pPr>
      <w:r w:rsidRPr="00161CC6">
        <w:rPr>
          <w:rFonts w:ascii="Times New Roman" w:hAnsi="Times New Roman" w:cs="Times New Roman"/>
          <w:sz w:val="20"/>
          <w:szCs w:val="20"/>
          <w:lang w:val="de-DE"/>
        </w:rPr>
        <w:t>Wenqiang Mei</w:t>
      </w:r>
      <w:r w:rsidRPr="00161CC6">
        <w:rPr>
          <w:rFonts w:ascii="Times New Roman" w:hAnsi="Times New Roman" w:cs="Times New Roman"/>
          <w:kern w:val="0"/>
          <w:lang w:val="de-DE"/>
        </w:rPr>
        <w:t>,</w:t>
      </w:r>
      <w:r w:rsidRPr="00161CC6">
        <w:rPr>
          <w:rFonts w:ascii="Times New Roman" w:hAnsi="Times New Roman" w:cs="Times New Roman"/>
          <w:sz w:val="20"/>
          <w:szCs w:val="20"/>
          <w:lang w:val="de-DE"/>
        </w:rPr>
        <w:t xml:space="preserve"> </w:t>
      </w:r>
      <w:r w:rsidRPr="00161CC6">
        <w:rPr>
          <w:rFonts w:ascii="Times New Roman" w:hAnsi="Times New Roman" w:cs="Times New Roman"/>
          <w:kern w:val="0"/>
          <w:lang w:val="de-DE"/>
        </w:rPr>
        <w:t>Email:</w:t>
      </w:r>
      <w:r w:rsidRPr="00161CC6">
        <w:rPr>
          <w:rFonts w:ascii="Times New Roman" w:hAnsi="Times New Roman" w:cs="Times New Roman" w:hint="eastAsia"/>
          <w:kern w:val="0"/>
          <w:lang w:val="de-DE"/>
        </w:rPr>
        <w:t xml:space="preserve"> </w:t>
      </w:r>
      <w:r w:rsidR="00000000" w:rsidRPr="00161CC6">
        <w:fldChar w:fldCharType="begin"/>
      </w:r>
      <w:r w:rsidR="00000000" w:rsidRPr="00161CC6">
        <w:rPr>
          <w:lang w:val="de-DE"/>
        </w:rPr>
        <w:instrText>HYPERLINK "mailto:12958297@qq.com"</w:instrText>
      </w:r>
      <w:r w:rsidR="00000000" w:rsidRPr="00161CC6">
        <w:fldChar w:fldCharType="separate"/>
      </w:r>
      <w:r w:rsidR="000F0AE4" w:rsidRPr="00161CC6">
        <w:rPr>
          <w:rStyle w:val="Hyperlink"/>
          <w:rFonts w:ascii="Times New Roman" w:hAnsi="Times New Roman" w:cs="Times New Roman"/>
          <w:color w:val="auto"/>
          <w:kern w:val="0"/>
          <w:lang w:val="de-DE"/>
        </w:rPr>
        <w:t>12958297</w:t>
      </w:r>
      <w:r w:rsidR="000F0AE4" w:rsidRPr="00161CC6">
        <w:rPr>
          <w:rStyle w:val="Hyperlink"/>
          <w:rFonts w:ascii="Times New Roman" w:hAnsi="Times New Roman" w:cs="Times New Roman" w:hint="eastAsia"/>
          <w:color w:val="auto"/>
          <w:kern w:val="0"/>
          <w:lang w:val="de-DE"/>
        </w:rPr>
        <w:t>@qq.com</w:t>
      </w:r>
      <w:r w:rsidR="00000000" w:rsidRPr="00161CC6">
        <w:rPr>
          <w:rStyle w:val="Hyperlink"/>
          <w:rFonts w:ascii="Times New Roman" w:hAnsi="Times New Roman" w:cs="Times New Roman"/>
          <w:color w:val="auto"/>
          <w:kern w:val="0"/>
        </w:rPr>
        <w:fldChar w:fldCharType="end"/>
      </w:r>
      <w:r w:rsidRPr="00161CC6">
        <w:rPr>
          <w:rFonts w:ascii="Times New Roman" w:hAnsi="Times New Roman" w:cs="Times New Roman"/>
          <w:kern w:val="0"/>
          <w:lang w:val="de-DE"/>
        </w:rPr>
        <w:t xml:space="preserve">; </w:t>
      </w:r>
    </w:p>
    <w:p w14:paraId="640522DA" w14:textId="49E54A63" w:rsidR="000752C3" w:rsidRPr="00161CC6" w:rsidRDefault="000752C3" w:rsidP="000752C3">
      <w:pPr>
        <w:widowControl/>
        <w:adjustRightInd w:val="0"/>
        <w:snapToGrid w:val="0"/>
        <w:spacing w:line="480" w:lineRule="auto"/>
        <w:rPr>
          <w:rFonts w:ascii="Times New Roman" w:hAnsi="Times New Roman" w:cs="Times New Roman"/>
          <w:kern w:val="0"/>
        </w:rPr>
      </w:pPr>
      <w:proofErr w:type="spellStart"/>
      <w:r w:rsidRPr="00161CC6">
        <w:rPr>
          <w:rFonts w:ascii="Times New Roman" w:hAnsi="Times New Roman" w:cs="Times New Roman"/>
          <w:kern w:val="0"/>
        </w:rPr>
        <w:t>Qiulong</w:t>
      </w:r>
      <w:proofErr w:type="spellEnd"/>
      <w:r w:rsidRPr="00161CC6">
        <w:rPr>
          <w:rFonts w:ascii="Times New Roman" w:hAnsi="Times New Roman" w:cs="Times New Roman"/>
          <w:kern w:val="0"/>
        </w:rPr>
        <w:t xml:space="preserve"> Hu, Email: huqiulongnet@126.com</w:t>
      </w:r>
    </w:p>
    <w:bookmarkEnd w:id="1"/>
    <w:p w14:paraId="18D3ACB5" w14:textId="77777777" w:rsidR="005A01E4" w:rsidRPr="00161CC6" w:rsidRDefault="005A01E4" w:rsidP="005A01E4"/>
    <w:p w14:paraId="0B955574" w14:textId="77777777" w:rsidR="005A01E4" w:rsidRPr="00161CC6" w:rsidRDefault="005A01E4" w:rsidP="005A01E4">
      <w:pPr>
        <w:adjustRightInd w:val="0"/>
        <w:snapToGrid w:val="0"/>
        <w:spacing w:line="480" w:lineRule="auto"/>
        <w:rPr>
          <w:rFonts w:ascii="Times New Roman" w:hAnsi="Times New Roman" w:cs="Times New Roman"/>
          <w:b/>
          <w:bCs/>
          <w:sz w:val="20"/>
          <w:szCs w:val="20"/>
        </w:rPr>
      </w:pPr>
      <w:r w:rsidRPr="00161CC6">
        <w:rPr>
          <w:rFonts w:ascii="Times New Roman" w:hAnsi="Times New Roman" w:cs="Times New Roman"/>
          <w:b/>
          <w:bCs/>
          <w:sz w:val="20"/>
          <w:szCs w:val="20"/>
        </w:rPr>
        <w:t>Detailed information of the Supplementary Material</w:t>
      </w:r>
    </w:p>
    <w:p w14:paraId="7AFBF15E" w14:textId="5F7A0B2C" w:rsidR="005A01E4" w:rsidRPr="00161CC6" w:rsidRDefault="005A01E4" w:rsidP="005A01E4">
      <w:pPr>
        <w:adjustRightInd w:val="0"/>
        <w:snapToGrid w:val="0"/>
        <w:spacing w:line="480" w:lineRule="auto"/>
        <w:rPr>
          <w:rFonts w:ascii="Times New Roman" w:hAnsi="Times New Roman" w:cs="Times New Roman"/>
          <w:sz w:val="20"/>
          <w:szCs w:val="20"/>
        </w:rPr>
      </w:pPr>
      <w:r w:rsidRPr="00161CC6">
        <w:rPr>
          <w:rFonts w:ascii="Times New Roman" w:hAnsi="Times New Roman" w:cs="Times New Roman"/>
          <w:sz w:val="20"/>
          <w:szCs w:val="20"/>
        </w:rPr>
        <w:t xml:space="preserve">The number of Tables: </w:t>
      </w:r>
      <w:r w:rsidR="002370CE" w:rsidRPr="00161CC6">
        <w:rPr>
          <w:rFonts w:ascii="Times New Roman" w:hAnsi="Times New Roman" w:cs="Times New Roman"/>
          <w:sz w:val="20"/>
          <w:szCs w:val="20"/>
        </w:rPr>
        <w:t>5</w:t>
      </w:r>
    </w:p>
    <w:p w14:paraId="2E67A620" w14:textId="77777777" w:rsidR="005A01E4" w:rsidRPr="00161CC6" w:rsidRDefault="005A01E4" w:rsidP="005A01E4">
      <w:pPr>
        <w:adjustRightInd w:val="0"/>
        <w:snapToGrid w:val="0"/>
        <w:spacing w:line="480" w:lineRule="auto"/>
        <w:rPr>
          <w:rFonts w:ascii="Times New Roman" w:hAnsi="Times New Roman" w:cs="Times New Roman"/>
          <w:sz w:val="20"/>
          <w:szCs w:val="20"/>
        </w:rPr>
      </w:pPr>
      <w:r w:rsidRPr="00161CC6">
        <w:rPr>
          <w:rFonts w:ascii="Times New Roman" w:hAnsi="Times New Roman" w:cs="Times New Roman"/>
          <w:sz w:val="20"/>
          <w:szCs w:val="20"/>
        </w:rPr>
        <w:t>The number of Figures: 7</w:t>
      </w:r>
    </w:p>
    <w:p w14:paraId="2C346442" w14:textId="0B0753DD" w:rsidR="005A01E4" w:rsidRPr="00161CC6" w:rsidRDefault="005A01E4">
      <w:pPr>
        <w:widowControl/>
        <w:jc w:val="left"/>
        <w:rPr>
          <w:rFonts w:ascii="Times New Roman" w:hAnsi="Times New Roman" w:cs="Times New Roman"/>
          <w:sz w:val="20"/>
          <w:szCs w:val="20"/>
        </w:rPr>
      </w:pPr>
      <w:r w:rsidRPr="00161CC6">
        <w:rPr>
          <w:rFonts w:ascii="Times New Roman" w:hAnsi="Times New Roman" w:cs="Times New Roman"/>
          <w:sz w:val="20"/>
          <w:szCs w:val="20"/>
        </w:rPr>
        <w:br w:type="page"/>
      </w:r>
    </w:p>
    <w:p w14:paraId="1856F37D" w14:textId="2702A9AF" w:rsidR="008E425A" w:rsidRPr="00161CC6" w:rsidRDefault="008E425A" w:rsidP="008E425A">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hint="eastAsia"/>
          <w:sz w:val="20"/>
          <w:szCs w:val="20"/>
        </w:rPr>
        <w:lastRenderedPageBreak/>
        <w:t>T</w:t>
      </w:r>
      <w:r w:rsidRPr="00161CC6">
        <w:rPr>
          <w:rFonts w:ascii="Times New Roman" w:hAnsi="Times New Roman" w:cs="Times New Roman"/>
          <w:sz w:val="20"/>
          <w:szCs w:val="20"/>
        </w:rPr>
        <w:t>able S1.</w:t>
      </w:r>
      <w:r w:rsidRPr="00161CC6">
        <w:rPr>
          <w:rFonts w:ascii="Times New Roman" w:hAnsi="Times New Roman" w:cs="Times New Roman"/>
          <w:sz w:val="24"/>
          <w:szCs w:val="28"/>
        </w:rPr>
        <w:t xml:space="preserve"> </w:t>
      </w:r>
      <w:r w:rsidRPr="00161CC6">
        <w:rPr>
          <w:rFonts w:ascii="Times New Roman" w:hAnsi="Times New Roman" w:cs="Times New Roman"/>
          <w:sz w:val="20"/>
          <w:szCs w:val="20"/>
        </w:rPr>
        <w:t xml:space="preserve">The dissimilarity test of microbial community structure between health and infected samples based on Bray-Curtis distance. The </w:t>
      </w:r>
      <w:r w:rsidRPr="00161CC6">
        <w:rPr>
          <w:rFonts w:ascii="Times New Roman" w:hAnsi="Times New Roman" w:cs="Times New Roman" w:hint="eastAsia"/>
          <w:sz w:val="20"/>
          <w:szCs w:val="20"/>
        </w:rPr>
        <w:t>significant</w:t>
      </w:r>
      <w:r w:rsidRPr="00161CC6">
        <w:rPr>
          <w:rFonts w:ascii="Times New Roman" w:hAnsi="Times New Roman" w:cs="Times New Roman"/>
          <w:sz w:val="20"/>
          <w:szCs w:val="20"/>
        </w:rPr>
        <w:t xml:space="preserve"> levels were described as 0.001***, 0.01**, and 0.05*. same as below.</w:t>
      </w:r>
    </w:p>
    <w:p w14:paraId="5AC7D401" w14:textId="77777777" w:rsidR="008E425A" w:rsidRPr="00161CC6" w:rsidRDefault="008E425A" w:rsidP="008E425A">
      <w:pPr>
        <w:widowControl/>
        <w:adjustRightInd w:val="0"/>
        <w:snapToGrid w:val="0"/>
        <w:spacing w:line="480" w:lineRule="auto"/>
        <w:jc w:val="left"/>
        <w:rPr>
          <w:rFonts w:ascii="Times New Roman" w:hAnsi="Times New Roman" w:cs="Times New Roman"/>
          <w:sz w:val="20"/>
          <w:szCs w:val="20"/>
        </w:rPr>
      </w:pPr>
    </w:p>
    <w:p w14:paraId="3F1D2326" w14:textId="77777777" w:rsidR="008E425A" w:rsidRPr="00161CC6" w:rsidRDefault="008E425A" w:rsidP="00FD556C">
      <w:pPr>
        <w:widowControl/>
        <w:adjustRightInd w:val="0"/>
        <w:snapToGrid w:val="0"/>
        <w:spacing w:line="480" w:lineRule="auto"/>
        <w:rPr>
          <w:rFonts w:ascii="Times New Roman" w:hAnsi="Times New Roman" w:cs="Times New Roman"/>
          <w:sz w:val="20"/>
          <w:szCs w:val="20"/>
        </w:rPr>
      </w:pPr>
      <w:r w:rsidRPr="00161CC6">
        <w:rPr>
          <w:rFonts w:ascii="Times New Roman" w:hAnsi="Times New Roman" w:cs="Times New Roman" w:hint="eastAsia"/>
          <w:sz w:val="20"/>
          <w:szCs w:val="20"/>
        </w:rPr>
        <w:t>T</w:t>
      </w:r>
      <w:r w:rsidRPr="00161CC6">
        <w:rPr>
          <w:rFonts w:ascii="Times New Roman" w:hAnsi="Times New Roman" w:cs="Times New Roman"/>
          <w:sz w:val="20"/>
          <w:szCs w:val="20"/>
        </w:rPr>
        <w:t>able S2. Mantel test between microbial communities and environmental factors. Environmental factors significantly correlated with the microbial community at the levels of 0.0001***, 0.01**, and 0.05* are in bold. Same as below.</w:t>
      </w:r>
    </w:p>
    <w:p w14:paraId="5BDA3B26" w14:textId="77777777" w:rsidR="008E425A" w:rsidRPr="00161CC6" w:rsidRDefault="008E425A" w:rsidP="00FD556C">
      <w:pPr>
        <w:widowControl/>
        <w:adjustRightInd w:val="0"/>
        <w:snapToGrid w:val="0"/>
        <w:spacing w:line="480" w:lineRule="auto"/>
        <w:jc w:val="left"/>
        <w:rPr>
          <w:rFonts w:ascii="Times New Roman" w:hAnsi="Times New Roman" w:cs="Times New Roman"/>
          <w:sz w:val="20"/>
          <w:szCs w:val="20"/>
        </w:rPr>
      </w:pPr>
    </w:p>
    <w:p w14:paraId="5E1C128B" w14:textId="77777777" w:rsidR="008E425A" w:rsidRPr="00161CC6" w:rsidRDefault="008E425A" w:rsidP="00FD556C">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Table S3. Empirical and random network properties of the bacterial, fungal and protistan communities. HS, the heathy soil; IS, the infected soil.</w:t>
      </w:r>
    </w:p>
    <w:p w14:paraId="7600545B" w14:textId="77777777" w:rsidR="008E425A" w:rsidRPr="00161CC6" w:rsidRDefault="008E425A" w:rsidP="00FD556C">
      <w:pPr>
        <w:adjustRightInd w:val="0"/>
        <w:snapToGrid w:val="0"/>
        <w:spacing w:line="480" w:lineRule="auto"/>
      </w:pPr>
    </w:p>
    <w:p w14:paraId="05B11C8D" w14:textId="77777777" w:rsidR="008E425A" w:rsidRPr="00161CC6" w:rsidRDefault="008E425A" w:rsidP="00FD556C">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 xml:space="preserve">Table S4. Keystone species’ properties of </w:t>
      </w:r>
      <w:r w:rsidRPr="00161CC6">
        <w:rPr>
          <w:rFonts w:ascii="Times New Roman" w:hAnsi="Times New Roman" w:cs="Times New Roman" w:hint="eastAsia"/>
          <w:sz w:val="20"/>
          <w:szCs w:val="20"/>
        </w:rPr>
        <w:t>all</w:t>
      </w:r>
      <w:r w:rsidRPr="00161CC6">
        <w:rPr>
          <w:rFonts w:ascii="Times New Roman" w:hAnsi="Times New Roman" w:cs="Times New Roman"/>
          <w:sz w:val="20"/>
          <w:szCs w:val="20"/>
        </w:rPr>
        <w:t xml:space="preserve"> networks. </w:t>
      </w:r>
    </w:p>
    <w:p w14:paraId="76A0F981" w14:textId="77777777" w:rsidR="008E425A" w:rsidRPr="00161CC6" w:rsidRDefault="008E425A" w:rsidP="00FD556C">
      <w:pPr>
        <w:adjustRightInd w:val="0"/>
        <w:snapToGrid w:val="0"/>
        <w:spacing w:line="480" w:lineRule="auto"/>
      </w:pPr>
    </w:p>
    <w:p w14:paraId="1890B11E" w14:textId="77777777" w:rsidR="008E425A" w:rsidRPr="00161CC6" w:rsidRDefault="008E425A" w:rsidP="00FD556C">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Table S5. Topological properties of intra-domain networks. 16S-ITS, the inter-domain network of prokaryotic-fungal community; 18S-ITS, the inter-domain network of protistan-fungal community.</w:t>
      </w:r>
    </w:p>
    <w:p w14:paraId="39D6AF1C" w14:textId="77777777" w:rsidR="008E425A" w:rsidRPr="00161CC6" w:rsidRDefault="008E425A">
      <w:pPr>
        <w:widowControl/>
        <w:jc w:val="left"/>
        <w:rPr>
          <w:rFonts w:ascii="Times New Roman" w:hAnsi="Times New Roman" w:cs="Times New Roman"/>
          <w:sz w:val="20"/>
          <w:szCs w:val="20"/>
        </w:rPr>
      </w:pPr>
      <w:r w:rsidRPr="00161CC6">
        <w:rPr>
          <w:rFonts w:ascii="Times New Roman" w:hAnsi="Times New Roman" w:cs="Times New Roman"/>
          <w:sz w:val="20"/>
          <w:szCs w:val="20"/>
        </w:rPr>
        <w:br w:type="page"/>
      </w:r>
    </w:p>
    <w:p w14:paraId="31B4E632" w14:textId="5929F632" w:rsidR="00082332" w:rsidRPr="00161CC6" w:rsidRDefault="006A758A" w:rsidP="006A758A">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hint="eastAsia"/>
          <w:sz w:val="20"/>
          <w:szCs w:val="20"/>
        </w:rPr>
        <w:lastRenderedPageBreak/>
        <w:t>T</w:t>
      </w:r>
      <w:r w:rsidRPr="00161CC6">
        <w:rPr>
          <w:rFonts w:ascii="Times New Roman" w:hAnsi="Times New Roman" w:cs="Times New Roman"/>
          <w:sz w:val="20"/>
          <w:szCs w:val="20"/>
        </w:rPr>
        <w:t>able S1.</w:t>
      </w:r>
      <w:r w:rsidR="002922F2" w:rsidRPr="00161CC6">
        <w:rPr>
          <w:rFonts w:ascii="Times New Roman" w:hAnsi="Times New Roman" w:cs="Times New Roman"/>
          <w:sz w:val="24"/>
          <w:szCs w:val="28"/>
        </w:rPr>
        <w:t xml:space="preserve"> </w:t>
      </w:r>
    </w:p>
    <w:tbl>
      <w:tblPr>
        <w:tblW w:w="4948" w:type="pct"/>
        <w:tblCellMar>
          <w:left w:w="0" w:type="dxa"/>
          <w:right w:w="0" w:type="dxa"/>
        </w:tblCellMar>
        <w:tblLook w:val="0600" w:firstRow="0" w:lastRow="0" w:firstColumn="0" w:lastColumn="0" w:noHBand="1" w:noVBand="1"/>
      </w:tblPr>
      <w:tblGrid>
        <w:gridCol w:w="1336"/>
        <w:gridCol w:w="1147"/>
        <w:gridCol w:w="1149"/>
        <w:gridCol w:w="1148"/>
        <w:gridCol w:w="1149"/>
        <w:gridCol w:w="1148"/>
        <w:gridCol w:w="1143"/>
      </w:tblGrid>
      <w:tr w:rsidR="00161CC6" w:rsidRPr="00161CC6" w14:paraId="539438CD" w14:textId="77777777" w:rsidTr="00082332">
        <w:trPr>
          <w:trHeight w:val="482"/>
        </w:trPr>
        <w:tc>
          <w:tcPr>
            <w:tcW w:w="813" w:type="pct"/>
            <w:vMerge w:val="restar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57B8897A" w14:textId="77777777" w:rsidR="00082332" w:rsidRPr="00161CC6" w:rsidRDefault="00082332" w:rsidP="00082332">
            <w:pPr>
              <w:widowControl/>
              <w:adjustRightInd w:val="0"/>
              <w:snapToGrid w:val="0"/>
              <w:spacing w:line="480" w:lineRule="auto"/>
              <w:jc w:val="left"/>
              <w:rPr>
                <w:rFonts w:ascii="Times New Roman" w:hAnsi="Times New Roman" w:cs="Times New Roman"/>
                <w:sz w:val="20"/>
                <w:szCs w:val="20"/>
              </w:rPr>
            </w:pPr>
            <w:bookmarkStart w:id="3" w:name="_Hlk131602435"/>
            <w:r w:rsidRPr="00161CC6">
              <w:rPr>
                <w:rFonts w:ascii="Times New Roman" w:hAnsi="Times New Roman" w:cs="Times New Roman"/>
                <w:sz w:val="20"/>
                <w:szCs w:val="20"/>
              </w:rPr>
              <w:t>Methods</w:t>
            </w:r>
          </w:p>
        </w:tc>
        <w:tc>
          <w:tcPr>
            <w:tcW w:w="1397" w:type="pct"/>
            <w:gridSpan w:val="2"/>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5D7EE1C3" w14:textId="77777777" w:rsidR="00082332" w:rsidRPr="00161CC6" w:rsidRDefault="00082332" w:rsidP="00A65F6E">
            <w:pPr>
              <w:widowControl/>
              <w:adjustRightInd w:val="0"/>
              <w:snapToGrid w:val="0"/>
              <w:spacing w:line="480" w:lineRule="auto"/>
              <w:jc w:val="center"/>
              <w:rPr>
                <w:rFonts w:ascii="Times New Roman" w:hAnsi="Times New Roman" w:cs="Times New Roman"/>
                <w:sz w:val="20"/>
                <w:szCs w:val="20"/>
              </w:rPr>
            </w:pPr>
            <w:r w:rsidRPr="00161CC6">
              <w:rPr>
                <w:rFonts w:ascii="Times New Roman" w:hAnsi="Times New Roman" w:cs="Times New Roman"/>
                <w:sz w:val="20"/>
                <w:szCs w:val="20"/>
              </w:rPr>
              <w:t>MRPP</w:t>
            </w:r>
          </w:p>
        </w:tc>
        <w:tc>
          <w:tcPr>
            <w:tcW w:w="1397" w:type="pct"/>
            <w:gridSpan w:val="2"/>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67A7EAE0" w14:textId="77777777" w:rsidR="00082332" w:rsidRPr="00161CC6" w:rsidRDefault="00082332" w:rsidP="00A65F6E">
            <w:pPr>
              <w:widowControl/>
              <w:adjustRightInd w:val="0"/>
              <w:snapToGrid w:val="0"/>
              <w:spacing w:line="480" w:lineRule="auto"/>
              <w:jc w:val="center"/>
              <w:rPr>
                <w:rFonts w:ascii="Times New Roman" w:hAnsi="Times New Roman" w:cs="Times New Roman"/>
                <w:sz w:val="20"/>
                <w:szCs w:val="20"/>
              </w:rPr>
            </w:pPr>
            <w:r w:rsidRPr="00161CC6">
              <w:rPr>
                <w:rFonts w:ascii="Times New Roman" w:hAnsi="Times New Roman" w:cs="Times New Roman"/>
                <w:sz w:val="20"/>
                <w:szCs w:val="20"/>
              </w:rPr>
              <w:t>ANOSIM</w:t>
            </w:r>
          </w:p>
        </w:tc>
        <w:tc>
          <w:tcPr>
            <w:tcW w:w="1394" w:type="pct"/>
            <w:gridSpan w:val="2"/>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2FEA88F0" w14:textId="77777777" w:rsidR="00082332" w:rsidRPr="00161CC6" w:rsidRDefault="00082332" w:rsidP="00A65F6E">
            <w:pPr>
              <w:widowControl/>
              <w:adjustRightInd w:val="0"/>
              <w:snapToGrid w:val="0"/>
              <w:spacing w:line="480" w:lineRule="auto"/>
              <w:jc w:val="center"/>
              <w:rPr>
                <w:rFonts w:ascii="Times New Roman" w:hAnsi="Times New Roman" w:cs="Times New Roman"/>
                <w:sz w:val="20"/>
                <w:szCs w:val="20"/>
              </w:rPr>
            </w:pPr>
            <w:r w:rsidRPr="00161CC6">
              <w:rPr>
                <w:rFonts w:ascii="Times New Roman" w:hAnsi="Times New Roman" w:cs="Times New Roman"/>
                <w:sz w:val="20"/>
                <w:szCs w:val="20"/>
              </w:rPr>
              <w:t>PERMANOVA</w:t>
            </w:r>
          </w:p>
        </w:tc>
      </w:tr>
      <w:tr w:rsidR="00161CC6" w:rsidRPr="00161CC6" w14:paraId="02855E40" w14:textId="77777777" w:rsidTr="00082332">
        <w:trPr>
          <w:trHeight w:val="482"/>
        </w:trPr>
        <w:tc>
          <w:tcPr>
            <w:tcW w:w="813" w:type="pct"/>
            <w:vMerge/>
            <w:tcBorders>
              <w:top w:val="single" w:sz="8" w:space="0" w:color="000000"/>
              <w:left w:val="nil"/>
              <w:bottom w:val="single" w:sz="8" w:space="0" w:color="000000"/>
              <w:right w:val="nil"/>
            </w:tcBorders>
            <w:vAlign w:val="center"/>
            <w:hideMark/>
          </w:tcPr>
          <w:p w14:paraId="7853F39A" w14:textId="77777777" w:rsidR="00082332" w:rsidRPr="00161CC6" w:rsidRDefault="00082332" w:rsidP="00082332">
            <w:pPr>
              <w:widowControl/>
              <w:adjustRightInd w:val="0"/>
              <w:snapToGrid w:val="0"/>
              <w:spacing w:line="480" w:lineRule="auto"/>
              <w:jc w:val="left"/>
              <w:rPr>
                <w:rFonts w:ascii="Times New Roman" w:hAnsi="Times New Roman" w:cs="Times New Roman"/>
                <w:sz w:val="20"/>
                <w:szCs w:val="20"/>
              </w:rPr>
            </w:pPr>
          </w:p>
        </w:tc>
        <w:tc>
          <w:tcPr>
            <w:tcW w:w="698"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47B540B3" w14:textId="77777777" w:rsidR="00082332" w:rsidRPr="00161CC6" w:rsidRDefault="00082332" w:rsidP="00082332">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Delta</w:t>
            </w:r>
          </w:p>
        </w:tc>
        <w:tc>
          <w:tcPr>
            <w:tcW w:w="699"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0F7FE048" w14:textId="77777777" w:rsidR="00082332" w:rsidRPr="00161CC6" w:rsidRDefault="00082332" w:rsidP="00082332">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i/>
                <w:iCs/>
                <w:sz w:val="20"/>
                <w:szCs w:val="20"/>
              </w:rPr>
              <w:t>P</w:t>
            </w:r>
          </w:p>
        </w:tc>
        <w:tc>
          <w:tcPr>
            <w:tcW w:w="698"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37CBE80C" w14:textId="77777777" w:rsidR="00082332" w:rsidRPr="00161CC6" w:rsidRDefault="00082332" w:rsidP="00082332">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R</w:t>
            </w:r>
          </w:p>
        </w:tc>
        <w:tc>
          <w:tcPr>
            <w:tcW w:w="699"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2491EF8D" w14:textId="77777777" w:rsidR="00082332" w:rsidRPr="00161CC6" w:rsidRDefault="00082332" w:rsidP="00082332">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i/>
                <w:iCs/>
                <w:sz w:val="20"/>
                <w:szCs w:val="20"/>
              </w:rPr>
              <w:t>P</w:t>
            </w:r>
          </w:p>
        </w:tc>
        <w:tc>
          <w:tcPr>
            <w:tcW w:w="698"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0D9FA9E0" w14:textId="77777777" w:rsidR="00082332" w:rsidRPr="00161CC6" w:rsidRDefault="00082332" w:rsidP="00082332">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F</w:t>
            </w:r>
          </w:p>
        </w:tc>
        <w:tc>
          <w:tcPr>
            <w:tcW w:w="696"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4144ABF3" w14:textId="77777777" w:rsidR="00082332" w:rsidRPr="00161CC6" w:rsidRDefault="00082332" w:rsidP="00082332">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i/>
                <w:iCs/>
                <w:sz w:val="20"/>
                <w:szCs w:val="20"/>
              </w:rPr>
              <w:t>P</w:t>
            </w:r>
          </w:p>
        </w:tc>
      </w:tr>
      <w:tr w:rsidR="00161CC6" w:rsidRPr="00161CC6" w14:paraId="4A09592C" w14:textId="77777777" w:rsidTr="00082332">
        <w:trPr>
          <w:trHeight w:val="482"/>
        </w:trPr>
        <w:tc>
          <w:tcPr>
            <w:tcW w:w="813"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517D6FFA" w14:textId="77777777" w:rsidR="00082332" w:rsidRPr="00161CC6" w:rsidRDefault="00082332" w:rsidP="00082332">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Bacteria</w:t>
            </w:r>
          </w:p>
        </w:tc>
        <w:tc>
          <w:tcPr>
            <w:tcW w:w="698"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543DA289" w14:textId="77777777" w:rsidR="00082332" w:rsidRPr="00161CC6" w:rsidRDefault="00082332" w:rsidP="00082332">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0.4899</w:t>
            </w:r>
          </w:p>
        </w:tc>
        <w:tc>
          <w:tcPr>
            <w:tcW w:w="699"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5B915502" w14:textId="77777777" w:rsidR="00082332" w:rsidRPr="00161CC6" w:rsidRDefault="00082332" w:rsidP="00082332">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0.006</w:t>
            </w:r>
            <w:r w:rsidRPr="00161CC6">
              <w:rPr>
                <w:rFonts w:ascii="Times New Roman" w:hAnsi="Times New Roman" w:cs="Times New Roman"/>
                <w:b/>
                <w:bCs/>
                <w:sz w:val="20"/>
                <w:szCs w:val="20"/>
              </w:rPr>
              <w:t>**</w:t>
            </w:r>
          </w:p>
        </w:tc>
        <w:tc>
          <w:tcPr>
            <w:tcW w:w="698"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71771580" w14:textId="77777777" w:rsidR="00082332" w:rsidRPr="00161CC6" w:rsidRDefault="00082332" w:rsidP="00082332">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0.2413</w:t>
            </w:r>
          </w:p>
        </w:tc>
        <w:tc>
          <w:tcPr>
            <w:tcW w:w="699"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0080BF4C" w14:textId="77777777" w:rsidR="00082332" w:rsidRPr="00161CC6" w:rsidRDefault="00082332" w:rsidP="00082332">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0.009</w:t>
            </w:r>
            <w:r w:rsidRPr="00161CC6">
              <w:rPr>
                <w:rFonts w:ascii="Times New Roman" w:hAnsi="Times New Roman" w:cs="Times New Roman"/>
                <w:b/>
                <w:bCs/>
                <w:sz w:val="20"/>
                <w:szCs w:val="20"/>
              </w:rPr>
              <w:t>**</w:t>
            </w:r>
          </w:p>
        </w:tc>
        <w:tc>
          <w:tcPr>
            <w:tcW w:w="698"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66377A62" w14:textId="77777777" w:rsidR="00082332" w:rsidRPr="00161CC6" w:rsidRDefault="00082332" w:rsidP="00082332">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2.9363</w:t>
            </w:r>
          </w:p>
        </w:tc>
        <w:tc>
          <w:tcPr>
            <w:tcW w:w="696"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795EEF25" w14:textId="77777777" w:rsidR="00082332" w:rsidRPr="00161CC6" w:rsidRDefault="00082332" w:rsidP="00082332">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0.005</w:t>
            </w:r>
            <w:r w:rsidRPr="00161CC6">
              <w:rPr>
                <w:rFonts w:ascii="Times New Roman" w:hAnsi="Times New Roman" w:cs="Times New Roman"/>
                <w:b/>
                <w:bCs/>
                <w:sz w:val="20"/>
                <w:szCs w:val="20"/>
              </w:rPr>
              <w:t>**</w:t>
            </w:r>
          </w:p>
        </w:tc>
      </w:tr>
      <w:tr w:rsidR="00161CC6" w:rsidRPr="00161CC6" w14:paraId="6BCF148A" w14:textId="77777777" w:rsidTr="00082332">
        <w:trPr>
          <w:trHeight w:val="482"/>
        </w:trPr>
        <w:tc>
          <w:tcPr>
            <w:tcW w:w="813" w:type="pct"/>
            <w:tcBorders>
              <w:top w:val="nil"/>
              <w:left w:val="nil"/>
              <w:bottom w:val="nil"/>
              <w:right w:val="nil"/>
            </w:tcBorders>
            <w:shd w:val="clear" w:color="auto" w:fill="auto"/>
            <w:tcMar>
              <w:top w:w="15" w:type="dxa"/>
              <w:left w:w="15" w:type="dxa"/>
              <w:bottom w:w="0" w:type="dxa"/>
              <w:right w:w="15" w:type="dxa"/>
            </w:tcMar>
            <w:vAlign w:val="center"/>
            <w:hideMark/>
          </w:tcPr>
          <w:p w14:paraId="63AEDB34" w14:textId="77777777" w:rsidR="00082332" w:rsidRPr="00161CC6" w:rsidRDefault="00082332" w:rsidP="00082332">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Fungi</w:t>
            </w:r>
          </w:p>
        </w:tc>
        <w:tc>
          <w:tcPr>
            <w:tcW w:w="698" w:type="pct"/>
            <w:tcBorders>
              <w:top w:val="nil"/>
              <w:left w:val="nil"/>
              <w:bottom w:val="nil"/>
              <w:right w:val="nil"/>
            </w:tcBorders>
            <w:shd w:val="clear" w:color="auto" w:fill="auto"/>
            <w:tcMar>
              <w:top w:w="15" w:type="dxa"/>
              <w:left w:w="15" w:type="dxa"/>
              <w:bottom w:w="0" w:type="dxa"/>
              <w:right w:w="15" w:type="dxa"/>
            </w:tcMar>
            <w:vAlign w:val="center"/>
            <w:hideMark/>
          </w:tcPr>
          <w:p w14:paraId="461C3B26" w14:textId="77777777" w:rsidR="00082332" w:rsidRPr="00161CC6" w:rsidRDefault="00082332" w:rsidP="00082332">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0.8497</w:t>
            </w:r>
          </w:p>
        </w:tc>
        <w:tc>
          <w:tcPr>
            <w:tcW w:w="699" w:type="pct"/>
            <w:tcBorders>
              <w:top w:val="nil"/>
              <w:left w:val="nil"/>
              <w:bottom w:val="nil"/>
              <w:right w:val="nil"/>
            </w:tcBorders>
            <w:shd w:val="clear" w:color="auto" w:fill="auto"/>
            <w:tcMar>
              <w:top w:w="15" w:type="dxa"/>
              <w:left w:w="15" w:type="dxa"/>
              <w:bottom w:w="0" w:type="dxa"/>
              <w:right w:w="15" w:type="dxa"/>
            </w:tcMar>
            <w:vAlign w:val="center"/>
            <w:hideMark/>
          </w:tcPr>
          <w:p w14:paraId="4415F1CD" w14:textId="77777777" w:rsidR="00082332" w:rsidRPr="00161CC6" w:rsidRDefault="00082332" w:rsidP="00082332">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0.003</w:t>
            </w:r>
            <w:r w:rsidRPr="00161CC6">
              <w:rPr>
                <w:rFonts w:ascii="Times New Roman" w:hAnsi="Times New Roman" w:cs="Times New Roman"/>
                <w:b/>
                <w:bCs/>
                <w:sz w:val="20"/>
                <w:szCs w:val="20"/>
              </w:rPr>
              <w:t>**</w:t>
            </w:r>
          </w:p>
        </w:tc>
        <w:tc>
          <w:tcPr>
            <w:tcW w:w="698" w:type="pct"/>
            <w:tcBorders>
              <w:top w:val="nil"/>
              <w:left w:val="nil"/>
              <w:bottom w:val="nil"/>
              <w:right w:val="nil"/>
            </w:tcBorders>
            <w:shd w:val="clear" w:color="auto" w:fill="auto"/>
            <w:tcMar>
              <w:top w:w="15" w:type="dxa"/>
              <w:left w:w="15" w:type="dxa"/>
              <w:bottom w:w="0" w:type="dxa"/>
              <w:right w:w="15" w:type="dxa"/>
            </w:tcMar>
            <w:vAlign w:val="center"/>
            <w:hideMark/>
          </w:tcPr>
          <w:p w14:paraId="18EA2CE0" w14:textId="77777777" w:rsidR="00082332" w:rsidRPr="00161CC6" w:rsidRDefault="00082332" w:rsidP="00082332">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0.2473</w:t>
            </w:r>
          </w:p>
        </w:tc>
        <w:tc>
          <w:tcPr>
            <w:tcW w:w="699" w:type="pct"/>
            <w:tcBorders>
              <w:top w:val="nil"/>
              <w:left w:val="nil"/>
              <w:bottom w:val="nil"/>
              <w:right w:val="nil"/>
            </w:tcBorders>
            <w:shd w:val="clear" w:color="auto" w:fill="auto"/>
            <w:tcMar>
              <w:top w:w="15" w:type="dxa"/>
              <w:left w:w="15" w:type="dxa"/>
              <w:bottom w:w="0" w:type="dxa"/>
              <w:right w:w="15" w:type="dxa"/>
            </w:tcMar>
            <w:vAlign w:val="center"/>
            <w:hideMark/>
          </w:tcPr>
          <w:p w14:paraId="6AC85A53" w14:textId="77777777" w:rsidR="00082332" w:rsidRPr="00161CC6" w:rsidRDefault="00082332" w:rsidP="00082332">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0.008</w:t>
            </w:r>
            <w:r w:rsidRPr="00161CC6">
              <w:rPr>
                <w:rFonts w:ascii="Times New Roman" w:hAnsi="Times New Roman" w:cs="Times New Roman"/>
                <w:b/>
                <w:bCs/>
                <w:sz w:val="20"/>
                <w:szCs w:val="20"/>
              </w:rPr>
              <w:t>**</w:t>
            </w:r>
          </w:p>
        </w:tc>
        <w:tc>
          <w:tcPr>
            <w:tcW w:w="698" w:type="pct"/>
            <w:tcBorders>
              <w:top w:val="nil"/>
              <w:left w:val="nil"/>
              <w:bottom w:val="nil"/>
              <w:right w:val="nil"/>
            </w:tcBorders>
            <w:shd w:val="clear" w:color="auto" w:fill="auto"/>
            <w:tcMar>
              <w:top w:w="15" w:type="dxa"/>
              <w:left w:w="15" w:type="dxa"/>
              <w:bottom w:w="0" w:type="dxa"/>
              <w:right w:w="15" w:type="dxa"/>
            </w:tcMar>
            <w:vAlign w:val="center"/>
            <w:hideMark/>
          </w:tcPr>
          <w:p w14:paraId="233E10E6" w14:textId="77777777" w:rsidR="00082332" w:rsidRPr="00161CC6" w:rsidRDefault="00082332" w:rsidP="00082332">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1.7453</w:t>
            </w:r>
          </w:p>
        </w:tc>
        <w:tc>
          <w:tcPr>
            <w:tcW w:w="696" w:type="pct"/>
            <w:tcBorders>
              <w:top w:val="nil"/>
              <w:left w:val="nil"/>
              <w:bottom w:val="nil"/>
              <w:right w:val="nil"/>
            </w:tcBorders>
            <w:shd w:val="clear" w:color="auto" w:fill="auto"/>
            <w:tcMar>
              <w:top w:w="15" w:type="dxa"/>
              <w:left w:w="15" w:type="dxa"/>
              <w:bottom w:w="0" w:type="dxa"/>
              <w:right w:w="15" w:type="dxa"/>
            </w:tcMar>
            <w:vAlign w:val="center"/>
            <w:hideMark/>
          </w:tcPr>
          <w:p w14:paraId="1F1B0D04" w14:textId="77777777" w:rsidR="00082332" w:rsidRPr="00161CC6" w:rsidRDefault="00082332" w:rsidP="00082332">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0.003</w:t>
            </w:r>
            <w:r w:rsidRPr="00161CC6">
              <w:rPr>
                <w:rFonts w:ascii="Times New Roman" w:hAnsi="Times New Roman" w:cs="Times New Roman"/>
                <w:b/>
                <w:bCs/>
                <w:sz w:val="20"/>
                <w:szCs w:val="20"/>
              </w:rPr>
              <w:t>**</w:t>
            </w:r>
          </w:p>
        </w:tc>
      </w:tr>
      <w:tr w:rsidR="00161CC6" w:rsidRPr="00161CC6" w14:paraId="34FCCA02" w14:textId="77777777" w:rsidTr="00082332">
        <w:trPr>
          <w:trHeight w:val="482"/>
        </w:trPr>
        <w:tc>
          <w:tcPr>
            <w:tcW w:w="813"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0253D3EB" w14:textId="77777777" w:rsidR="00082332" w:rsidRPr="00161CC6" w:rsidRDefault="00082332" w:rsidP="00082332">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Protist</w:t>
            </w:r>
          </w:p>
        </w:tc>
        <w:tc>
          <w:tcPr>
            <w:tcW w:w="698"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64F5937E" w14:textId="77777777" w:rsidR="00082332" w:rsidRPr="00161CC6" w:rsidRDefault="00082332" w:rsidP="00082332">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0.4914</w:t>
            </w:r>
          </w:p>
        </w:tc>
        <w:tc>
          <w:tcPr>
            <w:tcW w:w="699"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3C2840A9" w14:textId="77777777" w:rsidR="00082332" w:rsidRPr="00161CC6" w:rsidRDefault="00082332" w:rsidP="00082332">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0.017*</w:t>
            </w:r>
          </w:p>
        </w:tc>
        <w:tc>
          <w:tcPr>
            <w:tcW w:w="698"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6F4575D9" w14:textId="77777777" w:rsidR="00082332" w:rsidRPr="00161CC6" w:rsidRDefault="00082332" w:rsidP="00082332">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0.2065</w:t>
            </w:r>
          </w:p>
        </w:tc>
        <w:tc>
          <w:tcPr>
            <w:tcW w:w="699"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56C6F998" w14:textId="77777777" w:rsidR="00082332" w:rsidRPr="00161CC6" w:rsidRDefault="00082332" w:rsidP="00082332">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0.009**</w:t>
            </w:r>
          </w:p>
        </w:tc>
        <w:tc>
          <w:tcPr>
            <w:tcW w:w="698"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2A622E7C" w14:textId="77777777" w:rsidR="00082332" w:rsidRPr="00161CC6" w:rsidRDefault="00082332" w:rsidP="00082332">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2.8355</w:t>
            </w:r>
          </w:p>
        </w:tc>
        <w:tc>
          <w:tcPr>
            <w:tcW w:w="696"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139E24F7" w14:textId="77777777" w:rsidR="00082332" w:rsidRPr="00161CC6" w:rsidRDefault="00082332" w:rsidP="00082332">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0.015*</w:t>
            </w:r>
          </w:p>
        </w:tc>
      </w:tr>
      <w:bookmarkEnd w:id="3"/>
    </w:tbl>
    <w:p w14:paraId="60ABB3BD" w14:textId="469ACB32" w:rsidR="00297C66" w:rsidRPr="00161CC6" w:rsidRDefault="00297C66">
      <w:pPr>
        <w:widowControl/>
        <w:jc w:val="left"/>
        <w:rPr>
          <w:rFonts w:ascii="Times New Roman" w:hAnsi="Times New Roman" w:cs="Times New Roman"/>
          <w:sz w:val="20"/>
          <w:szCs w:val="20"/>
        </w:rPr>
      </w:pPr>
      <w:r w:rsidRPr="00161CC6">
        <w:rPr>
          <w:rFonts w:ascii="Times New Roman" w:hAnsi="Times New Roman" w:cs="Times New Roman"/>
          <w:sz w:val="20"/>
          <w:szCs w:val="20"/>
        </w:rPr>
        <w:br w:type="page"/>
      </w:r>
    </w:p>
    <w:p w14:paraId="7D358929" w14:textId="2CBB77E2" w:rsidR="004D4285" w:rsidRPr="00161CC6" w:rsidRDefault="005E1802" w:rsidP="004D4285">
      <w:pPr>
        <w:widowControl/>
        <w:adjustRightInd w:val="0"/>
        <w:snapToGrid w:val="0"/>
        <w:spacing w:line="480" w:lineRule="auto"/>
        <w:rPr>
          <w:rFonts w:ascii="Times New Roman" w:hAnsi="Times New Roman" w:cs="Times New Roman"/>
          <w:sz w:val="20"/>
          <w:szCs w:val="20"/>
        </w:rPr>
      </w:pPr>
      <w:r w:rsidRPr="00161CC6">
        <w:rPr>
          <w:rFonts w:ascii="Times New Roman" w:hAnsi="Times New Roman" w:cs="Times New Roman" w:hint="eastAsia"/>
          <w:sz w:val="20"/>
          <w:szCs w:val="20"/>
        </w:rPr>
        <w:lastRenderedPageBreak/>
        <w:t>T</w:t>
      </w:r>
      <w:r w:rsidRPr="00161CC6">
        <w:rPr>
          <w:rFonts w:ascii="Times New Roman" w:hAnsi="Times New Roman" w:cs="Times New Roman"/>
          <w:sz w:val="20"/>
          <w:szCs w:val="20"/>
        </w:rPr>
        <w:t>able S</w:t>
      </w:r>
      <w:r w:rsidR="00352D8B" w:rsidRPr="00161CC6">
        <w:rPr>
          <w:rFonts w:ascii="Times New Roman" w:hAnsi="Times New Roman" w:cs="Times New Roman"/>
          <w:sz w:val="20"/>
          <w:szCs w:val="20"/>
        </w:rPr>
        <w:t>2</w:t>
      </w:r>
      <w:r w:rsidRPr="00161CC6">
        <w:rPr>
          <w:rFonts w:ascii="Times New Roman" w:hAnsi="Times New Roman" w:cs="Times New Roman"/>
          <w:sz w:val="20"/>
          <w:szCs w:val="20"/>
        </w:rPr>
        <w:t>.</w:t>
      </w:r>
      <w:r w:rsidR="004D4285" w:rsidRPr="00161CC6">
        <w:rPr>
          <w:rFonts w:ascii="Times New Roman" w:hAnsi="Times New Roman" w:cs="Times New Roman"/>
          <w:sz w:val="20"/>
          <w:szCs w:val="20"/>
        </w:rPr>
        <w:t xml:space="preserve"> </w:t>
      </w:r>
    </w:p>
    <w:tbl>
      <w:tblPr>
        <w:tblW w:w="4986" w:type="pct"/>
        <w:tblCellMar>
          <w:left w:w="0" w:type="dxa"/>
          <w:right w:w="0" w:type="dxa"/>
        </w:tblCellMar>
        <w:tblLook w:val="0600" w:firstRow="0" w:lastRow="0" w:firstColumn="0" w:lastColumn="0" w:noHBand="1" w:noVBand="1"/>
      </w:tblPr>
      <w:tblGrid>
        <w:gridCol w:w="1179"/>
        <w:gridCol w:w="1178"/>
        <w:gridCol w:w="1191"/>
        <w:gridCol w:w="1178"/>
        <w:gridCol w:w="1191"/>
        <w:gridCol w:w="1178"/>
        <w:gridCol w:w="1188"/>
      </w:tblGrid>
      <w:tr w:rsidR="00161CC6" w:rsidRPr="00161CC6" w14:paraId="72092056" w14:textId="77777777" w:rsidTr="00CB30D0">
        <w:trPr>
          <w:trHeight w:val="72"/>
        </w:trPr>
        <w:tc>
          <w:tcPr>
            <w:tcW w:w="712"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0C85E71E"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Groups</w:t>
            </w:r>
          </w:p>
        </w:tc>
        <w:tc>
          <w:tcPr>
            <w:tcW w:w="1430" w:type="pct"/>
            <w:gridSpan w:val="2"/>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080029E4"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Bacteria</w:t>
            </w:r>
          </w:p>
        </w:tc>
        <w:tc>
          <w:tcPr>
            <w:tcW w:w="1430" w:type="pct"/>
            <w:gridSpan w:val="2"/>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0953C7F4"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Fungi</w:t>
            </w:r>
          </w:p>
        </w:tc>
        <w:tc>
          <w:tcPr>
            <w:tcW w:w="1428" w:type="pct"/>
            <w:gridSpan w:val="2"/>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6E2A90FD"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Protist</w:t>
            </w:r>
          </w:p>
        </w:tc>
      </w:tr>
      <w:tr w:rsidR="00161CC6" w:rsidRPr="00161CC6" w14:paraId="3C871A07" w14:textId="77777777" w:rsidTr="00CB30D0">
        <w:trPr>
          <w:trHeight w:val="39"/>
        </w:trPr>
        <w:tc>
          <w:tcPr>
            <w:tcW w:w="712"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632A68C5"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env</w:t>
            </w:r>
          </w:p>
        </w:tc>
        <w:tc>
          <w:tcPr>
            <w:tcW w:w="711"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6D022C33"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r</w:t>
            </w:r>
          </w:p>
        </w:tc>
        <w:tc>
          <w:tcPr>
            <w:tcW w:w="719"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07668A2E"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i/>
                <w:iCs/>
                <w:sz w:val="20"/>
                <w:szCs w:val="20"/>
              </w:rPr>
              <w:t>P</w:t>
            </w:r>
          </w:p>
        </w:tc>
        <w:tc>
          <w:tcPr>
            <w:tcW w:w="711"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03CFBEB0"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r</w:t>
            </w:r>
          </w:p>
        </w:tc>
        <w:tc>
          <w:tcPr>
            <w:tcW w:w="719"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53D30D59"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i/>
                <w:iCs/>
                <w:sz w:val="20"/>
                <w:szCs w:val="20"/>
              </w:rPr>
              <w:t>P</w:t>
            </w:r>
          </w:p>
        </w:tc>
        <w:tc>
          <w:tcPr>
            <w:tcW w:w="711"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62B3FE00"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r</w:t>
            </w:r>
          </w:p>
        </w:tc>
        <w:tc>
          <w:tcPr>
            <w:tcW w:w="717"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2E242AB4"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i/>
                <w:iCs/>
                <w:sz w:val="20"/>
                <w:szCs w:val="20"/>
              </w:rPr>
              <w:t>P</w:t>
            </w:r>
          </w:p>
        </w:tc>
      </w:tr>
      <w:tr w:rsidR="00161CC6" w:rsidRPr="00161CC6" w14:paraId="16A55998" w14:textId="77777777" w:rsidTr="00CB30D0">
        <w:trPr>
          <w:trHeight w:val="43"/>
        </w:trPr>
        <w:tc>
          <w:tcPr>
            <w:tcW w:w="712"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25FE41D5" w14:textId="6A0DD091" w:rsidR="00DC4387" w:rsidRPr="00161CC6" w:rsidRDefault="00701DC5"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p</w:t>
            </w:r>
            <w:r w:rsidR="00DC4387" w:rsidRPr="00161CC6">
              <w:rPr>
                <w:rFonts w:ascii="Times New Roman" w:hAnsi="Times New Roman" w:cs="Times New Roman"/>
                <w:sz w:val="20"/>
                <w:szCs w:val="20"/>
              </w:rPr>
              <w:t>H</w:t>
            </w:r>
          </w:p>
        </w:tc>
        <w:tc>
          <w:tcPr>
            <w:tcW w:w="711"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26304034"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0.2667</w:t>
            </w:r>
          </w:p>
        </w:tc>
        <w:tc>
          <w:tcPr>
            <w:tcW w:w="719"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241BCABB"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b/>
                <w:bCs/>
                <w:sz w:val="20"/>
                <w:szCs w:val="20"/>
              </w:rPr>
              <w:t>0.005**</w:t>
            </w:r>
          </w:p>
        </w:tc>
        <w:tc>
          <w:tcPr>
            <w:tcW w:w="711"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593D387B"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0.2984</w:t>
            </w:r>
          </w:p>
        </w:tc>
        <w:tc>
          <w:tcPr>
            <w:tcW w:w="719"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1CACAAA4"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b/>
                <w:bCs/>
                <w:sz w:val="20"/>
                <w:szCs w:val="20"/>
              </w:rPr>
              <w:t>0.002**</w:t>
            </w:r>
          </w:p>
        </w:tc>
        <w:tc>
          <w:tcPr>
            <w:tcW w:w="711"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271B14E5"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0.1438</w:t>
            </w:r>
          </w:p>
        </w:tc>
        <w:tc>
          <w:tcPr>
            <w:tcW w:w="717"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54FD5B53"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b/>
                <w:bCs/>
                <w:sz w:val="20"/>
                <w:szCs w:val="20"/>
              </w:rPr>
              <w:t>0.034*</w:t>
            </w:r>
          </w:p>
        </w:tc>
      </w:tr>
      <w:tr w:rsidR="00161CC6" w:rsidRPr="00161CC6" w14:paraId="24561A6C" w14:textId="77777777" w:rsidTr="00CB30D0">
        <w:trPr>
          <w:trHeight w:val="59"/>
        </w:trPr>
        <w:tc>
          <w:tcPr>
            <w:tcW w:w="712" w:type="pct"/>
            <w:tcBorders>
              <w:top w:val="nil"/>
              <w:left w:val="nil"/>
              <w:bottom w:val="nil"/>
              <w:right w:val="nil"/>
            </w:tcBorders>
            <w:shd w:val="clear" w:color="auto" w:fill="auto"/>
            <w:tcMar>
              <w:top w:w="15" w:type="dxa"/>
              <w:left w:w="15" w:type="dxa"/>
              <w:bottom w:w="0" w:type="dxa"/>
              <w:right w:w="15" w:type="dxa"/>
            </w:tcMar>
            <w:vAlign w:val="center"/>
            <w:hideMark/>
          </w:tcPr>
          <w:p w14:paraId="606AD8E9"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TOC</w:t>
            </w:r>
          </w:p>
        </w:tc>
        <w:tc>
          <w:tcPr>
            <w:tcW w:w="711" w:type="pct"/>
            <w:tcBorders>
              <w:top w:val="nil"/>
              <w:left w:val="nil"/>
              <w:bottom w:val="nil"/>
              <w:right w:val="nil"/>
            </w:tcBorders>
            <w:shd w:val="clear" w:color="auto" w:fill="auto"/>
            <w:tcMar>
              <w:top w:w="15" w:type="dxa"/>
              <w:left w:w="15" w:type="dxa"/>
              <w:bottom w:w="0" w:type="dxa"/>
              <w:right w:w="15" w:type="dxa"/>
            </w:tcMar>
            <w:vAlign w:val="center"/>
            <w:hideMark/>
          </w:tcPr>
          <w:p w14:paraId="7E10416D"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-0.0291</w:t>
            </w:r>
          </w:p>
        </w:tc>
        <w:tc>
          <w:tcPr>
            <w:tcW w:w="719" w:type="pct"/>
            <w:tcBorders>
              <w:top w:val="nil"/>
              <w:left w:val="nil"/>
              <w:bottom w:val="nil"/>
              <w:right w:val="nil"/>
            </w:tcBorders>
            <w:shd w:val="clear" w:color="auto" w:fill="auto"/>
            <w:tcMar>
              <w:top w:w="15" w:type="dxa"/>
              <w:left w:w="15" w:type="dxa"/>
              <w:bottom w:w="0" w:type="dxa"/>
              <w:right w:w="15" w:type="dxa"/>
            </w:tcMar>
            <w:vAlign w:val="center"/>
            <w:hideMark/>
          </w:tcPr>
          <w:p w14:paraId="50AAEA2F"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0.525</w:t>
            </w:r>
          </w:p>
        </w:tc>
        <w:tc>
          <w:tcPr>
            <w:tcW w:w="711" w:type="pct"/>
            <w:tcBorders>
              <w:top w:val="nil"/>
              <w:left w:val="nil"/>
              <w:bottom w:val="nil"/>
              <w:right w:val="nil"/>
            </w:tcBorders>
            <w:shd w:val="clear" w:color="auto" w:fill="auto"/>
            <w:tcMar>
              <w:top w:w="15" w:type="dxa"/>
              <w:left w:w="15" w:type="dxa"/>
              <w:bottom w:w="0" w:type="dxa"/>
              <w:right w:w="15" w:type="dxa"/>
            </w:tcMar>
            <w:vAlign w:val="center"/>
            <w:hideMark/>
          </w:tcPr>
          <w:p w14:paraId="47E6E304"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0.2382</w:t>
            </w:r>
          </w:p>
        </w:tc>
        <w:tc>
          <w:tcPr>
            <w:tcW w:w="719" w:type="pct"/>
            <w:tcBorders>
              <w:top w:val="nil"/>
              <w:left w:val="nil"/>
              <w:bottom w:val="nil"/>
              <w:right w:val="nil"/>
            </w:tcBorders>
            <w:shd w:val="clear" w:color="auto" w:fill="auto"/>
            <w:tcMar>
              <w:top w:w="15" w:type="dxa"/>
              <w:left w:w="15" w:type="dxa"/>
              <w:bottom w:w="0" w:type="dxa"/>
              <w:right w:w="15" w:type="dxa"/>
            </w:tcMar>
            <w:vAlign w:val="center"/>
            <w:hideMark/>
          </w:tcPr>
          <w:p w14:paraId="7F9FF767"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b/>
                <w:bCs/>
                <w:sz w:val="20"/>
                <w:szCs w:val="20"/>
              </w:rPr>
              <w:t>0.033*</w:t>
            </w:r>
          </w:p>
        </w:tc>
        <w:tc>
          <w:tcPr>
            <w:tcW w:w="711" w:type="pct"/>
            <w:tcBorders>
              <w:top w:val="nil"/>
              <w:left w:val="nil"/>
              <w:bottom w:val="nil"/>
              <w:right w:val="nil"/>
            </w:tcBorders>
            <w:shd w:val="clear" w:color="auto" w:fill="auto"/>
            <w:tcMar>
              <w:top w:w="15" w:type="dxa"/>
              <w:left w:w="15" w:type="dxa"/>
              <w:bottom w:w="0" w:type="dxa"/>
              <w:right w:w="15" w:type="dxa"/>
            </w:tcMar>
            <w:vAlign w:val="center"/>
            <w:hideMark/>
          </w:tcPr>
          <w:p w14:paraId="36E31A49"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-0.2329</w:t>
            </w:r>
          </w:p>
        </w:tc>
        <w:tc>
          <w:tcPr>
            <w:tcW w:w="717" w:type="pct"/>
            <w:tcBorders>
              <w:top w:val="nil"/>
              <w:left w:val="nil"/>
              <w:bottom w:val="nil"/>
              <w:right w:val="nil"/>
            </w:tcBorders>
            <w:shd w:val="clear" w:color="auto" w:fill="auto"/>
            <w:tcMar>
              <w:top w:w="15" w:type="dxa"/>
              <w:left w:w="15" w:type="dxa"/>
              <w:bottom w:w="0" w:type="dxa"/>
              <w:right w:w="15" w:type="dxa"/>
            </w:tcMar>
            <w:vAlign w:val="center"/>
            <w:hideMark/>
          </w:tcPr>
          <w:p w14:paraId="417443B4"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0.969</w:t>
            </w:r>
          </w:p>
        </w:tc>
      </w:tr>
      <w:tr w:rsidR="00161CC6" w:rsidRPr="00161CC6" w14:paraId="29151E15" w14:textId="77777777" w:rsidTr="00CB30D0">
        <w:trPr>
          <w:trHeight w:val="59"/>
        </w:trPr>
        <w:tc>
          <w:tcPr>
            <w:tcW w:w="712" w:type="pct"/>
            <w:tcBorders>
              <w:top w:val="nil"/>
              <w:left w:val="nil"/>
              <w:bottom w:val="nil"/>
              <w:right w:val="nil"/>
            </w:tcBorders>
            <w:shd w:val="clear" w:color="auto" w:fill="auto"/>
            <w:tcMar>
              <w:top w:w="15" w:type="dxa"/>
              <w:left w:w="15" w:type="dxa"/>
              <w:bottom w:w="0" w:type="dxa"/>
              <w:right w:w="15" w:type="dxa"/>
            </w:tcMar>
            <w:vAlign w:val="center"/>
            <w:hideMark/>
          </w:tcPr>
          <w:p w14:paraId="16406665"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TN</w:t>
            </w:r>
          </w:p>
        </w:tc>
        <w:tc>
          <w:tcPr>
            <w:tcW w:w="711" w:type="pct"/>
            <w:tcBorders>
              <w:top w:val="nil"/>
              <w:left w:val="nil"/>
              <w:bottom w:val="nil"/>
              <w:right w:val="nil"/>
            </w:tcBorders>
            <w:shd w:val="clear" w:color="auto" w:fill="auto"/>
            <w:tcMar>
              <w:top w:w="15" w:type="dxa"/>
              <w:left w:w="15" w:type="dxa"/>
              <w:bottom w:w="0" w:type="dxa"/>
              <w:right w:w="15" w:type="dxa"/>
            </w:tcMar>
            <w:vAlign w:val="center"/>
            <w:hideMark/>
          </w:tcPr>
          <w:p w14:paraId="3FA4FD45"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0.0327</w:t>
            </w:r>
          </w:p>
        </w:tc>
        <w:tc>
          <w:tcPr>
            <w:tcW w:w="719" w:type="pct"/>
            <w:tcBorders>
              <w:top w:val="nil"/>
              <w:left w:val="nil"/>
              <w:bottom w:val="nil"/>
              <w:right w:val="nil"/>
            </w:tcBorders>
            <w:shd w:val="clear" w:color="auto" w:fill="auto"/>
            <w:tcMar>
              <w:top w:w="15" w:type="dxa"/>
              <w:left w:w="15" w:type="dxa"/>
              <w:bottom w:w="0" w:type="dxa"/>
              <w:right w:w="15" w:type="dxa"/>
            </w:tcMar>
            <w:vAlign w:val="center"/>
            <w:hideMark/>
          </w:tcPr>
          <w:p w14:paraId="37950BF8"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0.336</w:t>
            </w:r>
          </w:p>
        </w:tc>
        <w:tc>
          <w:tcPr>
            <w:tcW w:w="711" w:type="pct"/>
            <w:tcBorders>
              <w:top w:val="nil"/>
              <w:left w:val="nil"/>
              <w:bottom w:val="nil"/>
              <w:right w:val="nil"/>
            </w:tcBorders>
            <w:shd w:val="clear" w:color="auto" w:fill="auto"/>
            <w:tcMar>
              <w:top w:w="15" w:type="dxa"/>
              <w:left w:w="15" w:type="dxa"/>
              <w:bottom w:w="0" w:type="dxa"/>
              <w:right w:w="15" w:type="dxa"/>
            </w:tcMar>
            <w:vAlign w:val="center"/>
            <w:hideMark/>
          </w:tcPr>
          <w:p w14:paraId="6BF90301"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-0.0323</w:t>
            </w:r>
          </w:p>
        </w:tc>
        <w:tc>
          <w:tcPr>
            <w:tcW w:w="719" w:type="pct"/>
            <w:tcBorders>
              <w:top w:val="nil"/>
              <w:left w:val="nil"/>
              <w:bottom w:val="nil"/>
              <w:right w:val="nil"/>
            </w:tcBorders>
            <w:shd w:val="clear" w:color="auto" w:fill="auto"/>
            <w:tcMar>
              <w:top w:w="15" w:type="dxa"/>
              <w:left w:w="15" w:type="dxa"/>
              <w:bottom w:w="0" w:type="dxa"/>
              <w:right w:w="15" w:type="dxa"/>
            </w:tcMar>
            <w:vAlign w:val="center"/>
            <w:hideMark/>
          </w:tcPr>
          <w:p w14:paraId="4AF53C5E"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0.576</w:t>
            </w:r>
          </w:p>
        </w:tc>
        <w:tc>
          <w:tcPr>
            <w:tcW w:w="711" w:type="pct"/>
            <w:tcBorders>
              <w:top w:val="nil"/>
              <w:left w:val="nil"/>
              <w:bottom w:val="nil"/>
              <w:right w:val="nil"/>
            </w:tcBorders>
            <w:shd w:val="clear" w:color="auto" w:fill="auto"/>
            <w:tcMar>
              <w:top w:w="15" w:type="dxa"/>
              <w:left w:w="15" w:type="dxa"/>
              <w:bottom w:w="0" w:type="dxa"/>
              <w:right w:w="15" w:type="dxa"/>
            </w:tcMar>
            <w:vAlign w:val="center"/>
            <w:hideMark/>
          </w:tcPr>
          <w:p w14:paraId="3D19B77E"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-0.0537</w:t>
            </w:r>
          </w:p>
        </w:tc>
        <w:tc>
          <w:tcPr>
            <w:tcW w:w="717" w:type="pct"/>
            <w:tcBorders>
              <w:top w:val="nil"/>
              <w:left w:val="nil"/>
              <w:bottom w:val="nil"/>
              <w:right w:val="nil"/>
            </w:tcBorders>
            <w:shd w:val="clear" w:color="auto" w:fill="auto"/>
            <w:tcMar>
              <w:top w:w="15" w:type="dxa"/>
              <w:left w:w="15" w:type="dxa"/>
              <w:bottom w:w="0" w:type="dxa"/>
              <w:right w:w="15" w:type="dxa"/>
            </w:tcMar>
            <w:vAlign w:val="center"/>
            <w:hideMark/>
          </w:tcPr>
          <w:p w14:paraId="1EA13258"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0.598</w:t>
            </w:r>
          </w:p>
        </w:tc>
      </w:tr>
      <w:tr w:rsidR="00161CC6" w:rsidRPr="00161CC6" w14:paraId="22D1B03D" w14:textId="77777777" w:rsidTr="00CB30D0">
        <w:trPr>
          <w:trHeight w:val="488"/>
        </w:trPr>
        <w:tc>
          <w:tcPr>
            <w:tcW w:w="712" w:type="pct"/>
            <w:tcBorders>
              <w:top w:val="nil"/>
              <w:left w:val="nil"/>
              <w:bottom w:val="nil"/>
              <w:right w:val="nil"/>
            </w:tcBorders>
            <w:shd w:val="clear" w:color="auto" w:fill="auto"/>
            <w:tcMar>
              <w:top w:w="15" w:type="dxa"/>
              <w:left w:w="15" w:type="dxa"/>
              <w:bottom w:w="0" w:type="dxa"/>
              <w:right w:w="15" w:type="dxa"/>
            </w:tcMar>
            <w:vAlign w:val="center"/>
            <w:hideMark/>
          </w:tcPr>
          <w:p w14:paraId="2A2FC361"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TP</w:t>
            </w:r>
          </w:p>
        </w:tc>
        <w:tc>
          <w:tcPr>
            <w:tcW w:w="711" w:type="pct"/>
            <w:tcBorders>
              <w:top w:val="nil"/>
              <w:left w:val="nil"/>
              <w:bottom w:val="nil"/>
              <w:right w:val="nil"/>
            </w:tcBorders>
            <w:shd w:val="clear" w:color="auto" w:fill="auto"/>
            <w:tcMar>
              <w:top w:w="15" w:type="dxa"/>
              <w:left w:w="15" w:type="dxa"/>
              <w:bottom w:w="0" w:type="dxa"/>
              <w:right w:w="15" w:type="dxa"/>
            </w:tcMar>
            <w:vAlign w:val="center"/>
            <w:hideMark/>
          </w:tcPr>
          <w:p w14:paraId="0567191D"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0.0401</w:t>
            </w:r>
          </w:p>
        </w:tc>
        <w:tc>
          <w:tcPr>
            <w:tcW w:w="719" w:type="pct"/>
            <w:tcBorders>
              <w:top w:val="nil"/>
              <w:left w:val="nil"/>
              <w:bottom w:val="nil"/>
              <w:right w:val="nil"/>
            </w:tcBorders>
            <w:shd w:val="clear" w:color="auto" w:fill="auto"/>
            <w:tcMar>
              <w:top w:w="15" w:type="dxa"/>
              <w:left w:w="15" w:type="dxa"/>
              <w:bottom w:w="0" w:type="dxa"/>
              <w:right w:w="15" w:type="dxa"/>
            </w:tcMar>
            <w:vAlign w:val="center"/>
            <w:hideMark/>
          </w:tcPr>
          <w:p w14:paraId="5F3B1BD7"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0.332</w:t>
            </w:r>
          </w:p>
        </w:tc>
        <w:tc>
          <w:tcPr>
            <w:tcW w:w="711" w:type="pct"/>
            <w:tcBorders>
              <w:top w:val="nil"/>
              <w:left w:val="nil"/>
              <w:bottom w:val="nil"/>
              <w:right w:val="nil"/>
            </w:tcBorders>
            <w:shd w:val="clear" w:color="auto" w:fill="auto"/>
            <w:tcMar>
              <w:top w:w="15" w:type="dxa"/>
              <w:left w:w="15" w:type="dxa"/>
              <w:bottom w:w="0" w:type="dxa"/>
              <w:right w:w="15" w:type="dxa"/>
            </w:tcMar>
            <w:vAlign w:val="center"/>
            <w:hideMark/>
          </w:tcPr>
          <w:p w14:paraId="79A7EAAF"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-0.1075</w:t>
            </w:r>
          </w:p>
        </w:tc>
        <w:tc>
          <w:tcPr>
            <w:tcW w:w="719" w:type="pct"/>
            <w:tcBorders>
              <w:top w:val="nil"/>
              <w:left w:val="nil"/>
              <w:bottom w:val="nil"/>
              <w:right w:val="nil"/>
            </w:tcBorders>
            <w:shd w:val="clear" w:color="auto" w:fill="auto"/>
            <w:tcMar>
              <w:top w:w="15" w:type="dxa"/>
              <w:left w:w="15" w:type="dxa"/>
              <w:bottom w:w="0" w:type="dxa"/>
              <w:right w:w="15" w:type="dxa"/>
            </w:tcMar>
            <w:vAlign w:val="center"/>
            <w:hideMark/>
          </w:tcPr>
          <w:p w14:paraId="39E324C6"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0.785</w:t>
            </w:r>
          </w:p>
        </w:tc>
        <w:tc>
          <w:tcPr>
            <w:tcW w:w="711" w:type="pct"/>
            <w:tcBorders>
              <w:top w:val="nil"/>
              <w:left w:val="nil"/>
              <w:bottom w:val="nil"/>
              <w:right w:val="nil"/>
            </w:tcBorders>
            <w:shd w:val="clear" w:color="auto" w:fill="auto"/>
            <w:tcMar>
              <w:top w:w="15" w:type="dxa"/>
              <w:left w:w="15" w:type="dxa"/>
              <w:bottom w:w="0" w:type="dxa"/>
              <w:right w:w="15" w:type="dxa"/>
            </w:tcMar>
            <w:vAlign w:val="center"/>
            <w:hideMark/>
          </w:tcPr>
          <w:p w14:paraId="5A069AAB"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0.0155</w:t>
            </w:r>
          </w:p>
        </w:tc>
        <w:tc>
          <w:tcPr>
            <w:tcW w:w="717" w:type="pct"/>
            <w:tcBorders>
              <w:top w:val="nil"/>
              <w:left w:val="nil"/>
              <w:bottom w:val="nil"/>
              <w:right w:val="nil"/>
            </w:tcBorders>
            <w:shd w:val="clear" w:color="auto" w:fill="auto"/>
            <w:tcMar>
              <w:top w:w="15" w:type="dxa"/>
              <w:left w:w="15" w:type="dxa"/>
              <w:bottom w:w="0" w:type="dxa"/>
              <w:right w:w="15" w:type="dxa"/>
            </w:tcMar>
            <w:vAlign w:val="center"/>
            <w:hideMark/>
          </w:tcPr>
          <w:p w14:paraId="4A686AB0"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0.412</w:t>
            </w:r>
          </w:p>
        </w:tc>
      </w:tr>
      <w:tr w:rsidR="00161CC6" w:rsidRPr="00161CC6" w14:paraId="754141CD" w14:textId="77777777" w:rsidTr="00CB30D0">
        <w:trPr>
          <w:trHeight w:val="59"/>
        </w:trPr>
        <w:tc>
          <w:tcPr>
            <w:tcW w:w="712" w:type="pct"/>
            <w:tcBorders>
              <w:top w:val="nil"/>
              <w:left w:val="nil"/>
              <w:bottom w:val="nil"/>
              <w:right w:val="nil"/>
            </w:tcBorders>
            <w:shd w:val="clear" w:color="auto" w:fill="auto"/>
            <w:tcMar>
              <w:top w:w="15" w:type="dxa"/>
              <w:left w:w="15" w:type="dxa"/>
              <w:bottom w:w="0" w:type="dxa"/>
              <w:right w:w="15" w:type="dxa"/>
            </w:tcMar>
            <w:vAlign w:val="center"/>
            <w:hideMark/>
          </w:tcPr>
          <w:p w14:paraId="6162E6E1"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TK</w:t>
            </w:r>
          </w:p>
        </w:tc>
        <w:tc>
          <w:tcPr>
            <w:tcW w:w="711" w:type="pct"/>
            <w:tcBorders>
              <w:top w:val="nil"/>
              <w:left w:val="nil"/>
              <w:bottom w:val="nil"/>
              <w:right w:val="nil"/>
            </w:tcBorders>
            <w:shd w:val="clear" w:color="auto" w:fill="auto"/>
            <w:tcMar>
              <w:top w:w="15" w:type="dxa"/>
              <w:left w:w="15" w:type="dxa"/>
              <w:bottom w:w="0" w:type="dxa"/>
              <w:right w:w="15" w:type="dxa"/>
            </w:tcMar>
            <w:vAlign w:val="center"/>
            <w:hideMark/>
          </w:tcPr>
          <w:p w14:paraId="2A4033F6"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0.1413</w:t>
            </w:r>
          </w:p>
        </w:tc>
        <w:tc>
          <w:tcPr>
            <w:tcW w:w="719" w:type="pct"/>
            <w:tcBorders>
              <w:top w:val="nil"/>
              <w:left w:val="nil"/>
              <w:bottom w:val="nil"/>
              <w:right w:val="nil"/>
            </w:tcBorders>
            <w:shd w:val="clear" w:color="auto" w:fill="auto"/>
            <w:tcMar>
              <w:top w:w="15" w:type="dxa"/>
              <w:left w:w="15" w:type="dxa"/>
              <w:bottom w:w="0" w:type="dxa"/>
              <w:right w:w="15" w:type="dxa"/>
            </w:tcMar>
            <w:vAlign w:val="center"/>
            <w:hideMark/>
          </w:tcPr>
          <w:p w14:paraId="7C161F42"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0.151</w:t>
            </w:r>
          </w:p>
        </w:tc>
        <w:tc>
          <w:tcPr>
            <w:tcW w:w="711" w:type="pct"/>
            <w:tcBorders>
              <w:top w:val="nil"/>
              <w:left w:val="nil"/>
              <w:bottom w:val="nil"/>
              <w:right w:val="nil"/>
            </w:tcBorders>
            <w:shd w:val="clear" w:color="auto" w:fill="auto"/>
            <w:tcMar>
              <w:top w:w="15" w:type="dxa"/>
              <w:left w:w="15" w:type="dxa"/>
              <w:bottom w:w="0" w:type="dxa"/>
              <w:right w:w="15" w:type="dxa"/>
            </w:tcMar>
            <w:vAlign w:val="center"/>
            <w:hideMark/>
          </w:tcPr>
          <w:p w14:paraId="77BA1E56"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0.1743</w:t>
            </w:r>
          </w:p>
        </w:tc>
        <w:tc>
          <w:tcPr>
            <w:tcW w:w="719" w:type="pct"/>
            <w:tcBorders>
              <w:top w:val="nil"/>
              <w:left w:val="nil"/>
              <w:bottom w:val="nil"/>
              <w:right w:val="nil"/>
            </w:tcBorders>
            <w:shd w:val="clear" w:color="auto" w:fill="auto"/>
            <w:tcMar>
              <w:top w:w="15" w:type="dxa"/>
              <w:left w:w="15" w:type="dxa"/>
              <w:bottom w:w="0" w:type="dxa"/>
              <w:right w:w="15" w:type="dxa"/>
            </w:tcMar>
            <w:vAlign w:val="center"/>
            <w:hideMark/>
          </w:tcPr>
          <w:p w14:paraId="3A2AB0B8"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0.06</w:t>
            </w:r>
          </w:p>
        </w:tc>
        <w:tc>
          <w:tcPr>
            <w:tcW w:w="711" w:type="pct"/>
            <w:tcBorders>
              <w:top w:val="nil"/>
              <w:left w:val="nil"/>
              <w:bottom w:val="nil"/>
              <w:right w:val="nil"/>
            </w:tcBorders>
            <w:shd w:val="clear" w:color="auto" w:fill="auto"/>
            <w:tcMar>
              <w:top w:w="15" w:type="dxa"/>
              <w:left w:w="15" w:type="dxa"/>
              <w:bottom w:w="0" w:type="dxa"/>
              <w:right w:w="15" w:type="dxa"/>
            </w:tcMar>
            <w:vAlign w:val="center"/>
            <w:hideMark/>
          </w:tcPr>
          <w:p w14:paraId="12CA56D7"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0.0044</w:t>
            </w:r>
          </w:p>
        </w:tc>
        <w:tc>
          <w:tcPr>
            <w:tcW w:w="717" w:type="pct"/>
            <w:tcBorders>
              <w:top w:val="nil"/>
              <w:left w:val="nil"/>
              <w:bottom w:val="nil"/>
              <w:right w:val="nil"/>
            </w:tcBorders>
            <w:shd w:val="clear" w:color="auto" w:fill="auto"/>
            <w:tcMar>
              <w:top w:w="15" w:type="dxa"/>
              <w:left w:w="15" w:type="dxa"/>
              <w:bottom w:w="0" w:type="dxa"/>
              <w:right w:w="15" w:type="dxa"/>
            </w:tcMar>
            <w:vAlign w:val="center"/>
            <w:hideMark/>
          </w:tcPr>
          <w:p w14:paraId="77724155"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0.429</w:t>
            </w:r>
          </w:p>
        </w:tc>
      </w:tr>
      <w:tr w:rsidR="00161CC6" w:rsidRPr="00161CC6" w14:paraId="1D04BA37" w14:textId="77777777" w:rsidTr="00CB30D0">
        <w:trPr>
          <w:trHeight w:val="59"/>
        </w:trPr>
        <w:tc>
          <w:tcPr>
            <w:tcW w:w="712" w:type="pct"/>
            <w:tcBorders>
              <w:top w:val="nil"/>
              <w:left w:val="nil"/>
              <w:bottom w:val="nil"/>
              <w:right w:val="nil"/>
            </w:tcBorders>
            <w:shd w:val="clear" w:color="auto" w:fill="auto"/>
            <w:tcMar>
              <w:top w:w="15" w:type="dxa"/>
              <w:left w:w="15" w:type="dxa"/>
              <w:bottom w:w="0" w:type="dxa"/>
              <w:right w:w="15" w:type="dxa"/>
            </w:tcMar>
            <w:vAlign w:val="center"/>
            <w:hideMark/>
          </w:tcPr>
          <w:p w14:paraId="63865347"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AP</w:t>
            </w:r>
          </w:p>
        </w:tc>
        <w:tc>
          <w:tcPr>
            <w:tcW w:w="711" w:type="pct"/>
            <w:tcBorders>
              <w:top w:val="nil"/>
              <w:left w:val="nil"/>
              <w:bottom w:val="nil"/>
              <w:right w:val="nil"/>
            </w:tcBorders>
            <w:shd w:val="clear" w:color="auto" w:fill="auto"/>
            <w:tcMar>
              <w:top w:w="15" w:type="dxa"/>
              <w:left w:w="15" w:type="dxa"/>
              <w:bottom w:w="0" w:type="dxa"/>
              <w:right w:w="15" w:type="dxa"/>
            </w:tcMar>
            <w:vAlign w:val="center"/>
            <w:hideMark/>
          </w:tcPr>
          <w:p w14:paraId="3335A3BC"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0.1618</w:t>
            </w:r>
          </w:p>
        </w:tc>
        <w:tc>
          <w:tcPr>
            <w:tcW w:w="719" w:type="pct"/>
            <w:tcBorders>
              <w:top w:val="nil"/>
              <w:left w:val="nil"/>
              <w:bottom w:val="nil"/>
              <w:right w:val="nil"/>
            </w:tcBorders>
            <w:shd w:val="clear" w:color="auto" w:fill="auto"/>
            <w:tcMar>
              <w:top w:w="15" w:type="dxa"/>
              <w:left w:w="15" w:type="dxa"/>
              <w:bottom w:w="0" w:type="dxa"/>
              <w:right w:w="15" w:type="dxa"/>
            </w:tcMar>
            <w:vAlign w:val="center"/>
            <w:hideMark/>
          </w:tcPr>
          <w:p w14:paraId="2BD72E14"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0.12</w:t>
            </w:r>
          </w:p>
        </w:tc>
        <w:tc>
          <w:tcPr>
            <w:tcW w:w="711" w:type="pct"/>
            <w:tcBorders>
              <w:top w:val="nil"/>
              <w:left w:val="nil"/>
              <w:bottom w:val="nil"/>
              <w:right w:val="nil"/>
            </w:tcBorders>
            <w:shd w:val="clear" w:color="auto" w:fill="auto"/>
            <w:tcMar>
              <w:top w:w="15" w:type="dxa"/>
              <w:left w:w="15" w:type="dxa"/>
              <w:bottom w:w="0" w:type="dxa"/>
              <w:right w:w="15" w:type="dxa"/>
            </w:tcMar>
            <w:vAlign w:val="center"/>
            <w:hideMark/>
          </w:tcPr>
          <w:p w14:paraId="790F7361"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0.0789</w:t>
            </w:r>
          </w:p>
        </w:tc>
        <w:tc>
          <w:tcPr>
            <w:tcW w:w="719" w:type="pct"/>
            <w:tcBorders>
              <w:top w:val="nil"/>
              <w:left w:val="nil"/>
              <w:bottom w:val="nil"/>
              <w:right w:val="nil"/>
            </w:tcBorders>
            <w:shd w:val="clear" w:color="auto" w:fill="auto"/>
            <w:tcMar>
              <w:top w:w="15" w:type="dxa"/>
              <w:left w:w="15" w:type="dxa"/>
              <w:bottom w:w="0" w:type="dxa"/>
              <w:right w:w="15" w:type="dxa"/>
            </w:tcMar>
            <w:vAlign w:val="center"/>
            <w:hideMark/>
          </w:tcPr>
          <w:p w14:paraId="60CA4054"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0.263</w:t>
            </w:r>
          </w:p>
        </w:tc>
        <w:tc>
          <w:tcPr>
            <w:tcW w:w="711" w:type="pct"/>
            <w:tcBorders>
              <w:top w:val="nil"/>
              <w:left w:val="nil"/>
              <w:bottom w:val="nil"/>
              <w:right w:val="nil"/>
            </w:tcBorders>
            <w:shd w:val="clear" w:color="auto" w:fill="auto"/>
            <w:tcMar>
              <w:top w:w="15" w:type="dxa"/>
              <w:left w:w="15" w:type="dxa"/>
              <w:bottom w:w="0" w:type="dxa"/>
              <w:right w:w="15" w:type="dxa"/>
            </w:tcMar>
            <w:vAlign w:val="center"/>
            <w:hideMark/>
          </w:tcPr>
          <w:p w14:paraId="4A12CC87"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0.0982</w:t>
            </w:r>
          </w:p>
        </w:tc>
        <w:tc>
          <w:tcPr>
            <w:tcW w:w="717" w:type="pct"/>
            <w:tcBorders>
              <w:top w:val="nil"/>
              <w:left w:val="nil"/>
              <w:bottom w:val="nil"/>
              <w:right w:val="nil"/>
            </w:tcBorders>
            <w:shd w:val="clear" w:color="auto" w:fill="auto"/>
            <w:tcMar>
              <w:top w:w="15" w:type="dxa"/>
              <w:left w:w="15" w:type="dxa"/>
              <w:bottom w:w="0" w:type="dxa"/>
              <w:right w:w="15" w:type="dxa"/>
            </w:tcMar>
            <w:vAlign w:val="center"/>
            <w:hideMark/>
          </w:tcPr>
          <w:p w14:paraId="4E3D341A"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0.212</w:t>
            </w:r>
          </w:p>
        </w:tc>
      </w:tr>
      <w:tr w:rsidR="00161CC6" w:rsidRPr="00161CC6" w14:paraId="572C47DC" w14:textId="77777777" w:rsidTr="00CB30D0">
        <w:trPr>
          <w:trHeight w:val="59"/>
        </w:trPr>
        <w:tc>
          <w:tcPr>
            <w:tcW w:w="712" w:type="pct"/>
            <w:tcBorders>
              <w:top w:val="nil"/>
              <w:left w:val="nil"/>
              <w:bottom w:val="nil"/>
              <w:right w:val="nil"/>
            </w:tcBorders>
            <w:shd w:val="clear" w:color="auto" w:fill="auto"/>
            <w:tcMar>
              <w:top w:w="15" w:type="dxa"/>
              <w:left w:w="15" w:type="dxa"/>
              <w:bottom w:w="0" w:type="dxa"/>
              <w:right w:w="15" w:type="dxa"/>
            </w:tcMar>
            <w:vAlign w:val="center"/>
            <w:hideMark/>
          </w:tcPr>
          <w:p w14:paraId="5968919E"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AK</w:t>
            </w:r>
          </w:p>
        </w:tc>
        <w:tc>
          <w:tcPr>
            <w:tcW w:w="711" w:type="pct"/>
            <w:tcBorders>
              <w:top w:val="nil"/>
              <w:left w:val="nil"/>
              <w:bottom w:val="nil"/>
              <w:right w:val="nil"/>
            </w:tcBorders>
            <w:shd w:val="clear" w:color="auto" w:fill="auto"/>
            <w:tcMar>
              <w:top w:w="15" w:type="dxa"/>
              <w:left w:w="15" w:type="dxa"/>
              <w:bottom w:w="0" w:type="dxa"/>
              <w:right w:w="15" w:type="dxa"/>
            </w:tcMar>
            <w:vAlign w:val="center"/>
            <w:hideMark/>
          </w:tcPr>
          <w:p w14:paraId="1BA738BC"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0.0854</w:t>
            </w:r>
          </w:p>
        </w:tc>
        <w:tc>
          <w:tcPr>
            <w:tcW w:w="719" w:type="pct"/>
            <w:tcBorders>
              <w:top w:val="nil"/>
              <w:left w:val="nil"/>
              <w:bottom w:val="nil"/>
              <w:right w:val="nil"/>
            </w:tcBorders>
            <w:shd w:val="clear" w:color="auto" w:fill="auto"/>
            <w:tcMar>
              <w:top w:w="15" w:type="dxa"/>
              <w:left w:w="15" w:type="dxa"/>
              <w:bottom w:w="0" w:type="dxa"/>
              <w:right w:w="15" w:type="dxa"/>
            </w:tcMar>
            <w:vAlign w:val="center"/>
            <w:hideMark/>
          </w:tcPr>
          <w:p w14:paraId="79385212"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0.225</w:t>
            </w:r>
          </w:p>
        </w:tc>
        <w:tc>
          <w:tcPr>
            <w:tcW w:w="711" w:type="pct"/>
            <w:tcBorders>
              <w:top w:val="nil"/>
              <w:left w:val="nil"/>
              <w:bottom w:val="nil"/>
              <w:right w:val="nil"/>
            </w:tcBorders>
            <w:shd w:val="clear" w:color="auto" w:fill="auto"/>
            <w:tcMar>
              <w:top w:w="15" w:type="dxa"/>
              <w:left w:w="15" w:type="dxa"/>
              <w:bottom w:w="0" w:type="dxa"/>
              <w:right w:w="15" w:type="dxa"/>
            </w:tcMar>
            <w:vAlign w:val="center"/>
            <w:hideMark/>
          </w:tcPr>
          <w:p w14:paraId="00B16B36"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0.1274</w:t>
            </w:r>
          </w:p>
        </w:tc>
        <w:tc>
          <w:tcPr>
            <w:tcW w:w="719" w:type="pct"/>
            <w:tcBorders>
              <w:top w:val="nil"/>
              <w:left w:val="nil"/>
              <w:bottom w:val="nil"/>
              <w:right w:val="nil"/>
            </w:tcBorders>
            <w:shd w:val="clear" w:color="auto" w:fill="auto"/>
            <w:tcMar>
              <w:top w:w="15" w:type="dxa"/>
              <w:left w:w="15" w:type="dxa"/>
              <w:bottom w:w="0" w:type="dxa"/>
              <w:right w:w="15" w:type="dxa"/>
            </w:tcMar>
            <w:vAlign w:val="center"/>
            <w:hideMark/>
          </w:tcPr>
          <w:p w14:paraId="316AB509"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0.116</w:t>
            </w:r>
          </w:p>
        </w:tc>
        <w:tc>
          <w:tcPr>
            <w:tcW w:w="711" w:type="pct"/>
            <w:tcBorders>
              <w:top w:val="nil"/>
              <w:left w:val="nil"/>
              <w:bottom w:val="nil"/>
              <w:right w:val="nil"/>
            </w:tcBorders>
            <w:shd w:val="clear" w:color="auto" w:fill="auto"/>
            <w:tcMar>
              <w:top w:w="15" w:type="dxa"/>
              <w:left w:w="15" w:type="dxa"/>
              <w:bottom w:w="0" w:type="dxa"/>
              <w:right w:w="15" w:type="dxa"/>
            </w:tcMar>
            <w:vAlign w:val="center"/>
            <w:hideMark/>
          </w:tcPr>
          <w:p w14:paraId="65AFD982"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0.0045</w:t>
            </w:r>
          </w:p>
        </w:tc>
        <w:tc>
          <w:tcPr>
            <w:tcW w:w="717" w:type="pct"/>
            <w:tcBorders>
              <w:top w:val="nil"/>
              <w:left w:val="nil"/>
              <w:bottom w:val="nil"/>
              <w:right w:val="nil"/>
            </w:tcBorders>
            <w:shd w:val="clear" w:color="auto" w:fill="auto"/>
            <w:tcMar>
              <w:top w:w="15" w:type="dxa"/>
              <w:left w:w="15" w:type="dxa"/>
              <w:bottom w:w="0" w:type="dxa"/>
              <w:right w:w="15" w:type="dxa"/>
            </w:tcMar>
            <w:vAlign w:val="center"/>
            <w:hideMark/>
          </w:tcPr>
          <w:p w14:paraId="26384142"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0.414</w:t>
            </w:r>
          </w:p>
        </w:tc>
      </w:tr>
      <w:tr w:rsidR="00161CC6" w:rsidRPr="00161CC6" w14:paraId="69B088E7" w14:textId="77777777" w:rsidTr="00CB30D0">
        <w:trPr>
          <w:trHeight w:val="59"/>
        </w:trPr>
        <w:tc>
          <w:tcPr>
            <w:tcW w:w="712" w:type="pct"/>
            <w:tcBorders>
              <w:top w:val="nil"/>
              <w:left w:val="nil"/>
              <w:bottom w:val="nil"/>
              <w:right w:val="nil"/>
            </w:tcBorders>
            <w:shd w:val="clear" w:color="auto" w:fill="auto"/>
            <w:tcMar>
              <w:top w:w="15" w:type="dxa"/>
              <w:left w:w="15" w:type="dxa"/>
              <w:bottom w:w="0" w:type="dxa"/>
              <w:right w:w="15" w:type="dxa"/>
            </w:tcMar>
            <w:vAlign w:val="center"/>
            <w:hideMark/>
          </w:tcPr>
          <w:p w14:paraId="58CD9651" w14:textId="4440DD63"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NO</w:t>
            </w:r>
            <w:r w:rsidRPr="00161CC6">
              <w:rPr>
                <w:rFonts w:ascii="Times New Roman" w:hAnsi="Times New Roman" w:cs="Times New Roman"/>
                <w:sz w:val="20"/>
                <w:szCs w:val="20"/>
                <w:vertAlign w:val="subscript"/>
              </w:rPr>
              <w:t>3</w:t>
            </w:r>
            <w:r w:rsidR="00701DC5" w:rsidRPr="00161CC6">
              <w:rPr>
                <w:rFonts w:ascii="Times New Roman" w:hAnsi="Times New Roman" w:cs="Times New Roman"/>
                <w:sz w:val="20"/>
                <w:szCs w:val="20"/>
                <w:vertAlign w:val="superscript"/>
              </w:rPr>
              <w:t>-</w:t>
            </w:r>
            <w:r w:rsidR="00701DC5" w:rsidRPr="00161CC6">
              <w:rPr>
                <w:rFonts w:ascii="Times New Roman" w:hAnsi="Times New Roman" w:cs="Times New Roman"/>
                <w:sz w:val="20"/>
                <w:szCs w:val="20"/>
              </w:rPr>
              <w:t>-</w:t>
            </w:r>
            <w:r w:rsidRPr="00161CC6">
              <w:rPr>
                <w:rFonts w:ascii="Times New Roman" w:hAnsi="Times New Roman" w:cs="Times New Roman"/>
                <w:sz w:val="20"/>
                <w:szCs w:val="20"/>
              </w:rPr>
              <w:t>N</w:t>
            </w:r>
          </w:p>
        </w:tc>
        <w:tc>
          <w:tcPr>
            <w:tcW w:w="711" w:type="pct"/>
            <w:tcBorders>
              <w:top w:val="nil"/>
              <w:left w:val="nil"/>
              <w:bottom w:val="nil"/>
              <w:right w:val="nil"/>
            </w:tcBorders>
            <w:shd w:val="clear" w:color="auto" w:fill="auto"/>
            <w:tcMar>
              <w:top w:w="15" w:type="dxa"/>
              <w:left w:w="15" w:type="dxa"/>
              <w:bottom w:w="0" w:type="dxa"/>
              <w:right w:w="15" w:type="dxa"/>
            </w:tcMar>
            <w:vAlign w:val="center"/>
            <w:hideMark/>
          </w:tcPr>
          <w:p w14:paraId="620C81A2"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0.1187</w:t>
            </w:r>
          </w:p>
        </w:tc>
        <w:tc>
          <w:tcPr>
            <w:tcW w:w="719" w:type="pct"/>
            <w:tcBorders>
              <w:top w:val="nil"/>
              <w:left w:val="nil"/>
              <w:bottom w:val="nil"/>
              <w:right w:val="nil"/>
            </w:tcBorders>
            <w:shd w:val="clear" w:color="auto" w:fill="auto"/>
            <w:tcMar>
              <w:top w:w="15" w:type="dxa"/>
              <w:left w:w="15" w:type="dxa"/>
              <w:bottom w:w="0" w:type="dxa"/>
              <w:right w:w="15" w:type="dxa"/>
            </w:tcMar>
            <w:vAlign w:val="center"/>
            <w:hideMark/>
          </w:tcPr>
          <w:p w14:paraId="14D60663"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0.094</w:t>
            </w:r>
          </w:p>
        </w:tc>
        <w:tc>
          <w:tcPr>
            <w:tcW w:w="711" w:type="pct"/>
            <w:tcBorders>
              <w:top w:val="nil"/>
              <w:left w:val="nil"/>
              <w:bottom w:val="nil"/>
              <w:right w:val="nil"/>
            </w:tcBorders>
            <w:shd w:val="clear" w:color="auto" w:fill="auto"/>
            <w:tcMar>
              <w:top w:w="15" w:type="dxa"/>
              <w:left w:w="15" w:type="dxa"/>
              <w:bottom w:w="0" w:type="dxa"/>
              <w:right w:w="15" w:type="dxa"/>
            </w:tcMar>
            <w:vAlign w:val="center"/>
            <w:hideMark/>
          </w:tcPr>
          <w:p w14:paraId="71BFB1F8"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0.1837</w:t>
            </w:r>
          </w:p>
        </w:tc>
        <w:tc>
          <w:tcPr>
            <w:tcW w:w="719" w:type="pct"/>
            <w:tcBorders>
              <w:top w:val="nil"/>
              <w:left w:val="nil"/>
              <w:bottom w:val="nil"/>
              <w:right w:val="nil"/>
            </w:tcBorders>
            <w:shd w:val="clear" w:color="auto" w:fill="auto"/>
            <w:tcMar>
              <w:top w:w="15" w:type="dxa"/>
              <w:left w:w="15" w:type="dxa"/>
              <w:bottom w:w="0" w:type="dxa"/>
              <w:right w:w="15" w:type="dxa"/>
            </w:tcMar>
            <w:vAlign w:val="center"/>
            <w:hideMark/>
          </w:tcPr>
          <w:p w14:paraId="621B6529"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b/>
                <w:bCs/>
                <w:sz w:val="20"/>
                <w:szCs w:val="20"/>
              </w:rPr>
              <w:t>0.018*</w:t>
            </w:r>
          </w:p>
        </w:tc>
        <w:tc>
          <w:tcPr>
            <w:tcW w:w="711" w:type="pct"/>
            <w:tcBorders>
              <w:top w:val="nil"/>
              <w:left w:val="nil"/>
              <w:bottom w:val="nil"/>
              <w:right w:val="nil"/>
            </w:tcBorders>
            <w:shd w:val="clear" w:color="auto" w:fill="auto"/>
            <w:tcMar>
              <w:top w:w="15" w:type="dxa"/>
              <w:left w:w="15" w:type="dxa"/>
              <w:bottom w:w="0" w:type="dxa"/>
              <w:right w:w="15" w:type="dxa"/>
            </w:tcMar>
            <w:vAlign w:val="center"/>
            <w:hideMark/>
          </w:tcPr>
          <w:p w14:paraId="5004CFA7"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0.1538</w:t>
            </w:r>
          </w:p>
        </w:tc>
        <w:tc>
          <w:tcPr>
            <w:tcW w:w="717" w:type="pct"/>
            <w:tcBorders>
              <w:top w:val="nil"/>
              <w:left w:val="nil"/>
              <w:bottom w:val="nil"/>
              <w:right w:val="nil"/>
            </w:tcBorders>
            <w:shd w:val="clear" w:color="auto" w:fill="auto"/>
            <w:tcMar>
              <w:top w:w="15" w:type="dxa"/>
              <w:left w:w="15" w:type="dxa"/>
              <w:bottom w:w="0" w:type="dxa"/>
              <w:right w:w="15" w:type="dxa"/>
            </w:tcMar>
            <w:vAlign w:val="center"/>
            <w:hideMark/>
          </w:tcPr>
          <w:p w14:paraId="639F19E0"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b/>
                <w:bCs/>
                <w:sz w:val="20"/>
                <w:szCs w:val="20"/>
              </w:rPr>
              <w:t>0.048*</w:t>
            </w:r>
          </w:p>
        </w:tc>
      </w:tr>
      <w:tr w:rsidR="00CB30D0" w:rsidRPr="00161CC6" w14:paraId="1870EF91" w14:textId="77777777" w:rsidTr="00CB30D0">
        <w:trPr>
          <w:trHeight w:val="59"/>
        </w:trPr>
        <w:tc>
          <w:tcPr>
            <w:tcW w:w="712"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348100A7" w14:textId="78812F4F"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NH</w:t>
            </w:r>
            <w:r w:rsidRPr="00161CC6">
              <w:rPr>
                <w:rFonts w:ascii="Times New Roman" w:hAnsi="Times New Roman" w:cs="Times New Roman"/>
                <w:sz w:val="20"/>
                <w:szCs w:val="20"/>
                <w:vertAlign w:val="subscript"/>
              </w:rPr>
              <w:t>4</w:t>
            </w:r>
            <w:r w:rsidR="00701DC5" w:rsidRPr="00161CC6">
              <w:rPr>
                <w:rFonts w:ascii="Times New Roman" w:hAnsi="Times New Roman" w:cs="Times New Roman"/>
                <w:sz w:val="20"/>
                <w:szCs w:val="20"/>
                <w:vertAlign w:val="superscript"/>
              </w:rPr>
              <w:t>+</w:t>
            </w:r>
            <w:r w:rsidR="00701DC5" w:rsidRPr="00161CC6">
              <w:rPr>
                <w:rFonts w:ascii="Times New Roman" w:hAnsi="Times New Roman" w:cs="Times New Roman"/>
                <w:sz w:val="20"/>
                <w:szCs w:val="20"/>
              </w:rPr>
              <w:t>-</w:t>
            </w:r>
            <w:r w:rsidRPr="00161CC6">
              <w:rPr>
                <w:rFonts w:ascii="Times New Roman" w:hAnsi="Times New Roman" w:cs="Times New Roman"/>
                <w:sz w:val="20"/>
                <w:szCs w:val="20"/>
              </w:rPr>
              <w:t>N</w:t>
            </w:r>
          </w:p>
        </w:tc>
        <w:tc>
          <w:tcPr>
            <w:tcW w:w="711"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5402CE60"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0.1111</w:t>
            </w:r>
          </w:p>
        </w:tc>
        <w:tc>
          <w:tcPr>
            <w:tcW w:w="719"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0AB40C33"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0.128</w:t>
            </w:r>
          </w:p>
        </w:tc>
        <w:tc>
          <w:tcPr>
            <w:tcW w:w="711"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3844B368"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0.1874</w:t>
            </w:r>
          </w:p>
        </w:tc>
        <w:tc>
          <w:tcPr>
            <w:tcW w:w="719"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3EA35D12"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b/>
                <w:bCs/>
                <w:sz w:val="20"/>
                <w:szCs w:val="20"/>
              </w:rPr>
              <w:t>0.029*</w:t>
            </w:r>
          </w:p>
        </w:tc>
        <w:tc>
          <w:tcPr>
            <w:tcW w:w="711"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1C364F89"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-0.0858</w:t>
            </w:r>
          </w:p>
        </w:tc>
        <w:tc>
          <w:tcPr>
            <w:tcW w:w="717"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6A9605FF" w14:textId="77777777" w:rsidR="00DC4387" w:rsidRPr="00161CC6" w:rsidRDefault="00DC4387" w:rsidP="00DC4387">
            <w:pPr>
              <w:widowControl/>
              <w:adjustRightInd w:val="0"/>
              <w:snapToGrid w:val="0"/>
              <w:spacing w:line="480" w:lineRule="auto"/>
              <w:jc w:val="left"/>
              <w:rPr>
                <w:rFonts w:ascii="Times New Roman" w:hAnsi="Times New Roman" w:cs="Times New Roman"/>
                <w:sz w:val="20"/>
                <w:szCs w:val="20"/>
              </w:rPr>
            </w:pPr>
            <w:r w:rsidRPr="00161CC6">
              <w:rPr>
                <w:rFonts w:ascii="Times New Roman" w:hAnsi="Times New Roman" w:cs="Times New Roman"/>
                <w:sz w:val="20"/>
                <w:szCs w:val="20"/>
              </w:rPr>
              <w:t>0.776</w:t>
            </w:r>
          </w:p>
        </w:tc>
      </w:tr>
    </w:tbl>
    <w:p w14:paraId="3DD0D7E9" w14:textId="77777777" w:rsidR="00CF60DC" w:rsidRPr="00161CC6" w:rsidRDefault="00CF60DC">
      <w:pPr>
        <w:widowControl/>
        <w:jc w:val="left"/>
        <w:rPr>
          <w:rFonts w:ascii="Times New Roman" w:hAnsi="Times New Roman" w:cs="Times New Roman"/>
          <w:sz w:val="20"/>
          <w:szCs w:val="20"/>
        </w:rPr>
        <w:sectPr w:rsidR="00CF60DC" w:rsidRPr="00161CC6">
          <w:pgSz w:w="11906" w:h="16838"/>
          <w:pgMar w:top="1440" w:right="1800" w:bottom="1440" w:left="1800" w:header="851" w:footer="992" w:gutter="0"/>
          <w:cols w:space="425"/>
          <w:docGrid w:type="lines" w:linePitch="312"/>
        </w:sectPr>
      </w:pPr>
    </w:p>
    <w:p w14:paraId="69A4BEA7" w14:textId="73ACF454" w:rsidR="00C52463" w:rsidRPr="00161CC6" w:rsidRDefault="00F31081" w:rsidP="00F31081">
      <w:pPr>
        <w:widowControl/>
        <w:spacing w:line="480" w:lineRule="auto"/>
        <w:jc w:val="left"/>
        <w:rPr>
          <w:rFonts w:ascii="Times New Roman" w:hAnsi="Times New Roman" w:cs="Times New Roman"/>
          <w:sz w:val="20"/>
          <w:szCs w:val="20"/>
        </w:rPr>
      </w:pPr>
      <w:bookmarkStart w:id="4" w:name="_Hlk132037014"/>
      <w:r w:rsidRPr="00161CC6">
        <w:rPr>
          <w:rFonts w:ascii="Times New Roman" w:hAnsi="Times New Roman" w:cs="Times New Roman"/>
          <w:sz w:val="20"/>
          <w:szCs w:val="20"/>
        </w:rPr>
        <w:lastRenderedPageBreak/>
        <w:t>Table S</w:t>
      </w:r>
      <w:r w:rsidR="00DE2F38" w:rsidRPr="00161CC6">
        <w:rPr>
          <w:rFonts w:ascii="Times New Roman" w:hAnsi="Times New Roman" w:cs="Times New Roman"/>
          <w:sz w:val="20"/>
          <w:szCs w:val="20"/>
        </w:rPr>
        <w:t>3</w:t>
      </w:r>
      <w:r w:rsidRPr="00161CC6">
        <w:rPr>
          <w:rFonts w:ascii="Times New Roman" w:hAnsi="Times New Roman" w:cs="Times New Roman"/>
          <w:sz w:val="20"/>
          <w:szCs w:val="20"/>
        </w:rPr>
        <w:t xml:space="preserve">. </w:t>
      </w:r>
    </w:p>
    <w:bookmarkEnd w:id="4"/>
    <w:tbl>
      <w:tblPr>
        <w:tblW w:w="5000" w:type="pct"/>
        <w:tblBorders>
          <w:top w:val="single" w:sz="4" w:space="0" w:color="auto"/>
          <w:bottom w:val="single" w:sz="4" w:space="0" w:color="auto"/>
        </w:tblBorders>
        <w:tblLook w:val="04A0" w:firstRow="1" w:lastRow="0" w:firstColumn="1" w:lastColumn="0" w:noHBand="0" w:noVBand="1"/>
      </w:tblPr>
      <w:tblGrid>
        <w:gridCol w:w="4160"/>
        <w:gridCol w:w="1619"/>
        <w:gridCol w:w="1619"/>
        <w:gridCol w:w="1619"/>
        <w:gridCol w:w="1619"/>
        <w:gridCol w:w="1661"/>
        <w:gridCol w:w="1661"/>
      </w:tblGrid>
      <w:tr w:rsidR="00161CC6" w:rsidRPr="00161CC6" w14:paraId="06E02834" w14:textId="77777777" w:rsidTr="00CF60DC">
        <w:trPr>
          <w:trHeight w:val="300"/>
        </w:trPr>
        <w:tc>
          <w:tcPr>
            <w:tcW w:w="1490" w:type="pct"/>
            <w:tcBorders>
              <w:top w:val="single" w:sz="4" w:space="0" w:color="auto"/>
              <w:bottom w:val="nil"/>
            </w:tcBorders>
            <w:shd w:val="clear" w:color="auto" w:fill="auto"/>
            <w:noWrap/>
            <w:vAlign w:val="center"/>
            <w:hideMark/>
          </w:tcPr>
          <w:p w14:paraId="06D9A1B7" w14:textId="77777777" w:rsidR="00CF60DC" w:rsidRPr="00161CC6" w:rsidRDefault="00CF60DC" w:rsidP="00CF60DC">
            <w:pPr>
              <w:widowControl/>
              <w:jc w:val="left"/>
              <w:rPr>
                <w:rFonts w:ascii="SimSun" w:eastAsia="SimSun" w:hAnsi="SimSun" w:cs="SimSun"/>
                <w:kern w:val="0"/>
                <w:sz w:val="24"/>
                <w:szCs w:val="24"/>
              </w:rPr>
            </w:pPr>
          </w:p>
        </w:tc>
        <w:tc>
          <w:tcPr>
            <w:tcW w:w="1160" w:type="pct"/>
            <w:gridSpan w:val="2"/>
            <w:tcBorders>
              <w:top w:val="single" w:sz="4" w:space="0" w:color="auto"/>
              <w:bottom w:val="single" w:sz="4" w:space="0" w:color="auto"/>
            </w:tcBorders>
            <w:shd w:val="clear" w:color="auto" w:fill="auto"/>
            <w:noWrap/>
            <w:vAlign w:val="center"/>
            <w:hideMark/>
          </w:tcPr>
          <w:p w14:paraId="661D928A"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16S</w:t>
            </w:r>
          </w:p>
        </w:tc>
        <w:tc>
          <w:tcPr>
            <w:tcW w:w="1160" w:type="pct"/>
            <w:gridSpan w:val="2"/>
            <w:tcBorders>
              <w:top w:val="single" w:sz="4" w:space="0" w:color="auto"/>
              <w:bottom w:val="single" w:sz="4" w:space="0" w:color="auto"/>
            </w:tcBorders>
            <w:shd w:val="clear" w:color="auto" w:fill="auto"/>
            <w:noWrap/>
            <w:vAlign w:val="center"/>
            <w:hideMark/>
          </w:tcPr>
          <w:p w14:paraId="178BA6A8"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ITS</w:t>
            </w:r>
          </w:p>
        </w:tc>
        <w:tc>
          <w:tcPr>
            <w:tcW w:w="1189" w:type="pct"/>
            <w:gridSpan w:val="2"/>
            <w:tcBorders>
              <w:top w:val="single" w:sz="4" w:space="0" w:color="auto"/>
              <w:bottom w:val="single" w:sz="4" w:space="0" w:color="auto"/>
            </w:tcBorders>
            <w:shd w:val="clear" w:color="auto" w:fill="auto"/>
            <w:noWrap/>
            <w:vAlign w:val="center"/>
            <w:hideMark/>
          </w:tcPr>
          <w:p w14:paraId="63852B6F"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18S</w:t>
            </w:r>
          </w:p>
        </w:tc>
      </w:tr>
      <w:tr w:rsidR="00161CC6" w:rsidRPr="00161CC6" w14:paraId="6EA57AA8" w14:textId="77777777" w:rsidTr="00CF60DC">
        <w:trPr>
          <w:trHeight w:val="300"/>
        </w:trPr>
        <w:tc>
          <w:tcPr>
            <w:tcW w:w="1490" w:type="pct"/>
            <w:tcBorders>
              <w:top w:val="nil"/>
              <w:bottom w:val="single" w:sz="4" w:space="0" w:color="auto"/>
            </w:tcBorders>
            <w:shd w:val="clear" w:color="auto" w:fill="auto"/>
            <w:noWrap/>
            <w:vAlign w:val="center"/>
            <w:hideMark/>
          </w:tcPr>
          <w:p w14:paraId="6073156D" w14:textId="77777777" w:rsidR="00CF60DC" w:rsidRPr="00161CC6" w:rsidRDefault="00CF60DC" w:rsidP="00CF60DC">
            <w:pPr>
              <w:widowControl/>
              <w:jc w:val="left"/>
              <w:rPr>
                <w:rFonts w:ascii="Times New Roman" w:eastAsia="DengXian" w:hAnsi="Times New Roman" w:cs="Times New Roman"/>
                <w:kern w:val="0"/>
                <w:sz w:val="22"/>
              </w:rPr>
            </w:pPr>
            <w:r w:rsidRPr="00161CC6">
              <w:rPr>
                <w:rFonts w:ascii="Times New Roman" w:eastAsia="DengXian" w:hAnsi="Times New Roman" w:cs="Times New Roman"/>
                <w:kern w:val="0"/>
                <w:sz w:val="22"/>
              </w:rPr>
              <w:t>Treatments</w:t>
            </w:r>
          </w:p>
        </w:tc>
        <w:tc>
          <w:tcPr>
            <w:tcW w:w="580" w:type="pct"/>
            <w:tcBorders>
              <w:top w:val="single" w:sz="4" w:space="0" w:color="auto"/>
              <w:bottom w:val="single" w:sz="4" w:space="0" w:color="auto"/>
            </w:tcBorders>
            <w:shd w:val="clear" w:color="auto" w:fill="auto"/>
            <w:noWrap/>
            <w:vAlign w:val="center"/>
            <w:hideMark/>
          </w:tcPr>
          <w:p w14:paraId="3A09DBD4"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HS</w:t>
            </w:r>
          </w:p>
        </w:tc>
        <w:tc>
          <w:tcPr>
            <w:tcW w:w="580" w:type="pct"/>
            <w:tcBorders>
              <w:top w:val="single" w:sz="4" w:space="0" w:color="auto"/>
              <w:bottom w:val="single" w:sz="4" w:space="0" w:color="auto"/>
            </w:tcBorders>
            <w:shd w:val="clear" w:color="auto" w:fill="auto"/>
            <w:noWrap/>
            <w:vAlign w:val="center"/>
            <w:hideMark/>
          </w:tcPr>
          <w:p w14:paraId="274316B4"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IS</w:t>
            </w:r>
          </w:p>
        </w:tc>
        <w:tc>
          <w:tcPr>
            <w:tcW w:w="580" w:type="pct"/>
            <w:tcBorders>
              <w:top w:val="single" w:sz="4" w:space="0" w:color="auto"/>
              <w:bottom w:val="single" w:sz="4" w:space="0" w:color="auto"/>
            </w:tcBorders>
            <w:shd w:val="clear" w:color="auto" w:fill="auto"/>
            <w:noWrap/>
            <w:vAlign w:val="center"/>
            <w:hideMark/>
          </w:tcPr>
          <w:p w14:paraId="53CAC431"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HS</w:t>
            </w:r>
          </w:p>
        </w:tc>
        <w:tc>
          <w:tcPr>
            <w:tcW w:w="580" w:type="pct"/>
            <w:tcBorders>
              <w:top w:val="single" w:sz="4" w:space="0" w:color="auto"/>
              <w:bottom w:val="single" w:sz="4" w:space="0" w:color="auto"/>
            </w:tcBorders>
            <w:shd w:val="clear" w:color="auto" w:fill="auto"/>
            <w:noWrap/>
            <w:vAlign w:val="center"/>
            <w:hideMark/>
          </w:tcPr>
          <w:p w14:paraId="24D56C9C"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IS</w:t>
            </w:r>
          </w:p>
        </w:tc>
        <w:tc>
          <w:tcPr>
            <w:tcW w:w="595" w:type="pct"/>
            <w:tcBorders>
              <w:top w:val="single" w:sz="4" w:space="0" w:color="auto"/>
              <w:bottom w:val="single" w:sz="4" w:space="0" w:color="auto"/>
            </w:tcBorders>
            <w:shd w:val="clear" w:color="auto" w:fill="auto"/>
            <w:noWrap/>
            <w:vAlign w:val="center"/>
            <w:hideMark/>
          </w:tcPr>
          <w:p w14:paraId="2AB46A39"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HS</w:t>
            </w:r>
          </w:p>
        </w:tc>
        <w:tc>
          <w:tcPr>
            <w:tcW w:w="595" w:type="pct"/>
            <w:tcBorders>
              <w:top w:val="single" w:sz="4" w:space="0" w:color="auto"/>
              <w:bottom w:val="single" w:sz="4" w:space="0" w:color="auto"/>
            </w:tcBorders>
            <w:shd w:val="clear" w:color="auto" w:fill="auto"/>
            <w:noWrap/>
            <w:vAlign w:val="center"/>
            <w:hideMark/>
          </w:tcPr>
          <w:p w14:paraId="665BE678"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IS</w:t>
            </w:r>
          </w:p>
        </w:tc>
      </w:tr>
      <w:tr w:rsidR="00161CC6" w:rsidRPr="00161CC6" w14:paraId="13093A91" w14:textId="77777777" w:rsidTr="00CF60DC">
        <w:trPr>
          <w:trHeight w:val="300"/>
        </w:trPr>
        <w:tc>
          <w:tcPr>
            <w:tcW w:w="1490" w:type="pct"/>
            <w:tcBorders>
              <w:top w:val="single" w:sz="4" w:space="0" w:color="auto"/>
            </w:tcBorders>
            <w:shd w:val="clear" w:color="auto" w:fill="auto"/>
            <w:noWrap/>
            <w:vAlign w:val="center"/>
            <w:hideMark/>
          </w:tcPr>
          <w:p w14:paraId="5D5F82E7" w14:textId="77777777" w:rsidR="00CF60DC" w:rsidRPr="00161CC6" w:rsidRDefault="00CF60DC" w:rsidP="00CF60DC">
            <w:pPr>
              <w:widowControl/>
              <w:jc w:val="left"/>
              <w:rPr>
                <w:rFonts w:ascii="Times New Roman" w:eastAsia="DengXian" w:hAnsi="Times New Roman" w:cs="Times New Roman"/>
                <w:kern w:val="0"/>
                <w:sz w:val="22"/>
              </w:rPr>
            </w:pPr>
            <w:r w:rsidRPr="00161CC6">
              <w:rPr>
                <w:rFonts w:ascii="Times New Roman" w:eastAsia="DengXian" w:hAnsi="Times New Roman" w:cs="Times New Roman"/>
                <w:kern w:val="0"/>
                <w:sz w:val="22"/>
              </w:rPr>
              <w:t>cutoff</w:t>
            </w:r>
          </w:p>
        </w:tc>
        <w:tc>
          <w:tcPr>
            <w:tcW w:w="580" w:type="pct"/>
            <w:tcBorders>
              <w:top w:val="single" w:sz="4" w:space="0" w:color="auto"/>
            </w:tcBorders>
            <w:shd w:val="clear" w:color="auto" w:fill="auto"/>
            <w:noWrap/>
            <w:vAlign w:val="center"/>
            <w:hideMark/>
          </w:tcPr>
          <w:p w14:paraId="342DCC22"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0.95</w:t>
            </w:r>
          </w:p>
        </w:tc>
        <w:tc>
          <w:tcPr>
            <w:tcW w:w="580" w:type="pct"/>
            <w:tcBorders>
              <w:top w:val="single" w:sz="4" w:space="0" w:color="auto"/>
            </w:tcBorders>
            <w:shd w:val="clear" w:color="auto" w:fill="auto"/>
            <w:noWrap/>
            <w:vAlign w:val="center"/>
            <w:hideMark/>
          </w:tcPr>
          <w:p w14:paraId="5BFD03A0"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0.95</w:t>
            </w:r>
          </w:p>
        </w:tc>
        <w:tc>
          <w:tcPr>
            <w:tcW w:w="580" w:type="pct"/>
            <w:tcBorders>
              <w:top w:val="single" w:sz="4" w:space="0" w:color="auto"/>
            </w:tcBorders>
            <w:shd w:val="clear" w:color="auto" w:fill="auto"/>
            <w:noWrap/>
            <w:vAlign w:val="center"/>
            <w:hideMark/>
          </w:tcPr>
          <w:p w14:paraId="1480F1B6"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0.89</w:t>
            </w:r>
          </w:p>
        </w:tc>
        <w:tc>
          <w:tcPr>
            <w:tcW w:w="580" w:type="pct"/>
            <w:tcBorders>
              <w:top w:val="single" w:sz="4" w:space="0" w:color="auto"/>
            </w:tcBorders>
            <w:shd w:val="clear" w:color="auto" w:fill="auto"/>
            <w:noWrap/>
            <w:vAlign w:val="center"/>
            <w:hideMark/>
          </w:tcPr>
          <w:p w14:paraId="31C58BC4"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0.89</w:t>
            </w:r>
          </w:p>
        </w:tc>
        <w:tc>
          <w:tcPr>
            <w:tcW w:w="595" w:type="pct"/>
            <w:tcBorders>
              <w:top w:val="single" w:sz="4" w:space="0" w:color="auto"/>
            </w:tcBorders>
            <w:shd w:val="clear" w:color="auto" w:fill="auto"/>
            <w:noWrap/>
            <w:vAlign w:val="center"/>
            <w:hideMark/>
          </w:tcPr>
          <w:p w14:paraId="028F9DF9"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0.89</w:t>
            </w:r>
          </w:p>
        </w:tc>
        <w:tc>
          <w:tcPr>
            <w:tcW w:w="595" w:type="pct"/>
            <w:tcBorders>
              <w:top w:val="single" w:sz="4" w:space="0" w:color="auto"/>
            </w:tcBorders>
            <w:shd w:val="clear" w:color="auto" w:fill="auto"/>
            <w:noWrap/>
            <w:vAlign w:val="center"/>
            <w:hideMark/>
          </w:tcPr>
          <w:p w14:paraId="5AABFCAC"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0.89</w:t>
            </w:r>
          </w:p>
        </w:tc>
      </w:tr>
      <w:tr w:rsidR="00161CC6" w:rsidRPr="00161CC6" w14:paraId="32CF999B" w14:textId="77777777" w:rsidTr="00CF60DC">
        <w:trPr>
          <w:trHeight w:val="300"/>
        </w:trPr>
        <w:tc>
          <w:tcPr>
            <w:tcW w:w="1490" w:type="pct"/>
            <w:shd w:val="clear" w:color="auto" w:fill="auto"/>
            <w:noWrap/>
            <w:vAlign w:val="center"/>
            <w:hideMark/>
          </w:tcPr>
          <w:p w14:paraId="64187C41" w14:textId="77777777" w:rsidR="00CF60DC" w:rsidRPr="00161CC6" w:rsidRDefault="00CF60DC" w:rsidP="00CF60DC">
            <w:pPr>
              <w:widowControl/>
              <w:jc w:val="left"/>
              <w:rPr>
                <w:rFonts w:ascii="Times New Roman" w:eastAsia="DengXian" w:hAnsi="Times New Roman" w:cs="Times New Roman"/>
                <w:kern w:val="0"/>
                <w:sz w:val="22"/>
              </w:rPr>
            </w:pPr>
            <w:r w:rsidRPr="00161CC6">
              <w:rPr>
                <w:rFonts w:ascii="Times New Roman" w:eastAsia="DengXian" w:hAnsi="Times New Roman" w:cs="Times New Roman"/>
                <w:kern w:val="0"/>
                <w:sz w:val="22"/>
              </w:rPr>
              <w:t>Total nodes</w:t>
            </w:r>
          </w:p>
        </w:tc>
        <w:tc>
          <w:tcPr>
            <w:tcW w:w="580" w:type="pct"/>
            <w:shd w:val="clear" w:color="auto" w:fill="auto"/>
            <w:noWrap/>
            <w:vAlign w:val="center"/>
            <w:hideMark/>
          </w:tcPr>
          <w:p w14:paraId="1A63B091"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1286</w:t>
            </w:r>
          </w:p>
        </w:tc>
        <w:tc>
          <w:tcPr>
            <w:tcW w:w="580" w:type="pct"/>
            <w:shd w:val="clear" w:color="auto" w:fill="auto"/>
            <w:noWrap/>
            <w:vAlign w:val="center"/>
            <w:hideMark/>
          </w:tcPr>
          <w:p w14:paraId="7D79742D"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1130</w:t>
            </w:r>
          </w:p>
        </w:tc>
        <w:tc>
          <w:tcPr>
            <w:tcW w:w="580" w:type="pct"/>
            <w:shd w:val="clear" w:color="auto" w:fill="auto"/>
            <w:noWrap/>
            <w:vAlign w:val="center"/>
            <w:hideMark/>
          </w:tcPr>
          <w:p w14:paraId="376AE9D2"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120</w:t>
            </w:r>
          </w:p>
        </w:tc>
        <w:tc>
          <w:tcPr>
            <w:tcW w:w="580" w:type="pct"/>
            <w:shd w:val="clear" w:color="auto" w:fill="auto"/>
            <w:noWrap/>
            <w:vAlign w:val="center"/>
            <w:hideMark/>
          </w:tcPr>
          <w:p w14:paraId="1B98E05A"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112</w:t>
            </w:r>
          </w:p>
        </w:tc>
        <w:tc>
          <w:tcPr>
            <w:tcW w:w="595" w:type="pct"/>
            <w:shd w:val="clear" w:color="auto" w:fill="auto"/>
            <w:noWrap/>
            <w:vAlign w:val="center"/>
            <w:hideMark/>
          </w:tcPr>
          <w:p w14:paraId="52E3A5F9"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307</w:t>
            </w:r>
          </w:p>
        </w:tc>
        <w:tc>
          <w:tcPr>
            <w:tcW w:w="595" w:type="pct"/>
            <w:shd w:val="clear" w:color="auto" w:fill="auto"/>
            <w:noWrap/>
            <w:vAlign w:val="center"/>
            <w:hideMark/>
          </w:tcPr>
          <w:p w14:paraId="02633407"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188</w:t>
            </w:r>
          </w:p>
        </w:tc>
      </w:tr>
      <w:tr w:rsidR="00161CC6" w:rsidRPr="00161CC6" w14:paraId="1533CD18" w14:textId="77777777" w:rsidTr="00CF60DC">
        <w:trPr>
          <w:trHeight w:val="300"/>
        </w:trPr>
        <w:tc>
          <w:tcPr>
            <w:tcW w:w="1490" w:type="pct"/>
            <w:shd w:val="clear" w:color="auto" w:fill="auto"/>
            <w:noWrap/>
            <w:vAlign w:val="center"/>
            <w:hideMark/>
          </w:tcPr>
          <w:p w14:paraId="61449777" w14:textId="77777777" w:rsidR="00CF60DC" w:rsidRPr="00161CC6" w:rsidRDefault="00CF60DC" w:rsidP="00CF60DC">
            <w:pPr>
              <w:widowControl/>
              <w:jc w:val="left"/>
              <w:rPr>
                <w:rFonts w:ascii="Times New Roman" w:eastAsia="DengXian" w:hAnsi="Times New Roman" w:cs="Times New Roman"/>
                <w:kern w:val="0"/>
                <w:sz w:val="22"/>
              </w:rPr>
            </w:pPr>
            <w:r w:rsidRPr="00161CC6">
              <w:rPr>
                <w:rFonts w:ascii="Times New Roman" w:eastAsia="DengXian" w:hAnsi="Times New Roman" w:cs="Times New Roman"/>
                <w:kern w:val="0"/>
                <w:sz w:val="22"/>
              </w:rPr>
              <w:t>Total links</w:t>
            </w:r>
          </w:p>
        </w:tc>
        <w:tc>
          <w:tcPr>
            <w:tcW w:w="580" w:type="pct"/>
            <w:shd w:val="clear" w:color="auto" w:fill="auto"/>
            <w:noWrap/>
            <w:vAlign w:val="center"/>
            <w:hideMark/>
          </w:tcPr>
          <w:p w14:paraId="1F739E01"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5993</w:t>
            </w:r>
          </w:p>
        </w:tc>
        <w:tc>
          <w:tcPr>
            <w:tcW w:w="580" w:type="pct"/>
            <w:shd w:val="clear" w:color="auto" w:fill="auto"/>
            <w:noWrap/>
            <w:vAlign w:val="center"/>
            <w:hideMark/>
          </w:tcPr>
          <w:p w14:paraId="318143D0"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1379</w:t>
            </w:r>
          </w:p>
        </w:tc>
        <w:tc>
          <w:tcPr>
            <w:tcW w:w="580" w:type="pct"/>
            <w:shd w:val="clear" w:color="auto" w:fill="auto"/>
            <w:noWrap/>
            <w:vAlign w:val="center"/>
            <w:hideMark/>
          </w:tcPr>
          <w:p w14:paraId="471345EC"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166</w:t>
            </w:r>
          </w:p>
        </w:tc>
        <w:tc>
          <w:tcPr>
            <w:tcW w:w="580" w:type="pct"/>
            <w:shd w:val="clear" w:color="auto" w:fill="auto"/>
            <w:noWrap/>
            <w:vAlign w:val="center"/>
            <w:hideMark/>
          </w:tcPr>
          <w:p w14:paraId="496E53E3"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144</w:t>
            </w:r>
          </w:p>
        </w:tc>
        <w:tc>
          <w:tcPr>
            <w:tcW w:w="595" w:type="pct"/>
            <w:shd w:val="clear" w:color="auto" w:fill="auto"/>
            <w:noWrap/>
            <w:vAlign w:val="center"/>
            <w:hideMark/>
          </w:tcPr>
          <w:p w14:paraId="28950D8C"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478</w:t>
            </w:r>
          </w:p>
        </w:tc>
        <w:tc>
          <w:tcPr>
            <w:tcW w:w="595" w:type="pct"/>
            <w:shd w:val="clear" w:color="auto" w:fill="auto"/>
            <w:noWrap/>
            <w:vAlign w:val="center"/>
            <w:hideMark/>
          </w:tcPr>
          <w:p w14:paraId="793584C7"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309</w:t>
            </w:r>
          </w:p>
        </w:tc>
      </w:tr>
      <w:tr w:rsidR="00161CC6" w:rsidRPr="00161CC6" w14:paraId="1207F33E" w14:textId="77777777" w:rsidTr="00CF60DC">
        <w:trPr>
          <w:trHeight w:val="300"/>
        </w:trPr>
        <w:tc>
          <w:tcPr>
            <w:tcW w:w="1490" w:type="pct"/>
            <w:shd w:val="clear" w:color="auto" w:fill="auto"/>
            <w:noWrap/>
            <w:vAlign w:val="center"/>
            <w:hideMark/>
          </w:tcPr>
          <w:p w14:paraId="7F4FBC80" w14:textId="77777777" w:rsidR="00CF60DC" w:rsidRPr="00161CC6" w:rsidRDefault="00CF60DC" w:rsidP="00CF60DC">
            <w:pPr>
              <w:widowControl/>
              <w:jc w:val="left"/>
              <w:rPr>
                <w:rFonts w:ascii="Times New Roman" w:eastAsia="DengXian" w:hAnsi="Times New Roman" w:cs="Times New Roman"/>
                <w:kern w:val="0"/>
                <w:sz w:val="22"/>
              </w:rPr>
            </w:pPr>
            <w:r w:rsidRPr="00161CC6">
              <w:rPr>
                <w:rFonts w:ascii="Times New Roman" w:eastAsia="DengXian" w:hAnsi="Times New Roman" w:cs="Times New Roman"/>
                <w:kern w:val="0"/>
                <w:sz w:val="22"/>
              </w:rPr>
              <w:t>R square of power-law</w:t>
            </w:r>
          </w:p>
        </w:tc>
        <w:tc>
          <w:tcPr>
            <w:tcW w:w="580" w:type="pct"/>
            <w:shd w:val="clear" w:color="auto" w:fill="auto"/>
            <w:noWrap/>
            <w:vAlign w:val="center"/>
            <w:hideMark/>
          </w:tcPr>
          <w:p w14:paraId="30FF6FD7" w14:textId="00781159"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0.971</w:t>
            </w:r>
          </w:p>
        </w:tc>
        <w:tc>
          <w:tcPr>
            <w:tcW w:w="580" w:type="pct"/>
            <w:shd w:val="clear" w:color="auto" w:fill="auto"/>
            <w:noWrap/>
            <w:vAlign w:val="center"/>
            <w:hideMark/>
          </w:tcPr>
          <w:p w14:paraId="52724FF7" w14:textId="193E30E4"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0.981</w:t>
            </w:r>
          </w:p>
        </w:tc>
        <w:tc>
          <w:tcPr>
            <w:tcW w:w="580" w:type="pct"/>
            <w:shd w:val="clear" w:color="auto" w:fill="auto"/>
            <w:noWrap/>
            <w:vAlign w:val="center"/>
            <w:hideMark/>
          </w:tcPr>
          <w:p w14:paraId="06728DCD" w14:textId="01E65F18"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0.827</w:t>
            </w:r>
          </w:p>
        </w:tc>
        <w:tc>
          <w:tcPr>
            <w:tcW w:w="580" w:type="pct"/>
            <w:shd w:val="clear" w:color="auto" w:fill="auto"/>
            <w:noWrap/>
            <w:vAlign w:val="center"/>
            <w:hideMark/>
          </w:tcPr>
          <w:p w14:paraId="73B6A77E" w14:textId="7DDAC689"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0.902</w:t>
            </w:r>
          </w:p>
        </w:tc>
        <w:tc>
          <w:tcPr>
            <w:tcW w:w="595" w:type="pct"/>
            <w:shd w:val="clear" w:color="auto" w:fill="auto"/>
            <w:noWrap/>
            <w:vAlign w:val="center"/>
            <w:hideMark/>
          </w:tcPr>
          <w:p w14:paraId="41448B8D" w14:textId="4CFF81C6"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0.886</w:t>
            </w:r>
          </w:p>
        </w:tc>
        <w:tc>
          <w:tcPr>
            <w:tcW w:w="595" w:type="pct"/>
            <w:shd w:val="clear" w:color="auto" w:fill="auto"/>
            <w:noWrap/>
            <w:vAlign w:val="center"/>
            <w:hideMark/>
          </w:tcPr>
          <w:p w14:paraId="7DAA86F2" w14:textId="012275CE"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0.860</w:t>
            </w:r>
          </w:p>
        </w:tc>
      </w:tr>
      <w:tr w:rsidR="00161CC6" w:rsidRPr="00161CC6" w14:paraId="4B522A1B" w14:textId="77777777" w:rsidTr="00CF60DC">
        <w:trPr>
          <w:trHeight w:val="300"/>
        </w:trPr>
        <w:tc>
          <w:tcPr>
            <w:tcW w:w="1490" w:type="pct"/>
            <w:shd w:val="clear" w:color="auto" w:fill="auto"/>
            <w:noWrap/>
            <w:vAlign w:val="center"/>
            <w:hideMark/>
          </w:tcPr>
          <w:p w14:paraId="560B58C7" w14:textId="77777777" w:rsidR="00CF60DC" w:rsidRPr="00161CC6" w:rsidRDefault="00CF60DC" w:rsidP="00CF60DC">
            <w:pPr>
              <w:widowControl/>
              <w:jc w:val="left"/>
              <w:rPr>
                <w:rFonts w:ascii="Times New Roman" w:eastAsia="DengXian" w:hAnsi="Times New Roman" w:cs="Times New Roman"/>
                <w:kern w:val="0"/>
                <w:sz w:val="22"/>
              </w:rPr>
            </w:pPr>
            <w:r w:rsidRPr="00161CC6">
              <w:rPr>
                <w:rFonts w:ascii="Times New Roman" w:eastAsia="DengXian" w:hAnsi="Times New Roman" w:cs="Times New Roman"/>
                <w:kern w:val="0"/>
                <w:sz w:val="22"/>
              </w:rPr>
              <w:t>Average degree (</w:t>
            </w:r>
            <w:proofErr w:type="spellStart"/>
            <w:r w:rsidRPr="00161CC6">
              <w:rPr>
                <w:rFonts w:ascii="Times New Roman" w:eastAsia="DengXian" w:hAnsi="Times New Roman" w:cs="Times New Roman"/>
                <w:kern w:val="0"/>
                <w:sz w:val="22"/>
              </w:rPr>
              <w:t>avgK</w:t>
            </w:r>
            <w:proofErr w:type="spellEnd"/>
            <w:r w:rsidRPr="00161CC6">
              <w:rPr>
                <w:rFonts w:ascii="Times New Roman" w:eastAsia="DengXian" w:hAnsi="Times New Roman" w:cs="Times New Roman"/>
                <w:kern w:val="0"/>
                <w:sz w:val="22"/>
              </w:rPr>
              <w:t>)</w:t>
            </w:r>
          </w:p>
        </w:tc>
        <w:tc>
          <w:tcPr>
            <w:tcW w:w="580" w:type="pct"/>
            <w:shd w:val="clear" w:color="auto" w:fill="auto"/>
            <w:noWrap/>
            <w:vAlign w:val="center"/>
            <w:hideMark/>
          </w:tcPr>
          <w:p w14:paraId="0C59C089" w14:textId="220E1064"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9.320</w:t>
            </w:r>
          </w:p>
        </w:tc>
        <w:tc>
          <w:tcPr>
            <w:tcW w:w="580" w:type="pct"/>
            <w:shd w:val="clear" w:color="auto" w:fill="auto"/>
            <w:noWrap/>
            <w:vAlign w:val="center"/>
            <w:hideMark/>
          </w:tcPr>
          <w:p w14:paraId="6A3BED02" w14:textId="10979AC8"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2.441</w:t>
            </w:r>
          </w:p>
        </w:tc>
        <w:tc>
          <w:tcPr>
            <w:tcW w:w="580" w:type="pct"/>
            <w:shd w:val="clear" w:color="auto" w:fill="auto"/>
            <w:noWrap/>
            <w:vAlign w:val="center"/>
            <w:hideMark/>
          </w:tcPr>
          <w:p w14:paraId="18004A22" w14:textId="2319B074"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2.767</w:t>
            </w:r>
          </w:p>
        </w:tc>
        <w:tc>
          <w:tcPr>
            <w:tcW w:w="580" w:type="pct"/>
            <w:shd w:val="clear" w:color="auto" w:fill="auto"/>
            <w:noWrap/>
            <w:vAlign w:val="center"/>
            <w:hideMark/>
          </w:tcPr>
          <w:p w14:paraId="5E28BD1C" w14:textId="2B932068"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2.571</w:t>
            </w:r>
          </w:p>
        </w:tc>
        <w:tc>
          <w:tcPr>
            <w:tcW w:w="595" w:type="pct"/>
            <w:shd w:val="clear" w:color="auto" w:fill="auto"/>
            <w:noWrap/>
            <w:vAlign w:val="center"/>
            <w:hideMark/>
          </w:tcPr>
          <w:p w14:paraId="5BEBD54E" w14:textId="464EF1D6"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3.114</w:t>
            </w:r>
          </w:p>
        </w:tc>
        <w:tc>
          <w:tcPr>
            <w:tcW w:w="595" w:type="pct"/>
            <w:shd w:val="clear" w:color="auto" w:fill="auto"/>
            <w:noWrap/>
            <w:vAlign w:val="center"/>
            <w:hideMark/>
          </w:tcPr>
          <w:p w14:paraId="0162EE07" w14:textId="5DA07BD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3.287</w:t>
            </w:r>
          </w:p>
        </w:tc>
      </w:tr>
      <w:tr w:rsidR="00161CC6" w:rsidRPr="00161CC6" w14:paraId="7AC6F337" w14:textId="77777777" w:rsidTr="00CF60DC">
        <w:trPr>
          <w:trHeight w:val="300"/>
        </w:trPr>
        <w:tc>
          <w:tcPr>
            <w:tcW w:w="1490" w:type="pct"/>
            <w:shd w:val="clear" w:color="auto" w:fill="auto"/>
            <w:noWrap/>
            <w:vAlign w:val="center"/>
            <w:hideMark/>
          </w:tcPr>
          <w:p w14:paraId="2A26240E" w14:textId="77777777" w:rsidR="00CF60DC" w:rsidRPr="00161CC6" w:rsidRDefault="00CF60DC" w:rsidP="00CF60DC">
            <w:pPr>
              <w:widowControl/>
              <w:jc w:val="left"/>
              <w:rPr>
                <w:rFonts w:ascii="Times New Roman" w:eastAsia="DengXian" w:hAnsi="Times New Roman" w:cs="Times New Roman"/>
                <w:kern w:val="0"/>
                <w:sz w:val="22"/>
              </w:rPr>
            </w:pPr>
            <w:r w:rsidRPr="00161CC6">
              <w:rPr>
                <w:rFonts w:ascii="Times New Roman" w:eastAsia="DengXian" w:hAnsi="Times New Roman" w:cs="Times New Roman"/>
                <w:kern w:val="0"/>
                <w:sz w:val="22"/>
              </w:rPr>
              <w:t>Average clustering coefficient (</w:t>
            </w:r>
            <w:proofErr w:type="spellStart"/>
            <w:r w:rsidRPr="00161CC6">
              <w:rPr>
                <w:rFonts w:ascii="Times New Roman" w:eastAsia="DengXian" w:hAnsi="Times New Roman" w:cs="Times New Roman"/>
                <w:kern w:val="0"/>
                <w:sz w:val="22"/>
              </w:rPr>
              <w:t>avgCC</w:t>
            </w:r>
            <w:proofErr w:type="spellEnd"/>
            <w:r w:rsidRPr="00161CC6">
              <w:rPr>
                <w:rFonts w:ascii="Times New Roman" w:eastAsia="DengXian" w:hAnsi="Times New Roman" w:cs="Times New Roman"/>
                <w:kern w:val="0"/>
                <w:sz w:val="22"/>
              </w:rPr>
              <w:t>)</w:t>
            </w:r>
          </w:p>
        </w:tc>
        <w:tc>
          <w:tcPr>
            <w:tcW w:w="580" w:type="pct"/>
            <w:shd w:val="clear" w:color="auto" w:fill="auto"/>
            <w:noWrap/>
            <w:vAlign w:val="center"/>
            <w:hideMark/>
          </w:tcPr>
          <w:p w14:paraId="1441EEA7" w14:textId="70BBC836"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0.371</w:t>
            </w:r>
          </w:p>
        </w:tc>
        <w:tc>
          <w:tcPr>
            <w:tcW w:w="580" w:type="pct"/>
            <w:shd w:val="clear" w:color="auto" w:fill="auto"/>
            <w:noWrap/>
            <w:vAlign w:val="center"/>
            <w:hideMark/>
          </w:tcPr>
          <w:p w14:paraId="406D2DAC" w14:textId="6EFCA90A"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0.196</w:t>
            </w:r>
          </w:p>
        </w:tc>
        <w:tc>
          <w:tcPr>
            <w:tcW w:w="580" w:type="pct"/>
            <w:shd w:val="clear" w:color="auto" w:fill="auto"/>
            <w:noWrap/>
            <w:vAlign w:val="center"/>
            <w:hideMark/>
          </w:tcPr>
          <w:p w14:paraId="377DF162" w14:textId="6DEDD459"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0.179</w:t>
            </w:r>
          </w:p>
        </w:tc>
        <w:tc>
          <w:tcPr>
            <w:tcW w:w="580" w:type="pct"/>
            <w:shd w:val="clear" w:color="auto" w:fill="auto"/>
            <w:noWrap/>
            <w:vAlign w:val="center"/>
            <w:hideMark/>
          </w:tcPr>
          <w:p w14:paraId="75A20488" w14:textId="57F853F1"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0.065</w:t>
            </w:r>
          </w:p>
        </w:tc>
        <w:tc>
          <w:tcPr>
            <w:tcW w:w="595" w:type="pct"/>
            <w:shd w:val="clear" w:color="auto" w:fill="auto"/>
            <w:noWrap/>
            <w:vAlign w:val="center"/>
            <w:hideMark/>
          </w:tcPr>
          <w:p w14:paraId="6394BDA1" w14:textId="6CB916E5"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0.287</w:t>
            </w:r>
          </w:p>
        </w:tc>
        <w:tc>
          <w:tcPr>
            <w:tcW w:w="595" w:type="pct"/>
            <w:shd w:val="clear" w:color="auto" w:fill="auto"/>
            <w:noWrap/>
            <w:vAlign w:val="center"/>
            <w:hideMark/>
          </w:tcPr>
          <w:p w14:paraId="5C3BBCCD" w14:textId="13B040F0"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0.309</w:t>
            </w:r>
          </w:p>
        </w:tc>
      </w:tr>
      <w:tr w:rsidR="00161CC6" w:rsidRPr="00161CC6" w14:paraId="4F601A44" w14:textId="77777777" w:rsidTr="00CF60DC">
        <w:trPr>
          <w:trHeight w:val="300"/>
        </w:trPr>
        <w:tc>
          <w:tcPr>
            <w:tcW w:w="1490" w:type="pct"/>
            <w:shd w:val="clear" w:color="auto" w:fill="auto"/>
            <w:noWrap/>
            <w:vAlign w:val="center"/>
            <w:hideMark/>
          </w:tcPr>
          <w:p w14:paraId="3D6D70A7" w14:textId="77777777" w:rsidR="00CF60DC" w:rsidRPr="00161CC6" w:rsidRDefault="00CF60DC" w:rsidP="00CF60DC">
            <w:pPr>
              <w:widowControl/>
              <w:jc w:val="left"/>
              <w:rPr>
                <w:rFonts w:ascii="Times New Roman" w:eastAsia="DengXian" w:hAnsi="Times New Roman" w:cs="Times New Roman"/>
                <w:kern w:val="0"/>
                <w:sz w:val="22"/>
              </w:rPr>
            </w:pPr>
            <w:r w:rsidRPr="00161CC6">
              <w:rPr>
                <w:rFonts w:ascii="Times New Roman" w:eastAsia="DengXian" w:hAnsi="Times New Roman" w:cs="Times New Roman"/>
                <w:kern w:val="0"/>
                <w:sz w:val="22"/>
              </w:rPr>
              <w:t>Average path distance (GD)</w:t>
            </w:r>
          </w:p>
        </w:tc>
        <w:tc>
          <w:tcPr>
            <w:tcW w:w="580" w:type="pct"/>
            <w:shd w:val="clear" w:color="auto" w:fill="auto"/>
            <w:noWrap/>
            <w:vAlign w:val="center"/>
            <w:hideMark/>
          </w:tcPr>
          <w:p w14:paraId="2A879142" w14:textId="6BB7E078"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6.667</w:t>
            </w:r>
          </w:p>
        </w:tc>
        <w:tc>
          <w:tcPr>
            <w:tcW w:w="580" w:type="pct"/>
            <w:shd w:val="clear" w:color="auto" w:fill="auto"/>
            <w:noWrap/>
            <w:vAlign w:val="center"/>
            <w:hideMark/>
          </w:tcPr>
          <w:p w14:paraId="2DDC5B9B" w14:textId="082B5F06"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12.582</w:t>
            </w:r>
          </w:p>
        </w:tc>
        <w:tc>
          <w:tcPr>
            <w:tcW w:w="580" w:type="pct"/>
            <w:shd w:val="clear" w:color="auto" w:fill="auto"/>
            <w:noWrap/>
            <w:vAlign w:val="center"/>
            <w:hideMark/>
          </w:tcPr>
          <w:p w14:paraId="79B31FD9" w14:textId="02E90D60"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5.646</w:t>
            </w:r>
          </w:p>
        </w:tc>
        <w:tc>
          <w:tcPr>
            <w:tcW w:w="580" w:type="pct"/>
            <w:shd w:val="clear" w:color="auto" w:fill="auto"/>
            <w:noWrap/>
            <w:vAlign w:val="center"/>
            <w:hideMark/>
          </w:tcPr>
          <w:p w14:paraId="67D9C02A" w14:textId="41B2C516"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4.935</w:t>
            </w:r>
          </w:p>
        </w:tc>
        <w:tc>
          <w:tcPr>
            <w:tcW w:w="595" w:type="pct"/>
            <w:shd w:val="clear" w:color="auto" w:fill="auto"/>
            <w:noWrap/>
            <w:vAlign w:val="center"/>
            <w:hideMark/>
          </w:tcPr>
          <w:p w14:paraId="27AE00AC" w14:textId="023FB31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8.542</w:t>
            </w:r>
          </w:p>
        </w:tc>
        <w:tc>
          <w:tcPr>
            <w:tcW w:w="595" w:type="pct"/>
            <w:shd w:val="clear" w:color="auto" w:fill="auto"/>
            <w:noWrap/>
            <w:vAlign w:val="center"/>
            <w:hideMark/>
          </w:tcPr>
          <w:p w14:paraId="595C9229" w14:textId="60C63885"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8.104</w:t>
            </w:r>
          </w:p>
        </w:tc>
      </w:tr>
      <w:tr w:rsidR="00161CC6" w:rsidRPr="00161CC6" w14:paraId="76613F8D" w14:textId="77777777" w:rsidTr="00CF60DC">
        <w:trPr>
          <w:trHeight w:val="300"/>
        </w:trPr>
        <w:tc>
          <w:tcPr>
            <w:tcW w:w="1490" w:type="pct"/>
            <w:shd w:val="clear" w:color="auto" w:fill="auto"/>
            <w:noWrap/>
            <w:vAlign w:val="center"/>
            <w:hideMark/>
          </w:tcPr>
          <w:p w14:paraId="34DC87B5" w14:textId="77777777" w:rsidR="00CF60DC" w:rsidRPr="00161CC6" w:rsidRDefault="00CF60DC" w:rsidP="00CF60DC">
            <w:pPr>
              <w:widowControl/>
              <w:jc w:val="left"/>
              <w:rPr>
                <w:rFonts w:ascii="Times New Roman" w:eastAsia="DengXian" w:hAnsi="Times New Roman" w:cs="Times New Roman"/>
                <w:kern w:val="0"/>
                <w:sz w:val="22"/>
              </w:rPr>
            </w:pPr>
            <w:r w:rsidRPr="00161CC6">
              <w:rPr>
                <w:rFonts w:ascii="Times New Roman" w:eastAsia="DengXian" w:hAnsi="Times New Roman" w:cs="Times New Roman"/>
                <w:kern w:val="0"/>
                <w:sz w:val="22"/>
              </w:rPr>
              <w:t>Transitivity (Trans)</w:t>
            </w:r>
          </w:p>
        </w:tc>
        <w:tc>
          <w:tcPr>
            <w:tcW w:w="580" w:type="pct"/>
            <w:shd w:val="clear" w:color="auto" w:fill="auto"/>
            <w:noWrap/>
            <w:vAlign w:val="center"/>
            <w:hideMark/>
          </w:tcPr>
          <w:p w14:paraId="0B4EFEE7" w14:textId="2F7324E1"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0.519</w:t>
            </w:r>
          </w:p>
        </w:tc>
        <w:tc>
          <w:tcPr>
            <w:tcW w:w="580" w:type="pct"/>
            <w:shd w:val="clear" w:color="auto" w:fill="auto"/>
            <w:noWrap/>
            <w:vAlign w:val="center"/>
            <w:hideMark/>
          </w:tcPr>
          <w:p w14:paraId="709596B7" w14:textId="6F5A9F0E"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0.367</w:t>
            </w:r>
          </w:p>
        </w:tc>
        <w:tc>
          <w:tcPr>
            <w:tcW w:w="580" w:type="pct"/>
            <w:shd w:val="clear" w:color="auto" w:fill="auto"/>
            <w:noWrap/>
            <w:vAlign w:val="center"/>
            <w:hideMark/>
          </w:tcPr>
          <w:p w14:paraId="35C3F087" w14:textId="0294DBB1"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0.304</w:t>
            </w:r>
          </w:p>
        </w:tc>
        <w:tc>
          <w:tcPr>
            <w:tcW w:w="580" w:type="pct"/>
            <w:shd w:val="clear" w:color="auto" w:fill="auto"/>
            <w:noWrap/>
            <w:vAlign w:val="center"/>
            <w:hideMark/>
          </w:tcPr>
          <w:p w14:paraId="38EF433C" w14:textId="23BCD5AB"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0.060</w:t>
            </w:r>
          </w:p>
        </w:tc>
        <w:tc>
          <w:tcPr>
            <w:tcW w:w="595" w:type="pct"/>
            <w:shd w:val="clear" w:color="auto" w:fill="auto"/>
            <w:noWrap/>
            <w:vAlign w:val="center"/>
            <w:hideMark/>
          </w:tcPr>
          <w:p w14:paraId="4DF3269E" w14:textId="1E5DB5BA"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0.373</w:t>
            </w:r>
          </w:p>
        </w:tc>
        <w:tc>
          <w:tcPr>
            <w:tcW w:w="595" w:type="pct"/>
            <w:shd w:val="clear" w:color="auto" w:fill="auto"/>
            <w:noWrap/>
            <w:vAlign w:val="center"/>
            <w:hideMark/>
          </w:tcPr>
          <w:p w14:paraId="041D62BB" w14:textId="0C115852"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0.436</w:t>
            </w:r>
          </w:p>
        </w:tc>
      </w:tr>
      <w:tr w:rsidR="00161CC6" w:rsidRPr="00161CC6" w14:paraId="6A9F6B6E" w14:textId="77777777" w:rsidTr="00CF60DC">
        <w:trPr>
          <w:trHeight w:val="300"/>
        </w:trPr>
        <w:tc>
          <w:tcPr>
            <w:tcW w:w="1490" w:type="pct"/>
            <w:shd w:val="clear" w:color="auto" w:fill="auto"/>
            <w:noWrap/>
            <w:vAlign w:val="center"/>
            <w:hideMark/>
          </w:tcPr>
          <w:p w14:paraId="0BCFF717" w14:textId="77777777" w:rsidR="00CF60DC" w:rsidRPr="00161CC6" w:rsidRDefault="00CF60DC" w:rsidP="00CF60DC">
            <w:pPr>
              <w:widowControl/>
              <w:jc w:val="left"/>
              <w:rPr>
                <w:rFonts w:ascii="Times New Roman" w:eastAsia="DengXian" w:hAnsi="Times New Roman" w:cs="Times New Roman"/>
                <w:kern w:val="0"/>
                <w:sz w:val="22"/>
              </w:rPr>
            </w:pPr>
            <w:r w:rsidRPr="00161CC6">
              <w:rPr>
                <w:rFonts w:ascii="Times New Roman" w:eastAsia="DengXian" w:hAnsi="Times New Roman" w:cs="Times New Roman"/>
                <w:kern w:val="0"/>
                <w:sz w:val="22"/>
              </w:rPr>
              <w:t>Keystone species number</w:t>
            </w:r>
          </w:p>
        </w:tc>
        <w:tc>
          <w:tcPr>
            <w:tcW w:w="580" w:type="pct"/>
            <w:shd w:val="clear" w:color="auto" w:fill="auto"/>
            <w:noWrap/>
            <w:vAlign w:val="center"/>
            <w:hideMark/>
          </w:tcPr>
          <w:p w14:paraId="4446F25D"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29</w:t>
            </w:r>
          </w:p>
        </w:tc>
        <w:tc>
          <w:tcPr>
            <w:tcW w:w="580" w:type="pct"/>
            <w:shd w:val="clear" w:color="auto" w:fill="auto"/>
            <w:noWrap/>
            <w:vAlign w:val="center"/>
            <w:hideMark/>
          </w:tcPr>
          <w:p w14:paraId="70CCBEC9"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8</w:t>
            </w:r>
          </w:p>
        </w:tc>
        <w:tc>
          <w:tcPr>
            <w:tcW w:w="580" w:type="pct"/>
            <w:shd w:val="clear" w:color="auto" w:fill="auto"/>
            <w:noWrap/>
            <w:vAlign w:val="center"/>
            <w:hideMark/>
          </w:tcPr>
          <w:p w14:paraId="79C01F86"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5</w:t>
            </w:r>
          </w:p>
        </w:tc>
        <w:tc>
          <w:tcPr>
            <w:tcW w:w="580" w:type="pct"/>
            <w:shd w:val="clear" w:color="auto" w:fill="auto"/>
            <w:noWrap/>
            <w:vAlign w:val="center"/>
            <w:hideMark/>
          </w:tcPr>
          <w:p w14:paraId="5A865748"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10</w:t>
            </w:r>
          </w:p>
        </w:tc>
        <w:tc>
          <w:tcPr>
            <w:tcW w:w="595" w:type="pct"/>
            <w:shd w:val="clear" w:color="auto" w:fill="auto"/>
            <w:noWrap/>
            <w:vAlign w:val="center"/>
            <w:hideMark/>
          </w:tcPr>
          <w:p w14:paraId="6ECF4BE1"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4</w:t>
            </w:r>
          </w:p>
        </w:tc>
        <w:tc>
          <w:tcPr>
            <w:tcW w:w="595" w:type="pct"/>
            <w:shd w:val="clear" w:color="auto" w:fill="auto"/>
            <w:noWrap/>
            <w:vAlign w:val="center"/>
            <w:hideMark/>
          </w:tcPr>
          <w:p w14:paraId="219EF811"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1</w:t>
            </w:r>
          </w:p>
        </w:tc>
      </w:tr>
      <w:tr w:rsidR="00161CC6" w:rsidRPr="00161CC6" w14:paraId="7B291251" w14:textId="77777777" w:rsidTr="00CF60DC">
        <w:trPr>
          <w:trHeight w:val="300"/>
        </w:trPr>
        <w:tc>
          <w:tcPr>
            <w:tcW w:w="1490" w:type="pct"/>
            <w:shd w:val="clear" w:color="auto" w:fill="auto"/>
            <w:noWrap/>
            <w:vAlign w:val="center"/>
            <w:hideMark/>
          </w:tcPr>
          <w:p w14:paraId="00E95134" w14:textId="77777777" w:rsidR="00CF60DC" w:rsidRPr="00161CC6" w:rsidRDefault="00CF60DC" w:rsidP="00CF60DC">
            <w:pPr>
              <w:widowControl/>
              <w:jc w:val="left"/>
              <w:rPr>
                <w:rFonts w:ascii="Times New Roman" w:eastAsia="DengXian" w:hAnsi="Times New Roman" w:cs="Times New Roman"/>
                <w:kern w:val="0"/>
                <w:sz w:val="22"/>
              </w:rPr>
            </w:pPr>
            <w:r w:rsidRPr="00161CC6">
              <w:rPr>
                <w:rFonts w:ascii="Times New Roman" w:eastAsia="DengXian" w:hAnsi="Times New Roman" w:cs="Times New Roman"/>
                <w:kern w:val="0"/>
                <w:sz w:val="22"/>
              </w:rPr>
              <w:t>Modularity (</w:t>
            </w:r>
            <w:proofErr w:type="spellStart"/>
            <w:r w:rsidRPr="00161CC6">
              <w:rPr>
                <w:rFonts w:ascii="Times New Roman" w:eastAsia="DengXian" w:hAnsi="Times New Roman" w:cs="Times New Roman"/>
                <w:kern w:val="0"/>
                <w:sz w:val="22"/>
              </w:rPr>
              <w:t>fast_greedy</w:t>
            </w:r>
            <w:proofErr w:type="spellEnd"/>
            <w:r w:rsidRPr="00161CC6">
              <w:rPr>
                <w:rFonts w:ascii="Times New Roman" w:eastAsia="DengXian" w:hAnsi="Times New Roman" w:cs="Times New Roman"/>
                <w:kern w:val="0"/>
                <w:sz w:val="22"/>
              </w:rPr>
              <w:t>)</w:t>
            </w:r>
          </w:p>
        </w:tc>
        <w:tc>
          <w:tcPr>
            <w:tcW w:w="580" w:type="pct"/>
            <w:shd w:val="clear" w:color="auto" w:fill="auto"/>
            <w:noWrap/>
            <w:vAlign w:val="center"/>
            <w:hideMark/>
          </w:tcPr>
          <w:p w14:paraId="11DCDD22"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0.681</w:t>
            </w:r>
          </w:p>
        </w:tc>
        <w:tc>
          <w:tcPr>
            <w:tcW w:w="580" w:type="pct"/>
            <w:shd w:val="clear" w:color="auto" w:fill="auto"/>
            <w:noWrap/>
            <w:vAlign w:val="center"/>
            <w:hideMark/>
          </w:tcPr>
          <w:p w14:paraId="611C1F64"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0.901</w:t>
            </w:r>
          </w:p>
        </w:tc>
        <w:tc>
          <w:tcPr>
            <w:tcW w:w="580" w:type="pct"/>
            <w:shd w:val="clear" w:color="auto" w:fill="auto"/>
            <w:noWrap/>
            <w:vAlign w:val="center"/>
            <w:hideMark/>
          </w:tcPr>
          <w:p w14:paraId="0EED33F5"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0.721</w:t>
            </w:r>
          </w:p>
        </w:tc>
        <w:tc>
          <w:tcPr>
            <w:tcW w:w="580" w:type="pct"/>
            <w:shd w:val="clear" w:color="auto" w:fill="auto"/>
            <w:noWrap/>
            <w:vAlign w:val="center"/>
            <w:hideMark/>
          </w:tcPr>
          <w:p w14:paraId="3CEEFA19"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0.685</w:t>
            </w:r>
          </w:p>
        </w:tc>
        <w:tc>
          <w:tcPr>
            <w:tcW w:w="595" w:type="pct"/>
            <w:shd w:val="clear" w:color="auto" w:fill="auto"/>
            <w:noWrap/>
            <w:vAlign w:val="center"/>
            <w:hideMark/>
          </w:tcPr>
          <w:p w14:paraId="36FD5E7C"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0.826</w:t>
            </w:r>
          </w:p>
        </w:tc>
        <w:tc>
          <w:tcPr>
            <w:tcW w:w="595" w:type="pct"/>
            <w:shd w:val="clear" w:color="auto" w:fill="auto"/>
            <w:noWrap/>
            <w:vAlign w:val="center"/>
            <w:hideMark/>
          </w:tcPr>
          <w:p w14:paraId="311E86E0"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0.783</w:t>
            </w:r>
          </w:p>
        </w:tc>
      </w:tr>
      <w:tr w:rsidR="00161CC6" w:rsidRPr="00161CC6" w14:paraId="7A7635D3" w14:textId="77777777" w:rsidTr="00CF60DC">
        <w:trPr>
          <w:trHeight w:val="300"/>
        </w:trPr>
        <w:tc>
          <w:tcPr>
            <w:tcW w:w="1490" w:type="pct"/>
            <w:shd w:val="clear" w:color="auto" w:fill="auto"/>
            <w:noWrap/>
            <w:vAlign w:val="center"/>
            <w:hideMark/>
          </w:tcPr>
          <w:p w14:paraId="71B0B08C" w14:textId="77777777" w:rsidR="00CF60DC" w:rsidRPr="00161CC6" w:rsidRDefault="00CF60DC" w:rsidP="00CF60DC">
            <w:pPr>
              <w:widowControl/>
              <w:jc w:val="left"/>
              <w:rPr>
                <w:rFonts w:ascii="Times New Roman" w:eastAsia="DengXian" w:hAnsi="Times New Roman" w:cs="Times New Roman"/>
                <w:kern w:val="0"/>
                <w:sz w:val="22"/>
              </w:rPr>
            </w:pPr>
            <w:r w:rsidRPr="00161CC6">
              <w:rPr>
                <w:rFonts w:ascii="Times New Roman" w:eastAsia="DengXian" w:hAnsi="Times New Roman" w:cs="Times New Roman"/>
                <w:kern w:val="0"/>
                <w:sz w:val="22"/>
              </w:rPr>
              <w:t>Average clustering coefficient (</w:t>
            </w:r>
            <w:proofErr w:type="spellStart"/>
            <w:r w:rsidRPr="00161CC6">
              <w:rPr>
                <w:rFonts w:ascii="Times New Roman" w:eastAsia="DengXian" w:hAnsi="Times New Roman" w:cs="Times New Roman"/>
                <w:kern w:val="0"/>
                <w:sz w:val="22"/>
              </w:rPr>
              <w:t>avgCC</w:t>
            </w:r>
            <w:proofErr w:type="spellEnd"/>
            <w:r w:rsidRPr="00161CC6">
              <w:rPr>
                <w:rFonts w:ascii="Times New Roman" w:eastAsia="DengXian" w:hAnsi="Times New Roman" w:cs="Times New Roman"/>
                <w:kern w:val="0"/>
                <w:sz w:val="22"/>
              </w:rPr>
              <w:t>)</w:t>
            </w:r>
          </w:p>
        </w:tc>
        <w:tc>
          <w:tcPr>
            <w:tcW w:w="580" w:type="pct"/>
            <w:shd w:val="clear" w:color="auto" w:fill="auto"/>
            <w:noWrap/>
            <w:vAlign w:val="center"/>
            <w:hideMark/>
          </w:tcPr>
          <w:p w14:paraId="2271E645"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0.013 +/- 0.002</w:t>
            </w:r>
          </w:p>
        </w:tc>
        <w:tc>
          <w:tcPr>
            <w:tcW w:w="580" w:type="pct"/>
            <w:shd w:val="clear" w:color="auto" w:fill="auto"/>
            <w:noWrap/>
            <w:vAlign w:val="center"/>
            <w:hideMark/>
          </w:tcPr>
          <w:p w14:paraId="069B9ED7"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0.001 +/- 0.001</w:t>
            </w:r>
          </w:p>
        </w:tc>
        <w:tc>
          <w:tcPr>
            <w:tcW w:w="580" w:type="pct"/>
            <w:shd w:val="clear" w:color="auto" w:fill="auto"/>
            <w:noWrap/>
            <w:vAlign w:val="center"/>
            <w:hideMark/>
          </w:tcPr>
          <w:p w14:paraId="1B29534F"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0.007 +/- 0.007</w:t>
            </w:r>
          </w:p>
        </w:tc>
        <w:tc>
          <w:tcPr>
            <w:tcW w:w="580" w:type="pct"/>
            <w:shd w:val="clear" w:color="auto" w:fill="auto"/>
            <w:noWrap/>
            <w:vAlign w:val="center"/>
            <w:hideMark/>
          </w:tcPr>
          <w:p w14:paraId="1B6DAFD4"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0.002 +/- 0.005</w:t>
            </w:r>
          </w:p>
        </w:tc>
        <w:tc>
          <w:tcPr>
            <w:tcW w:w="595" w:type="pct"/>
            <w:shd w:val="clear" w:color="auto" w:fill="auto"/>
            <w:noWrap/>
            <w:vAlign w:val="center"/>
            <w:hideMark/>
          </w:tcPr>
          <w:p w14:paraId="59FF1F59"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0.003 +/- 0.003</w:t>
            </w:r>
          </w:p>
        </w:tc>
        <w:tc>
          <w:tcPr>
            <w:tcW w:w="595" w:type="pct"/>
            <w:shd w:val="clear" w:color="auto" w:fill="auto"/>
            <w:noWrap/>
            <w:vAlign w:val="center"/>
            <w:hideMark/>
          </w:tcPr>
          <w:p w14:paraId="2B62702D"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0.011 +/- 0.007</w:t>
            </w:r>
          </w:p>
        </w:tc>
      </w:tr>
      <w:tr w:rsidR="00161CC6" w:rsidRPr="00161CC6" w14:paraId="52337E4C" w14:textId="77777777" w:rsidTr="00CF60DC">
        <w:trPr>
          <w:trHeight w:val="300"/>
        </w:trPr>
        <w:tc>
          <w:tcPr>
            <w:tcW w:w="1490" w:type="pct"/>
            <w:shd w:val="clear" w:color="auto" w:fill="auto"/>
            <w:noWrap/>
            <w:vAlign w:val="center"/>
            <w:hideMark/>
          </w:tcPr>
          <w:p w14:paraId="23FBEACC" w14:textId="77777777" w:rsidR="00CF60DC" w:rsidRPr="00161CC6" w:rsidRDefault="00CF60DC" w:rsidP="00CF60DC">
            <w:pPr>
              <w:widowControl/>
              <w:jc w:val="left"/>
              <w:rPr>
                <w:rFonts w:ascii="Times New Roman" w:eastAsia="DengXian" w:hAnsi="Times New Roman" w:cs="Times New Roman"/>
                <w:kern w:val="0"/>
                <w:sz w:val="22"/>
              </w:rPr>
            </w:pPr>
            <w:r w:rsidRPr="00161CC6">
              <w:rPr>
                <w:rFonts w:ascii="Times New Roman" w:eastAsia="DengXian" w:hAnsi="Times New Roman" w:cs="Times New Roman"/>
                <w:kern w:val="0"/>
                <w:sz w:val="22"/>
              </w:rPr>
              <w:t>Average path distance (GD)</w:t>
            </w:r>
          </w:p>
        </w:tc>
        <w:tc>
          <w:tcPr>
            <w:tcW w:w="580" w:type="pct"/>
            <w:shd w:val="clear" w:color="auto" w:fill="auto"/>
            <w:noWrap/>
            <w:vAlign w:val="center"/>
            <w:hideMark/>
          </w:tcPr>
          <w:p w14:paraId="126B536D"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3.431 +/- 0.014</w:t>
            </w:r>
          </w:p>
        </w:tc>
        <w:tc>
          <w:tcPr>
            <w:tcW w:w="580" w:type="pct"/>
            <w:shd w:val="clear" w:color="auto" w:fill="auto"/>
            <w:noWrap/>
            <w:vAlign w:val="center"/>
            <w:hideMark/>
          </w:tcPr>
          <w:p w14:paraId="3A6C42BB"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6.629 +/- 0.086</w:t>
            </w:r>
          </w:p>
        </w:tc>
        <w:tc>
          <w:tcPr>
            <w:tcW w:w="580" w:type="pct"/>
            <w:shd w:val="clear" w:color="auto" w:fill="auto"/>
            <w:noWrap/>
            <w:vAlign w:val="center"/>
            <w:hideMark/>
          </w:tcPr>
          <w:p w14:paraId="6648DA5F"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4.383 +/- 0.125</w:t>
            </w:r>
          </w:p>
        </w:tc>
        <w:tc>
          <w:tcPr>
            <w:tcW w:w="580" w:type="pct"/>
            <w:shd w:val="clear" w:color="auto" w:fill="auto"/>
            <w:noWrap/>
            <w:vAlign w:val="center"/>
            <w:hideMark/>
          </w:tcPr>
          <w:p w14:paraId="13EE5192"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4.683 +/- 0.166</w:t>
            </w:r>
          </w:p>
        </w:tc>
        <w:tc>
          <w:tcPr>
            <w:tcW w:w="595" w:type="pct"/>
            <w:shd w:val="clear" w:color="auto" w:fill="auto"/>
            <w:noWrap/>
            <w:vAlign w:val="center"/>
            <w:hideMark/>
          </w:tcPr>
          <w:p w14:paraId="38BC0676"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4.972 +/- 0.075</w:t>
            </w:r>
          </w:p>
        </w:tc>
        <w:tc>
          <w:tcPr>
            <w:tcW w:w="595" w:type="pct"/>
            <w:shd w:val="clear" w:color="auto" w:fill="auto"/>
            <w:noWrap/>
            <w:vAlign w:val="center"/>
            <w:hideMark/>
          </w:tcPr>
          <w:p w14:paraId="2050AE17"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4.134 +/- 0.097</w:t>
            </w:r>
          </w:p>
        </w:tc>
      </w:tr>
      <w:tr w:rsidR="00161CC6" w:rsidRPr="00161CC6" w14:paraId="74CD2861" w14:textId="77777777" w:rsidTr="00CF60DC">
        <w:trPr>
          <w:trHeight w:val="300"/>
        </w:trPr>
        <w:tc>
          <w:tcPr>
            <w:tcW w:w="1490" w:type="pct"/>
            <w:shd w:val="clear" w:color="auto" w:fill="auto"/>
            <w:noWrap/>
            <w:vAlign w:val="center"/>
            <w:hideMark/>
          </w:tcPr>
          <w:p w14:paraId="1C811090" w14:textId="77777777" w:rsidR="00CF60DC" w:rsidRPr="00161CC6" w:rsidRDefault="00CF60DC" w:rsidP="00CF60DC">
            <w:pPr>
              <w:widowControl/>
              <w:jc w:val="left"/>
              <w:rPr>
                <w:rFonts w:ascii="Times New Roman" w:eastAsia="DengXian" w:hAnsi="Times New Roman" w:cs="Times New Roman"/>
                <w:kern w:val="0"/>
                <w:sz w:val="22"/>
              </w:rPr>
            </w:pPr>
            <w:r w:rsidRPr="00161CC6">
              <w:rPr>
                <w:rFonts w:ascii="Times New Roman" w:eastAsia="DengXian" w:hAnsi="Times New Roman" w:cs="Times New Roman"/>
                <w:kern w:val="0"/>
                <w:sz w:val="22"/>
              </w:rPr>
              <w:t>Transitivity (Trans)</w:t>
            </w:r>
          </w:p>
        </w:tc>
        <w:tc>
          <w:tcPr>
            <w:tcW w:w="580" w:type="pct"/>
            <w:shd w:val="clear" w:color="auto" w:fill="auto"/>
            <w:noWrap/>
            <w:vAlign w:val="center"/>
            <w:hideMark/>
          </w:tcPr>
          <w:p w14:paraId="1E652DD2"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0.042 +/- 0.001</w:t>
            </w:r>
          </w:p>
        </w:tc>
        <w:tc>
          <w:tcPr>
            <w:tcW w:w="580" w:type="pct"/>
            <w:shd w:val="clear" w:color="auto" w:fill="auto"/>
            <w:noWrap/>
            <w:vAlign w:val="center"/>
            <w:hideMark/>
          </w:tcPr>
          <w:p w14:paraId="2A9B8C09"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0.005 +/- 0.002</w:t>
            </w:r>
          </w:p>
        </w:tc>
        <w:tc>
          <w:tcPr>
            <w:tcW w:w="580" w:type="pct"/>
            <w:shd w:val="clear" w:color="auto" w:fill="auto"/>
            <w:noWrap/>
            <w:vAlign w:val="center"/>
            <w:hideMark/>
          </w:tcPr>
          <w:p w14:paraId="2C57F855"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0.038 +/- 0.014</w:t>
            </w:r>
          </w:p>
        </w:tc>
        <w:tc>
          <w:tcPr>
            <w:tcW w:w="580" w:type="pct"/>
            <w:shd w:val="clear" w:color="auto" w:fill="auto"/>
            <w:noWrap/>
            <w:vAlign w:val="center"/>
            <w:hideMark/>
          </w:tcPr>
          <w:p w14:paraId="45DE9E29"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0.022 +/- 0.013</w:t>
            </w:r>
          </w:p>
        </w:tc>
        <w:tc>
          <w:tcPr>
            <w:tcW w:w="595" w:type="pct"/>
            <w:shd w:val="clear" w:color="auto" w:fill="auto"/>
            <w:noWrap/>
            <w:vAlign w:val="center"/>
            <w:hideMark/>
          </w:tcPr>
          <w:p w14:paraId="0866571A"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0.016 +/- 0.005</w:t>
            </w:r>
          </w:p>
        </w:tc>
        <w:tc>
          <w:tcPr>
            <w:tcW w:w="595" w:type="pct"/>
            <w:shd w:val="clear" w:color="auto" w:fill="auto"/>
            <w:noWrap/>
            <w:vAlign w:val="center"/>
            <w:hideMark/>
          </w:tcPr>
          <w:p w14:paraId="59282981"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0.041 +/- 0.011</w:t>
            </w:r>
          </w:p>
        </w:tc>
      </w:tr>
      <w:tr w:rsidR="00CF60DC" w:rsidRPr="00161CC6" w14:paraId="13EF8C0C" w14:textId="77777777" w:rsidTr="00CF60DC">
        <w:trPr>
          <w:trHeight w:val="300"/>
        </w:trPr>
        <w:tc>
          <w:tcPr>
            <w:tcW w:w="1490" w:type="pct"/>
            <w:shd w:val="clear" w:color="auto" w:fill="auto"/>
            <w:noWrap/>
            <w:vAlign w:val="center"/>
            <w:hideMark/>
          </w:tcPr>
          <w:p w14:paraId="7D930E5D" w14:textId="77777777" w:rsidR="00CF60DC" w:rsidRPr="00161CC6" w:rsidRDefault="00CF60DC" w:rsidP="00CF60DC">
            <w:pPr>
              <w:widowControl/>
              <w:jc w:val="left"/>
              <w:rPr>
                <w:rFonts w:ascii="Times New Roman" w:eastAsia="DengXian" w:hAnsi="Times New Roman" w:cs="Times New Roman"/>
                <w:kern w:val="0"/>
                <w:sz w:val="22"/>
              </w:rPr>
            </w:pPr>
            <w:r w:rsidRPr="00161CC6">
              <w:rPr>
                <w:rFonts w:ascii="Times New Roman" w:eastAsia="DengXian" w:hAnsi="Times New Roman" w:cs="Times New Roman"/>
                <w:kern w:val="0"/>
                <w:sz w:val="22"/>
              </w:rPr>
              <w:t>Modularity (</w:t>
            </w:r>
            <w:proofErr w:type="spellStart"/>
            <w:r w:rsidRPr="00161CC6">
              <w:rPr>
                <w:rFonts w:ascii="Times New Roman" w:eastAsia="DengXian" w:hAnsi="Times New Roman" w:cs="Times New Roman"/>
                <w:kern w:val="0"/>
                <w:sz w:val="22"/>
              </w:rPr>
              <w:t>fast_greedy</w:t>
            </w:r>
            <w:proofErr w:type="spellEnd"/>
            <w:r w:rsidRPr="00161CC6">
              <w:rPr>
                <w:rFonts w:ascii="Times New Roman" w:eastAsia="DengXian" w:hAnsi="Times New Roman" w:cs="Times New Roman"/>
                <w:kern w:val="0"/>
                <w:sz w:val="22"/>
              </w:rPr>
              <w:t>)</w:t>
            </w:r>
          </w:p>
        </w:tc>
        <w:tc>
          <w:tcPr>
            <w:tcW w:w="580" w:type="pct"/>
            <w:shd w:val="clear" w:color="auto" w:fill="auto"/>
            <w:noWrap/>
            <w:vAlign w:val="center"/>
            <w:hideMark/>
          </w:tcPr>
          <w:p w14:paraId="0D9B132E"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0.276 +/- 0.003</w:t>
            </w:r>
          </w:p>
        </w:tc>
        <w:tc>
          <w:tcPr>
            <w:tcW w:w="580" w:type="pct"/>
            <w:shd w:val="clear" w:color="auto" w:fill="auto"/>
            <w:noWrap/>
            <w:vAlign w:val="center"/>
            <w:hideMark/>
          </w:tcPr>
          <w:p w14:paraId="113B75E6"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0.749 +/- 0.004</w:t>
            </w:r>
          </w:p>
        </w:tc>
        <w:tc>
          <w:tcPr>
            <w:tcW w:w="580" w:type="pct"/>
            <w:shd w:val="clear" w:color="auto" w:fill="auto"/>
            <w:noWrap/>
            <w:vAlign w:val="center"/>
            <w:hideMark/>
          </w:tcPr>
          <w:p w14:paraId="3126B626"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0.608 +/- 0.013</w:t>
            </w:r>
          </w:p>
        </w:tc>
        <w:tc>
          <w:tcPr>
            <w:tcW w:w="580" w:type="pct"/>
            <w:shd w:val="clear" w:color="auto" w:fill="auto"/>
            <w:noWrap/>
            <w:vAlign w:val="center"/>
            <w:hideMark/>
          </w:tcPr>
          <w:p w14:paraId="35268F1F"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0.639 +/- 0.013</w:t>
            </w:r>
          </w:p>
        </w:tc>
        <w:tc>
          <w:tcPr>
            <w:tcW w:w="595" w:type="pct"/>
            <w:shd w:val="clear" w:color="auto" w:fill="auto"/>
            <w:noWrap/>
            <w:vAlign w:val="center"/>
            <w:hideMark/>
          </w:tcPr>
          <w:p w14:paraId="234D5E66"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0.608 +/- 0.007</w:t>
            </w:r>
          </w:p>
        </w:tc>
        <w:tc>
          <w:tcPr>
            <w:tcW w:w="595" w:type="pct"/>
            <w:shd w:val="clear" w:color="auto" w:fill="auto"/>
            <w:noWrap/>
            <w:vAlign w:val="center"/>
            <w:hideMark/>
          </w:tcPr>
          <w:p w14:paraId="6A2B2321" w14:textId="77777777" w:rsidR="00CF60DC" w:rsidRPr="00161CC6" w:rsidRDefault="00CF60DC" w:rsidP="002558D1">
            <w:pPr>
              <w:widowControl/>
              <w:jc w:val="center"/>
              <w:rPr>
                <w:rFonts w:ascii="Times New Roman" w:eastAsia="DengXian" w:hAnsi="Times New Roman" w:cs="Times New Roman"/>
                <w:kern w:val="0"/>
                <w:sz w:val="22"/>
              </w:rPr>
            </w:pPr>
            <w:r w:rsidRPr="00161CC6">
              <w:rPr>
                <w:rFonts w:ascii="Times New Roman" w:eastAsia="DengXian" w:hAnsi="Times New Roman" w:cs="Times New Roman"/>
                <w:kern w:val="0"/>
                <w:sz w:val="22"/>
              </w:rPr>
              <w:t>0.553 +/- 0.01</w:t>
            </w:r>
          </w:p>
        </w:tc>
      </w:tr>
    </w:tbl>
    <w:p w14:paraId="1D1F2E59" w14:textId="6D5FDFDA" w:rsidR="007213D9" w:rsidRPr="00161CC6" w:rsidRDefault="007213D9" w:rsidP="00F31081">
      <w:pPr>
        <w:widowControl/>
        <w:spacing w:line="480" w:lineRule="auto"/>
        <w:jc w:val="left"/>
        <w:rPr>
          <w:rFonts w:ascii="Times New Roman" w:hAnsi="Times New Roman" w:cs="Times New Roman"/>
          <w:sz w:val="20"/>
          <w:szCs w:val="20"/>
        </w:rPr>
      </w:pPr>
    </w:p>
    <w:p w14:paraId="121BA87B" w14:textId="77777777" w:rsidR="007213D9" w:rsidRPr="00161CC6" w:rsidRDefault="007213D9">
      <w:pPr>
        <w:widowControl/>
        <w:jc w:val="left"/>
        <w:rPr>
          <w:rFonts w:ascii="Times New Roman" w:hAnsi="Times New Roman" w:cs="Times New Roman"/>
          <w:sz w:val="20"/>
          <w:szCs w:val="20"/>
        </w:rPr>
      </w:pPr>
      <w:r w:rsidRPr="00161CC6">
        <w:rPr>
          <w:rFonts w:ascii="Times New Roman" w:hAnsi="Times New Roman" w:cs="Times New Roman"/>
          <w:sz w:val="20"/>
          <w:szCs w:val="20"/>
        </w:rPr>
        <w:br w:type="page"/>
      </w:r>
    </w:p>
    <w:p w14:paraId="7806D6B7" w14:textId="5FA0DE9C" w:rsidR="007213D9" w:rsidRPr="00161CC6" w:rsidRDefault="007213D9" w:rsidP="00F31081">
      <w:pPr>
        <w:widowControl/>
        <w:spacing w:line="480" w:lineRule="auto"/>
        <w:jc w:val="left"/>
        <w:rPr>
          <w:rFonts w:ascii="Times New Roman" w:hAnsi="Times New Roman" w:cs="Times New Roman"/>
          <w:sz w:val="20"/>
          <w:szCs w:val="20"/>
        </w:rPr>
      </w:pPr>
      <w:bookmarkStart w:id="5" w:name="_Hlk132037095"/>
      <w:r w:rsidRPr="00161CC6">
        <w:rPr>
          <w:rFonts w:ascii="Times New Roman" w:hAnsi="Times New Roman" w:cs="Times New Roman"/>
          <w:sz w:val="20"/>
          <w:szCs w:val="20"/>
        </w:rPr>
        <w:lastRenderedPageBreak/>
        <w:t xml:space="preserve">Table S4. Keystone species’ properties of </w:t>
      </w:r>
      <w:r w:rsidR="00875B92" w:rsidRPr="00161CC6">
        <w:rPr>
          <w:rFonts w:ascii="Times New Roman" w:hAnsi="Times New Roman" w:cs="Times New Roman" w:hint="eastAsia"/>
          <w:sz w:val="20"/>
          <w:szCs w:val="20"/>
        </w:rPr>
        <w:t>all</w:t>
      </w:r>
      <w:r w:rsidRPr="00161CC6">
        <w:rPr>
          <w:rFonts w:ascii="Times New Roman" w:hAnsi="Times New Roman" w:cs="Times New Roman"/>
          <w:sz w:val="20"/>
          <w:szCs w:val="20"/>
        </w:rPr>
        <w:t xml:space="preserve"> networks.</w:t>
      </w:r>
    </w:p>
    <w:tbl>
      <w:tblPr>
        <w:tblW w:w="4954" w:type="pct"/>
        <w:tblBorders>
          <w:top w:val="single" w:sz="4" w:space="0" w:color="auto"/>
          <w:bottom w:val="single" w:sz="4" w:space="0" w:color="auto"/>
        </w:tblBorders>
        <w:tblLayout w:type="fixed"/>
        <w:tblLook w:val="04A0" w:firstRow="1" w:lastRow="0" w:firstColumn="1" w:lastColumn="0" w:noHBand="0" w:noVBand="1"/>
      </w:tblPr>
      <w:tblGrid>
        <w:gridCol w:w="763"/>
        <w:gridCol w:w="982"/>
        <w:gridCol w:w="1745"/>
        <w:gridCol w:w="1048"/>
        <w:gridCol w:w="1239"/>
        <w:gridCol w:w="1577"/>
        <w:gridCol w:w="1400"/>
        <w:gridCol w:w="1577"/>
        <w:gridCol w:w="2097"/>
        <w:gridCol w:w="1402"/>
      </w:tblGrid>
      <w:tr w:rsidR="00161CC6" w:rsidRPr="00161CC6" w14:paraId="5E97A0B2" w14:textId="77777777" w:rsidTr="007213D9">
        <w:trPr>
          <w:trHeight w:val="113"/>
        </w:trPr>
        <w:tc>
          <w:tcPr>
            <w:tcW w:w="276" w:type="pct"/>
            <w:tcBorders>
              <w:top w:val="single" w:sz="4" w:space="0" w:color="auto"/>
              <w:bottom w:val="single" w:sz="4" w:space="0" w:color="auto"/>
            </w:tcBorders>
            <w:shd w:val="clear" w:color="auto" w:fill="auto"/>
            <w:noWrap/>
            <w:vAlign w:val="center"/>
            <w:hideMark/>
          </w:tcPr>
          <w:bookmarkEnd w:id="5"/>
          <w:p w14:paraId="16CCFB30"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Groups</w:t>
            </w:r>
          </w:p>
        </w:tc>
        <w:tc>
          <w:tcPr>
            <w:tcW w:w="355" w:type="pct"/>
            <w:tcBorders>
              <w:top w:val="single" w:sz="4" w:space="0" w:color="auto"/>
              <w:bottom w:val="single" w:sz="4" w:space="0" w:color="auto"/>
            </w:tcBorders>
            <w:shd w:val="clear" w:color="auto" w:fill="auto"/>
            <w:noWrap/>
            <w:vAlign w:val="center"/>
            <w:hideMark/>
          </w:tcPr>
          <w:p w14:paraId="50CD11D1"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Number</w:t>
            </w:r>
          </w:p>
        </w:tc>
        <w:tc>
          <w:tcPr>
            <w:tcW w:w="631" w:type="pct"/>
            <w:tcBorders>
              <w:top w:val="single" w:sz="4" w:space="0" w:color="auto"/>
              <w:bottom w:val="single" w:sz="4" w:space="0" w:color="auto"/>
            </w:tcBorders>
            <w:shd w:val="clear" w:color="auto" w:fill="auto"/>
            <w:noWrap/>
            <w:vAlign w:val="center"/>
            <w:hideMark/>
          </w:tcPr>
          <w:p w14:paraId="66314D4C" w14:textId="4DE88B66"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OTU</w:t>
            </w:r>
          </w:p>
        </w:tc>
        <w:tc>
          <w:tcPr>
            <w:tcW w:w="379" w:type="pct"/>
            <w:tcBorders>
              <w:top w:val="single" w:sz="4" w:space="0" w:color="auto"/>
              <w:bottom w:val="single" w:sz="4" w:space="0" w:color="auto"/>
            </w:tcBorders>
            <w:shd w:val="clear" w:color="auto" w:fill="auto"/>
            <w:noWrap/>
            <w:vAlign w:val="center"/>
            <w:hideMark/>
          </w:tcPr>
          <w:p w14:paraId="0C6F5CAA"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Domain</w:t>
            </w:r>
          </w:p>
        </w:tc>
        <w:tc>
          <w:tcPr>
            <w:tcW w:w="448" w:type="pct"/>
            <w:tcBorders>
              <w:top w:val="single" w:sz="4" w:space="0" w:color="auto"/>
              <w:bottom w:val="single" w:sz="4" w:space="0" w:color="auto"/>
            </w:tcBorders>
            <w:shd w:val="clear" w:color="auto" w:fill="auto"/>
            <w:noWrap/>
            <w:vAlign w:val="center"/>
            <w:hideMark/>
          </w:tcPr>
          <w:p w14:paraId="2742A97F"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Phylum</w:t>
            </w:r>
          </w:p>
        </w:tc>
        <w:tc>
          <w:tcPr>
            <w:tcW w:w="570" w:type="pct"/>
            <w:tcBorders>
              <w:top w:val="single" w:sz="4" w:space="0" w:color="auto"/>
              <w:bottom w:val="single" w:sz="4" w:space="0" w:color="auto"/>
            </w:tcBorders>
            <w:shd w:val="clear" w:color="auto" w:fill="auto"/>
            <w:noWrap/>
            <w:vAlign w:val="center"/>
            <w:hideMark/>
          </w:tcPr>
          <w:p w14:paraId="436D2868"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Class</w:t>
            </w:r>
          </w:p>
        </w:tc>
        <w:tc>
          <w:tcPr>
            <w:tcW w:w="506" w:type="pct"/>
            <w:tcBorders>
              <w:top w:val="single" w:sz="4" w:space="0" w:color="auto"/>
              <w:bottom w:val="single" w:sz="4" w:space="0" w:color="auto"/>
            </w:tcBorders>
            <w:shd w:val="clear" w:color="auto" w:fill="auto"/>
            <w:noWrap/>
            <w:vAlign w:val="center"/>
            <w:hideMark/>
          </w:tcPr>
          <w:p w14:paraId="4DB3EB42"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Order</w:t>
            </w:r>
          </w:p>
        </w:tc>
        <w:tc>
          <w:tcPr>
            <w:tcW w:w="570" w:type="pct"/>
            <w:tcBorders>
              <w:top w:val="single" w:sz="4" w:space="0" w:color="auto"/>
              <w:bottom w:val="single" w:sz="4" w:space="0" w:color="auto"/>
            </w:tcBorders>
            <w:shd w:val="clear" w:color="auto" w:fill="auto"/>
            <w:noWrap/>
            <w:vAlign w:val="center"/>
            <w:hideMark/>
          </w:tcPr>
          <w:p w14:paraId="0A5515C7"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Family</w:t>
            </w:r>
          </w:p>
        </w:tc>
        <w:tc>
          <w:tcPr>
            <w:tcW w:w="758" w:type="pct"/>
            <w:tcBorders>
              <w:top w:val="single" w:sz="4" w:space="0" w:color="auto"/>
              <w:bottom w:val="single" w:sz="4" w:space="0" w:color="auto"/>
            </w:tcBorders>
            <w:shd w:val="clear" w:color="auto" w:fill="auto"/>
            <w:noWrap/>
            <w:vAlign w:val="center"/>
            <w:hideMark/>
          </w:tcPr>
          <w:p w14:paraId="7D311BC0"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Genus</w:t>
            </w:r>
          </w:p>
        </w:tc>
        <w:tc>
          <w:tcPr>
            <w:tcW w:w="507" w:type="pct"/>
            <w:tcBorders>
              <w:top w:val="single" w:sz="4" w:space="0" w:color="auto"/>
              <w:bottom w:val="single" w:sz="4" w:space="0" w:color="auto"/>
            </w:tcBorders>
            <w:shd w:val="clear" w:color="auto" w:fill="auto"/>
            <w:noWrap/>
            <w:vAlign w:val="center"/>
            <w:hideMark/>
          </w:tcPr>
          <w:p w14:paraId="6002983F"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Species</w:t>
            </w:r>
          </w:p>
        </w:tc>
      </w:tr>
      <w:tr w:rsidR="00161CC6" w:rsidRPr="00161CC6" w14:paraId="70DC87DC" w14:textId="77777777" w:rsidTr="007213D9">
        <w:trPr>
          <w:trHeight w:val="113"/>
        </w:trPr>
        <w:tc>
          <w:tcPr>
            <w:tcW w:w="276" w:type="pct"/>
            <w:vMerge w:val="restart"/>
            <w:tcBorders>
              <w:top w:val="single" w:sz="4" w:space="0" w:color="auto"/>
            </w:tcBorders>
            <w:shd w:val="clear" w:color="auto" w:fill="auto"/>
            <w:noWrap/>
            <w:vAlign w:val="center"/>
            <w:hideMark/>
          </w:tcPr>
          <w:p w14:paraId="79FCB782"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16S-HS</w:t>
            </w:r>
          </w:p>
        </w:tc>
        <w:tc>
          <w:tcPr>
            <w:tcW w:w="355" w:type="pct"/>
            <w:tcBorders>
              <w:top w:val="single" w:sz="4" w:space="0" w:color="auto"/>
            </w:tcBorders>
            <w:shd w:val="clear" w:color="auto" w:fill="auto"/>
            <w:noWrap/>
            <w:vAlign w:val="center"/>
            <w:hideMark/>
          </w:tcPr>
          <w:p w14:paraId="6F18F72D"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1</w:t>
            </w:r>
          </w:p>
        </w:tc>
        <w:tc>
          <w:tcPr>
            <w:tcW w:w="631" w:type="pct"/>
            <w:tcBorders>
              <w:top w:val="single" w:sz="4" w:space="0" w:color="auto"/>
            </w:tcBorders>
            <w:shd w:val="clear" w:color="auto" w:fill="auto"/>
            <w:noWrap/>
            <w:vAlign w:val="center"/>
            <w:hideMark/>
          </w:tcPr>
          <w:p w14:paraId="2BCF6A6A"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BOTU_1783</w:t>
            </w:r>
          </w:p>
        </w:tc>
        <w:tc>
          <w:tcPr>
            <w:tcW w:w="379" w:type="pct"/>
            <w:tcBorders>
              <w:top w:val="single" w:sz="4" w:space="0" w:color="auto"/>
            </w:tcBorders>
            <w:shd w:val="clear" w:color="auto" w:fill="auto"/>
            <w:noWrap/>
            <w:vAlign w:val="center"/>
            <w:hideMark/>
          </w:tcPr>
          <w:p w14:paraId="4F324218"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Bacteria</w:t>
            </w:r>
          </w:p>
        </w:tc>
        <w:tc>
          <w:tcPr>
            <w:tcW w:w="448" w:type="pct"/>
            <w:tcBorders>
              <w:top w:val="single" w:sz="4" w:space="0" w:color="auto"/>
            </w:tcBorders>
            <w:shd w:val="clear" w:color="auto" w:fill="auto"/>
            <w:noWrap/>
            <w:vAlign w:val="center"/>
            <w:hideMark/>
          </w:tcPr>
          <w:p w14:paraId="561E6789"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Proteobacteria</w:t>
            </w:r>
          </w:p>
        </w:tc>
        <w:tc>
          <w:tcPr>
            <w:tcW w:w="570" w:type="pct"/>
            <w:tcBorders>
              <w:top w:val="single" w:sz="4" w:space="0" w:color="auto"/>
            </w:tcBorders>
            <w:shd w:val="clear" w:color="auto" w:fill="auto"/>
            <w:noWrap/>
            <w:vAlign w:val="center"/>
            <w:hideMark/>
          </w:tcPr>
          <w:p w14:paraId="6776E449"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Betaproteobacteria</w:t>
            </w:r>
          </w:p>
        </w:tc>
        <w:tc>
          <w:tcPr>
            <w:tcW w:w="506" w:type="pct"/>
            <w:tcBorders>
              <w:top w:val="single" w:sz="4" w:space="0" w:color="auto"/>
            </w:tcBorders>
            <w:shd w:val="clear" w:color="auto" w:fill="auto"/>
            <w:noWrap/>
            <w:vAlign w:val="center"/>
            <w:hideMark/>
          </w:tcPr>
          <w:p w14:paraId="5720A57A"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70" w:type="pct"/>
            <w:tcBorders>
              <w:top w:val="single" w:sz="4" w:space="0" w:color="auto"/>
            </w:tcBorders>
            <w:shd w:val="clear" w:color="auto" w:fill="auto"/>
            <w:noWrap/>
            <w:vAlign w:val="center"/>
            <w:hideMark/>
          </w:tcPr>
          <w:p w14:paraId="1A7914CF"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758" w:type="pct"/>
            <w:tcBorders>
              <w:top w:val="single" w:sz="4" w:space="0" w:color="auto"/>
            </w:tcBorders>
            <w:shd w:val="clear" w:color="auto" w:fill="auto"/>
            <w:noWrap/>
            <w:vAlign w:val="center"/>
            <w:hideMark/>
          </w:tcPr>
          <w:p w14:paraId="32201AB9"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07" w:type="pct"/>
            <w:tcBorders>
              <w:top w:val="single" w:sz="4" w:space="0" w:color="auto"/>
            </w:tcBorders>
            <w:shd w:val="clear" w:color="auto" w:fill="auto"/>
            <w:noWrap/>
            <w:vAlign w:val="center"/>
            <w:hideMark/>
          </w:tcPr>
          <w:p w14:paraId="14ADF6AA"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r>
      <w:tr w:rsidR="00161CC6" w:rsidRPr="00161CC6" w14:paraId="65D179AE" w14:textId="77777777" w:rsidTr="007213D9">
        <w:trPr>
          <w:trHeight w:val="113"/>
        </w:trPr>
        <w:tc>
          <w:tcPr>
            <w:tcW w:w="276" w:type="pct"/>
            <w:vMerge/>
            <w:vAlign w:val="center"/>
            <w:hideMark/>
          </w:tcPr>
          <w:p w14:paraId="5754F44A" w14:textId="77777777" w:rsidR="007213D9" w:rsidRPr="00161CC6" w:rsidRDefault="007213D9" w:rsidP="007213D9">
            <w:pPr>
              <w:widowControl/>
              <w:jc w:val="left"/>
              <w:rPr>
                <w:rFonts w:ascii="Times New Roman" w:eastAsia="DengXian" w:hAnsi="Times New Roman" w:cs="Times New Roman"/>
                <w:kern w:val="0"/>
                <w:sz w:val="11"/>
                <w:szCs w:val="11"/>
              </w:rPr>
            </w:pPr>
          </w:p>
        </w:tc>
        <w:tc>
          <w:tcPr>
            <w:tcW w:w="355" w:type="pct"/>
            <w:shd w:val="clear" w:color="auto" w:fill="auto"/>
            <w:noWrap/>
            <w:vAlign w:val="center"/>
            <w:hideMark/>
          </w:tcPr>
          <w:p w14:paraId="712C8DFA"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2</w:t>
            </w:r>
          </w:p>
        </w:tc>
        <w:tc>
          <w:tcPr>
            <w:tcW w:w="631" w:type="pct"/>
            <w:shd w:val="clear" w:color="auto" w:fill="auto"/>
            <w:noWrap/>
            <w:vAlign w:val="center"/>
            <w:hideMark/>
          </w:tcPr>
          <w:p w14:paraId="554F9A84"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BOTU_19083</w:t>
            </w:r>
          </w:p>
        </w:tc>
        <w:tc>
          <w:tcPr>
            <w:tcW w:w="379" w:type="pct"/>
            <w:shd w:val="clear" w:color="auto" w:fill="auto"/>
            <w:noWrap/>
            <w:vAlign w:val="center"/>
            <w:hideMark/>
          </w:tcPr>
          <w:p w14:paraId="69E7ACF7"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Bacteria</w:t>
            </w:r>
          </w:p>
        </w:tc>
        <w:tc>
          <w:tcPr>
            <w:tcW w:w="448" w:type="pct"/>
            <w:shd w:val="clear" w:color="auto" w:fill="auto"/>
            <w:noWrap/>
            <w:vAlign w:val="center"/>
            <w:hideMark/>
          </w:tcPr>
          <w:p w14:paraId="77E378F6"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Verrucomicrobia</w:t>
            </w:r>
            <w:proofErr w:type="spellEnd"/>
          </w:p>
        </w:tc>
        <w:tc>
          <w:tcPr>
            <w:tcW w:w="570" w:type="pct"/>
            <w:shd w:val="clear" w:color="auto" w:fill="auto"/>
            <w:noWrap/>
            <w:vAlign w:val="center"/>
            <w:hideMark/>
          </w:tcPr>
          <w:p w14:paraId="6CA47185"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Subdivision3</w:t>
            </w:r>
          </w:p>
        </w:tc>
        <w:tc>
          <w:tcPr>
            <w:tcW w:w="506" w:type="pct"/>
            <w:shd w:val="clear" w:color="auto" w:fill="auto"/>
            <w:noWrap/>
            <w:vAlign w:val="center"/>
            <w:hideMark/>
          </w:tcPr>
          <w:p w14:paraId="7BA3FAC4"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70" w:type="pct"/>
            <w:shd w:val="clear" w:color="auto" w:fill="auto"/>
            <w:noWrap/>
            <w:vAlign w:val="center"/>
            <w:hideMark/>
          </w:tcPr>
          <w:p w14:paraId="5CD8305B"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758" w:type="pct"/>
            <w:shd w:val="clear" w:color="auto" w:fill="auto"/>
            <w:noWrap/>
            <w:vAlign w:val="center"/>
            <w:hideMark/>
          </w:tcPr>
          <w:p w14:paraId="6CC3F656"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 xml:space="preserve">Subdivision3 genera </w:t>
            </w:r>
            <w:proofErr w:type="spellStart"/>
            <w:r w:rsidRPr="00161CC6">
              <w:rPr>
                <w:rFonts w:ascii="Times New Roman" w:eastAsia="DengXian" w:hAnsi="Times New Roman" w:cs="Times New Roman"/>
                <w:kern w:val="0"/>
                <w:sz w:val="11"/>
                <w:szCs w:val="11"/>
              </w:rPr>
              <w:t>incertae</w:t>
            </w:r>
            <w:proofErr w:type="spellEnd"/>
            <w:r w:rsidRPr="00161CC6">
              <w:rPr>
                <w:rFonts w:ascii="Times New Roman" w:eastAsia="DengXian" w:hAnsi="Times New Roman" w:cs="Times New Roman"/>
                <w:kern w:val="0"/>
                <w:sz w:val="11"/>
                <w:szCs w:val="11"/>
              </w:rPr>
              <w:t xml:space="preserve"> </w:t>
            </w:r>
            <w:proofErr w:type="spellStart"/>
            <w:r w:rsidRPr="00161CC6">
              <w:rPr>
                <w:rFonts w:ascii="Times New Roman" w:eastAsia="DengXian" w:hAnsi="Times New Roman" w:cs="Times New Roman"/>
                <w:kern w:val="0"/>
                <w:sz w:val="11"/>
                <w:szCs w:val="11"/>
              </w:rPr>
              <w:t>sedis</w:t>
            </w:r>
            <w:proofErr w:type="spellEnd"/>
          </w:p>
        </w:tc>
        <w:tc>
          <w:tcPr>
            <w:tcW w:w="507" w:type="pct"/>
            <w:shd w:val="clear" w:color="auto" w:fill="auto"/>
            <w:noWrap/>
            <w:vAlign w:val="center"/>
            <w:hideMark/>
          </w:tcPr>
          <w:p w14:paraId="34CE34EF"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r>
      <w:tr w:rsidR="00161CC6" w:rsidRPr="00161CC6" w14:paraId="51695984" w14:textId="77777777" w:rsidTr="007213D9">
        <w:trPr>
          <w:trHeight w:val="113"/>
        </w:trPr>
        <w:tc>
          <w:tcPr>
            <w:tcW w:w="276" w:type="pct"/>
            <w:vMerge/>
            <w:vAlign w:val="center"/>
            <w:hideMark/>
          </w:tcPr>
          <w:p w14:paraId="303605A4" w14:textId="77777777" w:rsidR="007213D9" w:rsidRPr="00161CC6" w:rsidRDefault="007213D9" w:rsidP="007213D9">
            <w:pPr>
              <w:widowControl/>
              <w:jc w:val="left"/>
              <w:rPr>
                <w:rFonts w:ascii="Times New Roman" w:eastAsia="DengXian" w:hAnsi="Times New Roman" w:cs="Times New Roman"/>
                <w:kern w:val="0"/>
                <w:sz w:val="11"/>
                <w:szCs w:val="11"/>
              </w:rPr>
            </w:pPr>
          </w:p>
        </w:tc>
        <w:tc>
          <w:tcPr>
            <w:tcW w:w="355" w:type="pct"/>
            <w:shd w:val="clear" w:color="auto" w:fill="auto"/>
            <w:noWrap/>
            <w:vAlign w:val="center"/>
            <w:hideMark/>
          </w:tcPr>
          <w:p w14:paraId="238340F7"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3</w:t>
            </w:r>
          </w:p>
        </w:tc>
        <w:tc>
          <w:tcPr>
            <w:tcW w:w="631" w:type="pct"/>
            <w:shd w:val="clear" w:color="auto" w:fill="auto"/>
            <w:noWrap/>
            <w:vAlign w:val="center"/>
            <w:hideMark/>
          </w:tcPr>
          <w:p w14:paraId="7D601C24"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BOTU_2055</w:t>
            </w:r>
          </w:p>
        </w:tc>
        <w:tc>
          <w:tcPr>
            <w:tcW w:w="379" w:type="pct"/>
            <w:shd w:val="clear" w:color="auto" w:fill="auto"/>
            <w:noWrap/>
            <w:vAlign w:val="center"/>
            <w:hideMark/>
          </w:tcPr>
          <w:p w14:paraId="6B249E2A"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Bacteria</w:t>
            </w:r>
          </w:p>
        </w:tc>
        <w:tc>
          <w:tcPr>
            <w:tcW w:w="448" w:type="pct"/>
            <w:shd w:val="clear" w:color="auto" w:fill="auto"/>
            <w:noWrap/>
            <w:vAlign w:val="center"/>
            <w:hideMark/>
          </w:tcPr>
          <w:p w14:paraId="76D4B2A8"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Firmicutes</w:t>
            </w:r>
          </w:p>
        </w:tc>
        <w:tc>
          <w:tcPr>
            <w:tcW w:w="570" w:type="pct"/>
            <w:shd w:val="clear" w:color="auto" w:fill="auto"/>
            <w:noWrap/>
            <w:vAlign w:val="center"/>
            <w:hideMark/>
          </w:tcPr>
          <w:p w14:paraId="58D6CB8B"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Bacilli</w:t>
            </w:r>
          </w:p>
        </w:tc>
        <w:tc>
          <w:tcPr>
            <w:tcW w:w="506" w:type="pct"/>
            <w:shd w:val="clear" w:color="auto" w:fill="auto"/>
            <w:noWrap/>
            <w:vAlign w:val="center"/>
            <w:hideMark/>
          </w:tcPr>
          <w:p w14:paraId="434B7EB8"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Bacillales</w:t>
            </w:r>
            <w:proofErr w:type="spellEnd"/>
          </w:p>
        </w:tc>
        <w:tc>
          <w:tcPr>
            <w:tcW w:w="570" w:type="pct"/>
            <w:shd w:val="clear" w:color="auto" w:fill="auto"/>
            <w:noWrap/>
            <w:vAlign w:val="center"/>
            <w:hideMark/>
          </w:tcPr>
          <w:p w14:paraId="42492FE9"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Planococcaceae</w:t>
            </w:r>
            <w:proofErr w:type="spellEnd"/>
          </w:p>
        </w:tc>
        <w:tc>
          <w:tcPr>
            <w:tcW w:w="758" w:type="pct"/>
            <w:shd w:val="clear" w:color="auto" w:fill="auto"/>
            <w:noWrap/>
            <w:vAlign w:val="center"/>
            <w:hideMark/>
          </w:tcPr>
          <w:p w14:paraId="0CBFDA09"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Planococcus</w:t>
            </w:r>
            <w:proofErr w:type="spellEnd"/>
          </w:p>
        </w:tc>
        <w:tc>
          <w:tcPr>
            <w:tcW w:w="507" w:type="pct"/>
            <w:shd w:val="clear" w:color="auto" w:fill="auto"/>
            <w:noWrap/>
            <w:vAlign w:val="center"/>
            <w:hideMark/>
          </w:tcPr>
          <w:p w14:paraId="371C3D53"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r>
      <w:tr w:rsidR="00161CC6" w:rsidRPr="00161CC6" w14:paraId="526E2BEE" w14:textId="77777777" w:rsidTr="007213D9">
        <w:trPr>
          <w:trHeight w:val="113"/>
        </w:trPr>
        <w:tc>
          <w:tcPr>
            <w:tcW w:w="276" w:type="pct"/>
            <w:vMerge/>
            <w:vAlign w:val="center"/>
            <w:hideMark/>
          </w:tcPr>
          <w:p w14:paraId="519BF7EA" w14:textId="77777777" w:rsidR="007213D9" w:rsidRPr="00161CC6" w:rsidRDefault="007213D9" w:rsidP="007213D9">
            <w:pPr>
              <w:widowControl/>
              <w:jc w:val="left"/>
              <w:rPr>
                <w:rFonts w:ascii="Times New Roman" w:eastAsia="DengXian" w:hAnsi="Times New Roman" w:cs="Times New Roman"/>
                <w:kern w:val="0"/>
                <w:sz w:val="11"/>
                <w:szCs w:val="11"/>
              </w:rPr>
            </w:pPr>
          </w:p>
        </w:tc>
        <w:tc>
          <w:tcPr>
            <w:tcW w:w="355" w:type="pct"/>
            <w:shd w:val="clear" w:color="auto" w:fill="auto"/>
            <w:noWrap/>
            <w:vAlign w:val="center"/>
            <w:hideMark/>
          </w:tcPr>
          <w:p w14:paraId="6782B97A"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4</w:t>
            </w:r>
          </w:p>
        </w:tc>
        <w:tc>
          <w:tcPr>
            <w:tcW w:w="631" w:type="pct"/>
            <w:shd w:val="clear" w:color="auto" w:fill="auto"/>
            <w:noWrap/>
            <w:vAlign w:val="center"/>
            <w:hideMark/>
          </w:tcPr>
          <w:p w14:paraId="1D12659F"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BOTU_514</w:t>
            </w:r>
          </w:p>
        </w:tc>
        <w:tc>
          <w:tcPr>
            <w:tcW w:w="379" w:type="pct"/>
            <w:shd w:val="clear" w:color="auto" w:fill="auto"/>
            <w:noWrap/>
            <w:vAlign w:val="center"/>
            <w:hideMark/>
          </w:tcPr>
          <w:p w14:paraId="65D1589B"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Bacteria</w:t>
            </w:r>
          </w:p>
        </w:tc>
        <w:tc>
          <w:tcPr>
            <w:tcW w:w="448" w:type="pct"/>
            <w:shd w:val="clear" w:color="auto" w:fill="auto"/>
            <w:noWrap/>
            <w:vAlign w:val="center"/>
            <w:hideMark/>
          </w:tcPr>
          <w:p w14:paraId="2B4115F7"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Proteobacteria</w:t>
            </w:r>
          </w:p>
        </w:tc>
        <w:tc>
          <w:tcPr>
            <w:tcW w:w="570" w:type="pct"/>
            <w:shd w:val="clear" w:color="auto" w:fill="auto"/>
            <w:noWrap/>
            <w:vAlign w:val="center"/>
            <w:hideMark/>
          </w:tcPr>
          <w:p w14:paraId="7AF46E88"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Alphaproteobacteria</w:t>
            </w:r>
            <w:proofErr w:type="spellEnd"/>
          </w:p>
        </w:tc>
        <w:tc>
          <w:tcPr>
            <w:tcW w:w="506" w:type="pct"/>
            <w:shd w:val="clear" w:color="auto" w:fill="auto"/>
            <w:noWrap/>
            <w:vAlign w:val="center"/>
            <w:hideMark/>
          </w:tcPr>
          <w:p w14:paraId="0E415464"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Rhodospirillales</w:t>
            </w:r>
            <w:proofErr w:type="spellEnd"/>
          </w:p>
        </w:tc>
        <w:tc>
          <w:tcPr>
            <w:tcW w:w="570" w:type="pct"/>
            <w:shd w:val="clear" w:color="auto" w:fill="auto"/>
            <w:noWrap/>
            <w:vAlign w:val="center"/>
            <w:hideMark/>
          </w:tcPr>
          <w:p w14:paraId="7B4F32E7"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Acetobacteraceae</w:t>
            </w:r>
            <w:proofErr w:type="spellEnd"/>
          </w:p>
        </w:tc>
        <w:tc>
          <w:tcPr>
            <w:tcW w:w="758" w:type="pct"/>
            <w:shd w:val="clear" w:color="auto" w:fill="auto"/>
            <w:noWrap/>
            <w:vAlign w:val="center"/>
            <w:hideMark/>
          </w:tcPr>
          <w:p w14:paraId="2860B910"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07" w:type="pct"/>
            <w:shd w:val="clear" w:color="auto" w:fill="auto"/>
            <w:noWrap/>
            <w:vAlign w:val="center"/>
            <w:hideMark/>
          </w:tcPr>
          <w:p w14:paraId="21A85915"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r>
      <w:tr w:rsidR="00161CC6" w:rsidRPr="00161CC6" w14:paraId="75C7D85C" w14:textId="77777777" w:rsidTr="007213D9">
        <w:trPr>
          <w:trHeight w:val="113"/>
        </w:trPr>
        <w:tc>
          <w:tcPr>
            <w:tcW w:w="276" w:type="pct"/>
            <w:vMerge/>
            <w:vAlign w:val="center"/>
            <w:hideMark/>
          </w:tcPr>
          <w:p w14:paraId="6798373B" w14:textId="77777777" w:rsidR="007213D9" w:rsidRPr="00161CC6" w:rsidRDefault="007213D9" w:rsidP="007213D9">
            <w:pPr>
              <w:widowControl/>
              <w:jc w:val="left"/>
              <w:rPr>
                <w:rFonts w:ascii="Times New Roman" w:eastAsia="DengXian" w:hAnsi="Times New Roman" w:cs="Times New Roman"/>
                <w:kern w:val="0"/>
                <w:sz w:val="11"/>
                <w:szCs w:val="11"/>
              </w:rPr>
            </w:pPr>
          </w:p>
        </w:tc>
        <w:tc>
          <w:tcPr>
            <w:tcW w:w="355" w:type="pct"/>
            <w:shd w:val="clear" w:color="auto" w:fill="auto"/>
            <w:noWrap/>
            <w:vAlign w:val="center"/>
            <w:hideMark/>
          </w:tcPr>
          <w:p w14:paraId="558BB03E"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5</w:t>
            </w:r>
          </w:p>
        </w:tc>
        <w:tc>
          <w:tcPr>
            <w:tcW w:w="631" w:type="pct"/>
            <w:shd w:val="clear" w:color="auto" w:fill="auto"/>
            <w:noWrap/>
            <w:vAlign w:val="center"/>
            <w:hideMark/>
          </w:tcPr>
          <w:p w14:paraId="6AF5243F"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BOTU_600</w:t>
            </w:r>
          </w:p>
        </w:tc>
        <w:tc>
          <w:tcPr>
            <w:tcW w:w="379" w:type="pct"/>
            <w:shd w:val="clear" w:color="auto" w:fill="auto"/>
            <w:noWrap/>
            <w:vAlign w:val="center"/>
            <w:hideMark/>
          </w:tcPr>
          <w:p w14:paraId="597C6A0A"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Bacteria</w:t>
            </w:r>
          </w:p>
        </w:tc>
        <w:tc>
          <w:tcPr>
            <w:tcW w:w="448" w:type="pct"/>
            <w:shd w:val="clear" w:color="auto" w:fill="auto"/>
            <w:noWrap/>
            <w:vAlign w:val="center"/>
            <w:hideMark/>
          </w:tcPr>
          <w:p w14:paraId="14FCE3DE"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Proteobacteria</w:t>
            </w:r>
          </w:p>
        </w:tc>
        <w:tc>
          <w:tcPr>
            <w:tcW w:w="570" w:type="pct"/>
            <w:shd w:val="clear" w:color="auto" w:fill="auto"/>
            <w:noWrap/>
            <w:vAlign w:val="center"/>
            <w:hideMark/>
          </w:tcPr>
          <w:p w14:paraId="44BE7425"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Betaproteobacteria</w:t>
            </w:r>
          </w:p>
        </w:tc>
        <w:tc>
          <w:tcPr>
            <w:tcW w:w="506" w:type="pct"/>
            <w:shd w:val="clear" w:color="auto" w:fill="auto"/>
            <w:noWrap/>
            <w:vAlign w:val="center"/>
            <w:hideMark/>
          </w:tcPr>
          <w:p w14:paraId="597A87A1"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Burkholderiales</w:t>
            </w:r>
            <w:proofErr w:type="spellEnd"/>
          </w:p>
        </w:tc>
        <w:tc>
          <w:tcPr>
            <w:tcW w:w="570" w:type="pct"/>
            <w:shd w:val="clear" w:color="auto" w:fill="auto"/>
            <w:noWrap/>
            <w:vAlign w:val="center"/>
            <w:hideMark/>
          </w:tcPr>
          <w:p w14:paraId="4CB223AC"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Oxalobacteraceae</w:t>
            </w:r>
            <w:proofErr w:type="spellEnd"/>
          </w:p>
        </w:tc>
        <w:tc>
          <w:tcPr>
            <w:tcW w:w="758" w:type="pct"/>
            <w:shd w:val="clear" w:color="auto" w:fill="auto"/>
            <w:noWrap/>
            <w:vAlign w:val="center"/>
            <w:hideMark/>
          </w:tcPr>
          <w:p w14:paraId="690F64CF"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07" w:type="pct"/>
            <w:shd w:val="clear" w:color="auto" w:fill="auto"/>
            <w:noWrap/>
            <w:vAlign w:val="center"/>
            <w:hideMark/>
          </w:tcPr>
          <w:p w14:paraId="0E9B458D"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r>
      <w:tr w:rsidR="00161CC6" w:rsidRPr="00161CC6" w14:paraId="5D643C51" w14:textId="77777777" w:rsidTr="007213D9">
        <w:trPr>
          <w:trHeight w:val="113"/>
        </w:trPr>
        <w:tc>
          <w:tcPr>
            <w:tcW w:w="276" w:type="pct"/>
            <w:vMerge/>
            <w:vAlign w:val="center"/>
            <w:hideMark/>
          </w:tcPr>
          <w:p w14:paraId="0EC42CB9" w14:textId="77777777" w:rsidR="007213D9" w:rsidRPr="00161CC6" w:rsidRDefault="007213D9" w:rsidP="007213D9">
            <w:pPr>
              <w:widowControl/>
              <w:jc w:val="left"/>
              <w:rPr>
                <w:rFonts w:ascii="Times New Roman" w:eastAsia="DengXian" w:hAnsi="Times New Roman" w:cs="Times New Roman"/>
                <w:kern w:val="0"/>
                <w:sz w:val="11"/>
                <w:szCs w:val="11"/>
              </w:rPr>
            </w:pPr>
          </w:p>
        </w:tc>
        <w:tc>
          <w:tcPr>
            <w:tcW w:w="355" w:type="pct"/>
            <w:shd w:val="clear" w:color="auto" w:fill="auto"/>
            <w:noWrap/>
            <w:vAlign w:val="center"/>
            <w:hideMark/>
          </w:tcPr>
          <w:p w14:paraId="16F46CE2"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6</w:t>
            </w:r>
          </w:p>
        </w:tc>
        <w:tc>
          <w:tcPr>
            <w:tcW w:w="631" w:type="pct"/>
            <w:shd w:val="clear" w:color="auto" w:fill="auto"/>
            <w:noWrap/>
            <w:vAlign w:val="center"/>
            <w:hideMark/>
          </w:tcPr>
          <w:p w14:paraId="3A01CC01"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BOTU_807</w:t>
            </w:r>
          </w:p>
        </w:tc>
        <w:tc>
          <w:tcPr>
            <w:tcW w:w="379" w:type="pct"/>
            <w:shd w:val="clear" w:color="auto" w:fill="auto"/>
            <w:noWrap/>
            <w:vAlign w:val="center"/>
            <w:hideMark/>
          </w:tcPr>
          <w:p w14:paraId="71FC1B27"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Bacteria</w:t>
            </w:r>
          </w:p>
        </w:tc>
        <w:tc>
          <w:tcPr>
            <w:tcW w:w="448" w:type="pct"/>
            <w:shd w:val="clear" w:color="auto" w:fill="auto"/>
            <w:noWrap/>
            <w:vAlign w:val="center"/>
            <w:hideMark/>
          </w:tcPr>
          <w:p w14:paraId="6FAA8A5F"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Armatimonadetes</w:t>
            </w:r>
            <w:proofErr w:type="spellEnd"/>
          </w:p>
        </w:tc>
        <w:tc>
          <w:tcPr>
            <w:tcW w:w="570" w:type="pct"/>
            <w:shd w:val="clear" w:color="auto" w:fill="auto"/>
            <w:noWrap/>
            <w:vAlign w:val="center"/>
            <w:hideMark/>
          </w:tcPr>
          <w:p w14:paraId="7C8B4B3B"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Chthonomonadetes</w:t>
            </w:r>
            <w:proofErr w:type="spellEnd"/>
          </w:p>
        </w:tc>
        <w:tc>
          <w:tcPr>
            <w:tcW w:w="506" w:type="pct"/>
            <w:shd w:val="clear" w:color="auto" w:fill="auto"/>
            <w:noWrap/>
            <w:vAlign w:val="center"/>
            <w:hideMark/>
          </w:tcPr>
          <w:p w14:paraId="06D205DB"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Chthonomonadales</w:t>
            </w:r>
            <w:proofErr w:type="spellEnd"/>
          </w:p>
        </w:tc>
        <w:tc>
          <w:tcPr>
            <w:tcW w:w="570" w:type="pct"/>
            <w:shd w:val="clear" w:color="auto" w:fill="auto"/>
            <w:noWrap/>
            <w:vAlign w:val="center"/>
            <w:hideMark/>
          </w:tcPr>
          <w:p w14:paraId="423759EE"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Chthonomonadaceae</w:t>
            </w:r>
            <w:proofErr w:type="spellEnd"/>
          </w:p>
        </w:tc>
        <w:tc>
          <w:tcPr>
            <w:tcW w:w="758" w:type="pct"/>
            <w:shd w:val="clear" w:color="auto" w:fill="auto"/>
            <w:noWrap/>
            <w:vAlign w:val="center"/>
            <w:hideMark/>
          </w:tcPr>
          <w:p w14:paraId="6081E237"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Chthonomonas</w:t>
            </w:r>
            <w:proofErr w:type="spellEnd"/>
            <w:r w:rsidRPr="00161CC6">
              <w:rPr>
                <w:rFonts w:ascii="Times New Roman" w:eastAsia="DengXian" w:hAnsi="Times New Roman" w:cs="Times New Roman"/>
                <w:kern w:val="0"/>
                <w:sz w:val="11"/>
                <w:szCs w:val="11"/>
              </w:rPr>
              <w:t>/</w:t>
            </w:r>
            <w:proofErr w:type="spellStart"/>
            <w:r w:rsidRPr="00161CC6">
              <w:rPr>
                <w:rFonts w:ascii="Times New Roman" w:eastAsia="DengXian" w:hAnsi="Times New Roman" w:cs="Times New Roman"/>
                <w:kern w:val="0"/>
                <w:sz w:val="11"/>
                <w:szCs w:val="11"/>
              </w:rPr>
              <w:t>Armatimonadetes</w:t>
            </w:r>
            <w:proofErr w:type="spellEnd"/>
            <w:r w:rsidRPr="00161CC6">
              <w:rPr>
                <w:rFonts w:ascii="Times New Roman" w:eastAsia="DengXian" w:hAnsi="Times New Roman" w:cs="Times New Roman"/>
                <w:kern w:val="0"/>
                <w:sz w:val="11"/>
                <w:szCs w:val="11"/>
              </w:rPr>
              <w:t xml:space="preserve"> gp3</w:t>
            </w:r>
          </w:p>
        </w:tc>
        <w:tc>
          <w:tcPr>
            <w:tcW w:w="507" w:type="pct"/>
            <w:shd w:val="clear" w:color="auto" w:fill="auto"/>
            <w:noWrap/>
            <w:vAlign w:val="center"/>
            <w:hideMark/>
          </w:tcPr>
          <w:p w14:paraId="71D04141"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r>
      <w:tr w:rsidR="00161CC6" w:rsidRPr="00161CC6" w14:paraId="731F3E4C" w14:textId="77777777" w:rsidTr="007213D9">
        <w:trPr>
          <w:trHeight w:val="113"/>
        </w:trPr>
        <w:tc>
          <w:tcPr>
            <w:tcW w:w="276" w:type="pct"/>
            <w:vMerge/>
            <w:vAlign w:val="center"/>
            <w:hideMark/>
          </w:tcPr>
          <w:p w14:paraId="696AEA3B" w14:textId="77777777" w:rsidR="007213D9" w:rsidRPr="00161CC6" w:rsidRDefault="007213D9" w:rsidP="007213D9">
            <w:pPr>
              <w:widowControl/>
              <w:jc w:val="left"/>
              <w:rPr>
                <w:rFonts w:ascii="Times New Roman" w:eastAsia="DengXian" w:hAnsi="Times New Roman" w:cs="Times New Roman"/>
                <w:kern w:val="0"/>
                <w:sz w:val="11"/>
                <w:szCs w:val="11"/>
              </w:rPr>
            </w:pPr>
          </w:p>
        </w:tc>
        <w:tc>
          <w:tcPr>
            <w:tcW w:w="355" w:type="pct"/>
            <w:shd w:val="clear" w:color="auto" w:fill="auto"/>
            <w:noWrap/>
            <w:vAlign w:val="center"/>
            <w:hideMark/>
          </w:tcPr>
          <w:p w14:paraId="45A8CE79"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7</w:t>
            </w:r>
          </w:p>
        </w:tc>
        <w:tc>
          <w:tcPr>
            <w:tcW w:w="631" w:type="pct"/>
            <w:shd w:val="clear" w:color="auto" w:fill="auto"/>
            <w:noWrap/>
            <w:vAlign w:val="center"/>
            <w:hideMark/>
          </w:tcPr>
          <w:p w14:paraId="7805C727"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BOTU_8425</w:t>
            </w:r>
          </w:p>
        </w:tc>
        <w:tc>
          <w:tcPr>
            <w:tcW w:w="379" w:type="pct"/>
            <w:shd w:val="clear" w:color="auto" w:fill="auto"/>
            <w:noWrap/>
            <w:vAlign w:val="center"/>
            <w:hideMark/>
          </w:tcPr>
          <w:p w14:paraId="10B62326"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Bacteria</w:t>
            </w:r>
          </w:p>
        </w:tc>
        <w:tc>
          <w:tcPr>
            <w:tcW w:w="448" w:type="pct"/>
            <w:shd w:val="clear" w:color="auto" w:fill="auto"/>
            <w:noWrap/>
            <w:vAlign w:val="center"/>
            <w:hideMark/>
          </w:tcPr>
          <w:p w14:paraId="366F2593"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Candidatus</w:t>
            </w:r>
            <w:proofErr w:type="spellEnd"/>
            <w:r w:rsidRPr="00161CC6">
              <w:rPr>
                <w:rFonts w:ascii="Times New Roman" w:eastAsia="DengXian" w:hAnsi="Times New Roman" w:cs="Times New Roman"/>
                <w:kern w:val="0"/>
                <w:sz w:val="11"/>
                <w:szCs w:val="11"/>
              </w:rPr>
              <w:t xml:space="preserve"> </w:t>
            </w:r>
            <w:proofErr w:type="spellStart"/>
            <w:r w:rsidRPr="00161CC6">
              <w:rPr>
                <w:rFonts w:ascii="Times New Roman" w:eastAsia="DengXian" w:hAnsi="Times New Roman" w:cs="Times New Roman"/>
                <w:kern w:val="0"/>
                <w:sz w:val="11"/>
                <w:szCs w:val="11"/>
              </w:rPr>
              <w:t>Saccharibacteria</w:t>
            </w:r>
            <w:proofErr w:type="spellEnd"/>
          </w:p>
        </w:tc>
        <w:tc>
          <w:tcPr>
            <w:tcW w:w="570" w:type="pct"/>
            <w:shd w:val="clear" w:color="auto" w:fill="auto"/>
            <w:noWrap/>
            <w:vAlign w:val="center"/>
            <w:hideMark/>
          </w:tcPr>
          <w:p w14:paraId="610137CA"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06" w:type="pct"/>
            <w:shd w:val="clear" w:color="auto" w:fill="auto"/>
            <w:noWrap/>
            <w:vAlign w:val="center"/>
            <w:hideMark/>
          </w:tcPr>
          <w:p w14:paraId="06C633DA"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70" w:type="pct"/>
            <w:shd w:val="clear" w:color="auto" w:fill="auto"/>
            <w:noWrap/>
            <w:vAlign w:val="center"/>
            <w:hideMark/>
          </w:tcPr>
          <w:p w14:paraId="7CBFE225"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758" w:type="pct"/>
            <w:shd w:val="clear" w:color="auto" w:fill="auto"/>
            <w:noWrap/>
            <w:vAlign w:val="center"/>
            <w:hideMark/>
          </w:tcPr>
          <w:p w14:paraId="6853AF3B"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Saccharibacteria</w:t>
            </w:r>
            <w:proofErr w:type="spellEnd"/>
            <w:r w:rsidRPr="00161CC6">
              <w:rPr>
                <w:rFonts w:ascii="Times New Roman" w:eastAsia="DengXian" w:hAnsi="Times New Roman" w:cs="Times New Roman"/>
                <w:kern w:val="0"/>
                <w:sz w:val="11"/>
                <w:szCs w:val="11"/>
              </w:rPr>
              <w:t xml:space="preserve"> genera </w:t>
            </w:r>
            <w:proofErr w:type="spellStart"/>
            <w:r w:rsidRPr="00161CC6">
              <w:rPr>
                <w:rFonts w:ascii="Times New Roman" w:eastAsia="DengXian" w:hAnsi="Times New Roman" w:cs="Times New Roman"/>
                <w:kern w:val="0"/>
                <w:sz w:val="11"/>
                <w:szCs w:val="11"/>
              </w:rPr>
              <w:t>incertae</w:t>
            </w:r>
            <w:proofErr w:type="spellEnd"/>
            <w:r w:rsidRPr="00161CC6">
              <w:rPr>
                <w:rFonts w:ascii="Times New Roman" w:eastAsia="DengXian" w:hAnsi="Times New Roman" w:cs="Times New Roman"/>
                <w:kern w:val="0"/>
                <w:sz w:val="11"/>
                <w:szCs w:val="11"/>
              </w:rPr>
              <w:t xml:space="preserve"> </w:t>
            </w:r>
            <w:proofErr w:type="spellStart"/>
            <w:r w:rsidRPr="00161CC6">
              <w:rPr>
                <w:rFonts w:ascii="Times New Roman" w:eastAsia="DengXian" w:hAnsi="Times New Roman" w:cs="Times New Roman"/>
                <w:kern w:val="0"/>
                <w:sz w:val="11"/>
                <w:szCs w:val="11"/>
              </w:rPr>
              <w:t>sedis</w:t>
            </w:r>
            <w:proofErr w:type="spellEnd"/>
          </w:p>
        </w:tc>
        <w:tc>
          <w:tcPr>
            <w:tcW w:w="507" w:type="pct"/>
            <w:shd w:val="clear" w:color="auto" w:fill="auto"/>
            <w:noWrap/>
            <w:vAlign w:val="center"/>
            <w:hideMark/>
          </w:tcPr>
          <w:p w14:paraId="6D766C22"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r>
      <w:tr w:rsidR="00161CC6" w:rsidRPr="00161CC6" w14:paraId="10055D4A" w14:textId="77777777" w:rsidTr="007213D9">
        <w:trPr>
          <w:trHeight w:val="113"/>
        </w:trPr>
        <w:tc>
          <w:tcPr>
            <w:tcW w:w="276" w:type="pct"/>
            <w:vMerge/>
            <w:vAlign w:val="center"/>
            <w:hideMark/>
          </w:tcPr>
          <w:p w14:paraId="10A5E3D2" w14:textId="77777777" w:rsidR="007213D9" w:rsidRPr="00161CC6" w:rsidRDefault="007213D9" w:rsidP="007213D9">
            <w:pPr>
              <w:widowControl/>
              <w:jc w:val="left"/>
              <w:rPr>
                <w:rFonts w:ascii="Times New Roman" w:eastAsia="DengXian" w:hAnsi="Times New Roman" w:cs="Times New Roman"/>
                <w:kern w:val="0"/>
                <w:sz w:val="11"/>
                <w:szCs w:val="11"/>
              </w:rPr>
            </w:pPr>
          </w:p>
        </w:tc>
        <w:tc>
          <w:tcPr>
            <w:tcW w:w="355" w:type="pct"/>
            <w:shd w:val="clear" w:color="auto" w:fill="auto"/>
            <w:noWrap/>
            <w:vAlign w:val="center"/>
            <w:hideMark/>
          </w:tcPr>
          <w:p w14:paraId="4721ACA8"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8</w:t>
            </w:r>
          </w:p>
        </w:tc>
        <w:tc>
          <w:tcPr>
            <w:tcW w:w="631" w:type="pct"/>
            <w:shd w:val="clear" w:color="auto" w:fill="auto"/>
            <w:noWrap/>
            <w:vAlign w:val="center"/>
            <w:hideMark/>
          </w:tcPr>
          <w:p w14:paraId="71E979CD"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BOTU_958</w:t>
            </w:r>
          </w:p>
        </w:tc>
        <w:tc>
          <w:tcPr>
            <w:tcW w:w="379" w:type="pct"/>
            <w:shd w:val="clear" w:color="auto" w:fill="auto"/>
            <w:noWrap/>
            <w:vAlign w:val="center"/>
            <w:hideMark/>
          </w:tcPr>
          <w:p w14:paraId="24F2A655"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Bacteria</w:t>
            </w:r>
          </w:p>
        </w:tc>
        <w:tc>
          <w:tcPr>
            <w:tcW w:w="448" w:type="pct"/>
            <w:shd w:val="clear" w:color="auto" w:fill="auto"/>
            <w:noWrap/>
            <w:vAlign w:val="center"/>
            <w:hideMark/>
          </w:tcPr>
          <w:p w14:paraId="0BE3E446"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Proteobacteria</w:t>
            </w:r>
          </w:p>
        </w:tc>
        <w:tc>
          <w:tcPr>
            <w:tcW w:w="570" w:type="pct"/>
            <w:shd w:val="clear" w:color="auto" w:fill="auto"/>
            <w:noWrap/>
            <w:vAlign w:val="center"/>
            <w:hideMark/>
          </w:tcPr>
          <w:p w14:paraId="40B8F94B"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Alphaproteobacteria</w:t>
            </w:r>
            <w:proofErr w:type="spellEnd"/>
          </w:p>
        </w:tc>
        <w:tc>
          <w:tcPr>
            <w:tcW w:w="506" w:type="pct"/>
            <w:shd w:val="clear" w:color="auto" w:fill="auto"/>
            <w:noWrap/>
            <w:vAlign w:val="center"/>
            <w:hideMark/>
          </w:tcPr>
          <w:p w14:paraId="13407E00"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Rhodospirillales</w:t>
            </w:r>
            <w:proofErr w:type="spellEnd"/>
          </w:p>
        </w:tc>
        <w:tc>
          <w:tcPr>
            <w:tcW w:w="570" w:type="pct"/>
            <w:shd w:val="clear" w:color="auto" w:fill="auto"/>
            <w:noWrap/>
            <w:vAlign w:val="center"/>
            <w:hideMark/>
          </w:tcPr>
          <w:p w14:paraId="2C2E91FB"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Rhodospirillaceae</w:t>
            </w:r>
            <w:proofErr w:type="spellEnd"/>
          </w:p>
        </w:tc>
        <w:tc>
          <w:tcPr>
            <w:tcW w:w="758" w:type="pct"/>
            <w:shd w:val="clear" w:color="auto" w:fill="auto"/>
            <w:noWrap/>
            <w:vAlign w:val="center"/>
            <w:hideMark/>
          </w:tcPr>
          <w:p w14:paraId="11A304B5"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07" w:type="pct"/>
            <w:shd w:val="clear" w:color="auto" w:fill="auto"/>
            <w:noWrap/>
            <w:vAlign w:val="center"/>
            <w:hideMark/>
          </w:tcPr>
          <w:p w14:paraId="35F841E9"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r>
      <w:tr w:rsidR="00161CC6" w:rsidRPr="00161CC6" w14:paraId="5468727C" w14:textId="77777777" w:rsidTr="007213D9">
        <w:trPr>
          <w:trHeight w:val="113"/>
        </w:trPr>
        <w:tc>
          <w:tcPr>
            <w:tcW w:w="276" w:type="pct"/>
            <w:vMerge/>
            <w:vAlign w:val="center"/>
            <w:hideMark/>
          </w:tcPr>
          <w:p w14:paraId="38D8AAF6" w14:textId="77777777" w:rsidR="007213D9" w:rsidRPr="00161CC6" w:rsidRDefault="007213D9" w:rsidP="007213D9">
            <w:pPr>
              <w:widowControl/>
              <w:jc w:val="left"/>
              <w:rPr>
                <w:rFonts w:ascii="Times New Roman" w:eastAsia="DengXian" w:hAnsi="Times New Roman" w:cs="Times New Roman"/>
                <w:kern w:val="0"/>
                <w:sz w:val="11"/>
                <w:szCs w:val="11"/>
              </w:rPr>
            </w:pPr>
          </w:p>
        </w:tc>
        <w:tc>
          <w:tcPr>
            <w:tcW w:w="355" w:type="pct"/>
            <w:shd w:val="clear" w:color="auto" w:fill="auto"/>
            <w:noWrap/>
            <w:vAlign w:val="center"/>
            <w:hideMark/>
          </w:tcPr>
          <w:p w14:paraId="6B23795B"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9</w:t>
            </w:r>
          </w:p>
        </w:tc>
        <w:tc>
          <w:tcPr>
            <w:tcW w:w="631" w:type="pct"/>
            <w:shd w:val="clear" w:color="auto" w:fill="auto"/>
            <w:noWrap/>
            <w:vAlign w:val="center"/>
            <w:hideMark/>
          </w:tcPr>
          <w:p w14:paraId="4AF377AB"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BOTU_9945</w:t>
            </w:r>
          </w:p>
        </w:tc>
        <w:tc>
          <w:tcPr>
            <w:tcW w:w="379" w:type="pct"/>
            <w:shd w:val="clear" w:color="auto" w:fill="auto"/>
            <w:noWrap/>
            <w:vAlign w:val="center"/>
            <w:hideMark/>
          </w:tcPr>
          <w:p w14:paraId="7942AC44"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Bacteria</w:t>
            </w:r>
          </w:p>
        </w:tc>
        <w:tc>
          <w:tcPr>
            <w:tcW w:w="448" w:type="pct"/>
            <w:shd w:val="clear" w:color="auto" w:fill="auto"/>
            <w:noWrap/>
            <w:vAlign w:val="center"/>
            <w:hideMark/>
          </w:tcPr>
          <w:p w14:paraId="0DD7A20B"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Candidatus</w:t>
            </w:r>
            <w:proofErr w:type="spellEnd"/>
            <w:r w:rsidRPr="00161CC6">
              <w:rPr>
                <w:rFonts w:ascii="Times New Roman" w:eastAsia="DengXian" w:hAnsi="Times New Roman" w:cs="Times New Roman"/>
                <w:kern w:val="0"/>
                <w:sz w:val="11"/>
                <w:szCs w:val="11"/>
              </w:rPr>
              <w:t xml:space="preserve"> </w:t>
            </w:r>
            <w:proofErr w:type="spellStart"/>
            <w:r w:rsidRPr="00161CC6">
              <w:rPr>
                <w:rFonts w:ascii="Times New Roman" w:eastAsia="DengXian" w:hAnsi="Times New Roman" w:cs="Times New Roman"/>
                <w:kern w:val="0"/>
                <w:sz w:val="11"/>
                <w:szCs w:val="11"/>
              </w:rPr>
              <w:t>Saccharibacteria</w:t>
            </w:r>
            <w:proofErr w:type="spellEnd"/>
          </w:p>
        </w:tc>
        <w:tc>
          <w:tcPr>
            <w:tcW w:w="570" w:type="pct"/>
            <w:shd w:val="clear" w:color="auto" w:fill="auto"/>
            <w:noWrap/>
            <w:vAlign w:val="center"/>
            <w:hideMark/>
          </w:tcPr>
          <w:p w14:paraId="247044DB"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06" w:type="pct"/>
            <w:shd w:val="clear" w:color="auto" w:fill="auto"/>
            <w:noWrap/>
            <w:vAlign w:val="center"/>
            <w:hideMark/>
          </w:tcPr>
          <w:p w14:paraId="020E5CA1"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70" w:type="pct"/>
            <w:shd w:val="clear" w:color="auto" w:fill="auto"/>
            <w:noWrap/>
            <w:vAlign w:val="center"/>
            <w:hideMark/>
          </w:tcPr>
          <w:p w14:paraId="7C044282"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758" w:type="pct"/>
            <w:shd w:val="clear" w:color="auto" w:fill="auto"/>
            <w:noWrap/>
            <w:vAlign w:val="center"/>
            <w:hideMark/>
          </w:tcPr>
          <w:p w14:paraId="4A787402"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Saccharibacteria</w:t>
            </w:r>
            <w:proofErr w:type="spellEnd"/>
            <w:r w:rsidRPr="00161CC6">
              <w:rPr>
                <w:rFonts w:ascii="Times New Roman" w:eastAsia="DengXian" w:hAnsi="Times New Roman" w:cs="Times New Roman"/>
                <w:kern w:val="0"/>
                <w:sz w:val="11"/>
                <w:szCs w:val="11"/>
              </w:rPr>
              <w:t xml:space="preserve"> genera </w:t>
            </w:r>
            <w:proofErr w:type="spellStart"/>
            <w:r w:rsidRPr="00161CC6">
              <w:rPr>
                <w:rFonts w:ascii="Times New Roman" w:eastAsia="DengXian" w:hAnsi="Times New Roman" w:cs="Times New Roman"/>
                <w:kern w:val="0"/>
                <w:sz w:val="11"/>
                <w:szCs w:val="11"/>
              </w:rPr>
              <w:t>incertae</w:t>
            </w:r>
            <w:proofErr w:type="spellEnd"/>
            <w:r w:rsidRPr="00161CC6">
              <w:rPr>
                <w:rFonts w:ascii="Times New Roman" w:eastAsia="DengXian" w:hAnsi="Times New Roman" w:cs="Times New Roman"/>
                <w:kern w:val="0"/>
                <w:sz w:val="11"/>
                <w:szCs w:val="11"/>
              </w:rPr>
              <w:t xml:space="preserve"> </w:t>
            </w:r>
            <w:proofErr w:type="spellStart"/>
            <w:r w:rsidRPr="00161CC6">
              <w:rPr>
                <w:rFonts w:ascii="Times New Roman" w:eastAsia="DengXian" w:hAnsi="Times New Roman" w:cs="Times New Roman"/>
                <w:kern w:val="0"/>
                <w:sz w:val="11"/>
                <w:szCs w:val="11"/>
              </w:rPr>
              <w:t>sedis</w:t>
            </w:r>
            <w:proofErr w:type="spellEnd"/>
          </w:p>
        </w:tc>
        <w:tc>
          <w:tcPr>
            <w:tcW w:w="507" w:type="pct"/>
            <w:shd w:val="clear" w:color="auto" w:fill="auto"/>
            <w:noWrap/>
            <w:vAlign w:val="center"/>
            <w:hideMark/>
          </w:tcPr>
          <w:p w14:paraId="0A07482C"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r>
      <w:tr w:rsidR="00161CC6" w:rsidRPr="00161CC6" w14:paraId="4FC09E8E" w14:textId="77777777" w:rsidTr="007213D9">
        <w:trPr>
          <w:trHeight w:val="113"/>
        </w:trPr>
        <w:tc>
          <w:tcPr>
            <w:tcW w:w="276" w:type="pct"/>
            <w:vMerge/>
            <w:vAlign w:val="center"/>
            <w:hideMark/>
          </w:tcPr>
          <w:p w14:paraId="45FCE938" w14:textId="77777777" w:rsidR="007213D9" w:rsidRPr="00161CC6" w:rsidRDefault="007213D9" w:rsidP="007213D9">
            <w:pPr>
              <w:widowControl/>
              <w:jc w:val="left"/>
              <w:rPr>
                <w:rFonts w:ascii="Times New Roman" w:eastAsia="DengXian" w:hAnsi="Times New Roman" w:cs="Times New Roman"/>
                <w:kern w:val="0"/>
                <w:sz w:val="11"/>
                <w:szCs w:val="11"/>
              </w:rPr>
            </w:pPr>
          </w:p>
        </w:tc>
        <w:tc>
          <w:tcPr>
            <w:tcW w:w="355" w:type="pct"/>
            <w:shd w:val="clear" w:color="auto" w:fill="auto"/>
            <w:noWrap/>
            <w:vAlign w:val="center"/>
            <w:hideMark/>
          </w:tcPr>
          <w:p w14:paraId="128BF1F2"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10</w:t>
            </w:r>
          </w:p>
        </w:tc>
        <w:tc>
          <w:tcPr>
            <w:tcW w:w="631" w:type="pct"/>
            <w:shd w:val="clear" w:color="auto" w:fill="auto"/>
            <w:noWrap/>
            <w:vAlign w:val="center"/>
            <w:hideMark/>
          </w:tcPr>
          <w:p w14:paraId="1DCD9A45"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BOTU_10526</w:t>
            </w:r>
          </w:p>
        </w:tc>
        <w:tc>
          <w:tcPr>
            <w:tcW w:w="379" w:type="pct"/>
            <w:shd w:val="clear" w:color="auto" w:fill="auto"/>
            <w:noWrap/>
            <w:vAlign w:val="center"/>
            <w:hideMark/>
          </w:tcPr>
          <w:p w14:paraId="73A41C3C"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Bacteria</w:t>
            </w:r>
          </w:p>
        </w:tc>
        <w:tc>
          <w:tcPr>
            <w:tcW w:w="448" w:type="pct"/>
            <w:shd w:val="clear" w:color="auto" w:fill="auto"/>
            <w:noWrap/>
            <w:vAlign w:val="center"/>
            <w:hideMark/>
          </w:tcPr>
          <w:p w14:paraId="79DC1B76"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Actinobacteria</w:t>
            </w:r>
          </w:p>
        </w:tc>
        <w:tc>
          <w:tcPr>
            <w:tcW w:w="570" w:type="pct"/>
            <w:shd w:val="clear" w:color="auto" w:fill="auto"/>
            <w:noWrap/>
            <w:vAlign w:val="center"/>
            <w:hideMark/>
          </w:tcPr>
          <w:p w14:paraId="0C166CD7"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Acidimicrobiia</w:t>
            </w:r>
            <w:proofErr w:type="spellEnd"/>
          </w:p>
        </w:tc>
        <w:tc>
          <w:tcPr>
            <w:tcW w:w="506" w:type="pct"/>
            <w:shd w:val="clear" w:color="auto" w:fill="auto"/>
            <w:noWrap/>
            <w:vAlign w:val="center"/>
            <w:hideMark/>
          </w:tcPr>
          <w:p w14:paraId="535A2808"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Acidimicrobiales</w:t>
            </w:r>
            <w:proofErr w:type="spellEnd"/>
          </w:p>
        </w:tc>
        <w:tc>
          <w:tcPr>
            <w:tcW w:w="570" w:type="pct"/>
            <w:shd w:val="clear" w:color="auto" w:fill="auto"/>
            <w:noWrap/>
            <w:vAlign w:val="center"/>
            <w:hideMark/>
          </w:tcPr>
          <w:p w14:paraId="44BE9006"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Ilumatobacteraceae</w:t>
            </w:r>
            <w:proofErr w:type="spellEnd"/>
          </w:p>
        </w:tc>
        <w:tc>
          <w:tcPr>
            <w:tcW w:w="758" w:type="pct"/>
            <w:shd w:val="clear" w:color="auto" w:fill="auto"/>
            <w:noWrap/>
            <w:vAlign w:val="center"/>
            <w:hideMark/>
          </w:tcPr>
          <w:p w14:paraId="5DA81D34"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Desertimonas</w:t>
            </w:r>
            <w:proofErr w:type="spellEnd"/>
          </w:p>
        </w:tc>
        <w:tc>
          <w:tcPr>
            <w:tcW w:w="507" w:type="pct"/>
            <w:shd w:val="clear" w:color="auto" w:fill="auto"/>
            <w:noWrap/>
            <w:vAlign w:val="center"/>
            <w:hideMark/>
          </w:tcPr>
          <w:p w14:paraId="15754ABB"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r>
      <w:tr w:rsidR="00161CC6" w:rsidRPr="00161CC6" w14:paraId="64941C01" w14:textId="77777777" w:rsidTr="007213D9">
        <w:trPr>
          <w:trHeight w:val="113"/>
        </w:trPr>
        <w:tc>
          <w:tcPr>
            <w:tcW w:w="276" w:type="pct"/>
            <w:vMerge/>
            <w:vAlign w:val="center"/>
            <w:hideMark/>
          </w:tcPr>
          <w:p w14:paraId="2B8F9763" w14:textId="77777777" w:rsidR="007213D9" w:rsidRPr="00161CC6" w:rsidRDefault="007213D9" w:rsidP="007213D9">
            <w:pPr>
              <w:widowControl/>
              <w:jc w:val="left"/>
              <w:rPr>
                <w:rFonts w:ascii="Times New Roman" w:eastAsia="DengXian" w:hAnsi="Times New Roman" w:cs="Times New Roman"/>
                <w:kern w:val="0"/>
                <w:sz w:val="11"/>
                <w:szCs w:val="11"/>
              </w:rPr>
            </w:pPr>
          </w:p>
        </w:tc>
        <w:tc>
          <w:tcPr>
            <w:tcW w:w="355" w:type="pct"/>
            <w:shd w:val="clear" w:color="auto" w:fill="auto"/>
            <w:noWrap/>
            <w:vAlign w:val="center"/>
            <w:hideMark/>
          </w:tcPr>
          <w:p w14:paraId="3EAF76B9"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11</w:t>
            </w:r>
          </w:p>
        </w:tc>
        <w:tc>
          <w:tcPr>
            <w:tcW w:w="631" w:type="pct"/>
            <w:shd w:val="clear" w:color="auto" w:fill="auto"/>
            <w:noWrap/>
            <w:vAlign w:val="center"/>
            <w:hideMark/>
          </w:tcPr>
          <w:p w14:paraId="6C6A752A"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BOTU_1196</w:t>
            </w:r>
          </w:p>
        </w:tc>
        <w:tc>
          <w:tcPr>
            <w:tcW w:w="379" w:type="pct"/>
            <w:shd w:val="clear" w:color="auto" w:fill="auto"/>
            <w:noWrap/>
            <w:vAlign w:val="center"/>
            <w:hideMark/>
          </w:tcPr>
          <w:p w14:paraId="4B1DC3EB"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Bacteria</w:t>
            </w:r>
          </w:p>
        </w:tc>
        <w:tc>
          <w:tcPr>
            <w:tcW w:w="448" w:type="pct"/>
            <w:shd w:val="clear" w:color="auto" w:fill="auto"/>
            <w:noWrap/>
            <w:vAlign w:val="center"/>
            <w:hideMark/>
          </w:tcPr>
          <w:p w14:paraId="4FF1EB5B"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70" w:type="pct"/>
            <w:shd w:val="clear" w:color="auto" w:fill="auto"/>
            <w:noWrap/>
            <w:vAlign w:val="center"/>
            <w:hideMark/>
          </w:tcPr>
          <w:p w14:paraId="0EDEEBDC"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06" w:type="pct"/>
            <w:shd w:val="clear" w:color="auto" w:fill="auto"/>
            <w:noWrap/>
            <w:vAlign w:val="center"/>
            <w:hideMark/>
          </w:tcPr>
          <w:p w14:paraId="190B1CAF"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70" w:type="pct"/>
            <w:shd w:val="clear" w:color="auto" w:fill="auto"/>
            <w:noWrap/>
            <w:vAlign w:val="center"/>
            <w:hideMark/>
          </w:tcPr>
          <w:p w14:paraId="5A581D2B"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758" w:type="pct"/>
            <w:shd w:val="clear" w:color="auto" w:fill="auto"/>
            <w:noWrap/>
            <w:vAlign w:val="center"/>
            <w:hideMark/>
          </w:tcPr>
          <w:p w14:paraId="0163F249"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07" w:type="pct"/>
            <w:shd w:val="clear" w:color="auto" w:fill="auto"/>
            <w:noWrap/>
            <w:vAlign w:val="center"/>
            <w:hideMark/>
          </w:tcPr>
          <w:p w14:paraId="72529111"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r>
      <w:tr w:rsidR="00161CC6" w:rsidRPr="00161CC6" w14:paraId="59D5A0F4" w14:textId="77777777" w:rsidTr="007213D9">
        <w:trPr>
          <w:trHeight w:val="113"/>
        </w:trPr>
        <w:tc>
          <w:tcPr>
            <w:tcW w:w="276" w:type="pct"/>
            <w:vMerge/>
            <w:vAlign w:val="center"/>
            <w:hideMark/>
          </w:tcPr>
          <w:p w14:paraId="21034E39" w14:textId="77777777" w:rsidR="007213D9" w:rsidRPr="00161CC6" w:rsidRDefault="007213D9" w:rsidP="007213D9">
            <w:pPr>
              <w:widowControl/>
              <w:jc w:val="left"/>
              <w:rPr>
                <w:rFonts w:ascii="Times New Roman" w:eastAsia="DengXian" w:hAnsi="Times New Roman" w:cs="Times New Roman"/>
                <w:kern w:val="0"/>
                <w:sz w:val="11"/>
                <w:szCs w:val="11"/>
              </w:rPr>
            </w:pPr>
          </w:p>
        </w:tc>
        <w:tc>
          <w:tcPr>
            <w:tcW w:w="355" w:type="pct"/>
            <w:shd w:val="clear" w:color="auto" w:fill="auto"/>
            <w:noWrap/>
            <w:vAlign w:val="center"/>
            <w:hideMark/>
          </w:tcPr>
          <w:p w14:paraId="16DC9DDA"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12</w:t>
            </w:r>
          </w:p>
        </w:tc>
        <w:tc>
          <w:tcPr>
            <w:tcW w:w="631" w:type="pct"/>
            <w:shd w:val="clear" w:color="auto" w:fill="auto"/>
            <w:noWrap/>
            <w:vAlign w:val="center"/>
            <w:hideMark/>
          </w:tcPr>
          <w:p w14:paraId="28A07011"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BOTU_1205</w:t>
            </w:r>
          </w:p>
        </w:tc>
        <w:tc>
          <w:tcPr>
            <w:tcW w:w="379" w:type="pct"/>
            <w:shd w:val="clear" w:color="auto" w:fill="auto"/>
            <w:noWrap/>
            <w:vAlign w:val="center"/>
            <w:hideMark/>
          </w:tcPr>
          <w:p w14:paraId="2DF7F4AC"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Bacteria</w:t>
            </w:r>
          </w:p>
        </w:tc>
        <w:tc>
          <w:tcPr>
            <w:tcW w:w="448" w:type="pct"/>
            <w:shd w:val="clear" w:color="auto" w:fill="auto"/>
            <w:noWrap/>
            <w:vAlign w:val="center"/>
            <w:hideMark/>
          </w:tcPr>
          <w:p w14:paraId="1C7242AD"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Proteobacteria</w:t>
            </w:r>
          </w:p>
        </w:tc>
        <w:tc>
          <w:tcPr>
            <w:tcW w:w="570" w:type="pct"/>
            <w:shd w:val="clear" w:color="auto" w:fill="auto"/>
            <w:noWrap/>
            <w:vAlign w:val="center"/>
            <w:hideMark/>
          </w:tcPr>
          <w:p w14:paraId="6674B8AB"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Betaproteobacteria</w:t>
            </w:r>
          </w:p>
        </w:tc>
        <w:tc>
          <w:tcPr>
            <w:tcW w:w="506" w:type="pct"/>
            <w:shd w:val="clear" w:color="auto" w:fill="auto"/>
            <w:noWrap/>
            <w:vAlign w:val="center"/>
            <w:hideMark/>
          </w:tcPr>
          <w:p w14:paraId="26DD5F73"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Burkholderiales</w:t>
            </w:r>
            <w:proofErr w:type="spellEnd"/>
          </w:p>
        </w:tc>
        <w:tc>
          <w:tcPr>
            <w:tcW w:w="570" w:type="pct"/>
            <w:shd w:val="clear" w:color="auto" w:fill="auto"/>
            <w:noWrap/>
            <w:vAlign w:val="center"/>
            <w:hideMark/>
          </w:tcPr>
          <w:p w14:paraId="15A384C3"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Comamonadaceae</w:t>
            </w:r>
            <w:proofErr w:type="spellEnd"/>
          </w:p>
        </w:tc>
        <w:tc>
          <w:tcPr>
            <w:tcW w:w="758" w:type="pct"/>
            <w:shd w:val="clear" w:color="auto" w:fill="auto"/>
            <w:noWrap/>
            <w:vAlign w:val="center"/>
            <w:hideMark/>
          </w:tcPr>
          <w:p w14:paraId="3D28F958"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Piscinibacter</w:t>
            </w:r>
            <w:proofErr w:type="spellEnd"/>
          </w:p>
        </w:tc>
        <w:tc>
          <w:tcPr>
            <w:tcW w:w="507" w:type="pct"/>
            <w:shd w:val="clear" w:color="auto" w:fill="auto"/>
            <w:noWrap/>
            <w:vAlign w:val="center"/>
            <w:hideMark/>
          </w:tcPr>
          <w:p w14:paraId="67F269E7"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r>
      <w:tr w:rsidR="00161CC6" w:rsidRPr="00161CC6" w14:paraId="529AB1D1" w14:textId="77777777" w:rsidTr="007213D9">
        <w:trPr>
          <w:trHeight w:val="113"/>
        </w:trPr>
        <w:tc>
          <w:tcPr>
            <w:tcW w:w="276" w:type="pct"/>
            <w:vMerge/>
            <w:vAlign w:val="center"/>
            <w:hideMark/>
          </w:tcPr>
          <w:p w14:paraId="738C88E7" w14:textId="77777777" w:rsidR="007213D9" w:rsidRPr="00161CC6" w:rsidRDefault="007213D9" w:rsidP="007213D9">
            <w:pPr>
              <w:widowControl/>
              <w:jc w:val="left"/>
              <w:rPr>
                <w:rFonts w:ascii="Times New Roman" w:eastAsia="DengXian" w:hAnsi="Times New Roman" w:cs="Times New Roman"/>
                <w:kern w:val="0"/>
                <w:sz w:val="11"/>
                <w:szCs w:val="11"/>
              </w:rPr>
            </w:pPr>
          </w:p>
        </w:tc>
        <w:tc>
          <w:tcPr>
            <w:tcW w:w="355" w:type="pct"/>
            <w:shd w:val="clear" w:color="auto" w:fill="auto"/>
            <w:noWrap/>
            <w:vAlign w:val="center"/>
            <w:hideMark/>
          </w:tcPr>
          <w:p w14:paraId="716D0512"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13</w:t>
            </w:r>
          </w:p>
        </w:tc>
        <w:tc>
          <w:tcPr>
            <w:tcW w:w="631" w:type="pct"/>
            <w:shd w:val="clear" w:color="auto" w:fill="auto"/>
            <w:noWrap/>
            <w:vAlign w:val="center"/>
            <w:hideMark/>
          </w:tcPr>
          <w:p w14:paraId="7E6866D1"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BOTU_158</w:t>
            </w:r>
          </w:p>
        </w:tc>
        <w:tc>
          <w:tcPr>
            <w:tcW w:w="379" w:type="pct"/>
            <w:shd w:val="clear" w:color="auto" w:fill="auto"/>
            <w:noWrap/>
            <w:vAlign w:val="center"/>
            <w:hideMark/>
          </w:tcPr>
          <w:p w14:paraId="063D53B2"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Bacteria</w:t>
            </w:r>
          </w:p>
        </w:tc>
        <w:tc>
          <w:tcPr>
            <w:tcW w:w="448" w:type="pct"/>
            <w:shd w:val="clear" w:color="auto" w:fill="auto"/>
            <w:noWrap/>
            <w:vAlign w:val="center"/>
            <w:hideMark/>
          </w:tcPr>
          <w:p w14:paraId="79C07933"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Acidobacteria</w:t>
            </w:r>
            <w:proofErr w:type="spellEnd"/>
          </w:p>
        </w:tc>
        <w:tc>
          <w:tcPr>
            <w:tcW w:w="570" w:type="pct"/>
            <w:shd w:val="clear" w:color="auto" w:fill="auto"/>
            <w:noWrap/>
            <w:vAlign w:val="center"/>
            <w:hideMark/>
          </w:tcPr>
          <w:p w14:paraId="67F699CD"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Acidobacteria</w:t>
            </w:r>
            <w:proofErr w:type="spellEnd"/>
            <w:r w:rsidRPr="00161CC6">
              <w:rPr>
                <w:rFonts w:ascii="Times New Roman" w:eastAsia="DengXian" w:hAnsi="Times New Roman" w:cs="Times New Roman"/>
                <w:kern w:val="0"/>
                <w:sz w:val="11"/>
                <w:szCs w:val="11"/>
              </w:rPr>
              <w:t xml:space="preserve"> Gp1</w:t>
            </w:r>
          </w:p>
        </w:tc>
        <w:tc>
          <w:tcPr>
            <w:tcW w:w="506" w:type="pct"/>
            <w:shd w:val="clear" w:color="auto" w:fill="auto"/>
            <w:noWrap/>
            <w:vAlign w:val="center"/>
            <w:hideMark/>
          </w:tcPr>
          <w:p w14:paraId="7A774C79"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70" w:type="pct"/>
            <w:shd w:val="clear" w:color="auto" w:fill="auto"/>
            <w:noWrap/>
            <w:vAlign w:val="center"/>
            <w:hideMark/>
          </w:tcPr>
          <w:p w14:paraId="4DBDB997"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758" w:type="pct"/>
            <w:shd w:val="clear" w:color="auto" w:fill="auto"/>
            <w:noWrap/>
            <w:vAlign w:val="center"/>
            <w:hideMark/>
          </w:tcPr>
          <w:p w14:paraId="0285A49C"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Gp1</w:t>
            </w:r>
          </w:p>
        </w:tc>
        <w:tc>
          <w:tcPr>
            <w:tcW w:w="507" w:type="pct"/>
            <w:shd w:val="clear" w:color="auto" w:fill="auto"/>
            <w:noWrap/>
            <w:vAlign w:val="center"/>
            <w:hideMark/>
          </w:tcPr>
          <w:p w14:paraId="5C08A47A"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r>
      <w:tr w:rsidR="00161CC6" w:rsidRPr="00161CC6" w14:paraId="7F42B5AA" w14:textId="77777777" w:rsidTr="007213D9">
        <w:trPr>
          <w:trHeight w:val="113"/>
        </w:trPr>
        <w:tc>
          <w:tcPr>
            <w:tcW w:w="276" w:type="pct"/>
            <w:vMerge/>
            <w:vAlign w:val="center"/>
            <w:hideMark/>
          </w:tcPr>
          <w:p w14:paraId="13A47313" w14:textId="77777777" w:rsidR="007213D9" w:rsidRPr="00161CC6" w:rsidRDefault="007213D9" w:rsidP="007213D9">
            <w:pPr>
              <w:widowControl/>
              <w:jc w:val="left"/>
              <w:rPr>
                <w:rFonts w:ascii="Times New Roman" w:eastAsia="DengXian" w:hAnsi="Times New Roman" w:cs="Times New Roman"/>
                <w:kern w:val="0"/>
                <w:sz w:val="11"/>
                <w:szCs w:val="11"/>
              </w:rPr>
            </w:pPr>
          </w:p>
        </w:tc>
        <w:tc>
          <w:tcPr>
            <w:tcW w:w="355" w:type="pct"/>
            <w:shd w:val="clear" w:color="auto" w:fill="auto"/>
            <w:noWrap/>
            <w:vAlign w:val="center"/>
            <w:hideMark/>
          </w:tcPr>
          <w:p w14:paraId="26DF52B5"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14</w:t>
            </w:r>
          </w:p>
        </w:tc>
        <w:tc>
          <w:tcPr>
            <w:tcW w:w="631" w:type="pct"/>
            <w:shd w:val="clear" w:color="auto" w:fill="auto"/>
            <w:noWrap/>
            <w:vAlign w:val="center"/>
            <w:hideMark/>
          </w:tcPr>
          <w:p w14:paraId="6074A313"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BOTU_179</w:t>
            </w:r>
          </w:p>
        </w:tc>
        <w:tc>
          <w:tcPr>
            <w:tcW w:w="379" w:type="pct"/>
            <w:shd w:val="clear" w:color="auto" w:fill="auto"/>
            <w:noWrap/>
            <w:vAlign w:val="center"/>
            <w:hideMark/>
          </w:tcPr>
          <w:p w14:paraId="75A0E804"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Bacteria</w:t>
            </w:r>
          </w:p>
        </w:tc>
        <w:tc>
          <w:tcPr>
            <w:tcW w:w="448" w:type="pct"/>
            <w:shd w:val="clear" w:color="auto" w:fill="auto"/>
            <w:noWrap/>
            <w:vAlign w:val="center"/>
            <w:hideMark/>
          </w:tcPr>
          <w:p w14:paraId="38F1D2AC"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Proteobacteria</w:t>
            </w:r>
          </w:p>
        </w:tc>
        <w:tc>
          <w:tcPr>
            <w:tcW w:w="570" w:type="pct"/>
            <w:shd w:val="clear" w:color="auto" w:fill="auto"/>
            <w:noWrap/>
            <w:vAlign w:val="center"/>
            <w:hideMark/>
          </w:tcPr>
          <w:p w14:paraId="302BD5A5"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Betaproteobacteria</w:t>
            </w:r>
          </w:p>
        </w:tc>
        <w:tc>
          <w:tcPr>
            <w:tcW w:w="506" w:type="pct"/>
            <w:shd w:val="clear" w:color="auto" w:fill="auto"/>
            <w:noWrap/>
            <w:vAlign w:val="center"/>
            <w:hideMark/>
          </w:tcPr>
          <w:p w14:paraId="1CAFE785"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70" w:type="pct"/>
            <w:shd w:val="clear" w:color="auto" w:fill="auto"/>
            <w:noWrap/>
            <w:vAlign w:val="center"/>
            <w:hideMark/>
          </w:tcPr>
          <w:p w14:paraId="2351A539"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758" w:type="pct"/>
            <w:shd w:val="clear" w:color="auto" w:fill="auto"/>
            <w:noWrap/>
            <w:vAlign w:val="center"/>
            <w:hideMark/>
          </w:tcPr>
          <w:p w14:paraId="0E3C2F43"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07" w:type="pct"/>
            <w:shd w:val="clear" w:color="auto" w:fill="auto"/>
            <w:noWrap/>
            <w:vAlign w:val="center"/>
            <w:hideMark/>
          </w:tcPr>
          <w:p w14:paraId="35EDCF9E"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r>
      <w:tr w:rsidR="00161CC6" w:rsidRPr="00161CC6" w14:paraId="7BC8A15C" w14:textId="77777777" w:rsidTr="007213D9">
        <w:trPr>
          <w:trHeight w:val="113"/>
        </w:trPr>
        <w:tc>
          <w:tcPr>
            <w:tcW w:w="276" w:type="pct"/>
            <w:vMerge/>
            <w:vAlign w:val="center"/>
            <w:hideMark/>
          </w:tcPr>
          <w:p w14:paraId="3D402FB9" w14:textId="77777777" w:rsidR="007213D9" w:rsidRPr="00161CC6" w:rsidRDefault="007213D9" w:rsidP="007213D9">
            <w:pPr>
              <w:widowControl/>
              <w:jc w:val="left"/>
              <w:rPr>
                <w:rFonts w:ascii="Times New Roman" w:eastAsia="DengXian" w:hAnsi="Times New Roman" w:cs="Times New Roman"/>
                <w:kern w:val="0"/>
                <w:sz w:val="11"/>
                <w:szCs w:val="11"/>
              </w:rPr>
            </w:pPr>
          </w:p>
        </w:tc>
        <w:tc>
          <w:tcPr>
            <w:tcW w:w="355" w:type="pct"/>
            <w:shd w:val="clear" w:color="auto" w:fill="auto"/>
            <w:noWrap/>
            <w:vAlign w:val="center"/>
            <w:hideMark/>
          </w:tcPr>
          <w:p w14:paraId="62739483"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15</w:t>
            </w:r>
          </w:p>
        </w:tc>
        <w:tc>
          <w:tcPr>
            <w:tcW w:w="631" w:type="pct"/>
            <w:shd w:val="clear" w:color="auto" w:fill="auto"/>
            <w:noWrap/>
            <w:vAlign w:val="center"/>
            <w:hideMark/>
          </w:tcPr>
          <w:p w14:paraId="07154A4C"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BOTU_180</w:t>
            </w:r>
          </w:p>
        </w:tc>
        <w:tc>
          <w:tcPr>
            <w:tcW w:w="379" w:type="pct"/>
            <w:shd w:val="clear" w:color="auto" w:fill="auto"/>
            <w:noWrap/>
            <w:vAlign w:val="center"/>
            <w:hideMark/>
          </w:tcPr>
          <w:p w14:paraId="56CFFDE1"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Bacteria</w:t>
            </w:r>
          </w:p>
        </w:tc>
        <w:tc>
          <w:tcPr>
            <w:tcW w:w="448" w:type="pct"/>
            <w:shd w:val="clear" w:color="auto" w:fill="auto"/>
            <w:noWrap/>
            <w:vAlign w:val="center"/>
            <w:hideMark/>
          </w:tcPr>
          <w:p w14:paraId="044B8A64"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Proteobacteria</w:t>
            </w:r>
          </w:p>
        </w:tc>
        <w:tc>
          <w:tcPr>
            <w:tcW w:w="570" w:type="pct"/>
            <w:shd w:val="clear" w:color="auto" w:fill="auto"/>
            <w:noWrap/>
            <w:vAlign w:val="center"/>
            <w:hideMark/>
          </w:tcPr>
          <w:p w14:paraId="6108D626"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Betaproteobacteria</w:t>
            </w:r>
          </w:p>
        </w:tc>
        <w:tc>
          <w:tcPr>
            <w:tcW w:w="506" w:type="pct"/>
            <w:shd w:val="clear" w:color="auto" w:fill="auto"/>
            <w:noWrap/>
            <w:vAlign w:val="center"/>
            <w:hideMark/>
          </w:tcPr>
          <w:p w14:paraId="2B0C5602"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Rhodocyclales</w:t>
            </w:r>
            <w:proofErr w:type="spellEnd"/>
          </w:p>
        </w:tc>
        <w:tc>
          <w:tcPr>
            <w:tcW w:w="570" w:type="pct"/>
            <w:shd w:val="clear" w:color="auto" w:fill="auto"/>
            <w:noWrap/>
            <w:vAlign w:val="center"/>
            <w:hideMark/>
          </w:tcPr>
          <w:p w14:paraId="134C5B47"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Rhodocyclaceae</w:t>
            </w:r>
            <w:proofErr w:type="spellEnd"/>
          </w:p>
        </w:tc>
        <w:tc>
          <w:tcPr>
            <w:tcW w:w="758" w:type="pct"/>
            <w:shd w:val="clear" w:color="auto" w:fill="auto"/>
            <w:noWrap/>
            <w:vAlign w:val="center"/>
            <w:hideMark/>
          </w:tcPr>
          <w:p w14:paraId="73567062"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07" w:type="pct"/>
            <w:shd w:val="clear" w:color="auto" w:fill="auto"/>
            <w:noWrap/>
            <w:vAlign w:val="center"/>
            <w:hideMark/>
          </w:tcPr>
          <w:p w14:paraId="56224547"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r>
      <w:tr w:rsidR="00161CC6" w:rsidRPr="00161CC6" w14:paraId="147089D9" w14:textId="77777777" w:rsidTr="007213D9">
        <w:trPr>
          <w:trHeight w:val="113"/>
        </w:trPr>
        <w:tc>
          <w:tcPr>
            <w:tcW w:w="276" w:type="pct"/>
            <w:vMerge/>
            <w:vAlign w:val="center"/>
            <w:hideMark/>
          </w:tcPr>
          <w:p w14:paraId="5AE34E31" w14:textId="77777777" w:rsidR="007213D9" w:rsidRPr="00161CC6" w:rsidRDefault="007213D9" w:rsidP="007213D9">
            <w:pPr>
              <w:widowControl/>
              <w:jc w:val="left"/>
              <w:rPr>
                <w:rFonts w:ascii="Times New Roman" w:eastAsia="DengXian" w:hAnsi="Times New Roman" w:cs="Times New Roman"/>
                <w:kern w:val="0"/>
                <w:sz w:val="11"/>
                <w:szCs w:val="11"/>
              </w:rPr>
            </w:pPr>
          </w:p>
        </w:tc>
        <w:tc>
          <w:tcPr>
            <w:tcW w:w="355" w:type="pct"/>
            <w:shd w:val="clear" w:color="auto" w:fill="auto"/>
            <w:noWrap/>
            <w:vAlign w:val="center"/>
            <w:hideMark/>
          </w:tcPr>
          <w:p w14:paraId="5D3B8CBC"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16</w:t>
            </w:r>
          </w:p>
        </w:tc>
        <w:tc>
          <w:tcPr>
            <w:tcW w:w="631" w:type="pct"/>
            <w:shd w:val="clear" w:color="auto" w:fill="auto"/>
            <w:noWrap/>
            <w:vAlign w:val="center"/>
            <w:hideMark/>
          </w:tcPr>
          <w:p w14:paraId="5092E775"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BOTU_2608</w:t>
            </w:r>
          </w:p>
        </w:tc>
        <w:tc>
          <w:tcPr>
            <w:tcW w:w="379" w:type="pct"/>
            <w:shd w:val="clear" w:color="auto" w:fill="auto"/>
            <w:noWrap/>
            <w:vAlign w:val="center"/>
            <w:hideMark/>
          </w:tcPr>
          <w:p w14:paraId="2EC64135"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Bacteria</w:t>
            </w:r>
          </w:p>
        </w:tc>
        <w:tc>
          <w:tcPr>
            <w:tcW w:w="448" w:type="pct"/>
            <w:shd w:val="clear" w:color="auto" w:fill="auto"/>
            <w:noWrap/>
            <w:vAlign w:val="center"/>
            <w:hideMark/>
          </w:tcPr>
          <w:p w14:paraId="06C04F98"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Actinobacteria</w:t>
            </w:r>
          </w:p>
        </w:tc>
        <w:tc>
          <w:tcPr>
            <w:tcW w:w="570" w:type="pct"/>
            <w:shd w:val="clear" w:color="auto" w:fill="auto"/>
            <w:noWrap/>
            <w:vAlign w:val="center"/>
            <w:hideMark/>
          </w:tcPr>
          <w:p w14:paraId="1ABA3CAF"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Thermoleophilia</w:t>
            </w:r>
            <w:proofErr w:type="spellEnd"/>
          </w:p>
        </w:tc>
        <w:tc>
          <w:tcPr>
            <w:tcW w:w="506" w:type="pct"/>
            <w:shd w:val="clear" w:color="auto" w:fill="auto"/>
            <w:noWrap/>
            <w:vAlign w:val="center"/>
            <w:hideMark/>
          </w:tcPr>
          <w:p w14:paraId="75B6BD78"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Gaiellales</w:t>
            </w:r>
            <w:proofErr w:type="spellEnd"/>
          </w:p>
        </w:tc>
        <w:tc>
          <w:tcPr>
            <w:tcW w:w="570" w:type="pct"/>
            <w:shd w:val="clear" w:color="auto" w:fill="auto"/>
            <w:noWrap/>
            <w:vAlign w:val="center"/>
            <w:hideMark/>
          </w:tcPr>
          <w:p w14:paraId="7E8F91C3"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Gaiellaceae</w:t>
            </w:r>
            <w:proofErr w:type="spellEnd"/>
          </w:p>
        </w:tc>
        <w:tc>
          <w:tcPr>
            <w:tcW w:w="758" w:type="pct"/>
            <w:shd w:val="clear" w:color="auto" w:fill="auto"/>
            <w:noWrap/>
            <w:vAlign w:val="center"/>
            <w:hideMark/>
          </w:tcPr>
          <w:p w14:paraId="64D7D8B4"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Gaiella</w:t>
            </w:r>
            <w:proofErr w:type="spellEnd"/>
          </w:p>
        </w:tc>
        <w:tc>
          <w:tcPr>
            <w:tcW w:w="507" w:type="pct"/>
            <w:shd w:val="clear" w:color="auto" w:fill="auto"/>
            <w:noWrap/>
            <w:vAlign w:val="center"/>
            <w:hideMark/>
          </w:tcPr>
          <w:p w14:paraId="47A15CC3"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r>
      <w:tr w:rsidR="00161CC6" w:rsidRPr="00161CC6" w14:paraId="039103AF" w14:textId="77777777" w:rsidTr="007213D9">
        <w:trPr>
          <w:trHeight w:val="113"/>
        </w:trPr>
        <w:tc>
          <w:tcPr>
            <w:tcW w:w="276" w:type="pct"/>
            <w:vMerge/>
            <w:vAlign w:val="center"/>
            <w:hideMark/>
          </w:tcPr>
          <w:p w14:paraId="3C64F79D" w14:textId="77777777" w:rsidR="007213D9" w:rsidRPr="00161CC6" w:rsidRDefault="007213D9" w:rsidP="007213D9">
            <w:pPr>
              <w:widowControl/>
              <w:jc w:val="left"/>
              <w:rPr>
                <w:rFonts w:ascii="Times New Roman" w:eastAsia="DengXian" w:hAnsi="Times New Roman" w:cs="Times New Roman"/>
                <w:kern w:val="0"/>
                <w:sz w:val="11"/>
                <w:szCs w:val="11"/>
              </w:rPr>
            </w:pPr>
          </w:p>
        </w:tc>
        <w:tc>
          <w:tcPr>
            <w:tcW w:w="355" w:type="pct"/>
            <w:shd w:val="clear" w:color="auto" w:fill="auto"/>
            <w:noWrap/>
            <w:vAlign w:val="center"/>
            <w:hideMark/>
          </w:tcPr>
          <w:p w14:paraId="087C1B34"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17</w:t>
            </w:r>
          </w:p>
        </w:tc>
        <w:tc>
          <w:tcPr>
            <w:tcW w:w="631" w:type="pct"/>
            <w:shd w:val="clear" w:color="auto" w:fill="auto"/>
            <w:noWrap/>
            <w:vAlign w:val="center"/>
            <w:hideMark/>
          </w:tcPr>
          <w:p w14:paraId="1C2C5337"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BOTU_34</w:t>
            </w:r>
          </w:p>
        </w:tc>
        <w:tc>
          <w:tcPr>
            <w:tcW w:w="379" w:type="pct"/>
            <w:shd w:val="clear" w:color="auto" w:fill="auto"/>
            <w:noWrap/>
            <w:vAlign w:val="center"/>
            <w:hideMark/>
          </w:tcPr>
          <w:p w14:paraId="6B8116BB"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Bacteria</w:t>
            </w:r>
          </w:p>
        </w:tc>
        <w:tc>
          <w:tcPr>
            <w:tcW w:w="448" w:type="pct"/>
            <w:shd w:val="clear" w:color="auto" w:fill="auto"/>
            <w:noWrap/>
            <w:vAlign w:val="center"/>
            <w:hideMark/>
          </w:tcPr>
          <w:p w14:paraId="5251F526"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Bacteroidetes</w:t>
            </w:r>
          </w:p>
        </w:tc>
        <w:tc>
          <w:tcPr>
            <w:tcW w:w="570" w:type="pct"/>
            <w:shd w:val="clear" w:color="auto" w:fill="auto"/>
            <w:noWrap/>
            <w:vAlign w:val="center"/>
            <w:hideMark/>
          </w:tcPr>
          <w:p w14:paraId="2D369E54"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Chitinophagia</w:t>
            </w:r>
            <w:proofErr w:type="spellEnd"/>
          </w:p>
        </w:tc>
        <w:tc>
          <w:tcPr>
            <w:tcW w:w="506" w:type="pct"/>
            <w:shd w:val="clear" w:color="auto" w:fill="auto"/>
            <w:noWrap/>
            <w:vAlign w:val="center"/>
            <w:hideMark/>
          </w:tcPr>
          <w:p w14:paraId="2364C918"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Chitinophagales</w:t>
            </w:r>
            <w:proofErr w:type="spellEnd"/>
          </w:p>
        </w:tc>
        <w:tc>
          <w:tcPr>
            <w:tcW w:w="570" w:type="pct"/>
            <w:shd w:val="clear" w:color="auto" w:fill="auto"/>
            <w:noWrap/>
            <w:vAlign w:val="center"/>
            <w:hideMark/>
          </w:tcPr>
          <w:p w14:paraId="6C83699E"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Chitinophagaceae</w:t>
            </w:r>
            <w:proofErr w:type="spellEnd"/>
          </w:p>
        </w:tc>
        <w:tc>
          <w:tcPr>
            <w:tcW w:w="758" w:type="pct"/>
            <w:shd w:val="clear" w:color="auto" w:fill="auto"/>
            <w:noWrap/>
            <w:vAlign w:val="center"/>
            <w:hideMark/>
          </w:tcPr>
          <w:p w14:paraId="0877D2AE"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Terrimonas</w:t>
            </w:r>
            <w:proofErr w:type="spellEnd"/>
          </w:p>
        </w:tc>
        <w:tc>
          <w:tcPr>
            <w:tcW w:w="507" w:type="pct"/>
            <w:shd w:val="clear" w:color="auto" w:fill="auto"/>
            <w:noWrap/>
            <w:vAlign w:val="center"/>
            <w:hideMark/>
          </w:tcPr>
          <w:p w14:paraId="77DA0F7C"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r>
      <w:tr w:rsidR="00161CC6" w:rsidRPr="00161CC6" w14:paraId="19CAA495" w14:textId="77777777" w:rsidTr="007213D9">
        <w:trPr>
          <w:trHeight w:val="113"/>
        </w:trPr>
        <w:tc>
          <w:tcPr>
            <w:tcW w:w="276" w:type="pct"/>
            <w:vMerge/>
            <w:vAlign w:val="center"/>
            <w:hideMark/>
          </w:tcPr>
          <w:p w14:paraId="6D46F8F5" w14:textId="77777777" w:rsidR="007213D9" w:rsidRPr="00161CC6" w:rsidRDefault="007213D9" w:rsidP="007213D9">
            <w:pPr>
              <w:widowControl/>
              <w:jc w:val="left"/>
              <w:rPr>
                <w:rFonts w:ascii="Times New Roman" w:eastAsia="DengXian" w:hAnsi="Times New Roman" w:cs="Times New Roman"/>
                <w:kern w:val="0"/>
                <w:sz w:val="11"/>
                <w:szCs w:val="11"/>
              </w:rPr>
            </w:pPr>
          </w:p>
        </w:tc>
        <w:tc>
          <w:tcPr>
            <w:tcW w:w="355" w:type="pct"/>
            <w:shd w:val="clear" w:color="auto" w:fill="auto"/>
            <w:noWrap/>
            <w:vAlign w:val="center"/>
            <w:hideMark/>
          </w:tcPr>
          <w:p w14:paraId="56C9CB89"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18</w:t>
            </w:r>
          </w:p>
        </w:tc>
        <w:tc>
          <w:tcPr>
            <w:tcW w:w="631" w:type="pct"/>
            <w:shd w:val="clear" w:color="auto" w:fill="auto"/>
            <w:noWrap/>
            <w:vAlign w:val="center"/>
            <w:hideMark/>
          </w:tcPr>
          <w:p w14:paraId="16921C6A"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BOTU_342</w:t>
            </w:r>
          </w:p>
        </w:tc>
        <w:tc>
          <w:tcPr>
            <w:tcW w:w="379" w:type="pct"/>
            <w:shd w:val="clear" w:color="auto" w:fill="auto"/>
            <w:noWrap/>
            <w:vAlign w:val="center"/>
            <w:hideMark/>
          </w:tcPr>
          <w:p w14:paraId="7E58D995"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Bacteria</w:t>
            </w:r>
          </w:p>
        </w:tc>
        <w:tc>
          <w:tcPr>
            <w:tcW w:w="448" w:type="pct"/>
            <w:shd w:val="clear" w:color="auto" w:fill="auto"/>
            <w:noWrap/>
            <w:vAlign w:val="center"/>
            <w:hideMark/>
          </w:tcPr>
          <w:p w14:paraId="31A0297B"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Acidobacteria</w:t>
            </w:r>
            <w:proofErr w:type="spellEnd"/>
          </w:p>
        </w:tc>
        <w:tc>
          <w:tcPr>
            <w:tcW w:w="570" w:type="pct"/>
            <w:shd w:val="clear" w:color="auto" w:fill="auto"/>
            <w:noWrap/>
            <w:vAlign w:val="center"/>
            <w:hideMark/>
          </w:tcPr>
          <w:p w14:paraId="6864335D"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Acidobacteria</w:t>
            </w:r>
            <w:proofErr w:type="spellEnd"/>
            <w:r w:rsidRPr="00161CC6">
              <w:rPr>
                <w:rFonts w:ascii="Times New Roman" w:eastAsia="DengXian" w:hAnsi="Times New Roman" w:cs="Times New Roman"/>
                <w:kern w:val="0"/>
                <w:sz w:val="11"/>
                <w:szCs w:val="11"/>
              </w:rPr>
              <w:t xml:space="preserve"> Gp4</w:t>
            </w:r>
          </w:p>
        </w:tc>
        <w:tc>
          <w:tcPr>
            <w:tcW w:w="506" w:type="pct"/>
            <w:shd w:val="clear" w:color="auto" w:fill="auto"/>
            <w:noWrap/>
            <w:vAlign w:val="center"/>
            <w:hideMark/>
          </w:tcPr>
          <w:p w14:paraId="67137543"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70" w:type="pct"/>
            <w:shd w:val="clear" w:color="auto" w:fill="auto"/>
            <w:noWrap/>
            <w:vAlign w:val="center"/>
            <w:hideMark/>
          </w:tcPr>
          <w:p w14:paraId="70867C8E"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758" w:type="pct"/>
            <w:shd w:val="clear" w:color="auto" w:fill="auto"/>
            <w:noWrap/>
            <w:vAlign w:val="center"/>
            <w:hideMark/>
          </w:tcPr>
          <w:p w14:paraId="72653F08"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Gp4</w:t>
            </w:r>
          </w:p>
        </w:tc>
        <w:tc>
          <w:tcPr>
            <w:tcW w:w="507" w:type="pct"/>
            <w:shd w:val="clear" w:color="auto" w:fill="auto"/>
            <w:noWrap/>
            <w:vAlign w:val="center"/>
            <w:hideMark/>
          </w:tcPr>
          <w:p w14:paraId="31300207"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r>
      <w:tr w:rsidR="00161CC6" w:rsidRPr="00161CC6" w14:paraId="7A40F15A" w14:textId="77777777" w:rsidTr="007213D9">
        <w:trPr>
          <w:trHeight w:val="113"/>
        </w:trPr>
        <w:tc>
          <w:tcPr>
            <w:tcW w:w="276" w:type="pct"/>
            <w:vMerge/>
            <w:vAlign w:val="center"/>
            <w:hideMark/>
          </w:tcPr>
          <w:p w14:paraId="0E189A09" w14:textId="77777777" w:rsidR="007213D9" w:rsidRPr="00161CC6" w:rsidRDefault="007213D9" w:rsidP="007213D9">
            <w:pPr>
              <w:widowControl/>
              <w:jc w:val="left"/>
              <w:rPr>
                <w:rFonts w:ascii="Times New Roman" w:eastAsia="DengXian" w:hAnsi="Times New Roman" w:cs="Times New Roman"/>
                <w:kern w:val="0"/>
                <w:sz w:val="11"/>
                <w:szCs w:val="11"/>
              </w:rPr>
            </w:pPr>
          </w:p>
        </w:tc>
        <w:tc>
          <w:tcPr>
            <w:tcW w:w="355" w:type="pct"/>
            <w:shd w:val="clear" w:color="auto" w:fill="auto"/>
            <w:noWrap/>
            <w:vAlign w:val="center"/>
            <w:hideMark/>
          </w:tcPr>
          <w:p w14:paraId="60D9FDB2"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19</w:t>
            </w:r>
          </w:p>
        </w:tc>
        <w:tc>
          <w:tcPr>
            <w:tcW w:w="631" w:type="pct"/>
            <w:shd w:val="clear" w:color="auto" w:fill="auto"/>
            <w:noWrap/>
            <w:vAlign w:val="center"/>
            <w:hideMark/>
          </w:tcPr>
          <w:p w14:paraId="25E678DF"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BOTU_353</w:t>
            </w:r>
          </w:p>
        </w:tc>
        <w:tc>
          <w:tcPr>
            <w:tcW w:w="379" w:type="pct"/>
            <w:shd w:val="clear" w:color="auto" w:fill="auto"/>
            <w:noWrap/>
            <w:vAlign w:val="center"/>
            <w:hideMark/>
          </w:tcPr>
          <w:p w14:paraId="15B7C95F"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Bacteria</w:t>
            </w:r>
          </w:p>
        </w:tc>
        <w:tc>
          <w:tcPr>
            <w:tcW w:w="448" w:type="pct"/>
            <w:shd w:val="clear" w:color="auto" w:fill="auto"/>
            <w:noWrap/>
            <w:vAlign w:val="center"/>
            <w:hideMark/>
          </w:tcPr>
          <w:p w14:paraId="46B50A7E"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Proteobacteria</w:t>
            </w:r>
          </w:p>
        </w:tc>
        <w:tc>
          <w:tcPr>
            <w:tcW w:w="570" w:type="pct"/>
            <w:shd w:val="clear" w:color="auto" w:fill="auto"/>
            <w:noWrap/>
            <w:vAlign w:val="center"/>
            <w:hideMark/>
          </w:tcPr>
          <w:p w14:paraId="2A605A78"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Deltaproteobacteria</w:t>
            </w:r>
          </w:p>
        </w:tc>
        <w:tc>
          <w:tcPr>
            <w:tcW w:w="506" w:type="pct"/>
            <w:shd w:val="clear" w:color="auto" w:fill="auto"/>
            <w:noWrap/>
            <w:vAlign w:val="center"/>
            <w:hideMark/>
          </w:tcPr>
          <w:p w14:paraId="4D7B6723"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70" w:type="pct"/>
            <w:shd w:val="clear" w:color="auto" w:fill="auto"/>
            <w:noWrap/>
            <w:vAlign w:val="center"/>
            <w:hideMark/>
          </w:tcPr>
          <w:p w14:paraId="123096BD"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758" w:type="pct"/>
            <w:shd w:val="clear" w:color="auto" w:fill="auto"/>
            <w:noWrap/>
            <w:vAlign w:val="center"/>
            <w:hideMark/>
          </w:tcPr>
          <w:p w14:paraId="6D138F26"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07" w:type="pct"/>
            <w:shd w:val="clear" w:color="auto" w:fill="auto"/>
            <w:noWrap/>
            <w:vAlign w:val="center"/>
            <w:hideMark/>
          </w:tcPr>
          <w:p w14:paraId="22679161"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r>
      <w:tr w:rsidR="00161CC6" w:rsidRPr="00161CC6" w14:paraId="1C9AA93A" w14:textId="77777777" w:rsidTr="007213D9">
        <w:trPr>
          <w:trHeight w:val="113"/>
        </w:trPr>
        <w:tc>
          <w:tcPr>
            <w:tcW w:w="276" w:type="pct"/>
            <w:vMerge/>
            <w:vAlign w:val="center"/>
            <w:hideMark/>
          </w:tcPr>
          <w:p w14:paraId="287815F6" w14:textId="77777777" w:rsidR="007213D9" w:rsidRPr="00161CC6" w:rsidRDefault="007213D9" w:rsidP="007213D9">
            <w:pPr>
              <w:widowControl/>
              <w:jc w:val="left"/>
              <w:rPr>
                <w:rFonts w:ascii="Times New Roman" w:eastAsia="DengXian" w:hAnsi="Times New Roman" w:cs="Times New Roman"/>
                <w:kern w:val="0"/>
                <w:sz w:val="11"/>
                <w:szCs w:val="11"/>
              </w:rPr>
            </w:pPr>
          </w:p>
        </w:tc>
        <w:tc>
          <w:tcPr>
            <w:tcW w:w="355" w:type="pct"/>
            <w:shd w:val="clear" w:color="auto" w:fill="auto"/>
            <w:noWrap/>
            <w:vAlign w:val="center"/>
            <w:hideMark/>
          </w:tcPr>
          <w:p w14:paraId="21EF5968"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20</w:t>
            </w:r>
          </w:p>
        </w:tc>
        <w:tc>
          <w:tcPr>
            <w:tcW w:w="631" w:type="pct"/>
            <w:shd w:val="clear" w:color="auto" w:fill="auto"/>
            <w:noWrap/>
            <w:vAlign w:val="center"/>
            <w:hideMark/>
          </w:tcPr>
          <w:p w14:paraId="7645B8DB"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BOTU_4</w:t>
            </w:r>
          </w:p>
        </w:tc>
        <w:tc>
          <w:tcPr>
            <w:tcW w:w="379" w:type="pct"/>
            <w:shd w:val="clear" w:color="auto" w:fill="auto"/>
            <w:noWrap/>
            <w:vAlign w:val="center"/>
            <w:hideMark/>
          </w:tcPr>
          <w:p w14:paraId="6BD18DBC"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Bacteria</w:t>
            </w:r>
          </w:p>
        </w:tc>
        <w:tc>
          <w:tcPr>
            <w:tcW w:w="448" w:type="pct"/>
            <w:shd w:val="clear" w:color="auto" w:fill="auto"/>
            <w:noWrap/>
            <w:vAlign w:val="center"/>
            <w:hideMark/>
          </w:tcPr>
          <w:p w14:paraId="61375FF4"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Gemmatimonadetes</w:t>
            </w:r>
            <w:proofErr w:type="spellEnd"/>
          </w:p>
        </w:tc>
        <w:tc>
          <w:tcPr>
            <w:tcW w:w="570" w:type="pct"/>
            <w:shd w:val="clear" w:color="auto" w:fill="auto"/>
            <w:noWrap/>
            <w:vAlign w:val="center"/>
            <w:hideMark/>
          </w:tcPr>
          <w:p w14:paraId="2468FAD2"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Gemmatimonadetes</w:t>
            </w:r>
            <w:proofErr w:type="spellEnd"/>
          </w:p>
        </w:tc>
        <w:tc>
          <w:tcPr>
            <w:tcW w:w="506" w:type="pct"/>
            <w:shd w:val="clear" w:color="auto" w:fill="auto"/>
            <w:noWrap/>
            <w:vAlign w:val="center"/>
            <w:hideMark/>
          </w:tcPr>
          <w:p w14:paraId="6A6B0255"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Gemmatimonadales</w:t>
            </w:r>
            <w:proofErr w:type="spellEnd"/>
          </w:p>
        </w:tc>
        <w:tc>
          <w:tcPr>
            <w:tcW w:w="570" w:type="pct"/>
            <w:shd w:val="clear" w:color="auto" w:fill="auto"/>
            <w:noWrap/>
            <w:vAlign w:val="center"/>
            <w:hideMark/>
          </w:tcPr>
          <w:p w14:paraId="264571FD"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Gemmatimonadaceae</w:t>
            </w:r>
            <w:proofErr w:type="spellEnd"/>
          </w:p>
        </w:tc>
        <w:tc>
          <w:tcPr>
            <w:tcW w:w="758" w:type="pct"/>
            <w:shd w:val="clear" w:color="auto" w:fill="auto"/>
            <w:noWrap/>
            <w:vAlign w:val="center"/>
            <w:hideMark/>
          </w:tcPr>
          <w:p w14:paraId="5132BB18"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Gemmatirosa</w:t>
            </w:r>
            <w:proofErr w:type="spellEnd"/>
          </w:p>
        </w:tc>
        <w:tc>
          <w:tcPr>
            <w:tcW w:w="507" w:type="pct"/>
            <w:shd w:val="clear" w:color="auto" w:fill="auto"/>
            <w:noWrap/>
            <w:vAlign w:val="center"/>
            <w:hideMark/>
          </w:tcPr>
          <w:p w14:paraId="22406CCD"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r>
      <w:tr w:rsidR="00161CC6" w:rsidRPr="00161CC6" w14:paraId="66336476" w14:textId="77777777" w:rsidTr="007213D9">
        <w:trPr>
          <w:trHeight w:val="113"/>
        </w:trPr>
        <w:tc>
          <w:tcPr>
            <w:tcW w:w="276" w:type="pct"/>
            <w:vMerge/>
            <w:vAlign w:val="center"/>
            <w:hideMark/>
          </w:tcPr>
          <w:p w14:paraId="745AC4BF" w14:textId="77777777" w:rsidR="007213D9" w:rsidRPr="00161CC6" w:rsidRDefault="007213D9" w:rsidP="007213D9">
            <w:pPr>
              <w:widowControl/>
              <w:jc w:val="left"/>
              <w:rPr>
                <w:rFonts w:ascii="Times New Roman" w:eastAsia="DengXian" w:hAnsi="Times New Roman" w:cs="Times New Roman"/>
                <w:kern w:val="0"/>
                <w:sz w:val="11"/>
                <w:szCs w:val="11"/>
              </w:rPr>
            </w:pPr>
          </w:p>
        </w:tc>
        <w:tc>
          <w:tcPr>
            <w:tcW w:w="355" w:type="pct"/>
            <w:shd w:val="clear" w:color="auto" w:fill="auto"/>
            <w:noWrap/>
            <w:vAlign w:val="center"/>
            <w:hideMark/>
          </w:tcPr>
          <w:p w14:paraId="593AD9CF"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21</w:t>
            </w:r>
          </w:p>
        </w:tc>
        <w:tc>
          <w:tcPr>
            <w:tcW w:w="631" w:type="pct"/>
            <w:shd w:val="clear" w:color="auto" w:fill="auto"/>
            <w:noWrap/>
            <w:vAlign w:val="center"/>
            <w:hideMark/>
          </w:tcPr>
          <w:p w14:paraId="41C2AEF1"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BOTU_4463</w:t>
            </w:r>
          </w:p>
        </w:tc>
        <w:tc>
          <w:tcPr>
            <w:tcW w:w="379" w:type="pct"/>
            <w:shd w:val="clear" w:color="auto" w:fill="auto"/>
            <w:noWrap/>
            <w:vAlign w:val="center"/>
            <w:hideMark/>
          </w:tcPr>
          <w:p w14:paraId="64BE3E19"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Bacteria</w:t>
            </w:r>
          </w:p>
        </w:tc>
        <w:tc>
          <w:tcPr>
            <w:tcW w:w="448" w:type="pct"/>
            <w:shd w:val="clear" w:color="auto" w:fill="auto"/>
            <w:noWrap/>
            <w:vAlign w:val="center"/>
            <w:hideMark/>
          </w:tcPr>
          <w:p w14:paraId="71612A28"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Gemmatimonadetes</w:t>
            </w:r>
            <w:proofErr w:type="spellEnd"/>
          </w:p>
        </w:tc>
        <w:tc>
          <w:tcPr>
            <w:tcW w:w="570" w:type="pct"/>
            <w:shd w:val="clear" w:color="auto" w:fill="auto"/>
            <w:noWrap/>
            <w:vAlign w:val="center"/>
            <w:hideMark/>
          </w:tcPr>
          <w:p w14:paraId="379B4202"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Gemmatimonadetes</w:t>
            </w:r>
            <w:proofErr w:type="spellEnd"/>
          </w:p>
        </w:tc>
        <w:tc>
          <w:tcPr>
            <w:tcW w:w="506" w:type="pct"/>
            <w:shd w:val="clear" w:color="auto" w:fill="auto"/>
            <w:noWrap/>
            <w:vAlign w:val="center"/>
            <w:hideMark/>
          </w:tcPr>
          <w:p w14:paraId="5A401BC5"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Gemmatimonadales</w:t>
            </w:r>
            <w:proofErr w:type="spellEnd"/>
          </w:p>
        </w:tc>
        <w:tc>
          <w:tcPr>
            <w:tcW w:w="570" w:type="pct"/>
            <w:shd w:val="clear" w:color="auto" w:fill="auto"/>
            <w:noWrap/>
            <w:vAlign w:val="center"/>
            <w:hideMark/>
          </w:tcPr>
          <w:p w14:paraId="6876349F"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Gemmatimonadaceae</w:t>
            </w:r>
            <w:proofErr w:type="spellEnd"/>
          </w:p>
        </w:tc>
        <w:tc>
          <w:tcPr>
            <w:tcW w:w="758" w:type="pct"/>
            <w:shd w:val="clear" w:color="auto" w:fill="auto"/>
            <w:noWrap/>
            <w:vAlign w:val="center"/>
            <w:hideMark/>
          </w:tcPr>
          <w:p w14:paraId="19CDB2B9"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Gemmatirosa</w:t>
            </w:r>
            <w:proofErr w:type="spellEnd"/>
          </w:p>
        </w:tc>
        <w:tc>
          <w:tcPr>
            <w:tcW w:w="507" w:type="pct"/>
            <w:shd w:val="clear" w:color="auto" w:fill="auto"/>
            <w:noWrap/>
            <w:vAlign w:val="center"/>
            <w:hideMark/>
          </w:tcPr>
          <w:p w14:paraId="034E1976"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r>
      <w:tr w:rsidR="00161CC6" w:rsidRPr="00161CC6" w14:paraId="00FC4513" w14:textId="77777777" w:rsidTr="007213D9">
        <w:trPr>
          <w:trHeight w:val="113"/>
        </w:trPr>
        <w:tc>
          <w:tcPr>
            <w:tcW w:w="276" w:type="pct"/>
            <w:vMerge/>
            <w:vAlign w:val="center"/>
            <w:hideMark/>
          </w:tcPr>
          <w:p w14:paraId="5CA1DD3B" w14:textId="77777777" w:rsidR="007213D9" w:rsidRPr="00161CC6" w:rsidRDefault="007213D9" w:rsidP="007213D9">
            <w:pPr>
              <w:widowControl/>
              <w:jc w:val="left"/>
              <w:rPr>
                <w:rFonts w:ascii="Times New Roman" w:eastAsia="DengXian" w:hAnsi="Times New Roman" w:cs="Times New Roman"/>
                <w:kern w:val="0"/>
                <w:sz w:val="11"/>
                <w:szCs w:val="11"/>
              </w:rPr>
            </w:pPr>
          </w:p>
        </w:tc>
        <w:tc>
          <w:tcPr>
            <w:tcW w:w="355" w:type="pct"/>
            <w:shd w:val="clear" w:color="auto" w:fill="auto"/>
            <w:noWrap/>
            <w:vAlign w:val="center"/>
            <w:hideMark/>
          </w:tcPr>
          <w:p w14:paraId="48B11386"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22</w:t>
            </w:r>
          </w:p>
        </w:tc>
        <w:tc>
          <w:tcPr>
            <w:tcW w:w="631" w:type="pct"/>
            <w:shd w:val="clear" w:color="auto" w:fill="auto"/>
            <w:noWrap/>
            <w:vAlign w:val="center"/>
            <w:hideMark/>
          </w:tcPr>
          <w:p w14:paraId="4C46D585"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BOTU_4725</w:t>
            </w:r>
          </w:p>
        </w:tc>
        <w:tc>
          <w:tcPr>
            <w:tcW w:w="379" w:type="pct"/>
            <w:shd w:val="clear" w:color="auto" w:fill="auto"/>
            <w:noWrap/>
            <w:vAlign w:val="center"/>
            <w:hideMark/>
          </w:tcPr>
          <w:p w14:paraId="547A20FD"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Bacteria</w:t>
            </w:r>
          </w:p>
        </w:tc>
        <w:tc>
          <w:tcPr>
            <w:tcW w:w="448" w:type="pct"/>
            <w:shd w:val="clear" w:color="auto" w:fill="auto"/>
            <w:noWrap/>
            <w:vAlign w:val="center"/>
            <w:hideMark/>
          </w:tcPr>
          <w:p w14:paraId="6C50634C"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Acidobacteria</w:t>
            </w:r>
            <w:proofErr w:type="spellEnd"/>
          </w:p>
        </w:tc>
        <w:tc>
          <w:tcPr>
            <w:tcW w:w="570" w:type="pct"/>
            <w:shd w:val="clear" w:color="auto" w:fill="auto"/>
            <w:noWrap/>
            <w:vAlign w:val="center"/>
            <w:hideMark/>
          </w:tcPr>
          <w:p w14:paraId="62FE4F32"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Acidobacteria</w:t>
            </w:r>
            <w:proofErr w:type="spellEnd"/>
            <w:r w:rsidRPr="00161CC6">
              <w:rPr>
                <w:rFonts w:ascii="Times New Roman" w:eastAsia="DengXian" w:hAnsi="Times New Roman" w:cs="Times New Roman"/>
                <w:kern w:val="0"/>
                <w:sz w:val="11"/>
                <w:szCs w:val="11"/>
              </w:rPr>
              <w:t xml:space="preserve"> Gp1</w:t>
            </w:r>
          </w:p>
        </w:tc>
        <w:tc>
          <w:tcPr>
            <w:tcW w:w="506" w:type="pct"/>
            <w:shd w:val="clear" w:color="auto" w:fill="auto"/>
            <w:noWrap/>
            <w:vAlign w:val="center"/>
            <w:hideMark/>
          </w:tcPr>
          <w:p w14:paraId="51312347"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70" w:type="pct"/>
            <w:shd w:val="clear" w:color="auto" w:fill="auto"/>
            <w:noWrap/>
            <w:vAlign w:val="center"/>
            <w:hideMark/>
          </w:tcPr>
          <w:p w14:paraId="65234D22"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758" w:type="pct"/>
            <w:shd w:val="clear" w:color="auto" w:fill="auto"/>
            <w:noWrap/>
            <w:vAlign w:val="center"/>
            <w:hideMark/>
          </w:tcPr>
          <w:p w14:paraId="1652F23D"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Candidatus</w:t>
            </w:r>
            <w:proofErr w:type="spellEnd"/>
            <w:r w:rsidRPr="00161CC6">
              <w:rPr>
                <w:rFonts w:ascii="Times New Roman" w:eastAsia="DengXian" w:hAnsi="Times New Roman" w:cs="Times New Roman"/>
                <w:kern w:val="0"/>
                <w:sz w:val="11"/>
                <w:szCs w:val="11"/>
              </w:rPr>
              <w:t xml:space="preserve"> </w:t>
            </w:r>
            <w:proofErr w:type="spellStart"/>
            <w:r w:rsidRPr="00161CC6">
              <w:rPr>
                <w:rFonts w:ascii="Times New Roman" w:eastAsia="DengXian" w:hAnsi="Times New Roman" w:cs="Times New Roman"/>
                <w:kern w:val="0"/>
                <w:sz w:val="11"/>
                <w:szCs w:val="11"/>
              </w:rPr>
              <w:t>Koribacter</w:t>
            </w:r>
            <w:proofErr w:type="spellEnd"/>
          </w:p>
        </w:tc>
        <w:tc>
          <w:tcPr>
            <w:tcW w:w="507" w:type="pct"/>
            <w:shd w:val="clear" w:color="auto" w:fill="auto"/>
            <w:noWrap/>
            <w:vAlign w:val="center"/>
            <w:hideMark/>
          </w:tcPr>
          <w:p w14:paraId="0723BC52"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r>
      <w:tr w:rsidR="00161CC6" w:rsidRPr="00161CC6" w14:paraId="6122C37A" w14:textId="77777777" w:rsidTr="007213D9">
        <w:trPr>
          <w:trHeight w:val="113"/>
        </w:trPr>
        <w:tc>
          <w:tcPr>
            <w:tcW w:w="276" w:type="pct"/>
            <w:vMerge/>
            <w:vAlign w:val="center"/>
            <w:hideMark/>
          </w:tcPr>
          <w:p w14:paraId="68F28E9D" w14:textId="77777777" w:rsidR="007213D9" w:rsidRPr="00161CC6" w:rsidRDefault="007213D9" w:rsidP="007213D9">
            <w:pPr>
              <w:widowControl/>
              <w:jc w:val="left"/>
              <w:rPr>
                <w:rFonts w:ascii="Times New Roman" w:eastAsia="DengXian" w:hAnsi="Times New Roman" w:cs="Times New Roman"/>
                <w:kern w:val="0"/>
                <w:sz w:val="11"/>
                <w:szCs w:val="11"/>
              </w:rPr>
            </w:pPr>
          </w:p>
        </w:tc>
        <w:tc>
          <w:tcPr>
            <w:tcW w:w="355" w:type="pct"/>
            <w:shd w:val="clear" w:color="auto" w:fill="auto"/>
            <w:noWrap/>
            <w:vAlign w:val="center"/>
            <w:hideMark/>
          </w:tcPr>
          <w:p w14:paraId="3C561D64"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23</w:t>
            </w:r>
          </w:p>
        </w:tc>
        <w:tc>
          <w:tcPr>
            <w:tcW w:w="631" w:type="pct"/>
            <w:shd w:val="clear" w:color="auto" w:fill="auto"/>
            <w:noWrap/>
            <w:vAlign w:val="center"/>
            <w:hideMark/>
          </w:tcPr>
          <w:p w14:paraId="4EB24A09"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BOTU_48</w:t>
            </w:r>
          </w:p>
        </w:tc>
        <w:tc>
          <w:tcPr>
            <w:tcW w:w="379" w:type="pct"/>
            <w:shd w:val="clear" w:color="auto" w:fill="auto"/>
            <w:noWrap/>
            <w:vAlign w:val="center"/>
            <w:hideMark/>
          </w:tcPr>
          <w:p w14:paraId="28CF2AC4"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Bacteria</w:t>
            </w:r>
          </w:p>
        </w:tc>
        <w:tc>
          <w:tcPr>
            <w:tcW w:w="448" w:type="pct"/>
            <w:shd w:val="clear" w:color="auto" w:fill="auto"/>
            <w:noWrap/>
            <w:vAlign w:val="center"/>
            <w:hideMark/>
          </w:tcPr>
          <w:p w14:paraId="2EA85F78"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Bacteroidetes</w:t>
            </w:r>
          </w:p>
        </w:tc>
        <w:tc>
          <w:tcPr>
            <w:tcW w:w="570" w:type="pct"/>
            <w:shd w:val="clear" w:color="auto" w:fill="auto"/>
            <w:noWrap/>
            <w:vAlign w:val="center"/>
            <w:hideMark/>
          </w:tcPr>
          <w:p w14:paraId="0C635643"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Chitinophagia</w:t>
            </w:r>
            <w:proofErr w:type="spellEnd"/>
          </w:p>
        </w:tc>
        <w:tc>
          <w:tcPr>
            <w:tcW w:w="506" w:type="pct"/>
            <w:shd w:val="clear" w:color="auto" w:fill="auto"/>
            <w:noWrap/>
            <w:vAlign w:val="center"/>
            <w:hideMark/>
          </w:tcPr>
          <w:p w14:paraId="59F10FBF"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Chitinophagales</w:t>
            </w:r>
            <w:proofErr w:type="spellEnd"/>
          </w:p>
        </w:tc>
        <w:tc>
          <w:tcPr>
            <w:tcW w:w="570" w:type="pct"/>
            <w:shd w:val="clear" w:color="auto" w:fill="auto"/>
            <w:noWrap/>
            <w:vAlign w:val="center"/>
            <w:hideMark/>
          </w:tcPr>
          <w:p w14:paraId="0FF5F033"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Chitinophagaceae</w:t>
            </w:r>
            <w:proofErr w:type="spellEnd"/>
          </w:p>
        </w:tc>
        <w:tc>
          <w:tcPr>
            <w:tcW w:w="758" w:type="pct"/>
            <w:shd w:val="clear" w:color="auto" w:fill="auto"/>
            <w:noWrap/>
            <w:vAlign w:val="center"/>
            <w:hideMark/>
          </w:tcPr>
          <w:p w14:paraId="690C97E3"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Flavitalea</w:t>
            </w:r>
            <w:proofErr w:type="spellEnd"/>
          </w:p>
        </w:tc>
        <w:tc>
          <w:tcPr>
            <w:tcW w:w="507" w:type="pct"/>
            <w:shd w:val="clear" w:color="auto" w:fill="auto"/>
            <w:noWrap/>
            <w:vAlign w:val="center"/>
            <w:hideMark/>
          </w:tcPr>
          <w:p w14:paraId="232BC49F"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r>
      <w:tr w:rsidR="00161CC6" w:rsidRPr="00161CC6" w14:paraId="1ACB0E21" w14:textId="77777777" w:rsidTr="007213D9">
        <w:trPr>
          <w:trHeight w:val="113"/>
        </w:trPr>
        <w:tc>
          <w:tcPr>
            <w:tcW w:w="276" w:type="pct"/>
            <w:vMerge/>
            <w:vAlign w:val="center"/>
            <w:hideMark/>
          </w:tcPr>
          <w:p w14:paraId="0DB2169C" w14:textId="77777777" w:rsidR="007213D9" w:rsidRPr="00161CC6" w:rsidRDefault="007213D9" w:rsidP="007213D9">
            <w:pPr>
              <w:widowControl/>
              <w:jc w:val="left"/>
              <w:rPr>
                <w:rFonts w:ascii="Times New Roman" w:eastAsia="DengXian" w:hAnsi="Times New Roman" w:cs="Times New Roman"/>
                <w:kern w:val="0"/>
                <w:sz w:val="11"/>
                <w:szCs w:val="11"/>
              </w:rPr>
            </w:pPr>
          </w:p>
        </w:tc>
        <w:tc>
          <w:tcPr>
            <w:tcW w:w="355" w:type="pct"/>
            <w:shd w:val="clear" w:color="auto" w:fill="auto"/>
            <w:noWrap/>
            <w:vAlign w:val="center"/>
            <w:hideMark/>
          </w:tcPr>
          <w:p w14:paraId="041A18BF"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24</w:t>
            </w:r>
          </w:p>
        </w:tc>
        <w:tc>
          <w:tcPr>
            <w:tcW w:w="631" w:type="pct"/>
            <w:shd w:val="clear" w:color="auto" w:fill="auto"/>
            <w:noWrap/>
            <w:vAlign w:val="center"/>
            <w:hideMark/>
          </w:tcPr>
          <w:p w14:paraId="78340218"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BOTU_4816</w:t>
            </w:r>
          </w:p>
        </w:tc>
        <w:tc>
          <w:tcPr>
            <w:tcW w:w="379" w:type="pct"/>
            <w:shd w:val="clear" w:color="auto" w:fill="auto"/>
            <w:noWrap/>
            <w:vAlign w:val="center"/>
            <w:hideMark/>
          </w:tcPr>
          <w:p w14:paraId="7E414116"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Bacteria</w:t>
            </w:r>
          </w:p>
        </w:tc>
        <w:tc>
          <w:tcPr>
            <w:tcW w:w="448" w:type="pct"/>
            <w:shd w:val="clear" w:color="auto" w:fill="auto"/>
            <w:noWrap/>
            <w:vAlign w:val="center"/>
            <w:hideMark/>
          </w:tcPr>
          <w:p w14:paraId="286AD843"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Proteobacteria</w:t>
            </w:r>
          </w:p>
        </w:tc>
        <w:tc>
          <w:tcPr>
            <w:tcW w:w="570" w:type="pct"/>
            <w:shd w:val="clear" w:color="auto" w:fill="auto"/>
            <w:noWrap/>
            <w:vAlign w:val="center"/>
            <w:hideMark/>
          </w:tcPr>
          <w:p w14:paraId="25F75224"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Betaproteobacteria</w:t>
            </w:r>
          </w:p>
        </w:tc>
        <w:tc>
          <w:tcPr>
            <w:tcW w:w="506" w:type="pct"/>
            <w:shd w:val="clear" w:color="auto" w:fill="auto"/>
            <w:noWrap/>
            <w:vAlign w:val="center"/>
            <w:hideMark/>
          </w:tcPr>
          <w:p w14:paraId="1C16F3B7"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Rhodocyclales</w:t>
            </w:r>
            <w:proofErr w:type="spellEnd"/>
          </w:p>
        </w:tc>
        <w:tc>
          <w:tcPr>
            <w:tcW w:w="570" w:type="pct"/>
            <w:shd w:val="clear" w:color="auto" w:fill="auto"/>
            <w:noWrap/>
            <w:vAlign w:val="center"/>
            <w:hideMark/>
          </w:tcPr>
          <w:p w14:paraId="379075A5"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Rhodocyclaceae</w:t>
            </w:r>
            <w:proofErr w:type="spellEnd"/>
          </w:p>
        </w:tc>
        <w:tc>
          <w:tcPr>
            <w:tcW w:w="758" w:type="pct"/>
            <w:shd w:val="clear" w:color="auto" w:fill="auto"/>
            <w:noWrap/>
            <w:vAlign w:val="center"/>
            <w:hideMark/>
          </w:tcPr>
          <w:p w14:paraId="3BFDFD54"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07" w:type="pct"/>
            <w:shd w:val="clear" w:color="auto" w:fill="auto"/>
            <w:noWrap/>
            <w:vAlign w:val="center"/>
            <w:hideMark/>
          </w:tcPr>
          <w:p w14:paraId="19EC56CF"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r>
      <w:tr w:rsidR="00161CC6" w:rsidRPr="00161CC6" w14:paraId="38AEA641" w14:textId="77777777" w:rsidTr="007213D9">
        <w:trPr>
          <w:trHeight w:val="113"/>
        </w:trPr>
        <w:tc>
          <w:tcPr>
            <w:tcW w:w="276" w:type="pct"/>
            <w:vMerge/>
            <w:vAlign w:val="center"/>
            <w:hideMark/>
          </w:tcPr>
          <w:p w14:paraId="7AE9D40A" w14:textId="77777777" w:rsidR="007213D9" w:rsidRPr="00161CC6" w:rsidRDefault="007213D9" w:rsidP="007213D9">
            <w:pPr>
              <w:widowControl/>
              <w:jc w:val="left"/>
              <w:rPr>
                <w:rFonts w:ascii="Times New Roman" w:eastAsia="DengXian" w:hAnsi="Times New Roman" w:cs="Times New Roman"/>
                <w:kern w:val="0"/>
                <w:sz w:val="11"/>
                <w:szCs w:val="11"/>
              </w:rPr>
            </w:pPr>
          </w:p>
        </w:tc>
        <w:tc>
          <w:tcPr>
            <w:tcW w:w="355" w:type="pct"/>
            <w:shd w:val="clear" w:color="auto" w:fill="auto"/>
            <w:noWrap/>
            <w:vAlign w:val="center"/>
            <w:hideMark/>
          </w:tcPr>
          <w:p w14:paraId="77786B7B"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25</w:t>
            </w:r>
          </w:p>
        </w:tc>
        <w:tc>
          <w:tcPr>
            <w:tcW w:w="631" w:type="pct"/>
            <w:shd w:val="clear" w:color="auto" w:fill="auto"/>
            <w:noWrap/>
            <w:vAlign w:val="center"/>
            <w:hideMark/>
          </w:tcPr>
          <w:p w14:paraId="61C04498"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BOTU_513</w:t>
            </w:r>
          </w:p>
        </w:tc>
        <w:tc>
          <w:tcPr>
            <w:tcW w:w="379" w:type="pct"/>
            <w:shd w:val="clear" w:color="auto" w:fill="auto"/>
            <w:noWrap/>
            <w:vAlign w:val="center"/>
            <w:hideMark/>
          </w:tcPr>
          <w:p w14:paraId="28145F40"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Bacteria</w:t>
            </w:r>
          </w:p>
        </w:tc>
        <w:tc>
          <w:tcPr>
            <w:tcW w:w="448" w:type="pct"/>
            <w:shd w:val="clear" w:color="auto" w:fill="auto"/>
            <w:noWrap/>
            <w:vAlign w:val="center"/>
            <w:hideMark/>
          </w:tcPr>
          <w:p w14:paraId="3096E089"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Proteobacteria</w:t>
            </w:r>
          </w:p>
        </w:tc>
        <w:tc>
          <w:tcPr>
            <w:tcW w:w="570" w:type="pct"/>
            <w:shd w:val="clear" w:color="auto" w:fill="auto"/>
            <w:noWrap/>
            <w:vAlign w:val="center"/>
            <w:hideMark/>
          </w:tcPr>
          <w:p w14:paraId="2730A9C8"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Betaproteobacteria</w:t>
            </w:r>
          </w:p>
        </w:tc>
        <w:tc>
          <w:tcPr>
            <w:tcW w:w="506" w:type="pct"/>
            <w:shd w:val="clear" w:color="auto" w:fill="auto"/>
            <w:noWrap/>
            <w:vAlign w:val="center"/>
            <w:hideMark/>
          </w:tcPr>
          <w:p w14:paraId="10EE3879"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70" w:type="pct"/>
            <w:shd w:val="clear" w:color="auto" w:fill="auto"/>
            <w:noWrap/>
            <w:vAlign w:val="center"/>
            <w:hideMark/>
          </w:tcPr>
          <w:p w14:paraId="1DF93321"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758" w:type="pct"/>
            <w:shd w:val="clear" w:color="auto" w:fill="auto"/>
            <w:noWrap/>
            <w:vAlign w:val="center"/>
            <w:hideMark/>
          </w:tcPr>
          <w:p w14:paraId="7C2B432A"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07" w:type="pct"/>
            <w:shd w:val="clear" w:color="auto" w:fill="auto"/>
            <w:noWrap/>
            <w:vAlign w:val="center"/>
            <w:hideMark/>
          </w:tcPr>
          <w:p w14:paraId="22BC9BB8"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r>
      <w:tr w:rsidR="00161CC6" w:rsidRPr="00161CC6" w14:paraId="29F6EE30" w14:textId="77777777" w:rsidTr="007213D9">
        <w:trPr>
          <w:trHeight w:val="113"/>
        </w:trPr>
        <w:tc>
          <w:tcPr>
            <w:tcW w:w="276" w:type="pct"/>
            <w:vMerge/>
            <w:vAlign w:val="center"/>
            <w:hideMark/>
          </w:tcPr>
          <w:p w14:paraId="1F2CDF3C" w14:textId="77777777" w:rsidR="007213D9" w:rsidRPr="00161CC6" w:rsidRDefault="007213D9" w:rsidP="007213D9">
            <w:pPr>
              <w:widowControl/>
              <w:jc w:val="left"/>
              <w:rPr>
                <w:rFonts w:ascii="Times New Roman" w:eastAsia="DengXian" w:hAnsi="Times New Roman" w:cs="Times New Roman"/>
                <w:kern w:val="0"/>
                <w:sz w:val="11"/>
                <w:szCs w:val="11"/>
              </w:rPr>
            </w:pPr>
          </w:p>
        </w:tc>
        <w:tc>
          <w:tcPr>
            <w:tcW w:w="355" w:type="pct"/>
            <w:shd w:val="clear" w:color="auto" w:fill="auto"/>
            <w:noWrap/>
            <w:vAlign w:val="center"/>
            <w:hideMark/>
          </w:tcPr>
          <w:p w14:paraId="177CCF8D"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26</w:t>
            </w:r>
          </w:p>
        </w:tc>
        <w:tc>
          <w:tcPr>
            <w:tcW w:w="631" w:type="pct"/>
            <w:shd w:val="clear" w:color="auto" w:fill="auto"/>
            <w:noWrap/>
            <w:vAlign w:val="center"/>
            <w:hideMark/>
          </w:tcPr>
          <w:p w14:paraId="2A330407"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BOTU_79</w:t>
            </w:r>
          </w:p>
        </w:tc>
        <w:tc>
          <w:tcPr>
            <w:tcW w:w="379" w:type="pct"/>
            <w:shd w:val="clear" w:color="auto" w:fill="auto"/>
            <w:noWrap/>
            <w:vAlign w:val="center"/>
            <w:hideMark/>
          </w:tcPr>
          <w:p w14:paraId="022E560A"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Bacteria</w:t>
            </w:r>
          </w:p>
        </w:tc>
        <w:tc>
          <w:tcPr>
            <w:tcW w:w="448" w:type="pct"/>
            <w:shd w:val="clear" w:color="auto" w:fill="auto"/>
            <w:noWrap/>
            <w:vAlign w:val="center"/>
            <w:hideMark/>
          </w:tcPr>
          <w:p w14:paraId="46A77AC6"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Chloroflexi</w:t>
            </w:r>
            <w:proofErr w:type="spellEnd"/>
          </w:p>
        </w:tc>
        <w:tc>
          <w:tcPr>
            <w:tcW w:w="570" w:type="pct"/>
            <w:shd w:val="clear" w:color="auto" w:fill="auto"/>
            <w:noWrap/>
            <w:vAlign w:val="center"/>
            <w:hideMark/>
          </w:tcPr>
          <w:p w14:paraId="221DE02A"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06" w:type="pct"/>
            <w:shd w:val="clear" w:color="auto" w:fill="auto"/>
            <w:noWrap/>
            <w:vAlign w:val="center"/>
            <w:hideMark/>
          </w:tcPr>
          <w:p w14:paraId="6F2D7AC1"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70" w:type="pct"/>
            <w:shd w:val="clear" w:color="auto" w:fill="auto"/>
            <w:noWrap/>
            <w:vAlign w:val="center"/>
            <w:hideMark/>
          </w:tcPr>
          <w:p w14:paraId="3ECB339A"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758" w:type="pct"/>
            <w:shd w:val="clear" w:color="auto" w:fill="auto"/>
            <w:noWrap/>
            <w:vAlign w:val="center"/>
            <w:hideMark/>
          </w:tcPr>
          <w:p w14:paraId="14876D98"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07" w:type="pct"/>
            <w:shd w:val="clear" w:color="auto" w:fill="auto"/>
            <w:noWrap/>
            <w:vAlign w:val="center"/>
            <w:hideMark/>
          </w:tcPr>
          <w:p w14:paraId="2A84211C"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r>
      <w:tr w:rsidR="00161CC6" w:rsidRPr="00161CC6" w14:paraId="324B8E58" w14:textId="77777777" w:rsidTr="007213D9">
        <w:trPr>
          <w:trHeight w:val="113"/>
        </w:trPr>
        <w:tc>
          <w:tcPr>
            <w:tcW w:w="276" w:type="pct"/>
            <w:vMerge/>
            <w:vAlign w:val="center"/>
            <w:hideMark/>
          </w:tcPr>
          <w:p w14:paraId="011C7811" w14:textId="77777777" w:rsidR="007213D9" w:rsidRPr="00161CC6" w:rsidRDefault="007213D9" w:rsidP="007213D9">
            <w:pPr>
              <w:widowControl/>
              <w:jc w:val="left"/>
              <w:rPr>
                <w:rFonts w:ascii="Times New Roman" w:eastAsia="DengXian" w:hAnsi="Times New Roman" w:cs="Times New Roman"/>
                <w:kern w:val="0"/>
                <w:sz w:val="11"/>
                <w:szCs w:val="11"/>
              </w:rPr>
            </w:pPr>
          </w:p>
        </w:tc>
        <w:tc>
          <w:tcPr>
            <w:tcW w:w="355" w:type="pct"/>
            <w:shd w:val="clear" w:color="auto" w:fill="auto"/>
            <w:noWrap/>
            <w:vAlign w:val="center"/>
            <w:hideMark/>
          </w:tcPr>
          <w:p w14:paraId="3C36C25F"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27</w:t>
            </w:r>
          </w:p>
        </w:tc>
        <w:tc>
          <w:tcPr>
            <w:tcW w:w="631" w:type="pct"/>
            <w:shd w:val="clear" w:color="auto" w:fill="auto"/>
            <w:noWrap/>
            <w:vAlign w:val="center"/>
            <w:hideMark/>
          </w:tcPr>
          <w:p w14:paraId="1BCB9812"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BOTU_849</w:t>
            </w:r>
          </w:p>
        </w:tc>
        <w:tc>
          <w:tcPr>
            <w:tcW w:w="379" w:type="pct"/>
            <w:shd w:val="clear" w:color="auto" w:fill="auto"/>
            <w:noWrap/>
            <w:vAlign w:val="center"/>
            <w:hideMark/>
          </w:tcPr>
          <w:p w14:paraId="6C95BC82"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Bacteria</w:t>
            </w:r>
          </w:p>
        </w:tc>
        <w:tc>
          <w:tcPr>
            <w:tcW w:w="448" w:type="pct"/>
            <w:shd w:val="clear" w:color="auto" w:fill="auto"/>
            <w:noWrap/>
            <w:vAlign w:val="center"/>
            <w:hideMark/>
          </w:tcPr>
          <w:p w14:paraId="476DBC7D"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Actinobacteria</w:t>
            </w:r>
          </w:p>
        </w:tc>
        <w:tc>
          <w:tcPr>
            <w:tcW w:w="570" w:type="pct"/>
            <w:shd w:val="clear" w:color="auto" w:fill="auto"/>
            <w:noWrap/>
            <w:vAlign w:val="center"/>
            <w:hideMark/>
          </w:tcPr>
          <w:p w14:paraId="57E4EB97"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Actinobacteria</w:t>
            </w:r>
          </w:p>
        </w:tc>
        <w:tc>
          <w:tcPr>
            <w:tcW w:w="506" w:type="pct"/>
            <w:shd w:val="clear" w:color="auto" w:fill="auto"/>
            <w:noWrap/>
            <w:vAlign w:val="center"/>
            <w:hideMark/>
          </w:tcPr>
          <w:p w14:paraId="042ED414"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Micromonosporales</w:t>
            </w:r>
            <w:proofErr w:type="spellEnd"/>
          </w:p>
        </w:tc>
        <w:tc>
          <w:tcPr>
            <w:tcW w:w="570" w:type="pct"/>
            <w:shd w:val="clear" w:color="auto" w:fill="auto"/>
            <w:noWrap/>
            <w:vAlign w:val="center"/>
            <w:hideMark/>
          </w:tcPr>
          <w:p w14:paraId="138ABD0A"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Micromonosporaceae</w:t>
            </w:r>
            <w:proofErr w:type="spellEnd"/>
          </w:p>
        </w:tc>
        <w:tc>
          <w:tcPr>
            <w:tcW w:w="758" w:type="pct"/>
            <w:shd w:val="clear" w:color="auto" w:fill="auto"/>
            <w:noWrap/>
            <w:vAlign w:val="center"/>
            <w:hideMark/>
          </w:tcPr>
          <w:p w14:paraId="4C82DDD5"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Actinoplanes</w:t>
            </w:r>
            <w:proofErr w:type="spellEnd"/>
          </w:p>
        </w:tc>
        <w:tc>
          <w:tcPr>
            <w:tcW w:w="507" w:type="pct"/>
            <w:shd w:val="clear" w:color="auto" w:fill="auto"/>
            <w:noWrap/>
            <w:vAlign w:val="center"/>
            <w:hideMark/>
          </w:tcPr>
          <w:p w14:paraId="53850CDE"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r>
      <w:tr w:rsidR="00161CC6" w:rsidRPr="00161CC6" w14:paraId="41186B7E" w14:textId="77777777" w:rsidTr="007213D9">
        <w:trPr>
          <w:trHeight w:val="113"/>
        </w:trPr>
        <w:tc>
          <w:tcPr>
            <w:tcW w:w="276" w:type="pct"/>
            <w:vMerge/>
            <w:vAlign w:val="center"/>
            <w:hideMark/>
          </w:tcPr>
          <w:p w14:paraId="17A09CD0" w14:textId="77777777" w:rsidR="007213D9" w:rsidRPr="00161CC6" w:rsidRDefault="007213D9" w:rsidP="007213D9">
            <w:pPr>
              <w:widowControl/>
              <w:jc w:val="left"/>
              <w:rPr>
                <w:rFonts w:ascii="Times New Roman" w:eastAsia="DengXian" w:hAnsi="Times New Roman" w:cs="Times New Roman"/>
                <w:kern w:val="0"/>
                <w:sz w:val="11"/>
                <w:szCs w:val="11"/>
              </w:rPr>
            </w:pPr>
          </w:p>
        </w:tc>
        <w:tc>
          <w:tcPr>
            <w:tcW w:w="355" w:type="pct"/>
            <w:shd w:val="clear" w:color="auto" w:fill="auto"/>
            <w:noWrap/>
            <w:vAlign w:val="center"/>
            <w:hideMark/>
          </w:tcPr>
          <w:p w14:paraId="07AC9F0C"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28</w:t>
            </w:r>
          </w:p>
        </w:tc>
        <w:tc>
          <w:tcPr>
            <w:tcW w:w="631" w:type="pct"/>
            <w:shd w:val="clear" w:color="auto" w:fill="auto"/>
            <w:noWrap/>
            <w:vAlign w:val="center"/>
            <w:hideMark/>
          </w:tcPr>
          <w:p w14:paraId="045E4DC7"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BOTU_8510</w:t>
            </w:r>
          </w:p>
        </w:tc>
        <w:tc>
          <w:tcPr>
            <w:tcW w:w="379" w:type="pct"/>
            <w:shd w:val="clear" w:color="auto" w:fill="auto"/>
            <w:noWrap/>
            <w:vAlign w:val="center"/>
            <w:hideMark/>
          </w:tcPr>
          <w:p w14:paraId="30DA8A89"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Bacteria</w:t>
            </w:r>
          </w:p>
        </w:tc>
        <w:tc>
          <w:tcPr>
            <w:tcW w:w="448" w:type="pct"/>
            <w:shd w:val="clear" w:color="auto" w:fill="auto"/>
            <w:noWrap/>
            <w:vAlign w:val="center"/>
            <w:hideMark/>
          </w:tcPr>
          <w:p w14:paraId="4B0168EF"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Proteobacteria</w:t>
            </w:r>
          </w:p>
        </w:tc>
        <w:tc>
          <w:tcPr>
            <w:tcW w:w="570" w:type="pct"/>
            <w:shd w:val="clear" w:color="auto" w:fill="auto"/>
            <w:noWrap/>
            <w:vAlign w:val="center"/>
            <w:hideMark/>
          </w:tcPr>
          <w:p w14:paraId="10237763"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Betaproteobacteria</w:t>
            </w:r>
          </w:p>
        </w:tc>
        <w:tc>
          <w:tcPr>
            <w:tcW w:w="506" w:type="pct"/>
            <w:shd w:val="clear" w:color="auto" w:fill="auto"/>
            <w:noWrap/>
            <w:vAlign w:val="center"/>
            <w:hideMark/>
          </w:tcPr>
          <w:p w14:paraId="3BA7CD48"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70" w:type="pct"/>
            <w:shd w:val="clear" w:color="auto" w:fill="auto"/>
            <w:noWrap/>
            <w:vAlign w:val="center"/>
            <w:hideMark/>
          </w:tcPr>
          <w:p w14:paraId="2F7B2577"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758" w:type="pct"/>
            <w:shd w:val="clear" w:color="auto" w:fill="auto"/>
            <w:noWrap/>
            <w:vAlign w:val="center"/>
            <w:hideMark/>
          </w:tcPr>
          <w:p w14:paraId="225905B2"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07" w:type="pct"/>
            <w:shd w:val="clear" w:color="auto" w:fill="auto"/>
            <w:noWrap/>
            <w:vAlign w:val="center"/>
            <w:hideMark/>
          </w:tcPr>
          <w:p w14:paraId="4C3C51BC"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r>
      <w:tr w:rsidR="00161CC6" w:rsidRPr="00161CC6" w14:paraId="090C8DFD" w14:textId="77777777" w:rsidTr="007213D9">
        <w:trPr>
          <w:trHeight w:val="113"/>
        </w:trPr>
        <w:tc>
          <w:tcPr>
            <w:tcW w:w="276" w:type="pct"/>
            <w:vMerge/>
            <w:vAlign w:val="center"/>
            <w:hideMark/>
          </w:tcPr>
          <w:p w14:paraId="60E0A494" w14:textId="77777777" w:rsidR="007213D9" w:rsidRPr="00161CC6" w:rsidRDefault="007213D9" w:rsidP="007213D9">
            <w:pPr>
              <w:widowControl/>
              <w:jc w:val="left"/>
              <w:rPr>
                <w:rFonts w:ascii="Times New Roman" w:eastAsia="DengXian" w:hAnsi="Times New Roman" w:cs="Times New Roman"/>
                <w:kern w:val="0"/>
                <w:sz w:val="11"/>
                <w:szCs w:val="11"/>
              </w:rPr>
            </w:pPr>
          </w:p>
        </w:tc>
        <w:tc>
          <w:tcPr>
            <w:tcW w:w="355" w:type="pct"/>
            <w:shd w:val="clear" w:color="auto" w:fill="auto"/>
            <w:noWrap/>
            <w:vAlign w:val="center"/>
            <w:hideMark/>
          </w:tcPr>
          <w:p w14:paraId="25169982"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29</w:t>
            </w:r>
          </w:p>
        </w:tc>
        <w:tc>
          <w:tcPr>
            <w:tcW w:w="631" w:type="pct"/>
            <w:shd w:val="clear" w:color="auto" w:fill="auto"/>
            <w:noWrap/>
            <w:vAlign w:val="center"/>
            <w:hideMark/>
          </w:tcPr>
          <w:p w14:paraId="6F0BDE99"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BOTU_9843</w:t>
            </w:r>
          </w:p>
        </w:tc>
        <w:tc>
          <w:tcPr>
            <w:tcW w:w="379" w:type="pct"/>
            <w:shd w:val="clear" w:color="auto" w:fill="auto"/>
            <w:noWrap/>
            <w:vAlign w:val="center"/>
            <w:hideMark/>
          </w:tcPr>
          <w:p w14:paraId="356793A3"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Bacteria</w:t>
            </w:r>
          </w:p>
        </w:tc>
        <w:tc>
          <w:tcPr>
            <w:tcW w:w="448" w:type="pct"/>
            <w:shd w:val="clear" w:color="auto" w:fill="auto"/>
            <w:noWrap/>
            <w:vAlign w:val="center"/>
            <w:hideMark/>
          </w:tcPr>
          <w:p w14:paraId="61979806"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Acidobacteria</w:t>
            </w:r>
            <w:proofErr w:type="spellEnd"/>
          </w:p>
        </w:tc>
        <w:tc>
          <w:tcPr>
            <w:tcW w:w="570" w:type="pct"/>
            <w:shd w:val="clear" w:color="auto" w:fill="auto"/>
            <w:noWrap/>
            <w:vAlign w:val="center"/>
            <w:hideMark/>
          </w:tcPr>
          <w:p w14:paraId="0FB006C8"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Acidobacteria</w:t>
            </w:r>
            <w:proofErr w:type="spellEnd"/>
            <w:r w:rsidRPr="00161CC6">
              <w:rPr>
                <w:rFonts w:ascii="Times New Roman" w:eastAsia="DengXian" w:hAnsi="Times New Roman" w:cs="Times New Roman"/>
                <w:kern w:val="0"/>
                <w:sz w:val="11"/>
                <w:szCs w:val="11"/>
              </w:rPr>
              <w:t xml:space="preserve"> Gp3</w:t>
            </w:r>
          </w:p>
        </w:tc>
        <w:tc>
          <w:tcPr>
            <w:tcW w:w="506" w:type="pct"/>
            <w:shd w:val="clear" w:color="auto" w:fill="auto"/>
            <w:noWrap/>
            <w:vAlign w:val="center"/>
            <w:hideMark/>
          </w:tcPr>
          <w:p w14:paraId="6F00F002"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70" w:type="pct"/>
            <w:shd w:val="clear" w:color="auto" w:fill="auto"/>
            <w:noWrap/>
            <w:vAlign w:val="center"/>
            <w:hideMark/>
          </w:tcPr>
          <w:p w14:paraId="12047643"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758" w:type="pct"/>
            <w:shd w:val="clear" w:color="auto" w:fill="auto"/>
            <w:noWrap/>
            <w:vAlign w:val="center"/>
            <w:hideMark/>
          </w:tcPr>
          <w:p w14:paraId="5039B3CB"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Candidatus</w:t>
            </w:r>
            <w:proofErr w:type="spellEnd"/>
            <w:r w:rsidRPr="00161CC6">
              <w:rPr>
                <w:rFonts w:ascii="Times New Roman" w:eastAsia="DengXian" w:hAnsi="Times New Roman" w:cs="Times New Roman"/>
                <w:kern w:val="0"/>
                <w:sz w:val="11"/>
                <w:szCs w:val="11"/>
              </w:rPr>
              <w:t xml:space="preserve"> </w:t>
            </w:r>
            <w:proofErr w:type="spellStart"/>
            <w:r w:rsidRPr="00161CC6">
              <w:rPr>
                <w:rFonts w:ascii="Times New Roman" w:eastAsia="DengXian" w:hAnsi="Times New Roman" w:cs="Times New Roman"/>
                <w:kern w:val="0"/>
                <w:sz w:val="11"/>
                <w:szCs w:val="11"/>
              </w:rPr>
              <w:t>Solibacter</w:t>
            </w:r>
            <w:proofErr w:type="spellEnd"/>
          </w:p>
        </w:tc>
        <w:tc>
          <w:tcPr>
            <w:tcW w:w="507" w:type="pct"/>
            <w:shd w:val="clear" w:color="auto" w:fill="auto"/>
            <w:noWrap/>
            <w:vAlign w:val="center"/>
            <w:hideMark/>
          </w:tcPr>
          <w:p w14:paraId="50B34936"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r>
      <w:tr w:rsidR="00161CC6" w:rsidRPr="00161CC6" w14:paraId="4EFD2058" w14:textId="77777777" w:rsidTr="007213D9">
        <w:trPr>
          <w:trHeight w:val="113"/>
        </w:trPr>
        <w:tc>
          <w:tcPr>
            <w:tcW w:w="276" w:type="pct"/>
            <w:vMerge w:val="restart"/>
            <w:shd w:val="clear" w:color="auto" w:fill="auto"/>
            <w:noWrap/>
            <w:vAlign w:val="center"/>
            <w:hideMark/>
          </w:tcPr>
          <w:p w14:paraId="41AFCF91"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16S-IS</w:t>
            </w:r>
          </w:p>
        </w:tc>
        <w:tc>
          <w:tcPr>
            <w:tcW w:w="355" w:type="pct"/>
            <w:shd w:val="clear" w:color="auto" w:fill="auto"/>
            <w:noWrap/>
            <w:vAlign w:val="center"/>
            <w:hideMark/>
          </w:tcPr>
          <w:p w14:paraId="10BAD169"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1</w:t>
            </w:r>
          </w:p>
        </w:tc>
        <w:tc>
          <w:tcPr>
            <w:tcW w:w="631" w:type="pct"/>
            <w:shd w:val="clear" w:color="auto" w:fill="auto"/>
            <w:noWrap/>
            <w:vAlign w:val="center"/>
            <w:hideMark/>
          </w:tcPr>
          <w:p w14:paraId="6A00538D"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BOTU_1021</w:t>
            </w:r>
          </w:p>
        </w:tc>
        <w:tc>
          <w:tcPr>
            <w:tcW w:w="379" w:type="pct"/>
            <w:shd w:val="clear" w:color="auto" w:fill="auto"/>
            <w:noWrap/>
            <w:vAlign w:val="center"/>
            <w:hideMark/>
          </w:tcPr>
          <w:p w14:paraId="29924115"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Bacteria</w:t>
            </w:r>
          </w:p>
        </w:tc>
        <w:tc>
          <w:tcPr>
            <w:tcW w:w="448" w:type="pct"/>
            <w:shd w:val="clear" w:color="auto" w:fill="auto"/>
            <w:noWrap/>
            <w:vAlign w:val="center"/>
            <w:hideMark/>
          </w:tcPr>
          <w:p w14:paraId="6AD79BF1"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Acidobacteria</w:t>
            </w:r>
            <w:proofErr w:type="spellEnd"/>
          </w:p>
        </w:tc>
        <w:tc>
          <w:tcPr>
            <w:tcW w:w="570" w:type="pct"/>
            <w:shd w:val="clear" w:color="auto" w:fill="auto"/>
            <w:noWrap/>
            <w:vAlign w:val="center"/>
            <w:hideMark/>
          </w:tcPr>
          <w:p w14:paraId="6C865A2B"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Acidobacteria</w:t>
            </w:r>
            <w:proofErr w:type="spellEnd"/>
            <w:r w:rsidRPr="00161CC6">
              <w:rPr>
                <w:rFonts w:ascii="Times New Roman" w:eastAsia="DengXian" w:hAnsi="Times New Roman" w:cs="Times New Roman"/>
                <w:kern w:val="0"/>
                <w:sz w:val="11"/>
                <w:szCs w:val="11"/>
              </w:rPr>
              <w:t xml:space="preserve"> Gp1</w:t>
            </w:r>
          </w:p>
        </w:tc>
        <w:tc>
          <w:tcPr>
            <w:tcW w:w="506" w:type="pct"/>
            <w:shd w:val="clear" w:color="auto" w:fill="auto"/>
            <w:noWrap/>
            <w:vAlign w:val="center"/>
            <w:hideMark/>
          </w:tcPr>
          <w:p w14:paraId="793E19EE"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70" w:type="pct"/>
            <w:shd w:val="clear" w:color="auto" w:fill="auto"/>
            <w:noWrap/>
            <w:vAlign w:val="center"/>
            <w:hideMark/>
          </w:tcPr>
          <w:p w14:paraId="5E75B878"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758" w:type="pct"/>
            <w:shd w:val="clear" w:color="auto" w:fill="auto"/>
            <w:noWrap/>
            <w:vAlign w:val="center"/>
            <w:hideMark/>
          </w:tcPr>
          <w:p w14:paraId="6532BAEB"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07" w:type="pct"/>
            <w:shd w:val="clear" w:color="auto" w:fill="auto"/>
            <w:noWrap/>
            <w:vAlign w:val="center"/>
            <w:hideMark/>
          </w:tcPr>
          <w:p w14:paraId="6639B5B7"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r>
      <w:tr w:rsidR="00161CC6" w:rsidRPr="00161CC6" w14:paraId="4D3A702B" w14:textId="77777777" w:rsidTr="007213D9">
        <w:trPr>
          <w:trHeight w:val="113"/>
        </w:trPr>
        <w:tc>
          <w:tcPr>
            <w:tcW w:w="276" w:type="pct"/>
            <w:vMerge/>
            <w:vAlign w:val="center"/>
            <w:hideMark/>
          </w:tcPr>
          <w:p w14:paraId="5FCEBB44" w14:textId="77777777" w:rsidR="007213D9" w:rsidRPr="00161CC6" w:rsidRDefault="007213D9" w:rsidP="007213D9">
            <w:pPr>
              <w:widowControl/>
              <w:jc w:val="left"/>
              <w:rPr>
                <w:rFonts w:ascii="Times New Roman" w:eastAsia="DengXian" w:hAnsi="Times New Roman" w:cs="Times New Roman"/>
                <w:kern w:val="0"/>
                <w:sz w:val="11"/>
                <w:szCs w:val="11"/>
              </w:rPr>
            </w:pPr>
          </w:p>
        </w:tc>
        <w:tc>
          <w:tcPr>
            <w:tcW w:w="355" w:type="pct"/>
            <w:shd w:val="clear" w:color="auto" w:fill="auto"/>
            <w:noWrap/>
            <w:vAlign w:val="center"/>
            <w:hideMark/>
          </w:tcPr>
          <w:p w14:paraId="18F2FDBE"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2</w:t>
            </w:r>
          </w:p>
        </w:tc>
        <w:tc>
          <w:tcPr>
            <w:tcW w:w="631" w:type="pct"/>
            <w:shd w:val="clear" w:color="auto" w:fill="auto"/>
            <w:noWrap/>
            <w:vAlign w:val="center"/>
            <w:hideMark/>
          </w:tcPr>
          <w:p w14:paraId="3CFD13ED"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BOTU_124</w:t>
            </w:r>
          </w:p>
        </w:tc>
        <w:tc>
          <w:tcPr>
            <w:tcW w:w="379" w:type="pct"/>
            <w:shd w:val="clear" w:color="auto" w:fill="auto"/>
            <w:noWrap/>
            <w:vAlign w:val="center"/>
            <w:hideMark/>
          </w:tcPr>
          <w:p w14:paraId="53F243E3"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Bacteria</w:t>
            </w:r>
          </w:p>
        </w:tc>
        <w:tc>
          <w:tcPr>
            <w:tcW w:w="448" w:type="pct"/>
            <w:shd w:val="clear" w:color="auto" w:fill="auto"/>
            <w:noWrap/>
            <w:vAlign w:val="center"/>
            <w:hideMark/>
          </w:tcPr>
          <w:p w14:paraId="10233EAC"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Acidobacteria</w:t>
            </w:r>
            <w:proofErr w:type="spellEnd"/>
          </w:p>
        </w:tc>
        <w:tc>
          <w:tcPr>
            <w:tcW w:w="570" w:type="pct"/>
            <w:shd w:val="clear" w:color="auto" w:fill="auto"/>
            <w:noWrap/>
            <w:vAlign w:val="center"/>
            <w:hideMark/>
          </w:tcPr>
          <w:p w14:paraId="332812D8"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Acidobacteria</w:t>
            </w:r>
            <w:proofErr w:type="spellEnd"/>
            <w:r w:rsidRPr="00161CC6">
              <w:rPr>
                <w:rFonts w:ascii="Times New Roman" w:eastAsia="DengXian" w:hAnsi="Times New Roman" w:cs="Times New Roman"/>
                <w:kern w:val="0"/>
                <w:sz w:val="11"/>
                <w:szCs w:val="11"/>
              </w:rPr>
              <w:t xml:space="preserve"> Gp1</w:t>
            </w:r>
          </w:p>
        </w:tc>
        <w:tc>
          <w:tcPr>
            <w:tcW w:w="506" w:type="pct"/>
            <w:shd w:val="clear" w:color="auto" w:fill="auto"/>
            <w:noWrap/>
            <w:vAlign w:val="center"/>
            <w:hideMark/>
          </w:tcPr>
          <w:p w14:paraId="2367B173"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70" w:type="pct"/>
            <w:shd w:val="clear" w:color="auto" w:fill="auto"/>
            <w:noWrap/>
            <w:vAlign w:val="center"/>
            <w:hideMark/>
          </w:tcPr>
          <w:p w14:paraId="5C0F5F78"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758" w:type="pct"/>
            <w:shd w:val="clear" w:color="auto" w:fill="auto"/>
            <w:noWrap/>
            <w:vAlign w:val="center"/>
            <w:hideMark/>
          </w:tcPr>
          <w:p w14:paraId="54CE5E80"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Acidobacterium</w:t>
            </w:r>
          </w:p>
        </w:tc>
        <w:tc>
          <w:tcPr>
            <w:tcW w:w="507" w:type="pct"/>
            <w:shd w:val="clear" w:color="auto" w:fill="auto"/>
            <w:noWrap/>
            <w:vAlign w:val="center"/>
            <w:hideMark/>
          </w:tcPr>
          <w:p w14:paraId="0C0C4186"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r>
      <w:tr w:rsidR="00161CC6" w:rsidRPr="00161CC6" w14:paraId="398B9EAD" w14:textId="77777777" w:rsidTr="007213D9">
        <w:trPr>
          <w:trHeight w:val="113"/>
        </w:trPr>
        <w:tc>
          <w:tcPr>
            <w:tcW w:w="276" w:type="pct"/>
            <w:vMerge/>
            <w:vAlign w:val="center"/>
            <w:hideMark/>
          </w:tcPr>
          <w:p w14:paraId="55EE0E31" w14:textId="77777777" w:rsidR="007213D9" w:rsidRPr="00161CC6" w:rsidRDefault="007213D9" w:rsidP="007213D9">
            <w:pPr>
              <w:widowControl/>
              <w:jc w:val="left"/>
              <w:rPr>
                <w:rFonts w:ascii="Times New Roman" w:eastAsia="DengXian" w:hAnsi="Times New Roman" w:cs="Times New Roman"/>
                <w:kern w:val="0"/>
                <w:sz w:val="11"/>
                <w:szCs w:val="11"/>
              </w:rPr>
            </w:pPr>
          </w:p>
        </w:tc>
        <w:tc>
          <w:tcPr>
            <w:tcW w:w="355" w:type="pct"/>
            <w:shd w:val="clear" w:color="auto" w:fill="auto"/>
            <w:noWrap/>
            <w:vAlign w:val="center"/>
            <w:hideMark/>
          </w:tcPr>
          <w:p w14:paraId="28A34F36"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3</w:t>
            </w:r>
          </w:p>
        </w:tc>
        <w:tc>
          <w:tcPr>
            <w:tcW w:w="631" w:type="pct"/>
            <w:shd w:val="clear" w:color="auto" w:fill="auto"/>
            <w:noWrap/>
            <w:vAlign w:val="center"/>
            <w:hideMark/>
          </w:tcPr>
          <w:p w14:paraId="1C228331"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BOTU_187</w:t>
            </w:r>
          </w:p>
        </w:tc>
        <w:tc>
          <w:tcPr>
            <w:tcW w:w="379" w:type="pct"/>
            <w:shd w:val="clear" w:color="auto" w:fill="auto"/>
            <w:noWrap/>
            <w:vAlign w:val="center"/>
            <w:hideMark/>
          </w:tcPr>
          <w:p w14:paraId="730FA798"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Bacteria</w:t>
            </w:r>
          </w:p>
        </w:tc>
        <w:tc>
          <w:tcPr>
            <w:tcW w:w="448" w:type="pct"/>
            <w:shd w:val="clear" w:color="auto" w:fill="auto"/>
            <w:noWrap/>
            <w:vAlign w:val="center"/>
            <w:hideMark/>
          </w:tcPr>
          <w:p w14:paraId="3A9D6649"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70" w:type="pct"/>
            <w:shd w:val="clear" w:color="auto" w:fill="auto"/>
            <w:noWrap/>
            <w:vAlign w:val="center"/>
            <w:hideMark/>
          </w:tcPr>
          <w:p w14:paraId="4369BFEF"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06" w:type="pct"/>
            <w:shd w:val="clear" w:color="auto" w:fill="auto"/>
            <w:noWrap/>
            <w:vAlign w:val="center"/>
            <w:hideMark/>
          </w:tcPr>
          <w:p w14:paraId="4AF4FD41"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70" w:type="pct"/>
            <w:shd w:val="clear" w:color="auto" w:fill="auto"/>
            <w:noWrap/>
            <w:vAlign w:val="center"/>
            <w:hideMark/>
          </w:tcPr>
          <w:p w14:paraId="33A480C1"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758" w:type="pct"/>
            <w:shd w:val="clear" w:color="auto" w:fill="auto"/>
            <w:noWrap/>
            <w:vAlign w:val="center"/>
            <w:hideMark/>
          </w:tcPr>
          <w:p w14:paraId="48EC334C"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07" w:type="pct"/>
            <w:shd w:val="clear" w:color="auto" w:fill="auto"/>
            <w:noWrap/>
            <w:vAlign w:val="center"/>
            <w:hideMark/>
          </w:tcPr>
          <w:p w14:paraId="2878B384"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r>
      <w:tr w:rsidR="00161CC6" w:rsidRPr="00161CC6" w14:paraId="39F2F7DC" w14:textId="77777777" w:rsidTr="007213D9">
        <w:trPr>
          <w:trHeight w:val="113"/>
        </w:trPr>
        <w:tc>
          <w:tcPr>
            <w:tcW w:w="276" w:type="pct"/>
            <w:vMerge/>
            <w:vAlign w:val="center"/>
            <w:hideMark/>
          </w:tcPr>
          <w:p w14:paraId="3C5336E1" w14:textId="77777777" w:rsidR="007213D9" w:rsidRPr="00161CC6" w:rsidRDefault="007213D9" w:rsidP="007213D9">
            <w:pPr>
              <w:widowControl/>
              <w:jc w:val="left"/>
              <w:rPr>
                <w:rFonts w:ascii="Times New Roman" w:eastAsia="DengXian" w:hAnsi="Times New Roman" w:cs="Times New Roman"/>
                <w:kern w:val="0"/>
                <w:sz w:val="11"/>
                <w:szCs w:val="11"/>
              </w:rPr>
            </w:pPr>
          </w:p>
        </w:tc>
        <w:tc>
          <w:tcPr>
            <w:tcW w:w="355" w:type="pct"/>
            <w:shd w:val="clear" w:color="auto" w:fill="auto"/>
            <w:noWrap/>
            <w:vAlign w:val="center"/>
            <w:hideMark/>
          </w:tcPr>
          <w:p w14:paraId="5F6D1C05"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4</w:t>
            </w:r>
          </w:p>
        </w:tc>
        <w:tc>
          <w:tcPr>
            <w:tcW w:w="631" w:type="pct"/>
            <w:shd w:val="clear" w:color="auto" w:fill="auto"/>
            <w:noWrap/>
            <w:vAlign w:val="center"/>
            <w:hideMark/>
          </w:tcPr>
          <w:p w14:paraId="77D8D430"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BOTU_32</w:t>
            </w:r>
          </w:p>
        </w:tc>
        <w:tc>
          <w:tcPr>
            <w:tcW w:w="379" w:type="pct"/>
            <w:shd w:val="clear" w:color="auto" w:fill="auto"/>
            <w:noWrap/>
            <w:vAlign w:val="center"/>
            <w:hideMark/>
          </w:tcPr>
          <w:p w14:paraId="5451369D"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Bacteria</w:t>
            </w:r>
          </w:p>
        </w:tc>
        <w:tc>
          <w:tcPr>
            <w:tcW w:w="448" w:type="pct"/>
            <w:shd w:val="clear" w:color="auto" w:fill="auto"/>
            <w:noWrap/>
            <w:vAlign w:val="center"/>
            <w:hideMark/>
          </w:tcPr>
          <w:p w14:paraId="4AA90492"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Proteobacteria</w:t>
            </w:r>
          </w:p>
        </w:tc>
        <w:tc>
          <w:tcPr>
            <w:tcW w:w="570" w:type="pct"/>
            <w:shd w:val="clear" w:color="auto" w:fill="auto"/>
            <w:noWrap/>
            <w:vAlign w:val="center"/>
            <w:hideMark/>
          </w:tcPr>
          <w:p w14:paraId="51211F38"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Betaproteobacteria</w:t>
            </w:r>
          </w:p>
        </w:tc>
        <w:tc>
          <w:tcPr>
            <w:tcW w:w="506" w:type="pct"/>
            <w:shd w:val="clear" w:color="auto" w:fill="auto"/>
            <w:noWrap/>
            <w:vAlign w:val="center"/>
            <w:hideMark/>
          </w:tcPr>
          <w:p w14:paraId="7EB77A70"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70" w:type="pct"/>
            <w:shd w:val="clear" w:color="auto" w:fill="auto"/>
            <w:noWrap/>
            <w:vAlign w:val="center"/>
            <w:hideMark/>
          </w:tcPr>
          <w:p w14:paraId="5FE10562"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758" w:type="pct"/>
            <w:shd w:val="clear" w:color="auto" w:fill="auto"/>
            <w:noWrap/>
            <w:vAlign w:val="center"/>
            <w:hideMark/>
          </w:tcPr>
          <w:p w14:paraId="5698739E"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07" w:type="pct"/>
            <w:shd w:val="clear" w:color="auto" w:fill="auto"/>
            <w:noWrap/>
            <w:vAlign w:val="center"/>
            <w:hideMark/>
          </w:tcPr>
          <w:p w14:paraId="31984745"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r>
      <w:tr w:rsidR="00161CC6" w:rsidRPr="00161CC6" w14:paraId="600C2C68" w14:textId="77777777" w:rsidTr="007213D9">
        <w:trPr>
          <w:trHeight w:val="113"/>
        </w:trPr>
        <w:tc>
          <w:tcPr>
            <w:tcW w:w="276" w:type="pct"/>
            <w:vMerge/>
            <w:vAlign w:val="center"/>
            <w:hideMark/>
          </w:tcPr>
          <w:p w14:paraId="391B8BF0" w14:textId="77777777" w:rsidR="007213D9" w:rsidRPr="00161CC6" w:rsidRDefault="007213D9" w:rsidP="007213D9">
            <w:pPr>
              <w:widowControl/>
              <w:jc w:val="left"/>
              <w:rPr>
                <w:rFonts w:ascii="Times New Roman" w:eastAsia="DengXian" w:hAnsi="Times New Roman" w:cs="Times New Roman"/>
                <w:kern w:val="0"/>
                <w:sz w:val="11"/>
                <w:szCs w:val="11"/>
              </w:rPr>
            </w:pPr>
          </w:p>
        </w:tc>
        <w:tc>
          <w:tcPr>
            <w:tcW w:w="355" w:type="pct"/>
            <w:shd w:val="clear" w:color="auto" w:fill="auto"/>
            <w:noWrap/>
            <w:vAlign w:val="center"/>
            <w:hideMark/>
          </w:tcPr>
          <w:p w14:paraId="70D447EE"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5</w:t>
            </w:r>
          </w:p>
        </w:tc>
        <w:tc>
          <w:tcPr>
            <w:tcW w:w="631" w:type="pct"/>
            <w:shd w:val="clear" w:color="auto" w:fill="auto"/>
            <w:noWrap/>
            <w:vAlign w:val="center"/>
            <w:hideMark/>
          </w:tcPr>
          <w:p w14:paraId="1AD87C2F"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BOTU_40</w:t>
            </w:r>
          </w:p>
        </w:tc>
        <w:tc>
          <w:tcPr>
            <w:tcW w:w="379" w:type="pct"/>
            <w:shd w:val="clear" w:color="auto" w:fill="auto"/>
            <w:noWrap/>
            <w:vAlign w:val="center"/>
            <w:hideMark/>
          </w:tcPr>
          <w:p w14:paraId="7E20E153"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Bacteria</w:t>
            </w:r>
          </w:p>
        </w:tc>
        <w:tc>
          <w:tcPr>
            <w:tcW w:w="448" w:type="pct"/>
            <w:shd w:val="clear" w:color="auto" w:fill="auto"/>
            <w:noWrap/>
            <w:vAlign w:val="center"/>
            <w:hideMark/>
          </w:tcPr>
          <w:p w14:paraId="4E712D94"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Gemmatimonadetes</w:t>
            </w:r>
            <w:proofErr w:type="spellEnd"/>
          </w:p>
        </w:tc>
        <w:tc>
          <w:tcPr>
            <w:tcW w:w="570" w:type="pct"/>
            <w:shd w:val="clear" w:color="auto" w:fill="auto"/>
            <w:noWrap/>
            <w:vAlign w:val="center"/>
            <w:hideMark/>
          </w:tcPr>
          <w:p w14:paraId="66EE6D7E"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Gemmatimonadetes</w:t>
            </w:r>
            <w:proofErr w:type="spellEnd"/>
          </w:p>
        </w:tc>
        <w:tc>
          <w:tcPr>
            <w:tcW w:w="506" w:type="pct"/>
            <w:shd w:val="clear" w:color="auto" w:fill="auto"/>
            <w:noWrap/>
            <w:vAlign w:val="center"/>
            <w:hideMark/>
          </w:tcPr>
          <w:p w14:paraId="63EB55BC"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Gemmatimonadales</w:t>
            </w:r>
            <w:proofErr w:type="spellEnd"/>
          </w:p>
        </w:tc>
        <w:tc>
          <w:tcPr>
            <w:tcW w:w="570" w:type="pct"/>
            <w:shd w:val="clear" w:color="auto" w:fill="auto"/>
            <w:noWrap/>
            <w:vAlign w:val="center"/>
            <w:hideMark/>
          </w:tcPr>
          <w:p w14:paraId="5644FAC4"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Gemmatimonadaceae</w:t>
            </w:r>
            <w:proofErr w:type="spellEnd"/>
          </w:p>
        </w:tc>
        <w:tc>
          <w:tcPr>
            <w:tcW w:w="758" w:type="pct"/>
            <w:shd w:val="clear" w:color="auto" w:fill="auto"/>
            <w:noWrap/>
            <w:vAlign w:val="center"/>
            <w:hideMark/>
          </w:tcPr>
          <w:p w14:paraId="2F551981"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Gemmatimonas</w:t>
            </w:r>
            <w:proofErr w:type="spellEnd"/>
          </w:p>
        </w:tc>
        <w:tc>
          <w:tcPr>
            <w:tcW w:w="507" w:type="pct"/>
            <w:shd w:val="clear" w:color="auto" w:fill="auto"/>
            <w:noWrap/>
            <w:vAlign w:val="center"/>
            <w:hideMark/>
          </w:tcPr>
          <w:p w14:paraId="6EC03DB5"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r>
      <w:tr w:rsidR="00161CC6" w:rsidRPr="00161CC6" w14:paraId="771BA9E4" w14:textId="77777777" w:rsidTr="007213D9">
        <w:trPr>
          <w:trHeight w:val="113"/>
        </w:trPr>
        <w:tc>
          <w:tcPr>
            <w:tcW w:w="276" w:type="pct"/>
            <w:vMerge/>
            <w:vAlign w:val="center"/>
            <w:hideMark/>
          </w:tcPr>
          <w:p w14:paraId="4E108219" w14:textId="77777777" w:rsidR="007213D9" w:rsidRPr="00161CC6" w:rsidRDefault="007213D9" w:rsidP="007213D9">
            <w:pPr>
              <w:widowControl/>
              <w:jc w:val="left"/>
              <w:rPr>
                <w:rFonts w:ascii="Times New Roman" w:eastAsia="DengXian" w:hAnsi="Times New Roman" w:cs="Times New Roman"/>
                <w:kern w:val="0"/>
                <w:sz w:val="11"/>
                <w:szCs w:val="11"/>
              </w:rPr>
            </w:pPr>
          </w:p>
        </w:tc>
        <w:tc>
          <w:tcPr>
            <w:tcW w:w="355" w:type="pct"/>
            <w:shd w:val="clear" w:color="auto" w:fill="auto"/>
            <w:noWrap/>
            <w:vAlign w:val="center"/>
            <w:hideMark/>
          </w:tcPr>
          <w:p w14:paraId="6A5BDDA2"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6</w:t>
            </w:r>
          </w:p>
        </w:tc>
        <w:tc>
          <w:tcPr>
            <w:tcW w:w="631" w:type="pct"/>
            <w:shd w:val="clear" w:color="auto" w:fill="auto"/>
            <w:noWrap/>
            <w:vAlign w:val="center"/>
            <w:hideMark/>
          </w:tcPr>
          <w:p w14:paraId="615286E9"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BOTU_434</w:t>
            </w:r>
          </w:p>
        </w:tc>
        <w:tc>
          <w:tcPr>
            <w:tcW w:w="379" w:type="pct"/>
            <w:shd w:val="clear" w:color="auto" w:fill="auto"/>
            <w:noWrap/>
            <w:vAlign w:val="center"/>
            <w:hideMark/>
          </w:tcPr>
          <w:p w14:paraId="360E8A89"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Bacteria</w:t>
            </w:r>
          </w:p>
        </w:tc>
        <w:tc>
          <w:tcPr>
            <w:tcW w:w="448" w:type="pct"/>
            <w:shd w:val="clear" w:color="auto" w:fill="auto"/>
            <w:noWrap/>
            <w:vAlign w:val="center"/>
            <w:hideMark/>
          </w:tcPr>
          <w:p w14:paraId="66E58734"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Actinobacteria</w:t>
            </w:r>
          </w:p>
        </w:tc>
        <w:tc>
          <w:tcPr>
            <w:tcW w:w="570" w:type="pct"/>
            <w:shd w:val="clear" w:color="auto" w:fill="auto"/>
            <w:noWrap/>
            <w:vAlign w:val="center"/>
            <w:hideMark/>
          </w:tcPr>
          <w:p w14:paraId="0E80C324"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Thermoleophilia</w:t>
            </w:r>
            <w:proofErr w:type="spellEnd"/>
          </w:p>
        </w:tc>
        <w:tc>
          <w:tcPr>
            <w:tcW w:w="506" w:type="pct"/>
            <w:shd w:val="clear" w:color="auto" w:fill="auto"/>
            <w:noWrap/>
            <w:vAlign w:val="center"/>
            <w:hideMark/>
          </w:tcPr>
          <w:p w14:paraId="7CCAE91B"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Solirubrobacterales</w:t>
            </w:r>
            <w:proofErr w:type="spellEnd"/>
          </w:p>
        </w:tc>
        <w:tc>
          <w:tcPr>
            <w:tcW w:w="570" w:type="pct"/>
            <w:shd w:val="clear" w:color="auto" w:fill="auto"/>
            <w:noWrap/>
            <w:vAlign w:val="center"/>
            <w:hideMark/>
          </w:tcPr>
          <w:p w14:paraId="0F5DB762"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Conexibacteraceae</w:t>
            </w:r>
            <w:proofErr w:type="spellEnd"/>
          </w:p>
        </w:tc>
        <w:tc>
          <w:tcPr>
            <w:tcW w:w="758" w:type="pct"/>
            <w:shd w:val="clear" w:color="auto" w:fill="auto"/>
            <w:noWrap/>
            <w:vAlign w:val="center"/>
            <w:hideMark/>
          </w:tcPr>
          <w:p w14:paraId="1950E6C6"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Conexibacter</w:t>
            </w:r>
            <w:proofErr w:type="spellEnd"/>
          </w:p>
        </w:tc>
        <w:tc>
          <w:tcPr>
            <w:tcW w:w="507" w:type="pct"/>
            <w:shd w:val="clear" w:color="auto" w:fill="auto"/>
            <w:noWrap/>
            <w:vAlign w:val="center"/>
            <w:hideMark/>
          </w:tcPr>
          <w:p w14:paraId="4FB1E7EF"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r>
      <w:tr w:rsidR="00161CC6" w:rsidRPr="00161CC6" w14:paraId="3F9EA081" w14:textId="77777777" w:rsidTr="007213D9">
        <w:trPr>
          <w:trHeight w:val="113"/>
        </w:trPr>
        <w:tc>
          <w:tcPr>
            <w:tcW w:w="276" w:type="pct"/>
            <w:vMerge/>
            <w:vAlign w:val="center"/>
            <w:hideMark/>
          </w:tcPr>
          <w:p w14:paraId="7B518982" w14:textId="77777777" w:rsidR="007213D9" w:rsidRPr="00161CC6" w:rsidRDefault="007213D9" w:rsidP="007213D9">
            <w:pPr>
              <w:widowControl/>
              <w:jc w:val="left"/>
              <w:rPr>
                <w:rFonts w:ascii="Times New Roman" w:eastAsia="DengXian" w:hAnsi="Times New Roman" w:cs="Times New Roman"/>
                <w:kern w:val="0"/>
                <w:sz w:val="11"/>
                <w:szCs w:val="11"/>
              </w:rPr>
            </w:pPr>
          </w:p>
        </w:tc>
        <w:tc>
          <w:tcPr>
            <w:tcW w:w="355" w:type="pct"/>
            <w:shd w:val="clear" w:color="auto" w:fill="auto"/>
            <w:noWrap/>
            <w:vAlign w:val="center"/>
            <w:hideMark/>
          </w:tcPr>
          <w:p w14:paraId="02153FD5"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7</w:t>
            </w:r>
          </w:p>
        </w:tc>
        <w:tc>
          <w:tcPr>
            <w:tcW w:w="631" w:type="pct"/>
            <w:shd w:val="clear" w:color="auto" w:fill="auto"/>
            <w:noWrap/>
            <w:vAlign w:val="center"/>
            <w:hideMark/>
          </w:tcPr>
          <w:p w14:paraId="043E8EBF"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BOTU_4552</w:t>
            </w:r>
          </w:p>
        </w:tc>
        <w:tc>
          <w:tcPr>
            <w:tcW w:w="379" w:type="pct"/>
            <w:shd w:val="clear" w:color="auto" w:fill="auto"/>
            <w:noWrap/>
            <w:vAlign w:val="center"/>
            <w:hideMark/>
          </w:tcPr>
          <w:p w14:paraId="6EF6E9FC"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Bacteria</w:t>
            </w:r>
          </w:p>
        </w:tc>
        <w:tc>
          <w:tcPr>
            <w:tcW w:w="448" w:type="pct"/>
            <w:shd w:val="clear" w:color="auto" w:fill="auto"/>
            <w:noWrap/>
            <w:vAlign w:val="center"/>
            <w:hideMark/>
          </w:tcPr>
          <w:p w14:paraId="117B6D04"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Actinobacteria</w:t>
            </w:r>
          </w:p>
        </w:tc>
        <w:tc>
          <w:tcPr>
            <w:tcW w:w="570" w:type="pct"/>
            <w:shd w:val="clear" w:color="auto" w:fill="auto"/>
            <w:noWrap/>
            <w:vAlign w:val="center"/>
            <w:hideMark/>
          </w:tcPr>
          <w:p w14:paraId="4711DC30"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Actinobacteria</w:t>
            </w:r>
          </w:p>
        </w:tc>
        <w:tc>
          <w:tcPr>
            <w:tcW w:w="506" w:type="pct"/>
            <w:shd w:val="clear" w:color="auto" w:fill="auto"/>
            <w:noWrap/>
            <w:vAlign w:val="center"/>
            <w:hideMark/>
          </w:tcPr>
          <w:p w14:paraId="1338FDF3"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Propionibacteriales</w:t>
            </w:r>
            <w:proofErr w:type="spellEnd"/>
          </w:p>
        </w:tc>
        <w:tc>
          <w:tcPr>
            <w:tcW w:w="570" w:type="pct"/>
            <w:shd w:val="clear" w:color="auto" w:fill="auto"/>
            <w:noWrap/>
            <w:vAlign w:val="center"/>
            <w:hideMark/>
          </w:tcPr>
          <w:p w14:paraId="0C7304F5"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Propionibacteriaceae</w:t>
            </w:r>
            <w:proofErr w:type="spellEnd"/>
          </w:p>
        </w:tc>
        <w:tc>
          <w:tcPr>
            <w:tcW w:w="758" w:type="pct"/>
            <w:shd w:val="clear" w:color="auto" w:fill="auto"/>
            <w:noWrap/>
            <w:vAlign w:val="center"/>
            <w:hideMark/>
          </w:tcPr>
          <w:p w14:paraId="3391EEE4"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Microlunatus</w:t>
            </w:r>
            <w:proofErr w:type="spellEnd"/>
          </w:p>
        </w:tc>
        <w:tc>
          <w:tcPr>
            <w:tcW w:w="507" w:type="pct"/>
            <w:shd w:val="clear" w:color="auto" w:fill="auto"/>
            <w:noWrap/>
            <w:vAlign w:val="center"/>
            <w:hideMark/>
          </w:tcPr>
          <w:p w14:paraId="00866A0A"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r>
      <w:tr w:rsidR="00161CC6" w:rsidRPr="00161CC6" w14:paraId="55F50F4B" w14:textId="77777777" w:rsidTr="007213D9">
        <w:trPr>
          <w:trHeight w:val="113"/>
        </w:trPr>
        <w:tc>
          <w:tcPr>
            <w:tcW w:w="276" w:type="pct"/>
            <w:vMerge/>
            <w:vAlign w:val="center"/>
            <w:hideMark/>
          </w:tcPr>
          <w:p w14:paraId="43804869" w14:textId="77777777" w:rsidR="007213D9" w:rsidRPr="00161CC6" w:rsidRDefault="007213D9" w:rsidP="007213D9">
            <w:pPr>
              <w:widowControl/>
              <w:jc w:val="left"/>
              <w:rPr>
                <w:rFonts w:ascii="Times New Roman" w:eastAsia="DengXian" w:hAnsi="Times New Roman" w:cs="Times New Roman"/>
                <w:kern w:val="0"/>
                <w:sz w:val="11"/>
                <w:szCs w:val="11"/>
              </w:rPr>
            </w:pPr>
          </w:p>
        </w:tc>
        <w:tc>
          <w:tcPr>
            <w:tcW w:w="355" w:type="pct"/>
            <w:shd w:val="clear" w:color="auto" w:fill="auto"/>
            <w:noWrap/>
            <w:vAlign w:val="center"/>
            <w:hideMark/>
          </w:tcPr>
          <w:p w14:paraId="2B66B764"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8</w:t>
            </w:r>
          </w:p>
        </w:tc>
        <w:tc>
          <w:tcPr>
            <w:tcW w:w="631" w:type="pct"/>
            <w:shd w:val="clear" w:color="auto" w:fill="auto"/>
            <w:noWrap/>
            <w:vAlign w:val="center"/>
            <w:hideMark/>
          </w:tcPr>
          <w:p w14:paraId="1E96499A"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BOTU_5856</w:t>
            </w:r>
          </w:p>
        </w:tc>
        <w:tc>
          <w:tcPr>
            <w:tcW w:w="379" w:type="pct"/>
            <w:shd w:val="clear" w:color="auto" w:fill="auto"/>
            <w:noWrap/>
            <w:vAlign w:val="center"/>
            <w:hideMark/>
          </w:tcPr>
          <w:p w14:paraId="06925D5C"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Bacteria</w:t>
            </w:r>
          </w:p>
        </w:tc>
        <w:tc>
          <w:tcPr>
            <w:tcW w:w="448" w:type="pct"/>
            <w:shd w:val="clear" w:color="auto" w:fill="auto"/>
            <w:noWrap/>
            <w:vAlign w:val="center"/>
            <w:hideMark/>
          </w:tcPr>
          <w:p w14:paraId="38143FAE"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Proteobacteria</w:t>
            </w:r>
          </w:p>
        </w:tc>
        <w:tc>
          <w:tcPr>
            <w:tcW w:w="570" w:type="pct"/>
            <w:shd w:val="clear" w:color="auto" w:fill="auto"/>
            <w:noWrap/>
            <w:vAlign w:val="center"/>
            <w:hideMark/>
          </w:tcPr>
          <w:p w14:paraId="7BDBC4F5"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Gammaproteobacteria</w:t>
            </w:r>
            <w:proofErr w:type="spellEnd"/>
          </w:p>
        </w:tc>
        <w:tc>
          <w:tcPr>
            <w:tcW w:w="506" w:type="pct"/>
            <w:shd w:val="clear" w:color="auto" w:fill="auto"/>
            <w:noWrap/>
            <w:vAlign w:val="center"/>
            <w:hideMark/>
          </w:tcPr>
          <w:p w14:paraId="391FE789"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Nevskiales</w:t>
            </w:r>
            <w:proofErr w:type="spellEnd"/>
          </w:p>
        </w:tc>
        <w:tc>
          <w:tcPr>
            <w:tcW w:w="570" w:type="pct"/>
            <w:shd w:val="clear" w:color="auto" w:fill="auto"/>
            <w:noWrap/>
            <w:vAlign w:val="center"/>
            <w:hideMark/>
          </w:tcPr>
          <w:p w14:paraId="1802486A"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758" w:type="pct"/>
            <w:shd w:val="clear" w:color="auto" w:fill="auto"/>
            <w:noWrap/>
            <w:vAlign w:val="center"/>
            <w:hideMark/>
          </w:tcPr>
          <w:p w14:paraId="2AA0D596"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07" w:type="pct"/>
            <w:shd w:val="clear" w:color="auto" w:fill="auto"/>
            <w:noWrap/>
            <w:vAlign w:val="center"/>
            <w:hideMark/>
          </w:tcPr>
          <w:p w14:paraId="772EB57A"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r>
      <w:tr w:rsidR="00161CC6" w:rsidRPr="00161CC6" w14:paraId="3CD27B26" w14:textId="77777777" w:rsidTr="007213D9">
        <w:trPr>
          <w:trHeight w:val="113"/>
        </w:trPr>
        <w:tc>
          <w:tcPr>
            <w:tcW w:w="276" w:type="pct"/>
            <w:vMerge w:val="restart"/>
            <w:shd w:val="clear" w:color="auto" w:fill="auto"/>
            <w:noWrap/>
            <w:vAlign w:val="center"/>
            <w:hideMark/>
          </w:tcPr>
          <w:p w14:paraId="35588165"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ITS-HS</w:t>
            </w:r>
          </w:p>
        </w:tc>
        <w:tc>
          <w:tcPr>
            <w:tcW w:w="355" w:type="pct"/>
            <w:shd w:val="clear" w:color="auto" w:fill="auto"/>
            <w:noWrap/>
            <w:vAlign w:val="center"/>
            <w:hideMark/>
          </w:tcPr>
          <w:p w14:paraId="1F68CEAB"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1</w:t>
            </w:r>
          </w:p>
        </w:tc>
        <w:tc>
          <w:tcPr>
            <w:tcW w:w="631" w:type="pct"/>
            <w:shd w:val="clear" w:color="auto" w:fill="auto"/>
            <w:noWrap/>
            <w:vAlign w:val="center"/>
            <w:hideMark/>
          </w:tcPr>
          <w:p w14:paraId="12CD3AD5"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FOTU_543</w:t>
            </w:r>
          </w:p>
        </w:tc>
        <w:tc>
          <w:tcPr>
            <w:tcW w:w="379" w:type="pct"/>
            <w:shd w:val="clear" w:color="auto" w:fill="auto"/>
            <w:noWrap/>
            <w:vAlign w:val="center"/>
            <w:hideMark/>
          </w:tcPr>
          <w:p w14:paraId="6656C682"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Fungi</w:t>
            </w:r>
          </w:p>
        </w:tc>
        <w:tc>
          <w:tcPr>
            <w:tcW w:w="448" w:type="pct"/>
            <w:shd w:val="clear" w:color="auto" w:fill="auto"/>
            <w:noWrap/>
            <w:vAlign w:val="center"/>
            <w:hideMark/>
          </w:tcPr>
          <w:p w14:paraId="2A0A4DDB"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70" w:type="pct"/>
            <w:shd w:val="clear" w:color="auto" w:fill="auto"/>
            <w:noWrap/>
            <w:vAlign w:val="center"/>
            <w:hideMark/>
          </w:tcPr>
          <w:p w14:paraId="6859A239"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06" w:type="pct"/>
            <w:shd w:val="clear" w:color="auto" w:fill="auto"/>
            <w:noWrap/>
            <w:vAlign w:val="center"/>
            <w:hideMark/>
          </w:tcPr>
          <w:p w14:paraId="51B1527A"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70" w:type="pct"/>
            <w:shd w:val="clear" w:color="auto" w:fill="auto"/>
            <w:noWrap/>
            <w:vAlign w:val="center"/>
            <w:hideMark/>
          </w:tcPr>
          <w:p w14:paraId="1AB5F022"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758" w:type="pct"/>
            <w:shd w:val="clear" w:color="auto" w:fill="auto"/>
            <w:noWrap/>
            <w:vAlign w:val="center"/>
            <w:hideMark/>
          </w:tcPr>
          <w:p w14:paraId="50CA0BB6"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07" w:type="pct"/>
            <w:shd w:val="clear" w:color="auto" w:fill="auto"/>
            <w:noWrap/>
            <w:vAlign w:val="center"/>
            <w:hideMark/>
          </w:tcPr>
          <w:p w14:paraId="72302A45"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r>
      <w:tr w:rsidR="00161CC6" w:rsidRPr="00161CC6" w14:paraId="24F5F0CA" w14:textId="77777777" w:rsidTr="007213D9">
        <w:trPr>
          <w:trHeight w:val="442"/>
        </w:trPr>
        <w:tc>
          <w:tcPr>
            <w:tcW w:w="276" w:type="pct"/>
            <w:vMerge/>
            <w:vAlign w:val="center"/>
            <w:hideMark/>
          </w:tcPr>
          <w:p w14:paraId="71CB31CD" w14:textId="77777777" w:rsidR="007213D9" w:rsidRPr="00161CC6" w:rsidRDefault="007213D9" w:rsidP="007213D9">
            <w:pPr>
              <w:widowControl/>
              <w:jc w:val="left"/>
              <w:rPr>
                <w:rFonts w:ascii="Times New Roman" w:eastAsia="DengXian" w:hAnsi="Times New Roman" w:cs="Times New Roman"/>
                <w:kern w:val="0"/>
                <w:sz w:val="11"/>
                <w:szCs w:val="11"/>
              </w:rPr>
            </w:pPr>
          </w:p>
        </w:tc>
        <w:tc>
          <w:tcPr>
            <w:tcW w:w="355" w:type="pct"/>
            <w:shd w:val="clear" w:color="auto" w:fill="auto"/>
            <w:noWrap/>
            <w:vAlign w:val="center"/>
            <w:hideMark/>
          </w:tcPr>
          <w:p w14:paraId="1B426CE0"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2</w:t>
            </w:r>
          </w:p>
        </w:tc>
        <w:tc>
          <w:tcPr>
            <w:tcW w:w="631" w:type="pct"/>
            <w:shd w:val="clear" w:color="auto" w:fill="auto"/>
            <w:noWrap/>
            <w:vAlign w:val="center"/>
            <w:hideMark/>
          </w:tcPr>
          <w:p w14:paraId="5E579A53"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FOTU_7556</w:t>
            </w:r>
          </w:p>
        </w:tc>
        <w:tc>
          <w:tcPr>
            <w:tcW w:w="379" w:type="pct"/>
            <w:shd w:val="clear" w:color="auto" w:fill="auto"/>
            <w:noWrap/>
            <w:vAlign w:val="center"/>
            <w:hideMark/>
          </w:tcPr>
          <w:p w14:paraId="61C850E5"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Fungi</w:t>
            </w:r>
          </w:p>
        </w:tc>
        <w:tc>
          <w:tcPr>
            <w:tcW w:w="448" w:type="pct"/>
            <w:shd w:val="clear" w:color="auto" w:fill="auto"/>
            <w:noWrap/>
            <w:vAlign w:val="center"/>
            <w:hideMark/>
          </w:tcPr>
          <w:p w14:paraId="5CD44CDD"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Ascomycota</w:t>
            </w:r>
          </w:p>
        </w:tc>
        <w:tc>
          <w:tcPr>
            <w:tcW w:w="570" w:type="pct"/>
            <w:shd w:val="clear" w:color="auto" w:fill="auto"/>
            <w:noWrap/>
            <w:vAlign w:val="center"/>
            <w:hideMark/>
          </w:tcPr>
          <w:p w14:paraId="579594CC"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Pezizomycotina</w:t>
            </w:r>
            <w:proofErr w:type="spellEnd"/>
            <w:r w:rsidRPr="00161CC6">
              <w:rPr>
                <w:rFonts w:ascii="Times New Roman" w:eastAsia="DengXian" w:hAnsi="Times New Roman" w:cs="Times New Roman"/>
                <w:kern w:val="0"/>
                <w:sz w:val="11"/>
                <w:szCs w:val="11"/>
              </w:rPr>
              <w:t xml:space="preserve"> </w:t>
            </w:r>
            <w:proofErr w:type="spellStart"/>
            <w:r w:rsidRPr="00161CC6">
              <w:rPr>
                <w:rFonts w:ascii="Times New Roman" w:eastAsia="DengXian" w:hAnsi="Times New Roman" w:cs="Times New Roman"/>
                <w:kern w:val="0"/>
                <w:sz w:val="11"/>
                <w:szCs w:val="11"/>
              </w:rPr>
              <w:t>Incertae</w:t>
            </w:r>
            <w:proofErr w:type="spellEnd"/>
            <w:r w:rsidRPr="00161CC6">
              <w:rPr>
                <w:rFonts w:ascii="Times New Roman" w:eastAsia="DengXian" w:hAnsi="Times New Roman" w:cs="Times New Roman"/>
                <w:kern w:val="0"/>
                <w:sz w:val="11"/>
                <w:szCs w:val="11"/>
              </w:rPr>
              <w:t xml:space="preserve"> </w:t>
            </w:r>
            <w:proofErr w:type="spellStart"/>
            <w:r w:rsidRPr="00161CC6">
              <w:rPr>
                <w:rFonts w:ascii="Times New Roman" w:eastAsia="DengXian" w:hAnsi="Times New Roman" w:cs="Times New Roman"/>
                <w:kern w:val="0"/>
                <w:sz w:val="11"/>
                <w:szCs w:val="11"/>
              </w:rPr>
              <w:t>sedis</w:t>
            </w:r>
            <w:proofErr w:type="spellEnd"/>
          </w:p>
        </w:tc>
        <w:tc>
          <w:tcPr>
            <w:tcW w:w="506" w:type="pct"/>
            <w:shd w:val="clear" w:color="auto" w:fill="auto"/>
            <w:noWrap/>
            <w:vAlign w:val="center"/>
            <w:hideMark/>
          </w:tcPr>
          <w:p w14:paraId="207A4023"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Pezizomycotina</w:t>
            </w:r>
            <w:proofErr w:type="spellEnd"/>
            <w:r w:rsidRPr="00161CC6">
              <w:rPr>
                <w:rFonts w:ascii="Times New Roman" w:eastAsia="DengXian" w:hAnsi="Times New Roman" w:cs="Times New Roman"/>
                <w:kern w:val="0"/>
                <w:sz w:val="11"/>
                <w:szCs w:val="11"/>
              </w:rPr>
              <w:t xml:space="preserve"> </w:t>
            </w:r>
            <w:proofErr w:type="spellStart"/>
            <w:r w:rsidRPr="00161CC6">
              <w:rPr>
                <w:rFonts w:ascii="Times New Roman" w:eastAsia="DengXian" w:hAnsi="Times New Roman" w:cs="Times New Roman"/>
                <w:kern w:val="0"/>
                <w:sz w:val="11"/>
                <w:szCs w:val="11"/>
              </w:rPr>
              <w:t>Incertae</w:t>
            </w:r>
            <w:proofErr w:type="spellEnd"/>
            <w:r w:rsidRPr="00161CC6">
              <w:rPr>
                <w:rFonts w:ascii="Times New Roman" w:eastAsia="DengXian" w:hAnsi="Times New Roman" w:cs="Times New Roman"/>
                <w:kern w:val="0"/>
                <w:sz w:val="11"/>
                <w:szCs w:val="11"/>
              </w:rPr>
              <w:t xml:space="preserve"> </w:t>
            </w:r>
            <w:proofErr w:type="spellStart"/>
            <w:r w:rsidRPr="00161CC6">
              <w:rPr>
                <w:rFonts w:ascii="Times New Roman" w:eastAsia="DengXian" w:hAnsi="Times New Roman" w:cs="Times New Roman"/>
                <w:kern w:val="0"/>
                <w:sz w:val="11"/>
                <w:szCs w:val="11"/>
              </w:rPr>
              <w:t>sedis</w:t>
            </w:r>
            <w:proofErr w:type="spellEnd"/>
          </w:p>
        </w:tc>
        <w:tc>
          <w:tcPr>
            <w:tcW w:w="570" w:type="pct"/>
            <w:shd w:val="clear" w:color="auto" w:fill="auto"/>
            <w:noWrap/>
            <w:vAlign w:val="center"/>
            <w:hideMark/>
          </w:tcPr>
          <w:p w14:paraId="0CFB3305"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Pezizomycotina</w:t>
            </w:r>
            <w:proofErr w:type="spellEnd"/>
            <w:r w:rsidRPr="00161CC6">
              <w:rPr>
                <w:rFonts w:ascii="Times New Roman" w:eastAsia="DengXian" w:hAnsi="Times New Roman" w:cs="Times New Roman"/>
                <w:kern w:val="0"/>
                <w:sz w:val="11"/>
                <w:szCs w:val="11"/>
              </w:rPr>
              <w:t xml:space="preserve"> </w:t>
            </w:r>
            <w:proofErr w:type="spellStart"/>
            <w:r w:rsidRPr="00161CC6">
              <w:rPr>
                <w:rFonts w:ascii="Times New Roman" w:eastAsia="DengXian" w:hAnsi="Times New Roman" w:cs="Times New Roman"/>
                <w:kern w:val="0"/>
                <w:sz w:val="11"/>
                <w:szCs w:val="11"/>
              </w:rPr>
              <w:t>Incertae</w:t>
            </w:r>
            <w:proofErr w:type="spellEnd"/>
            <w:r w:rsidRPr="00161CC6">
              <w:rPr>
                <w:rFonts w:ascii="Times New Roman" w:eastAsia="DengXian" w:hAnsi="Times New Roman" w:cs="Times New Roman"/>
                <w:kern w:val="0"/>
                <w:sz w:val="11"/>
                <w:szCs w:val="11"/>
              </w:rPr>
              <w:t xml:space="preserve"> </w:t>
            </w:r>
            <w:proofErr w:type="spellStart"/>
            <w:r w:rsidRPr="00161CC6">
              <w:rPr>
                <w:rFonts w:ascii="Times New Roman" w:eastAsia="DengXian" w:hAnsi="Times New Roman" w:cs="Times New Roman"/>
                <w:kern w:val="0"/>
                <w:sz w:val="11"/>
                <w:szCs w:val="11"/>
              </w:rPr>
              <w:t>sedis</w:t>
            </w:r>
            <w:proofErr w:type="spellEnd"/>
          </w:p>
        </w:tc>
        <w:tc>
          <w:tcPr>
            <w:tcW w:w="758" w:type="pct"/>
            <w:shd w:val="clear" w:color="auto" w:fill="auto"/>
            <w:noWrap/>
            <w:vAlign w:val="center"/>
            <w:hideMark/>
          </w:tcPr>
          <w:p w14:paraId="1BE0F20D"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Ochroconis</w:t>
            </w:r>
            <w:proofErr w:type="spellEnd"/>
          </w:p>
        </w:tc>
        <w:tc>
          <w:tcPr>
            <w:tcW w:w="507" w:type="pct"/>
            <w:shd w:val="clear" w:color="auto" w:fill="auto"/>
            <w:noWrap/>
            <w:vAlign w:val="center"/>
            <w:hideMark/>
          </w:tcPr>
          <w:p w14:paraId="1FB2AF25"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Ochroconis</w:t>
            </w:r>
            <w:proofErr w:type="spellEnd"/>
            <w:r w:rsidRPr="00161CC6">
              <w:rPr>
                <w:rFonts w:ascii="Times New Roman" w:eastAsia="DengXian" w:hAnsi="Times New Roman" w:cs="Times New Roman"/>
                <w:kern w:val="0"/>
                <w:sz w:val="11"/>
                <w:szCs w:val="11"/>
              </w:rPr>
              <w:t xml:space="preserve"> </w:t>
            </w:r>
            <w:proofErr w:type="spellStart"/>
            <w:r w:rsidRPr="00161CC6">
              <w:rPr>
                <w:rFonts w:ascii="Times New Roman" w:eastAsia="DengXian" w:hAnsi="Times New Roman" w:cs="Times New Roman"/>
                <w:kern w:val="0"/>
                <w:sz w:val="11"/>
                <w:szCs w:val="11"/>
              </w:rPr>
              <w:t>constricta</w:t>
            </w:r>
            <w:proofErr w:type="spellEnd"/>
          </w:p>
        </w:tc>
      </w:tr>
      <w:tr w:rsidR="00161CC6" w:rsidRPr="00161CC6" w14:paraId="50168920" w14:textId="77777777" w:rsidTr="007213D9">
        <w:trPr>
          <w:trHeight w:val="113"/>
        </w:trPr>
        <w:tc>
          <w:tcPr>
            <w:tcW w:w="276" w:type="pct"/>
            <w:vMerge/>
            <w:vAlign w:val="center"/>
            <w:hideMark/>
          </w:tcPr>
          <w:p w14:paraId="0A2340C4" w14:textId="77777777" w:rsidR="007213D9" w:rsidRPr="00161CC6" w:rsidRDefault="007213D9" w:rsidP="007213D9">
            <w:pPr>
              <w:widowControl/>
              <w:jc w:val="left"/>
              <w:rPr>
                <w:rFonts w:ascii="Times New Roman" w:eastAsia="DengXian" w:hAnsi="Times New Roman" w:cs="Times New Roman"/>
                <w:kern w:val="0"/>
                <w:sz w:val="11"/>
                <w:szCs w:val="11"/>
              </w:rPr>
            </w:pPr>
          </w:p>
        </w:tc>
        <w:tc>
          <w:tcPr>
            <w:tcW w:w="355" w:type="pct"/>
            <w:shd w:val="clear" w:color="auto" w:fill="auto"/>
            <w:noWrap/>
            <w:vAlign w:val="center"/>
            <w:hideMark/>
          </w:tcPr>
          <w:p w14:paraId="05784858"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3</w:t>
            </w:r>
          </w:p>
        </w:tc>
        <w:tc>
          <w:tcPr>
            <w:tcW w:w="631" w:type="pct"/>
            <w:shd w:val="clear" w:color="auto" w:fill="auto"/>
            <w:noWrap/>
            <w:vAlign w:val="center"/>
            <w:hideMark/>
          </w:tcPr>
          <w:p w14:paraId="727C00BA"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FOTU_790</w:t>
            </w:r>
          </w:p>
        </w:tc>
        <w:tc>
          <w:tcPr>
            <w:tcW w:w="379" w:type="pct"/>
            <w:shd w:val="clear" w:color="auto" w:fill="auto"/>
            <w:noWrap/>
            <w:vAlign w:val="center"/>
            <w:hideMark/>
          </w:tcPr>
          <w:p w14:paraId="1A34D895"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Fungi</w:t>
            </w:r>
          </w:p>
        </w:tc>
        <w:tc>
          <w:tcPr>
            <w:tcW w:w="448" w:type="pct"/>
            <w:shd w:val="clear" w:color="auto" w:fill="auto"/>
            <w:noWrap/>
            <w:vAlign w:val="center"/>
            <w:hideMark/>
          </w:tcPr>
          <w:p w14:paraId="78658D17"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Ascomycota</w:t>
            </w:r>
          </w:p>
        </w:tc>
        <w:tc>
          <w:tcPr>
            <w:tcW w:w="570" w:type="pct"/>
            <w:shd w:val="clear" w:color="auto" w:fill="auto"/>
            <w:noWrap/>
            <w:vAlign w:val="center"/>
            <w:hideMark/>
          </w:tcPr>
          <w:p w14:paraId="6AE297B3"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Eurotiomycetes</w:t>
            </w:r>
            <w:proofErr w:type="spellEnd"/>
          </w:p>
        </w:tc>
        <w:tc>
          <w:tcPr>
            <w:tcW w:w="506" w:type="pct"/>
            <w:shd w:val="clear" w:color="auto" w:fill="auto"/>
            <w:noWrap/>
            <w:vAlign w:val="center"/>
            <w:hideMark/>
          </w:tcPr>
          <w:p w14:paraId="11E2A10C"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Eurotiales</w:t>
            </w:r>
            <w:proofErr w:type="spellEnd"/>
          </w:p>
        </w:tc>
        <w:tc>
          <w:tcPr>
            <w:tcW w:w="570" w:type="pct"/>
            <w:shd w:val="clear" w:color="auto" w:fill="auto"/>
            <w:noWrap/>
            <w:vAlign w:val="center"/>
            <w:hideMark/>
          </w:tcPr>
          <w:p w14:paraId="3E48F5F1"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Trichocomaceae</w:t>
            </w:r>
            <w:proofErr w:type="spellEnd"/>
          </w:p>
        </w:tc>
        <w:tc>
          <w:tcPr>
            <w:tcW w:w="758" w:type="pct"/>
            <w:shd w:val="clear" w:color="auto" w:fill="auto"/>
            <w:noWrap/>
            <w:vAlign w:val="center"/>
            <w:hideMark/>
          </w:tcPr>
          <w:p w14:paraId="100FFB51"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Eupenicillium</w:t>
            </w:r>
            <w:proofErr w:type="spellEnd"/>
          </w:p>
        </w:tc>
        <w:tc>
          <w:tcPr>
            <w:tcW w:w="507" w:type="pct"/>
            <w:shd w:val="clear" w:color="auto" w:fill="auto"/>
            <w:noWrap/>
            <w:vAlign w:val="center"/>
            <w:hideMark/>
          </w:tcPr>
          <w:p w14:paraId="502900F5"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r>
      <w:tr w:rsidR="00161CC6" w:rsidRPr="00161CC6" w14:paraId="3F7AD2E4" w14:textId="77777777" w:rsidTr="007213D9">
        <w:trPr>
          <w:trHeight w:val="113"/>
        </w:trPr>
        <w:tc>
          <w:tcPr>
            <w:tcW w:w="276" w:type="pct"/>
            <w:vMerge/>
            <w:vAlign w:val="center"/>
            <w:hideMark/>
          </w:tcPr>
          <w:p w14:paraId="0B976D77" w14:textId="77777777" w:rsidR="007213D9" w:rsidRPr="00161CC6" w:rsidRDefault="007213D9" w:rsidP="007213D9">
            <w:pPr>
              <w:widowControl/>
              <w:jc w:val="left"/>
              <w:rPr>
                <w:rFonts w:ascii="Times New Roman" w:eastAsia="DengXian" w:hAnsi="Times New Roman" w:cs="Times New Roman"/>
                <w:kern w:val="0"/>
                <w:sz w:val="11"/>
                <w:szCs w:val="11"/>
              </w:rPr>
            </w:pPr>
          </w:p>
        </w:tc>
        <w:tc>
          <w:tcPr>
            <w:tcW w:w="355" w:type="pct"/>
            <w:shd w:val="clear" w:color="auto" w:fill="auto"/>
            <w:noWrap/>
            <w:vAlign w:val="center"/>
            <w:hideMark/>
          </w:tcPr>
          <w:p w14:paraId="4B4F23BB"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4</w:t>
            </w:r>
          </w:p>
        </w:tc>
        <w:tc>
          <w:tcPr>
            <w:tcW w:w="631" w:type="pct"/>
            <w:shd w:val="clear" w:color="auto" w:fill="auto"/>
            <w:noWrap/>
            <w:vAlign w:val="center"/>
            <w:hideMark/>
          </w:tcPr>
          <w:p w14:paraId="361A8AEF"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FOTU_954</w:t>
            </w:r>
          </w:p>
        </w:tc>
        <w:tc>
          <w:tcPr>
            <w:tcW w:w="379" w:type="pct"/>
            <w:shd w:val="clear" w:color="auto" w:fill="auto"/>
            <w:noWrap/>
            <w:vAlign w:val="center"/>
            <w:hideMark/>
          </w:tcPr>
          <w:p w14:paraId="3350D009"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Fungi</w:t>
            </w:r>
          </w:p>
        </w:tc>
        <w:tc>
          <w:tcPr>
            <w:tcW w:w="448" w:type="pct"/>
            <w:shd w:val="clear" w:color="auto" w:fill="auto"/>
            <w:noWrap/>
            <w:vAlign w:val="center"/>
            <w:hideMark/>
          </w:tcPr>
          <w:p w14:paraId="3E49C19C"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Ascomycota</w:t>
            </w:r>
          </w:p>
        </w:tc>
        <w:tc>
          <w:tcPr>
            <w:tcW w:w="570" w:type="pct"/>
            <w:shd w:val="clear" w:color="auto" w:fill="auto"/>
            <w:noWrap/>
            <w:vAlign w:val="center"/>
            <w:hideMark/>
          </w:tcPr>
          <w:p w14:paraId="2E955D6E"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Dothideomycetes</w:t>
            </w:r>
            <w:proofErr w:type="spellEnd"/>
          </w:p>
        </w:tc>
        <w:tc>
          <w:tcPr>
            <w:tcW w:w="506" w:type="pct"/>
            <w:shd w:val="clear" w:color="auto" w:fill="auto"/>
            <w:noWrap/>
            <w:vAlign w:val="center"/>
            <w:hideMark/>
          </w:tcPr>
          <w:p w14:paraId="332E240C"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Dothideomycetes</w:t>
            </w:r>
            <w:proofErr w:type="spellEnd"/>
            <w:r w:rsidRPr="00161CC6">
              <w:rPr>
                <w:rFonts w:ascii="Times New Roman" w:eastAsia="DengXian" w:hAnsi="Times New Roman" w:cs="Times New Roman"/>
                <w:kern w:val="0"/>
                <w:sz w:val="11"/>
                <w:szCs w:val="11"/>
              </w:rPr>
              <w:t xml:space="preserve"> </w:t>
            </w:r>
            <w:proofErr w:type="spellStart"/>
            <w:r w:rsidRPr="00161CC6">
              <w:rPr>
                <w:rFonts w:ascii="Times New Roman" w:eastAsia="DengXian" w:hAnsi="Times New Roman" w:cs="Times New Roman"/>
                <w:kern w:val="0"/>
                <w:sz w:val="11"/>
                <w:szCs w:val="11"/>
              </w:rPr>
              <w:t>Incertae</w:t>
            </w:r>
            <w:proofErr w:type="spellEnd"/>
            <w:r w:rsidRPr="00161CC6">
              <w:rPr>
                <w:rFonts w:ascii="Times New Roman" w:eastAsia="DengXian" w:hAnsi="Times New Roman" w:cs="Times New Roman"/>
                <w:kern w:val="0"/>
                <w:sz w:val="11"/>
                <w:szCs w:val="11"/>
              </w:rPr>
              <w:t xml:space="preserve"> </w:t>
            </w:r>
            <w:proofErr w:type="spellStart"/>
            <w:r w:rsidRPr="00161CC6">
              <w:rPr>
                <w:rFonts w:ascii="Times New Roman" w:eastAsia="DengXian" w:hAnsi="Times New Roman" w:cs="Times New Roman"/>
                <w:kern w:val="0"/>
                <w:sz w:val="11"/>
                <w:szCs w:val="11"/>
              </w:rPr>
              <w:t>sedis</w:t>
            </w:r>
            <w:proofErr w:type="spellEnd"/>
          </w:p>
        </w:tc>
        <w:tc>
          <w:tcPr>
            <w:tcW w:w="570" w:type="pct"/>
            <w:shd w:val="clear" w:color="auto" w:fill="auto"/>
            <w:noWrap/>
            <w:vAlign w:val="center"/>
            <w:hideMark/>
          </w:tcPr>
          <w:p w14:paraId="0C29A718"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Myxotrichaceae</w:t>
            </w:r>
            <w:proofErr w:type="spellEnd"/>
          </w:p>
        </w:tc>
        <w:tc>
          <w:tcPr>
            <w:tcW w:w="758" w:type="pct"/>
            <w:shd w:val="clear" w:color="auto" w:fill="auto"/>
            <w:noWrap/>
            <w:vAlign w:val="center"/>
            <w:hideMark/>
          </w:tcPr>
          <w:p w14:paraId="34FC092E"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Gymnostellatospora</w:t>
            </w:r>
            <w:proofErr w:type="spellEnd"/>
          </w:p>
        </w:tc>
        <w:tc>
          <w:tcPr>
            <w:tcW w:w="507" w:type="pct"/>
            <w:shd w:val="clear" w:color="auto" w:fill="auto"/>
            <w:noWrap/>
            <w:vAlign w:val="center"/>
            <w:hideMark/>
          </w:tcPr>
          <w:p w14:paraId="43F8EBCC"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Gymnostellatospora</w:t>
            </w:r>
            <w:proofErr w:type="spellEnd"/>
            <w:r w:rsidRPr="00161CC6">
              <w:rPr>
                <w:rFonts w:ascii="Times New Roman" w:eastAsia="DengXian" w:hAnsi="Times New Roman" w:cs="Times New Roman"/>
                <w:kern w:val="0"/>
                <w:sz w:val="11"/>
                <w:szCs w:val="11"/>
              </w:rPr>
              <w:t xml:space="preserve"> japonica</w:t>
            </w:r>
          </w:p>
        </w:tc>
      </w:tr>
      <w:tr w:rsidR="00161CC6" w:rsidRPr="00161CC6" w14:paraId="627CD840" w14:textId="77777777" w:rsidTr="007213D9">
        <w:trPr>
          <w:trHeight w:val="113"/>
        </w:trPr>
        <w:tc>
          <w:tcPr>
            <w:tcW w:w="276" w:type="pct"/>
            <w:vMerge/>
            <w:vAlign w:val="center"/>
            <w:hideMark/>
          </w:tcPr>
          <w:p w14:paraId="65F9503D" w14:textId="77777777" w:rsidR="007213D9" w:rsidRPr="00161CC6" w:rsidRDefault="007213D9" w:rsidP="007213D9">
            <w:pPr>
              <w:widowControl/>
              <w:jc w:val="left"/>
              <w:rPr>
                <w:rFonts w:ascii="Times New Roman" w:eastAsia="DengXian" w:hAnsi="Times New Roman" w:cs="Times New Roman"/>
                <w:kern w:val="0"/>
                <w:sz w:val="11"/>
                <w:szCs w:val="11"/>
              </w:rPr>
            </w:pPr>
          </w:p>
        </w:tc>
        <w:tc>
          <w:tcPr>
            <w:tcW w:w="355" w:type="pct"/>
            <w:shd w:val="clear" w:color="auto" w:fill="auto"/>
            <w:noWrap/>
            <w:vAlign w:val="center"/>
            <w:hideMark/>
          </w:tcPr>
          <w:p w14:paraId="28882514"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5</w:t>
            </w:r>
          </w:p>
        </w:tc>
        <w:tc>
          <w:tcPr>
            <w:tcW w:w="631" w:type="pct"/>
            <w:shd w:val="clear" w:color="auto" w:fill="auto"/>
            <w:noWrap/>
            <w:vAlign w:val="center"/>
            <w:hideMark/>
          </w:tcPr>
          <w:p w14:paraId="0A033FD8"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FOTU_90</w:t>
            </w:r>
          </w:p>
        </w:tc>
        <w:tc>
          <w:tcPr>
            <w:tcW w:w="379" w:type="pct"/>
            <w:shd w:val="clear" w:color="auto" w:fill="auto"/>
            <w:noWrap/>
            <w:vAlign w:val="center"/>
            <w:hideMark/>
          </w:tcPr>
          <w:p w14:paraId="39B4F133"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Fungi</w:t>
            </w:r>
          </w:p>
        </w:tc>
        <w:tc>
          <w:tcPr>
            <w:tcW w:w="448" w:type="pct"/>
            <w:shd w:val="clear" w:color="auto" w:fill="auto"/>
            <w:noWrap/>
            <w:vAlign w:val="center"/>
            <w:hideMark/>
          </w:tcPr>
          <w:p w14:paraId="6D96000D"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70" w:type="pct"/>
            <w:shd w:val="clear" w:color="auto" w:fill="auto"/>
            <w:noWrap/>
            <w:vAlign w:val="center"/>
            <w:hideMark/>
          </w:tcPr>
          <w:p w14:paraId="2E8CDA5A"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06" w:type="pct"/>
            <w:shd w:val="clear" w:color="auto" w:fill="auto"/>
            <w:noWrap/>
            <w:vAlign w:val="center"/>
            <w:hideMark/>
          </w:tcPr>
          <w:p w14:paraId="6CA16A43"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70" w:type="pct"/>
            <w:shd w:val="clear" w:color="auto" w:fill="auto"/>
            <w:noWrap/>
            <w:vAlign w:val="center"/>
            <w:hideMark/>
          </w:tcPr>
          <w:p w14:paraId="077675B1"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758" w:type="pct"/>
            <w:shd w:val="clear" w:color="auto" w:fill="auto"/>
            <w:noWrap/>
            <w:vAlign w:val="center"/>
            <w:hideMark/>
          </w:tcPr>
          <w:p w14:paraId="668DC9C3"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07" w:type="pct"/>
            <w:shd w:val="clear" w:color="auto" w:fill="auto"/>
            <w:noWrap/>
            <w:vAlign w:val="center"/>
            <w:hideMark/>
          </w:tcPr>
          <w:p w14:paraId="68821C19"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r>
      <w:tr w:rsidR="00161CC6" w:rsidRPr="00161CC6" w14:paraId="51B6EB85" w14:textId="77777777" w:rsidTr="007213D9">
        <w:trPr>
          <w:trHeight w:val="113"/>
        </w:trPr>
        <w:tc>
          <w:tcPr>
            <w:tcW w:w="276" w:type="pct"/>
            <w:vMerge w:val="restart"/>
            <w:shd w:val="clear" w:color="auto" w:fill="auto"/>
            <w:noWrap/>
            <w:vAlign w:val="center"/>
            <w:hideMark/>
          </w:tcPr>
          <w:p w14:paraId="6A81020A"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ITS-IS</w:t>
            </w:r>
          </w:p>
        </w:tc>
        <w:tc>
          <w:tcPr>
            <w:tcW w:w="355" w:type="pct"/>
            <w:shd w:val="clear" w:color="auto" w:fill="auto"/>
            <w:noWrap/>
            <w:vAlign w:val="center"/>
            <w:hideMark/>
          </w:tcPr>
          <w:p w14:paraId="72381DF6"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1</w:t>
            </w:r>
          </w:p>
        </w:tc>
        <w:tc>
          <w:tcPr>
            <w:tcW w:w="631" w:type="pct"/>
            <w:shd w:val="clear" w:color="auto" w:fill="auto"/>
            <w:noWrap/>
            <w:vAlign w:val="center"/>
            <w:hideMark/>
          </w:tcPr>
          <w:p w14:paraId="6DE24885"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FOTU_1029</w:t>
            </w:r>
          </w:p>
        </w:tc>
        <w:tc>
          <w:tcPr>
            <w:tcW w:w="379" w:type="pct"/>
            <w:shd w:val="clear" w:color="auto" w:fill="auto"/>
            <w:noWrap/>
            <w:vAlign w:val="center"/>
            <w:hideMark/>
          </w:tcPr>
          <w:p w14:paraId="1D0514B9"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Fungi</w:t>
            </w:r>
          </w:p>
        </w:tc>
        <w:tc>
          <w:tcPr>
            <w:tcW w:w="448" w:type="pct"/>
            <w:shd w:val="clear" w:color="auto" w:fill="auto"/>
            <w:noWrap/>
            <w:vAlign w:val="center"/>
            <w:hideMark/>
          </w:tcPr>
          <w:p w14:paraId="66F8C12A"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70" w:type="pct"/>
            <w:shd w:val="clear" w:color="auto" w:fill="auto"/>
            <w:noWrap/>
            <w:vAlign w:val="center"/>
            <w:hideMark/>
          </w:tcPr>
          <w:p w14:paraId="70175ECB"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06" w:type="pct"/>
            <w:shd w:val="clear" w:color="auto" w:fill="auto"/>
            <w:noWrap/>
            <w:vAlign w:val="center"/>
            <w:hideMark/>
          </w:tcPr>
          <w:p w14:paraId="4B9C7939"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70" w:type="pct"/>
            <w:shd w:val="clear" w:color="auto" w:fill="auto"/>
            <w:noWrap/>
            <w:vAlign w:val="center"/>
            <w:hideMark/>
          </w:tcPr>
          <w:p w14:paraId="4CE353B4"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758" w:type="pct"/>
            <w:shd w:val="clear" w:color="auto" w:fill="auto"/>
            <w:noWrap/>
            <w:vAlign w:val="center"/>
            <w:hideMark/>
          </w:tcPr>
          <w:p w14:paraId="480EEB9E"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07" w:type="pct"/>
            <w:shd w:val="clear" w:color="auto" w:fill="auto"/>
            <w:noWrap/>
            <w:vAlign w:val="center"/>
            <w:hideMark/>
          </w:tcPr>
          <w:p w14:paraId="7F71F452"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r>
      <w:tr w:rsidR="00161CC6" w:rsidRPr="00161CC6" w14:paraId="28E1F534" w14:textId="77777777" w:rsidTr="007213D9">
        <w:trPr>
          <w:trHeight w:val="113"/>
        </w:trPr>
        <w:tc>
          <w:tcPr>
            <w:tcW w:w="276" w:type="pct"/>
            <w:vMerge/>
            <w:vAlign w:val="center"/>
            <w:hideMark/>
          </w:tcPr>
          <w:p w14:paraId="71761F5C" w14:textId="77777777" w:rsidR="007213D9" w:rsidRPr="00161CC6" w:rsidRDefault="007213D9" w:rsidP="007213D9">
            <w:pPr>
              <w:widowControl/>
              <w:jc w:val="left"/>
              <w:rPr>
                <w:rFonts w:ascii="Times New Roman" w:eastAsia="DengXian" w:hAnsi="Times New Roman" w:cs="Times New Roman"/>
                <w:kern w:val="0"/>
                <w:sz w:val="11"/>
                <w:szCs w:val="11"/>
              </w:rPr>
            </w:pPr>
          </w:p>
        </w:tc>
        <w:tc>
          <w:tcPr>
            <w:tcW w:w="355" w:type="pct"/>
            <w:shd w:val="clear" w:color="auto" w:fill="auto"/>
            <w:noWrap/>
            <w:vAlign w:val="center"/>
            <w:hideMark/>
          </w:tcPr>
          <w:p w14:paraId="5B9E08A7"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2</w:t>
            </w:r>
          </w:p>
        </w:tc>
        <w:tc>
          <w:tcPr>
            <w:tcW w:w="631" w:type="pct"/>
            <w:shd w:val="clear" w:color="auto" w:fill="auto"/>
            <w:noWrap/>
            <w:vAlign w:val="center"/>
            <w:hideMark/>
          </w:tcPr>
          <w:p w14:paraId="58BECECD"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FOTU_2043</w:t>
            </w:r>
          </w:p>
        </w:tc>
        <w:tc>
          <w:tcPr>
            <w:tcW w:w="379" w:type="pct"/>
            <w:shd w:val="clear" w:color="auto" w:fill="auto"/>
            <w:noWrap/>
            <w:vAlign w:val="center"/>
            <w:hideMark/>
          </w:tcPr>
          <w:p w14:paraId="2B106A09"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Fungi</w:t>
            </w:r>
          </w:p>
        </w:tc>
        <w:tc>
          <w:tcPr>
            <w:tcW w:w="448" w:type="pct"/>
            <w:shd w:val="clear" w:color="auto" w:fill="auto"/>
            <w:noWrap/>
            <w:vAlign w:val="center"/>
            <w:hideMark/>
          </w:tcPr>
          <w:p w14:paraId="2FC0B3C3"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Chytridiomycota</w:t>
            </w:r>
          </w:p>
        </w:tc>
        <w:tc>
          <w:tcPr>
            <w:tcW w:w="570" w:type="pct"/>
            <w:shd w:val="clear" w:color="auto" w:fill="auto"/>
            <w:noWrap/>
            <w:vAlign w:val="center"/>
            <w:hideMark/>
          </w:tcPr>
          <w:p w14:paraId="0EBD072D"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Chytridiomycetes</w:t>
            </w:r>
            <w:proofErr w:type="spellEnd"/>
          </w:p>
        </w:tc>
        <w:tc>
          <w:tcPr>
            <w:tcW w:w="506" w:type="pct"/>
            <w:shd w:val="clear" w:color="auto" w:fill="auto"/>
            <w:noWrap/>
            <w:vAlign w:val="center"/>
            <w:hideMark/>
          </w:tcPr>
          <w:p w14:paraId="04C8F9D5"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Spizellomycetales</w:t>
            </w:r>
            <w:proofErr w:type="spellEnd"/>
          </w:p>
        </w:tc>
        <w:tc>
          <w:tcPr>
            <w:tcW w:w="570" w:type="pct"/>
            <w:shd w:val="clear" w:color="auto" w:fill="auto"/>
            <w:noWrap/>
            <w:vAlign w:val="center"/>
            <w:hideMark/>
          </w:tcPr>
          <w:p w14:paraId="2D250180"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Spizellomycetaceae</w:t>
            </w:r>
            <w:proofErr w:type="spellEnd"/>
          </w:p>
        </w:tc>
        <w:tc>
          <w:tcPr>
            <w:tcW w:w="758" w:type="pct"/>
            <w:shd w:val="clear" w:color="auto" w:fill="auto"/>
            <w:noWrap/>
            <w:vAlign w:val="center"/>
            <w:hideMark/>
          </w:tcPr>
          <w:p w14:paraId="7FB749E9"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Spizellomyces</w:t>
            </w:r>
            <w:proofErr w:type="spellEnd"/>
          </w:p>
        </w:tc>
        <w:tc>
          <w:tcPr>
            <w:tcW w:w="507" w:type="pct"/>
            <w:shd w:val="clear" w:color="auto" w:fill="auto"/>
            <w:noWrap/>
            <w:vAlign w:val="center"/>
            <w:hideMark/>
          </w:tcPr>
          <w:p w14:paraId="359B7B9D"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r>
      <w:tr w:rsidR="00161CC6" w:rsidRPr="00161CC6" w14:paraId="3DEB299E" w14:textId="77777777" w:rsidTr="007213D9">
        <w:trPr>
          <w:trHeight w:val="113"/>
        </w:trPr>
        <w:tc>
          <w:tcPr>
            <w:tcW w:w="276" w:type="pct"/>
            <w:vMerge/>
            <w:vAlign w:val="center"/>
            <w:hideMark/>
          </w:tcPr>
          <w:p w14:paraId="7F888415" w14:textId="77777777" w:rsidR="007213D9" w:rsidRPr="00161CC6" w:rsidRDefault="007213D9" w:rsidP="007213D9">
            <w:pPr>
              <w:widowControl/>
              <w:jc w:val="left"/>
              <w:rPr>
                <w:rFonts w:ascii="Times New Roman" w:eastAsia="DengXian" w:hAnsi="Times New Roman" w:cs="Times New Roman"/>
                <w:kern w:val="0"/>
                <w:sz w:val="11"/>
                <w:szCs w:val="11"/>
              </w:rPr>
            </w:pPr>
          </w:p>
        </w:tc>
        <w:tc>
          <w:tcPr>
            <w:tcW w:w="355" w:type="pct"/>
            <w:shd w:val="clear" w:color="auto" w:fill="auto"/>
            <w:noWrap/>
            <w:vAlign w:val="center"/>
            <w:hideMark/>
          </w:tcPr>
          <w:p w14:paraId="334022AD"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3</w:t>
            </w:r>
          </w:p>
        </w:tc>
        <w:tc>
          <w:tcPr>
            <w:tcW w:w="631" w:type="pct"/>
            <w:shd w:val="clear" w:color="auto" w:fill="auto"/>
            <w:noWrap/>
            <w:vAlign w:val="center"/>
            <w:hideMark/>
          </w:tcPr>
          <w:p w14:paraId="3E7F02DE"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FOTU_2570</w:t>
            </w:r>
          </w:p>
        </w:tc>
        <w:tc>
          <w:tcPr>
            <w:tcW w:w="379" w:type="pct"/>
            <w:shd w:val="clear" w:color="auto" w:fill="auto"/>
            <w:noWrap/>
            <w:vAlign w:val="center"/>
            <w:hideMark/>
          </w:tcPr>
          <w:p w14:paraId="299DC515"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Fungi</w:t>
            </w:r>
          </w:p>
        </w:tc>
        <w:tc>
          <w:tcPr>
            <w:tcW w:w="448" w:type="pct"/>
            <w:shd w:val="clear" w:color="auto" w:fill="auto"/>
            <w:noWrap/>
            <w:vAlign w:val="center"/>
            <w:hideMark/>
          </w:tcPr>
          <w:p w14:paraId="249E8694"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Basidiomycota</w:t>
            </w:r>
          </w:p>
        </w:tc>
        <w:tc>
          <w:tcPr>
            <w:tcW w:w="570" w:type="pct"/>
            <w:shd w:val="clear" w:color="auto" w:fill="auto"/>
            <w:noWrap/>
            <w:vAlign w:val="center"/>
            <w:hideMark/>
          </w:tcPr>
          <w:p w14:paraId="709DAE55"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Agaricomycetes</w:t>
            </w:r>
          </w:p>
        </w:tc>
        <w:tc>
          <w:tcPr>
            <w:tcW w:w="506" w:type="pct"/>
            <w:shd w:val="clear" w:color="auto" w:fill="auto"/>
            <w:noWrap/>
            <w:vAlign w:val="center"/>
            <w:hideMark/>
          </w:tcPr>
          <w:p w14:paraId="6C35F986"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Agaricales</w:t>
            </w:r>
          </w:p>
        </w:tc>
        <w:tc>
          <w:tcPr>
            <w:tcW w:w="570" w:type="pct"/>
            <w:shd w:val="clear" w:color="auto" w:fill="auto"/>
            <w:noWrap/>
            <w:vAlign w:val="center"/>
            <w:hideMark/>
          </w:tcPr>
          <w:p w14:paraId="6DB27340"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758" w:type="pct"/>
            <w:shd w:val="clear" w:color="auto" w:fill="auto"/>
            <w:noWrap/>
            <w:vAlign w:val="center"/>
            <w:hideMark/>
          </w:tcPr>
          <w:p w14:paraId="71FC5BE7"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07" w:type="pct"/>
            <w:shd w:val="clear" w:color="auto" w:fill="auto"/>
            <w:noWrap/>
            <w:vAlign w:val="center"/>
            <w:hideMark/>
          </w:tcPr>
          <w:p w14:paraId="795E9E48"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r>
      <w:tr w:rsidR="00161CC6" w:rsidRPr="00161CC6" w14:paraId="01ABF6B9" w14:textId="77777777" w:rsidTr="007213D9">
        <w:trPr>
          <w:trHeight w:val="113"/>
        </w:trPr>
        <w:tc>
          <w:tcPr>
            <w:tcW w:w="276" w:type="pct"/>
            <w:vMerge/>
            <w:vAlign w:val="center"/>
            <w:hideMark/>
          </w:tcPr>
          <w:p w14:paraId="01A856D0" w14:textId="77777777" w:rsidR="007213D9" w:rsidRPr="00161CC6" w:rsidRDefault="007213D9" w:rsidP="007213D9">
            <w:pPr>
              <w:widowControl/>
              <w:jc w:val="left"/>
              <w:rPr>
                <w:rFonts w:ascii="Times New Roman" w:eastAsia="DengXian" w:hAnsi="Times New Roman" w:cs="Times New Roman"/>
                <w:kern w:val="0"/>
                <w:sz w:val="11"/>
                <w:szCs w:val="11"/>
              </w:rPr>
            </w:pPr>
          </w:p>
        </w:tc>
        <w:tc>
          <w:tcPr>
            <w:tcW w:w="355" w:type="pct"/>
            <w:shd w:val="clear" w:color="auto" w:fill="auto"/>
            <w:noWrap/>
            <w:vAlign w:val="center"/>
            <w:hideMark/>
          </w:tcPr>
          <w:p w14:paraId="321716D2"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4</w:t>
            </w:r>
          </w:p>
        </w:tc>
        <w:tc>
          <w:tcPr>
            <w:tcW w:w="631" w:type="pct"/>
            <w:shd w:val="clear" w:color="auto" w:fill="auto"/>
            <w:noWrap/>
            <w:vAlign w:val="center"/>
            <w:hideMark/>
          </w:tcPr>
          <w:p w14:paraId="3AD3450A"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FOTU_2755</w:t>
            </w:r>
          </w:p>
        </w:tc>
        <w:tc>
          <w:tcPr>
            <w:tcW w:w="379" w:type="pct"/>
            <w:shd w:val="clear" w:color="auto" w:fill="auto"/>
            <w:noWrap/>
            <w:vAlign w:val="center"/>
            <w:hideMark/>
          </w:tcPr>
          <w:p w14:paraId="560C724D"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Fungi</w:t>
            </w:r>
          </w:p>
        </w:tc>
        <w:tc>
          <w:tcPr>
            <w:tcW w:w="448" w:type="pct"/>
            <w:shd w:val="clear" w:color="auto" w:fill="auto"/>
            <w:noWrap/>
            <w:vAlign w:val="center"/>
            <w:hideMark/>
          </w:tcPr>
          <w:p w14:paraId="3689D814"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Ascomycota</w:t>
            </w:r>
          </w:p>
        </w:tc>
        <w:tc>
          <w:tcPr>
            <w:tcW w:w="570" w:type="pct"/>
            <w:shd w:val="clear" w:color="auto" w:fill="auto"/>
            <w:noWrap/>
            <w:vAlign w:val="center"/>
            <w:hideMark/>
          </w:tcPr>
          <w:p w14:paraId="61334484"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Sordariomycetes</w:t>
            </w:r>
            <w:proofErr w:type="spellEnd"/>
          </w:p>
        </w:tc>
        <w:tc>
          <w:tcPr>
            <w:tcW w:w="506" w:type="pct"/>
            <w:shd w:val="clear" w:color="auto" w:fill="auto"/>
            <w:noWrap/>
            <w:vAlign w:val="center"/>
            <w:hideMark/>
          </w:tcPr>
          <w:p w14:paraId="06D86036"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Hypocreales</w:t>
            </w:r>
          </w:p>
        </w:tc>
        <w:tc>
          <w:tcPr>
            <w:tcW w:w="570" w:type="pct"/>
            <w:shd w:val="clear" w:color="auto" w:fill="auto"/>
            <w:noWrap/>
            <w:vAlign w:val="center"/>
            <w:hideMark/>
          </w:tcPr>
          <w:p w14:paraId="35EFAC71"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 xml:space="preserve">Hypocreales </w:t>
            </w:r>
            <w:proofErr w:type="spellStart"/>
            <w:r w:rsidRPr="00161CC6">
              <w:rPr>
                <w:rFonts w:ascii="Times New Roman" w:eastAsia="DengXian" w:hAnsi="Times New Roman" w:cs="Times New Roman"/>
                <w:kern w:val="0"/>
                <w:sz w:val="11"/>
                <w:szCs w:val="11"/>
              </w:rPr>
              <w:t>Incertae</w:t>
            </w:r>
            <w:proofErr w:type="spellEnd"/>
            <w:r w:rsidRPr="00161CC6">
              <w:rPr>
                <w:rFonts w:ascii="Times New Roman" w:eastAsia="DengXian" w:hAnsi="Times New Roman" w:cs="Times New Roman"/>
                <w:kern w:val="0"/>
                <w:sz w:val="11"/>
                <w:szCs w:val="11"/>
              </w:rPr>
              <w:t xml:space="preserve"> </w:t>
            </w:r>
            <w:proofErr w:type="spellStart"/>
            <w:r w:rsidRPr="00161CC6">
              <w:rPr>
                <w:rFonts w:ascii="Times New Roman" w:eastAsia="DengXian" w:hAnsi="Times New Roman" w:cs="Times New Roman"/>
                <w:kern w:val="0"/>
                <w:sz w:val="11"/>
                <w:szCs w:val="11"/>
              </w:rPr>
              <w:t>sedis</w:t>
            </w:r>
            <w:proofErr w:type="spellEnd"/>
          </w:p>
        </w:tc>
        <w:tc>
          <w:tcPr>
            <w:tcW w:w="758" w:type="pct"/>
            <w:shd w:val="clear" w:color="auto" w:fill="auto"/>
            <w:noWrap/>
            <w:vAlign w:val="center"/>
            <w:hideMark/>
          </w:tcPr>
          <w:p w14:paraId="46B74710"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07" w:type="pct"/>
            <w:shd w:val="clear" w:color="auto" w:fill="auto"/>
            <w:noWrap/>
            <w:vAlign w:val="center"/>
            <w:hideMark/>
          </w:tcPr>
          <w:p w14:paraId="002E0CC1"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r>
      <w:tr w:rsidR="00161CC6" w:rsidRPr="00161CC6" w14:paraId="1C795E89" w14:textId="77777777" w:rsidTr="007213D9">
        <w:trPr>
          <w:trHeight w:val="113"/>
        </w:trPr>
        <w:tc>
          <w:tcPr>
            <w:tcW w:w="276" w:type="pct"/>
            <w:vMerge/>
            <w:vAlign w:val="center"/>
            <w:hideMark/>
          </w:tcPr>
          <w:p w14:paraId="3D24C9EF" w14:textId="77777777" w:rsidR="007213D9" w:rsidRPr="00161CC6" w:rsidRDefault="007213D9" w:rsidP="007213D9">
            <w:pPr>
              <w:widowControl/>
              <w:jc w:val="left"/>
              <w:rPr>
                <w:rFonts w:ascii="Times New Roman" w:eastAsia="DengXian" w:hAnsi="Times New Roman" w:cs="Times New Roman"/>
                <w:kern w:val="0"/>
                <w:sz w:val="11"/>
                <w:szCs w:val="11"/>
              </w:rPr>
            </w:pPr>
          </w:p>
        </w:tc>
        <w:tc>
          <w:tcPr>
            <w:tcW w:w="355" w:type="pct"/>
            <w:shd w:val="clear" w:color="auto" w:fill="auto"/>
            <w:noWrap/>
            <w:vAlign w:val="center"/>
            <w:hideMark/>
          </w:tcPr>
          <w:p w14:paraId="4763BCEA"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5</w:t>
            </w:r>
          </w:p>
        </w:tc>
        <w:tc>
          <w:tcPr>
            <w:tcW w:w="631" w:type="pct"/>
            <w:shd w:val="clear" w:color="auto" w:fill="auto"/>
            <w:noWrap/>
            <w:vAlign w:val="center"/>
            <w:hideMark/>
          </w:tcPr>
          <w:p w14:paraId="58533486"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FOTU_584</w:t>
            </w:r>
          </w:p>
        </w:tc>
        <w:tc>
          <w:tcPr>
            <w:tcW w:w="379" w:type="pct"/>
            <w:shd w:val="clear" w:color="auto" w:fill="auto"/>
            <w:noWrap/>
            <w:vAlign w:val="center"/>
            <w:hideMark/>
          </w:tcPr>
          <w:p w14:paraId="0B12D884"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Fungi</w:t>
            </w:r>
          </w:p>
        </w:tc>
        <w:tc>
          <w:tcPr>
            <w:tcW w:w="448" w:type="pct"/>
            <w:shd w:val="clear" w:color="auto" w:fill="auto"/>
            <w:noWrap/>
            <w:vAlign w:val="center"/>
            <w:hideMark/>
          </w:tcPr>
          <w:p w14:paraId="6D08FFA4"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70" w:type="pct"/>
            <w:shd w:val="clear" w:color="auto" w:fill="auto"/>
            <w:noWrap/>
            <w:vAlign w:val="center"/>
            <w:hideMark/>
          </w:tcPr>
          <w:p w14:paraId="0D441F8E"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06" w:type="pct"/>
            <w:shd w:val="clear" w:color="auto" w:fill="auto"/>
            <w:noWrap/>
            <w:vAlign w:val="center"/>
            <w:hideMark/>
          </w:tcPr>
          <w:p w14:paraId="097B507F"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70" w:type="pct"/>
            <w:shd w:val="clear" w:color="auto" w:fill="auto"/>
            <w:noWrap/>
            <w:vAlign w:val="center"/>
            <w:hideMark/>
          </w:tcPr>
          <w:p w14:paraId="5ACBDDAB"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758" w:type="pct"/>
            <w:shd w:val="clear" w:color="auto" w:fill="auto"/>
            <w:noWrap/>
            <w:vAlign w:val="center"/>
            <w:hideMark/>
          </w:tcPr>
          <w:p w14:paraId="5A03D88A"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07" w:type="pct"/>
            <w:shd w:val="clear" w:color="auto" w:fill="auto"/>
            <w:noWrap/>
            <w:vAlign w:val="center"/>
            <w:hideMark/>
          </w:tcPr>
          <w:p w14:paraId="609703CB"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r>
      <w:tr w:rsidR="00161CC6" w:rsidRPr="00161CC6" w14:paraId="7F544BFF" w14:textId="77777777" w:rsidTr="007213D9">
        <w:trPr>
          <w:trHeight w:val="113"/>
        </w:trPr>
        <w:tc>
          <w:tcPr>
            <w:tcW w:w="276" w:type="pct"/>
            <w:vMerge/>
            <w:vAlign w:val="center"/>
            <w:hideMark/>
          </w:tcPr>
          <w:p w14:paraId="772C74CC" w14:textId="77777777" w:rsidR="007213D9" w:rsidRPr="00161CC6" w:rsidRDefault="007213D9" w:rsidP="007213D9">
            <w:pPr>
              <w:widowControl/>
              <w:jc w:val="left"/>
              <w:rPr>
                <w:rFonts w:ascii="Times New Roman" w:eastAsia="DengXian" w:hAnsi="Times New Roman" w:cs="Times New Roman"/>
                <w:kern w:val="0"/>
                <w:sz w:val="11"/>
                <w:szCs w:val="11"/>
              </w:rPr>
            </w:pPr>
          </w:p>
        </w:tc>
        <w:tc>
          <w:tcPr>
            <w:tcW w:w="355" w:type="pct"/>
            <w:shd w:val="clear" w:color="auto" w:fill="auto"/>
            <w:noWrap/>
            <w:vAlign w:val="center"/>
            <w:hideMark/>
          </w:tcPr>
          <w:p w14:paraId="7F89BDCD"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6</w:t>
            </w:r>
          </w:p>
        </w:tc>
        <w:tc>
          <w:tcPr>
            <w:tcW w:w="631" w:type="pct"/>
            <w:shd w:val="clear" w:color="auto" w:fill="auto"/>
            <w:noWrap/>
            <w:vAlign w:val="center"/>
            <w:hideMark/>
          </w:tcPr>
          <w:p w14:paraId="62435FE0"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FOTU_595</w:t>
            </w:r>
          </w:p>
        </w:tc>
        <w:tc>
          <w:tcPr>
            <w:tcW w:w="379" w:type="pct"/>
            <w:shd w:val="clear" w:color="auto" w:fill="auto"/>
            <w:noWrap/>
            <w:vAlign w:val="center"/>
            <w:hideMark/>
          </w:tcPr>
          <w:p w14:paraId="4DC1FEB3"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Fungi</w:t>
            </w:r>
          </w:p>
        </w:tc>
        <w:tc>
          <w:tcPr>
            <w:tcW w:w="448" w:type="pct"/>
            <w:shd w:val="clear" w:color="auto" w:fill="auto"/>
            <w:noWrap/>
            <w:vAlign w:val="center"/>
            <w:hideMark/>
          </w:tcPr>
          <w:p w14:paraId="2654E934"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70" w:type="pct"/>
            <w:shd w:val="clear" w:color="auto" w:fill="auto"/>
            <w:noWrap/>
            <w:vAlign w:val="center"/>
            <w:hideMark/>
          </w:tcPr>
          <w:p w14:paraId="22833101"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06" w:type="pct"/>
            <w:shd w:val="clear" w:color="auto" w:fill="auto"/>
            <w:noWrap/>
            <w:vAlign w:val="center"/>
            <w:hideMark/>
          </w:tcPr>
          <w:p w14:paraId="1DFBC749"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70" w:type="pct"/>
            <w:shd w:val="clear" w:color="auto" w:fill="auto"/>
            <w:noWrap/>
            <w:vAlign w:val="center"/>
            <w:hideMark/>
          </w:tcPr>
          <w:p w14:paraId="5F18FFC7"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758" w:type="pct"/>
            <w:shd w:val="clear" w:color="auto" w:fill="auto"/>
            <w:noWrap/>
            <w:vAlign w:val="center"/>
            <w:hideMark/>
          </w:tcPr>
          <w:p w14:paraId="5D196157"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07" w:type="pct"/>
            <w:shd w:val="clear" w:color="auto" w:fill="auto"/>
            <w:noWrap/>
            <w:vAlign w:val="center"/>
            <w:hideMark/>
          </w:tcPr>
          <w:p w14:paraId="31B81D99"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r>
      <w:tr w:rsidR="00161CC6" w:rsidRPr="00161CC6" w14:paraId="137F05B8" w14:textId="77777777" w:rsidTr="007213D9">
        <w:trPr>
          <w:trHeight w:val="113"/>
        </w:trPr>
        <w:tc>
          <w:tcPr>
            <w:tcW w:w="276" w:type="pct"/>
            <w:vMerge/>
            <w:vAlign w:val="center"/>
            <w:hideMark/>
          </w:tcPr>
          <w:p w14:paraId="5FF47889" w14:textId="77777777" w:rsidR="007213D9" w:rsidRPr="00161CC6" w:rsidRDefault="007213D9" w:rsidP="007213D9">
            <w:pPr>
              <w:widowControl/>
              <w:jc w:val="left"/>
              <w:rPr>
                <w:rFonts w:ascii="Times New Roman" w:eastAsia="DengXian" w:hAnsi="Times New Roman" w:cs="Times New Roman"/>
                <w:kern w:val="0"/>
                <w:sz w:val="11"/>
                <w:szCs w:val="11"/>
              </w:rPr>
            </w:pPr>
          </w:p>
        </w:tc>
        <w:tc>
          <w:tcPr>
            <w:tcW w:w="355" w:type="pct"/>
            <w:shd w:val="clear" w:color="auto" w:fill="auto"/>
            <w:noWrap/>
            <w:vAlign w:val="center"/>
            <w:hideMark/>
          </w:tcPr>
          <w:p w14:paraId="40C10632"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7</w:t>
            </w:r>
          </w:p>
        </w:tc>
        <w:tc>
          <w:tcPr>
            <w:tcW w:w="631" w:type="pct"/>
            <w:shd w:val="clear" w:color="auto" w:fill="auto"/>
            <w:noWrap/>
            <w:vAlign w:val="center"/>
            <w:hideMark/>
          </w:tcPr>
          <w:p w14:paraId="4817919E"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FOTU_10426</w:t>
            </w:r>
          </w:p>
        </w:tc>
        <w:tc>
          <w:tcPr>
            <w:tcW w:w="379" w:type="pct"/>
            <w:shd w:val="clear" w:color="auto" w:fill="auto"/>
            <w:noWrap/>
            <w:vAlign w:val="center"/>
            <w:hideMark/>
          </w:tcPr>
          <w:p w14:paraId="4B3A31FD"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Fungi</w:t>
            </w:r>
          </w:p>
        </w:tc>
        <w:tc>
          <w:tcPr>
            <w:tcW w:w="448" w:type="pct"/>
            <w:shd w:val="clear" w:color="auto" w:fill="auto"/>
            <w:noWrap/>
            <w:vAlign w:val="center"/>
            <w:hideMark/>
          </w:tcPr>
          <w:p w14:paraId="129C9DB7"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Ascomycota</w:t>
            </w:r>
          </w:p>
        </w:tc>
        <w:tc>
          <w:tcPr>
            <w:tcW w:w="570" w:type="pct"/>
            <w:shd w:val="clear" w:color="auto" w:fill="auto"/>
            <w:noWrap/>
            <w:vAlign w:val="center"/>
            <w:hideMark/>
          </w:tcPr>
          <w:p w14:paraId="1D5B310D"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Sordariomycetes</w:t>
            </w:r>
            <w:proofErr w:type="spellEnd"/>
          </w:p>
        </w:tc>
        <w:tc>
          <w:tcPr>
            <w:tcW w:w="506" w:type="pct"/>
            <w:shd w:val="clear" w:color="auto" w:fill="auto"/>
            <w:noWrap/>
            <w:vAlign w:val="center"/>
            <w:hideMark/>
          </w:tcPr>
          <w:p w14:paraId="4E7582B5"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Hypocreales</w:t>
            </w:r>
          </w:p>
        </w:tc>
        <w:tc>
          <w:tcPr>
            <w:tcW w:w="570" w:type="pct"/>
            <w:shd w:val="clear" w:color="auto" w:fill="auto"/>
            <w:noWrap/>
            <w:vAlign w:val="center"/>
            <w:hideMark/>
          </w:tcPr>
          <w:p w14:paraId="0D24426F"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Nectriaceae</w:t>
            </w:r>
            <w:proofErr w:type="spellEnd"/>
          </w:p>
        </w:tc>
        <w:tc>
          <w:tcPr>
            <w:tcW w:w="758" w:type="pct"/>
            <w:shd w:val="clear" w:color="auto" w:fill="auto"/>
            <w:noWrap/>
            <w:vAlign w:val="center"/>
            <w:hideMark/>
          </w:tcPr>
          <w:p w14:paraId="43154649"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Fusarium</w:t>
            </w:r>
          </w:p>
        </w:tc>
        <w:tc>
          <w:tcPr>
            <w:tcW w:w="507" w:type="pct"/>
            <w:shd w:val="clear" w:color="auto" w:fill="auto"/>
            <w:noWrap/>
            <w:vAlign w:val="center"/>
            <w:hideMark/>
          </w:tcPr>
          <w:p w14:paraId="22362D92"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r>
      <w:tr w:rsidR="00161CC6" w:rsidRPr="00161CC6" w14:paraId="3A5D3BF4" w14:textId="77777777" w:rsidTr="007213D9">
        <w:trPr>
          <w:trHeight w:val="113"/>
        </w:trPr>
        <w:tc>
          <w:tcPr>
            <w:tcW w:w="276" w:type="pct"/>
            <w:vMerge/>
            <w:vAlign w:val="center"/>
            <w:hideMark/>
          </w:tcPr>
          <w:p w14:paraId="0B0B28DB" w14:textId="77777777" w:rsidR="007213D9" w:rsidRPr="00161CC6" w:rsidRDefault="007213D9" w:rsidP="007213D9">
            <w:pPr>
              <w:widowControl/>
              <w:jc w:val="left"/>
              <w:rPr>
                <w:rFonts w:ascii="Times New Roman" w:eastAsia="DengXian" w:hAnsi="Times New Roman" w:cs="Times New Roman"/>
                <w:kern w:val="0"/>
                <w:sz w:val="11"/>
                <w:szCs w:val="11"/>
              </w:rPr>
            </w:pPr>
          </w:p>
        </w:tc>
        <w:tc>
          <w:tcPr>
            <w:tcW w:w="355" w:type="pct"/>
            <w:shd w:val="clear" w:color="auto" w:fill="auto"/>
            <w:noWrap/>
            <w:vAlign w:val="center"/>
            <w:hideMark/>
          </w:tcPr>
          <w:p w14:paraId="462B1833"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8</w:t>
            </w:r>
          </w:p>
        </w:tc>
        <w:tc>
          <w:tcPr>
            <w:tcW w:w="631" w:type="pct"/>
            <w:shd w:val="clear" w:color="auto" w:fill="auto"/>
            <w:noWrap/>
            <w:vAlign w:val="center"/>
            <w:hideMark/>
          </w:tcPr>
          <w:p w14:paraId="7E4C30AB"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FOTU_248</w:t>
            </w:r>
          </w:p>
        </w:tc>
        <w:tc>
          <w:tcPr>
            <w:tcW w:w="379" w:type="pct"/>
            <w:shd w:val="clear" w:color="auto" w:fill="auto"/>
            <w:noWrap/>
            <w:vAlign w:val="center"/>
            <w:hideMark/>
          </w:tcPr>
          <w:p w14:paraId="4BF40FA6"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Fungi</w:t>
            </w:r>
          </w:p>
        </w:tc>
        <w:tc>
          <w:tcPr>
            <w:tcW w:w="448" w:type="pct"/>
            <w:shd w:val="clear" w:color="auto" w:fill="auto"/>
            <w:noWrap/>
            <w:vAlign w:val="center"/>
            <w:hideMark/>
          </w:tcPr>
          <w:p w14:paraId="6D093323"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Basidiomycota</w:t>
            </w:r>
          </w:p>
        </w:tc>
        <w:tc>
          <w:tcPr>
            <w:tcW w:w="570" w:type="pct"/>
            <w:shd w:val="clear" w:color="auto" w:fill="auto"/>
            <w:noWrap/>
            <w:vAlign w:val="center"/>
            <w:hideMark/>
          </w:tcPr>
          <w:p w14:paraId="14FBABC5"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06" w:type="pct"/>
            <w:shd w:val="clear" w:color="auto" w:fill="auto"/>
            <w:noWrap/>
            <w:vAlign w:val="center"/>
            <w:hideMark/>
          </w:tcPr>
          <w:p w14:paraId="15F96755"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70" w:type="pct"/>
            <w:shd w:val="clear" w:color="auto" w:fill="auto"/>
            <w:noWrap/>
            <w:vAlign w:val="center"/>
            <w:hideMark/>
          </w:tcPr>
          <w:p w14:paraId="1BFDD54A"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758" w:type="pct"/>
            <w:shd w:val="clear" w:color="auto" w:fill="auto"/>
            <w:noWrap/>
            <w:vAlign w:val="center"/>
            <w:hideMark/>
          </w:tcPr>
          <w:p w14:paraId="73EC2E34"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07" w:type="pct"/>
            <w:shd w:val="clear" w:color="auto" w:fill="auto"/>
            <w:noWrap/>
            <w:vAlign w:val="center"/>
            <w:hideMark/>
          </w:tcPr>
          <w:p w14:paraId="46B5752E"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r>
      <w:tr w:rsidR="00161CC6" w:rsidRPr="00161CC6" w14:paraId="129790B9" w14:textId="77777777" w:rsidTr="007213D9">
        <w:trPr>
          <w:trHeight w:val="113"/>
        </w:trPr>
        <w:tc>
          <w:tcPr>
            <w:tcW w:w="276" w:type="pct"/>
            <w:vMerge/>
            <w:vAlign w:val="center"/>
            <w:hideMark/>
          </w:tcPr>
          <w:p w14:paraId="25D1DC1B" w14:textId="77777777" w:rsidR="007213D9" w:rsidRPr="00161CC6" w:rsidRDefault="007213D9" w:rsidP="007213D9">
            <w:pPr>
              <w:widowControl/>
              <w:jc w:val="left"/>
              <w:rPr>
                <w:rFonts w:ascii="Times New Roman" w:eastAsia="DengXian" w:hAnsi="Times New Roman" w:cs="Times New Roman"/>
                <w:kern w:val="0"/>
                <w:sz w:val="11"/>
                <w:szCs w:val="11"/>
              </w:rPr>
            </w:pPr>
          </w:p>
        </w:tc>
        <w:tc>
          <w:tcPr>
            <w:tcW w:w="355" w:type="pct"/>
            <w:shd w:val="clear" w:color="auto" w:fill="auto"/>
            <w:noWrap/>
            <w:vAlign w:val="center"/>
            <w:hideMark/>
          </w:tcPr>
          <w:p w14:paraId="7EF5B0D3"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9</w:t>
            </w:r>
          </w:p>
        </w:tc>
        <w:tc>
          <w:tcPr>
            <w:tcW w:w="631" w:type="pct"/>
            <w:shd w:val="clear" w:color="auto" w:fill="auto"/>
            <w:noWrap/>
            <w:vAlign w:val="center"/>
            <w:hideMark/>
          </w:tcPr>
          <w:p w14:paraId="328D979F"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FOTU_4053</w:t>
            </w:r>
          </w:p>
        </w:tc>
        <w:tc>
          <w:tcPr>
            <w:tcW w:w="379" w:type="pct"/>
            <w:shd w:val="clear" w:color="auto" w:fill="auto"/>
            <w:noWrap/>
            <w:vAlign w:val="center"/>
            <w:hideMark/>
          </w:tcPr>
          <w:p w14:paraId="7CFE8A19"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Fungi</w:t>
            </w:r>
          </w:p>
        </w:tc>
        <w:tc>
          <w:tcPr>
            <w:tcW w:w="448" w:type="pct"/>
            <w:shd w:val="clear" w:color="auto" w:fill="auto"/>
            <w:noWrap/>
            <w:vAlign w:val="center"/>
            <w:hideMark/>
          </w:tcPr>
          <w:p w14:paraId="4C04CB08"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70" w:type="pct"/>
            <w:shd w:val="clear" w:color="auto" w:fill="auto"/>
            <w:noWrap/>
            <w:vAlign w:val="center"/>
            <w:hideMark/>
          </w:tcPr>
          <w:p w14:paraId="6EEDC5C0"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06" w:type="pct"/>
            <w:shd w:val="clear" w:color="auto" w:fill="auto"/>
            <w:noWrap/>
            <w:vAlign w:val="center"/>
            <w:hideMark/>
          </w:tcPr>
          <w:p w14:paraId="32C83A68"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70" w:type="pct"/>
            <w:shd w:val="clear" w:color="auto" w:fill="auto"/>
            <w:noWrap/>
            <w:vAlign w:val="center"/>
            <w:hideMark/>
          </w:tcPr>
          <w:p w14:paraId="467571BC"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758" w:type="pct"/>
            <w:shd w:val="clear" w:color="auto" w:fill="auto"/>
            <w:noWrap/>
            <w:vAlign w:val="center"/>
            <w:hideMark/>
          </w:tcPr>
          <w:p w14:paraId="22991DDA"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07" w:type="pct"/>
            <w:shd w:val="clear" w:color="auto" w:fill="auto"/>
            <w:noWrap/>
            <w:vAlign w:val="center"/>
            <w:hideMark/>
          </w:tcPr>
          <w:p w14:paraId="671B04E4"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r>
      <w:tr w:rsidR="00161CC6" w:rsidRPr="00161CC6" w14:paraId="7F9A7315" w14:textId="77777777" w:rsidTr="007213D9">
        <w:trPr>
          <w:trHeight w:val="113"/>
        </w:trPr>
        <w:tc>
          <w:tcPr>
            <w:tcW w:w="276" w:type="pct"/>
            <w:vMerge/>
            <w:vAlign w:val="center"/>
            <w:hideMark/>
          </w:tcPr>
          <w:p w14:paraId="5B97C047" w14:textId="77777777" w:rsidR="007213D9" w:rsidRPr="00161CC6" w:rsidRDefault="007213D9" w:rsidP="007213D9">
            <w:pPr>
              <w:widowControl/>
              <w:jc w:val="left"/>
              <w:rPr>
                <w:rFonts w:ascii="Times New Roman" w:eastAsia="DengXian" w:hAnsi="Times New Roman" w:cs="Times New Roman"/>
                <w:kern w:val="0"/>
                <w:sz w:val="11"/>
                <w:szCs w:val="11"/>
              </w:rPr>
            </w:pPr>
          </w:p>
        </w:tc>
        <w:tc>
          <w:tcPr>
            <w:tcW w:w="355" w:type="pct"/>
            <w:shd w:val="clear" w:color="auto" w:fill="auto"/>
            <w:noWrap/>
            <w:vAlign w:val="center"/>
            <w:hideMark/>
          </w:tcPr>
          <w:p w14:paraId="67B85109"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10</w:t>
            </w:r>
          </w:p>
        </w:tc>
        <w:tc>
          <w:tcPr>
            <w:tcW w:w="631" w:type="pct"/>
            <w:shd w:val="clear" w:color="auto" w:fill="auto"/>
            <w:noWrap/>
            <w:vAlign w:val="center"/>
            <w:hideMark/>
          </w:tcPr>
          <w:p w14:paraId="2509C008"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FOTU_5987</w:t>
            </w:r>
          </w:p>
        </w:tc>
        <w:tc>
          <w:tcPr>
            <w:tcW w:w="379" w:type="pct"/>
            <w:shd w:val="clear" w:color="auto" w:fill="auto"/>
            <w:noWrap/>
            <w:vAlign w:val="center"/>
            <w:hideMark/>
          </w:tcPr>
          <w:p w14:paraId="0218ACC1"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Fungi</w:t>
            </w:r>
          </w:p>
        </w:tc>
        <w:tc>
          <w:tcPr>
            <w:tcW w:w="448" w:type="pct"/>
            <w:shd w:val="clear" w:color="auto" w:fill="auto"/>
            <w:noWrap/>
            <w:vAlign w:val="center"/>
            <w:hideMark/>
          </w:tcPr>
          <w:p w14:paraId="07A82449"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Basidiomycota</w:t>
            </w:r>
          </w:p>
        </w:tc>
        <w:tc>
          <w:tcPr>
            <w:tcW w:w="570" w:type="pct"/>
            <w:shd w:val="clear" w:color="auto" w:fill="auto"/>
            <w:noWrap/>
            <w:vAlign w:val="center"/>
            <w:hideMark/>
          </w:tcPr>
          <w:p w14:paraId="5884B287"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Agaricomycetes</w:t>
            </w:r>
          </w:p>
        </w:tc>
        <w:tc>
          <w:tcPr>
            <w:tcW w:w="506" w:type="pct"/>
            <w:shd w:val="clear" w:color="auto" w:fill="auto"/>
            <w:noWrap/>
            <w:vAlign w:val="center"/>
            <w:hideMark/>
          </w:tcPr>
          <w:p w14:paraId="75C1C3BD"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Thelephorales</w:t>
            </w:r>
            <w:proofErr w:type="spellEnd"/>
          </w:p>
        </w:tc>
        <w:tc>
          <w:tcPr>
            <w:tcW w:w="570" w:type="pct"/>
            <w:shd w:val="clear" w:color="auto" w:fill="auto"/>
            <w:noWrap/>
            <w:vAlign w:val="center"/>
            <w:hideMark/>
          </w:tcPr>
          <w:p w14:paraId="257F315B"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Thelephoraceae</w:t>
            </w:r>
            <w:proofErr w:type="spellEnd"/>
          </w:p>
        </w:tc>
        <w:tc>
          <w:tcPr>
            <w:tcW w:w="758" w:type="pct"/>
            <w:shd w:val="clear" w:color="auto" w:fill="auto"/>
            <w:noWrap/>
            <w:vAlign w:val="center"/>
            <w:hideMark/>
          </w:tcPr>
          <w:p w14:paraId="1B95481A"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Tomentella</w:t>
            </w:r>
            <w:proofErr w:type="spellEnd"/>
          </w:p>
        </w:tc>
        <w:tc>
          <w:tcPr>
            <w:tcW w:w="507" w:type="pct"/>
            <w:shd w:val="clear" w:color="auto" w:fill="auto"/>
            <w:noWrap/>
            <w:vAlign w:val="center"/>
            <w:hideMark/>
          </w:tcPr>
          <w:p w14:paraId="48FBD155"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r>
      <w:tr w:rsidR="00161CC6" w:rsidRPr="00161CC6" w14:paraId="2819E7E7" w14:textId="77777777" w:rsidTr="007213D9">
        <w:trPr>
          <w:trHeight w:val="113"/>
        </w:trPr>
        <w:tc>
          <w:tcPr>
            <w:tcW w:w="276" w:type="pct"/>
            <w:vMerge w:val="restart"/>
            <w:shd w:val="clear" w:color="auto" w:fill="auto"/>
            <w:noWrap/>
            <w:vAlign w:val="center"/>
            <w:hideMark/>
          </w:tcPr>
          <w:p w14:paraId="633DD839"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18S-HS</w:t>
            </w:r>
          </w:p>
        </w:tc>
        <w:tc>
          <w:tcPr>
            <w:tcW w:w="355" w:type="pct"/>
            <w:shd w:val="clear" w:color="auto" w:fill="auto"/>
            <w:noWrap/>
            <w:vAlign w:val="center"/>
            <w:hideMark/>
          </w:tcPr>
          <w:p w14:paraId="569CFC9D"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1</w:t>
            </w:r>
          </w:p>
        </w:tc>
        <w:tc>
          <w:tcPr>
            <w:tcW w:w="631" w:type="pct"/>
            <w:shd w:val="clear" w:color="auto" w:fill="auto"/>
            <w:noWrap/>
            <w:vAlign w:val="center"/>
            <w:hideMark/>
          </w:tcPr>
          <w:p w14:paraId="5F94012E"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POTU_1399</w:t>
            </w:r>
          </w:p>
        </w:tc>
        <w:tc>
          <w:tcPr>
            <w:tcW w:w="379" w:type="pct"/>
            <w:shd w:val="clear" w:color="auto" w:fill="auto"/>
            <w:noWrap/>
            <w:vAlign w:val="center"/>
            <w:hideMark/>
          </w:tcPr>
          <w:p w14:paraId="4BFE1C00"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Rhizaria</w:t>
            </w:r>
            <w:proofErr w:type="spellEnd"/>
          </w:p>
        </w:tc>
        <w:tc>
          <w:tcPr>
            <w:tcW w:w="448" w:type="pct"/>
            <w:shd w:val="clear" w:color="auto" w:fill="auto"/>
            <w:noWrap/>
            <w:vAlign w:val="center"/>
            <w:hideMark/>
          </w:tcPr>
          <w:p w14:paraId="6E85011E"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Cercozoa</w:t>
            </w:r>
            <w:proofErr w:type="spellEnd"/>
          </w:p>
        </w:tc>
        <w:tc>
          <w:tcPr>
            <w:tcW w:w="570" w:type="pct"/>
            <w:shd w:val="clear" w:color="auto" w:fill="auto"/>
            <w:noWrap/>
            <w:vAlign w:val="center"/>
            <w:hideMark/>
          </w:tcPr>
          <w:p w14:paraId="7F88C2EC"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Filosa-</w:t>
            </w:r>
            <w:proofErr w:type="spellStart"/>
            <w:r w:rsidRPr="00161CC6">
              <w:rPr>
                <w:rFonts w:ascii="Times New Roman" w:eastAsia="DengXian" w:hAnsi="Times New Roman" w:cs="Times New Roman"/>
                <w:kern w:val="0"/>
                <w:sz w:val="11"/>
                <w:szCs w:val="11"/>
              </w:rPr>
              <w:t>Granofilosea</w:t>
            </w:r>
            <w:proofErr w:type="spellEnd"/>
          </w:p>
        </w:tc>
        <w:tc>
          <w:tcPr>
            <w:tcW w:w="506" w:type="pct"/>
            <w:shd w:val="clear" w:color="auto" w:fill="auto"/>
            <w:noWrap/>
            <w:vAlign w:val="center"/>
            <w:hideMark/>
          </w:tcPr>
          <w:p w14:paraId="3CAACEA5"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Filosa-</w:t>
            </w:r>
            <w:proofErr w:type="spellStart"/>
            <w:r w:rsidRPr="00161CC6">
              <w:rPr>
                <w:rFonts w:ascii="Times New Roman" w:eastAsia="DengXian" w:hAnsi="Times New Roman" w:cs="Times New Roman"/>
                <w:kern w:val="0"/>
                <w:sz w:val="11"/>
                <w:szCs w:val="11"/>
              </w:rPr>
              <w:t>Granofilosea</w:t>
            </w:r>
            <w:proofErr w:type="spellEnd"/>
            <w:r w:rsidRPr="00161CC6">
              <w:rPr>
                <w:rFonts w:ascii="Times New Roman" w:eastAsia="DengXian" w:hAnsi="Times New Roman" w:cs="Times New Roman"/>
                <w:kern w:val="0"/>
                <w:sz w:val="11"/>
                <w:szCs w:val="11"/>
              </w:rPr>
              <w:t xml:space="preserve"> X</w:t>
            </w:r>
          </w:p>
        </w:tc>
        <w:tc>
          <w:tcPr>
            <w:tcW w:w="570" w:type="pct"/>
            <w:shd w:val="clear" w:color="auto" w:fill="auto"/>
            <w:noWrap/>
            <w:vAlign w:val="center"/>
            <w:hideMark/>
          </w:tcPr>
          <w:p w14:paraId="7FC673F8"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Novel-Gran-5</w:t>
            </w:r>
          </w:p>
        </w:tc>
        <w:tc>
          <w:tcPr>
            <w:tcW w:w="758" w:type="pct"/>
            <w:shd w:val="clear" w:color="auto" w:fill="auto"/>
            <w:noWrap/>
            <w:vAlign w:val="center"/>
            <w:hideMark/>
          </w:tcPr>
          <w:p w14:paraId="7B5BDDBD"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Novel-Gran-5 X</w:t>
            </w:r>
          </w:p>
        </w:tc>
        <w:tc>
          <w:tcPr>
            <w:tcW w:w="507" w:type="pct"/>
            <w:shd w:val="clear" w:color="auto" w:fill="auto"/>
            <w:noWrap/>
            <w:vAlign w:val="center"/>
            <w:hideMark/>
          </w:tcPr>
          <w:p w14:paraId="0E568430"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Novel-Gran-5 X sp.</w:t>
            </w:r>
          </w:p>
        </w:tc>
      </w:tr>
      <w:tr w:rsidR="00161CC6" w:rsidRPr="00161CC6" w14:paraId="455BF870" w14:textId="77777777" w:rsidTr="007213D9">
        <w:trPr>
          <w:trHeight w:val="113"/>
        </w:trPr>
        <w:tc>
          <w:tcPr>
            <w:tcW w:w="276" w:type="pct"/>
            <w:vMerge/>
            <w:vAlign w:val="center"/>
            <w:hideMark/>
          </w:tcPr>
          <w:p w14:paraId="04E240D2" w14:textId="77777777" w:rsidR="007213D9" w:rsidRPr="00161CC6" w:rsidRDefault="007213D9" w:rsidP="007213D9">
            <w:pPr>
              <w:widowControl/>
              <w:jc w:val="left"/>
              <w:rPr>
                <w:rFonts w:ascii="Times New Roman" w:eastAsia="DengXian" w:hAnsi="Times New Roman" w:cs="Times New Roman"/>
                <w:kern w:val="0"/>
                <w:sz w:val="11"/>
                <w:szCs w:val="11"/>
              </w:rPr>
            </w:pPr>
          </w:p>
        </w:tc>
        <w:tc>
          <w:tcPr>
            <w:tcW w:w="355" w:type="pct"/>
            <w:shd w:val="clear" w:color="auto" w:fill="auto"/>
            <w:noWrap/>
            <w:vAlign w:val="center"/>
            <w:hideMark/>
          </w:tcPr>
          <w:p w14:paraId="76DD58BB"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2</w:t>
            </w:r>
          </w:p>
        </w:tc>
        <w:tc>
          <w:tcPr>
            <w:tcW w:w="631" w:type="pct"/>
            <w:shd w:val="clear" w:color="auto" w:fill="auto"/>
            <w:noWrap/>
            <w:vAlign w:val="center"/>
            <w:hideMark/>
          </w:tcPr>
          <w:p w14:paraId="24A1F0BA"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POTU_105</w:t>
            </w:r>
          </w:p>
        </w:tc>
        <w:tc>
          <w:tcPr>
            <w:tcW w:w="379" w:type="pct"/>
            <w:shd w:val="clear" w:color="auto" w:fill="auto"/>
            <w:noWrap/>
            <w:vAlign w:val="center"/>
            <w:hideMark/>
          </w:tcPr>
          <w:p w14:paraId="739CCD88"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Alveolata</w:t>
            </w:r>
            <w:proofErr w:type="spellEnd"/>
          </w:p>
        </w:tc>
        <w:tc>
          <w:tcPr>
            <w:tcW w:w="448" w:type="pct"/>
            <w:shd w:val="clear" w:color="auto" w:fill="auto"/>
            <w:noWrap/>
            <w:vAlign w:val="center"/>
            <w:hideMark/>
          </w:tcPr>
          <w:p w14:paraId="6185E2ED"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Dinoflagellata</w:t>
            </w:r>
            <w:proofErr w:type="spellEnd"/>
          </w:p>
        </w:tc>
        <w:tc>
          <w:tcPr>
            <w:tcW w:w="570" w:type="pct"/>
            <w:shd w:val="clear" w:color="auto" w:fill="auto"/>
            <w:noWrap/>
            <w:vAlign w:val="center"/>
            <w:hideMark/>
          </w:tcPr>
          <w:p w14:paraId="685F7623"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Dinophyceae</w:t>
            </w:r>
          </w:p>
        </w:tc>
        <w:tc>
          <w:tcPr>
            <w:tcW w:w="506" w:type="pct"/>
            <w:shd w:val="clear" w:color="auto" w:fill="auto"/>
            <w:noWrap/>
            <w:vAlign w:val="center"/>
            <w:hideMark/>
          </w:tcPr>
          <w:p w14:paraId="314406F7"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70" w:type="pct"/>
            <w:shd w:val="clear" w:color="auto" w:fill="auto"/>
            <w:noWrap/>
            <w:vAlign w:val="center"/>
            <w:hideMark/>
          </w:tcPr>
          <w:p w14:paraId="19CBFAF0"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758" w:type="pct"/>
            <w:shd w:val="clear" w:color="auto" w:fill="auto"/>
            <w:noWrap/>
            <w:vAlign w:val="center"/>
            <w:hideMark/>
          </w:tcPr>
          <w:p w14:paraId="41668E6C"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c>
          <w:tcPr>
            <w:tcW w:w="507" w:type="pct"/>
            <w:shd w:val="clear" w:color="auto" w:fill="auto"/>
            <w:noWrap/>
            <w:vAlign w:val="center"/>
            <w:hideMark/>
          </w:tcPr>
          <w:p w14:paraId="167298C8"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Unclassified</w:t>
            </w:r>
          </w:p>
        </w:tc>
      </w:tr>
      <w:tr w:rsidR="00161CC6" w:rsidRPr="00161CC6" w14:paraId="06824D88" w14:textId="77777777" w:rsidTr="007213D9">
        <w:trPr>
          <w:trHeight w:val="113"/>
        </w:trPr>
        <w:tc>
          <w:tcPr>
            <w:tcW w:w="276" w:type="pct"/>
            <w:vMerge/>
            <w:vAlign w:val="center"/>
            <w:hideMark/>
          </w:tcPr>
          <w:p w14:paraId="7456BAF9" w14:textId="77777777" w:rsidR="007213D9" w:rsidRPr="00161CC6" w:rsidRDefault="007213D9" w:rsidP="007213D9">
            <w:pPr>
              <w:widowControl/>
              <w:jc w:val="left"/>
              <w:rPr>
                <w:rFonts w:ascii="Times New Roman" w:eastAsia="DengXian" w:hAnsi="Times New Roman" w:cs="Times New Roman"/>
                <w:kern w:val="0"/>
                <w:sz w:val="11"/>
                <w:szCs w:val="11"/>
              </w:rPr>
            </w:pPr>
          </w:p>
        </w:tc>
        <w:tc>
          <w:tcPr>
            <w:tcW w:w="355" w:type="pct"/>
            <w:shd w:val="clear" w:color="auto" w:fill="auto"/>
            <w:noWrap/>
            <w:vAlign w:val="center"/>
            <w:hideMark/>
          </w:tcPr>
          <w:p w14:paraId="3E4FDDF0"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3</w:t>
            </w:r>
          </w:p>
        </w:tc>
        <w:tc>
          <w:tcPr>
            <w:tcW w:w="631" w:type="pct"/>
            <w:shd w:val="clear" w:color="auto" w:fill="auto"/>
            <w:noWrap/>
            <w:vAlign w:val="center"/>
            <w:hideMark/>
          </w:tcPr>
          <w:p w14:paraId="19022737"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POTU_25</w:t>
            </w:r>
          </w:p>
        </w:tc>
        <w:tc>
          <w:tcPr>
            <w:tcW w:w="379" w:type="pct"/>
            <w:shd w:val="clear" w:color="auto" w:fill="auto"/>
            <w:noWrap/>
            <w:vAlign w:val="center"/>
            <w:hideMark/>
          </w:tcPr>
          <w:p w14:paraId="02A73975"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Alveolata</w:t>
            </w:r>
            <w:proofErr w:type="spellEnd"/>
          </w:p>
        </w:tc>
        <w:tc>
          <w:tcPr>
            <w:tcW w:w="448" w:type="pct"/>
            <w:shd w:val="clear" w:color="auto" w:fill="auto"/>
            <w:noWrap/>
            <w:vAlign w:val="center"/>
            <w:hideMark/>
          </w:tcPr>
          <w:p w14:paraId="6453F420"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Ciliophora</w:t>
            </w:r>
            <w:proofErr w:type="spellEnd"/>
          </w:p>
        </w:tc>
        <w:tc>
          <w:tcPr>
            <w:tcW w:w="570" w:type="pct"/>
            <w:shd w:val="clear" w:color="auto" w:fill="auto"/>
            <w:noWrap/>
            <w:vAlign w:val="center"/>
            <w:hideMark/>
          </w:tcPr>
          <w:p w14:paraId="03C9596E"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Spirotrichea</w:t>
            </w:r>
            <w:proofErr w:type="spellEnd"/>
          </w:p>
        </w:tc>
        <w:tc>
          <w:tcPr>
            <w:tcW w:w="506" w:type="pct"/>
            <w:shd w:val="clear" w:color="auto" w:fill="auto"/>
            <w:noWrap/>
            <w:vAlign w:val="center"/>
            <w:hideMark/>
          </w:tcPr>
          <w:p w14:paraId="5E78875B"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Hypotrichia</w:t>
            </w:r>
            <w:proofErr w:type="spellEnd"/>
          </w:p>
        </w:tc>
        <w:tc>
          <w:tcPr>
            <w:tcW w:w="570" w:type="pct"/>
            <w:shd w:val="clear" w:color="auto" w:fill="auto"/>
            <w:noWrap/>
            <w:vAlign w:val="center"/>
            <w:hideMark/>
          </w:tcPr>
          <w:p w14:paraId="50EDA951"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Oxytrichidae</w:t>
            </w:r>
            <w:proofErr w:type="spellEnd"/>
          </w:p>
        </w:tc>
        <w:tc>
          <w:tcPr>
            <w:tcW w:w="758" w:type="pct"/>
            <w:shd w:val="clear" w:color="auto" w:fill="auto"/>
            <w:noWrap/>
            <w:vAlign w:val="center"/>
            <w:hideMark/>
          </w:tcPr>
          <w:p w14:paraId="48855A8C"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Oxytrichidae</w:t>
            </w:r>
            <w:proofErr w:type="spellEnd"/>
            <w:r w:rsidRPr="00161CC6">
              <w:rPr>
                <w:rFonts w:ascii="Times New Roman" w:eastAsia="DengXian" w:hAnsi="Times New Roman" w:cs="Times New Roman"/>
                <w:kern w:val="0"/>
                <w:sz w:val="11"/>
                <w:szCs w:val="11"/>
              </w:rPr>
              <w:t xml:space="preserve"> X</w:t>
            </w:r>
          </w:p>
        </w:tc>
        <w:tc>
          <w:tcPr>
            <w:tcW w:w="507" w:type="pct"/>
            <w:shd w:val="clear" w:color="auto" w:fill="auto"/>
            <w:noWrap/>
            <w:vAlign w:val="center"/>
            <w:hideMark/>
          </w:tcPr>
          <w:p w14:paraId="3EEF89B2"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Oxytrichidae</w:t>
            </w:r>
            <w:proofErr w:type="spellEnd"/>
            <w:r w:rsidRPr="00161CC6">
              <w:rPr>
                <w:rFonts w:ascii="Times New Roman" w:eastAsia="DengXian" w:hAnsi="Times New Roman" w:cs="Times New Roman"/>
                <w:kern w:val="0"/>
                <w:sz w:val="11"/>
                <w:szCs w:val="11"/>
              </w:rPr>
              <w:t xml:space="preserve"> X sp.</w:t>
            </w:r>
          </w:p>
        </w:tc>
      </w:tr>
      <w:tr w:rsidR="00161CC6" w:rsidRPr="00161CC6" w14:paraId="04CF6759" w14:textId="77777777" w:rsidTr="007213D9">
        <w:trPr>
          <w:trHeight w:val="113"/>
        </w:trPr>
        <w:tc>
          <w:tcPr>
            <w:tcW w:w="276" w:type="pct"/>
            <w:vMerge/>
            <w:vAlign w:val="center"/>
            <w:hideMark/>
          </w:tcPr>
          <w:p w14:paraId="4FE5020B" w14:textId="77777777" w:rsidR="007213D9" w:rsidRPr="00161CC6" w:rsidRDefault="007213D9" w:rsidP="007213D9">
            <w:pPr>
              <w:widowControl/>
              <w:jc w:val="left"/>
              <w:rPr>
                <w:rFonts w:ascii="Times New Roman" w:eastAsia="DengXian" w:hAnsi="Times New Roman" w:cs="Times New Roman"/>
                <w:kern w:val="0"/>
                <w:sz w:val="11"/>
                <w:szCs w:val="11"/>
              </w:rPr>
            </w:pPr>
          </w:p>
        </w:tc>
        <w:tc>
          <w:tcPr>
            <w:tcW w:w="355" w:type="pct"/>
            <w:shd w:val="clear" w:color="auto" w:fill="auto"/>
            <w:noWrap/>
            <w:vAlign w:val="center"/>
            <w:hideMark/>
          </w:tcPr>
          <w:p w14:paraId="1F8C3D36"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4</w:t>
            </w:r>
          </w:p>
        </w:tc>
        <w:tc>
          <w:tcPr>
            <w:tcW w:w="631" w:type="pct"/>
            <w:shd w:val="clear" w:color="auto" w:fill="auto"/>
            <w:noWrap/>
            <w:vAlign w:val="center"/>
            <w:hideMark/>
          </w:tcPr>
          <w:p w14:paraId="6214F298"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POTU_46</w:t>
            </w:r>
          </w:p>
        </w:tc>
        <w:tc>
          <w:tcPr>
            <w:tcW w:w="379" w:type="pct"/>
            <w:shd w:val="clear" w:color="auto" w:fill="auto"/>
            <w:noWrap/>
            <w:vAlign w:val="center"/>
            <w:hideMark/>
          </w:tcPr>
          <w:p w14:paraId="58AB90FA"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Opisthokonta</w:t>
            </w:r>
            <w:proofErr w:type="spellEnd"/>
          </w:p>
        </w:tc>
        <w:tc>
          <w:tcPr>
            <w:tcW w:w="448" w:type="pct"/>
            <w:shd w:val="clear" w:color="auto" w:fill="auto"/>
            <w:noWrap/>
            <w:vAlign w:val="center"/>
            <w:hideMark/>
          </w:tcPr>
          <w:p w14:paraId="48E5A5E7"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Metazoa</w:t>
            </w:r>
            <w:proofErr w:type="spellEnd"/>
          </w:p>
        </w:tc>
        <w:tc>
          <w:tcPr>
            <w:tcW w:w="570" w:type="pct"/>
            <w:shd w:val="clear" w:color="auto" w:fill="auto"/>
            <w:noWrap/>
            <w:vAlign w:val="center"/>
            <w:hideMark/>
          </w:tcPr>
          <w:p w14:paraId="2D1A7C04"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Tardigrada</w:t>
            </w:r>
          </w:p>
        </w:tc>
        <w:tc>
          <w:tcPr>
            <w:tcW w:w="506" w:type="pct"/>
            <w:shd w:val="clear" w:color="auto" w:fill="auto"/>
            <w:noWrap/>
            <w:vAlign w:val="center"/>
            <w:hideMark/>
          </w:tcPr>
          <w:p w14:paraId="6C146AE9"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Tardigrada X</w:t>
            </w:r>
          </w:p>
        </w:tc>
        <w:tc>
          <w:tcPr>
            <w:tcW w:w="570" w:type="pct"/>
            <w:shd w:val="clear" w:color="auto" w:fill="auto"/>
            <w:noWrap/>
            <w:vAlign w:val="center"/>
            <w:hideMark/>
          </w:tcPr>
          <w:p w14:paraId="66565518"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Tardigrada XX</w:t>
            </w:r>
          </w:p>
        </w:tc>
        <w:tc>
          <w:tcPr>
            <w:tcW w:w="758" w:type="pct"/>
            <w:shd w:val="clear" w:color="auto" w:fill="auto"/>
            <w:noWrap/>
            <w:vAlign w:val="center"/>
            <w:hideMark/>
          </w:tcPr>
          <w:p w14:paraId="190B5BA7"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Tardigrada XXX</w:t>
            </w:r>
          </w:p>
        </w:tc>
        <w:tc>
          <w:tcPr>
            <w:tcW w:w="507" w:type="pct"/>
            <w:shd w:val="clear" w:color="auto" w:fill="auto"/>
            <w:noWrap/>
            <w:vAlign w:val="center"/>
            <w:hideMark/>
          </w:tcPr>
          <w:p w14:paraId="63C7D8A7"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Tardigrada XXX sp.</w:t>
            </w:r>
          </w:p>
        </w:tc>
      </w:tr>
      <w:tr w:rsidR="007213D9" w:rsidRPr="00161CC6" w14:paraId="493E88F6" w14:textId="77777777" w:rsidTr="007213D9">
        <w:trPr>
          <w:trHeight w:val="113"/>
        </w:trPr>
        <w:tc>
          <w:tcPr>
            <w:tcW w:w="276" w:type="pct"/>
            <w:shd w:val="clear" w:color="auto" w:fill="auto"/>
            <w:noWrap/>
            <w:vAlign w:val="center"/>
            <w:hideMark/>
          </w:tcPr>
          <w:p w14:paraId="23BC6B4B"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18S-IS</w:t>
            </w:r>
          </w:p>
        </w:tc>
        <w:tc>
          <w:tcPr>
            <w:tcW w:w="355" w:type="pct"/>
            <w:shd w:val="clear" w:color="auto" w:fill="auto"/>
            <w:noWrap/>
            <w:vAlign w:val="center"/>
            <w:hideMark/>
          </w:tcPr>
          <w:p w14:paraId="0E6CEB4C" w14:textId="77777777" w:rsidR="007213D9" w:rsidRPr="00161CC6" w:rsidRDefault="007213D9" w:rsidP="007213D9">
            <w:pPr>
              <w:widowControl/>
              <w:jc w:val="center"/>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1</w:t>
            </w:r>
          </w:p>
        </w:tc>
        <w:tc>
          <w:tcPr>
            <w:tcW w:w="631" w:type="pct"/>
            <w:shd w:val="clear" w:color="auto" w:fill="auto"/>
            <w:noWrap/>
            <w:vAlign w:val="center"/>
            <w:hideMark/>
          </w:tcPr>
          <w:p w14:paraId="038B8E4A"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POTU_109</w:t>
            </w:r>
          </w:p>
        </w:tc>
        <w:tc>
          <w:tcPr>
            <w:tcW w:w="379" w:type="pct"/>
            <w:shd w:val="clear" w:color="auto" w:fill="auto"/>
            <w:noWrap/>
            <w:vAlign w:val="center"/>
            <w:hideMark/>
          </w:tcPr>
          <w:p w14:paraId="1BDE71E5"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Opisthokonta</w:t>
            </w:r>
            <w:proofErr w:type="spellEnd"/>
          </w:p>
        </w:tc>
        <w:tc>
          <w:tcPr>
            <w:tcW w:w="448" w:type="pct"/>
            <w:shd w:val="clear" w:color="auto" w:fill="auto"/>
            <w:noWrap/>
            <w:vAlign w:val="center"/>
            <w:hideMark/>
          </w:tcPr>
          <w:p w14:paraId="3FC41CD5"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Fungi</w:t>
            </w:r>
          </w:p>
        </w:tc>
        <w:tc>
          <w:tcPr>
            <w:tcW w:w="570" w:type="pct"/>
            <w:shd w:val="clear" w:color="auto" w:fill="auto"/>
            <w:noWrap/>
            <w:vAlign w:val="center"/>
            <w:hideMark/>
          </w:tcPr>
          <w:p w14:paraId="6192EB86"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Ascomycota</w:t>
            </w:r>
          </w:p>
        </w:tc>
        <w:tc>
          <w:tcPr>
            <w:tcW w:w="506" w:type="pct"/>
            <w:shd w:val="clear" w:color="auto" w:fill="auto"/>
            <w:noWrap/>
            <w:vAlign w:val="center"/>
            <w:hideMark/>
          </w:tcPr>
          <w:p w14:paraId="5C624CD8"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Pezizomycotina</w:t>
            </w:r>
            <w:proofErr w:type="spellEnd"/>
          </w:p>
        </w:tc>
        <w:tc>
          <w:tcPr>
            <w:tcW w:w="570" w:type="pct"/>
            <w:shd w:val="clear" w:color="auto" w:fill="auto"/>
            <w:noWrap/>
            <w:vAlign w:val="center"/>
            <w:hideMark/>
          </w:tcPr>
          <w:p w14:paraId="422ADA27" w14:textId="77777777" w:rsidR="007213D9" w:rsidRPr="00161CC6" w:rsidRDefault="007213D9" w:rsidP="007213D9">
            <w:pPr>
              <w:widowControl/>
              <w:jc w:val="left"/>
              <w:rPr>
                <w:rFonts w:ascii="Times New Roman" w:eastAsia="DengXian" w:hAnsi="Times New Roman" w:cs="Times New Roman"/>
                <w:kern w:val="0"/>
                <w:sz w:val="11"/>
                <w:szCs w:val="11"/>
              </w:rPr>
            </w:pPr>
            <w:proofErr w:type="spellStart"/>
            <w:r w:rsidRPr="00161CC6">
              <w:rPr>
                <w:rFonts w:ascii="Times New Roman" w:eastAsia="DengXian" w:hAnsi="Times New Roman" w:cs="Times New Roman"/>
                <w:kern w:val="0"/>
                <w:sz w:val="11"/>
                <w:szCs w:val="11"/>
              </w:rPr>
              <w:t>Sordariomycetes</w:t>
            </w:r>
            <w:proofErr w:type="spellEnd"/>
          </w:p>
        </w:tc>
        <w:tc>
          <w:tcPr>
            <w:tcW w:w="758" w:type="pct"/>
            <w:shd w:val="clear" w:color="auto" w:fill="auto"/>
            <w:noWrap/>
            <w:vAlign w:val="center"/>
            <w:hideMark/>
          </w:tcPr>
          <w:p w14:paraId="00FFE24A"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Neurospora</w:t>
            </w:r>
          </w:p>
        </w:tc>
        <w:tc>
          <w:tcPr>
            <w:tcW w:w="507" w:type="pct"/>
            <w:shd w:val="clear" w:color="auto" w:fill="auto"/>
            <w:noWrap/>
            <w:vAlign w:val="center"/>
            <w:hideMark/>
          </w:tcPr>
          <w:p w14:paraId="7398D55F" w14:textId="77777777" w:rsidR="007213D9" w:rsidRPr="00161CC6" w:rsidRDefault="007213D9" w:rsidP="007213D9">
            <w:pPr>
              <w:widowControl/>
              <w:jc w:val="left"/>
              <w:rPr>
                <w:rFonts w:ascii="Times New Roman" w:eastAsia="DengXian" w:hAnsi="Times New Roman" w:cs="Times New Roman"/>
                <w:kern w:val="0"/>
                <w:sz w:val="11"/>
                <w:szCs w:val="11"/>
              </w:rPr>
            </w:pPr>
            <w:r w:rsidRPr="00161CC6">
              <w:rPr>
                <w:rFonts w:ascii="Times New Roman" w:eastAsia="DengXian" w:hAnsi="Times New Roman" w:cs="Times New Roman"/>
                <w:kern w:val="0"/>
                <w:sz w:val="11"/>
                <w:szCs w:val="11"/>
              </w:rPr>
              <w:t xml:space="preserve">Neurospora </w:t>
            </w:r>
            <w:proofErr w:type="spellStart"/>
            <w:r w:rsidRPr="00161CC6">
              <w:rPr>
                <w:rFonts w:ascii="Times New Roman" w:eastAsia="DengXian" w:hAnsi="Times New Roman" w:cs="Times New Roman"/>
                <w:kern w:val="0"/>
                <w:sz w:val="11"/>
                <w:szCs w:val="11"/>
              </w:rPr>
              <w:t>sitophila</w:t>
            </w:r>
            <w:proofErr w:type="spellEnd"/>
          </w:p>
        </w:tc>
      </w:tr>
    </w:tbl>
    <w:p w14:paraId="2364988C" w14:textId="653CF2EC" w:rsidR="007213D9" w:rsidRPr="00161CC6" w:rsidRDefault="007213D9" w:rsidP="00F31081">
      <w:pPr>
        <w:widowControl/>
        <w:spacing w:line="480" w:lineRule="auto"/>
        <w:jc w:val="left"/>
        <w:rPr>
          <w:rFonts w:ascii="Times New Roman" w:hAnsi="Times New Roman" w:cs="Times New Roman"/>
          <w:sz w:val="20"/>
          <w:szCs w:val="20"/>
        </w:rPr>
      </w:pPr>
    </w:p>
    <w:p w14:paraId="6E402D2F" w14:textId="77777777" w:rsidR="007213D9" w:rsidRPr="00161CC6" w:rsidRDefault="007213D9" w:rsidP="00F31081">
      <w:pPr>
        <w:widowControl/>
        <w:spacing w:line="480" w:lineRule="auto"/>
        <w:jc w:val="left"/>
        <w:rPr>
          <w:rFonts w:ascii="Times New Roman" w:hAnsi="Times New Roman" w:cs="Times New Roman"/>
          <w:sz w:val="20"/>
          <w:szCs w:val="20"/>
        </w:rPr>
      </w:pPr>
    </w:p>
    <w:p w14:paraId="7D364172" w14:textId="7D1B5880" w:rsidR="00DD2891" w:rsidRPr="00161CC6" w:rsidRDefault="00DD2891" w:rsidP="00F31081">
      <w:pPr>
        <w:widowControl/>
        <w:spacing w:line="480" w:lineRule="auto"/>
        <w:jc w:val="left"/>
        <w:rPr>
          <w:rFonts w:ascii="Times New Roman" w:hAnsi="Times New Roman" w:cs="Times New Roman"/>
          <w:sz w:val="20"/>
          <w:szCs w:val="20"/>
        </w:rPr>
        <w:sectPr w:rsidR="00DD2891" w:rsidRPr="00161CC6" w:rsidSect="00CF60DC">
          <w:pgSz w:w="16838" w:h="11906" w:orient="landscape"/>
          <w:pgMar w:top="1800" w:right="1440" w:bottom="1800" w:left="1440" w:header="851" w:footer="992" w:gutter="0"/>
          <w:cols w:space="425"/>
          <w:docGrid w:type="lines" w:linePitch="312"/>
        </w:sectPr>
      </w:pPr>
    </w:p>
    <w:p w14:paraId="31A1BE02" w14:textId="17D63410" w:rsidR="00206562" w:rsidRPr="00161CC6" w:rsidRDefault="00206562" w:rsidP="00206562">
      <w:pPr>
        <w:widowControl/>
        <w:spacing w:line="480" w:lineRule="auto"/>
        <w:jc w:val="left"/>
        <w:rPr>
          <w:rFonts w:ascii="Times New Roman" w:hAnsi="Times New Roman" w:cs="Times New Roman"/>
          <w:sz w:val="20"/>
          <w:szCs w:val="20"/>
        </w:rPr>
      </w:pPr>
      <w:bookmarkStart w:id="6" w:name="_Hlk132037121"/>
      <w:r w:rsidRPr="00161CC6">
        <w:rPr>
          <w:rFonts w:ascii="Times New Roman" w:hAnsi="Times New Roman" w:cs="Times New Roman"/>
          <w:sz w:val="20"/>
          <w:szCs w:val="20"/>
        </w:rPr>
        <w:lastRenderedPageBreak/>
        <w:t>Table S</w:t>
      </w:r>
      <w:r w:rsidR="007213D9" w:rsidRPr="00161CC6">
        <w:rPr>
          <w:rFonts w:ascii="Times New Roman" w:hAnsi="Times New Roman" w:cs="Times New Roman"/>
          <w:sz w:val="20"/>
          <w:szCs w:val="20"/>
        </w:rPr>
        <w:t>5</w:t>
      </w:r>
      <w:r w:rsidRPr="00161CC6">
        <w:rPr>
          <w:rFonts w:ascii="Times New Roman" w:hAnsi="Times New Roman" w:cs="Times New Roman"/>
          <w:sz w:val="20"/>
          <w:szCs w:val="20"/>
        </w:rPr>
        <w:t xml:space="preserve">. </w:t>
      </w:r>
    </w:p>
    <w:bookmarkEnd w:id="6"/>
    <w:tbl>
      <w:tblPr>
        <w:tblW w:w="5000" w:type="pct"/>
        <w:tblBorders>
          <w:top w:val="single" w:sz="4" w:space="0" w:color="auto"/>
          <w:bottom w:val="single" w:sz="4" w:space="0" w:color="auto"/>
        </w:tblBorders>
        <w:tblLook w:val="04A0" w:firstRow="1" w:lastRow="0" w:firstColumn="1" w:lastColumn="0" w:noHBand="0" w:noVBand="1"/>
      </w:tblPr>
      <w:tblGrid>
        <w:gridCol w:w="3228"/>
        <w:gridCol w:w="1269"/>
        <w:gridCol w:w="1271"/>
        <w:gridCol w:w="1271"/>
        <w:gridCol w:w="1267"/>
      </w:tblGrid>
      <w:tr w:rsidR="00161CC6" w:rsidRPr="00161CC6" w14:paraId="53FC504E" w14:textId="77777777" w:rsidTr="00545299">
        <w:trPr>
          <w:trHeight w:val="300"/>
        </w:trPr>
        <w:tc>
          <w:tcPr>
            <w:tcW w:w="1943" w:type="pct"/>
            <w:tcBorders>
              <w:top w:val="single" w:sz="4" w:space="0" w:color="auto"/>
              <w:bottom w:val="nil"/>
            </w:tcBorders>
            <w:shd w:val="clear" w:color="auto" w:fill="auto"/>
            <w:noWrap/>
            <w:vAlign w:val="center"/>
          </w:tcPr>
          <w:p w14:paraId="46D563BD" w14:textId="77777777" w:rsidR="00545299" w:rsidRPr="00161CC6" w:rsidRDefault="00545299" w:rsidP="00545299">
            <w:pPr>
              <w:widowControl/>
              <w:jc w:val="left"/>
              <w:rPr>
                <w:rFonts w:ascii="SimSun" w:eastAsia="SimSun" w:hAnsi="SimSun" w:cs="SimSun"/>
                <w:kern w:val="0"/>
                <w:sz w:val="20"/>
                <w:szCs w:val="20"/>
              </w:rPr>
            </w:pPr>
          </w:p>
        </w:tc>
        <w:tc>
          <w:tcPr>
            <w:tcW w:w="1529" w:type="pct"/>
            <w:gridSpan w:val="2"/>
            <w:tcBorders>
              <w:top w:val="single" w:sz="4" w:space="0" w:color="auto"/>
              <w:bottom w:val="single" w:sz="4" w:space="0" w:color="auto"/>
            </w:tcBorders>
            <w:shd w:val="clear" w:color="auto" w:fill="auto"/>
            <w:noWrap/>
            <w:vAlign w:val="center"/>
          </w:tcPr>
          <w:p w14:paraId="1A4756C9" w14:textId="653AD28C" w:rsidR="00545299" w:rsidRPr="00161CC6" w:rsidRDefault="00545299" w:rsidP="00545299">
            <w:pPr>
              <w:widowControl/>
              <w:jc w:val="center"/>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16S-ITS</w:t>
            </w:r>
          </w:p>
        </w:tc>
        <w:tc>
          <w:tcPr>
            <w:tcW w:w="1528" w:type="pct"/>
            <w:gridSpan w:val="2"/>
            <w:tcBorders>
              <w:top w:val="single" w:sz="4" w:space="0" w:color="auto"/>
              <w:bottom w:val="single" w:sz="4" w:space="0" w:color="auto"/>
            </w:tcBorders>
            <w:shd w:val="clear" w:color="auto" w:fill="auto"/>
            <w:noWrap/>
            <w:vAlign w:val="center"/>
          </w:tcPr>
          <w:p w14:paraId="4F2EDDB5" w14:textId="38D353E1" w:rsidR="00545299" w:rsidRPr="00161CC6" w:rsidRDefault="00545299" w:rsidP="00545299">
            <w:pPr>
              <w:widowControl/>
              <w:jc w:val="center"/>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18S-ITS</w:t>
            </w:r>
          </w:p>
        </w:tc>
      </w:tr>
      <w:tr w:rsidR="00161CC6" w:rsidRPr="00161CC6" w14:paraId="03EF662E" w14:textId="77777777" w:rsidTr="00545299">
        <w:trPr>
          <w:trHeight w:val="300"/>
        </w:trPr>
        <w:tc>
          <w:tcPr>
            <w:tcW w:w="1943" w:type="pct"/>
            <w:tcBorders>
              <w:top w:val="nil"/>
              <w:bottom w:val="single" w:sz="4" w:space="0" w:color="auto"/>
            </w:tcBorders>
            <w:shd w:val="clear" w:color="auto" w:fill="auto"/>
            <w:noWrap/>
            <w:vAlign w:val="center"/>
            <w:hideMark/>
          </w:tcPr>
          <w:p w14:paraId="46520900" w14:textId="77777777" w:rsidR="00545299" w:rsidRPr="00161CC6" w:rsidRDefault="00545299" w:rsidP="00545299">
            <w:pPr>
              <w:widowControl/>
              <w:jc w:val="left"/>
              <w:rPr>
                <w:rFonts w:ascii="SimSun" w:eastAsia="SimSun" w:hAnsi="SimSun" w:cs="SimSun"/>
                <w:kern w:val="0"/>
                <w:sz w:val="20"/>
                <w:szCs w:val="20"/>
              </w:rPr>
            </w:pPr>
          </w:p>
        </w:tc>
        <w:tc>
          <w:tcPr>
            <w:tcW w:w="764" w:type="pct"/>
            <w:tcBorders>
              <w:top w:val="single" w:sz="4" w:space="0" w:color="auto"/>
              <w:bottom w:val="single" w:sz="4" w:space="0" w:color="auto"/>
            </w:tcBorders>
            <w:shd w:val="clear" w:color="auto" w:fill="auto"/>
            <w:noWrap/>
            <w:vAlign w:val="center"/>
          </w:tcPr>
          <w:p w14:paraId="5430116D" w14:textId="72BB8376"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hint="eastAsia"/>
                <w:kern w:val="0"/>
                <w:sz w:val="20"/>
                <w:szCs w:val="20"/>
              </w:rPr>
              <w:t>H</w:t>
            </w:r>
            <w:r w:rsidRPr="00161CC6">
              <w:rPr>
                <w:rFonts w:ascii="Times New Roman" w:eastAsia="DengXian" w:hAnsi="Times New Roman" w:cs="Times New Roman"/>
                <w:kern w:val="0"/>
                <w:sz w:val="20"/>
                <w:szCs w:val="20"/>
              </w:rPr>
              <w:t>S</w:t>
            </w:r>
          </w:p>
        </w:tc>
        <w:tc>
          <w:tcPr>
            <w:tcW w:w="765" w:type="pct"/>
            <w:tcBorders>
              <w:top w:val="single" w:sz="4" w:space="0" w:color="auto"/>
              <w:bottom w:val="single" w:sz="4" w:space="0" w:color="auto"/>
            </w:tcBorders>
            <w:shd w:val="clear" w:color="auto" w:fill="auto"/>
            <w:noWrap/>
            <w:vAlign w:val="center"/>
          </w:tcPr>
          <w:p w14:paraId="531966ED" w14:textId="450053A2"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hint="eastAsia"/>
                <w:kern w:val="0"/>
                <w:sz w:val="20"/>
                <w:szCs w:val="20"/>
              </w:rPr>
              <w:t>I</w:t>
            </w:r>
            <w:r w:rsidRPr="00161CC6">
              <w:rPr>
                <w:rFonts w:ascii="Times New Roman" w:eastAsia="DengXian" w:hAnsi="Times New Roman" w:cs="Times New Roman"/>
                <w:kern w:val="0"/>
                <w:sz w:val="20"/>
                <w:szCs w:val="20"/>
              </w:rPr>
              <w:t>S</w:t>
            </w:r>
          </w:p>
        </w:tc>
        <w:tc>
          <w:tcPr>
            <w:tcW w:w="765" w:type="pct"/>
            <w:tcBorders>
              <w:top w:val="single" w:sz="4" w:space="0" w:color="auto"/>
              <w:bottom w:val="single" w:sz="4" w:space="0" w:color="auto"/>
            </w:tcBorders>
            <w:shd w:val="clear" w:color="auto" w:fill="auto"/>
            <w:noWrap/>
            <w:vAlign w:val="center"/>
          </w:tcPr>
          <w:p w14:paraId="108E7442" w14:textId="52E637B8"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hint="eastAsia"/>
                <w:kern w:val="0"/>
                <w:sz w:val="20"/>
                <w:szCs w:val="20"/>
              </w:rPr>
              <w:t>H</w:t>
            </w:r>
            <w:r w:rsidRPr="00161CC6">
              <w:rPr>
                <w:rFonts w:ascii="Times New Roman" w:eastAsia="DengXian" w:hAnsi="Times New Roman" w:cs="Times New Roman"/>
                <w:kern w:val="0"/>
                <w:sz w:val="20"/>
                <w:szCs w:val="20"/>
              </w:rPr>
              <w:t>S</w:t>
            </w:r>
          </w:p>
        </w:tc>
        <w:tc>
          <w:tcPr>
            <w:tcW w:w="763" w:type="pct"/>
            <w:tcBorders>
              <w:top w:val="single" w:sz="4" w:space="0" w:color="auto"/>
              <w:bottom w:val="single" w:sz="4" w:space="0" w:color="auto"/>
            </w:tcBorders>
            <w:shd w:val="clear" w:color="auto" w:fill="auto"/>
            <w:noWrap/>
            <w:vAlign w:val="center"/>
          </w:tcPr>
          <w:p w14:paraId="440EB981" w14:textId="12EC2BB3"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hint="eastAsia"/>
                <w:kern w:val="0"/>
                <w:sz w:val="20"/>
                <w:szCs w:val="20"/>
              </w:rPr>
              <w:t>I</w:t>
            </w:r>
            <w:r w:rsidRPr="00161CC6">
              <w:rPr>
                <w:rFonts w:ascii="Times New Roman" w:eastAsia="DengXian" w:hAnsi="Times New Roman" w:cs="Times New Roman"/>
                <w:kern w:val="0"/>
                <w:sz w:val="20"/>
                <w:szCs w:val="20"/>
              </w:rPr>
              <w:t>S</w:t>
            </w:r>
          </w:p>
        </w:tc>
      </w:tr>
      <w:tr w:rsidR="00161CC6" w:rsidRPr="00161CC6" w14:paraId="2966C9EC" w14:textId="77777777" w:rsidTr="00545299">
        <w:trPr>
          <w:trHeight w:val="300"/>
        </w:trPr>
        <w:tc>
          <w:tcPr>
            <w:tcW w:w="1943" w:type="pct"/>
            <w:tcBorders>
              <w:top w:val="single" w:sz="4" w:space="0" w:color="auto"/>
            </w:tcBorders>
            <w:shd w:val="clear" w:color="auto" w:fill="auto"/>
            <w:noWrap/>
            <w:vAlign w:val="center"/>
            <w:hideMark/>
          </w:tcPr>
          <w:p w14:paraId="122F9DCC"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Cutoff </w:t>
            </w:r>
          </w:p>
        </w:tc>
        <w:tc>
          <w:tcPr>
            <w:tcW w:w="764" w:type="pct"/>
            <w:tcBorders>
              <w:top w:val="single" w:sz="4" w:space="0" w:color="auto"/>
            </w:tcBorders>
            <w:shd w:val="clear" w:color="auto" w:fill="auto"/>
            <w:noWrap/>
            <w:vAlign w:val="center"/>
            <w:hideMark/>
          </w:tcPr>
          <w:p w14:paraId="47C55F98"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0.8</w:t>
            </w:r>
          </w:p>
        </w:tc>
        <w:tc>
          <w:tcPr>
            <w:tcW w:w="765" w:type="pct"/>
            <w:tcBorders>
              <w:top w:val="single" w:sz="4" w:space="0" w:color="auto"/>
            </w:tcBorders>
            <w:shd w:val="clear" w:color="auto" w:fill="auto"/>
            <w:noWrap/>
            <w:vAlign w:val="center"/>
            <w:hideMark/>
          </w:tcPr>
          <w:p w14:paraId="79F124CE"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0.8</w:t>
            </w:r>
          </w:p>
        </w:tc>
        <w:tc>
          <w:tcPr>
            <w:tcW w:w="765" w:type="pct"/>
            <w:tcBorders>
              <w:top w:val="single" w:sz="4" w:space="0" w:color="auto"/>
            </w:tcBorders>
            <w:shd w:val="clear" w:color="auto" w:fill="auto"/>
            <w:noWrap/>
            <w:vAlign w:val="center"/>
            <w:hideMark/>
          </w:tcPr>
          <w:p w14:paraId="331DE3D4"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0.7</w:t>
            </w:r>
          </w:p>
        </w:tc>
        <w:tc>
          <w:tcPr>
            <w:tcW w:w="763" w:type="pct"/>
            <w:tcBorders>
              <w:top w:val="single" w:sz="4" w:space="0" w:color="auto"/>
            </w:tcBorders>
            <w:shd w:val="clear" w:color="auto" w:fill="auto"/>
            <w:noWrap/>
            <w:vAlign w:val="center"/>
            <w:hideMark/>
          </w:tcPr>
          <w:p w14:paraId="1CBA128F"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0.7</w:t>
            </w:r>
          </w:p>
        </w:tc>
      </w:tr>
      <w:tr w:rsidR="00161CC6" w:rsidRPr="00161CC6" w14:paraId="2A074D08" w14:textId="77777777" w:rsidTr="00545299">
        <w:trPr>
          <w:trHeight w:val="300"/>
        </w:trPr>
        <w:tc>
          <w:tcPr>
            <w:tcW w:w="1943" w:type="pct"/>
            <w:shd w:val="clear" w:color="auto" w:fill="auto"/>
            <w:noWrap/>
            <w:vAlign w:val="center"/>
            <w:hideMark/>
          </w:tcPr>
          <w:p w14:paraId="675D31A2"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R square of power-law</w:t>
            </w:r>
          </w:p>
        </w:tc>
        <w:tc>
          <w:tcPr>
            <w:tcW w:w="764" w:type="pct"/>
            <w:shd w:val="clear" w:color="auto" w:fill="auto"/>
            <w:noWrap/>
            <w:vAlign w:val="center"/>
            <w:hideMark/>
          </w:tcPr>
          <w:p w14:paraId="7D45F7F4"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0.990 </w:t>
            </w:r>
          </w:p>
        </w:tc>
        <w:tc>
          <w:tcPr>
            <w:tcW w:w="765" w:type="pct"/>
            <w:shd w:val="clear" w:color="auto" w:fill="auto"/>
            <w:noWrap/>
            <w:vAlign w:val="center"/>
            <w:hideMark/>
          </w:tcPr>
          <w:p w14:paraId="00463F42"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0.997 </w:t>
            </w:r>
          </w:p>
        </w:tc>
        <w:tc>
          <w:tcPr>
            <w:tcW w:w="765" w:type="pct"/>
            <w:shd w:val="clear" w:color="auto" w:fill="auto"/>
            <w:noWrap/>
            <w:vAlign w:val="center"/>
            <w:hideMark/>
          </w:tcPr>
          <w:p w14:paraId="21F584F2"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0.941 </w:t>
            </w:r>
          </w:p>
        </w:tc>
        <w:tc>
          <w:tcPr>
            <w:tcW w:w="763" w:type="pct"/>
            <w:shd w:val="clear" w:color="auto" w:fill="auto"/>
            <w:noWrap/>
            <w:vAlign w:val="center"/>
            <w:hideMark/>
          </w:tcPr>
          <w:p w14:paraId="62F9F3B5"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0.972 </w:t>
            </w:r>
          </w:p>
        </w:tc>
      </w:tr>
      <w:tr w:rsidR="00161CC6" w:rsidRPr="00161CC6" w14:paraId="2CBCC0EF" w14:textId="77777777" w:rsidTr="00545299">
        <w:trPr>
          <w:trHeight w:val="300"/>
        </w:trPr>
        <w:tc>
          <w:tcPr>
            <w:tcW w:w="1943" w:type="pct"/>
            <w:shd w:val="clear" w:color="auto" w:fill="auto"/>
            <w:noWrap/>
            <w:vAlign w:val="center"/>
            <w:hideMark/>
          </w:tcPr>
          <w:p w14:paraId="7523036B" w14:textId="77777777" w:rsidR="00545299" w:rsidRPr="00161CC6" w:rsidRDefault="00545299" w:rsidP="00545299">
            <w:pPr>
              <w:widowControl/>
              <w:jc w:val="left"/>
              <w:rPr>
                <w:rFonts w:ascii="Times New Roman" w:eastAsia="DengXian" w:hAnsi="Times New Roman" w:cs="Times New Roman"/>
                <w:kern w:val="0"/>
                <w:sz w:val="20"/>
                <w:szCs w:val="20"/>
              </w:rPr>
            </w:pPr>
            <w:proofErr w:type="spellStart"/>
            <w:r w:rsidRPr="00161CC6">
              <w:rPr>
                <w:rFonts w:ascii="Times New Roman" w:eastAsia="DengXian" w:hAnsi="Times New Roman" w:cs="Times New Roman"/>
                <w:kern w:val="0"/>
                <w:sz w:val="20"/>
                <w:szCs w:val="20"/>
              </w:rPr>
              <w:t>number.of.species</w:t>
            </w:r>
            <w:proofErr w:type="spellEnd"/>
            <w:r w:rsidRPr="00161CC6">
              <w:rPr>
                <w:rFonts w:ascii="Times New Roman" w:eastAsia="DengXian" w:hAnsi="Times New Roman" w:cs="Times New Roman"/>
                <w:kern w:val="0"/>
                <w:sz w:val="20"/>
                <w:szCs w:val="20"/>
              </w:rPr>
              <w:t>. Fungi</w:t>
            </w:r>
          </w:p>
        </w:tc>
        <w:tc>
          <w:tcPr>
            <w:tcW w:w="764" w:type="pct"/>
            <w:shd w:val="clear" w:color="auto" w:fill="auto"/>
            <w:noWrap/>
            <w:vAlign w:val="center"/>
            <w:hideMark/>
          </w:tcPr>
          <w:p w14:paraId="5B472611"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96</w:t>
            </w:r>
          </w:p>
        </w:tc>
        <w:tc>
          <w:tcPr>
            <w:tcW w:w="765" w:type="pct"/>
            <w:shd w:val="clear" w:color="auto" w:fill="auto"/>
            <w:noWrap/>
            <w:vAlign w:val="center"/>
            <w:hideMark/>
          </w:tcPr>
          <w:p w14:paraId="538C404D"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72</w:t>
            </w:r>
          </w:p>
        </w:tc>
        <w:tc>
          <w:tcPr>
            <w:tcW w:w="765" w:type="pct"/>
            <w:shd w:val="clear" w:color="auto" w:fill="auto"/>
            <w:noWrap/>
            <w:vAlign w:val="center"/>
            <w:hideMark/>
          </w:tcPr>
          <w:p w14:paraId="468BB9EA"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131</w:t>
            </w:r>
          </w:p>
        </w:tc>
        <w:tc>
          <w:tcPr>
            <w:tcW w:w="763" w:type="pct"/>
            <w:shd w:val="clear" w:color="auto" w:fill="auto"/>
            <w:noWrap/>
            <w:vAlign w:val="center"/>
            <w:hideMark/>
          </w:tcPr>
          <w:p w14:paraId="79682E14"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127</w:t>
            </w:r>
          </w:p>
        </w:tc>
      </w:tr>
      <w:tr w:rsidR="00161CC6" w:rsidRPr="00161CC6" w14:paraId="42B7827D" w14:textId="77777777" w:rsidTr="00545299">
        <w:trPr>
          <w:trHeight w:val="300"/>
        </w:trPr>
        <w:tc>
          <w:tcPr>
            <w:tcW w:w="1943" w:type="pct"/>
            <w:shd w:val="clear" w:color="auto" w:fill="auto"/>
            <w:noWrap/>
            <w:vAlign w:val="center"/>
            <w:hideMark/>
          </w:tcPr>
          <w:p w14:paraId="60425A7A" w14:textId="77777777" w:rsidR="00545299" w:rsidRPr="00161CC6" w:rsidRDefault="00545299" w:rsidP="00545299">
            <w:pPr>
              <w:widowControl/>
              <w:jc w:val="left"/>
              <w:rPr>
                <w:rFonts w:ascii="Times New Roman" w:eastAsia="DengXian" w:hAnsi="Times New Roman" w:cs="Times New Roman"/>
                <w:kern w:val="0"/>
                <w:sz w:val="20"/>
                <w:szCs w:val="20"/>
              </w:rPr>
            </w:pPr>
            <w:proofErr w:type="spellStart"/>
            <w:r w:rsidRPr="00161CC6">
              <w:rPr>
                <w:rFonts w:ascii="Times New Roman" w:eastAsia="DengXian" w:hAnsi="Times New Roman" w:cs="Times New Roman"/>
                <w:kern w:val="0"/>
                <w:sz w:val="20"/>
                <w:szCs w:val="20"/>
              </w:rPr>
              <w:t>number.of.species</w:t>
            </w:r>
            <w:proofErr w:type="spellEnd"/>
            <w:r w:rsidRPr="00161CC6">
              <w:rPr>
                <w:rFonts w:ascii="Times New Roman" w:eastAsia="DengXian" w:hAnsi="Times New Roman" w:cs="Times New Roman"/>
                <w:kern w:val="0"/>
                <w:sz w:val="20"/>
                <w:szCs w:val="20"/>
              </w:rPr>
              <w:t>. Bacteria or Protist</w:t>
            </w:r>
          </w:p>
        </w:tc>
        <w:tc>
          <w:tcPr>
            <w:tcW w:w="764" w:type="pct"/>
            <w:shd w:val="clear" w:color="auto" w:fill="auto"/>
            <w:noWrap/>
            <w:vAlign w:val="center"/>
            <w:hideMark/>
          </w:tcPr>
          <w:p w14:paraId="6C95E95D"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714</w:t>
            </w:r>
          </w:p>
        </w:tc>
        <w:tc>
          <w:tcPr>
            <w:tcW w:w="765" w:type="pct"/>
            <w:shd w:val="clear" w:color="auto" w:fill="auto"/>
            <w:noWrap/>
            <w:vAlign w:val="center"/>
            <w:hideMark/>
          </w:tcPr>
          <w:p w14:paraId="4E2675F7"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522</w:t>
            </w:r>
          </w:p>
        </w:tc>
        <w:tc>
          <w:tcPr>
            <w:tcW w:w="765" w:type="pct"/>
            <w:shd w:val="clear" w:color="auto" w:fill="auto"/>
            <w:noWrap/>
            <w:vAlign w:val="center"/>
            <w:hideMark/>
          </w:tcPr>
          <w:p w14:paraId="34887533"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344</w:t>
            </w:r>
          </w:p>
        </w:tc>
        <w:tc>
          <w:tcPr>
            <w:tcW w:w="763" w:type="pct"/>
            <w:shd w:val="clear" w:color="auto" w:fill="auto"/>
            <w:noWrap/>
            <w:vAlign w:val="center"/>
            <w:hideMark/>
          </w:tcPr>
          <w:p w14:paraId="7204F1A7"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188</w:t>
            </w:r>
          </w:p>
        </w:tc>
      </w:tr>
      <w:tr w:rsidR="00161CC6" w:rsidRPr="00161CC6" w14:paraId="0A9F31FD" w14:textId="77777777" w:rsidTr="00545299">
        <w:trPr>
          <w:trHeight w:val="300"/>
        </w:trPr>
        <w:tc>
          <w:tcPr>
            <w:tcW w:w="1943" w:type="pct"/>
            <w:shd w:val="clear" w:color="auto" w:fill="auto"/>
            <w:noWrap/>
            <w:vAlign w:val="center"/>
            <w:hideMark/>
          </w:tcPr>
          <w:p w14:paraId="1515C1C4" w14:textId="77777777" w:rsidR="00545299" w:rsidRPr="00161CC6" w:rsidRDefault="00545299" w:rsidP="00545299">
            <w:pPr>
              <w:widowControl/>
              <w:jc w:val="left"/>
              <w:rPr>
                <w:rFonts w:ascii="Times New Roman" w:eastAsia="DengXian" w:hAnsi="Times New Roman" w:cs="Times New Roman"/>
                <w:kern w:val="0"/>
                <w:sz w:val="20"/>
                <w:szCs w:val="20"/>
              </w:rPr>
            </w:pPr>
            <w:proofErr w:type="spellStart"/>
            <w:r w:rsidRPr="00161CC6">
              <w:rPr>
                <w:rFonts w:ascii="Times New Roman" w:eastAsia="DengXian" w:hAnsi="Times New Roman" w:cs="Times New Roman"/>
                <w:kern w:val="0"/>
                <w:sz w:val="20"/>
                <w:szCs w:val="20"/>
              </w:rPr>
              <w:t>connectance</w:t>
            </w:r>
            <w:proofErr w:type="spellEnd"/>
          </w:p>
        </w:tc>
        <w:tc>
          <w:tcPr>
            <w:tcW w:w="764" w:type="pct"/>
            <w:shd w:val="clear" w:color="auto" w:fill="auto"/>
            <w:noWrap/>
            <w:vAlign w:val="center"/>
            <w:hideMark/>
          </w:tcPr>
          <w:p w14:paraId="7EB73332"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0.019 </w:t>
            </w:r>
          </w:p>
        </w:tc>
        <w:tc>
          <w:tcPr>
            <w:tcW w:w="765" w:type="pct"/>
            <w:shd w:val="clear" w:color="auto" w:fill="auto"/>
            <w:noWrap/>
            <w:vAlign w:val="center"/>
            <w:hideMark/>
          </w:tcPr>
          <w:p w14:paraId="553411CE"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0.021 </w:t>
            </w:r>
          </w:p>
        </w:tc>
        <w:tc>
          <w:tcPr>
            <w:tcW w:w="765" w:type="pct"/>
            <w:shd w:val="clear" w:color="auto" w:fill="auto"/>
            <w:noWrap/>
            <w:vAlign w:val="center"/>
            <w:hideMark/>
          </w:tcPr>
          <w:p w14:paraId="499BE36D"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0.029 </w:t>
            </w:r>
          </w:p>
        </w:tc>
        <w:tc>
          <w:tcPr>
            <w:tcW w:w="763" w:type="pct"/>
            <w:shd w:val="clear" w:color="auto" w:fill="auto"/>
            <w:noWrap/>
            <w:vAlign w:val="center"/>
            <w:hideMark/>
          </w:tcPr>
          <w:p w14:paraId="7C70B365"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0.030 </w:t>
            </w:r>
          </w:p>
        </w:tc>
      </w:tr>
      <w:tr w:rsidR="00161CC6" w:rsidRPr="00161CC6" w14:paraId="6AD1CCF5" w14:textId="77777777" w:rsidTr="00545299">
        <w:trPr>
          <w:trHeight w:val="300"/>
        </w:trPr>
        <w:tc>
          <w:tcPr>
            <w:tcW w:w="1943" w:type="pct"/>
            <w:shd w:val="clear" w:color="auto" w:fill="auto"/>
            <w:noWrap/>
            <w:vAlign w:val="center"/>
            <w:hideMark/>
          </w:tcPr>
          <w:p w14:paraId="184D79F9"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web asymmetry</w:t>
            </w:r>
          </w:p>
        </w:tc>
        <w:tc>
          <w:tcPr>
            <w:tcW w:w="764" w:type="pct"/>
            <w:shd w:val="clear" w:color="auto" w:fill="auto"/>
            <w:noWrap/>
            <w:vAlign w:val="center"/>
            <w:hideMark/>
          </w:tcPr>
          <w:p w14:paraId="6F4D0EBC"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-0.763 </w:t>
            </w:r>
          </w:p>
        </w:tc>
        <w:tc>
          <w:tcPr>
            <w:tcW w:w="765" w:type="pct"/>
            <w:shd w:val="clear" w:color="auto" w:fill="auto"/>
            <w:noWrap/>
            <w:vAlign w:val="center"/>
            <w:hideMark/>
          </w:tcPr>
          <w:p w14:paraId="7A3B34DC"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-0.758 </w:t>
            </w:r>
          </w:p>
        </w:tc>
        <w:tc>
          <w:tcPr>
            <w:tcW w:w="765" w:type="pct"/>
            <w:shd w:val="clear" w:color="auto" w:fill="auto"/>
            <w:noWrap/>
            <w:vAlign w:val="center"/>
            <w:hideMark/>
          </w:tcPr>
          <w:p w14:paraId="4C67D1C9"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-0.448 </w:t>
            </w:r>
          </w:p>
        </w:tc>
        <w:tc>
          <w:tcPr>
            <w:tcW w:w="763" w:type="pct"/>
            <w:shd w:val="clear" w:color="auto" w:fill="auto"/>
            <w:noWrap/>
            <w:vAlign w:val="center"/>
            <w:hideMark/>
          </w:tcPr>
          <w:p w14:paraId="45E7DB38"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-0.194 </w:t>
            </w:r>
          </w:p>
        </w:tc>
      </w:tr>
      <w:tr w:rsidR="00161CC6" w:rsidRPr="00161CC6" w14:paraId="33D3D8BE" w14:textId="77777777" w:rsidTr="00545299">
        <w:trPr>
          <w:trHeight w:val="300"/>
        </w:trPr>
        <w:tc>
          <w:tcPr>
            <w:tcW w:w="1943" w:type="pct"/>
            <w:shd w:val="clear" w:color="auto" w:fill="auto"/>
            <w:noWrap/>
            <w:vAlign w:val="center"/>
            <w:hideMark/>
          </w:tcPr>
          <w:p w14:paraId="0DB0B623"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links per species</w:t>
            </w:r>
          </w:p>
        </w:tc>
        <w:tc>
          <w:tcPr>
            <w:tcW w:w="764" w:type="pct"/>
            <w:shd w:val="clear" w:color="auto" w:fill="auto"/>
            <w:noWrap/>
            <w:vAlign w:val="center"/>
            <w:hideMark/>
          </w:tcPr>
          <w:p w14:paraId="4F481C2E"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1.572 </w:t>
            </w:r>
          </w:p>
        </w:tc>
        <w:tc>
          <w:tcPr>
            <w:tcW w:w="765" w:type="pct"/>
            <w:shd w:val="clear" w:color="auto" w:fill="auto"/>
            <w:noWrap/>
            <w:vAlign w:val="center"/>
            <w:hideMark/>
          </w:tcPr>
          <w:p w14:paraId="1C6DE4C8"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1.357 </w:t>
            </w:r>
          </w:p>
        </w:tc>
        <w:tc>
          <w:tcPr>
            <w:tcW w:w="765" w:type="pct"/>
            <w:shd w:val="clear" w:color="auto" w:fill="auto"/>
            <w:noWrap/>
            <w:vAlign w:val="center"/>
            <w:hideMark/>
          </w:tcPr>
          <w:p w14:paraId="3EEE9EDA"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2.716 </w:t>
            </w:r>
          </w:p>
        </w:tc>
        <w:tc>
          <w:tcPr>
            <w:tcW w:w="763" w:type="pct"/>
            <w:shd w:val="clear" w:color="auto" w:fill="auto"/>
            <w:noWrap/>
            <w:vAlign w:val="center"/>
            <w:hideMark/>
          </w:tcPr>
          <w:p w14:paraId="6350F4FF"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2.263 </w:t>
            </w:r>
          </w:p>
        </w:tc>
      </w:tr>
      <w:tr w:rsidR="00161CC6" w:rsidRPr="00161CC6" w14:paraId="6CC2F2C9" w14:textId="77777777" w:rsidTr="00545299">
        <w:trPr>
          <w:trHeight w:val="300"/>
        </w:trPr>
        <w:tc>
          <w:tcPr>
            <w:tcW w:w="1943" w:type="pct"/>
            <w:shd w:val="clear" w:color="auto" w:fill="auto"/>
            <w:noWrap/>
            <w:vAlign w:val="center"/>
            <w:hideMark/>
          </w:tcPr>
          <w:p w14:paraId="612EBF66"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number of compartments</w:t>
            </w:r>
          </w:p>
        </w:tc>
        <w:tc>
          <w:tcPr>
            <w:tcW w:w="764" w:type="pct"/>
            <w:shd w:val="clear" w:color="auto" w:fill="auto"/>
            <w:noWrap/>
            <w:vAlign w:val="center"/>
            <w:hideMark/>
          </w:tcPr>
          <w:p w14:paraId="597185BE"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18</w:t>
            </w:r>
          </w:p>
        </w:tc>
        <w:tc>
          <w:tcPr>
            <w:tcW w:w="765" w:type="pct"/>
            <w:shd w:val="clear" w:color="auto" w:fill="auto"/>
            <w:noWrap/>
            <w:vAlign w:val="center"/>
            <w:hideMark/>
          </w:tcPr>
          <w:p w14:paraId="7324B41E"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14</w:t>
            </w:r>
          </w:p>
        </w:tc>
        <w:tc>
          <w:tcPr>
            <w:tcW w:w="765" w:type="pct"/>
            <w:shd w:val="clear" w:color="auto" w:fill="auto"/>
            <w:noWrap/>
            <w:vAlign w:val="center"/>
            <w:hideMark/>
          </w:tcPr>
          <w:p w14:paraId="621EEAE4"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1</w:t>
            </w:r>
          </w:p>
        </w:tc>
        <w:tc>
          <w:tcPr>
            <w:tcW w:w="763" w:type="pct"/>
            <w:shd w:val="clear" w:color="auto" w:fill="auto"/>
            <w:noWrap/>
            <w:vAlign w:val="center"/>
            <w:hideMark/>
          </w:tcPr>
          <w:p w14:paraId="572620BE"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9</w:t>
            </w:r>
          </w:p>
        </w:tc>
      </w:tr>
      <w:tr w:rsidR="00161CC6" w:rsidRPr="00161CC6" w14:paraId="048D670C" w14:textId="77777777" w:rsidTr="00545299">
        <w:trPr>
          <w:trHeight w:val="300"/>
        </w:trPr>
        <w:tc>
          <w:tcPr>
            <w:tcW w:w="1943" w:type="pct"/>
            <w:shd w:val="clear" w:color="auto" w:fill="auto"/>
            <w:noWrap/>
            <w:vAlign w:val="center"/>
            <w:hideMark/>
          </w:tcPr>
          <w:p w14:paraId="0DE8FA17"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cluster coefficient</w:t>
            </w:r>
          </w:p>
        </w:tc>
        <w:tc>
          <w:tcPr>
            <w:tcW w:w="764" w:type="pct"/>
            <w:shd w:val="clear" w:color="auto" w:fill="auto"/>
            <w:noWrap/>
            <w:vAlign w:val="center"/>
            <w:hideMark/>
          </w:tcPr>
          <w:p w14:paraId="3DCEFB94"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0.008 </w:t>
            </w:r>
          </w:p>
        </w:tc>
        <w:tc>
          <w:tcPr>
            <w:tcW w:w="765" w:type="pct"/>
            <w:shd w:val="clear" w:color="auto" w:fill="auto"/>
            <w:noWrap/>
            <w:vAlign w:val="center"/>
            <w:hideMark/>
          </w:tcPr>
          <w:p w14:paraId="48963196"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0.011 </w:t>
            </w:r>
          </w:p>
        </w:tc>
        <w:tc>
          <w:tcPr>
            <w:tcW w:w="765" w:type="pct"/>
            <w:shd w:val="clear" w:color="auto" w:fill="auto"/>
            <w:noWrap/>
            <w:vAlign w:val="center"/>
            <w:hideMark/>
          </w:tcPr>
          <w:p w14:paraId="44F912A5"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0.029 </w:t>
            </w:r>
          </w:p>
        </w:tc>
        <w:tc>
          <w:tcPr>
            <w:tcW w:w="763" w:type="pct"/>
            <w:shd w:val="clear" w:color="auto" w:fill="auto"/>
            <w:noWrap/>
            <w:vAlign w:val="center"/>
            <w:hideMark/>
          </w:tcPr>
          <w:p w14:paraId="224D24E7"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0.027 </w:t>
            </w:r>
          </w:p>
        </w:tc>
      </w:tr>
      <w:tr w:rsidR="00161CC6" w:rsidRPr="00161CC6" w14:paraId="3D486261" w14:textId="77777777" w:rsidTr="00545299">
        <w:trPr>
          <w:trHeight w:val="300"/>
        </w:trPr>
        <w:tc>
          <w:tcPr>
            <w:tcW w:w="1943" w:type="pct"/>
            <w:shd w:val="clear" w:color="auto" w:fill="auto"/>
            <w:noWrap/>
            <w:vAlign w:val="center"/>
            <w:hideMark/>
          </w:tcPr>
          <w:p w14:paraId="3FB6E285" w14:textId="77777777" w:rsidR="00545299" w:rsidRPr="00161CC6" w:rsidRDefault="00545299" w:rsidP="00545299">
            <w:pPr>
              <w:widowControl/>
              <w:jc w:val="left"/>
              <w:rPr>
                <w:rFonts w:ascii="Times New Roman" w:eastAsia="DengXian" w:hAnsi="Times New Roman" w:cs="Times New Roman"/>
                <w:kern w:val="0"/>
                <w:sz w:val="20"/>
                <w:szCs w:val="20"/>
              </w:rPr>
            </w:pPr>
            <w:proofErr w:type="spellStart"/>
            <w:r w:rsidRPr="00161CC6">
              <w:rPr>
                <w:rFonts w:ascii="Times New Roman" w:eastAsia="DengXian" w:hAnsi="Times New Roman" w:cs="Times New Roman"/>
                <w:kern w:val="0"/>
                <w:sz w:val="20"/>
                <w:szCs w:val="20"/>
              </w:rPr>
              <w:t>nestedness</w:t>
            </w:r>
            <w:proofErr w:type="spellEnd"/>
          </w:p>
        </w:tc>
        <w:tc>
          <w:tcPr>
            <w:tcW w:w="764" w:type="pct"/>
            <w:shd w:val="clear" w:color="auto" w:fill="auto"/>
            <w:noWrap/>
            <w:vAlign w:val="center"/>
            <w:hideMark/>
          </w:tcPr>
          <w:p w14:paraId="661CD3C4"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1.421 </w:t>
            </w:r>
          </w:p>
        </w:tc>
        <w:tc>
          <w:tcPr>
            <w:tcW w:w="765" w:type="pct"/>
            <w:shd w:val="clear" w:color="auto" w:fill="auto"/>
            <w:noWrap/>
            <w:vAlign w:val="center"/>
            <w:hideMark/>
          </w:tcPr>
          <w:p w14:paraId="7AF50308"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1.930 </w:t>
            </w:r>
          </w:p>
        </w:tc>
        <w:tc>
          <w:tcPr>
            <w:tcW w:w="765" w:type="pct"/>
            <w:shd w:val="clear" w:color="auto" w:fill="auto"/>
            <w:noWrap/>
            <w:vAlign w:val="center"/>
            <w:hideMark/>
          </w:tcPr>
          <w:p w14:paraId="24823B46"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6.251 </w:t>
            </w:r>
          </w:p>
        </w:tc>
        <w:tc>
          <w:tcPr>
            <w:tcW w:w="763" w:type="pct"/>
            <w:shd w:val="clear" w:color="auto" w:fill="auto"/>
            <w:noWrap/>
            <w:vAlign w:val="center"/>
            <w:hideMark/>
          </w:tcPr>
          <w:p w14:paraId="3328BF87"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4.385 </w:t>
            </w:r>
          </w:p>
        </w:tc>
      </w:tr>
      <w:tr w:rsidR="00161CC6" w:rsidRPr="00161CC6" w14:paraId="6D74F10F" w14:textId="77777777" w:rsidTr="00545299">
        <w:trPr>
          <w:trHeight w:val="300"/>
        </w:trPr>
        <w:tc>
          <w:tcPr>
            <w:tcW w:w="1943" w:type="pct"/>
            <w:shd w:val="clear" w:color="auto" w:fill="auto"/>
            <w:noWrap/>
            <w:vAlign w:val="center"/>
            <w:hideMark/>
          </w:tcPr>
          <w:p w14:paraId="1CF2EFE4"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weighted </w:t>
            </w:r>
            <w:proofErr w:type="spellStart"/>
            <w:r w:rsidRPr="00161CC6">
              <w:rPr>
                <w:rFonts w:ascii="Times New Roman" w:eastAsia="DengXian" w:hAnsi="Times New Roman" w:cs="Times New Roman"/>
                <w:kern w:val="0"/>
                <w:sz w:val="20"/>
                <w:szCs w:val="20"/>
              </w:rPr>
              <w:t>nestedness</w:t>
            </w:r>
            <w:proofErr w:type="spellEnd"/>
          </w:p>
        </w:tc>
        <w:tc>
          <w:tcPr>
            <w:tcW w:w="764" w:type="pct"/>
            <w:shd w:val="clear" w:color="auto" w:fill="auto"/>
            <w:noWrap/>
            <w:vAlign w:val="center"/>
            <w:hideMark/>
          </w:tcPr>
          <w:p w14:paraId="2EE9D0B3"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0.485 </w:t>
            </w:r>
          </w:p>
        </w:tc>
        <w:tc>
          <w:tcPr>
            <w:tcW w:w="765" w:type="pct"/>
            <w:shd w:val="clear" w:color="auto" w:fill="auto"/>
            <w:noWrap/>
            <w:vAlign w:val="center"/>
            <w:hideMark/>
          </w:tcPr>
          <w:p w14:paraId="5AF838D2"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0.457 </w:t>
            </w:r>
          </w:p>
        </w:tc>
        <w:tc>
          <w:tcPr>
            <w:tcW w:w="765" w:type="pct"/>
            <w:shd w:val="clear" w:color="auto" w:fill="auto"/>
            <w:noWrap/>
            <w:vAlign w:val="center"/>
            <w:hideMark/>
          </w:tcPr>
          <w:p w14:paraId="7FA8A94D"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0.182 </w:t>
            </w:r>
          </w:p>
        </w:tc>
        <w:tc>
          <w:tcPr>
            <w:tcW w:w="763" w:type="pct"/>
            <w:shd w:val="clear" w:color="auto" w:fill="auto"/>
            <w:noWrap/>
            <w:vAlign w:val="center"/>
            <w:hideMark/>
          </w:tcPr>
          <w:p w14:paraId="0473E716"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0.225 </w:t>
            </w:r>
          </w:p>
        </w:tc>
      </w:tr>
      <w:tr w:rsidR="00161CC6" w:rsidRPr="00161CC6" w14:paraId="277B2A4C" w14:textId="77777777" w:rsidTr="00545299">
        <w:trPr>
          <w:trHeight w:val="300"/>
        </w:trPr>
        <w:tc>
          <w:tcPr>
            <w:tcW w:w="1943" w:type="pct"/>
            <w:shd w:val="clear" w:color="auto" w:fill="auto"/>
            <w:noWrap/>
            <w:vAlign w:val="center"/>
            <w:hideMark/>
          </w:tcPr>
          <w:p w14:paraId="3A50C3E3" w14:textId="77777777" w:rsidR="00545299" w:rsidRPr="00161CC6" w:rsidRDefault="00545299" w:rsidP="00545299">
            <w:pPr>
              <w:widowControl/>
              <w:jc w:val="left"/>
              <w:rPr>
                <w:rFonts w:ascii="Times New Roman" w:eastAsia="DengXian" w:hAnsi="Times New Roman" w:cs="Times New Roman"/>
                <w:kern w:val="0"/>
                <w:sz w:val="20"/>
                <w:szCs w:val="20"/>
              </w:rPr>
            </w:pPr>
            <w:proofErr w:type="spellStart"/>
            <w:r w:rsidRPr="00161CC6">
              <w:rPr>
                <w:rFonts w:ascii="Times New Roman" w:eastAsia="DengXian" w:hAnsi="Times New Roman" w:cs="Times New Roman"/>
                <w:kern w:val="0"/>
                <w:sz w:val="20"/>
                <w:szCs w:val="20"/>
              </w:rPr>
              <w:t>specialisation</w:t>
            </w:r>
            <w:proofErr w:type="spellEnd"/>
            <w:r w:rsidRPr="00161CC6">
              <w:rPr>
                <w:rFonts w:ascii="Times New Roman" w:eastAsia="DengXian" w:hAnsi="Times New Roman" w:cs="Times New Roman"/>
                <w:kern w:val="0"/>
                <w:sz w:val="20"/>
                <w:szCs w:val="20"/>
              </w:rPr>
              <w:t xml:space="preserve"> asymmetry</w:t>
            </w:r>
          </w:p>
        </w:tc>
        <w:tc>
          <w:tcPr>
            <w:tcW w:w="764" w:type="pct"/>
            <w:shd w:val="clear" w:color="auto" w:fill="auto"/>
            <w:noWrap/>
            <w:vAlign w:val="center"/>
            <w:hideMark/>
          </w:tcPr>
          <w:p w14:paraId="4777A39F"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0.365 </w:t>
            </w:r>
          </w:p>
        </w:tc>
        <w:tc>
          <w:tcPr>
            <w:tcW w:w="765" w:type="pct"/>
            <w:shd w:val="clear" w:color="auto" w:fill="auto"/>
            <w:noWrap/>
            <w:vAlign w:val="center"/>
            <w:hideMark/>
          </w:tcPr>
          <w:p w14:paraId="53CCE187"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0.348 </w:t>
            </w:r>
          </w:p>
        </w:tc>
        <w:tc>
          <w:tcPr>
            <w:tcW w:w="765" w:type="pct"/>
            <w:shd w:val="clear" w:color="auto" w:fill="auto"/>
            <w:noWrap/>
            <w:vAlign w:val="center"/>
            <w:hideMark/>
          </w:tcPr>
          <w:p w14:paraId="75F4DEEB"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0.292 </w:t>
            </w:r>
          </w:p>
        </w:tc>
        <w:tc>
          <w:tcPr>
            <w:tcW w:w="763" w:type="pct"/>
            <w:shd w:val="clear" w:color="auto" w:fill="auto"/>
            <w:noWrap/>
            <w:vAlign w:val="center"/>
            <w:hideMark/>
          </w:tcPr>
          <w:p w14:paraId="4E18C645"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0.168 </w:t>
            </w:r>
          </w:p>
        </w:tc>
      </w:tr>
      <w:tr w:rsidR="00161CC6" w:rsidRPr="00161CC6" w14:paraId="12CFA462" w14:textId="77777777" w:rsidTr="00545299">
        <w:trPr>
          <w:trHeight w:val="300"/>
        </w:trPr>
        <w:tc>
          <w:tcPr>
            <w:tcW w:w="1943" w:type="pct"/>
            <w:shd w:val="clear" w:color="auto" w:fill="auto"/>
            <w:noWrap/>
            <w:vAlign w:val="center"/>
            <w:hideMark/>
          </w:tcPr>
          <w:p w14:paraId="3B12684C"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linkage density</w:t>
            </w:r>
          </w:p>
        </w:tc>
        <w:tc>
          <w:tcPr>
            <w:tcW w:w="764" w:type="pct"/>
            <w:shd w:val="clear" w:color="auto" w:fill="auto"/>
            <w:noWrap/>
            <w:vAlign w:val="center"/>
            <w:hideMark/>
          </w:tcPr>
          <w:p w14:paraId="4C37F869"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22.053 </w:t>
            </w:r>
          </w:p>
        </w:tc>
        <w:tc>
          <w:tcPr>
            <w:tcW w:w="765" w:type="pct"/>
            <w:shd w:val="clear" w:color="auto" w:fill="auto"/>
            <w:noWrap/>
            <w:vAlign w:val="center"/>
            <w:hideMark/>
          </w:tcPr>
          <w:p w14:paraId="1A41B4F4"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16.759 </w:t>
            </w:r>
          </w:p>
        </w:tc>
        <w:tc>
          <w:tcPr>
            <w:tcW w:w="765" w:type="pct"/>
            <w:shd w:val="clear" w:color="auto" w:fill="auto"/>
            <w:noWrap/>
            <w:vAlign w:val="center"/>
            <w:hideMark/>
          </w:tcPr>
          <w:p w14:paraId="65C7C230"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9.353 </w:t>
            </w:r>
          </w:p>
        </w:tc>
        <w:tc>
          <w:tcPr>
            <w:tcW w:w="763" w:type="pct"/>
            <w:shd w:val="clear" w:color="auto" w:fill="auto"/>
            <w:noWrap/>
            <w:vAlign w:val="center"/>
            <w:hideMark/>
          </w:tcPr>
          <w:p w14:paraId="3B71AB91"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8.425 </w:t>
            </w:r>
          </w:p>
        </w:tc>
      </w:tr>
      <w:tr w:rsidR="00161CC6" w:rsidRPr="00161CC6" w14:paraId="75B804B7" w14:textId="77777777" w:rsidTr="00545299">
        <w:trPr>
          <w:trHeight w:val="300"/>
        </w:trPr>
        <w:tc>
          <w:tcPr>
            <w:tcW w:w="1943" w:type="pct"/>
            <w:shd w:val="clear" w:color="auto" w:fill="auto"/>
            <w:noWrap/>
            <w:vAlign w:val="center"/>
            <w:hideMark/>
          </w:tcPr>
          <w:p w14:paraId="42E1FAC0"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weighted </w:t>
            </w:r>
            <w:proofErr w:type="spellStart"/>
            <w:r w:rsidRPr="00161CC6">
              <w:rPr>
                <w:rFonts w:ascii="Times New Roman" w:eastAsia="DengXian" w:hAnsi="Times New Roman" w:cs="Times New Roman"/>
                <w:kern w:val="0"/>
                <w:sz w:val="20"/>
                <w:szCs w:val="20"/>
              </w:rPr>
              <w:t>connectance</w:t>
            </w:r>
            <w:proofErr w:type="spellEnd"/>
          </w:p>
        </w:tc>
        <w:tc>
          <w:tcPr>
            <w:tcW w:w="764" w:type="pct"/>
            <w:shd w:val="clear" w:color="auto" w:fill="auto"/>
            <w:noWrap/>
            <w:vAlign w:val="center"/>
            <w:hideMark/>
          </w:tcPr>
          <w:p w14:paraId="725D6599"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0.027 </w:t>
            </w:r>
          </w:p>
        </w:tc>
        <w:tc>
          <w:tcPr>
            <w:tcW w:w="765" w:type="pct"/>
            <w:shd w:val="clear" w:color="auto" w:fill="auto"/>
            <w:noWrap/>
            <w:vAlign w:val="center"/>
            <w:hideMark/>
          </w:tcPr>
          <w:p w14:paraId="040F9439"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0.028 </w:t>
            </w:r>
          </w:p>
        </w:tc>
        <w:tc>
          <w:tcPr>
            <w:tcW w:w="765" w:type="pct"/>
            <w:shd w:val="clear" w:color="auto" w:fill="auto"/>
            <w:noWrap/>
            <w:vAlign w:val="center"/>
            <w:hideMark/>
          </w:tcPr>
          <w:p w14:paraId="64B60913"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0.020 </w:t>
            </w:r>
          </w:p>
        </w:tc>
        <w:tc>
          <w:tcPr>
            <w:tcW w:w="763" w:type="pct"/>
            <w:shd w:val="clear" w:color="auto" w:fill="auto"/>
            <w:noWrap/>
            <w:vAlign w:val="center"/>
            <w:hideMark/>
          </w:tcPr>
          <w:p w14:paraId="36870AD9"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0.027 </w:t>
            </w:r>
          </w:p>
        </w:tc>
      </w:tr>
      <w:tr w:rsidR="00161CC6" w:rsidRPr="00161CC6" w14:paraId="0B136163" w14:textId="77777777" w:rsidTr="00545299">
        <w:trPr>
          <w:trHeight w:val="300"/>
        </w:trPr>
        <w:tc>
          <w:tcPr>
            <w:tcW w:w="1943" w:type="pct"/>
            <w:shd w:val="clear" w:color="auto" w:fill="auto"/>
            <w:noWrap/>
            <w:vAlign w:val="center"/>
            <w:hideMark/>
          </w:tcPr>
          <w:p w14:paraId="2F99D12D"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Shannon diversity</w:t>
            </w:r>
          </w:p>
        </w:tc>
        <w:tc>
          <w:tcPr>
            <w:tcW w:w="764" w:type="pct"/>
            <w:shd w:val="clear" w:color="auto" w:fill="auto"/>
            <w:noWrap/>
            <w:vAlign w:val="center"/>
            <w:hideMark/>
          </w:tcPr>
          <w:p w14:paraId="3AFA6604"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7.149 </w:t>
            </w:r>
          </w:p>
        </w:tc>
        <w:tc>
          <w:tcPr>
            <w:tcW w:w="765" w:type="pct"/>
            <w:shd w:val="clear" w:color="auto" w:fill="auto"/>
            <w:noWrap/>
            <w:vAlign w:val="center"/>
            <w:hideMark/>
          </w:tcPr>
          <w:p w14:paraId="332889E9"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6.692 </w:t>
            </w:r>
          </w:p>
        </w:tc>
        <w:tc>
          <w:tcPr>
            <w:tcW w:w="765" w:type="pct"/>
            <w:shd w:val="clear" w:color="auto" w:fill="auto"/>
            <w:noWrap/>
            <w:vAlign w:val="center"/>
            <w:hideMark/>
          </w:tcPr>
          <w:p w14:paraId="353F7D0C"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7.162 </w:t>
            </w:r>
          </w:p>
        </w:tc>
        <w:tc>
          <w:tcPr>
            <w:tcW w:w="763" w:type="pct"/>
            <w:shd w:val="clear" w:color="auto" w:fill="auto"/>
            <w:noWrap/>
            <w:vAlign w:val="center"/>
            <w:hideMark/>
          </w:tcPr>
          <w:p w14:paraId="5FAD012F"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6.569 </w:t>
            </w:r>
          </w:p>
        </w:tc>
      </w:tr>
      <w:tr w:rsidR="00161CC6" w:rsidRPr="00161CC6" w14:paraId="72F52250" w14:textId="77777777" w:rsidTr="00545299">
        <w:trPr>
          <w:trHeight w:val="300"/>
        </w:trPr>
        <w:tc>
          <w:tcPr>
            <w:tcW w:w="1943" w:type="pct"/>
            <w:shd w:val="clear" w:color="auto" w:fill="auto"/>
            <w:noWrap/>
            <w:vAlign w:val="center"/>
            <w:hideMark/>
          </w:tcPr>
          <w:p w14:paraId="018BC95E"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interaction evenness</w:t>
            </w:r>
          </w:p>
        </w:tc>
        <w:tc>
          <w:tcPr>
            <w:tcW w:w="764" w:type="pct"/>
            <w:shd w:val="clear" w:color="auto" w:fill="auto"/>
            <w:noWrap/>
            <w:vAlign w:val="center"/>
            <w:hideMark/>
          </w:tcPr>
          <w:p w14:paraId="6AB8C9AD"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0.642 </w:t>
            </w:r>
          </w:p>
        </w:tc>
        <w:tc>
          <w:tcPr>
            <w:tcW w:w="765" w:type="pct"/>
            <w:shd w:val="clear" w:color="auto" w:fill="auto"/>
            <w:noWrap/>
            <w:vAlign w:val="center"/>
            <w:hideMark/>
          </w:tcPr>
          <w:p w14:paraId="4E1DEA55"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0.635 </w:t>
            </w:r>
          </w:p>
        </w:tc>
        <w:tc>
          <w:tcPr>
            <w:tcW w:w="765" w:type="pct"/>
            <w:shd w:val="clear" w:color="auto" w:fill="auto"/>
            <w:noWrap/>
            <w:vAlign w:val="center"/>
            <w:hideMark/>
          </w:tcPr>
          <w:p w14:paraId="6CB3A72D"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0.668 </w:t>
            </w:r>
          </w:p>
        </w:tc>
        <w:tc>
          <w:tcPr>
            <w:tcW w:w="763" w:type="pct"/>
            <w:shd w:val="clear" w:color="auto" w:fill="auto"/>
            <w:noWrap/>
            <w:vAlign w:val="center"/>
            <w:hideMark/>
          </w:tcPr>
          <w:p w14:paraId="4321638E"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0.652 </w:t>
            </w:r>
          </w:p>
        </w:tc>
      </w:tr>
      <w:tr w:rsidR="00161CC6" w:rsidRPr="00161CC6" w14:paraId="1A30C97C" w14:textId="77777777" w:rsidTr="00545299">
        <w:trPr>
          <w:trHeight w:val="300"/>
        </w:trPr>
        <w:tc>
          <w:tcPr>
            <w:tcW w:w="1943" w:type="pct"/>
            <w:shd w:val="clear" w:color="auto" w:fill="auto"/>
            <w:noWrap/>
            <w:vAlign w:val="center"/>
            <w:hideMark/>
          </w:tcPr>
          <w:p w14:paraId="41324E33" w14:textId="77777777" w:rsidR="00545299" w:rsidRPr="00161CC6" w:rsidRDefault="00545299" w:rsidP="00545299">
            <w:pPr>
              <w:widowControl/>
              <w:jc w:val="left"/>
              <w:rPr>
                <w:rFonts w:ascii="Times New Roman" w:eastAsia="DengXian" w:hAnsi="Times New Roman" w:cs="Times New Roman"/>
                <w:kern w:val="0"/>
                <w:sz w:val="20"/>
                <w:szCs w:val="20"/>
              </w:rPr>
            </w:pPr>
            <w:proofErr w:type="spellStart"/>
            <w:r w:rsidRPr="00161CC6">
              <w:rPr>
                <w:rFonts w:ascii="Times New Roman" w:eastAsia="DengXian" w:hAnsi="Times New Roman" w:cs="Times New Roman"/>
                <w:kern w:val="0"/>
                <w:sz w:val="20"/>
                <w:szCs w:val="20"/>
              </w:rPr>
              <w:t>mean.number.of.shared.partners.HL</w:t>
            </w:r>
            <w:proofErr w:type="spellEnd"/>
          </w:p>
        </w:tc>
        <w:tc>
          <w:tcPr>
            <w:tcW w:w="764" w:type="pct"/>
            <w:shd w:val="clear" w:color="auto" w:fill="auto"/>
            <w:noWrap/>
            <w:vAlign w:val="center"/>
            <w:hideMark/>
          </w:tcPr>
          <w:p w14:paraId="41EECD2C"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0.213 </w:t>
            </w:r>
          </w:p>
        </w:tc>
        <w:tc>
          <w:tcPr>
            <w:tcW w:w="765" w:type="pct"/>
            <w:shd w:val="clear" w:color="auto" w:fill="auto"/>
            <w:noWrap/>
            <w:vAlign w:val="center"/>
            <w:hideMark/>
          </w:tcPr>
          <w:p w14:paraId="0141F83D"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0.176 </w:t>
            </w:r>
          </w:p>
        </w:tc>
        <w:tc>
          <w:tcPr>
            <w:tcW w:w="765" w:type="pct"/>
            <w:shd w:val="clear" w:color="auto" w:fill="auto"/>
            <w:noWrap/>
            <w:vAlign w:val="center"/>
            <w:hideMark/>
          </w:tcPr>
          <w:p w14:paraId="5ADCFB2C"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0.358 </w:t>
            </w:r>
          </w:p>
        </w:tc>
        <w:tc>
          <w:tcPr>
            <w:tcW w:w="763" w:type="pct"/>
            <w:shd w:val="clear" w:color="auto" w:fill="auto"/>
            <w:noWrap/>
            <w:vAlign w:val="center"/>
            <w:hideMark/>
          </w:tcPr>
          <w:p w14:paraId="6A9CBDF8"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0.293 </w:t>
            </w:r>
          </w:p>
        </w:tc>
      </w:tr>
      <w:tr w:rsidR="00161CC6" w:rsidRPr="00161CC6" w14:paraId="41231682" w14:textId="77777777" w:rsidTr="00545299">
        <w:trPr>
          <w:trHeight w:val="300"/>
        </w:trPr>
        <w:tc>
          <w:tcPr>
            <w:tcW w:w="1943" w:type="pct"/>
            <w:shd w:val="clear" w:color="auto" w:fill="auto"/>
            <w:noWrap/>
            <w:vAlign w:val="center"/>
            <w:hideMark/>
          </w:tcPr>
          <w:p w14:paraId="5CAE4D39" w14:textId="77777777" w:rsidR="00545299" w:rsidRPr="00161CC6" w:rsidRDefault="00545299" w:rsidP="00545299">
            <w:pPr>
              <w:widowControl/>
              <w:jc w:val="left"/>
              <w:rPr>
                <w:rFonts w:ascii="Times New Roman" w:eastAsia="DengXian" w:hAnsi="Times New Roman" w:cs="Times New Roman"/>
                <w:kern w:val="0"/>
                <w:sz w:val="20"/>
                <w:szCs w:val="20"/>
              </w:rPr>
            </w:pPr>
            <w:proofErr w:type="spellStart"/>
            <w:r w:rsidRPr="00161CC6">
              <w:rPr>
                <w:rFonts w:ascii="Times New Roman" w:eastAsia="DengXian" w:hAnsi="Times New Roman" w:cs="Times New Roman"/>
                <w:kern w:val="0"/>
                <w:sz w:val="20"/>
                <w:szCs w:val="20"/>
              </w:rPr>
              <w:t>mean.number.of.shared.partners.LL</w:t>
            </w:r>
            <w:proofErr w:type="spellEnd"/>
          </w:p>
        </w:tc>
        <w:tc>
          <w:tcPr>
            <w:tcW w:w="764" w:type="pct"/>
            <w:shd w:val="clear" w:color="auto" w:fill="auto"/>
            <w:noWrap/>
            <w:vAlign w:val="center"/>
            <w:hideMark/>
          </w:tcPr>
          <w:p w14:paraId="25D55FDF"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0.101 </w:t>
            </w:r>
          </w:p>
        </w:tc>
        <w:tc>
          <w:tcPr>
            <w:tcW w:w="765" w:type="pct"/>
            <w:shd w:val="clear" w:color="auto" w:fill="auto"/>
            <w:noWrap/>
            <w:vAlign w:val="center"/>
            <w:hideMark/>
          </w:tcPr>
          <w:p w14:paraId="05CBB187"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0.090 </w:t>
            </w:r>
          </w:p>
        </w:tc>
        <w:tc>
          <w:tcPr>
            <w:tcW w:w="765" w:type="pct"/>
            <w:shd w:val="clear" w:color="auto" w:fill="auto"/>
            <w:noWrap/>
            <w:vAlign w:val="center"/>
            <w:hideMark/>
          </w:tcPr>
          <w:p w14:paraId="72662E67"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0.131 </w:t>
            </w:r>
          </w:p>
        </w:tc>
        <w:tc>
          <w:tcPr>
            <w:tcW w:w="763" w:type="pct"/>
            <w:shd w:val="clear" w:color="auto" w:fill="auto"/>
            <w:noWrap/>
            <w:vAlign w:val="center"/>
            <w:hideMark/>
          </w:tcPr>
          <w:p w14:paraId="550F259F"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0.168 </w:t>
            </w:r>
          </w:p>
        </w:tc>
      </w:tr>
      <w:tr w:rsidR="00161CC6" w:rsidRPr="00161CC6" w14:paraId="45AB64CE" w14:textId="77777777" w:rsidTr="00545299">
        <w:trPr>
          <w:trHeight w:val="300"/>
        </w:trPr>
        <w:tc>
          <w:tcPr>
            <w:tcW w:w="1943" w:type="pct"/>
            <w:shd w:val="clear" w:color="auto" w:fill="auto"/>
            <w:noWrap/>
            <w:vAlign w:val="center"/>
            <w:hideMark/>
          </w:tcPr>
          <w:p w14:paraId="7A235995" w14:textId="77777777" w:rsidR="00545299" w:rsidRPr="00161CC6" w:rsidRDefault="00545299" w:rsidP="00545299">
            <w:pPr>
              <w:widowControl/>
              <w:jc w:val="left"/>
              <w:rPr>
                <w:rFonts w:ascii="Times New Roman" w:eastAsia="DengXian" w:hAnsi="Times New Roman" w:cs="Times New Roman"/>
                <w:kern w:val="0"/>
                <w:sz w:val="20"/>
                <w:szCs w:val="20"/>
              </w:rPr>
            </w:pPr>
            <w:proofErr w:type="spellStart"/>
            <w:r w:rsidRPr="00161CC6">
              <w:rPr>
                <w:rFonts w:ascii="Times New Roman" w:eastAsia="DengXian" w:hAnsi="Times New Roman" w:cs="Times New Roman"/>
                <w:kern w:val="0"/>
                <w:sz w:val="20"/>
                <w:szCs w:val="20"/>
              </w:rPr>
              <w:t>robustness.HL</w:t>
            </w:r>
            <w:proofErr w:type="spellEnd"/>
          </w:p>
        </w:tc>
        <w:tc>
          <w:tcPr>
            <w:tcW w:w="764" w:type="pct"/>
            <w:shd w:val="clear" w:color="auto" w:fill="auto"/>
            <w:noWrap/>
            <w:vAlign w:val="center"/>
            <w:hideMark/>
          </w:tcPr>
          <w:p w14:paraId="39309999"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0.594 </w:t>
            </w:r>
          </w:p>
        </w:tc>
        <w:tc>
          <w:tcPr>
            <w:tcW w:w="765" w:type="pct"/>
            <w:shd w:val="clear" w:color="auto" w:fill="auto"/>
            <w:noWrap/>
            <w:vAlign w:val="center"/>
            <w:hideMark/>
          </w:tcPr>
          <w:p w14:paraId="18814EC9"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0.560 </w:t>
            </w:r>
          </w:p>
        </w:tc>
        <w:tc>
          <w:tcPr>
            <w:tcW w:w="765" w:type="pct"/>
            <w:shd w:val="clear" w:color="auto" w:fill="auto"/>
            <w:noWrap/>
            <w:vAlign w:val="center"/>
            <w:hideMark/>
          </w:tcPr>
          <w:p w14:paraId="33B84472"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0.726 </w:t>
            </w:r>
          </w:p>
        </w:tc>
        <w:tc>
          <w:tcPr>
            <w:tcW w:w="763" w:type="pct"/>
            <w:shd w:val="clear" w:color="auto" w:fill="auto"/>
            <w:noWrap/>
            <w:vAlign w:val="center"/>
            <w:hideMark/>
          </w:tcPr>
          <w:p w14:paraId="3F269192"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0.703 </w:t>
            </w:r>
          </w:p>
        </w:tc>
      </w:tr>
      <w:tr w:rsidR="00161CC6" w:rsidRPr="00161CC6" w14:paraId="4B8936F6" w14:textId="77777777" w:rsidTr="00545299">
        <w:trPr>
          <w:trHeight w:val="300"/>
        </w:trPr>
        <w:tc>
          <w:tcPr>
            <w:tcW w:w="1943" w:type="pct"/>
            <w:shd w:val="clear" w:color="auto" w:fill="auto"/>
            <w:noWrap/>
            <w:vAlign w:val="center"/>
            <w:hideMark/>
          </w:tcPr>
          <w:p w14:paraId="5B4719B6" w14:textId="77777777" w:rsidR="00545299" w:rsidRPr="00161CC6" w:rsidRDefault="00545299" w:rsidP="00545299">
            <w:pPr>
              <w:widowControl/>
              <w:jc w:val="left"/>
              <w:rPr>
                <w:rFonts w:ascii="Times New Roman" w:eastAsia="DengXian" w:hAnsi="Times New Roman" w:cs="Times New Roman"/>
                <w:kern w:val="0"/>
                <w:sz w:val="20"/>
                <w:szCs w:val="20"/>
              </w:rPr>
            </w:pPr>
            <w:proofErr w:type="spellStart"/>
            <w:r w:rsidRPr="00161CC6">
              <w:rPr>
                <w:rFonts w:ascii="Times New Roman" w:eastAsia="DengXian" w:hAnsi="Times New Roman" w:cs="Times New Roman"/>
                <w:kern w:val="0"/>
                <w:sz w:val="20"/>
                <w:szCs w:val="20"/>
              </w:rPr>
              <w:t>robustness.LL</w:t>
            </w:r>
            <w:proofErr w:type="spellEnd"/>
          </w:p>
        </w:tc>
        <w:tc>
          <w:tcPr>
            <w:tcW w:w="764" w:type="pct"/>
            <w:shd w:val="clear" w:color="auto" w:fill="auto"/>
            <w:noWrap/>
            <w:vAlign w:val="center"/>
            <w:hideMark/>
          </w:tcPr>
          <w:p w14:paraId="51B24404"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0.806 </w:t>
            </w:r>
          </w:p>
        </w:tc>
        <w:tc>
          <w:tcPr>
            <w:tcW w:w="765" w:type="pct"/>
            <w:shd w:val="clear" w:color="auto" w:fill="auto"/>
            <w:noWrap/>
            <w:vAlign w:val="center"/>
            <w:hideMark/>
          </w:tcPr>
          <w:p w14:paraId="3EE832AE"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0.788 </w:t>
            </w:r>
          </w:p>
        </w:tc>
        <w:tc>
          <w:tcPr>
            <w:tcW w:w="765" w:type="pct"/>
            <w:shd w:val="clear" w:color="auto" w:fill="auto"/>
            <w:noWrap/>
            <w:vAlign w:val="center"/>
            <w:hideMark/>
          </w:tcPr>
          <w:p w14:paraId="6CED2642"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0.860 </w:t>
            </w:r>
          </w:p>
        </w:tc>
        <w:tc>
          <w:tcPr>
            <w:tcW w:w="763" w:type="pct"/>
            <w:shd w:val="clear" w:color="auto" w:fill="auto"/>
            <w:noWrap/>
            <w:vAlign w:val="center"/>
            <w:hideMark/>
          </w:tcPr>
          <w:p w14:paraId="60E1A524"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0.762 </w:t>
            </w:r>
          </w:p>
        </w:tc>
      </w:tr>
      <w:tr w:rsidR="00161CC6" w:rsidRPr="00161CC6" w14:paraId="5DDD34B6" w14:textId="77777777" w:rsidTr="00545299">
        <w:trPr>
          <w:trHeight w:val="300"/>
        </w:trPr>
        <w:tc>
          <w:tcPr>
            <w:tcW w:w="1943" w:type="pct"/>
            <w:shd w:val="clear" w:color="auto" w:fill="auto"/>
            <w:noWrap/>
            <w:vAlign w:val="center"/>
            <w:hideMark/>
          </w:tcPr>
          <w:p w14:paraId="6A0E4FE2" w14:textId="77777777" w:rsidR="00545299" w:rsidRPr="00161CC6" w:rsidRDefault="00545299" w:rsidP="00545299">
            <w:pPr>
              <w:widowControl/>
              <w:jc w:val="left"/>
              <w:rPr>
                <w:rFonts w:ascii="Times New Roman" w:eastAsia="DengXian" w:hAnsi="Times New Roman" w:cs="Times New Roman"/>
                <w:kern w:val="0"/>
                <w:sz w:val="20"/>
                <w:szCs w:val="20"/>
              </w:rPr>
            </w:pPr>
            <w:proofErr w:type="spellStart"/>
            <w:r w:rsidRPr="00161CC6">
              <w:rPr>
                <w:rFonts w:ascii="Times New Roman" w:eastAsia="DengXian" w:hAnsi="Times New Roman" w:cs="Times New Roman"/>
                <w:kern w:val="0"/>
                <w:sz w:val="20"/>
                <w:szCs w:val="20"/>
              </w:rPr>
              <w:t>functional.complementarity.HL</w:t>
            </w:r>
            <w:proofErr w:type="spellEnd"/>
          </w:p>
        </w:tc>
        <w:tc>
          <w:tcPr>
            <w:tcW w:w="764" w:type="pct"/>
            <w:shd w:val="clear" w:color="auto" w:fill="auto"/>
            <w:noWrap/>
            <w:vAlign w:val="center"/>
            <w:hideMark/>
          </w:tcPr>
          <w:p w14:paraId="421B8D1C"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333.492 </w:t>
            </w:r>
          </w:p>
        </w:tc>
        <w:tc>
          <w:tcPr>
            <w:tcW w:w="765" w:type="pct"/>
            <w:shd w:val="clear" w:color="auto" w:fill="auto"/>
            <w:noWrap/>
            <w:vAlign w:val="center"/>
            <w:hideMark/>
          </w:tcPr>
          <w:p w14:paraId="36013640"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239.198 </w:t>
            </w:r>
          </w:p>
        </w:tc>
        <w:tc>
          <w:tcPr>
            <w:tcW w:w="765" w:type="pct"/>
            <w:shd w:val="clear" w:color="auto" w:fill="auto"/>
            <w:noWrap/>
            <w:vAlign w:val="center"/>
            <w:hideMark/>
          </w:tcPr>
          <w:p w14:paraId="678B0F3D"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442.542 </w:t>
            </w:r>
          </w:p>
        </w:tc>
        <w:tc>
          <w:tcPr>
            <w:tcW w:w="763" w:type="pct"/>
            <w:shd w:val="clear" w:color="auto" w:fill="auto"/>
            <w:noWrap/>
            <w:vAlign w:val="center"/>
            <w:hideMark/>
          </w:tcPr>
          <w:p w14:paraId="5CD476C4"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298.127 </w:t>
            </w:r>
          </w:p>
        </w:tc>
      </w:tr>
      <w:tr w:rsidR="00161CC6" w:rsidRPr="00161CC6" w14:paraId="19F380F4" w14:textId="77777777" w:rsidTr="00545299">
        <w:trPr>
          <w:trHeight w:val="300"/>
        </w:trPr>
        <w:tc>
          <w:tcPr>
            <w:tcW w:w="1943" w:type="pct"/>
            <w:shd w:val="clear" w:color="auto" w:fill="auto"/>
            <w:noWrap/>
            <w:vAlign w:val="center"/>
            <w:hideMark/>
          </w:tcPr>
          <w:p w14:paraId="0A3C1F75" w14:textId="77777777" w:rsidR="00545299" w:rsidRPr="00161CC6" w:rsidRDefault="00545299" w:rsidP="00545299">
            <w:pPr>
              <w:widowControl/>
              <w:jc w:val="left"/>
              <w:rPr>
                <w:rFonts w:ascii="Times New Roman" w:eastAsia="DengXian" w:hAnsi="Times New Roman" w:cs="Times New Roman"/>
                <w:kern w:val="0"/>
                <w:sz w:val="20"/>
                <w:szCs w:val="20"/>
              </w:rPr>
            </w:pPr>
            <w:proofErr w:type="spellStart"/>
            <w:r w:rsidRPr="00161CC6">
              <w:rPr>
                <w:rFonts w:ascii="Times New Roman" w:eastAsia="DengXian" w:hAnsi="Times New Roman" w:cs="Times New Roman"/>
                <w:kern w:val="0"/>
                <w:sz w:val="20"/>
                <w:szCs w:val="20"/>
              </w:rPr>
              <w:t>functional.complementarity.LL</w:t>
            </w:r>
            <w:proofErr w:type="spellEnd"/>
          </w:p>
        </w:tc>
        <w:tc>
          <w:tcPr>
            <w:tcW w:w="764" w:type="pct"/>
            <w:shd w:val="clear" w:color="auto" w:fill="auto"/>
            <w:noWrap/>
            <w:vAlign w:val="center"/>
            <w:hideMark/>
          </w:tcPr>
          <w:p w14:paraId="3F8F9037"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349.702 </w:t>
            </w:r>
          </w:p>
        </w:tc>
        <w:tc>
          <w:tcPr>
            <w:tcW w:w="765" w:type="pct"/>
            <w:shd w:val="clear" w:color="auto" w:fill="auto"/>
            <w:noWrap/>
            <w:vAlign w:val="center"/>
            <w:hideMark/>
          </w:tcPr>
          <w:p w14:paraId="019C571D"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237.495 </w:t>
            </w:r>
          </w:p>
        </w:tc>
        <w:tc>
          <w:tcPr>
            <w:tcW w:w="765" w:type="pct"/>
            <w:shd w:val="clear" w:color="auto" w:fill="auto"/>
            <w:noWrap/>
            <w:vAlign w:val="center"/>
            <w:hideMark/>
          </w:tcPr>
          <w:p w14:paraId="65C6B1CC"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587.086 </w:t>
            </w:r>
          </w:p>
        </w:tc>
        <w:tc>
          <w:tcPr>
            <w:tcW w:w="763" w:type="pct"/>
            <w:shd w:val="clear" w:color="auto" w:fill="auto"/>
            <w:noWrap/>
            <w:vAlign w:val="center"/>
            <w:hideMark/>
          </w:tcPr>
          <w:p w14:paraId="129FDD25"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323.344 </w:t>
            </w:r>
          </w:p>
        </w:tc>
      </w:tr>
      <w:tr w:rsidR="00161CC6" w:rsidRPr="00161CC6" w14:paraId="2BE0B998" w14:textId="77777777" w:rsidTr="00545299">
        <w:trPr>
          <w:trHeight w:val="300"/>
        </w:trPr>
        <w:tc>
          <w:tcPr>
            <w:tcW w:w="1943" w:type="pct"/>
            <w:shd w:val="clear" w:color="auto" w:fill="auto"/>
            <w:noWrap/>
            <w:vAlign w:val="center"/>
            <w:hideMark/>
          </w:tcPr>
          <w:p w14:paraId="2DA6C012" w14:textId="77777777" w:rsidR="00545299" w:rsidRPr="00161CC6" w:rsidRDefault="00545299" w:rsidP="00545299">
            <w:pPr>
              <w:widowControl/>
              <w:jc w:val="left"/>
              <w:rPr>
                <w:rFonts w:ascii="Times New Roman" w:eastAsia="DengXian" w:hAnsi="Times New Roman" w:cs="Times New Roman"/>
                <w:kern w:val="0"/>
                <w:sz w:val="20"/>
                <w:szCs w:val="20"/>
              </w:rPr>
            </w:pPr>
            <w:proofErr w:type="spellStart"/>
            <w:r w:rsidRPr="00161CC6">
              <w:rPr>
                <w:rFonts w:ascii="Times New Roman" w:eastAsia="DengXian" w:hAnsi="Times New Roman" w:cs="Times New Roman"/>
                <w:kern w:val="0"/>
                <w:sz w:val="20"/>
                <w:szCs w:val="20"/>
              </w:rPr>
              <w:t>partner.diversity.HL</w:t>
            </w:r>
            <w:proofErr w:type="spellEnd"/>
          </w:p>
        </w:tc>
        <w:tc>
          <w:tcPr>
            <w:tcW w:w="764" w:type="pct"/>
            <w:shd w:val="clear" w:color="auto" w:fill="auto"/>
            <w:noWrap/>
            <w:vAlign w:val="center"/>
            <w:hideMark/>
          </w:tcPr>
          <w:p w14:paraId="71234B8D"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1.805 </w:t>
            </w:r>
          </w:p>
        </w:tc>
        <w:tc>
          <w:tcPr>
            <w:tcW w:w="765" w:type="pct"/>
            <w:shd w:val="clear" w:color="auto" w:fill="auto"/>
            <w:noWrap/>
            <w:vAlign w:val="center"/>
            <w:hideMark/>
          </w:tcPr>
          <w:p w14:paraId="72165854"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1.726 </w:t>
            </w:r>
          </w:p>
        </w:tc>
        <w:tc>
          <w:tcPr>
            <w:tcW w:w="765" w:type="pct"/>
            <w:shd w:val="clear" w:color="auto" w:fill="auto"/>
            <w:noWrap/>
            <w:vAlign w:val="center"/>
            <w:hideMark/>
          </w:tcPr>
          <w:p w14:paraId="5E47954F"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2.056 </w:t>
            </w:r>
          </w:p>
        </w:tc>
        <w:tc>
          <w:tcPr>
            <w:tcW w:w="763" w:type="pct"/>
            <w:shd w:val="clear" w:color="auto" w:fill="auto"/>
            <w:noWrap/>
            <w:vAlign w:val="center"/>
            <w:hideMark/>
          </w:tcPr>
          <w:p w14:paraId="7B37EF35"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1.356 </w:t>
            </w:r>
          </w:p>
        </w:tc>
      </w:tr>
      <w:tr w:rsidR="00161CC6" w:rsidRPr="00161CC6" w14:paraId="3B39F717" w14:textId="77777777" w:rsidTr="00545299">
        <w:trPr>
          <w:trHeight w:val="300"/>
        </w:trPr>
        <w:tc>
          <w:tcPr>
            <w:tcW w:w="1943" w:type="pct"/>
            <w:shd w:val="clear" w:color="auto" w:fill="auto"/>
            <w:noWrap/>
            <w:vAlign w:val="center"/>
            <w:hideMark/>
          </w:tcPr>
          <w:p w14:paraId="673CC113" w14:textId="77777777" w:rsidR="00545299" w:rsidRPr="00161CC6" w:rsidRDefault="00545299" w:rsidP="00545299">
            <w:pPr>
              <w:widowControl/>
              <w:jc w:val="left"/>
              <w:rPr>
                <w:rFonts w:ascii="Times New Roman" w:eastAsia="DengXian" w:hAnsi="Times New Roman" w:cs="Times New Roman"/>
                <w:kern w:val="0"/>
                <w:sz w:val="20"/>
                <w:szCs w:val="20"/>
              </w:rPr>
            </w:pPr>
            <w:proofErr w:type="spellStart"/>
            <w:r w:rsidRPr="00161CC6">
              <w:rPr>
                <w:rFonts w:ascii="Times New Roman" w:eastAsia="DengXian" w:hAnsi="Times New Roman" w:cs="Times New Roman"/>
                <w:kern w:val="0"/>
                <w:sz w:val="20"/>
                <w:szCs w:val="20"/>
              </w:rPr>
              <w:t>partner.diversity.LL</w:t>
            </w:r>
            <w:proofErr w:type="spellEnd"/>
          </w:p>
        </w:tc>
        <w:tc>
          <w:tcPr>
            <w:tcW w:w="764" w:type="pct"/>
            <w:shd w:val="clear" w:color="auto" w:fill="auto"/>
            <w:noWrap/>
            <w:vAlign w:val="center"/>
            <w:hideMark/>
          </w:tcPr>
          <w:p w14:paraId="20C7F356"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0.423 </w:t>
            </w:r>
          </w:p>
        </w:tc>
        <w:tc>
          <w:tcPr>
            <w:tcW w:w="765" w:type="pct"/>
            <w:shd w:val="clear" w:color="auto" w:fill="auto"/>
            <w:noWrap/>
            <w:vAlign w:val="center"/>
            <w:hideMark/>
          </w:tcPr>
          <w:p w14:paraId="31CEE044"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0.307 </w:t>
            </w:r>
          </w:p>
        </w:tc>
        <w:tc>
          <w:tcPr>
            <w:tcW w:w="765" w:type="pct"/>
            <w:shd w:val="clear" w:color="auto" w:fill="auto"/>
            <w:noWrap/>
            <w:vAlign w:val="center"/>
            <w:hideMark/>
          </w:tcPr>
          <w:p w14:paraId="687E691E"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1.081 </w:t>
            </w:r>
          </w:p>
        </w:tc>
        <w:tc>
          <w:tcPr>
            <w:tcW w:w="763" w:type="pct"/>
            <w:shd w:val="clear" w:color="auto" w:fill="auto"/>
            <w:noWrap/>
            <w:vAlign w:val="center"/>
            <w:hideMark/>
          </w:tcPr>
          <w:p w14:paraId="54938AA0" w14:textId="77777777" w:rsidR="00545299" w:rsidRPr="00161CC6" w:rsidRDefault="00545299"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kern w:val="0"/>
                <w:sz w:val="20"/>
                <w:szCs w:val="20"/>
              </w:rPr>
              <w:t xml:space="preserve">0.982 </w:t>
            </w:r>
          </w:p>
        </w:tc>
      </w:tr>
      <w:tr w:rsidR="00F96BD7" w:rsidRPr="00161CC6" w14:paraId="7922B3EC" w14:textId="77777777" w:rsidTr="00545299">
        <w:trPr>
          <w:trHeight w:val="300"/>
        </w:trPr>
        <w:tc>
          <w:tcPr>
            <w:tcW w:w="1943" w:type="pct"/>
            <w:shd w:val="clear" w:color="auto" w:fill="auto"/>
            <w:noWrap/>
            <w:vAlign w:val="center"/>
          </w:tcPr>
          <w:p w14:paraId="0A701E2A" w14:textId="6EE2245D" w:rsidR="00F96BD7" w:rsidRPr="00161CC6" w:rsidRDefault="00F96BD7"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hint="eastAsia"/>
                <w:kern w:val="0"/>
                <w:sz w:val="20"/>
                <w:szCs w:val="20"/>
              </w:rPr>
              <w:t>M</w:t>
            </w:r>
            <w:r w:rsidRPr="00161CC6">
              <w:rPr>
                <w:rFonts w:ascii="Times New Roman" w:eastAsia="DengXian" w:hAnsi="Times New Roman" w:cs="Times New Roman"/>
                <w:kern w:val="0"/>
                <w:sz w:val="20"/>
                <w:szCs w:val="20"/>
              </w:rPr>
              <w:t>odularity</w:t>
            </w:r>
          </w:p>
        </w:tc>
        <w:tc>
          <w:tcPr>
            <w:tcW w:w="764" w:type="pct"/>
            <w:shd w:val="clear" w:color="auto" w:fill="auto"/>
            <w:noWrap/>
            <w:vAlign w:val="center"/>
          </w:tcPr>
          <w:p w14:paraId="0A41DE98" w14:textId="713486F4" w:rsidR="00F96BD7" w:rsidRPr="00161CC6" w:rsidRDefault="00F96BD7"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hint="eastAsia"/>
                <w:kern w:val="0"/>
                <w:sz w:val="20"/>
                <w:szCs w:val="20"/>
              </w:rPr>
              <w:t>0</w:t>
            </w:r>
            <w:r w:rsidRPr="00161CC6">
              <w:rPr>
                <w:rFonts w:ascii="Times New Roman" w:eastAsia="DengXian" w:hAnsi="Times New Roman" w:cs="Times New Roman"/>
                <w:kern w:val="0"/>
                <w:sz w:val="20"/>
                <w:szCs w:val="20"/>
              </w:rPr>
              <w:t>.735</w:t>
            </w:r>
          </w:p>
        </w:tc>
        <w:tc>
          <w:tcPr>
            <w:tcW w:w="765" w:type="pct"/>
            <w:shd w:val="clear" w:color="auto" w:fill="auto"/>
            <w:noWrap/>
            <w:vAlign w:val="center"/>
          </w:tcPr>
          <w:p w14:paraId="1C051C93" w14:textId="10CCE54F" w:rsidR="00F96BD7" w:rsidRPr="00161CC6" w:rsidRDefault="00F96BD7"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hint="eastAsia"/>
                <w:kern w:val="0"/>
                <w:sz w:val="20"/>
                <w:szCs w:val="20"/>
              </w:rPr>
              <w:t>0</w:t>
            </w:r>
            <w:r w:rsidRPr="00161CC6">
              <w:rPr>
                <w:rFonts w:ascii="Times New Roman" w:eastAsia="DengXian" w:hAnsi="Times New Roman" w:cs="Times New Roman"/>
                <w:kern w:val="0"/>
                <w:sz w:val="20"/>
                <w:szCs w:val="20"/>
              </w:rPr>
              <w:t>.746</w:t>
            </w:r>
          </w:p>
        </w:tc>
        <w:tc>
          <w:tcPr>
            <w:tcW w:w="765" w:type="pct"/>
            <w:shd w:val="clear" w:color="auto" w:fill="auto"/>
            <w:noWrap/>
            <w:vAlign w:val="center"/>
          </w:tcPr>
          <w:p w14:paraId="0B260574" w14:textId="7386D6AF" w:rsidR="00F96BD7" w:rsidRPr="00161CC6" w:rsidRDefault="00F96BD7"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hint="eastAsia"/>
                <w:kern w:val="0"/>
                <w:sz w:val="20"/>
                <w:szCs w:val="20"/>
              </w:rPr>
              <w:t>0</w:t>
            </w:r>
            <w:r w:rsidRPr="00161CC6">
              <w:rPr>
                <w:rFonts w:ascii="Times New Roman" w:eastAsia="DengXian" w:hAnsi="Times New Roman" w:cs="Times New Roman"/>
                <w:kern w:val="0"/>
                <w:sz w:val="20"/>
                <w:szCs w:val="20"/>
              </w:rPr>
              <w:t>.535</w:t>
            </w:r>
          </w:p>
        </w:tc>
        <w:tc>
          <w:tcPr>
            <w:tcW w:w="763" w:type="pct"/>
            <w:shd w:val="clear" w:color="auto" w:fill="auto"/>
            <w:noWrap/>
            <w:vAlign w:val="center"/>
          </w:tcPr>
          <w:p w14:paraId="4CABE2A5" w14:textId="268AB7E8" w:rsidR="00F96BD7" w:rsidRPr="00161CC6" w:rsidRDefault="00F96BD7" w:rsidP="00545299">
            <w:pPr>
              <w:widowControl/>
              <w:jc w:val="left"/>
              <w:rPr>
                <w:rFonts w:ascii="Times New Roman" w:eastAsia="DengXian" w:hAnsi="Times New Roman" w:cs="Times New Roman"/>
                <w:kern w:val="0"/>
                <w:sz w:val="20"/>
                <w:szCs w:val="20"/>
              </w:rPr>
            </w:pPr>
            <w:r w:rsidRPr="00161CC6">
              <w:rPr>
                <w:rFonts w:ascii="Times New Roman" w:eastAsia="DengXian" w:hAnsi="Times New Roman" w:cs="Times New Roman" w:hint="eastAsia"/>
                <w:kern w:val="0"/>
                <w:sz w:val="20"/>
                <w:szCs w:val="20"/>
              </w:rPr>
              <w:t>0</w:t>
            </w:r>
            <w:r w:rsidRPr="00161CC6">
              <w:rPr>
                <w:rFonts w:ascii="Times New Roman" w:eastAsia="DengXian" w:hAnsi="Times New Roman" w:cs="Times New Roman"/>
                <w:kern w:val="0"/>
                <w:sz w:val="20"/>
                <w:szCs w:val="20"/>
              </w:rPr>
              <w:t>.589</w:t>
            </w:r>
          </w:p>
        </w:tc>
      </w:tr>
    </w:tbl>
    <w:p w14:paraId="182B1EE2" w14:textId="77777777" w:rsidR="009A12D7" w:rsidRPr="00161CC6" w:rsidRDefault="009A12D7" w:rsidP="006C1090">
      <w:pPr>
        <w:adjustRightInd w:val="0"/>
        <w:snapToGrid w:val="0"/>
        <w:spacing w:line="480" w:lineRule="auto"/>
        <w:rPr>
          <w:rFonts w:ascii="Times New Roman" w:hAnsi="Times New Roman" w:cs="Times New Roman"/>
          <w:sz w:val="20"/>
          <w:szCs w:val="20"/>
        </w:rPr>
      </w:pPr>
    </w:p>
    <w:p w14:paraId="19A7AB7F" w14:textId="77777777" w:rsidR="009A12D7" w:rsidRPr="00161CC6" w:rsidRDefault="009A12D7">
      <w:pPr>
        <w:widowControl/>
        <w:jc w:val="left"/>
        <w:rPr>
          <w:rFonts w:ascii="Times New Roman" w:hAnsi="Times New Roman" w:cs="Times New Roman"/>
          <w:sz w:val="20"/>
          <w:szCs w:val="20"/>
        </w:rPr>
      </w:pPr>
      <w:r w:rsidRPr="00161CC6">
        <w:rPr>
          <w:rFonts w:ascii="Times New Roman" w:hAnsi="Times New Roman" w:cs="Times New Roman"/>
          <w:sz w:val="20"/>
          <w:szCs w:val="20"/>
        </w:rPr>
        <w:br w:type="page"/>
      </w:r>
    </w:p>
    <w:p w14:paraId="573F7C62" w14:textId="77777777" w:rsidR="004957BC" w:rsidRPr="00161CC6" w:rsidRDefault="004957BC" w:rsidP="004957BC">
      <w:pPr>
        <w:adjustRightInd w:val="0"/>
        <w:snapToGrid w:val="0"/>
        <w:spacing w:line="360" w:lineRule="auto"/>
        <w:rPr>
          <w:rFonts w:ascii="Times New Roman" w:hAnsi="Times New Roman" w:cs="Times New Roman"/>
          <w:sz w:val="20"/>
          <w:szCs w:val="20"/>
        </w:rPr>
      </w:pPr>
      <w:r w:rsidRPr="00161CC6">
        <w:rPr>
          <w:rFonts w:ascii="Times New Roman" w:hAnsi="Times New Roman" w:cs="Times New Roman"/>
          <w:sz w:val="20"/>
          <w:szCs w:val="20"/>
        </w:rPr>
        <w:lastRenderedPageBreak/>
        <w:t xml:space="preserve">Figure S1. The soil properties of healthy and infected samples, including pH, soil total organic carbon (TOC), </w:t>
      </w:r>
      <w:r w:rsidRPr="00161CC6">
        <w:rPr>
          <w:rFonts w:ascii="Times New Roman" w:hAnsi="Times New Roman" w:cs="Times New Roman" w:hint="eastAsia"/>
          <w:sz w:val="20"/>
          <w:szCs w:val="20"/>
        </w:rPr>
        <w:t>soil</w:t>
      </w:r>
      <w:r w:rsidRPr="00161CC6">
        <w:rPr>
          <w:rFonts w:ascii="Times New Roman" w:hAnsi="Times New Roman" w:cs="Times New Roman"/>
          <w:sz w:val="20"/>
          <w:szCs w:val="20"/>
        </w:rPr>
        <w:t xml:space="preserve"> organic matter (SOM), total nitrogen (TN), total phosphorus (TP), total potassium (TK), nitrate nitrogen (NO</w:t>
      </w:r>
      <w:r w:rsidRPr="00161CC6">
        <w:rPr>
          <w:rFonts w:ascii="Times New Roman" w:hAnsi="Times New Roman" w:cs="Times New Roman"/>
          <w:sz w:val="20"/>
          <w:szCs w:val="20"/>
          <w:vertAlign w:val="subscript"/>
        </w:rPr>
        <w:t>3</w:t>
      </w:r>
      <w:r w:rsidRPr="00161CC6">
        <w:rPr>
          <w:rFonts w:ascii="Times New Roman" w:hAnsi="Times New Roman" w:cs="Times New Roman"/>
          <w:sz w:val="20"/>
          <w:szCs w:val="20"/>
          <w:vertAlign w:val="superscript"/>
        </w:rPr>
        <w:t>-</w:t>
      </w:r>
      <w:r w:rsidRPr="00161CC6">
        <w:rPr>
          <w:rFonts w:ascii="Times New Roman" w:hAnsi="Times New Roman" w:cs="Times New Roman"/>
          <w:sz w:val="20"/>
          <w:szCs w:val="20"/>
        </w:rPr>
        <w:t>-N), ammonia nitrogen (NH</w:t>
      </w:r>
      <w:r w:rsidRPr="00161CC6">
        <w:rPr>
          <w:rFonts w:ascii="Times New Roman" w:hAnsi="Times New Roman" w:cs="Times New Roman"/>
          <w:sz w:val="20"/>
          <w:szCs w:val="20"/>
          <w:vertAlign w:val="subscript"/>
        </w:rPr>
        <w:t>4</w:t>
      </w:r>
      <w:r w:rsidRPr="00161CC6">
        <w:rPr>
          <w:rFonts w:ascii="Times New Roman" w:hAnsi="Times New Roman" w:cs="Times New Roman"/>
          <w:sz w:val="20"/>
          <w:szCs w:val="20"/>
          <w:vertAlign w:val="superscript"/>
        </w:rPr>
        <w:t>+</w:t>
      </w:r>
      <w:r w:rsidRPr="00161CC6">
        <w:rPr>
          <w:rFonts w:ascii="Times New Roman" w:hAnsi="Times New Roman" w:cs="Times New Roman"/>
          <w:sz w:val="20"/>
          <w:szCs w:val="20"/>
        </w:rPr>
        <w:t xml:space="preserve">-N), available phosphorus (AP), and available potassium (AK). HS, the healthy soil; IS, the infected soil. The </w:t>
      </w:r>
      <w:r w:rsidRPr="00161CC6">
        <w:rPr>
          <w:rFonts w:ascii="Times New Roman" w:hAnsi="Times New Roman" w:cs="Times New Roman" w:hint="eastAsia"/>
          <w:sz w:val="20"/>
          <w:szCs w:val="20"/>
        </w:rPr>
        <w:t>significant</w:t>
      </w:r>
      <w:r w:rsidRPr="00161CC6">
        <w:rPr>
          <w:rFonts w:ascii="Times New Roman" w:hAnsi="Times New Roman" w:cs="Times New Roman"/>
          <w:sz w:val="20"/>
          <w:szCs w:val="20"/>
        </w:rPr>
        <w:t xml:space="preserve"> levels were described as 0.001***, 0.01**, and 0.05*. Same as below. </w:t>
      </w:r>
    </w:p>
    <w:p w14:paraId="39939345" w14:textId="77777777" w:rsidR="004957BC" w:rsidRPr="00161CC6" w:rsidRDefault="004957BC" w:rsidP="004957BC">
      <w:pPr>
        <w:adjustRightInd w:val="0"/>
        <w:snapToGrid w:val="0"/>
        <w:spacing w:line="480" w:lineRule="auto"/>
        <w:rPr>
          <w:rFonts w:ascii="Times New Roman" w:hAnsi="Times New Roman" w:cs="Times New Roman"/>
          <w:sz w:val="20"/>
          <w:szCs w:val="20"/>
        </w:rPr>
      </w:pPr>
    </w:p>
    <w:p w14:paraId="6D858578" w14:textId="77777777" w:rsidR="004957BC" w:rsidRPr="00161CC6" w:rsidRDefault="004957BC" w:rsidP="004957BC">
      <w:pPr>
        <w:adjustRightInd w:val="0"/>
        <w:snapToGrid w:val="0"/>
        <w:spacing w:line="480" w:lineRule="auto"/>
        <w:rPr>
          <w:rFonts w:ascii="Times New Roman" w:hAnsi="Times New Roman" w:cs="Times New Roman"/>
          <w:sz w:val="20"/>
          <w:szCs w:val="20"/>
        </w:rPr>
      </w:pPr>
      <w:r w:rsidRPr="00161CC6">
        <w:rPr>
          <w:rFonts w:ascii="Times New Roman" w:hAnsi="Times New Roman" w:cs="Times New Roman"/>
          <w:sz w:val="20"/>
          <w:szCs w:val="20"/>
        </w:rPr>
        <w:t>Figure S2. The alpha diversity of microbial communities. (a) the prokaryotic community. (b) the fungal community. (c) the protistan community. HS, the healthy soil; IS, the infected soil.</w:t>
      </w:r>
    </w:p>
    <w:p w14:paraId="365E50C5" w14:textId="77777777" w:rsidR="004957BC" w:rsidRPr="00161CC6" w:rsidRDefault="004957BC" w:rsidP="004957BC">
      <w:pPr>
        <w:adjustRightInd w:val="0"/>
        <w:snapToGrid w:val="0"/>
        <w:spacing w:line="480" w:lineRule="auto"/>
        <w:rPr>
          <w:rFonts w:ascii="Times New Roman" w:hAnsi="Times New Roman" w:cs="Times New Roman"/>
          <w:sz w:val="20"/>
          <w:szCs w:val="20"/>
        </w:rPr>
      </w:pPr>
    </w:p>
    <w:p w14:paraId="5B4D58ED" w14:textId="77777777" w:rsidR="004957BC" w:rsidRPr="00161CC6" w:rsidRDefault="004957BC" w:rsidP="004957BC">
      <w:pPr>
        <w:adjustRightInd w:val="0"/>
        <w:snapToGrid w:val="0"/>
        <w:spacing w:line="480" w:lineRule="auto"/>
        <w:rPr>
          <w:rFonts w:ascii="Times New Roman" w:hAnsi="Times New Roman" w:cs="Times New Roman"/>
          <w:sz w:val="20"/>
          <w:szCs w:val="20"/>
        </w:rPr>
      </w:pPr>
      <w:r w:rsidRPr="00161CC6">
        <w:rPr>
          <w:rFonts w:ascii="Times New Roman" w:hAnsi="Times New Roman" w:cs="Times New Roman"/>
          <w:sz w:val="20"/>
          <w:szCs w:val="20"/>
        </w:rPr>
        <w:t>Figure S3. The NMDS analysis based on Bray-</w:t>
      </w:r>
      <w:proofErr w:type="spellStart"/>
      <w:r w:rsidRPr="00161CC6">
        <w:rPr>
          <w:rFonts w:ascii="Times New Roman" w:hAnsi="Times New Roman" w:cs="Times New Roman"/>
          <w:sz w:val="20"/>
          <w:szCs w:val="20"/>
        </w:rPr>
        <w:t>curtis</w:t>
      </w:r>
      <w:proofErr w:type="spellEnd"/>
      <w:r w:rsidRPr="00161CC6">
        <w:rPr>
          <w:rFonts w:ascii="Times New Roman" w:hAnsi="Times New Roman" w:cs="Times New Roman"/>
          <w:sz w:val="20"/>
          <w:szCs w:val="20"/>
        </w:rPr>
        <w:t xml:space="preserve"> distance of microbial communities. (a) the prokaryotic community. (b) the fungal community. (c) the protistan community. HS, the healthy soil; IS, the infected soil.</w:t>
      </w:r>
    </w:p>
    <w:p w14:paraId="41596140" w14:textId="77777777" w:rsidR="004957BC" w:rsidRPr="00161CC6" w:rsidRDefault="004957BC" w:rsidP="004957BC">
      <w:pPr>
        <w:adjustRightInd w:val="0"/>
        <w:snapToGrid w:val="0"/>
        <w:spacing w:line="480" w:lineRule="auto"/>
        <w:rPr>
          <w:rFonts w:ascii="Times New Roman" w:hAnsi="Times New Roman" w:cs="Times New Roman"/>
          <w:sz w:val="20"/>
          <w:szCs w:val="20"/>
        </w:rPr>
      </w:pPr>
    </w:p>
    <w:p w14:paraId="1CF4B655" w14:textId="77777777" w:rsidR="004957BC" w:rsidRPr="00161CC6" w:rsidRDefault="004957BC" w:rsidP="004957BC">
      <w:pPr>
        <w:adjustRightInd w:val="0"/>
        <w:snapToGrid w:val="0"/>
        <w:spacing w:line="480" w:lineRule="auto"/>
        <w:rPr>
          <w:rFonts w:ascii="Times New Roman" w:hAnsi="Times New Roman" w:cs="Times New Roman"/>
          <w:sz w:val="20"/>
          <w:szCs w:val="20"/>
        </w:rPr>
      </w:pPr>
      <w:r w:rsidRPr="00161CC6">
        <w:rPr>
          <w:rFonts w:ascii="Times New Roman" w:hAnsi="Times New Roman" w:cs="Times New Roman"/>
          <w:sz w:val="20"/>
          <w:szCs w:val="20"/>
        </w:rPr>
        <w:t>Figure S4. The composition analysis at phylum level of microbial communities. (a) the prokaryotic community. (b) the fungal community. (c) the protistan community. HS, the healthy soil; IS, the infected soil.</w:t>
      </w:r>
    </w:p>
    <w:p w14:paraId="7303ABCC" w14:textId="77777777" w:rsidR="004957BC" w:rsidRPr="00161CC6" w:rsidRDefault="004957BC" w:rsidP="004957BC">
      <w:pPr>
        <w:adjustRightInd w:val="0"/>
        <w:snapToGrid w:val="0"/>
        <w:spacing w:line="480" w:lineRule="auto"/>
        <w:rPr>
          <w:rFonts w:ascii="Times New Roman" w:hAnsi="Times New Roman" w:cs="Times New Roman"/>
          <w:sz w:val="20"/>
          <w:szCs w:val="20"/>
        </w:rPr>
      </w:pPr>
    </w:p>
    <w:p w14:paraId="6EE2B7E7" w14:textId="77777777" w:rsidR="004957BC" w:rsidRPr="00161CC6" w:rsidRDefault="004957BC" w:rsidP="004957BC">
      <w:pPr>
        <w:adjustRightInd w:val="0"/>
        <w:snapToGrid w:val="0"/>
        <w:spacing w:line="480" w:lineRule="auto"/>
        <w:rPr>
          <w:rFonts w:ascii="Times New Roman" w:hAnsi="Times New Roman" w:cs="Times New Roman"/>
          <w:sz w:val="20"/>
          <w:szCs w:val="20"/>
        </w:rPr>
      </w:pPr>
      <w:r w:rsidRPr="00161CC6">
        <w:rPr>
          <w:rFonts w:ascii="Times New Roman" w:hAnsi="Times New Roman" w:cs="Times New Roman"/>
          <w:sz w:val="20"/>
          <w:szCs w:val="20"/>
        </w:rPr>
        <w:t>Figure S5. the difference analysis based in response ratio and the composition analysis at species level of fungal communities. (a) the response ratio results of domain species (relative abundance &gt;= 1%). (b) the composition distribution of domain fungal species. HS, the healthy soil; IS, the infected soil.</w:t>
      </w:r>
    </w:p>
    <w:p w14:paraId="0AB6106F" w14:textId="77777777" w:rsidR="004957BC" w:rsidRPr="00161CC6" w:rsidRDefault="004957BC" w:rsidP="004957BC">
      <w:pPr>
        <w:adjustRightInd w:val="0"/>
        <w:snapToGrid w:val="0"/>
        <w:spacing w:line="480" w:lineRule="auto"/>
        <w:rPr>
          <w:rFonts w:ascii="Times New Roman" w:hAnsi="Times New Roman" w:cs="Times New Roman"/>
          <w:sz w:val="20"/>
          <w:szCs w:val="20"/>
        </w:rPr>
      </w:pPr>
    </w:p>
    <w:p w14:paraId="05A11B04" w14:textId="77777777" w:rsidR="004957BC" w:rsidRPr="00161CC6" w:rsidRDefault="004957BC" w:rsidP="004957BC">
      <w:pPr>
        <w:adjustRightInd w:val="0"/>
        <w:snapToGrid w:val="0"/>
        <w:spacing w:line="480" w:lineRule="auto"/>
        <w:rPr>
          <w:rFonts w:ascii="Times New Roman" w:hAnsi="Times New Roman" w:cs="Times New Roman"/>
          <w:sz w:val="20"/>
          <w:szCs w:val="20"/>
        </w:rPr>
      </w:pPr>
      <w:r w:rsidRPr="00161CC6">
        <w:rPr>
          <w:rFonts w:ascii="Times New Roman" w:hAnsi="Times New Roman" w:cs="Times New Roman"/>
          <w:sz w:val="20"/>
          <w:szCs w:val="20"/>
        </w:rPr>
        <w:t>Figure S6. the variance partitioning analysis (VPA) between microbial community and environmental factors. (a) the results of prokaryotic community. (b) the results of fungal community. (c) the results of protistan community. Group 1 including pH, while group 2 including TOC, SOM, TN, TP, total potassium (TK), NO</w:t>
      </w:r>
      <w:r w:rsidRPr="00161CC6">
        <w:rPr>
          <w:rFonts w:ascii="Times New Roman" w:hAnsi="Times New Roman" w:cs="Times New Roman"/>
          <w:sz w:val="20"/>
          <w:szCs w:val="20"/>
          <w:vertAlign w:val="subscript"/>
        </w:rPr>
        <w:t>3</w:t>
      </w:r>
      <w:r w:rsidRPr="00161CC6">
        <w:rPr>
          <w:rFonts w:ascii="Times New Roman" w:hAnsi="Times New Roman" w:cs="Times New Roman"/>
          <w:sz w:val="20"/>
          <w:szCs w:val="20"/>
          <w:vertAlign w:val="superscript"/>
        </w:rPr>
        <w:t>-</w:t>
      </w:r>
      <w:r w:rsidRPr="00161CC6">
        <w:rPr>
          <w:rFonts w:ascii="Times New Roman" w:hAnsi="Times New Roman" w:cs="Times New Roman"/>
          <w:sz w:val="20"/>
          <w:szCs w:val="20"/>
        </w:rPr>
        <w:t>-N, NH</w:t>
      </w:r>
      <w:r w:rsidRPr="00161CC6">
        <w:rPr>
          <w:rFonts w:ascii="Times New Roman" w:hAnsi="Times New Roman" w:cs="Times New Roman"/>
          <w:sz w:val="20"/>
          <w:szCs w:val="20"/>
          <w:vertAlign w:val="subscript"/>
        </w:rPr>
        <w:t>4</w:t>
      </w:r>
      <w:r w:rsidRPr="00161CC6">
        <w:rPr>
          <w:rFonts w:ascii="Times New Roman" w:hAnsi="Times New Roman" w:cs="Times New Roman"/>
          <w:sz w:val="20"/>
          <w:szCs w:val="20"/>
          <w:vertAlign w:val="superscript"/>
        </w:rPr>
        <w:t>+</w:t>
      </w:r>
      <w:r w:rsidRPr="00161CC6">
        <w:rPr>
          <w:rFonts w:ascii="Times New Roman" w:hAnsi="Times New Roman" w:cs="Times New Roman"/>
          <w:sz w:val="20"/>
          <w:szCs w:val="20"/>
        </w:rPr>
        <w:t>-N, AP, and AK.</w:t>
      </w:r>
    </w:p>
    <w:p w14:paraId="10960DC5" w14:textId="77777777" w:rsidR="004957BC" w:rsidRPr="00161CC6" w:rsidRDefault="004957BC" w:rsidP="004957BC">
      <w:pPr>
        <w:adjustRightInd w:val="0"/>
        <w:snapToGrid w:val="0"/>
        <w:spacing w:line="480" w:lineRule="auto"/>
        <w:rPr>
          <w:rFonts w:ascii="Times New Roman" w:hAnsi="Times New Roman" w:cs="Times New Roman"/>
          <w:sz w:val="20"/>
          <w:szCs w:val="20"/>
        </w:rPr>
      </w:pPr>
    </w:p>
    <w:p w14:paraId="679B0393" w14:textId="77777777" w:rsidR="004957BC" w:rsidRPr="00161CC6" w:rsidRDefault="004957BC" w:rsidP="004957BC">
      <w:pPr>
        <w:adjustRightInd w:val="0"/>
        <w:snapToGrid w:val="0"/>
        <w:spacing w:line="480" w:lineRule="auto"/>
      </w:pPr>
      <w:r w:rsidRPr="00161CC6">
        <w:rPr>
          <w:rFonts w:ascii="Times New Roman" w:hAnsi="Times New Roman" w:cs="Times New Roman"/>
          <w:sz w:val="20"/>
          <w:szCs w:val="20"/>
        </w:rPr>
        <w:t>Figure S7. Sub-network of interactions between pathogens (red) and other fungal species in the root endophytic community of infected tobacco plant. Each node represents a species. Blue links represent positive correlations between nodes, and red links represent negatively correlated interaction relationship. (a) the sub-network of healthy samples. (b) the sub-network of infected samples.</w:t>
      </w:r>
    </w:p>
    <w:p w14:paraId="3F5DF831" w14:textId="130740BA" w:rsidR="006C1090" w:rsidRPr="00161CC6" w:rsidRDefault="006C1090">
      <w:pPr>
        <w:widowControl/>
        <w:jc w:val="left"/>
        <w:rPr>
          <w:rFonts w:ascii="Times New Roman" w:hAnsi="Times New Roman" w:cs="Times New Roman"/>
          <w:sz w:val="20"/>
          <w:szCs w:val="20"/>
        </w:rPr>
      </w:pPr>
      <w:r w:rsidRPr="00161CC6">
        <w:rPr>
          <w:rFonts w:ascii="Times New Roman" w:hAnsi="Times New Roman" w:cs="Times New Roman"/>
          <w:sz w:val="20"/>
          <w:szCs w:val="20"/>
        </w:rPr>
        <w:br w:type="page"/>
      </w:r>
    </w:p>
    <w:p w14:paraId="729101C7" w14:textId="75C66921" w:rsidR="00FD15E9" w:rsidRPr="00161CC6" w:rsidRDefault="00043548" w:rsidP="0062469E">
      <w:pPr>
        <w:adjustRightInd w:val="0"/>
        <w:snapToGrid w:val="0"/>
        <w:spacing w:line="480" w:lineRule="auto"/>
        <w:rPr>
          <w:rFonts w:ascii="Times New Roman" w:hAnsi="Times New Roman" w:cs="Times New Roman"/>
          <w:sz w:val="20"/>
          <w:szCs w:val="20"/>
        </w:rPr>
      </w:pPr>
      <w:r w:rsidRPr="00161CC6">
        <w:rPr>
          <w:rFonts w:ascii="Times New Roman" w:hAnsi="Times New Roman" w:cs="Times New Roman"/>
          <w:sz w:val="20"/>
          <w:szCs w:val="20"/>
        </w:rPr>
        <w:lastRenderedPageBreak/>
        <w:t>Figure S1.</w:t>
      </w:r>
      <w:bookmarkEnd w:id="0"/>
      <w:r w:rsidRPr="00161CC6">
        <w:rPr>
          <w:rFonts w:ascii="Times New Roman" w:hAnsi="Times New Roman" w:cs="Times New Roman"/>
          <w:sz w:val="20"/>
          <w:szCs w:val="20"/>
        </w:rPr>
        <w:t xml:space="preserve"> </w:t>
      </w:r>
    </w:p>
    <w:p w14:paraId="5D60AB18" w14:textId="125BC99C" w:rsidR="006834EB" w:rsidRPr="00161CC6" w:rsidRDefault="00043548">
      <w:r w:rsidRPr="00161CC6">
        <w:rPr>
          <w:noProof/>
        </w:rPr>
        <w:drawing>
          <wp:inline distT="0" distB="0" distL="0" distR="0" wp14:anchorId="3072E514" wp14:editId="68D365A7">
            <wp:extent cx="5127955" cy="5234144"/>
            <wp:effectExtent l="0" t="0" r="0" b="0"/>
            <wp:docPr id="2" name="图片 1">
              <a:extLst xmlns:a="http://schemas.openxmlformats.org/drawingml/2006/main">
                <a:ext uri="{FF2B5EF4-FFF2-40B4-BE49-F238E27FC236}">
                  <a16:creationId xmlns:a16="http://schemas.microsoft.com/office/drawing/2014/main" id="{D4978B63-5A10-881C-3A02-66012F59D2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D4978B63-5A10-881C-3A02-66012F59D27A}"/>
                        </a:ext>
                      </a:extLst>
                    </pic:cNvPr>
                    <pic:cNvPicPr>
                      <a:picLocks noChangeAspect="1"/>
                    </pic:cNvPicPr>
                  </pic:nvPicPr>
                  <pic:blipFill>
                    <a:blip r:embed="rId6">
                      <a:clrChange>
                        <a:clrFrom>
                          <a:srgbClr val="FFFFFF"/>
                        </a:clrFrom>
                        <a:clrTo>
                          <a:srgbClr val="FFFFFF">
                            <a:alpha val="0"/>
                          </a:srgbClr>
                        </a:clrTo>
                      </a:clrChange>
                    </a:blip>
                    <a:stretch>
                      <a:fillRect/>
                    </a:stretch>
                  </pic:blipFill>
                  <pic:spPr>
                    <a:xfrm>
                      <a:off x="0" y="0"/>
                      <a:ext cx="5134208" cy="5240527"/>
                    </a:xfrm>
                    <a:prstGeom prst="rect">
                      <a:avLst/>
                    </a:prstGeom>
                  </pic:spPr>
                </pic:pic>
              </a:graphicData>
            </a:graphic>
          </wp:inline>
        </w:drawing>
      </w:r>
    </w:p>
    <w:p w14:paraId="66521972" w14:textId="77777777" w:rsidR="006834EB" w:rsidRPr="00161CC6" w:rsidRDefault="006834EB">
      <w:pPr>
        <w:widowControl/>
        <w:jc w:val="left"/>
      </w:pPr>
      <w:r w:rsidRPr="00161CC6">
        <w:br w:type="page"/>
      </w:r>
    </w:p>
    <w:p w14:paraId="31427DFF" w14:textId="5879EF2A" w:rsidR="0083432E" w:rsidRPr="00161CC6" w:rsidRDefault="0083432E" w:rsidP="0083432E">
      <w:pPr>
        <w:adjustRightInd w:val="0"/>
        <w:snapToGrid w:val="0"/>
        <w:spacing w:line="480" w:lineRule="auto"/>
        <w:rPr>
          <w:rFonts w:ascii="Times New Roman" w:hAnsi="Times New Roman" w:cs="Times New Roman"/>
          <w:sz w:val="20"/>
          <w:szCs w:val="20"/>
        </w:rPr>
      </w:pPr>
      <w:r w:rsidRPr="00161CC6">
        <w:rPr>
          <w:rFonts w:ascii="Times New Roman" w:hAnsi="Times New Roman" w:cs="Times New Roman"/>
          <w:sz w:val="20"/>
          <w:szCs w:val="20"/>
        </w:rPr>
        <w:lastRenderedPageBreak/>
        <w:t>Figure S</w:t>
      </w:r>
      <w:r w:rsidR="00807DC8" w:rsidRPr="00161CC6">
        <w:rPr>
          <w:rFonts w:ascii="Times New Roman" w:hAnsi="Times New Roman" w:cs="Times New Roman"/>
          <w:sz w:val="20"/>
          <w:szCs w:val="20"/>
        </w:rPr>
        <w:t>2</w:t>
      </w:r>
      <w:r w:rsidRPr="00161CC6">
        <w:rPr>
          <w:rFonts w:ascii="Times New Roman" w:hAnsi="Times New Roman" w:cs="Times New Roman"/>
          <w:sz w:val="20"/>
          <w:szCs w:val="20"/>
        </w:rPr>
        <w:t xml:space="preserve">. </w:t>
      </w:r>
    </w:p>
    <w:p w14:paraId="6F6282D8" w14:textId="328C9CB2" w:rsidR="006834EB" w:rsidRPr="00161CC6" w:rsidRDefault="00F76FFE" w:rsidP="006834EB">
      <w:pPr>
        <w:adjustRightInd w:val="0"/>
        <w:snapToGrid w:val="0"/>
        <w:spacing w:line="480" w:lineRule="auto"/>
        <w:rPr>
          <w:rFonts w:ascii="Times New Roman" w:hAnsi="Times New Roman" w:cs="Times New Roman"/>
          <w:sz w:val="20"/>
          <w:szCs w:val="20"/>
        </w:rPr>
      </w:pPr>
      <w:r w:rsidRPr="00161CC6">
        <w:rPr>
          <w:rFonts w:ascii="Times New Roman" w:hAnsi="Times New Roman" w:cs="Times New Roman"/>
          <w:noProof/>
          <w:sz w:val="20"/>
          <w:szCs w:val="20"/>
        </w:rPr>
        <w:drawing>
          <wp:inline distT="0" distB="0" distL="0" distR="0" wp14:anchorId="5F8463C5" wp14:editId="3A755D51">
            <wp:extent cx="5216837" cy="3114344"/>
            <wp:effectExtent l="0" t="0" r="317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243966" cy="3130540"/>
                    </a:xfrm>
                    <a:prstGeom prst="rect">
                      <a:avLst/>
                    </a:prstGeom>
                    <a:noFill/>
                  </pic:spPr>
                </pic:pic>
              </a:graphicData>
            </a:graphic>
          </wp:inline>
        </w:drawing>
      </w:r>
    </w:p>
    <w:p w14:paraId="1846BD0A" w14:textId="6CCEEEEA" w:rsidR="0083432E" w:rsidRPr="00161CC6" w:rsidRDefault="0083432E" w:rsidP="006834EB">
      <w:pPr>
        <w:adjustRightInd w:val="0"/>
        <w:snapToGrid w:val="0"/>
        <w:spacing w:line="480" w:lineRule="auto"/>
        <w:rPr>
          <w:rFonts w:ascii="Times New Roman" w:hAnsi="Times New Roman" w:cs="Times New Roman"/>
          <w:sz w:val="20"/>
          <w:szCs w:val="20"/>
        </w:rPr>
      </w:pPr>
    </w:p>
    <w:p w14:paraId="59B06F62" w14:textId="60ADDD7D" w:rsidR="0083432E" w:rsidRPr="00161CC6" w:rsidRDefault="0083432E">
      <w:pPr>
        <w:widowControl/>
        <w:jc w:val="left"/>
        <w:rPr>
          <w:rFonts w:ascii="Times New Roman" w:hAnsi="Times New Roman" w:cs="Times New Roman"/>
          <w:sz w:val="20"/>
          <w:szCs w:val="20"/>
        </w:rPr>
      </w:pPr>
      <w:r w:rsidRPr="00161CC6">
        <w:rPr>
          <w:rFonts w:ascii="Times New Roman" w:hAnsi="Times New Roman" w:cs="Times New Roman"/>
          <w:sz w:val="20"/>
          <w:szCs w:val="20"/>
        </w:rPr>
        <w:br w:type="page"/>
      </w:r>
    </w:p>
    <w:p w14:paraId="4F3ED911" w14:textId="1D2DF8CF" w:rsidR="0083432E" w:rsidRPr="00161CC6" w:rsidRDefault="0083432E" w:rsidP="0083432E">
      <w:pPr>
        <w:adjustRightInd w:val="0"/>
        <w:snapToGrid w:val="0"/>
        <w:spacing w:line="480" w:lineRule="auto"/>
        <w:rPr>
          <w:rFonts w:ascii="Times New Roman" w:hAnsi="Times New Roman" w:cs="Times New Roman"/>
          <w:sz w:val="20"/>
          <w:szCs w:val="20"/>
        </w:rPr>
      </w:pPr>
      <w:r w:rsidRPr="00161CC6">
        <w:rPr>
          <w:rFonts w:ascii="Times New Roman" w:hAnsi="Times New Roman" w:cs="Times New Roman"/>
          <w:sz w:val="20"/>
          <w:szCs w:val="20"/>
        </w:rPr>
        <w:lastRenderedPageBreak/>
        <w:t>Figure S</w:t>
      </w:r>
      <w:r w:rsidR="00807DC8" w:rsidRPr="00161CC6">
        <w:rPr>
          <w:rFonts w:ascii="Times New Roman" w:hAnsi="Times New Roman" w:cs="Times New Roman"/>
          <w:sz w:val="20"/>
          <w:szCs w:val="20"/>
        </w:rPr>
        <w:t>3</w:t>
      </w:r>
      <w:r w:rsidRPr="00161CC6">
        <w:rPr>
          <w:rFonts w:ascii="Times New Roman" w:hAnsi="Times New Roman" w:cs="Times New Roman"/>
          <w:sz w:val="20"/>
          <w:szCs w:val="20"/>
        </w:rPr>
        <w:t xml:space="preserve">. </w:t>
      </w:r>
    </w:p>
    <w:p w14:paraId="0916EAEA" w14:textId="0B7ECB46" w:rsidR="0083432E" w:rsidRPr="00161CC6" w:rsidRDefault="00687779" w:rsidP="006834EB">
      <w:pPr>
        <w:adjustRightInd w:val="0"/>
        <w:snapToGrid w:val="0"/>
        <w:spacing w:line="480" w:lineRule="auto"/>
        <w:rPr>
          <w:rFonts w:ascii="Times New Roman" w:hAnsi="Times New Roman" w:cs="Times New Roman"/>
          <w:sz w:val="20"/>
          <w:szCs w:val="20"/>
        </w:rPr>
      </w:pPr>
      <w:r w:rsidRPr="00161CC6">
        <w:rPr>
          <w:rFonts w:ascii="Times New Roman" w:hAnsi="Times New Roman" w:cs="Times New Roman"/>
          <w:noProof/>
          <w:sz w:val="20"/>
          <w:szCs w:val="20"/>
        </w:rPr>
        <w:drawing>
          <wp:inline distT="0" distB="0" distL="0" distR="0" wp14:anchorId="078A5B67" wp14:editId="7DF5C61F">
            <wp:extent cx="5253866" cy="1784072"/>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87871" cy="1795619"/>
                    </a:xfrm>
                    <a:prstGeom prst="rect">
                      <a:avLst/>
                    </a:prstGeom>
                    <a:noFill/>
                  </pic:spPr>
                </pic:pic>
              </a:graphicData>
            </a:graphic>
          </wp:inline>
        </w:drawing>
      </w:r>
    </w:p>
    <w:p w14:paraId="14BF50AA" w14:textId="0A863E83" w:rsidR="0083432E" w:rsidRPr="00161CC6" w:rsidRDefault="0083432E">
      <w:pPr>
        <w:widowControl/>
        <w:jc w:val="left"/>
        <w:rPr>
          <w:rFonts w:ascii="Times New Roman" w:hAnsi="Times New Roman" w:cs="Times New Roman"/>
          <w:sz w:val="20"/>
          <w:szCs w:val="20"/>
        </w:rPr>
      </w:pPr>
      <w:r w:rsidRPr="00161CC6">
        <w:rPr>
          <w:rFonts w:ascii="Times New Roman" w:hAnsi="Times New Roman" w:cs="Times New Roman"/>
          <w:sz w:val="20"/>
          <w:szCs w:val="20"/>
        </w:rPr>
        <w:br w:type="page"/>
      </w:r>
    </w:p>
    <w:p w14:paraId="62E0F51F" w14:textId="6B444EC5" w:rsidR="0083432E" w:rsidRPr="00161CC6" w:rsidRDefault="0083432E" w:rsidP="0083432E">
      <w:pPr>
        <w:adjustRightInd w:val="0"/>
        <w:snapToGrid w:val="0"/>
        <w:spacing w:line="480" w:lineRule="auto"/>
        <w:rPr>
          <w:rFonts w:ascii="Times New Roman" w:hAnsi="Times New Roman" w:cs="Times New Roman"/>
          <w:sz w:val="20"/>
          <w:szCs w:val="20"/>
        </w:rPr>
      </w:pPr>
      <w:r w:rsidRPr="00161CC6">
        <w:rPr>
          <w:rFonts w:ascii="Times New Roman" w:hAnsi="Times New Roman" w:cs="Times New Roman"/>
          <w:sz w:val="20"/>
          <w:szCs w:val="20"/>
        </w:rPr>
        <w:lastRenderedPageBreak/>
        <w:t>Figure S</w:t>
      </w:r>
      <w:r w:rsidR="00807DC8" w:rsidRPr="00161CC6">
        <w:rPr>
          <w:rFonts w:ascii="Times New Roman" w:hAnsi="Times New Roman" w:cs="Times New Roman"/>
          <w:sz w:val="20"/>
          <w:szCs w:val="20"/>
        </w:rPr>
        <w:t>4</w:t>
      </w:r>
      <w:r w:rsidRPr="00161CC6">
        <w:rPr>
          <w:rFonts w:ascii="Times New Roman" w:hAnsi="Times New Roman" w:cs="Times New Roman"/>
          <w:sz w:val="20"/>
          <w:szCs w:val="20"/>
        </w:rPr>
        <w:t xml:space="preserve">. </w:t>
      </w:r>
    </w:p>
    <w:p w14:paraId="5B18D645" w14:textId="55B80414" w:rsidR="0083432E" w:rsidRPr="00161CC6" w:rsidRDefault="00324B96" w:rsidP="006834EB">
      <w:pPr>
        <w:adjustRightInd w:val="0"/>
        <w:snapToGrid w:val="0"/>
        <w:spacing w:line="480" w:lineRule="auto"/>
        <w:rPr>
          <w:rFonts w:ascii="Times New Roman" w:hAnsi="Times New Roman" w:cs="Times New Roman"/>
          <w:sz w:val="20"/>
          <w:szCs w:val="20"/>
        </w:rPr>
      </w:pPr>
      <w:r w:rsidRPr="00161CC6">
        <w:rPr>
          <w:rFonts w:ascii="Times New Roman" w:hAnsi="Times New Roman" w:cs="Times New Roman"/>
          <w:noProof/>
          <w:sz w:val="20"/>
          <w:szCs w:val="20"/>
        </w:rPr>
        <w:drawing>
          <wp:inline distT="0" distB="0" distL="0" distR="0" wp14:anchorId="6ED0DEB1" wp14:editId="2C6BF7A8">
            <wp:extent cx="5155539" cy="2379600"/>
            <wp:effectExtent l="0" t="0" r="762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77459" cy="2389717"/>
                    </a:xfrm>
                    <a:prstGeom prst="rect">
                      <a:avLst/>
                    </a:prstGeom>
                    <a:noFill/>
                  </pic:spPr>
                </pic:pic>
              </a:graphicData>
            </a:graphic>
          </wp:inline>
        </w:drawing>
      </w:r>
    </w:p>
    <w:p w14:paraId="5D832618" w14:textId="0B5950D2" w:rsidR="00807DC8" w:rsidRPr="00161CC6" w:rsidRDefault="00807DC8">
      <w:pPr>
        <w:widowControl/>
        <w:jc w:val="left"/>
        <w:rPr>
          <w:rFonts w:ascii="Times New Roman" w:hAnsi="Times New Roman" w:cs="Times New Roman"/>
          <w:sz w:val="20"/>
          <w:szCs w:val="20"/>
        </w:rPr>
      </w:pPr>
      <w:r w:rsidRPr="00161CC6">
        <w:rPr>
          <w:rFonts w:ascii="Times New Roman" w:hAnsi="Times New Roman" w:cs="Times New Roman"/>
          <w:sz w:val="20"/>
          <w:szCs w:val="20"/>
        </w:rPr>
        <w:br w:type="page"/>
      </w:r>
    </w:p>
    <w:p w14:paraId="12F2926E" w14:textId="0BC6B0F9" w:rsidR="00807DC8" w:rsidRPr="00161CC6" w:rsidRDefault="00807DC8" w:rsidP="00807DC8">
      <w:pPr>
        <w:adjustRightInd w:val="0"/>
        <w:snapToGrid w:val="0"/>
        <w:spacing w:line="480" w:lineRule="auto"/>
        <w:rPr>
          <w:rFonts w:ascii="Times New Roman" w:hAnsi="Times New Roman" w:cs="Times New Roman"/>
          <w:sz w:val="20"/>
          <w:szCs w:val="20"/>
        </w:rPr>
      </w:pPr>
      <w:r w:rsidRPr="00161CC6">
        <w:rPr>
          <w:rFonts w:ascii="Times New Roman" w:hAnsi="Times New Roman" w:cs="Times New Roman"/>
          <w:sz w:val="20"/>
          <w:szCs w:val="20"/>
        </w:rPr>
        <w:lastRenderedPageBreak/>
        <w:t xml:space="preserve">Figure S5. </w:t>
      </w:r>
    </w:p>
    <w:p w14:paraId="7EE8328A" w14:textId="77777777" w:rsidR="00807DC8" w:rsidRPr="00161CC6" w:rsidRDefault="00807DC8" w:rsidP="00807DC8">
      <w:pPr>
        <w:adjustRightInd w:val="0"/>
        <w:snapToGrid w:val="0"/>
        <w:spacing w:line="480" w:lineRule="auto"/>
        <w:rPr>
          <w:rFonts w:ascii="Times New Roman" w:hAnsi="Times New Roman" w:cs="Times New Roman"/>
          <w:sz w:val="20"/>
          <w:szCs w:val="20"/>
        </w:rPr>
      </w:pPr>
      <w:r w:rsidRPr="00161CC6">
        <w:rPr>
          <w:rFonts w:ascii="Times New Roman" w:hAnsi="Times New Roman" w:cs="Times New Roman"/>
          <w:noProof/>
          <w:sz w:val="20"/>
          <w:szCs w:val="20"/>
        </w:rPr>
        <w:drawing>
          <wp:inline distT="0" distB="0" distL="0" distR="0" wp14:anchorId="2CE7DB42" wp14:editId="55D34805">
            <wp:extent cx="5251557" cy="2598045"/>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284064" cy="2614127"/>
                    </a:xfrm>
                    <a:prstGeom prst="rect">
                      <a:avLst/>
                    </a:prstGeom>
                    <a:noFill/>
                  </pic:spPr>
                </pic:pic>
              </a:graphicData>
            </a:graphic>
          </wp:inline>
        </w:drawing>
      </w:r>
    </w:p>
    <w:p w14:paraId="7C7E438E" w14:textId="77777777" w:rsidR="00807DC8" w:rsidRPr="00161CC6" w:rsidRDefault="00807DC8" w:rsidP="006834EB">
      <w:pPr>
        <w:adjustRightInd w:val="0"/>
        <w:snapToGrid w:val="0"/>
        <w:spacing w:line="480" w:lineRule="auto"/>
        <w:rPr>
          <w:rFonts w:ascii="Times New Roman" w:hAnsi="Times New Roman" w:cs="Times New Roman"/>
          <w:sz w:val="20"/>
          <w:szCs w:val="20"/>
        </w:rPr>
      </w:pPr>
    </w:p>
    <w:p w14:paraId="42BFCA16" w14:textId="52B877CC" w:rsidR="00687779" w:rsidRPr="00161CC6" w:rsidRDefault="00687779">
      <w:pPr>
        <w:widowControl/>
        <w:jc w:val="left"/>
        <w:rPr>
          <w:rFonts w:ascii="Times New Roman" w:hAnsi="Times New Roman" w:cs="Times New Roman"/>
          <w:sz w:val="20"/>
          <w:szCs w:val="20"/>
        </w:rPr>
      </w:pPr>
      <w:r w:rsidRPr="00161CC6">
        <w:rPr>
          <w:rFonts w:ascii="Times New Roman" w:hAnsi="Times New Roman" w:cs="Times New Roman"/>
          <w:sz w:val="20"/>
          <w:szCs w:val="20"/>
        </w:rPr>
        <w:br w:type="page"/>
      </w:r>
    </w:p>
    <w:p w14:paraId="570DEF82" w14:textId="38DCA039" w:rsidR="00687779" w:rsidRPr="00161CC6" w:rsidRDefault="00687779" w:rsidP="00687779">
      <w:pPr>
        <w:adjustRightInd w:val="0"/>
        <w:snapToGrid w:val="0"/>
        <w:spacing w:line="480" w:lineRule="auto"/>
        <w:rPr>
          <w:rFonts w:ascii="Times New Roman" w:hAnsi="Times New Roman" w:cs="Times New Roman"/>
          <w:sz w:val="20"/>
          <w:szCs w:val="20"/>
        </w:rPr>
      </w:pPr>
      <w:r w:rsidRPr="00161CC6">
        <w:rPr>
          <w:rFonts w:ascii="Times New Roman" w:hAnsi="Times New Roman" w:cs="Times New Roman"/>
          <w:sz w:val="20"/>
          <w:szCs w:val="20"/>
        </w:rPr>
        <w:lastRenderedPageBreak/>
        <w:t xml:space="preserve">Figure S6. </w:t>
      </w:r>
    </w:p>
    <w:p w14:paraId="3A4DDDA1" w14:textId="75860A3D" w:rsidR="00687779" w:rsidRPr="00161CC6" w:rsidRDefault="00687779" w:rsidP="006834EB">
      <w:pPr>
        <w:adjustRightInd w:val="0"/>
        <w:snapToGrid w:val="0"/>
        <w:spacing w:line="480" w:lineRule="auto"/>
        <w:rPr>
          <w:rFonts w:ascii="Times New Roman" w:hAnsi="Times New Roman" w:cs="Times New Roman"/>
          <w:sz w:val="20"/>
          <w:szCs w:val="20"/>
        </w:rPr>
      </w:pPr>
      <w:r w:rsidRPr="00161CC6">
        <w:rPr>
          <w:rFonts w:ascii="Times New Roman" w:hAnsi="Times New Roman" w:cs="Times New Roman"/>
          <w:noProof/>
          <w:sz w:val="20"/>
          <w:szCs w:val="20"/>
        </w:rPr>
        <w:drawing>
          <wp:inline distT="0" distB="0" distL="0" distR="0" wp14:anchorId="0324C28C" wp14:editId="6D048E76">
            <wp:extent cx="5247523" cy="13373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306915" cy="1352471"/>
                    </a:xfrm>
                    <a:prstGeom prst="rect">
                      <a:avLst/>
                    </a:prstGeom>
                    <a:noFill/>
                  </pic:spPr>
                </pic:pic>
              </a:graphicData>
            </a:graphic>
          </wp:inline>
        </w:drawing>
      </w:r>
    </w:p>
    <w:p w14:paraId="1885BAFF" w14:textId="5D637F55" w:rsidR="00687779" w:rsidRPr="00161CC6" w:rsidRDefault="00687779">
      <w:pPr>
        <w:widowControl/>
        <w:jc w:val="left"/>
        <w:rPr>
          <w:rFonts w:ascii="Times New Roman" w:hAnsi="Times New Roman" w:cs="Times New Roman"/>
          <w:sz w:val="20"/>
          <w:szCs w:val="20"/>
        </w:rPr>
      </w:pPr>
      <w:r w:rsidRPr="00161CC6">
        <w:rPr>
          <w:rFonts w:ascii="Times New Roman" w:hAnsi="Times New Roman" w:cs="Times New Roman"/>
          <w:sz w:val="20"/>
          <w:szCs w:val="20"/>
        </w:rPr>
        <w:br w:type="page"/>
      </w:r>
    </w:p>
    <w:p w14:paraId="0CB43B24" w14:textId="6C39A115" w:rsidR="008C2170" w:rsidRPr="00161CC6" w:rsidRDefault="008C2170" w:rsidP="00E8131F">
      <w:pPr>
        <w:adjustRightInd w:val="0"/>
        <w:snapToGrid w:val="0"/>
        <w:spacing w:line="480" w:lineRule="auto"/>
        <w:rPr>
          <w:rFonts w:ascii="Times New Roman" w:hAnsi="Times New Roman" w:cs="Times New Roman"/>
          <w:sz w:val="20"/>
          <w:szCs w:val="20"/>
        </w:rPr>
      </w:pPr>
      <w:r w:rsidRPr="00161CC6">
        <w:rPr>
          <w:rFonts w:ascii="Times New Roman" w:hAnsi="Times New Roman" w:cs="Times New Roman"/>
          <w:sz w:val="20"/>
          <w:szCs w:val="20"/>
        </w:rPr>
        <w:lastRenderedPageBreak/>
        <w:t>Figure S</w:t>
      </w:r>
      <w:r w:rsidR="00315FB8" w:rsidRPr="00161CC6">
        <w:rPr>
          <w:rFonts w:ascii="Times New Roman" w:hAnsi="Times New Roman" w:cs="Times New Roman"/>
          <w:sz w:val="20"/>
          <w:szCs w:val="20"/>
        </w:rPr>
        <w:t>7</w:t>
      </w:r>
      <w:r w:rsidRPr="00161CC6">
        <w:rPr>
          <w:rFonts w:ascii="Times New Roman" w:hAnsi="Times New Roman" w:cs="Times New Roman"/>
          <w:sz w:val="20"/>
          <w:szCs w:val="20"/>
        </w:rPr>
        <w:t xml:space="preserve">. </w:t>
      </w:r>
    </w:p>
    <w:p w14:paraId="474AF062" w14:textId="250C05E4" w:rsidR="00E8131F" w:rsidRPr="00161CC6" w:rsidRDefault="00D45835" w:rsidP="00E8131F">
      <w:pPr>
        <w:adjustRightInd w:val="0"/>
        <w:snapToGrid w:val="0"/>
        <w:spacing w:line="480" w:lineRule="auto"/>
        <w:rPr>
          <w:rFonts w:ascii="Times New Roman" w:hAnsi="Times New Roman" w:cs="Times New Roman"/>
          <w:sz w:val="20"/>
          <w:szCs w:val="20"/>
        </w:rPr>
      </w:pPr>
      <w:r w:rsidRPr="00161CC6">
        <w:rPr>
          <w:rFonts w:ascii="Times New Roman" w:hAnsi="Times New Roman" w:cs="Times New Roman"/>
          <w:noProof/>
          <w:sz w:val="20"/>
          <w:szCs w:val="20"/>
        </w:rPr>
        <w:drawing>
          <wp:inline distT="0" distB="0" distL="0" distR="0" wp14:anchorId="20633EA5" wp14:editId="5701E964">
            <wp:extent cx="5183060" cy="2169668"/>
            <wp:effectExtent l="0" t="0" r="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2930" cy="2182172"/>
                    </a:xfrm>
                    <a:prstGeom prst="rect">
                      <a:avLst/>
                    </a:prstGeom>
                    <a:noFill/>
                  </pic:spPr>
                </pic:pic>
              </a:graphicData>
            </a:graphic>
          </wp:inline>
        </w:drawing>
      </w:r>
    </w:p>
    <w:sectPr w:rsidR="00E8131F" w:rsidRPr="00161CC6" w:rsidSect="00CF60D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5F102" w14:textId="77777777" w:rsidR="0058406E" w:rsidRDefault="0058406E" w:rsidP="00043548">
      <w:r>
        <w:separator/>
      </w:r>
    </w:p>
  </w:endnote>
  <w:endnote w:type="continuationSeparator" w:id="0">
    <w:p w14:paraId="022A9369" w14:textId="77777777" w:rsidR="0058406E" w:rsidRDefault="0058406E" w:rsidP="00043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2B8FD" w14:textId="77777777" w:rsidR="0058406E" w:rsidRDefault="0058406E" w:rsidP="00043548">
      <w:r>
        <w:separator/>
      </w:r>
    </w:p>
  </w:footnote>
  <w:footnote w:type="continuationSeparator" w:id="0">
    <w:p w14:paraId="6B5BEDDE" w14:textId="77777777" w:rsidR="0058406E" w:rsidRDefault="0058406E" w:rsidP="000435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5E9"/>
    <w:rsid w:val="00004305"/>
    <w:rsid w:val="000077AE"/>
    <w:rsid w:val="00043548"/>
    <w:rsid w:val="00060E8F"/>
    <w:rsid w:val="000752C3"/>
    <w:rsid w:val="00082332"/>
    <w:rsid w:val="000836AD"/>
    <w:rsid w:val="000F0AE4"/>
    <w:rsid w:val="00135319"/>
    <w:rsid w:val="00136214"/>
    <w:rsid w:val="00161CC6"/>
    <w:rsid w:val="00165930"/>
    <w:rsid w:val="001B5142"/>
    <w:rsid w:val="00206562"/>
    <w:rsid w:val="00224CBC"/>
    <w:rsid w:val="002370CE"/>
    <w:rsid w:val="002558D1"/>
    <w:rsid w:val="00264401"/>
    <w:rsid w:val="002922F2"/>
    <w:rsid w:val="00297C66"/>
    <w:rsid w:val="002D1908"/>
    <w:rsid w:val="00301739"/>
    <w:rsid w:val="00315FB8"/>
    <w:rsid w:val="00324B96"/>
    <w:rsid w:val="00352D8B"/>
    <w:rsid w:val="003B507E"/>
    <w:rsid w:val="004476FF"/>
    <w:rsid w:val="004957BC"/>
    <w:rsid w:val="004D4285"/>
    <w:rsid w:val="00545299"/>
    <w:rsid w:val="00545BB6"/>
    <w:rsid w:val="00575A17"/>
    <w:rsid w:val="0058406E"/>
    <w:rsid w:val="005A01E4"/>
    <w:rsid w:val="005B1707"/>
    <w:rsid w:val="005E1802"/>
    <w:rsid w:val="00616AE3"/>
    <w:rsid w:val="0062469E"/>
    <w:rsid w:val="00625801"/>
    <w:rsid w:val="00665806"/>
    <w:rsid w:val="006834EB"/>
    <w:rsid w:val="00687779"/>
    <w:rsid w:val="006A758A"/>
    <w:rsid w:val="006C1090"/>
    <w:rsid w:val="00701DC5"/>
    <w:rsid w:val="00720549"/>
    <w:rsid w:val="007213D9"/>
    <w:rsid w:val="00733A74"/>
    <w:rsid w:val="00744B02"/>
    <w:rsid w:val="007D2ABD"/>
    <w:rsid w:val="00807DC8"/>
    <w:rsid w:val="0083432E"/>
    <w:rsid w:val="0083616B"/>
    <w:rsid w:val="00875B92"/>
    <w:rsid w:val="008C2170"/>
    <w:rsid w:val="008D4E46"/>
    <w:rsid w:val="008E425A"/>
    <w:rsid w:val="00990365"/>
    <w:rsid w:val="009A12D7"/>
    <w:rsid w:val="00A00A37"/>
    <w:rsid w:val="00A10329"/>
    <w:rsid w:val="00A1250D"/>
    <w:rsid w:val="00A219A4"/>
    <w:rsid w:val="00A65F6E"/>
    <w:rsid w:val="00AF5793"/>
    <w:rsid w:val="00B02575"/>
    <w:rsid w:val="00B679D5"/>
    <w:rsid w:val="00B8210A"/>
    <w:rsid w:val="00C50875"/>
    <w:rsid w:val="00C52463"/>
    <w:rsid w:val="00CB26A7"/>
    <w:rsid w:val="00CB30D0"/>
    <w:rsid w:val="00CF60DC"/>
    <w:rsid w:val="00D45835"/>
    <w:rsid w:val="00D81A9F"/>
    <w:rsid w:val="00DC4387"/>
    <w:rsid w:val="00DD2891"/>
    <w:rsid w:val="00DE2F38"/>
    <w:rsid w:val="00E67815"/>
    <w:rsid w:val="00E8131F"/>
    <w:rsid w:val="00E86AA7"/>
    <w:rsid w:val="00F31081"/>
    <w:rsid w:val="00F76FFE"/>
    <w:rsid w:val="00F96BD7"/>
    <w:rsid w:val="00FD15E9"/>
    <w:rsid w:val="00FD55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7C6F7"/>
  <w15:chartTrackingRefBased/>
  <w15:docId w15:val="{1AC08F6F-3B46-4111-9A13-36291431E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354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043548"/>
    <w:rPr>
      <w:sz w:val="18"/>
      <w:szCs w:val="18"/>
    </w:rPr>
  </w:style>
  <w:style w:type="paragraph" w:styleId="Footer">
    <w:name w:val="footer"/>
    <w:basedOn w:val="Normal"/>
    <w:link w:val="FooterChar"/>
    <w:uiPriority w:val="99"/>
    <w:unhideWhenUsed/>
    <w:rsid w:val="0004354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043548"/>
    <w:rPr>
      <w:sz w:val="18"/>
      <w:szCs w:val="18"/>
    </w:rPr>
  </w:style>
  <w:style w:type="character" w:styleId="Hyperlink">
    <w:name w:val="Hyperlink"/>
    <w:basedOn w:val="DefaultParagraphFont"/>
    <w:uiPriority w:val="99"/>
    <w:unhideWhenUsed/>
    <w:rsid w:val="000F0AE4"/>
    <w:rPr>
      <w:color w:val="0563C1" w:themeColor="hyperlink"/>
      <w:u w:val="single"/>
    </w:rPr>
  </w:style>
  <w:style w:type="character" w:styleId="UnresolvedMention">
    <w:name w:val="Unresolved Mention"/>
    <w:basedOn w:val="DefaultParagraphFont"/>
    <w:uiPriority w:val="99"/>
    <w:semiHidden/>
    <w:unhideWhenUsed/>
    <w:rsid w:val="000F0A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523045">
      <w:bodyDiv w:val="1"/>
      <w:marLeft w:val="0"/>
      <w:marRight w:val="0"/>
      <w:marTop w:val="0"/>
      <w:marBottom w:val="0"/>
      <w:divBdr>
        <w:top w:val="none" w:sz="0" w:space="0" w:color="auto"/>
        <w:left w:val="none" w:sz="0" w:space="0" w:color="auto"/>
        <w:bottom w:val="none" w:sz="0" w:space="0" w:color="auto"/>
        <w:right w:val="none" w:sz="0" w:space="0" w:color="auto"/>
      </w:divBdr>
    </w:div>
    <w:div w:id="665398246">
      <w:bodyDiv w:val="1"/>
      <w:marLeft w:val="0"/>
      <w:marRight w:val="0"/>
      <w:marTop w:val="0"/>
      <w:marBottom w:val="0"/>
      <w:divBdr>
        <w:top w:val="none" w:sz="0" w:space="0" w:color="auto"/>
        <w:left w:val="none" w:sz="0" w:space="0" w:color="auto"/>
        <w:bottom w:val="none" w:sz="0" w:space="0" w:color="auto"/>
        <w:right w:val="none" w:sz="0" w:space="0" w:color="auto"/>
      </w:divBdr>
    </w:div>
    <w:div w:id="713653516">
      <w:bodyDiv w:val="1"/>
      <w:marLeft w:val="0"/>
      <w:marRight w:val="0"/>
      <w:marTop w:val="0"/>
      <w:marBottom w:val="0"/>
      <w:divBdr>
        <w:top w:val="none" w:sz="0" w:space="0" w:color="auto"/>
        <w:left w:val="none" w:sz="0" w:space="0" w:color="auto"/>
        <w:bottom w:val="none" w:sz="0" w:space="0" w:color="auto"/>
        <w:right w:val="none" w:sz="0" w:space="0" w:color="auto"/>
      </w:divBdr>
    </w:div>
    <w:div w:id="764569691">
      <w:bodyDiv w:val="1"/>
      <w:marLeft w:val="0"/>
      <w:marRight w:val="0"/>
      <w:marTop w:val="0"/>
      <w:marBottom w:val="0"/>
      <w:divBdr>
        <w:top w:val="none" w:sz="0" w:space="0" w:color="auto"/>
        <w:left w:val="none" w:sz="0" w:space="0" w:color="auto"/>
        <w:bottom w:val="none" w:sz="0" w:space="0" w:color="auto"/>
        <w:right w:val="none" w:sz="0" w:space="0" w:color="auto"/>
      </w:divBdr>
    </w:div>
    <w:div w:id="1035538560">
      <w:bodyDiv w:val="1"/>
      <w:marLeft w:val="0"/>
      <w:marRight w:val="0"/>
      <w:marTop w:val="0"/>
      <w:marBottom w:val="0"/>
      <w:divBdr>
        <w:top w:val="none" w:sz="0" w:space="0" w:color="auto"/>
        <w:left w:val="none" w:sz="0" w:space="0" w:color="auto"/>
        <w:bottom w:val="none" w:sz="0" w:space="0" w:color="auto"/>
        <w:right w:val="none" w:sz="0" w:space="0" w:color="auto"/>
      </w:divBdr>
    </w:div>
    <w:div w:id="1062218192">
      <w:bodyDiv w:val="1"/>
      <w:marLeft w:val="0"/>
      <w:marRight w:val="0"/>
      <w:marTop w:val="0"/>
      <w:marBottom w:val="0"/>
      <w:divBdr>
        <w:top w:val="none" w:sz="0" w:space="0" w:color="auto"/>
        <w:left w:val="none" w:sz="0" w:space="0" w:color="auto"/>
        <w:bottom w:val="none" w:sz="0" w:space="0" w:color="auto"/>
        <w:right w:val="none" w:sz="0" w:space="0" w:color="auto"/>
      </w:divBdr>
    </w:div>
    <w:div w:id="1099179730">
      <w:bodyDiv w:val="1"/>
      <w:marLeft w:val="0"/>
      <w:marRight w:val="0"/>
      <w:marTop w:val="0"/>
      <w:marBottom w:val="0"/>
      <w:divBdr>
        <w:top w:val="none" w:sz="0" w:space="0" w:color="auto"/>
        <w:left w:val="none" w:sz="0" w:space="0" w:color="auto"/>
        <w:bottom w:val="none" w:sz="0" w:space="0" w:color="auto"/>
        <w:right w:val="none" w:sz="0" w:space="0" w:color="auto"/>
      </w:divBdr>
    </w:div>
    <w:div w:id="1101411267">
      <w:bodyDiv w:val="1"/>
      <w:marLeft w:val="0"/>
      <w:marRight w:val="0"/>
      <w:marTop w:val="0"/>
      <w:marBottom w:val="0"/>
      <w:divBdr>
        <w:top w:val="none" w:sz="0" w:space="0" w:color="auto"/>
        <w:left w:val="none" w:sz="0" w:space="0" w:color="auto"/>
        <w:bottom w:val="none" w:sz="0" w:space="0" w:color="auto"/>
        <w:right w:val="none" w:sz="0" w:space="0" w:color="auto"/>
      </w:divBdr>
    </w:div>
    <w:div w:id="1551770259">
      <w:bodyDiv w:val="1"/>
      <w:marLeft w:val="0"/>
      <w:marRight w:val="0"/>
      <w:marTop w:val="0"/>
      <w:marBottom w:val="0"/>
      <w:divBdr>
        <w:top w:val="none" w:sz="0" w:space="0" w:color="auto"/>
        <w:left w:val="none" w:sz="0" w:space="0" w:color="auto"/>
        <w:bottom w:val="none" w:sz="0" w:space="0" w:color="auto"/>
        <w:right w:val="none" w:sz="0" w:space="0" w:color="auto"/>
      </w:divBdr>
    </w:div>
    <w:div w:id="1884705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2006</Words>
  <Characters>11438</Characters>
  <Application>Microsoft Office Word</Application>
  <DocSecurity>0</DocSecurity>
  <Lines>95</Lines>
  <Paragraphs>26</Paragraphs>
  <ScaleCrop>false</ScaleCrop>
  <Company/>
  <LinksUpToDate>false</LinksUpToDate>
  <CharactersWithSpaces>13418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 song</dc:creator>
  <cp:keywords/>
  <dc:description/>
  <cp:lastModifiedBy>Isobel Crouch</cp:lastModifiedBy>
  <cp:revision>87</cp:revision>
  <dcterms:created xsi:type="dcterms:W3CDTF">2023-03-29T14:49:00Z</dcterms:created>
  <dcterms:modified xsi:type="dcterms:W3CDTF">2023-09-01T16:16:00Z</dcterms:modified>
</cp:coreProperties>
</file>