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0286A6" w14:textId="77777777" w:rsidR="00EE5A25" w:rsidRDefault="00654E8F" w:rsidP="00EE5A25">
      <w:pPr>
        <w:pStyle w:val="SupplementaryMaterial"/>
      </w:pPr>
      <w:r w:rsidRPr="001549D3">
        <w:t>Supplementary Material</w:t>
      </w:r>
    </w:p>
    <w:p w14:paraId="68C2C045" w14:textId="1A1A19B1" w:rsidR="00614E7E" w:rsidRPr="00614E7E" w:rsidRDefault="00614E7E" w:rsidP="00614E7E">
      <w:pPr>
        <w:pStyle w:val="AuthorList"/>
        <w:jc w:val="both"/>
        <w:rPr>
          <w:sz w:val="32"/>
          <w:szCs w:val="32"/>
        </w:rPr>
      </w:pPr>
      <w:r w:rsidRPr="00614E7E">
        <w:rPr>
          <w:sz w:val="32"/>
          <w:szCs w:val="32"/>
        </w:rPr>
        <w:t xml:space="preserve">Genome-wide characterization of </w:t>
      </w:r>
      <w:r w:rsidR="00A66DB7" w:rsidRPr="00614E7E">
        <w:rPr>
          <w:sz w:val="32"/>
          <w:szCs w:val="32"/>
        </w:rPr>
        <w:t xml:space="preserve">soybean </w:t>
      </w:r>
      <w:r w:rsidRPr="00614E7E">
        <w:rPr>
          <w:sz w:val="32"/>
          <w:szCs w:val="32"/>
        </w:rPr>
        <w:t>DOMAIN OF UNKNOWN FUNCTION 679 membrane protein (DMP) gene family highlights their</w:t>
      </w:r>
      <w:r>
        <w:rPr>
          <w:sz w:val="32"/>
          <w:szCs w:val="32"/>
        </w:rPr>
        <w:t xml:space="preserve"> </w:t>
      </w:r>
      <w:r w:rsidRPr="00614E7E">
        <w:rPr>
          <w:sz w:val="32"/>
          <w:szCs w:val="32"/>
        </w:rPr>
        <w:t>potential involvement in growth and stress response.</w:t>
      </w:r>
    </w:p>
    <w:p w14:paraId="2E589E0C" w14:textId="77777777" w:rsidR="00614E7E" w:rsidRPr="009C5D74" w:rsidRDefault="00614E7E" w:rsidP="00614E7E">
      <w:pPr>
        <w:kinsoku w:val="0"/>
        <w:overflowPunct w:val="0"/>
        <w:rPr>
          <w:rFonts w:cs="Times New Roman"/>
          <w:b/>
          <w:szCs w:val="24"/>
        </w:rPr>
      </w:pPr>
      <w:r w:rsidRPr="009C5D74">
        <w:rPr>
          <w:rFonts w:cs="Times New Roman"/>
          <w:b/>
          <w:szCs w:val="24"/>
        </w:rPr>
        <w:t xml:space="preserve">Bhagwat Nawade </w:t>
      </w:r>
      <w:r w:rsidRPr="009C5D74">
        <w:rPr>
          <w:rFonts w:cs="Times New Roman"/>
          <w:b/>
          <w:color w:val="000000"/>
          <w:szCs w:val="24"/>
          <w:vertAlign w:val="superscript"/>
        </w:rPr>
        <w:t>1,2</w:t>
      </w:r>
      <w:r w:rsidRPr="009C5D74">
        <w:rPr>
          <w:rFonts w:cs="Times New Roman"/>
          <w:b/>
          <w:szCs w:val="24"/>
          <w:vertAlign w:val="superscript"/>
        </w:rPr>
        <w:t>†</w:t>
      </w:r>
      <w:r>
        <w:rPr>
          <w:rFonts w:cs="Times New Roman"/>
          <w:b/>
          <w:szCs w:val="24"/>
        </w:rPr>
        <w:t xml:space="preserve">, </w:t>
      </w:r>
      <w:r w:rsidRPr="009C5D74">
        <w:rPr>
          <w:rFonts w:cs="Times New Roman"/>
          <w:b/>
          <w:szCs w:val="24"/>
        </w:rPr>
        <w:t>Tejas C. Bosamia</w:t>
      </w:r>
      <w:r w:rsidRPr="009C5D74">
        <w:rPr>
          <w:rFonts w:cs="Times New Roman"/>
          <w:b/>
          <w:color w:val="000000"/>
          <w:szCs w:val="24"/>
          <w:vertAlign w:val="superscript"/>
        </w:rPr>
        <w:t>3</w:t>
      </w:r>
      <w:r w:rsidRPr="009C5D74">
        <w:rPr>
          <w:rFonts w:cs="Times New Roman"/>
          <w:b/>
          <w:szCs w:val="24"/>
          <w:vertAlign w:val="superscript"/>
        </w:rPr>
        <w:t>†</w:t>
      </w:r>
      <w:r w:rsidRPr="009C5D74">
        <w:rPr>
          <w:rFonts w:cs="Times New Roman"/>
          <w:b/>
          <w:color w:val="000000"/>
          <w:szCs w:val="24"/>
        </w:rPr>
        <w:t xml:space="preserve">, </w:t>
      </w:r>
      <w:r w:rsidRPr="009C5D74">
        <w:rPr>
          <w:rFonts w:cs="Times New Roman" w:hint="eastAsia"/>
          <w:b/>
          <w:color w:val="000000"/>
          <w:szCs w:val="24"/>
        </w:rPr>
        <w:t>J</w:t>
      </w:r>
      <w:r w:rsidRPr="009C5D74">
        <w:rPr>
          <w:rFonts w:cs="Times New Roman"/>
          <w:b/>
          <w:color w:val="000000"/>
          <w:szCs w:val="24"/>
        </w:rPr>
        <w:t>ae Hyun Lee</w:t>
      </w:r>
      <w:r w:rsidRPr="009C5D74">
        <w:rPr>
          <w:rFonts w:cs="Times New Roman"/>
          <w:b/>
          <w:color w:val="000000"/>
          <w:szCs w:val="24"/>
          <w:vertAlign w:val="superscript"/>
        </w:rPr>
        <w:t>1,2</w:t>
      </w:r>
      <w:r w:rsidRPr="009C5D74">
        <w:rPr>
          <w:rFonts w:cs="Times New Roman"/>
          <w:b/>
          <w:color w:val="000000"/>
          <w:szCs w:val="24"/>
        </w:rPr>
        <w:t>, Jin Hoon Jang</w:t>
      </w:r>
      <w:r w:rsidRPr="009C5D74">
        <w:rPr>
          <w:rFonts w:cs="Times New Roman"/>
          <w:b/>
          <w:color w:val="000000"/>
          <w:szCs w:val="24"/>
          <w:vertAlign w:val="superscript"/>
        </w:rPr>
        <w:t>1,2</w:t>
      </w:r>
      <w:r w:rsidRPr="009C5D74">
        <w:rPr>
          <w:rFonts w:cs="Times New Roman"/>
          <w:b/>
          <w:color w:val="000000"/>
          <w:szCs w:val="24"/>
        </w:rPr>
        <w:t>, and Ok Ran Lee</w:t>
      </w:r>
      <w:r w:rsidRPr="009C5D74">
        <w:rPr>
          <w:rFonts w:cs="Times New Roman"/>
          <w:b/>
          <w:color w:val="000000"/>
          <w:szCs w:val="24"/>
          <w:vertAlign w:val="superscript"/>
        </w:rPr>
        <w:t>1,2</w:t>
      </w:r>
      <w:r w:rsidRPr="009C5D74">
        <w:rPr>
          <w:rFonts w:eastAsia="Malgun Gothic" w:cs="Times New Roman"/>
          <w:b/>
          <w:color w:val="000000"/>
          <w:szCs w:val="24"/>
          <w:vertAlign w:val="superscript"/>
        </w:rPr>
        <w:t>*</w:t>
      </w:r>
    </w:p>
    <w:p w14:paraId="25D2C293" w14:textId="39CAA63F" w:rsidR="002868E2" w:rsidRPr="00994A3D" w:rsidRDefault="002868E2" w:rsidP="0001436A">
      <w:pPr>
        <w:pStyle w:val="AuthorList"/>
      </w:pPr>
    </w:p>
    <w:p w14:paraId="432C4A2C" w14:textId="5808BF58" w:rsidR="009F171F" w:rsidRPr="00994A3D" w:rsidRDefault="002868E2" w:rsidP="00DF3753">
      <w:pPr>
        <w:spacing w:before="0" w:after="0"/>
        <w:rPr>
          <w:rFonts w:cs="Times New Roman"/>
        </w:rPr>
      </w:pPr>
      <w:r w:rsidRPr="00994A3D">
        <w:rPr>
          <w:rFonts w:cs="Times New Roman"/>
          <w:b/>
        </w:rPr>
        <w:t xml:space="preserve">* Correspondence: </w:t>
      </w:r>
      <w:r w:rsidR="00DF3753" w:rsidRPr="00DF3753">
        <w:rPr>
          <w:rFonts w:cs="Times New Roman"/>
          <w:bCs/>
        </w:rPr>
        <w:t>Ok Ran Lee (mpizlee@jnu.ac.kr)</w:t>
      </w:r>
    </w:p>
    <w:p w14:paraId="29504F24" w14:textId="77777777" w:rsidR="009F171F" w:rsidRDefault="009F171F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674FA9DA" w14:textId="61FA1D1E" w:rsidR="000459FC" w:rsidRPr="009F171F" w:rsidRDefault="000459FC">
      <w:pPr>
        <w:spacing w:before="0" w:after="200" w:line="276" w:lineRule="auto"/>
        <w:rPr>
          <w:rFonts w:cs="Times New Roman"/>
          <w:szCs w:val="24"/>
        </w:rPr>
      </w:pPr>
    </w:p>
    <w:p w14:paraId="5F135F93" w14:textId="3439F0CE" w:rsidR="003326AD" w:rsidRDefault="00160997">
      <w:pPr>
        <w:spacing w:before="0" w:after="200" w:line="276" w:lineRule="auto"/>
      </w:pPr>
      <w:r w:rsidRPr="00160997">
        <w:rPr>
          <w:noProof/>
        </w:rPr>
        <w:drawing>
          <wp:inline distT="0" distB="0" distL="0" distR="0" wp14:anchorId="2DD7EC20" wp14:editId="079C22FC">
            <wp:extent cx="6678860" cy="3398520"/>
            <wp:effectExtent l="0" t="0" r="0" b="0"/>
            <wp:docPr id="2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FB9A49CD-8399-6486-A7DB-9FAA2BA864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0">
                      <a:extLst>
                        <a:ext uri="{FF2B5EF4-FFF2-40B4-BE49-F238E27FC236}">
                          <a16:creationId xmlns:a16="http://schemas.microsoft.com/office/drawing/2014/main" id="{FB9A49CD-8399-6486-A7DB-9FAA2BA864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b="19139"/>
                    <a:stretch/>
                  </pic:blipFill>
                  <pic:spPr>
                    <a:xfrm>
                      <a:off x="0" y="0"/>
                      <a:ext cx="6681406" cy="3399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F7D3F" w14:textId="77777777" w:rsidR="000459FC" w:rsidRDefault="000459FC">
      <w:pPr>
        <w:spacing w:before="0" w:after="200" w:line="276" w:lineRule="auto"/>
      </w:pPr>
    </w:p>
    <w:p w14:paraId="2FB7D449" w14:textId="11815CD3" w:rsidR="00160997" w:rsidRPr="00160997" w:rsidRDefault="00DE7FCD" w:rsidP="00FC73BA">
      <w:pPr>
        <w:spacing w:after="200" w:line="360" w:lineRule="auto"/>
        <w:jc w:val="both"/>
        <w:rPr>
          <w:bCs/>
        </w:rPr>
      </w:pPr>
      <w:r>
        <w:rPr>
          <w:b/>
          <w:bCs/>
        </w:rPr>
        <w:t>Supplementary Figure S</w:t>
      </w:r>
      <w:r w:rsidR="00160997">
        <w:rPr>
          <w:b/>
          <w:bCs/>
        </w:rPr>
        <w:t>1</w:t>
      </w:r>
      <w:r>
        <w:rPr>
          <w:b/>
          <w:bCs/>
        </w:rPr>
        <w:t xml:space="preserve">. </w:t>
      </w:r>
      <w:r w:rsidR="00160997" w:rsidRPr="00160997">
        <w:rPr>
          <w:bCs/>
        </w:rPr>
        <w:t>Expression pattern of soybean</w:t>
      </w:r>
      <w:r w:rsidR="00160997" w:rsidRPr="00160997">
        <w:rPr>
          <w:bCs/>
          <w:i/>
          <w:iCs/>
        </w:rPr>
        <w:t xml:space="preserve"> DMPs </w:t>
      </w:r>
      <w:r w:rsidR="00160997" w:rsidRPr="00160997">
        <w:rPr>
          <w:bCs/>
        </w:rPr>
        <w:t>retrieved</w:t>
      </w:r>
      <w:r w:rsidR="00160997" w:rsidRPr="00160997">
        <w:rPr>
          <w:bCs/>
          <w:i/>
          <w:iCs/>
        </w:rPr>
        <w:t xml:space="preserve"> </w:t>
      </w:r>
      <w:r w:rsidR="00160997" w:rsidRPr="00160997">
        <w:rPr>
          <w:bCs/>
        </w:rPr>
        <w:t>from Genevestigator database</w:t>
      </w:r>
      <w:r w:rsidR="00160997" w:rsidRPr="00160997">
        <w:rPr>
          <w:bCs/>
          <w:i/>
          <w:iCs/>
        </w:rPr>
        <w:t>.</w:t>
      </w:r>
      <w:r w:rsidR="00160997" w:rsidRPr="00160997">
        <w:rPr>
          <w:bCs/>
        </w:rPr>
        <w:t xml:space="preserve"> Colors represent the intensity of the expression (percentage of expression potential), from white (0%) to dark brown (100%).  </w:t>
      </w:r>
      <w:r w:rsidR="00160997" w:rsidRPr="00FC73BA">
        <w:rPr>
          <w:b/>
          <w:bCs/>
        </w:rPr>
        <w:t>a.</w:t>
      </w:r>
      <w:r w:rsidR="00160997" w:rsidRPr="00160997">
        <w:rPr>
          <w:bCs/>
        </w:rPr>
        <w:t xml:space="preserve"> Expression profiles tissue in different tissues. </w:t>
      </w:r>
      <w:r w:rsidR="00FC73BA" w:rsidRPr="00FC73BA">
        <w:rPr>
          <w:b/>
          <w:bCs/>
        </w:rPr>
        <w:t>b</w:t>
      </w:r>
      <w:r w:rsidR="00160997" w:rsidRPr="00FC73BA">
        <w:rPr>
          <w:b/>
          <w:bCs/>
        </w:rPr>
        <w:t>.</w:t>
      </w:r>
      <w:r w:rsidR="00160997" w:rsidRPr="00160997">
        <w:rPr>
          <w:bCs/>
        </w:rPr>
        <w:t xml:space="preserve"> Expression profiles during plant development. </w:t>
      </w:r>
      <w:r w:rsidR="00160997" w:rsidRPr="00FC73BA">
        <w:rPr>
          <w:b/>
          <w:bCs/>
        </w:rPr>
        <w:t>c.</w:t>
      </w:r>
      <w:r w:rsidR="00160997" w:rsidRPr="00160997">
        <w:rPr>
          <w:bCs/>
        </w:rPr>
        <w:t xml:space="preserve"> Expression during abiotic and biotic stress. Samples used for analysis are shown in parentheses. hpi</w:t>
      </w:r>
      <w:r w:rsidR="00160997" w:rsidRPr="00160997">
        <w:rPr>
          <w:bCs/>
          <w:i/>
          <w:iCs/>
        </w:rPr>
        <w:t xml:space="preserve">- </w:t>
      </w:r>
      <w:r w:rsidR="00160997" w:rsidRPr="00160997">
        <w:rPr>
          <w:bCs/>
        </w:rPr>
        <w:t xml:space="preserve">hours post-inoculation, hyp-hypocotyl, trilea-trifoloalate leaf, flob-flower bud. </w:t>
      </w:r>
    </w:p>
    <w:p w14:paraId="396DD91F" w14:textId="1DA07511" w:rsidR="008D6F1A" w:rsidRPr="00160997" w:rsidRDefault="008D6F1A" w:rsidP="000E4B79">
      <w:pPr>
        <w:spacing w:before="0" w:after="200" w:line="360" w:lineRule="auto"/>
        <w:jc w:val="both"/>
      </w:pPr>
    </w:p>
    <w:p w14:paraId="5341A67B" w14:textId="5FA0DAAD" w:rsidR="008D6F1A" w:rsidRDefault="008D6F1A" w:rsidP="003326AD">
      <w:pPr>
        <w:spacing w:before="0" w:after="200" w:line="276" w:lineRule="auto"/>
      </w:pPr>
    </w:p>
    <w:p w14:paraId="2F445FF3" w14:textId="77777777" w:rsidR="008D6F1A" w:rsidRDefault="008D6F1A" w:rsidP="003326AD">
      <w:pPr>
        <w:spacing w:before="0" w:after="200" w:line="276" w:lineRule="auto"/>
      </w:pPr>
    </w:p>
    <w:p w14:paraId="6D21C192" w14:textId="77777777" w:rsidR="008D6F1A" w:rsidRDefault="008D6F1A" w:rsidP="003326AD">
      <w:pPr>
        <w:spacing w:before="0" w:after="200" w:line="276" w:lineRule="auto"/>
      </w:pPr>
    </w:p>
    <w:p w14:paraId="0C812E9F" w14:textId="77777777" w:rsidR="008D6F1A" w:rsidRDefault="008D6F1A" w:rsidP="003326AD">
      <w:pPr>
        <w:spacing w:before="0" w:after="200" w:line="276" w:lineRule="auto"/>
      </w:pPr>
    </w:p>
    <w:p w14:paraId="52E63272" w14:textId="77777777" w:rsidR="008D6F1A" w:rsidRDefault="008D6F1A" w:rsidP="003326AD">
      <w:pPr>
        <w:spacing w:before="0" w:after="200" w:line="276" w:lineRule="auto"/>
      </w:pPr>
    </w:p>
    <w:p w14:paraId="642A3174" w14:textId="77777777" w:rsidR="008D6F1A" w:rsidRDefault="008D6F1A" w:rsidP="003326AD">
      <w:pPr>
        <w:spacing w:before="0" w:after="200" w:line="276" w:lineRule="auto"/>
      </w:pPr>
    </w:p>
    <w:sectPr w:rsidR="008D6F1A" w:rsidSect="0093429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5FE00B" w14:textId="77777777" w:rsidR="00B518A0" w:rsidRDefault="00B518A0" w:rsidP="00117666">
      <w:pPr>
        <w:spacing w:after="0"/>
      </w:pPr>
      <w:r>
        <w:separator/>
      </w:r>
    </w:p>
  </w:endnote>
  <w:endnote w:type="continuationSeparator" w:id="0">
    <w:p w14:paraId="73D57EB9" w14:textId="77777777" w:rsidR="00B518A0" w:rsidRDefault="00B518A0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B28" w14:textId="77777777" w:rsidR="00995F6A" w:rsidRPr="00577C4C" w:rsidRDefault="00C52A7B">
    <w:pPr>
      <w:rPr>
        <w:color w:val="C00000"/>
        <w:szCs w:val="24"/>
      </w:rPr>
    </w:pP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31430E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6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4D054D26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31430E">
                      <w:rPr>
                        <w:noProof/>
                        <w:color w:val="000000" w:themeColor="text1"/>
                        <w:szCs w:val="40"/>
                      </w:rPr>
                      <w:t>6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FF27" w14:textId="77777777" w:rsidR="00995F6A" w:rsidRPr="00577C4C" w:rsidRDefault="00C52A7B">
    <w:pPr>
      <w:rPr>
        <w:b/>
        <w:sz w:val="20"/>
        <w:szCs w:val="24"/>
      </w:rPr>
    </w:pP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31430E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5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085E15EB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31430E">
                      <w:rPr>
                        <w:noProof/>
                        <w:color w:val="000000" w:themeColor="text1"/>
                        <w:szCs w:val="40"/>
                      </w:rPr>
                      <w:t>5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BA24DE" w14:textId="77777777" w:rsidR="00B518A0" w:rsidRDefault="00B518A0" w:rsidP="00117666">
      <w:pPr>
        <w:spacing w:after="0"/>
      </w:pPr>
      <w:r>
        <w:separator/>
      </w:r>
    </w:p>
  </w:footnote>
  <w:footnote w:type="continuationSeparator" w:id="0">
    <w:p w14:paraId="330EB715" w14:textId="77777777" w:rsidR="00B518A0" w:rsidRDefault="00B518A0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505E87" w14:textId="77777777" w:rsidR="0061607D" w:rsidRPr="009151AA" w:rsidRDefault="0061607D" w:rsidP="0061607D">
    <w:pPr>
      <w:jc w:val="right"/>
      <w:rPr>
        <w:rFonts w:cs="Times New Roman"/>
      </w:rPr>
    </w:pPr>
    <w:r w:rsidRPr="009151AA">
      <w:rPr>
        <w:rFonts w:cs="Times New Roman"/>
      </w:rPr>
      <w:t>Supplementary Material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77777777" w:rsidR="00995F6A" w:rsidRDefault="0093429D" w:rsidP="0093429D">
    <w:r w:rsidRPr="005A1D84">
      <w:rPr>
        <w:b/>
        <w:noProof/>
        <w:color w:val="A6A6A6" w:themeColor="background1" w:themeShade="A6"/>
        <w:lang w:eastAsia="ko-KR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ttachedTemplate r:id="rId1"/>
  <w:defaultTabStop w:val="720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3D24"/>
    <w:rsid w:val="0001436A"/>
    <w:rsid w:val="00024894"/>
    <w:rsid w:val="0002638C"/>
    <w:rsid w:val="00034304"/>
    <w:rsid w:val="00035434"/>
    <w:rsid w:val="000459FC"/>
    <w:rsid w:val="00052A14"/>
    <w:rsid w:val="00077D53"/>
    <w:rsid w:val="00084C42"/>
    <w:rsid w:val="000C4CE1"/>
    <w:rsid w:val="000E4B79"/>
    <w:rsid w:val="00105FD9"/>
    <w:rsid w:val="00117666"/>
    <w:rsid w:val="001256BA"/>
    <w:rsid w:val="001549D3"/>
    <w:rsid w:val="00160065"/>
    <w:rsid w:val="00160997"/>
    <w:rsid w:val="00177D84"/>
    <w:rsid w:val="001818BC"/>
    <w:rsid w:val="001C5F6C"/>
    <w:rsid w:val="001D767C"/>
    <w:rsid w:val="00201626"/>
    <w:rsid w:val="00234D13"/>
    <w:rsid w:val="00251C4C"/>
    <w:rsid w:val="00267D18"/>
    <w:rsid w:val="002868E2"/>
    <w:rsid w:val="002869C3"/>
    <w:rsid w:val="002936E4"/>
    <w:rsid w:val="002B4A57"/>
    <w:rsid w:val="002C133B"/>
    <w:rsid w:val="002C74CA"/>
    <w:rsid w:val="0031430E"/>
    <w:rsid w:val="0032139F"/>
    <w:rsid w:val="003326AD"/>
    <w:rsid w:val="003544FB"/>
    <w:rsid w:val="003D2F2D"/>
    <w:rsid w:val="00401590"/>
    <w:rsid w:val="00447801"/>
    <w:rsid w:val="00452E9C"/>
    <w:rsid w:val="004629EF"/>
    <w:rsid w:val="004735C8"/>
    <w:rsid w:val="004776CA"/>
    <w:rsid w:val="00492BAE"/>
    <w:rsid w:val="004961FF"/>
    <w:rsid w:val="004E73EF"/>
    <w:rsid w:val="00501483"/>
    <w:rsid w:val="00517A89"/>
    <w:rsid w:val="005250F2"/>
    <w:rsid w:val="0058127E"/>
    <w:rsid w:val="00593EEA"/>
    <w:rsid w:val="005A5EEE"/>
    <w:rsid w:val="005D682A"/>
    <w:rsid w:val="0061050D"/>
    <w:rsid w:val="00614E7E"/>
    <w:rsid w:val="0061607D"/>
    <w:rsid w:val="006375C7"/>
    <w:rsid w:val="00654E8F"/>
    <w:rsid w:val="00660D05"/>
    <w:rsid w:val="006820B1"/>
    <w:rsid w:val="006A2D1B"/>
    <w:rsid w:val="006B7D14"/>
    <w:rsid w:val="006E67F0"/>
    <w:rsid w:val="00701727"/>
    <w:rsid w:val="0070566C"/>
    <w:rsid w:val="00714C50"/>
    <w:rsid w:val="00725A7D"/>
    <w:rsid w:val="007501BE"/>
    <w:rsid w:val="00790BB3"/>
    <w:rsid w:val="007C1BC0"/>
    <w:rsid w:val="007C206C"/>
    <w:rsid w:val="00803D24"/>
    <w:rsid w:val="00817DD6"/>
    <w:rsid w:val="00880559"/>
    <w:rsid w:val="00885156"/>
    <w:rsid w:val="008D6F1A"/>
    <w:rsid w:val="008F3D26"/>
    <w:rsid w:val="009151AA"/>
    <w:rsid w:val="00933376"/>
    <w:rsid w:val="0093429D"/>
    <w:rsid w:val="00943573"/>
    <w:rsid w:val="00970F7D"/>
    <w:rsid w:val="00994A3D"/>
    <w:rsid w:val="009C2B12"/>
    <w:rsid w:val="009C70F3"/>
    <w:rsid w:val="009F171F"/>
    <w:rsid w:val="00A174D9"/>
    <w:rsid w:val="00A30197"/>
    <w:rsid w:val="00A569CD"/>
    <w:rsid w:val="00A66DB7"/>
    <w:rsid w:val="00AA2C1E"/>
    <w:rsid w:val="00AB6715"/>
    <w:rsid w:val="00B1671E"/>
    <w:rsid w:val="00B25EB8"/>
    <w:rsid w:val="00B354E1"/>
    <w:rsid w:val="00B37F4D"/>
    <w:rsid w:val="00B518A0"/>
    <w:rsid w:val="00C52A7B"/>
    <w:rsid w:val="00C56BAF"/>
    <w:rsid w:val="00C679AA"/>
    <w:rsid w:val="00C7209D"/>
    <w:rsid w:val="00C75972"/>
    <w:rsid w:val="00CA0C2C"/>
    <w:rsid w:val="00CC0A3A"/>
    <w:rsid w:val="00CC68B6"/>
    <w:rsid w:val="00CD066B"/>
    <w:rsid w:val="00CE4FEE"/>
    <w:rsid w:val="00D23D9E"/>
    <w:rsid w:val="00DB59C3"/>
    <w:rsid w:val="00DC259A"/>
    <w:rsid w:val="00DE23E8"/>
    <w:rsid w:val="00DE7FCD"/>
    <w:rsid w:val="00DF3753"/>
    <w:rsid w:val="00E52377"/>
    <w:rsid w:val="00E64E17"/>
    <w:rsid w:val="00E866C9"/>
    <w:rsid w:val="00EA3D3C"/>
    <w:rsid w:val="00ED15D7"/>
    <w:rsid w:val="00EE5A25"/>
    <w:rsid w:val="00EF4BEE"/>
    <w:rsid w:val="00F46900"/>
    <w:rsid w:val="00F61D89"/>
    <w:rsid w:val="00FC7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1">
    <w:name w:val="확인되지 않은 멘션1"/>
    <w:basedOn w:val="DefaultParagraphFont"/>
    <w:uiPriority w:val="99"/>
    <w:semiHidden/>
    <w:unhideWhenUsed/>
    <w:rsid w:val="003326AD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9F171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/>
    </w:pPr>
    <w:rPr>
      <w:rFonts w:ascii="Courier New" w:eastAsia="Times New Roman" w:hAnsi="Courier New" w:cs="Courier New"/>
      <w:sz w:val="20"/>
      <w:szCs w:val="20"/>
      <w:lang w:eastAsia="ko-K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9F171F"/>
    <w:rPr>
      <w:rFonts w:ascii="Courier New" w:eastAsia="Times New Roman" w:hAnsi="Courier New" w:cs="Courier New"/>
      <w:sz w:val="20"/>
      <w:szCs w:val="20"/>
      <w:lang w:eastAsia="ko-KR"/>
    </w:rPr>
  </w:style>
  <w:style w:type="paragraph" w:customStyle="1" w:styleId="MDPI16affiliation">
    <w:name w:val="MDPI_1.6_affiliation"/>
    <w:qFormat/>
    <w:rsid w:val="009F171F"/>
    <w:pPr>
      <w:adjustRightInd w:val="0"/>
      <w:snapToGrid w:val="0"/>
      <w:spacing w:after="0" w:line="200" w:lineRule="atLeast"/>
      <w:ind w:left="2806" w:hanging="198"/>
    </w:pPr>
    <w:rPr>
      <w:rFonts w:ascii="Palatino Linotype" w:eastAsia="Times New Roman" w:hAnsi="Palatino Linotype" w:cs="Times New Roman"/>
      <w:color w:val="000000"/>
      <w:sz w:val="16"/>
      <w:szCs w:val="18"/>
      <w:lang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9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3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3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6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5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1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3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C5B202A8-FD26-45FF-AEFD-A968E491587D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2</Pages>
  <Words>130</Words>
  <Characters>742</Characters>
  <Application>Microsoft Office Word</Application>
  <DocSecurity>0</DocSecurity>
  <Lines>6</Lines>
  <Paragraphs>1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Abby Rassette</cp:lastModifiedBy>
  <cp:revision>2</cp:revision>
  <cp:lastPrinted>2013-10-03T12:51:00Z</cp:lastPrinted>
  <dcterms:created xsi:type="dcterms:W3CDTF">2023-08-23T09:31:00Z</dcterms:created>
  <dcterms:modified xsi:type="dcterms:W3CDTF">2023-08-23T09:31:00Z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  <property fmtid="{D5CDD505-2E9C-101B-9397-08002B2CF9AE}" pid="10" name="GrammarlyDocumentId">
    <vt:lpwstr>5b65a984c19f73cdb3a318b1fed6d413c91a69f90c8b0ab0ff0a6e2464feff10</vt:lpwstr>
  </property>
</Properties>
</file>