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i/>
          <w:iCs/>
          <w:sz w:val="32"/>
          <w:szCs w:val="32"/>
          <w:lang w:val="en-US" w:eastAsia="zh-CN"/>
        </w:rPr>
      </w:pPr>
      <w:r>
        <w:rPr>
          <w:rFonts w:hint="default" w:ascii="Times New Roman" w:hAnsi="Times New Roman" w:cs="Times New Roman"/>
          <w:b/>
          <w:bCs/>
          <w:i/>
          <w:iCs/>
          <w:sz w:val="32"/>
          <w:szCs w:val="32"/>
          <w:lang w:val="en-US" w:eastAsia="zh-CN"/>
        </w:rPr>
        <w:t>Supplementary Material 2</w:t>
      </w:r>
      <w:bookmarkStart w:id="0" w:name="OLE_LINK38"/>
      <w:bookmarkStart w:id="1" w:name="OLE_LINK19"/>
      <w:r>
        <w:rPr>
          <w:rFonts w:hint="eastAsia" w:ascii="Times New Roman" w:hAnsi="Times New Roman" w:cs="Times New Roman"/>
          <w:b/>
          <w:bCs/>
          <w:i/>
          <w:iCs/>
          <w:sz w:val="32"/>
          <w:szCs w:val="32"/>
          <w:lang w:val="en-US" w:eastAsia="zh-CN"/>
        </w:rPr>
        <w:t>-</w:t>
      </w:r>
      <w:r>
        <w:rPr>
          <w:rFonts w:hint="default" w:ascii="Times New Roman" w:hAnsi="Times New Roman" w:cs="Times New Roman"/>
          <w:b/>
          <w:bCs/>
          <w:i/>
          <w:iCs/>
          <w:sz w:val="32"/>
          <w:szCs w:val="32"/>
          <w:lang w:val="en-US" w:eastAsia="zh-CN"/>
        </w:rPr>
        <w:t>Search strategy of Pubmed</w:t>
      </w:r>
    </w:p>
    <w:p>
      <w:pPr>
        <w:jc w:val="center"/>
        <w:rPr>
          <w:rFonts w:hint="eastAsia" w:ascii="Times New Roman" w:hAnsi="Times New Roman" w:cs="Times New Roman"/>
          <w:b/>
          <w:bCs/>
          <w:i w:val="0"/>
          <w:iCs w:val="0"/>
          <w:sz w:val="30"/>
          <w:szCs w:val="30"/>
        </w:rPr>
      </w:pPr>
      <w:r>
        <w:rPr>
          <w:rFonts w:hint="eastAsia" w:ascii="Times New Roman" w:hAnsi="Times New Roman" w:cs="Times New Roman"/>
          <w:b/>
          <w:bCs/>
          <w:i w:val="0"/>
          <w:iCs w:val="0"/>
          <w:sz w:val="30"/>
          <w:szCs w:val="30"/>
        </w:rPr>
        <w:t>Effects of Potentilla discolor Bunge extracts on oxidative stress and glycolipid metabolism in diabetic animal models: A systematic review and meta-analysis</w:t>
      </w:r>
      <w:bookmarkEnd w:id="0"/>
      <w:bookmarkEnd w:id="1"/>
      <w:bookmarkStart w:id="5" w:name="_GoBack"/>
      <w:bookmarkEnd w:id="5"/>
    </w:p>
    <w:p>
      <w:pPr>
        <w:jc w:val="center"/>
        <w:rPr>
          <w:rFonts w:hint="eastAsia" w:ascii="Times New Roman" w:hAnsi="Times New Roman" w:cs="Times New Roman"/>
          <w:sz w:val="24"/>
        </w:rPr>
      </w:pPr>
      <w:r>
        <w:rPr>
          <w:rFonts w:hint="eastAsia" w:ascii="Times New Roman" w:hAnsi="Times New Roman" w:cs="Times New Roman"/>
          <w:sz w:val="24"/>
        </w:rPr>
        <w:t xml:space="preserve">Yunjiao Yang, Wen Deng, Yue Wu, </w:t>
      </w:r>
      <w:bookmarkStart w:id="2" w:name="OLE_LINK35"/>
      <w:r>
        <w:rPr>
          <w:rFonts w:hint="eastAsia" w:ascii="Times New Roman" w:hAnsi="Times New Roman" w:cs="Times New Roman"/>
          <w:sz w:val="24"/>
        </w:rPr>
        <w:t>Changyan Zi</w:t>
      </w:r>
      <w:bookmarkEnd w:id="2"/>
      <w:r>
        <w:rPr>
          <w:rFonts w:hint="eastAsia" w:ascii="Times New Roman" w:hAnsi="Times New Roman" w:cs="Times New Roman"/>
          <w:sz w:val="24"/>
        </w:rPr>
        <w:t>, Qiu Chen</w:t>
      </w:r>
      <w:r>
        <w:rPr>
          <w:rFonts w:hint="eastAsia" w:ascii="Times New Roman" w:hAnsi="Times New Roman" w:cs="Times New Roman"/>
          <w:sz w:val="24"/>
          <w:vertAlign w:val="superscript"/>
        </w:rPr>
        <w:t>,</w:t>
      </w:r>
      <w:r>
        <w:rPr>
          <w:rFonts w:hint="eastAsia" w:ascii="Times New Roman" w:hAnsi="Times New Roman" w:cs="Times New Roman"/>
          <w:sz w:val="24"/>
        </w:rPr>
        <w:t>*</w:t>
      </w:r>
    </w:p>
    <w:p>
      <w:pPr>
        <w:jc w:val="left"/>
        <w:rPr>
          <w:rFonts w:ascii="Times New Roman" w:hAnsi="Times New Roman" w:cs="Times New Roman"/>
          <w:szCs w:val="21"/>
        </w:rPr>
      </w:pPr>
      <w:r>
        <w:rPr>
          <w:rFonts w:ascii="Times New Roman" w:hAnsi="Times New Roman" w:cs="Times New Roman"/>
          <w:b/>
          <w:bCs/>
          <w:szCs w:val="21"/>
        </w:rPr>
        <w:t>*</w:t>
      </w:r>
      <w:r>
        <w:rPr>
          <w:rFonts w:hint="eastAsia" w:ascii="Times New Roman" w:hAnsi="Times New Roman" w:cs="Times New Roman"/>
          <w:b/>
          <w:bCs/>
          <w:szCs w:val="21"/>
        </w:rPr>
        <w:t>C</w:t>
      </w:r>
      <w:r>
        <w:rPr>
          <w:rFonts w:ascii="Times New Roman" w:hAnsi="Times New Roman" w:cs="Times New Roman"/>
          <w:b/>
          <w:bCs/>
          <w:szCs w:val="21"/>
        </w:rPr>
        <w:t>orresponding author</w:t>
      </w:r>
      <w:r>
        <w:rPr>
          <w:rFonts w:hint="eastAsia" w:ascii="Times New Roman" w:hAnsi="Times New Roman" w:cs="Times New Roman"/>
          <w:b/>
          <w:bCs/>
          <w:szCs w:val="21"/>
        </w:rPr>
        <w:t xml:space="preserve">: </w:t>
      </w:r>
      <w:bookmarkStart w:id="3" w:name="OLE_LINK18"/>
      <w:r>
        <w:rPr>
          <w:rFonts w:hint="eastAsia" w:ascii="Times New Roman" w:hAnsi="Times New Roman" w:cs="Times New Roman"/>
          <w:szCs w:val="21"/>
        </w:rPr>
        <w:t xml:space="preserve">Qiu Chen </w:t>
      </w:r>
      <w:bookmarkEnd w:id="3"/>
    </w:p>
    <w:p>
      <w:pPr>
        <w:jc w:val="both"/>
        <w:rPr>
          <w:rFonts w:hint="default" w:ascii="Times New Roman" w:hAnsi="Times New Roman" w:cs="Times New Roman"/>
          <w:b/>
          <w:bCs/>
          <w:sz w:val="32"/>
          <w:szCs w:val="32"/>
          <w:lang w:val="en-US" w:eastAsia="zh-CN"/>
        </w:rPr>
      </w:pPr>
      <w:r>
        <w:rPr>
          <w:rFonts w:hint="eastAsia" w:ascii="Times New Roman" w:hAnsi="Times New Roman" w:cs="Times New Roman"/>
          <w:szCs w:val="21"/>
        </w:rPr>
        <w:t>E-mail:</w:t>
      </w:r>
      <w:bookmarkStart w:id="4" w:name="OLE_LINK37"/>
      <w:r>
        <w:rPr>
          <w:rFonts w:hint="eastAsia" w:ascii="Times New Roman" w:hAnsi="Times New Roman" w:cs="Times New Roman"/>
          <w:szCs w:val="21"/>
        </w:rPr>
        <w:t xml:space="preserve"> </w:t>
      </w:r>
      <w:r>
        <w:fldChar w:fldCharType="begin"/>
      </w:r>
      <w:r>
        <w:instrText xml:space="preserve"> HYPERLINK "mailto:chenqiu1005@cdutcm.edu.cn" </w:instrText>
      </w:r>
      <w:r>
        <w:fldChar w:fldCharType="separate"/>
      </w:r>
      <w:r>
        <w:rPr>
          <w:rStyle w:val="5"/>
          <w:rFonts w:hint="eastAsia" w:ascii="Times New Roman" w:hAnsi="Times New Roman" w:cs="Times New Roman"/>
          <w:szCs w:val="21"/>
        </w:rPr>
        <w:t>chenqiu1005@cdutcm.edu.cn</w:t>
      </w:r>
      <w:r>
        <w:rPr>
          <w:rStyle w:val="5"/>
          <w:rFonts w:hint="eastAsia" w:ascii="Times New Roman" w:hAnsi="Times New Roman" w:cs="Times New Roman"/>
          <w:szCs w:val="21"/>
        </w:rPr>
        <w:fldChar w:fldCharType="end"/>
      </w:r>
      <w:bookmarkEnd w:id="4"/>
    </w:p>
    <w:p>
      <w:pPr>
        <w:rPr>
          <w:rFonts w:hint="eastAsia"/>
        </w:rPr>
      </w:pPr>
    </w:p>
    <w:p>
      <w:pPr>
        <w:rPr>
          <w:rFonts w:hint="default" w:eastAsiaTheme="minorEastAsia"/>
          <w:lang w:val="en-US" w:eastAsia="zh-CN"/>
        </w:rPr>
      </w:pPr>
      <w:r>
        <w:rPr>
          <w:rFonts w:hint="eastAsia"/>
          <w:lang w:val="en-US" w:eastAsia="zh-CN"/>
        </w:rPr>
        <w:t xml:space="preserve">#1   </w:t>
      </w:r>
      <w:r>
        <w:rPr>
          <w:rFonts w:hint="eastAsia"/>
        </w:rPr>
        <w:t>"Diabetes Mellitus"[Mesh]</w:t>
      </w:r>
      <w:r>
        <w:rPr>
          <w:rFonts w:hint="eastAsia"/>
          <w:lang w:val="en-US" w:eastAsia="zh-CN"/>
        </w:rPr>
        <w:t xml:space="preserve">   491873</w:t>
      </w:r>
    </w:p>
    <w:p>
      <w:pPr>
        <w:rPr>
          <w:rFonts w:hint="default"/>
          <w:lang w:val="en-US" w:eastAsia="zh-CN"/>
        </w:rPr>
      </w:pPr>
      <w:r>
        <w:rPr>
          <w:rFonts w:hint="eastAsia"/>
          <w:lang w:val="en-US" w:eastAsia="zh-CN"/>
        </w:rPr>
        <w:t>#2   (diabetes) OR (DM)         948311</w:t>
      </w:r>
    </w:p>
    <w:p>
      <w:pPr>
        <w:rPr>
          <w:rFonts w:hint="eastAsia"/>
          <w:lang w:val="en-US" w:eastAsia="zh-CN"/>
        </w:rPr>
      </w:pPr>
      <w:r>
        <w:rPr>
          <w:rFonts w:hint="eastAsia"/>
          <w:lang w:val="en-US" w:eastAsia="zh-CN"/>
        </w:rPr>
        <w:t>#3   #1 OR #2   948311</w:t>
      </w:r>
    </w:p>
    <w:p>
      <w:pPr>
        <w:rPr>
          <w:rFonts w:hint="eastAsia"/>
          <w:lang w:val="en-US" w:eastAsia="zh-CN"/>
        </w:rPr>
      </w:pPr>
      <w:r>
        <w:rPr>
          <w:rFonts w:hint="eastAsia"/>
          <w:lang w:val="en-US" w:eastAsia="zh-CN"/>
        </w:rPr>
        <w:t xml:space="preserve">#4   </w:t>
      </w:r>
      <w:r>
        <w:rPr>
          <w:rFonts w:hint="eastAsia"/>
        </w:rPr>
        <w:t>"Diabetes Mellitus, Type 2"[Mesh]</w:t>
      </w:r>
      <w:r>
        <w:rPr>
          <w:rFonts w:hint="eastAsia"/>
          <w:lang w:val="en-US" w:eastAsia="zh-CN"/>
        </w:rPr>
        <w:t xml:space="preserve">   163616</w:t>
      </w:r>
    </w:p>
    <w:p>
      <w:pPr>
        <w:rPr>
          <w:rFonts w:hint="default"/>
          <w:lang w:val="en-US" w:eastAsia="zh-CN"/>
        </w:rPr>
      </w:pPr>
      <w:r>
        <w:rPr>
          <w:rFonts w:hint="eastAsia"/>
          <w:lang w:val="en-US" w:eastAsia="zh-CN"/>
        </w:rPr>
        <w:t>#5   (((((((((((((((((((((((((((((("Diabetes Mellitus, Noninsulin-Dependent") OR ("Diabetes Mellitus, Ketosis-Resistant")) OR ("Diabetes Mellitus, Ketosis Resistant")) OR ("Ketosis-Resistant Diabetes Mellitus")) OR ("Diabetes Mellitus, Non Insulin Dependent")) OR ("Diabetes Mellitus, Non-Insulin-Dependent")) OR ("Non-Insulin-Dependent Diabetes Mellitus")) OR ("Diabetes Mellitus, Stable")) OR ("Stable Diabetes Mellitus")) OR ("Diabetes Mellitus, Type II")) OR (NIDDM)) OR ("Diabetes Mellitus, Noninsulin Dependent")) OR ("Diabetes Mellitus, Maturity-Onset")) OR ("Diabetes Mellitus, Maturity Onset")) OR ("Maturity-Onset Diabetes Mellitus")) OR ("Maturity Onset Diabetes Mellitus")) OR (MODY)) OR ("Diabetes Mellitus, Slow-Onset")) OR ("Diabetes Mellitus, Slow Onset")) OR ("Slow-Onset Diabetes Mellitus")) OR ("Type 2 Diabetes Mellitus")) OR ("Noninsulin-Dependent Diabetes Mellitus")) OR ("Noninsulin Dependent Diabetes Mellitus")) OR ("Maturity-Onset Diabetes")) OR ("Diabetes, Maturity-Onset")) OR ("Maturity Onset Diabetes")) OR ("Type 2 Diabetes")) OR ("Diabetes, Type 2")) OR ("Diabetes Mellitus, Adult-Onset")) OR ("Adult-Onset Diabetes Mellitus")) OR ("Diabetes Mellitus, Adult Onset")   225318</w:t>
      </w:r>
    </w:p>
    <w:p>
      <w:pPr>
        <w:rPr>
          <w:rFonts w:hint="eastAsia"/>
          <w:lang w:val="en-US" w:eastAsia="zh-CN"/>
        </w:rPr>
      </w:pPr>
      <w:r>
        <w:rPr>
          <w:rFonts w:hint="eastAsia"/>
          <w:lang w:val="en-US" w:eastAsia="zh-CN"/>
        </w:rPr>
        <w:t>#6   #4 OR #5  225318</w:t>
      </w:r>
    </w:p>
    <w:p>
      <w:pPr>
        <w:rPr>
          <w:rFonts w:hint="eastAsia"/>
          <w:lang w:val="en-US" w:eastAsia="zh-CN"/>
        </w:rPr>
      </w:pPr>
      <w:r>
        <w:rPr>
          <w:rFonts w:hint="eastAsia"/>
          <w:lang w:val="en-US" w:eastAsia="zh-CN"/>
        </w:rPr>
        <w:t>#7   "Diabetes Mellitus, Type 1"[Mesh]  84523</w:t>
      </w:r>
    </w:p>
    <w:p>
      <w:pPr>
        <w:rPr>
          <w:rFonts w:hint="default"/>
          <w:lang w:val="en-US" w:eastAsia="zh-CN"/>
        </w:rPr>
      </w:pPr>
      <w:r>
        <w:rPr>
          <w:rFonts w:hint="eastAsia"/>
          <w:lang w:val="en-US" w:eastAsia="zh-CN"/>
        </w:rPr>
        <w:t>#8   (((((((((((((((((((((((((("Diabetes Mellitus, Insulin-Dependent") OR ("Diabetes Mellitus, Insulin Dependent")) OR ("Insulin-Dependent Diabetes Mellitus")) OR ("Diabetes Mellitus, Juvenile-Onset")) OR ("Diabetes Mellitus, Juvenile Onset")) OR ("Juvenile-Onset Diabetes Mellitus")) OR (IDDM)) OR ("Juvenile-Onset Diabetes")) OR ("Diabetes, Juvenile-Onset")) OR ("Juvenile Onset Diabetes")) OR ("Diabetes Mellitus, Sudden-Onset")) OR ("Diabetes Mellitus, Sudden Onset")) OR ("Sudden-Onset Diabetes Mellitus")) OR ("Type 1 Diabetes Mellitus")) OR ("Diabetes Mellitus, Insulin-Dependent, 1")) OR ("Insulin-Dependent Diabetes Mellitus 1")) OR ("Insulin Dependent Diabetes Mellitus 1")) OR ("Type 1 Diabetes")) OR ("Diabetes, Type 1")) OR ("Diabetes Mellitus, Type I")) OR ("Diabetes Mellitus, Brittle")) OR ("Brittle Diabetes Mellitus")) OR ("Diabetes Mellitus, Ketosis-Prone")) OR ("Diabetes Mellitus, Ketosis Prone")) OR ("Ketosis-Prone Diabetes Mellitus")) OR ("Diabetes, Autoimmune")) OR ("Autoimmune Diabetes")        108637</w:t>
      </w:r>
    </w:p>
    <w:p>
      <w:pPr>
        <w:rPr>
          <w:rFonts w:hint="default"/>
          <w:lang w:val="en-US" w:eastAsia="zh-CN"/>
        </w:rPr>
      </w:pPr>
      <w:r>
        <w:rPr>
          <w:rFonts w:hint="eastAsia"/>
          <w:lang w:val="en-US" w:eastAsia="zh-CN"/>
        </w:rPr>
        <w:t>#9   #7 OR #8  108637</w:t>
      </w:r>
    </w:p>
    <w:p>
      <w:pPr>
        <w:rPr>
          <w:rFonts w:hint="eastAsia"/>
          <w:lang w:val="en-US" w:eastAsia="zh-CN"/>
        </w:rPr>
      </w:pPr>
      <w:r>
        <w:rPr>
          <w:rFonts w:hint="eastAsia"/>
          <w:lang w:val="en-US" w:eastAsia="zh-CN"/>
        </w:rPr>
        <w:t>#10  #3 OR #6 OR #9  950590</w:t>
      </w:r>
    </w:p>
    <w:p>
      <w:pPr>
        <w:jc w:val="both"/>
        <w:rPr>
          <w:rFonts w:hint="eastAsia"/>
          <w:lang w:val="en-US" w:eastAsia="zh-CN"/>
        </w:rPr>
      </w:pPr>
      <w:r>
        <w:rPr>
          <w:rFonts w:hint="eastAsia"/>
          <w:lang w:val="en-US" w:eastAsia="zh-CN"/>
        </w:rPr>
        <w:t>#11  (((((((((((("Potentilla discolor Bunge") OR ("Potentilla discolor")) OR ("Herba Potentillae Discoloris")) OR OR (Potentilla)) OR ("Potentilla discolor Bge")) OR ("aqueous extract of Potentilla discolor ")) OR (" Potentilla discolor decoction ")) OR ("flavonoids from Potentilla discolor ")) OR ("Potentilla discolor Aqueous Extract")) OR ("aqueous extract of Potentilla discolor Bunge")) OR ("Potentillae Discoloris Herb")) OR ("Crude Triterpenes Extract from Fanbaricao")) OR ("Crude Triterpenes Extract from Potentilla discolor")  1126</w:t>
      </w:r>
    </w:p>
    <w:p>
      <w:pPr>
        <w:jc w:val="both"/>
        <w:rPr>
          <w:rFonts w:hint="default"/>
          <w:lang w:val="en-US" w:eastAsia="zh-CN"/>
        </w:rPr>
      </w:pPr>
      <w:r>
        <w:rPr>
          <w:rFonts w:hint="eastAsia"/>
          <w:lang w:val="en-US" w:eastAsia="zh-CN"/>
        </w:rPr>
        <w:t>#12  #10 AND #11  74</w:t>
      </w:r>
    </w:p>
    <w:p>
      <w:pPr>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MzJlNmI2NDRiZWJiNTBjZWZmNGQ1ZjQ1ZGFiMmEifQ=="/>
  </w:docVars>
  <w:rsids>
    <w:rsidRoot w:val="00000000"/>
    <w:rsid w:val="00E15234"/>
    <w:rsid w:val="02EA4873"/>
    <w:rsid w:val="03E424F8"/>
    <w:rsid w:val="0490144A"/>
    <w:rsid w:val="05820F1F"/>
    <w:rsid w:val="059C797B"/>
    <w:rsid w:val="06175254"/>
    <w:rsid w:val="06565D7C"/>
    <w:rsid w:val="09047D11"/>
    <w:rsid w:val="0EC341CA"/>
    <w:rsid w:val="0F7C2CF7"/>
    <w:rsid w:val="11785740"/>
    <w:rsid w:val="119F4A7B"/>
    <w:rsid w:val="12A367ED"/>
    <w:rsid w:val="13C57D1A"/>
    <w:rsid w:val="13D80718"/>
    <w:rsid w:val="146E6986"/>
    <w:rsid w:val="15E769F0"/>
    <w:rsid w:val="17123F41"/>
    <w:rsid w:val="178070FD"/>
    <w:rsid w:val="17EF7DDE"/>
    <w:rsid w:val="18610CDC"/>
    <w:rsid w:val="18736C61"/>
    <w:rsid w:val="18EC04B5"/>
    <w:rsid w:val="19597C05"/>
    <w:rsid w:val="1C0D18CB"/>
    <w:rsid w:val="1D721295"/>
    <w:rsid w:val="1E4744D0"/>
    <w:rsid w:val="1EC94E71"/>
    <w:rsid w:val="1FB931AC"/>
    <w:rsid w:val="1FE346CD"/>
    <w:rsid w:val="202A22FB"/>
    <w:rsid w:val="26127ABA"/>
    <w:rsid w:val="266B71CA"/>
    <w:rsid w:val="26BB1EFF"/>
    <w:rsid w:val="27974455"/>
    <w:rsid w:val="28060F58"/>
    <w:rsid w:val="28096C9A"/>
    <w:rsid w:val="28121F9C"/>
    <w:rsid w:val="29891E41"/>
    <w:rsid w:val="2C063C1D"/>
    <w:rsid w:val="2C7212B2"/>
    <w:rsid w:val="2D1F486A"/>
    <w:rsid w:val="2E156399"/>
    <w:rsid w:val="2E864BA1"/>
    <w:rsid w:val="2F48454C"/>
    <w:rsid w:val="2F8C0743"/>
    <w:rsid w:val="31D67BED"/>
    <w:rsid w:val="324640A5"/>
    <w:rsid w:val="33527747"/>
    <w:rsid w:val="37805D5E"/>
    <w:rsid w:val="3B11613A"/>
    <w:rsid w:val="3B777157"/>
    <w:rsid w:val="3D766728"/>
    <w:rsid w:val="40980764"/>
    <w:rsid w:val="421F738E"/>
    <w:rsid w:val="42CF2B62"/>
    <w:rsid w:val="42D60F53"/>
    <w:rsid w:val="431B042B"/>
    <w:rsid w:val="45621D5B"/>
    <w:rsid w:val="479559FD"/>
    <w:rsid w:val="492F19EC"/>
    <w:rsid w:val="4E93713A"/>
    <w:rsid w:val="4FBC446F"/>
    <w:rsid w:val="4FC2280E"/>
    <w:rsid w:val="5212481A"/>
    <w:rsid w:val="52287B99"/>
    <w:rsid w:val="527B2548"/>
    <w:rsid w:val="55833339"/>
    <w:rsid w:val="558C043F"/>
    <w:rsid w:val="55B87486"/>
    <w:rsid w:val="597162CA"/>
    <w:rsid w:val="5E4F2952"/>
    <w:rsid w:val="60193217"/>
    <w:rsid w:val="62483940"/>
    <w:rsid w:val="63512CC8"/>
    <w:rsid w:val="64406FC4"/>
    <w:rsid w:val="66CA3897"/>
    <w:rsid w:val="68E75D8B"/>
    <w:rsid w:val="69126A56"/>
    <w:rsid w:val="69843021"/>
    <w:rsid w:val="6CC10B1B"/>
    <w:rsid w:val="6FCF56A0"/>
    <w:rsid w:val="6FD20CED"/>
    <w:rsid w:val="71BB5D19"/>
    <w:rsid w:val="7205184D"/>
    <w:rsid w:val="7249798C"/>
    <w:rsid w:val="74C96B62"/>
    <w:rsid w:val="74D774D1"/>
    <w:rsid w:val="76EF3E60"/>
    <w:rsid w:val="7C2A25DC"/>
    <w:rsid w:val="7C2E19A1"/>
    <w:rsid w:val="7D6733BC"/>
    <w:rsid w:val="7D6E02A7"/>
    <w:rsid w:val="7DB87774"/>
    <w:rsid w:val="7E775881"/>
    <w:rsid w:val="7F896E82"/>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uppressLineNumbers/>
      <w:spacing w:before="240" w:after="360"/>
      <w:jc w:val="center"/>
    </w:pPr>
    <w:rPr>
      <w:rFonts w:cs="Times New Roman"/>
      <w:b/>
      <w:sz w:val="32"/>
      <w:szCs w:val="32"/>
    </w:rPr>
  </w:style>
  <w:style w:type="character" w:styleId="5">
    <w:name w:val="Hyperlink"/>
    <w:basedOn w:val="4"/>
    <w:qFormat/>
    <w:uiPriority w:val="0"/>
    <w:rPr>
      <w:color w:val="0563C1" w:themeColor="hyperlink"/>
      <w:u w:val="single"/>
      <w14:textFill>
        <w14:solidFill>
          <w14:schemeClr w14:val="hlink"/>
        </w14:solidFill>
      </w14:textFill>
    </w:rPr>
  </w:style>
  <w:style w:type="paragraph" w:customStyle="1" w:styleId="6">
    <w:name w:val="Supplementary Material"/>
    <w:basedOn w:val="2"/>
    <w:next w:val="2"/>
    <w:qFormat/>
    <w:uiPriority w:val="0"/>
    <w:pPr>
      <w:spacing w:after="120"/>
    </w:pPr>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401</Words>
  <Characters>2947</Characters>
  <Lines>0</Lines>
  <Paragraphs>0</Paragraphs>
  <TotalTime>1</TotalTime>
  <ScaleCrop>false</ScaleCrop>
  <LinksUpToDate>false</LinksUpToDate>
  <CharactersWithSpaces>3382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2022-11-27T00:44:00Z</dcterms:created>
  <dc:creator>杨云姣</dc:creator>
  <cp:lastModifiedBy>杨云姣</cp:lastModifiedBy>
  <dcterms:modified xsi:type="dcterms:W3CDTF">2023-05-07T23:58:51Z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A91F312B11844DADB820016B0E4E95B4</vt:lpwstr>
  </property>
</Properties>
</file>