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9BDEB" w14:textId="77777777" w:rsidR="007D186B" w:rsidRPr="00493217" w:rsidRDefault="00493217">
      <w:pPr>
        <w:spacing w:after="240" w:line="480" w:lineRule="auto"/>
        <w:jc w:val="center"/>
        <w:rPr>
          <w:rFonts w:ascii="Times New Roman" w:eastAsia="Times New Roman" w:hAnsi="Times New Roman" w:cs="Times New Roman"/>
          <w:b/>
          <w:sz w:val="32"/>
          <w:szCs w:val="32"/>
          <w:lang w:val="en-US"/>
        </w:rPr>
      </w:pPr>
      <w:r w:rsidRPr="00493217">
        <w:rPr>
          <w:rFonts w:ascii="Times New Roman" w:eastAsia="Times New Roman" w:hAnsi="Times New Roman" w:cs="Times New Roman"/>
          <w:b/>
          <w:sz w:val="32"/>
          <w:szCs w:val="32"/>
          <w:lang w:val="en-US"/>
        </w:rPr>
        <w:t>Supplementary Materials (SM):</w:t>
      </w:r>
    </w:p>
    <w:p w14:paraId="2D37DCE7" w14:textId="77777777" w:rsidR="007D186B" w:rsidRPr="00493217" w:rsidRDefault="00493217">
      <w:pPr>
        <w:spacing w:before="240" w:after="240"/>
        <w:rPr>
          <w:rFonts w:ascii="Times New Roman" w:eastAsia="Times New Roman" w:hAnsi="Times New Roman" w:cs="Times New Roman"/>
          <w:lang w:val="en-US"/>
        </w:rPr>
      </w:pPr>
      <w:r w:rsidRPr="00493217">
        <w:rPr>
          <w:rFonts w:ascii="Times New Roman" w:eastAsia="Times New Roman" w:hAnsi="Times New Roman" w:cs="Times New Roman"/>
          <w:lang w:val="en-US"/>
        </w:rPr>
        <w:t xml:space="preserve"> </w:t>
      </w:r>
    </w:p>
    <w:p w14:paraId="53225F69" w14:textId="13FDCAAD" w:rsidR="007D186B" w:rsidRPr="00493217" w:rsidRDefault="00493217">
      <w:pPr>
        <w:pStyle w:val="berschrift2"/>
        <w:keepNext w:val="0"/>
        <w:keepLines w:val="0"/>
        <w:spacing w:after="80" w:line="480" w:lineRule="auto"/>
        <w:jc w:val="center"/>
        <w:rPr>
          <w:rFonts w:ascii="Times New Roman" w:eastAsia="Times New Roman" w:hAnsi="Times New Roman" w:cs="Times New Roman"/>
          <w:b/>
          <w:sz w:val="24"/>
          <w:szCs w:val="24"/>
          <w:lang w:val="en-US"/>
        </w:rPr>
      </w:pPr>
      <w:bookmarkStart w:id="0" w:name="_3d5tykwobiw0" w:colFirst="0" w:colLast="0"/>
      <w:bookmarkEnd w:id="0"/>
      <w:r w:rsidRPr="00493217">
        <w:rPr>
          <w:rFonts w:ascii="Times New Roman" w:eastAsia="Times New Roman" w:hAnsi="Times New Roman" w:cs="Times New Roman"/>
          <w:b/>
          <w:sz w:val="24"/>
          <w:szCs w:val="24"/>
          <w:lang w:val="en-US"/>
        </w:rPr>
        <w:t xml:space="preserve">SM1. </w:t>
      </w:r>
      <w:r w:rsidR="00CB10B8">
        <w:rPr>
          <w:rFonts w:ascii="Times New Roman" w:eastAsia="Times New Roman" w:hAnsi="Times New Roman" w:cs="Times New Roman"/>
          <w:b/>
          <w:sz w:val="24"/>
          <w:szCs w:val="24"/>
          <w:lang w:val="en-US"/>
        </w:rPr>
        <w:t>Further r</w:t>
      </w:r>
      <w:r w:rsidRPr="00493217">
        <w:rPr>
          <w:rFonts w:ascii="Times New Roman" w:eastAsia="Times New Roman" w:hAnsi="Times New Roman" w:cs="Times New Roman"/>
          <w:b/>
          <w:sz w:val="24"/>
          <w:szCs w:val="24"/>
          <w:lang w:val="en-US"/>
        </w:rPr>
        <w:t>esults</w:t>
      </w:r>
      <w:r w:rsidR="00CB10B8">
        <w:rPr>
          <w:rFonts w:ascii="Times New Roman" w:eastAsia="Times New Roman" w:hAnsi="Times New Roman" w:cs="Times New Roman"/>
          <w:b/>
          <w:sz w:val="24"/>
          <w:szCs w:val="24"/>
          <w:lang w:val="en-US"/>
        </w:rPr>
        <w:t xml:space="preserve"> concerning reward processing</w:t>
      </w:r>
    </w:p>
    <w:p w14:paraId="2311AF81" w14:textId="430F1E06" w:rsidR="007D186B" w:rsidRPr="00493217" w:rsidRDefault="00493217">
      <w:pPr>
        <w:pStyle w:val="berschrift2"/>
        <w:keepNext w:val="0"/>
        <w:keepLines w:val="0"/>
        <w:spacing w:after="80"/>
        <w:rPr>
          <w:rFonts w:ascii="Times New Roman" w:eastAsia="Times New Roman" w:hAnsi="Times New Roman" w:cs="Times New Roman"/>
          <w:b/>
          <w:sz w:val="24"/>
          <w:szCs w:val="24"/>
          <w:lang w:val="en-US"/>
        </w:rPr>
      </w:pPr>
      <w:bookmarkStart w:id="1" w:name="_v5n2i1adifhd" w:colFirst="0" w:colLast="0"/>
      <w:bookmarkStart w:id="2" w:name="_va1l5n4jeub0" w:colFirst="0" w:colLast="0"/>
      <w:bookmarkStart w:id="3" w:name="_wheegbs71pof" w:colFirst="0" w:colLast="0"/>
      <w:bookmarkEnd w:id="1"/>
      <w:bookmarkEnd w:id="2"/>
      <w:bookmarkEnd w:id="3"/>
      <w:r w:rsidRPr="00493217">
        <w:rPr>
          <w:rFonts w:ascii="Times New Roman" w:eastAsia="Times New Roman" w:hAnsi="Times New Roman" w:cs="Times New Roman"/>
          <w:b/>
          <w:sz w:val="24"/>
          <w:szCs w:val="24"/>
          <w:lang w:val="en-US"/>
        </w:rPr>
        <w:t>SM</w:t>
      </w:r>
      <w:r w:rsidR="00BC3C76">
        <w:rPr>
          <w:rFonts w:ascii="Times New Roman" w:eastAsia="Times New Roman" w:hAnsi="Times New Roman" w:cs="Times New Roman"/>
          <w:b/>
          <w:sz w:val="24"/>
          <w:szCs w:val="24"/>
          <w:lang w:val="en-US"/>
        </w:rPr>
        <w:t>1</w:t>
      </w:r>
      <w:r w:rsidRPr="00493217">
        <w:rPr>
          <w:rFonts w:ascii="Times New Roman" w:eastAsia="Times New Roman" w:hAnsi="Times New Roman" w:cs="Times New Roman"/>
          <w:b/>
          <w:sz w:val="24"/>
          <w:szCs w:val="24"/>
          <w:lang w:val="en-US"/>
        </w:rPr>
        <w:t xml:space="preserve">.1 </w:t>
      </w:r>
      <w:r w:rsidR="00CB10B8">
        <w:rPr>
          <w:rFonts w:ascii="Times New Roman" w:eastAsia="Times New Roman" w:hAnsi="Times New Roman" w:cs="Times New Roman"/>
          <w:b/>
          <w:sz w:val="24"/>
          <w:szCs w:val="24"/>
          <w:lang w:val="en-US"/>
        </w:rPr>
        <w:t>Details regarding the subjective ratings of the gain and loss stimuli</w:t>
      </w:r>
    </w:p>
    <w:p w14:paraId="7886AA2C" w14:textId="01DEDF72" w:rsidR="007D186B" w:rsidRPr="00493217" w:rsidRDefault="00493217">
      <w:pPr>
        <w:spacing w:before="240" w:after="60"/>
        <w:jc w:val="both"/>
        <w:rPr>
          <w:rFonts w:ascii="Times New Roman" w:eastAsia="Times New Roman" w:hAnsi="Times New Roman" w:cs="Times New Roman"/>
          <w:b/>
          <w:sz w:val="24"/>
          <w:szCs w:val="24"/>
          <w:lang w:val="en-US"/>
        </w:rPr>
      </w:pPr>
      <w:r w:rsidRPr="00493217">
        <w:rPr>
          <w:rFonts w:ascii="Times New Roman" w:eastAsia="Times New Roman" w:hAnsi="Times New Roman" w:cs="Times New Roman"/>
          <w:b/>
          <w:sz w:val="24"/>
          <w:szCs w:val="24"/>
          <w:lang w:val="en-US"/>
        </w:rPr>
        <w:t>Table SM</w:t>
      </w:r>
      <w:r w:rsidR="000D3BD4">
        <w:rPr>
          <w:rFonts w:ascii="Times New Roman" w:eastAsia="Times New Roman" w:hAnsi="Times New Roman" w:cs="Times New Roman"/>
          <w:b/>
          <w:sz w:val="24"/>
          <w:szCs w:val="24"/>
          <w:lang w:val="en-US"/>
        </w:rPr>
        <w:t>1</w:t>
      </w:r>
    </w:p>
    <w:p w14:paraId="613B50AB" w14:textId="43FAC81A" w:rsidR="007D186B" w:rsidRPr="00493217" w:rsidRDefault="00493217">
      <w:pPr>
        <w:spacing w:before="240" w:after="60"/>
        <w:jc w:val="both"/>
        <w:rPr>
          <w:rFonts w:ascii="Times New Roman" w:eastAsia="Times New Roman" w:hAnsi="Times New Roman" w:cs="Times New Roman"/>
          <w:sz w:val="24"/>
          <w:szCs w:val="24"/>
          <w:lang w:val="en-US"/>
        </w:rPr>
      </w:pPr>
      <w:r w:rsidRPr="00493217">
        <w:rPr>
          <w:rFonts w:ascii="Times New Roman" w:eastAsia="Times New Roman" w:hAnsi="Times New Roman" w:cs="Times New Roman"/>
          <w:sz w:val="24"/>
          <w:szCs w:val="24"/>
          <w:lang w:val="en-US"/>
        </w:rPr>
        <w:t>SAM-</w:t>
      </w:r>
      <w:r w:rsidR="00A004C5">
        <w:rPr>
          <w:rFonts w:ascii="Times New Roman" w:eastAsia="Times New Roman" w:hAnsi="Times New Roman" w:cs="Times New Roman"/>
          <w:sz w:val="24"/>
          <w:szCs w:val="24"/>
          <w:lang w:val="en-US"/>
        </w:rPr>
        <w:t>r</w:t>
      </w:r>
      <w:r w:rsidRPr="00493217">
        <w:rPr>
          <w:rFonts w:ascii="Times New Roman" w:eastAsia="Times New Roman" w:hAnsi="Times New Roman" w:cs="Times New Roman"/>
          <w:sz w:val="24"/>
          <w:szCs w:val="24"/>
          <w:lang w:val="en-US"/>
        </w:rPr>
        <w:t xml:space="preserve">atings in dependency of </w:t>
      </w:r>
      <w:r w:rsidR="002F7F92">
        <w:rPr>
          <w:rFonts w:ascii="Times New Roman" w:eastAsia="Times New Roman" w:hAnsi="Times New Roman" w:cs="Times New Roman"/>
          <w:sz w:val="24"/>
          <w:szCs w:val="24"/>
          <w:lang w:val="en-US"/>
        </w:rPr>
        <w:t xml:space="preserve">experimental </w:t>
      </w:r>
      <w:r w:rsidRPr="00493217">
        <w:rPr>
          <w:rFonts w:ascii="Times New Roman" w:eastAsia="Times New Roman" w:hAnsi="Times New Roman" w:cs="Times New Roman"/>
          <w:sz w:val="24"/>
          <w:szCs w:val="24"/>
          <w:lang w:val="en-US"/>
        </w:rPr>
        <w:t>conditions</w:t>
      </w:r>
    </w:p>
    <w:tbl>
      <w:tblPr>
        <w:tblW w:w="5091" w:type="pct"/>
        <w:tblLayout w:type="fixed"/>
        <w:tblCellMar>
          <w:left w:w="70" w:type="dxa"/>
          <w:right w:w="70" w:type="dxa"/>
        </w:tblCellMar>
        <w:tblLook w:val="04A0" w:firstRow="1" w:lastRow="0" w:firstColumn="1" w:lastColumn="0" w:noHBand="0" w:noVBand="1"/>
      </w:tblPr>
      <w:tblGrid>
        <w:gridCol w:w="2123"/>
        <w:gridCol w:w="1062"/>
        <w:gridCol w:w="83"/>
        <w:gridCol w:w="9"/>
        <w:gridCol w:w="164"/>
        <w:gridCol w:w="509"/>
        <w:gridCol w:w="7"/>
        <w:gridCol w:w="234"/>
        <w:gridCol w:w="844"/>
        <w:gridCol w:w="9"/>
        <w:gridCol w:w="669"/>
        <w:gridCol w:w="9"/>
        <w:gridCol w:w="791"/>
        <w:gridCol w:w="96"/>
        <w:gridCol w:w="471"/>
        <w:gridCol w:w="370"/>
        <w:gridCol w:w="199"/>
        <w:gridCol w:w="710"/>
        <w:gridCol w:w="627"/>
        <w:gridCol w:w="18"/>
        <w:gridCol w:w="189"/>
      </w:tblGrid>
      <w:tr w:rsidR="00493217" w:rsidRPr="00493217" w14:paraId="03E54473" w14:textId="77777777" w:rsidTr="00185CC2">
        <w:trPr>
          <w:gridAfter w:val="2"/>
          <w:wAfter w:w="113" w:type="pct"/>
          <w:trHeight w:val="337"/>
          <w:tblHeader/>
        </w:trPr>
        <w:tc>
          <w:tcPr>
            <w:tcW w:w="4887" w:type="pct"/>
            <w:gridSpan w:val="19"/>
            <w:tcBorders>
              <w:left w:val="nil"/>
              <w:bottom w:val="single" w:sz="4" w:space="0" w:color="auto"/>
              <w:right w:val="nil"/>
            </w:tcBorders>
            <w:shd w:val="clear" w:color="auto" w:fill="D9D9D9" w:themeFill="background1" w:themeFillShade="D9"/>
            <w:noWrap/>
            <w:vAlign w:val="center"/>
          </w:tcPr>
          <w:p w14:paraId="3B92A589" w14:textId="77777777" w:rsidR="00493217" w:rsidRPr="00493217" w:rsidRDefault="00493217" w:rsidP="00ED774C">
            <w:pPr>
              <w:spacing w:line="240" w:lineRule="auto"/>
              <w:jc w:val="center"/>
              <w:rPr>
                <w:rFonts w:ascii="Times New Roman" w:hAnsi="Times New Roman" w:cs="Times New Roman"/>
                <w:b/>
                <w:sz w:val="20"/>
                <w:szCs w:val="20"/>
              </w:rPr>
            </w:pPr>
            <w:r w:rsidRPr="00493217">
              <w:rPr>
                <w:rFonts w:ascii="Times New Roman" w:hAnsi="Times New Roman" w:cs="Times New Roman"/>
                <w:b/>
                <w:sz w:val="20"/>
                <w:szCs w:val="20"/>
              </w:rPr>
              <w:t>SAM-Valence-ratings</w:t>
            </w:r>
          </w:p>
        </w:tc>
      </w:tr>
      <w:tr w:rsidR="00493217" w:rsidRPr="00493217" w14:paraId="245781AC" w14:textId="77777777" w:rsidTr="004B7182">
        <w:trPr>
          <w:gridAfter w:val="2"/>
          <w:wAfter w:w="113" w:type="pct"/>
          <w:trHeight w:val="337"/>
          <w:tblHeader/>
        </w:trPr>
        <w:tc>
          <w:tcPr>
            <w:tcW w:w="1155" w:type="pct"/>
            <w:tcBorders>
              <w:left w:val="nil"/>
              <w:bottom w:val="single" w:sz="4" w:space="0" w:color="auto"/>
              <w:right w:val="nil"/>
            </w:tcBorders>
            <w:shd w:val="clear" w:color="auto" w:fill="D9D9D9" w:themeFill="background1" w:themeFillShade="D9"/>
            <w:noWrap/>
            <w:vAlign w:val="center"/>
          </w:tcPr>
          <w:p w14:paraId="0D7FB4CA" w14:textId="77777777" w:rsidR="00493217" w:rsidRPr="00493217" w:rsidRDefault="00493217" w:rsidP="00ED774C">
            <w:pPr>
              <w:spacing w:line="240" w:lineRule="auto"/>
              <w:rPr>
                <w:rFonts w:ascii="Times New Roman" w:eastAsia="Times New Roman" w:hAnsi="Times New Roman" w:cs="Times New Roman"/>
                <w:b/>
                <w:sz w:val="20"/>
                <w:szCs w:val="20"/>
                <w:lang w:val="en-US"/>
              </w:rPr>
            </w:pPr>
          </w:p>
        </w:tc>
        <w:tc>
          <w:tcPr>
            <w:tcW w:w="623" w:type="pct"/>
            <w:gridSpan w:val="2"/>
            <w:tcBorders>
              <w:left w:val="nil"/>
              <w:bottom w:val="single" w:sz="4" w:space="0" w:color="auto"/>
              <w:right w:val="nil"/>
            </w:tcBorders>
            <w:shd w:val="clear" w:color="auto" w:fill="D9D9D9" w:themeFill="background1" w:themeFillShade="D9"/>
          </w:tcPr>
          <w:p w14:paraId="77476805" w14:textId="77777777" w:rsidR="00493217" w:rsidRPr="00493217" w:rsidRDefault="00493217" w:rsidP="00ED774C">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Excitatory</w:t>
            </w:r>
          </w:p>
        </w:tc>
        <w:tc>
          <w:tcPr>
            <w:tcW w:w="371" w:type="pct"/>
            <w:gridSpan w:val="3"/>
            <w:tcBorders>
              <w:left w:val="nil"/>
              <w:bottom w:val="single" w:sz="4" w:space="0" w:color="auto"/>
              <w:right w:val="nil"/>
            </w:tcBorders>
            <w:shd w:val="clear" w:color="auto" w:fill="D9D9D9" w:themeFill="background1" w:themeFillShade="D9"/>
          </w:tcPr>
          <w:p w14:paraId="096E8254" w14:textId="77777777" w:rsidR="00493217" w:rsidRPr="00493217" w:rsidRDefault="00493217" w:rsidP="00ED774C">
            <w:pPr>
              <w:spacing w:line="240" w:lineRule="auto"/>
              <w:rPr>
                <w:rFonts w:ascii="Times New Roman" w:eastAsia="Times New Roman" w:hAnsi="Times New Roman" w:cs="Times New Roman"/>
                <w:b/>
                <w:sz w:val="20"/>
                <w:szCs w:val="20"/>
                <w:lang w:val="en-US"/>
              </w:rPr>
            </w:pPr>
          </w:p>
        </w:tc>
        <w:tc>
          <w:tcPr>
            <w:tcW w:w="590" w:type="pct"/>
            <w:gridSpan w:val="3"/>
            <w:tcBorders>
              <w:left w:val="nil"/>
              <w:bottom w:val="single" w:sz="4" w:space="0" w:color="auto"/>
              <w:right w:val="nil"/>
            </w:tcBorders>
            <w:shd w:val="clear" w:color="auto" w:fill="D9D9D9" w:themeFill="background1" w:themeFillShade="D9"/>
          </w:tcPr>
          <w:p w14:paraId="6F8A8364" w14:textId="77777777" w:rsidR="00493217" w:rsidRPr="00493217" w:rsidRDefault="00493217" w:rsidP="00ED774C">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Inhibitory</w:t>
            </w:r>
          </w:p>
        </w:tc>
        <w:tc>
          <w:tcPr>
            <w:tcW w:w="369" w:type="pct"/>
            <w:gridSpan w:val="2"/>
            <w:tcBorders>
              <w:left w:val="nil"/>
              <w:bottom w:val="single" w:sz="4" w:space="0" w:color="auto"/>
              <w:right w:val="nil"/>
            </w:tcBorders>
            <w:shd w:val="clear" w:color="auto" w:fill="D9D9D9" w:themeFill="background1" w:themeFillShade="D9"/>
          </w:tcPr>
          <w:p w14:paraId="2FDF79FB" w14:textId="77777777" w:rsidR="00493217" w:rsidRPr="00493217" w:rsidRDefault="00493217" w:rsidP="00ED774C">
            <w:pPr>
              <w:spacing w:line="240" w:lineRule="auto"/>
              <w:rPr>
                <w:rFonts w:ascii="Times New Roman" w:eastAsia="Times New Roman" w:hAnsi="Times New Roman" w:cs="Times New Roman"/>
                <w:b/>
                <w:sz w:val="20"/>
                <w:szCs w:val="20"/>
                <w:lang w:val="en-US"/>
              </w:rPr>
            </w:pPr>
          </w:p>
        </w:tc>
        <w:tc>
          <w:tcPr>
            <w:tcW w:w="435" w:type="pct"/>
            <w:gridSpan w:val="2"/>
            <w:tcBorders>
              <w:left w:val="nil"/>
              <w:bottom w:val="single" w:sz="4" w:space="0" w:color="auto"/>
              <w:right w:val="nil"/>
            </w:tcBorders>
            <w:shd w:val="clear" w:color="auto" w:fill="D9D9D9" w:themeFill="background1" w:themeFillShade="D9"/>
          </w:tcPr>
          <w:p w14:paraId="2B576654" w14:textId="77777777" w:rsidR="00493217" w:rsidRPr="00493217" w:rsidRDefault="00493217" w:rsidP="00ED774C">
            <w:pPr>
              <w:spacing w:line="240" w:lineRule="auto"/>
              <w:rPr>
                <w:rFonts w:ascii="Times New Roman" w:eastAsia="Times New Roman" w:hAnsi="Times New Roman" w:cs="Times New Roman"/>
                <w:b/>
                <w:sz w:val="20"/>
                <w:szCs w:val="20"/>
                <w:lang w:val="en-US"/>
              </w:rPr>
            </w:pPr>
          </w:p>
        </w:tc>
        <w:tc>
          <w:tcPr>
            <w:tcW w:w="308" w:type="pct"/>
            <w:gridSpan w:val="2"/>
            <w:tcBorders>
              <w:left w:val="nil"/>
              <w:bottom w:val="single" w:sz="4" w:space="0" w:color="auto"/>
              <w:right w:val="nil"/>
            </w:tcBorders>
            <w:shd w:val="clear" w:color="auto" w:fill="D9D9D9" w:themeFill="background1" w:themeFillShade="D9"/>
          </w:tcPr>
          <w:p w14:paraId="52FD7DAE" w14:textId="77777777" w:rsidR="00493217" w:rsidRPr="00493217" w:rsidRDefault="00493217" w:rsidP="00ED774C">
            <w:pPr>
              <w:spacing w:line="240" w:lineRule="auto"/>
              <w:rPr>
                <w:rFonts w:ascii="Times New Roman" w:eastAsia="Times New Roman" w:hAnsi="Times New Roman" w:cs="Times New Roman"/>
                <w:b/>
                <w:sz w:val="20"/>
                <w:szCs w:val="20"/>
                <w:lang w:val="en-US"/>
              </w:rPr>
            </w:pPr>
          </w:p>
        </w:tc>
        <w:tc>
          <w:tcPr>
            <w:tcW w:w="309" w:type="pct"/>
            <w:gridSpan w:val="2"/>
            <w:tcBorders>
              <w:left w:val="nil"/>
              <w:bottom w:val="single" w:sz="4" w:space="0" w:color="auto"/>
              <w:right w:val="nil"/>
            </w:tcBorders>
            <w:shd w:val="clear" w:color="auto" w:fill="D9D9D9" w:themeFill="background1" w:themeFillShade="D9"/>
          </w:tcPr>
          <w:p w14:paraId="61CB5BE5" w14:textId="77777777" w:rsidR="00493217" w:rsidRPr="00493217" w:rsidRDefault="00493217" w:rsidP="00ED774C">
            <w:pPr>
              <w:spacing w:line="240" w:lineRule="auto"/>
              <w:rPr>
                <w:rFonts w:ascii="Times New Roman" w:eastAsia="Times New Roman" w:hAnsi="Times New Roman" w:cs="Times New Roman"/>
                <w:b/>
                <w:sz w:val="20"/>
                <w:szCs w:val="20"/>
                <w:lang w:val="en-US"/>
              </w:rPr>
            </w:pPr>
          </w:p>
        </w:tc>
        <w:tc>
          <w:tcPr>
            <w:tcW w:w="386" w:type="pct"/>
            <w:tcBorders>
              <w:left w:val="nil"/>
              <w:bottom w:val="single" w:sz="4" w:space="0" w:color="auto"/>
              <w:right w:val="nil"/>
            </w:tcBorders>
            <w:shd w:val="clear" w:color="auto" w:fill="D9D9D9" w:themeFill="background1" w:themeFillShade="D9"/>
          </w:tcPr>
          <w:p w14:paraId="5191384E" w14:textId="77777777" w:rsidR="00493217" w:rsidRPr="00493217" w:rsidRDefault="00493217" w:rsidP="00ED774C">
            <w:pPr>
              <w:spacing w:line="240" w:lineRule="auto"/>
              <w:rPr>
                <w:rFonts w:ascii="Times New Roman" w:eastAsia="Times New Roman" w:hAnsi="Times New Roman" w:cs="Times New Roman"/>
                <w:b/>
                <w:sz w:val="20"/>
                <w:szCs w:val="20"/>
                <w:lang w:val="en-US"/>
              </w:rPr>
            </w:pPr>
          </w:p>
        </w:tc>
        <w:tc>
          <w:tcPr>
            <w:tcW w:w="341" w:type="pct"/>
            <w:tcBorders>
              <w:left w:val="nil"/>
              <w:bottom w:val="single" w:sz="4" w:space="0" w:color="auto"/>
              <w:right w:val="nil"/>
            </w:tcBorders>
            <w:shd w:val="clear" w:color="auto" w:fill="D9D9D9" w:themeFill="background1" w:themeFillShade="D9"/>
          </w:tcPr>
          <w:p w14:paraId="4B29F98D" w14:textId="77777777" w:rsidR="00493217" w:rsidRPr="00493217" w:rsidRDefault="00493217" w:rsidP="00ED774C">
            <w:pPr>
              <w:spacing w:line="240" w:lineRule="auto"/>
              <w:rPr>
                <w:rFonts w:ascii="Times New Roman" w:eastAsia="Times New Roman" w:hAnsi="Times New Roman" w:cs="Times New Roman"/>
                <w:b/>
                <w:sz w:val="20"/>
                <w:szCs w:val="20"/>
                <w:lang w:val="en-US"/>
              </w:rPr>
            </w:pPr>
          </w:p>
        </w:tc>
      </w:tr>
      <w:tr w:rsidR="00493217" w:rsidRPr="00493217" w14:paraId="471C1B88" w14:textId="77777777" w:rsidTr="004B7182">
        <w:trPr>
          <w:gridAfter w:val="2"/>
          <w:wAfter w:w="113" w:type="pct"/>
          <w:trHeight w:val="337"/>
          <w:tblHeader/>
        </w:trPr>
        <w:tc>
          <w:tcPr>
            <w:tcW w:w="1155" w:type="pct"/>
            <w:tcBorders>
              <w:left w:val="nil"/>
              <w:bottom w:val="single" w:sz="4" w:space="0" w:color="auto"/>
              <w:right w:val="nil"/>
            </w:tcBorders>
            <w:shd w:val="clear" w:color="auto" w:fill="D9D9D9" w:themeFill="background1" w:themeFillShade="D9"/>
            <w:noWrap/>
            <w:vAlign w:val="center"/>
          </w:tcPr>
          <w:p w14:paraId="4C166918" w14:textId="77777777" w:rsidR="00493217" w:rsidRPr="00493217" w:rsidRDefault="00493217" w:rsidP="00ED774C">
            <w:pPr>
              <w:spacing w:line="240" w:lineRule="auto"/>
              <w:rPr>
                <w:rFonts w:ascii="Times New Roman" w:eastAsia="Times New Roman" w:hAnsi="Times New Roman" w:cs="Times New Roman"/>
                <w:b/>
                <w:sz w:val="20"/>
                <w:szCs w:val="20"/>
                <w:lang w:val="en-US"/>
              </w:rPr>
            </w:pPr>
          </w:p>
        </w:tc>
        <w:tc>
          <w:tcPr>
            <w:tcW w:w="623" w:type="pct"/>
            <w:gridSpan w:val="2"/>
            <w:tcBorders>
              <w:left w:val="nil"/>
              <w:bottom w:val="single" w:sz="4" w:space="0" w:color="auto"/>
              <w:right w:val="nil"/>
            </w:tcBorders>
            <w:shd w:val="clear" w:color="auto" w:fill="D9D9D9" w:themeFill="background1" w:themeFillShade="D9"/>
          </w:tcPr>
          <w:p w14:paraId="12CA8DBF" w14:textId="77777777" w:rsidR="00493217" w:rsidRPr="00493217" w:rsidRDefault="00493217" w:rsidP="00ED774C">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 xml:space="preserve">M </w:t>
            </w:r>
          </w:p>
        </w:tc>
        <w:tc>
          <w:tcPr>
            <w:tcW w:w="371" w:type="pct"/>
            <w:gridSpan w:val="3"/>
            <w:tcBorders>
              <w:left w:val="nil"/>
              <w:bottom w:val="single" w:sz="4" w:space="0" w:color="auto"/>
              <w:right w:val="nil"/>
            </w:tcBorders>
            <w:shd w:val="clear" w:color="auto" w:fill="D9D9D9" w:themeFill="background1" w:themeFillShade="D9"/>
          </w:tcPr>
          <w:p w14:paraId="7FAC8B8F" w14:textId="77777777" w:rsidR="00493217" w:rsidRPr="00493217" w:rsidRDefault="00493217" w:rsidP="00ED774C">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SD</w:t>
            </w:r>
          </w:p>
        </w:tc>
        <w:tc>
          <w:tcPr>
            <w:tcW w:w="590" w:type="pct"/>
            <w:gridSpan w:val="3"/>
            <w:tcBorders>
              <w:left w:val="nil"/>
              <w:bottom w:val="single" w:sz="4" w:space="0" w:color="auto"/>
              <w:right w:val="nil"/>
            </w:tcBorders>
            <w:shd w:val="clear" w:color="auto" w:fill="D9D9D9" w:themeFill="background1" w:themeFillShade="D9"/>
          </w:tcPr>
          <w:p w14:paraId="1972EF7A" w14:textId="77777777" w:rsidR="00493217" w:rsidRPr="00493217" w:rsidRDefault="00493217" w:rsidP="00ED774C">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 xml:space="preserve">M </w:t>
            </w:r>
          </w:p>
        </w:tc>
        <w:tc>
          <w:tcPr>
            <w:tcW w:w="369" w:type="pct"/>
            <w:gridSpan w:val="2"/>
            <w:tcBorders>
              <w:left w:val="nil"/>
              <w:bottom w:val="single" w:sz="4" w:space="0" w:color="auto"/>
              <w:right w:val="nil"/>
            </w:tcBorders>
            <w:shd w:val="clear" w:color="auto" w:fill="D9D9D9" w:themeFill="background1" w:themeFillShade="D9"/>
          </w:tcPr>
          <w:p w14:paraId="6959DEFA" w14:textId="77777777" w:rsidR="00493217" w:rsidRPr="00493217" w:rsidRDefault="00493217" w:rsidP="00ED774C">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SD</w:t>
            </w:r>
          </w:p>
        </w:tc>
        <w:tc>
          <w:tcPr>
            <w:tcW w:w="435" w:type="pct"/>
            <w:gridSpan w:val="2"/>
            <w:tcBorders>
              <w:left w:val="nil"/>
              <w:bottom w:val="single" w:sz="4" w:space="0" w:color="auto"/>
              <w:right w:val="nil"/>
            </w:tcBorders>
            <w:shd w:val="clear" w:color="auto" w:fill="D9D9D9" w:themeFill="background1" w:themeFillShade="D9"/>
          </w:tcPr>
          <w:p w14:paraId="37CC1DD9" w14:textId="77777777" w:rsidR="00493217" w:rsidRPr="00493217" w:rsidRDefault="00493217" w:rsidP="00ED774C">
            <w:pPr>
              <w:spacing w:line="240" w:lineRule="auto"/>
              <w:rPr>
                <w:rFonts w:ascii="Times New Roman" w:eastAsia="Times New Roman" w:hAnsi="Times New Roman" w:cs="Times New Roman"/>
                <w:b/>
                <w:i/>
                <w:sz w:val="20"/>
                <w:szCs w:val="20"/>
                <w:lang w:val="en-US"/>
              </w:rPr>
            </w:pPr>
            <w:r w:rsidRPr="00493217">
              <w:rPr>
                <w:rFonts w:ascii="Times New Roman" w:eastAsia="Times New Roman" w:hAnsi="Times New Roman" w:cs="Times New Roman"/>
                <w:b/>
                <w:i/>
                <w:sz w:val="20"/>
                <w:szCs w:val="20"/>
                <w:lang w:val="en-US"/>
              </w:rPr>
              <w:t>F</w:t>
            </w:r>
          </w:p>
        </w:tc>
        <w:tc>
          <w:tcPr>
            <w:tcW w:w="308" w:type="pct"/>
            <w:gridSpan w:val="2"/>
            <w:tcBorders>
              <w:left w:val="nil"/>
              <w:bottom w:val="single" w:sz="4" w:space="0" w:color="auto"/>
              <w:right w:val="nil"/>
            </w:tcBorders>
            <w:shd w:val="clear" w:color="auto" w:fill="D9D9D9" w:themeFill="background1" w:themeFillShade="D9"/>
          </w:tcPr>
          <w:p w14:paraId="2CA1DF6E" w14:textId="77777777" w:rsidR="00493217" w:rsidRPr="00493217" w:rsidRDefault="00493217" w:rsidP="00ED774C">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df_n</w:t>
            </w:r>
          </w:p>
        </w:tc>
        <w:tc>
          <w:tcPr>
            <w:tcW w:w="309" w:type="pct"/>
            <w:gridSpan w:val="2"/>
            <w:tcBorders>
              <w:bottom w:val="single" w:sz="4" w:space="0" w:color="auto"/>
            </w:tcBorders>
            <w:shd w:val="clear" w:color="auto" w:fill="D9D9D9" w:themeFill="background1" w:themeFillShade="D9"/>
          </w:tcPr>
          <w:p w14:paraId="59055161" w14:textId="77777777" w:rsidR="00493217" w:rsidRPr="00493217" w:rsidRDefault="00493217" w:rsidP="00ED774C">
            <w:pPr>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df_d</w:t>
            </w:r>
          </w:p>
        </w:tc>
        <w:tc>
          <w:tcPr>
            <w:tcW w:w="386" w:type="pct"/>
            <w:tcBorders>
              <w:bottom w:val="single" w:sz="4" w:space="0" w:color="auto"/>
            </w:tcBorders>
            <w:shd w:val="clear" w:color="auto" w:fill="D9D9D9" w:themeFill="background1" w:themeFillShade="D9"/>
          </w:tcPr>
          <w:p w14:paraId="3C0FEEF3" w14:textId="77777777" w:rsidR="00493217" w:rsidRPr="00493217" w:rsidRDefault="00493217" w:rsidP="00185CC2">
            <w:pPr>
              <w:rPr>
                <w:rFonts w:ascii="Times New Roman" w:eastAsia="Times New Roman" w:hAnsi="Times New Roman" w:cs="Times New Roman"/>
                <w:b/>
                <w:i/>
                <w:sz w:val="20"/>
                <w:szCs w:val="20"/>
                <w:lang w:val="en-US"/>
              </w:rPr>
            </w:pPr>
            <w:r w:rsidRPr="00493217">
              <w:rPr>
                <w:rFonts w:ascii="Times New Roman" w:eastAsia="Times New Roman" w:hAnsi="Times New Roman" w:cs="Times New Roman"/>
                <w:b/>
                <w:i/>
                <w:sz w:val="20"/>
                <w:szCs w:val="20"/>
                <w:lang w:val="en-US"/>
              </w:rPr>
              <w:t>p</w:t>
            </w:r>
          </w:p>
        </w:tc>
        <w:tc>
          <w:tcPr>
            <w:tcW w:w="341" w:type="pct"/>
            <w:tcBorders>
              <w:top w:val="single" w:sz="4" w:space="0" w:color="auto"/>
              <w:bottom w:val="single" w:sz="4" w:space="0" w:color="auto"/>
            </w:tcBorders>
            <w:shd w:val="clear" w:color="auto" w:fill="D9D9D9" w:themeFill="background1" w:themeFillShade="D9"/>
          </w:tcPr>
          <w:p w14:paraId="4A4EABA8" w14:textId="77777777" w:rsidR="00493217" w:rsidRPr="00493217" w:rsidRDefault="00493217" w:rsidP="00ED774C">
            <w:pPr>
              <w:rPr>
                <w:rFonts w:ascii="Times New Roman" w:eastAsia="Times New Roman" w:hAnsi="Times New Roman" w:cs="Times New Roman"/>
                <w:b/>
                <w:sz w:val="20"/>
                <w:szCs w:val="20"/>
                <w:lang w:val="en-US"/>
              </w:rPr>
            </w:pPr>
            <w:r w:rsidRPr="00493217">
              <w:rPr>
                <w:rFonts w:ascii="Times New Roman" w:hAnsi="Times New Roman" w:cs="Times New Roman"/>
                <w:b/>
                <w:i/>
                <w:iCs/>
                <w:sz w:val="20"/>
                <w:lang w:val="en-US"/>
              </w:rPr>
              <w:t>η2</w:t>
            </w:r>
          </w:p>
        </w:tc>
      </w:tr>
      <w:tr w:rsidR="00493217" w:rsidRPr="00493217" w14:paraId="2D80B9F4" w14:textId="77777777" w:rsidTr="004B7182">
        <w:trPr>
          <w:trHeight w:val="337"/>
        </w:trPr>
        <w:tc>
          <w:tcPr>
            <w:tcW w:w="1155" w:type="pct"/>
            <w:tcBorders>
              <w:left w:val="nil"/>
              <w:right w:val="nil"/>
            </w:tcBorders>
            <w:shd w:val="clear" w:color="auto" w:fill="auto"/>
            <w:noWrap/>
            <w:vAlign w:val="center"/>
          </w:tcPr>
          <w:p w14:paraId="1C58FF88" w14:textId="77777777" w:rsidR="00493217" w:rsidRPr="00493217" w:rsidRDefault="00493217" w:rsidP="00ED774C">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Condition</w:t>
            </w:r>
          </w:p>
        </w:tc>
        <w:tc>
          <w:tcPr>
            <w:tcW w:w="578" w:type="pct"/>
            <w:tcBorders>
              <w:left w:val="nil"/>
              <w:right w:val="nil"/>
            </w:tcBorders>
          </w:tcPr>
          <w:p w14:paraId="1D4FD70E" w14:textId="77777777" w:rsidR="00493217" w:rsidRPr="00493217" w:rsidRDefault="00493217" w:rsidP="00ED774C">
            <w:pPr>
              <w:spacing w:after="120" w:line="240" w:lineRule="auto"/>
              <w:rPr>
                <w:rFonts w:ascii="Times New Roman" w:hAnsi="Times New Roman" w:cs="Times New Roman"/>
                <w:sz w:val="20"/>
                <w:szCs w:val="24"/>
                <w:lang w:val="en-US"/>
              </w:rPr>
            </w:pPr>
          </w:p>
        </w:tc>
        <w:tc>
          <w:tcPr>
            <w:tcW w:w="139" w:type="pct"/>
            <w:gridSpan w:val="3"/>
            <w:tcBorders>
              <w:left w:val="nil"/>
              <w:right w:val="nil"/>
            </w:tcBorders>
            <w:vAlign w:val="center"/>
          </w:tcPr>
          <w:p w14:paraId="1AF9F4FA" w14:textId="77777777" w:rsidR="00493217" w:rsidRPr="00493217" w:rsidRDefault="00493217" w:rsidP="00ED774C">
            <w:pPr>
              <w:spacing w:line="240" w:lineRule="auto"/>
              <w:rPr>
                <w:rFonts w:ascii="Times New Roman" w:eastAsia="Times New Roman" w:hAnsi="Times New Roman" w:cs="Times New Roman"/>
                <w:sz w:val="20"/>
                <w:szCs w:val="20"/>
                <w:lang w:val="en-US"/>
              </w:rPr>
            </w:pPr>
          </w:p>
        </w:tc>
        <w:tc>
          <w:tcPr>
            <w:tcW w:w="277" w:type="pct"/>
            <w:tcBorders>
              <w:left w:val="nil"/>
              <w:right w:val="nil"/>
            </w:tcBorders>
          </w:tcPr>
          <w:p w14:paraId="0237D9D7" w14:textId="77777777" w:rsidR="00493217" w:rsidRPr="00493217" w:rsidRDefault="00493217" w:rsidP="00ED774C">
            <w:pPr>
              <w:spacing w:line="240" w:lineRule="auto"/>
              <w:rPr>
                <w:rFonts w:ascii="Times New Roman" w:eastAsia="Times New Roman" w:hAnsi="Times New Roman" w:cs="Times New Roman"/>
                <w:sz w:val="20"/>
                <w:szCs w:val="20"/>
                <w:lang w:val="en-US"/>
              </w:rPr>
            </w:pPr>
          </w:p>
        </w:tc>
        <w:tc>
          <w:tcPr>
            <w:tcW w:w="131" w:type="pct"/>
            <w:gridSpan w:val="2"/>
            <w:tcBorders>
              <w:left w:val="nil"/>
              <w:right w:val="nil"/>
            </w:tcBorders>
          </w:tcPr>
          <w:p w14:paraId="33ACB75E" w14:textId="77777777" w:rsidR="00493217" w:rsidRPr="00493217" w:rsidRDefault="00493217" w:rsidP="00ED774C">
            <w:pPr>
              <w:spacing w:line="240" w:lineRule="auto"/>
              <w:rPr>
                <w:rFonts w:ascii="Times New Roman" w:eastAsia="Times New Roman" w:hAnsi="Times New Roman" w:cs="Times New Roman"/>
                <w:sz w:val="20"/>
                <w:szCs w:val="20"/>
                <w:lang w:val="en-US"/>
              </w:rPr>
            </w:pPr>
          </w:p>
        </w:tc>
        <w:tc>
          <w:tcPr>
            <w:tcW w:w="828" w:type="pct"/>
            <w:gridSpan w:val="3"/>
            <w:tcBorders>
              <w:left w:val="nil"/>
              <w:right w:val="nil"/>
            </w:tcBorders>
          </w:tcPr>
          <w:p w14:paraId="040355B7" w14:textId="77777777" w:rsidR="00493217" w:rsidRPr="00493217" w:rsidRDefault="00493217" w:rsidP="00ED774C">
            <w:pPr>
              <w:spacing w:line="240" w:lineRule="auto"/>
              <w:rPr>
                <w:rFonts w:ascii="Times New Roman" w:eastAsia="Times New Roman" w:hAnsi="Times New Roman" w:cs="Times New Roman"/>
                <w:sz w:val="20"/>
                <w:szCs w:val="20"/>
                <w:lang w:val="en-US"/>
              </w:rPr>
            </w:pPr>
          </w:p>
        </w:tc>
        <w:tc>
          <w:tcPr>
            <w:tcW w:w="487" w:type="pct"/>
            <w:gridSpan w:val="3"/>
            <w:tcBorders>
              <w:left w:val="nil"/>
              <w:right w:val="nil"/>
            </w:tcBorders>
          </w:tcPr>
          <w:p w14:paraId="0EFBF951" w14:textId="77777777" w:rsidR="00493217" w:rsidRPr="00493217" w:rsidRDefault="00493217" w:rsidP="00ED774C">
            <w:pPr>
              <w:spacing w:line="240" w:lineRule="auto"/>
              <w:rPr>
                <w:rFonts w:ascii="Times New Roman" w:eastAsia="Times New Roman" w:hAnsi="Times New Roman" w:cs="Times New Roman"/>
                <w:sz w:val="20"/>
                <w:szCs w:val="20"/>
                <w:lang w:val="en-US"/>
              </w:rPr>
            </w:pPr>
          </w:p>
        </w:tc>
        <w:tc>
          <w:tcPr>
            <w:tcW w:w="457" w:type="pct"/>
            <w:gridSpan w:val="2"/>
            <w:tcBorders>
              <w:left w:val="nil"/>
              <w:right w:val="nil"/>
            </w:tcBorders>
          </w:tcPr>
          <w:p w14:paraId="739855DD" w14:textId="77777777" w:rsidR="00493217" w:rsidRPr="00493217" w:rsidRDefault="00493217" w:rsidP="00ED774C">
            <w:pPr>
              <w:spacing w:line="240" w:lineRule="auto"/>
              <w:rPr>
                <w:rFonts w:ascii="Times New Roman" w:eastAsia="Times New Roman" w:hAnsi="Times New Roman" w:cs="Times New Roman"/>
                <w:sz w:val="20"/>
                <w:szCs w:val="20"/>
                <w:lang w:val="en-US"/>
              </w:rPr>
            </w:pPr>
          </w:p>
        </w:tc>
        <w:tc>
          <w:tcPr>
            <w:tcW w:w="494" w:type="pct"/>
            <w:gridSpan w:val="2"/>
            <w:tcBorders>
              <w:left w:val="nil"/>
              <w:right w:val="nil"/>
            </w:tcBorders>
          </w:tcPr>
          <w:p w14:paraId="3622FD64" w14:textId="77777777" w:rsidR="00493217" w:rsidRPr="00493217" w:rsidRDefault="00493217" w:rsidP="00ED774C">
            <w:pPr>
              <w:spacing w:line="240" w:lineRule="auto"/>
              <w:rPr>
                <w:rFonts w:ascii="Times New Roman" w:eastAsia="Times New Roman" w:hAnsi="Times New Roman" w:cs="Times New Roman"/>
                <w:sz w:val="20"/>
                <w:szCs w:val="20"/>
                <w:lang w:val="en-US"/>
              </w:rPr>
            </w:pPr>
          </w:p>
        </w:tc>
        <w:tc>
          <w:tcPr>
            <w:tcW w:w="454" w:type="pct"/>
            <w:gridSpan w:val="3"/>
            <w:tcBorders>
              <w:left w:val="nil"/>
              <w:right w:val="nil"/>
            </w:tcBorders>
          </w:tcPr>
          <w:p w14:paraId="775FB3C6" w14:textId="77777777" w:rsidR="00493217" w:rsidRPr="00493217" w:rsidRDefault="00493217" w:rsidP="00ED774C">
            <w:pPr>
              <w:spacing w:line="240" w:lineRule="auto"/>
              <w:rPr>
                <w:rFonts w:ascii="Times New Roman" w:eastAsia="Times New Roman" w:hAnsi="Times New Roman" w:cs="Times New Roman"/>
                <w:sz w:val="20"/>
                <w:szCs w:val="20"/>
                <w:lang w:val="en-US"/>
              </w:rPr>
            </w:pPr>
          </w:p>
        </w:tc>
      </w:tr>
      <w:tr w:rsidR="004B7182" w:rsidRPr="00493217" w14:paraId="29C40188" w14:textId="77777777" w:rsidTr="004B7182">
        <w:trPr>
          <w:gridAfter w:val="2"/>
          <w:wAfter w:w="113" w:type="pct"/>
          <w:trHeight w:val="337"/>
        </w:trPr>
        <w:tc>
          <w:tcPr>
            <w:tcW w:w="1155" w:type="pct"/>
            <w:tcBorders>
              <w:left w:val="nil"/>
              <w:right w:val="nil"/>
            </w:tcBorders>
            <w:shd w:val="clear" w:color="auto" w:fill="auto"/>
            <w:noWrap/>
          </w:tcPr>
          <w:p w14:paraId="7145CA26" w14:textId="6B942C78" w:rsidR="004B7182"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Gain</w:t>
            </w:r>
          </w:p>
        </w:tc>
        <w:tc>
          <w:tcPr>
            <w:tcW w:w="623" w:type="pct"/>
            <w:gridSpan w:val="2"/>
            <w:tcBorders>
              <w:left w:val="nil"/>
              <w:right w:val="nil"/>
            </w:tcBorders>
          </w:tcPr>
          <w:p w14:paraId="1D6918CE" w14:textId="2E7ADD7F"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8.00</w:t>
            </w:r>
          </w:p>
        </w:tc>
        <w:tc>
          <w:tcPr>
            <w:tcW w:w="371" w:type="pct"/>
            <w:gridSpan w:val="3"/>
            <w:tcBorders>
              <w:left w:val="nil"/>
              <w:right w:val="nil"/>
            </w:tcBorders>
          </w:tcPr>
          <w:p w14:paraId="63E95A32" w14:textId="3A902C2D" w:rsidR="004B7182" w:rsidRPr="00493217"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1.18</w:t>
            </w:r>
          </w:p>
        </w:tc>
        <w:tc>
          <w:tcPr>
            <w:tcW w:w="590" w:type="pct"/>
            <w:gridSpan w:val="3"/>
            <w:tcBorders>
              <w:left w:val="nil"/>
              <w:right w:val="nil"/>
            </w:tcBorders>
          </w:tcPr>
          <w:p w14:paraId="0A361552" w14:textId="47FB886C"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eastAsia="Times New Roman" w:hAnsi="Times New Roman" w:cs="Times New Roman"/>
                <w:sz w:val="20"/>
                <w:szCs w:val="20"/>
                <w:lang w:val="en-US"/>
              </w:rPr>
              <w:t>7.71</w:t>
            </w:r>
          </w:p>
        </w:tc>
        <w:tc>
          <w:tcPr>
            <w:tcW w:w="369" w:type="pct"/>
            <w:gridSpan w:val="2"/>
            <w:tcBorders>
              <w:left w:val="nil"/>
              <w:right w:val="nil"/>
            </w:tcBorders>
          </w:tcPr>
          <w:p w14:paraId="57DCA681" w14:textId="17AD7B6B"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eastAsia="Times New Roman" w:hAnsi="Times New Roman" w:cs="Times New Roman"/>
                <w:sz w:val="20"/>
                <w:szCs w:val="20"/>
                <w:lang w:val="en-US"/>
              </w:rPr>
              <w:t>1.47</w:t>
            </w:r>
          </w:p>
        </w:tc>
        <w:tc>
          <w:tcPr>
            <w:tcW w:w="435" w:type="pct"/>
            <w:gridSpan w:val="2"/>
            <w:tcBorders>
              <w:left w:val="nil"/>
              <w:right w:val="nil"/>
            </w:tcBorders>
          </w:tcPr>
          <w:p w14:paraId="46EC9A26" w14:textId="756465B9"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w:t>
            </w:r>
          </w:p>
        </w:tc>
        <w:tc>
          <w:tcPr>
            <w:tcW w:w="308" w:type="pct"/>
            <w:gridSpan w:val="2"/>
            <w:tcBorders>
              <w:left w:val="nil"/>
              <w:right w:val="nil"/>
            </w:tcBorders>
          </w:tcPr>
          <w:p w14:paraId="7DE2843C" w14:textId="279F70B5"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w:t>
            </w:r>
          </w:p>
        </w:tc>
        <w:tc>
          <w:tcPr>
            <w:tcW w:w="309" w:type="pct"/>
            <w:gridSpan w:val="2"/>
            <w:tcBorders>
              <w:left w:val="nil"/>
              <w:right w:val="nil"/>
            </w:tcBorders>
          </w:tcPr>
          <w:p w14:paraId="75F7E93B" w14:textId="2AB38508"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w:t>
            </w:r>
          </w:p>
        </w:tc>
        <w:tc>
          <w:tcPr>
            <w:tcW w:w="386" w:type="pct"/>
            <w:tcBorders>
              <w:left w:val="nil"/>
              <w:right w:val="nil"/>
            </w:tcBorders>
            <w:vAlign w:val="center"/>
          </w:tcPr>
          <w:p w14:paraId="42BB6AF4" w14:textId="44033D00"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eastAsia="Times New Roman" w:hAnsi="Times New Roman" w:cs="Times New Roman"/>
                <w:sz w:val="20"/>
                <w:szCs w:val="20"/>
                <w:lang w:val="en-US"/>
              </w:rPr>
              <w:t>-</w:t>
            </w:r>
          </w:p>
        </w:tc>
        <w:tc>
          <w:tcPr>
            <w:tcW w:w="341" w:type="pct"/>
            <w:tcBorders>
              <w:left w:val="nil"/>
              <w:right w:val="nil"/>
            </w:tcBorders>
            <w:vAlign w:val="center"/>
          </w:tcPr>
          <w:p w14:paraId="2B02E97C" w14:textId="4B481293"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w:t>
            </w:r>
          </w:p>
        </w:tc>
      </w:tr>
      <w:tr w:rsidR="004B7182" w:rsidRPr="00493217" w14:paraId="35864CD5" w14:textId="77777777" w:rsidTr="004B7182">
        <w:trPr>
          <w:gridAfter w:val="2"/>
          <w:wAfter w:w="113" w:type="pct"/>
          <w:trHeight w:val="337"/>
        </w:trPr>
        <w:tc>
          <w:tcPr>
            <w:tcW w:w="1155" w:type="pct"/>
            <w:tcBorders>
              <w:left w:val="nil"/>
              <w:right w:val="nil"/>
            </w:tcBorders>
            <w:shd w:val="clear" w:color="auto" w:fill="auto"/>
            <w:noWrap/>
          </w:tcPr>
          <w:p w14:paraId="033D8C57" w14:textId="26FD689F" w:rsidR="004B7182"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Loss</w:t>
            </w:r>
          </w:p>
        </w:tc>
        <w:tc>
          <w:tcPr>
            <w:tcW w:w="623" w:type="pct"/>
            <w:gridSpan w:val="2"/>
            <w:tcBorders>
              <w:left w:val="nil"/>
              <w:right w:val="nil"/>
            </w:tcBorders>
          </w:tcPr>
          <w:p w14:paraId="6B3D9AFD" w14:textId="62A35FB8"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3.95</w:t>
            </w:r>
          </w:p>
        </w:tc>
        <w:tc>
          <w:tcPr>
            <w:tcW w:w="371" w:type="pct"/>
            <w:gridSpan w:val="3"/>
            <w:tcBorders>
              <w:left w:val="nil"/>
              <w:right w:val="nil"/>
            </w:tcBorders>
          </w:tcPr>
          <w:p w14:paraId="356FD902" w14:textId="309C0C62" w:rsidR="004B7182" w:rsidRPr="00493217"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1.70</w:t>
            </w:r>
          </w:p>
        </w:tc>
        <w:tc>
          <w:tcPr>
            <w:tcW w:w="590" w:type="pct"/>
            <w:gridSpan w:val="3"/>
            <w:tcBorders>
              <w:left w:val="nil"/>
              <w:right w:val="nil"/>
            </w:tcBorders>
          </w:tcPr>
          <w:p w14:paraId="1EE4E2B1" w14:textId="6D93CCB6"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iCs/>
                <w:sz w:val="20"/>
                <w:szCs w:val="20"/>
              </w:rPr>
              <w:t>4.29</w:t>
            </w:r>
          </w:p>
        </w:tc>
        <w:tc>
          <w:tcPr>
            <w:tcW w:w="369" w:type="pct"/>
            <w:gridSpan w:val="2"/>
            <w:tcBorders>
              <w:left w:val="nil"/>
              <w:right w:val="nil"/>
            </w:tcBorders>
          </w:tcPr>
          <w:p w14:paraId="4DD96649" w14:textId="5A215C66"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iCs/>
                <w:sz w:val="20"/>
                <w:szCs w:val="20"/>
              </w:rPr>
              <w:t>1.77</w:t>
            </w:r>
          </w:p>
        </w:tc>
        <w:tc>
          <w:tcPr>
            <w:tcW w:w="435" w:type="pct"/>
            <w:gridSpan w:val="2"/>
            <w:tcBorders>
              <w:left w:val="nil"/>
              <w:right w:val="nil"/>
            </w:tcBorders>
          </w:tcPr>
          <w:p w14:paraId="2835CB06" w14:textId="4CE29FAD"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iCs/>
                <w:sz w:val="20"/>
                <w:szCs w:val="20"/>
              </w:rPr>
              <w:t>-</w:t>
            </w:r>
          </w:p>
        </w:tc>
        <w:tc>
          <w:tcPr>
            <w:tcW w:w="308" w:type="pct"/>
            <w:gridSpan w:val="2"/>
            <w:tcBorders>
              <w:left w:val="nil"/>
              <w:right w:val="nil"/>
            </w:tcBorders>
          </w:tcPr>
          <w:p w14:paraId="32BA6A1D" w14:textId="2D149BE5"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iCs/>
                <w:sz w:val="20"/>
                <w:szCs w:val="20"/>
              </w:rPr>
              <w:t>-</w:t>
            </w:r>
          </w:p>
        </w:tc>
        <w:tc>
          <w:tcPr>
            <w:tcW w:w="309" w:type="pct"/>
            <w:gridSpan w:val="2"/>
            <w:tcBorders>
              <w:left w:val="nil"/>
              <w:right w:val="nil"/>
            </w:tcBorders>
          </w:tcPr>
          <w:p w14:paraId="3485B892" w14:textId="0AAD7730"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iCs/>
                <w:sz w:val="20"/>
                <w:szCs w:val="20"/>
              </w:rPr>
              <w:t>-</w:t>
            </w:r>
          </w:p>
        </w:tc>
        <w:tc>
          <w:tcPr>
            <w:tcW w:w="386" w:type="pct"/>
            <w:tcBorders>
              <w:left w:val="nil"/>
              <w:right w:val="nil"/>
            </w:tcBorders>
          </w:tcPr>
          <w:p w14:paraId="0906914F" w14:textId="3BC21B7E"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iCs/>
                <w:sz w:val="20"/>
                <w:szCs w:val="20"/>
              </w:rPr>
              <w:t>-</w:t>
            </w:r>
          </w:p>
        </w:tc>
        <w:tc>
          <w:tcPr>
            <w:tcW w:w="341" w:type="pct"/>
            <w:tcBorders>
              <w:left w:val="nil"/>
              <w:right w:val="nil"/>
            </w:tcBorders>
          </w:tcPr>
          <w:p w14:paraId="5C013620" w14:textId="20A58D50"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iCs/>
                <w:sz w:val="20"/>
                <w:szCs w:val="20"/>
              </w:rPr>
              <w:t>-</w:t>
            </w:r>
          </w:p>
        </w:tc>
      </w:tr>
      <w:tr w:rsidR="004B7182" w:rsidRPr="00493217" w14:paraId="7FFB7725" w14:textId="77777777" w:rsidTr="004B7182">
        <w:trPr>
          <w:gridAfter w:val="2"/>
          <w:wAfter w:w="113" w:type="pct"/>
          <w:trHeight w:val="337"/>
        </w:trPr>
        <w:tc>
          <w:tcPr>
            <w:tcW w:w="1155" w:type="pct"/>
            <w:tcBorders>
              <w:left w:val="nil"/>
              <w:right w:val="nil"/>
            </w:tcBorders>
            <w:shd w:val="clear" w:color="auto" w:fill="auto"/>
            <w:noWrap/>
          </w:tcPr>
          <w:p w14:paraId="3E6A8568" w14:textId="06DB7407" w:rsidR="004B7182" w:rsidRPr="00493217"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Received </w:t>
            </w:r>
            <w:r w:rsidRPr="00493217">
              <w:rPr>
                <w:rFonts w:ascii="Times New Roman" w:eastAsia="Times New Roman" w:hAnsi="Times New Roman" w:cs="Times New Roman"/>
                <w:sz w:val="20"/>
                <w:szCs w:val="20"/>
                <w:lang w:val="en-US"/>
              </w:rPr>
              <w:t>Outcome</w:t>
            </w:r>
          </w:p>
        </w:tc>
        <w:tc>
          <w:tcPr>
            <w:tcW w:w="623" w:type="pct"/>
            <w:gridSpan w:val="2"/>
            <w:tcBorders>
              <w:left w:val="nil"/>
              <w:right w:val="nil"/>
            </w:tcBorders>
          </w:tcPr>
          <w:p w14:paraId="178CB05D" w14:textId="77777777"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w:t>
            </w:r>
          </w:p>
        </w:tc>
        <w:tc>
          <w:tcPr>
            <w:tcW w:w="371" w:type="pct"/>
            <w:gridSpan w:val="3"/>
            <w:tcBorders>
              <w:left w:val="nil"/>
              <w:right w:val="nil"/>
            </w:tcBorders>
          </w:tcPr>
          <w:p w14:paraId="0B56A180" w14:textId="77777777" w:rsidR="004B7182" w:rsidRPr="00493217"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w:t>
            </w:r>
          </w:p>
        </w:tc>
        <w:tc>
          <w:tcPr>
            <w:tcW w:w="590" w:type="pct"/>
            <w:gridSpan w:val="3"/>
            <w:tcBorders>
              <w:left w:val="nil"/>
              <w:right w:val="nil"/>
            </w:tcBorders>
          </w:tcPr>
          <w:p w14:paraId="157E6A71" w14:textId="77777777"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b/>
                <w:sz w:val="20"/>
                <w:szCs w:val="24"/>
                <w:lang w:val="en-US"/>
              </w:rPr>
              <w:t>-</w:t>
            </w:r>
          </w:p>
        </w:tc>
        <w:tc>
          <w:tcPr>
            <w:tcW w:w="369" w:type="pct"/>
            <w:gridSpan w:val="2"/>
            <w:tcBorders>
              <w:left w:val="nil"/>
              <w:right w:val="nil"/>
            </w:tcBorders>
          </w:tcPr>
          <w:p w14:paraId="2DC63AB5" w14:textId="77777777"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b/>
                <w:sz w:val="20"/>
                <w:szCs w:val="24"/>
                <w:lang w:val="en-US"/>
              </w:rPr>
              <w:t>-</w:t>
            </w:r>
          </w:p>
        </w:tc>
        <w:tc>
          <w:tcPr>
            <w:tcW w:w="435" w:type="pct"/>
            <w:gridSpan w:val="2"/>
            <w:tcBorders>
              <w:left w:val="nil"/>
              <w:right w:val="nil"/>
            </w:tcBorders>
          </w:tcPr>
          <w:p w14:paraId="28C6FA70" w14:textId="77777777"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140.06</w:t>
            </w:r>
          </w:p>
        </w:tc>
        <w:tc>
          <w:tcPr>
            <w:tcW w:w="308" w:type="pct"/>
            <w:gridSpan w:val="2"/>
            <w:tcBorders>
              <w:left w:val="nil"/>
              <w:right w:val="nil"/>
            </w:tcBorders>
          </w:tcPr>
          <w:p w14:paraId="74825581" w14:textId="77777777"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1</w:t>
            </w:r>
          </w:p>
        </w:tc>
        <w:tc>
          <w:tcPr>
            <w:tcW w:w="309" w:type="pct"/>
            <w:gridSpan w:val="2"/>
            <w:tcBorders>
              <w:left w:val="nil"/>
              <w:right w:val="nil"/>
            </w:tcBorders>
          </w:tcPr>
          <w:p w14:paraId="47172641" w14:textId="77777777"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36</w:t>
            </w:r>
          </w:p>
        </w:tc>
        <w:tc>
          <w:tcPr>
            <w:tcW w:w="386" w:type="pct"/>
            <w:tcBorders>
              <w:left w:val="nil"/>
              <w:right w:val="nil"/>
            </w:tcBorders>
            <w:vAlign w:val="center"/>
          </w:tcPr>
          <w:p w14:paraId="5E237722" w14:textId="215BBD72"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b/>
                <w:sz w:val="20"/>
                <w:szCs w:val="24"/>
                <w:lang w:val="en-US"/>
              </w:rPr>
              <w:t>&lt; .001</w:t>
            </w:r>
          </w:p>
        </w:tc>
        <w:tc>
          <w:tcPr>
            <w:tcW w:w="341" w:type="pct"/>
            <w:tcBorders>
              <w:left w:val="nil"/>
              <w:right w:val="nil"/>
            </w:tcBorders>
            <w:vAlign w:val="center"/>
          </w:tcPr>
          <w:p w14:paraId="119E464B" w14:textId="77777777"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0.796</w:t>
            </w:r>
          </w:p>
        </w:tc>
      </w:tr>
      <w:tr w:rsidR="004B7182" w:rsidRPr="00493217" w14:paraId="1CA8A9ED" w14:textId="77777777" w:rsidTr="004B7182">
        <w:trPr>
          <w:gridAfter w:val="2"/>
          <w:wAfter w:w="113" w:type="pct"/>
          <w:trHeight w:val="337"/>
        </w:trPr>
        <w:tc>
          <w:tcPr>
            <w:tcW w:w="1155" w:type="pct"/>
            <w:tcBorders>
              <w:left w:val="nil"/>
              <w:right w:val="nil"/>
            </w:tcBorders>
            <w:shd w:val="clear" w:color="auto" w:fill="auto"/>
            <w:noWrap/>
          </w:tcPr>
          <w:p w14:paraId="6DED15C8" w14:textId="77777777" w:rsidR="004B7182" w:rsidRPr="00493217" w:rsidRDefault="004B7182" w:rsidP="004B7182">
            <w:pPr>
              <w:spacing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vmPFC-Stimulation</w:t>
            </w:r>
          </w:p>
        </w:tc>
        <w:tc>
          <w:tcPr>
            <w:tcW w:w="623" w:type="pct"/>
            <w:gridSpan w:val="2"/>
            <w:tcBorders>
              <w:left w:val="nil"/>
              <w:right w:val="nil"/>
            </w:tcBorders>
          </w:tcPr>
          <w:p w14:paraId="3B699AAF"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5.98</w:t>
            </w:r>
          </w:p>
        </w:tc>
        <w:tc>
          <w:tcPr>
            <w:tcW w:w="371" w:type="pct"/>
            <w:gridSpan w:val="3"/>
            <w:tcBorders>
              <w:left w:val="nil"/>
              <w:right w:val="nil"/>
            </w:tcBorders>
          </w:tcPr>
          <w:p w14:paraId="5D5FFD52" w14:textId="77777777" w:rsidR="004B7182" w:rsidRPr="00493217" w:rsidRDefault="004B7182" w:rsidP="004B7182">
            <w:pPr>
              <w:spacing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1.44</w:t>
            </w:r>
          </w:p>
        </w:tc>
        <w:tc>
          <w:tcPr>
            <w:tcW w:w="590" w:type="pct"/>
            <w:gridSpan w:val="3"/>
            <w:tcBorders>
              <w:left w:val="nil"/>
              <w:right w:val="nil"/>
            </w:tcBorders>
          </w:tcPr>
          <w:p w14:paraId="46861326"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6.00</w:t>
            </w:r>
          </w:p>
        </w:tc>
        <w:tc>
          <w:tcPr>
            <w:tcW w:w="369" w:type="pct"/>
            <w:gridSpan w:val="2"/>
            <w:tcBorders>
              <w:left w:val="nil"/>
              <w:right w:val="nil"/>
            </w:tcBorders>
          </w:tcPr>
          <w:p w14:paraId="209962E9"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1.62</w:t>
            </w:r>
          </w:p>
        </w:tc>
        <w:tc>
          <w:tcPr>
            <w:tcW w:w="435" w:type="pct"/>
            <w:gridSpan w:val="2"/>
            <w:tcBorders>
              <w:left w:val="nil"/>
              <w:right w:val="nil"/>
            </w:tcBorders>
          </w:tcPr>
          <w:p w14:paraId="377450C6"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0.03</w:t>
            </w:r>
          </w:p>
        </w:tc>
        <w:tc>
          <w:tcPr>
            <w:tcW w:w="308" w:type="pct"/>
            <w:gridSpan w:val="2"/>
            <w:tcBorders>
              <w:left w:val="nil"/>
              <w:right w:val="nil"/>
            </w:tcBorders>
          </w:tcPr>
          <w:p w14:paraId="044B8464"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1</w:t>
            </w:r>
          </w:p>
        </w:tc>
        <w:tc>
          <w:tcPr>
            <w:tcW w:w="309" w:type="pct"/>
            <w:gridSpan w:val="2"/>
            <w:tcBorders>
              <w:left w:val="nil"/>
              <w:right w:val="nil"/>
            </w:tcBorders>
          </w:tcPr>
          <w:p w14:paraId="6022963D"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36</w:t>
            </w:r>
          </w:p>
        </w:tc>
        <w:tc>
          <w:tcPr>
            <w:tcW w:w="386" w:type="pct"/>
            <w:tcBorders>
              <w:left w:val="nil"/>
              <w:right w:val="nil"/>
            </w:tcBorders>
            <w:vAlign w:val="center"/>
          </w:tcPr>
          <w:p w14:paraId="29EA9EEB"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0.812</w:t>
            </w:r>
          </w:p>
        </w:tc>
        <w:tc>
          <w:tcPr>
            <w:tcW w:w="341" w:type="pct"/>
            <w:tcBorders>
              <w:left w:val="nil"/>
              <w:right w:val="nil"/>
            </w:tcBorders>
            <w:vAlign w:val="center"/>
          </w:tcPr>
          <w:p w14:paraId="28DF6168"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0.001</w:t>
            </w:r>
          </w:p>
        </w:tc>
      </w:tr>
      <w:tr w:rsidR="004B7182" w:rsidRPr="00493217" w14:paraId="6A5BF410" w14:textId="77777777" w:rsidTr="004B7182">
        <w:trPr>
          <w:gridAfter w:val="2"/>
          <w:wAfter w:w="113" w:type="pct"/>
          <w:trHeight w:val="337"/>
        </w:trPr>
        <w:tc>
          <w:tcPr>
            <w:tcW w:w="1155" w:type="pct"/>
            <w:tcBorders>
              <w:left w:val="nil"/>
              <w:bottom w:val="single" w:sz="4" w:space="0" w:color="auto"/>
              <w:right w:val="nil"/>
            </w:tcBorders>
            <w:shd w:val="clear" w:color="auto" w:fill="auto"/>
            <w:noWrap/>
          </w:tcPr>
          <w:p w14:paraId="0D8BA618" w14:textId="6A92DB9A" w:rsidR="004B7182" w:rsidRPr="00493217" w:rsidRDefault="004B7182" w:rsidP="004B7182">
            <w:pPr>
              <w:spacing w:afterLines="60" w:after="144" w:line="240" w:lineRule="auto"/>
              <w:rPr>
                <w:rFonts w:ascii="Times New Roman" w:hAnsi="Times New Roman" w:cs="Times New Roman"/>
                <w:sz w:val="20"/>
                <w:szCs w:val="20"/>
                <w:lang w:val="en-US"/>
              </w:rPr>
            </w:pPr>
            <w:r w:rsidRPr="00493217">
              <w:rPr>
                <w:rFonts w:ascii="Times New Roman" w:hAnsi="Times New Roman" w:cs="Times New Roman"/>
                <w:sz w:val="20"/>
                <w:szCs w:val="20"/>
                <w:lang w:val="en-US"/>
              </w:rPr>
              <w:t xml:space="preserve">Stimulation x </w:t>
            </w:r>
            <w:r>
              <w:rPr>
                <w:rFonts w:ascii="Times New Roman" w:hAnsi="Times New Roman" w:cs="Times New Roman"/>
                <w:sz w:val="20"/>
                <w:szCs w:val="20"/>
                <w:lang w:val="en-US"/>
              </w:rPr>
              <w:t xml:space="preserve">Received </w:t>
            </w:r>
            <w:r w:rsidRPr="00493217">
              <w:rPr>
                <w:rFonts w:ascii="Times New Roman" w:hAnsi="Times New Roman" w:cs="Times New Roman"/>
                <w:sz w:val="20"/>
                <w:szCs w:val="20"/>
                <w:lang w:val="en-US"/>
              </w:rPr>
              <w:t>Outcome</w:t>
            </w:r>
          </w:p>
        </w:tc>
        <w:tc>
          <w:tcPr>
            <w:tcW w:w="623" w:type="pct"/>
            <w:gridSpan w:val="2"/>
            <w:tcBorders>
              <w:left w:val="nil"/>
              <w:bottom w:val="single" w:sz="4" w:space="0" w:color="auto"/>
              <w:right w:val="nil"/>
            </w:tcBorders>
          </w:tcPr>
          <w:p w14:paraId="416F94A6" w14:textId="77777777" w:rsidR="004B7182" w:rsidRPr="00493217" w:rsidRDefault="004B7182" w:rsidP="004B7182">
            <w:pPr>
              <w:spacing w:afterLines="60" w:after="144" w:line="240" w:lineRule="auto"/>
              <w:rPr>
                <w:rFonts w:ascii="Times New Roman" w:hAnsi="Times New Roman" w:cs="Times New Roman"/>
                <w:sz w:val="20"/>
                <w:szCs w:val="20"/>
                <w:lang w:val="en-US"/>
              </w:rPr>
            </w:pPr>
            <w:r w:rsidRPr="00493217">
              <w:rPr>
                <w:rFonts w:ascii="Times New Roman" w:hAnsi="Times New Roman" w:cs="Times New Roman"/>
                <w:sz w:val="20"/>
                <w:szCs w:val="20"/>
                <w:lang w:val="en-US"/>
              </w:rPr>
              <w:t>-</w:t>
            </w:r>
          </w:p>
        </w:tc>
        <w:tc>
          <w:tcPr>
            <w:tcW w:w="371" w:type="pct"/>
            <w:gridSpan w:val="3"/>
            <w:tcBorders>
              <w:left w:val="nil"/>
              <w:bottom w:val="single" w:sz="4" w:space="0" w:color="auto"/>
              <w:right w:val="nil"/>
            </w:tcBorders>
          </w:tcPr>
          <w:p w14:paraId="70A68B67" w14:textId="77777777" w:rsidR="004B7182" w:rsidRPr="00493217" w:rsidRDefault="004B7182" w:rsidP="004B7182">
            <w:pPr>
              <w:spacing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w:t>
            </w:r>
          </w:p>
        </w:tc>
        <w:tc>
          <w:tcPr>
            <w:tcW w:w="590" w:type="pct"/>
            <w:gridSpan w:val="3"/>
            <w:tcBorders>
              <w:top w:val="nil"/>
              <w:left w:val="nil"/>
              <w:bottom w:val="single" w:sz="4" w:space="0" w:color="auto"/>
              <w:right w:val="nil"/>
            </w:tcBorders>
          </w:tcPr>
          <w:p w14:paraId="403EEC39"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w:t>
            </w:r>
          </w:p>
        </w:tc>
        <w:tc>
          <w:tcPr>
            <w:tcW w:w="369" w:type="pct"/>
            <w:gridSpan w:val="2"/>
            <w:tcBorders>
              <w:top w:val="nil"/>
              <w:left w:val="nil"/>
              <w:bottom w:val="single" w:sz="4" w:space="0" w:color="auto"/>
              <w:right w:val="nil"/>
            </w:tcBorders>
          </w:tcPr>
          <w:p w14:paraId="48F91FA6"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w:t>
            </w:r>
          </w:p>
        </w:tc>
        <w:tc>
          <w:tcPr>
            <w:tcW w:w="435" w:type="pct"/>
            <w:gridSpan w:val="2"/>
            <w:tcBorders>
              <w:top w:val="nil"/>
              <w:left w:val="nil"/>
              <w:bottom w:val="single" w:sz="4" w:space="0" w:color="auto"/>
              <w:right w:val="nil"/>
            </w:tcBorders>
          </w:tcPr>
          <w:p w14:paraId="183FEE16"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4.36</w:t>
            </w:r>
          </w:p>
        </w:tc>
        <w:tc>
          <w:tcPr>
            <w:tcW w:w="308" w:type="pct"/>
            <w:gridSpan w:val="2"/>
            <w:tcBorders>
              <w:top w:val="nil"/>
              <w:left w:val="nil"/>
              <w:bottom w:val="single" w:sz="4" w:space="0" w:color="auto"/>
              <w:right w:val="nil"/>
            </w:tcBorders>
          </w:tcPr>
          <w:p w14:paraId="679D801B"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1</w:t>
            </w:r>
          </w:p>
        </w:tc>
        <w:tc>
          <w:tcPr>
            <w:tcW w:w="309" w:type="pct"/>
            <w:gridSpan w:val="2"/>
            <w:tcBorders>
              <w:top w:val="nil"/>
              <w:left w:val="nil"/>
              <w:bottom w:val="single" w:sz="4" w:space="0" w:color="auto"/>
              <w:right w:val="nil"/>
            </w:tcBorders>
          </w:tcPr>
          <w:p w14:paraId="20487BE7"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36</w:t>
            </w:r>
          </w:p>
        </w:tc>
        <w:tc>
          <w:tcPr>
            <w:tcW w:w="386" w:type="pct"/>
            <w:tcBorders>
              <w:top w:val="nil"/>
              <w:left w:val="nil"/>
              <w:bottom w:val="single" w:sz="4" w:space="0" w:color="auto"/>
              <w:right w:val="nil"/>
            </w:tcBorders>
          </w:tcPr>
          <w:p w14:paraId="17C61C92" w14:textId="77777777" w:rsidR="004B7182" w:rsidRPr="00493217" w:rsidRDefault="004B7182" w:rsidP="004B7182">
            <w:pPr>
              <w:spacing w:afterLines="60" w:after="144" w:line="240" w:lineRule="auto"/>
              <w:rPr>
                <w:rFonts w:ascii="Times New Roman" w:hAnsi="Times New Roman" w:cs="Times New Roman"/>
                <w:b/>
                <w:iCs/>
                <w:sz w:val="20"/>
                <w:szCs w:val="20"/>
              </w:rPr>
            </w:pPr>
            <w:r w:rsidRPr="00493217">
              <w:rPr>
                <w:rFonts w:ascii="Times New Roman" w:hAnsi="Times New Roman" w:cs="Times New Roman"/>
                <w:b/>
                <w:iCs/>
                <w:sz w:val="20"/>
                <w:szCs w:val="20"/>
              </w:rPr>
              <w:t>0.044</w:t>
            </w:r>
          </w:p>
        </w:tc>
        <w:tc>
          <w:tcPr>
            <w:tcW w:w="341" w:type="pct"/>
            <w:tcBorders>
              <w:top w:val="nil"/>
              <w:left w:val="nil"/>
              <w:bottom w:val="single" w:sz="4" w:space="0" w:color="auto"/>
              <w:right w:val="nil"/>
            </w:tcBorders>
          </w:tcPr>
          <w:p w14:paraId="2642C3BD"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0.108</w:t>
            </w:r>
          </w:p>
        </w:tc>
      </w:tr>
      <w:tr w:rsidR="004B7182" w:rsidRPr="00493217" w14:paraId="267F96E6" w14:textId="77777777" w:rsidTr="00185CC2">
        <w:trPr>
          <w:gridAfter w:val="1"/>
          <w:wAfter w:w="103" w:type="pct"/>
          <w:trHeight w:val="337"/>
          <w:tblHeader/>
        </w:trPr>
        <w:tc>
          <w:tcPr>
            <w:tcW w:w="4897" w:type="pct"/>
            <w:gridSpan w:val="20"/>
            <w:tcBorders>
              <w:left w:val="nil"/>
              <w:bottom w:val="single" w:sz="4" w:space="0" w:color="auto"/>
              <w:right w:val="nil"/>
            </w:tcBorders>
            <w:shd w:val="clear" w:color="auto" w:fill="D9D9D9" w:themeFill="background1" w:themeFillShade="D9"/>
            <w:noWrap/>
            <w:vAlign w:val="center"/>
          </w:tcPr>
          <w:p w14:paraId="64AEF1D0" w14:textId="77777777" w:rsidR="004B7182" w:rsidRPr="00493217" w:rsidRDefault="004B7182" w:rsidP="004B7182">
            <w:pPr>
              <w:spacing w:line="240" w:lineRule="auto"/>
              <w:jc w:val="center"/>
              <w:rPr>
                <w:rFonts w:ascii="Times New Roman" w:hAnsi="Times New Roman" w:cs="Times New Roman"/>
                <w:b/>
                <w:sz w:val="20"/>
                <w:szCs w:val="20"/>
              </w:rPr>
            </w:pPr>
            <w:r w:rsidRPr="00493217">
              <w:rPr>
                <w:rFonts w:ascii="Times New Roman" w:hAnsi="Times New Roman" w:cs="Times New Roman"/>
                <w:b/>
                <w:sz w:val="20"/>
                <w:szCs w:val="20"/>
              </w:rPr>
              <w:t>SAM-</w:t>
            </w:r>
            <w:r w:rsidRPr="00631382">
              <w:rPr>
                <w:rFonts w:ascii="Times New Roman" w:hAnsi="Times New Roman" w:cs="Times New Roman"/>
                <w:b/>
                <w:sz w:val="20"/>
                <w:szCs w:val="20"/>
                <w:lang w:val="en-US"/>
              </w:rPr>
              <w:t>Arousal</w:t>
            </w:r>
            <w:r w:rsidRPr="00493217">
              <w:rPr>
                <w:rFonts w:ascii="Times New Roman" w:hAnsi="Times New Roman" w:cs="Times New Roman"/>
                <w:b/>
                <w:sz w:val="20"/>
                <w:szCs w:val="20"/>
              </w:rPr>
              <w:t>-ratings</w:t>
            </w:r>
          </w:p>
        </w:tc>
      </w:tr>
      <w:tr w:rsidR="004B7182" w:rsidRPr="00493217" w14:paraId="282E4046" w14:textId="77777777" w:rsidTr="004B7182">
        <w:trPr>
          <w:gridAfter w:val="1"/>
          <w:wAfter w:w="103" w:type="pct"/>
          <w:trHeight w:val="337"/>
          <w:tblHeader/>
        </w:trPr>
        <w:tc>
          <w:tcPr>
            <w:tcW w:w="1155" w:type="pct"/>
            <w:tcBorders>
              <w:left w:val="nil"/>
              <w:bottom w:val="single" w:sz="4" w:space="0" w:color="auto"/>
              <w:right w:val="nil"/>
            </w:tcBorders>
            <w:shd w:val="clear" w:color="auto" w:fill="D9D9D9" w:themeFill="background1" w:themeFillShade="D9"/>
            <w:noWrap/>
            <w:vAlign w:val="center"/>
          </w:tcPr>
          <w:p w14:paraId="07CCC356" w14:textId="77777777" w:rsidR="004B7182" w:rsidRPr="00493217" w:rsidRDefault="004B7182" w:rsidP="004B7182">
            <w:pPr>
              <w:spacing w:line="240" w:lineRule="auto"/>
              <w:rPr>
                <w:rFonts w:ascii="Times New Roman" w:eastAsia="Times New Roman" w:hAnsi="Times New Roman" w:cs="Times New Roman"/>
                <w:b/>
                <w:sz w:val="20"/>
                <w:szCs w:val="20"/>
                <w:lang w:val="en-US"/>
              </w:rPr>
            </w:pPr>
          </w:p>
        </w:tc>
        <w:tc>
          <w:tcPr>
            <w:tcW w:w="628" w:type="pct"/>
            <w:gridSpan w:val="3"/>
            <w:tcBorders>
              <w:left w:val="nil"/>
              <w:bottom w:val="single" w:sz="4" w:space="0" w:color="auto"/>
              <w:right w:val="nil"/>
            </w:tcBorders>
            <w:shd w:val="clear" w:color="auto" w:fill="D9D9D9" w:themeFill="background1" w:themeFillShade="D9"/>
          </w:tcPr>
          <w:p w14:paraId="556E5C2F" w14:textId="77777777" w:rsidR="004B7182" w:rsidRPr="00493217" w:rsidRDefault="004B7182" w:rsidP="004B7182">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Excitatory</w:t>
            </w:r>
          </w:p>
        </w:tc>
        <w:tc>
          <w:tcPr>
            <w:tcW w:w="370" w:type="pct"/>
            <w:gridSpan w:val="3"/>
            <w:tcBorders>
              <w:left w:val="nil"/>
              <w:bottom w:val="single" w:sz="4" w:space="0" w:color="auto"/>
              <w:right w:val="nil"/>
            </w:tcBorders>
            <w:shd w:val="clear" w:color="auto" w:fill="D9D9D9" w:themeFill="background1" w:themeFillShade="D9"/>
          </w:tcPr>
          <w:p w14:paraId="05D35BC8" w14:textId="77777777" w:rsidR="004B7182" w:rsidRPr="00493217" w:rsidRDefault="004B7182" w:rsidP="004B7182">
            <w:pPr>
              <w:spacing w:line="240" w:lineRule="auto"/>
              <w:rPr>
                <w:rFonts w:ascii="Times New Roman" w:eastAsia="Times New Roman" w:hAnsi="Times New Roman" w:cs="Times New Roman"/>
                <w:b/>
                <w:sz w:val="20"/>
                <w:szCs w:val="20"/>
                <w:lang w:val="en-US"/>
              </w:rPr>
            </w:pPr>
          </w:p>
        </w:tc>
        <w:tc>
          <w:tcPr>
            <w:tcW w:w="591" w:type="pct"/>
            <w:gridSpan w:val="3"/>
            <w:tcBorders>
              <w:left w:val="nil"/>
              <w:bottom w:val="single" w:sz="4" w:space="0" w:color="auto"/>
              <w:right w:val="nil"/>
            </w:tcBorders>
            <w:shd w:val="clear" w:color="auto" w:fill="D9D9D9" w:themeFill="background1" w:themeFillShade="D9"/>
          </w:tcPr>
          <w:p w14:paraId="1874BFEE" w14:textId="77777777" w:rsidR="004B7182" w:rsidRPr="00493217" w:rsidRDefault="004B7182" w:rsidP="004B7182">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Inhibitory</w:t>
            </w:r>
          </w:p>
        </w:tc>
        <w:tc>
          <w:tcPr>
            <w:tcW w:w="369" w:type="pct"/>
            <w:gridSpan w:val="2"/>
            <w:tcBorders>
              <w:left w:val="nil"/>
              <w:bottom w:val="single" w:sz="4" w:space="0" w:color="auto"/>
              <w:right w:val="nil"/>
            </w:tcBorders>
            <w:shd w:val="clear" w:color="auto" w:fill="D9D9D9" w:themeFill="background1" w:themeFillShade="D9"/>
          </w:tcPr>
          <w:p w14:paraId="51F3D0BF" w14:textId="77777777" w:rsidR="004B7182" w:rsidRPr="00493217" w:rsidRDefault="004B7182" w:rsidP="004B7182">
            <w:pPr>
              <w:spacing w:line="240" w:lineRule="auto"/>
              <w:rPr>
                <w:rFonts w:ascii="Times New Roman" w:eastAsia="Times New Roman" w:hAnsi="Times New Roman" w:cs="Times New Roman"/>
                <w:b/>
                <w:sz w:val="20"/>
                <w:szCs w:val="20"/>
                <w:lang w:val="en-US"/>
              </w:rPr>
            </w:pPr>
          </w:p>
        </w:tc>
        <w:tc>
          <w:tcPr>
            <w:tcW w:w="430" w:type="pct"/>
            <w:tcBorders>
              <w:left w:val="nil"/>
              <w:bottom w:val="single" w:sz="4" w:space="0" w:color="auto"/>
              <w:right w:val="nil"/>
            </w:tcBorders>
            <w:shd w:val="clear" w:color="auto" w:fill="D9D9D9" w:themeFill="background1" w:themeFillShade="D9"/>
          </w:tcPr>
          <w:p w14:paraId="119C0D93" w14:textId="77777777" w:rsidR="004B7182" w:rsidRPr="00493217" w:rsidRDefault="004B7182" w:rsidP="004B7182">
            <w:pPr>
              <w:spacing w:line="240" w:lineRule="auto"/>
              <w:rPr>
                <w:rFonts w:ascii="Times New Roman" w:eastAsia="Times New Roman" w:hAnsi="Times New Roman" w:cs="Times New Roman"/>
                <w:b/>
                <w:sz w:val="20"/>
                <w:szCs w:val="20"/>
                <w:lang w:val="en-US"/>
              </w:rPr>
            </w:pPr>
          </w:p>
        </w:tc>
        <w:tc>
          <w:tcPr>
            <w:tcW w:w="308" w:type="pct"/>
            <w:gridSpan w:val="2"/>
            <w:tcBorders>
              <w:left w:val="nil"/>
              <w:bottom w:val="single" w:sz="4" w:space="0" w:color="auto"/>
              <w:right w:val="nil"/>
            </w:tcBorders>
            <w:shd w:val="clear" w:color="auto" w:fill="D9D9D9" w:themeFill="background1" w:themeFillShade="D9"/>
          </w:tcPr>
          <w:p w14:paraId="2AC1803E" w14:textId="77777777" w:rsidR="004B7182" w:rsidRPr="00493217" w:rsidRDefault="004B7182" w:rsidP="004B7182">
            <w:pPr>
              <w:spacing w:line="240" w:lineRule="auto"/>
              <w:rPr>
                <w:rFonts w:ascii="Times New Roman" w:eastAsia="Times New Roman" w:hAnsi="Times New Roman" w:cs="Times New Roman"/>
                <w:b/>
                <w:sz w:val="20"/>
                <w:szCs w:val="20"/>
                <w:lang w:val="en-US"/>
              </w:rPr>
            </w:pPr>
          </w:p>
        </w:tc>
        <w:tc>
          <w:tcPr>
            <w:tcW w:w="309" w:type="pct"/>
            <w:gridSpan w:val="2"/>
            <w:tcBorders>
              <w:left w:val="nil"/>
              <w:bottom w:val="single" w:sz="4" w:space="0" w:color="auto"/>
              <w:right w:val="nil"/>
            </w:tcBorders>
            <w:shd w:val="clear" w:color="auto" w:fill="D9D9D9" w:themeFill="background1" w:themeFillShade="D9"/>
          </w:tcPr>
          <w:p w14:paraId="5C619B12" w14:textId="77777777" w:rsidR="004B7182" w:rsidRPr="00493217" w:rsidRDefault="004B7182" w:rsidP="004B7182">
            <w:pPr>
              <w:spacing w:line="240" w:lineRule="auto"/>
              <w:rPr>
                <w:rFonts w:ascii="Times New Roman" w:eastAsia="Times New Roman" w:hAnsi="Times New Roman" w:cs="Times New Roman"/>
                <w:b/>
                <w:sz w:val="20"/>
                <w:szCs w:val="20"/>
                <w:lang w:val="en-US"/>
              </w:rPr>
            </w:pPr>
          </w:p>
        </w:tc>
        <w:tc>
          <w:tcPr>
            <w:tcW w:w="386" w:type="pct"/>
            <w:tcBorders>
              <w:left w:val="nil"/>
              <w:bottom w:val="single" w:sz="4" w:space="0" w:color="auto"/>
              <w:right w:val="nil"/>
            </w:tcBorders>
            <w:shd w:val="clear" w:color="auto" w:fill="D9D9D9" w:themeFill="background1" w:themeFillShade="D9"/>
          </w:tcPr>
          <w:p w14:paraId="2786E57F" w14:textId="77777777" w:rsidR="004B7182" w:rsidRPr="00493217" w:rsidRDefault="004B7182" w:rsidP="004B7182">
            <w:pPr>
              <w:spacing w:line="240" w:lineRule="auto"/>
              <w:rPr>
                <w:rFonts w:ascii="Times New Roman" w:eastAsia="Times New Roman" w:hAnsi="Times New Roman" w:cs="Times New Roman"/>
                <w:b/>
                <w:sz w:val="20"/>
                <w:szCs w:val="20"/>
                <w:lang w:val="en-US"/>
              </w:rPr>
            </w:pPr>
          </w:p>
        </w:tc>
        <w:tc>
          <w:tcPr>
            <w:tcW w:w="351" w:type="pct"/>
            <w:gridSpan w:val="2"/>
            <w:tcBorders>
              <w:left w:val="nil"/>
              <w:bottom w:val="single" w:sz="4" w:space="0" w:color="auto"/>
              <w:right w:val="nil"/>
            </w:tcBorders>
            <w:shd w:val="clear" w:color="auto" w:fill="D9D9D9" w:themeFill="background1" w:themeFillShade="D9"/>
          </w:tcPr>
          <w:p w14:paraId="7D1EF873" w14:textId="77777777" w:rsidR="004B7182" w:rsidRPr="00493217" w:rsidRDefault="004B7182" w:rsidP="004B7182">
            <w:pPr>
              <w:spacing w:line="240" w:lineRule="auto"/>
              <w:rPr>
                <w:rFonts w:ascii="Times New Roman" w:eastAsia="Times New Roman" w:hAnsi="Times New Roman" w:cs="Times New Roman"/>
                <w:b/>
                <w:sz w:val="20"/>
                <w:szCs w:val="20"/>
                <w:lang w:val="en-US"/>
              </w:rPr>
            </w:pPr>
          </w:p>
        </w:tc>
      </w:tr>
      <w:tr w:rsidR="004B7182" w:rsidRPr="00493217" w14:paraId="5B5AED76" w14:textId="77777777" w:rsidTr="004B7182">
        <w:trPr>
          <w:gridAfter w:val="1"/>
          <w:wAfter w:w="103" w:type="pct"/>
          <w:trHeight w:val="337"/>
          <w:tblHeader/>
        </w:trPr>
        <w:tc>
          <w:tcPr>
            <w:tcW w:w="1155" w:type="pct"/>
            <w:tcBorders>
              <w:left w:val="nil"/>
              <w:bottom w:val="single" w:sz="4" w:space="0" w:color="auto"/>
              <w:right w:val="nil"/>
            </w:tcBorders>
            <w:shd w:val="clear" w:color="auto" w:fill="D9D9D9" w:themeFill="background1" w:themeFillShade="D9"/>
            <w:noWrap/>
            <w:vAlign w:val="center"/>
          </w:tcPr>
          <w:p w14:paraId="116497DF" w14:textId="77777777" w:rsidR="004B7182" w:rsidRPr="00493217" w:rsidRDefault="004B7182" w:rsidP="004B7182">
            <w:pPr>
              <w:spacing w:line="240" w:lineRule="auto"/>
              <w:rPr>
                <w:rFonts w:ascii="Times New Roman" w:eastAsia="Times New Roman" w:hAnsi="Times New Roman" w:cs="Times New Roman"/>
                <w:b/>
                <w:sz w:val="20"/>
                <w:szCs w:val="20"/>
                <w:lang w:val="en-US"/>
              </w:rPr>
            </w:pPr>
          </w:p>
        </w:tc>
        <w:tc>
          <w:tcPr>
            <w:tcW w:w="628" w:type="pct"/>
            <w:gridSpan w:val="3"/>
            <w:tcBorders>
              <w:left w:val="nil"/>
              <w:bottom w:val="single" w:sz="4" w:space="0" w:color="auto"/>
              <w:right w:val="nil"/>
            </w:tcBorders>
            <w:shd w:val="clear" w:color="auto" w:fill="D9D9D9" w:themeFill="background1" w:themeFillShade="D9"/>
          </w:tcPr>
          <w:p w14:paraId="5B2302B4" w14:textId="77777777" w:rsidR="004B7182" w:rsidRPr="00493217" w:rsidRDefault="004B7182" w:rsidP="004B7182">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 xml:space="preserve">M </w:t>
            </w:r>
          </w:p>
        </w:tc>
        <w:tc>
          <w:tcPr>
            <w:tcW w:w="370" w:type="pct"/>
            <w:gridSpan w:val="3"/>
            <w:tcBorders>
              <w:left w:val="nil"/>
              <w:bottom w:val="single" w:sz="4" w:space="0" w:color="auto"/>
              <w:right w:val="nil"/>
            </w:tcBorders>
            <w:shd w:val="clear" w:color="auto" w:fill="D9D9D9" w:themeFill="background1" w:themeFillShade="D9"/>
          </w:tcPr>
          <w:p w14:paraId="692B922C" w14:textId="77777777" w:rsidR="004B7182" w:rsidRPr="00493217" w:rsidRDefault="004B7182" w:rsidP="004B7182">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SD</w:t>
            </w:r>
          </w:p>
        </w:tc>
        <w:tc>
          <w:tcPr>
            <w:tcW w:w="591" w:type="pct"/>
            <w:gridSpan w:val="3"/>
            <w:tcBorders>
              <w:left w:val="nil"/>
              <w:bottom w:val="single" w:sz="4" w:space="0" w:color="auto"/>
              <w:right w:val="nil"/>
            </w:tcBorders>
            <w:shd w:val="clear" w:color="auto" w:fill="D9D9D9" w:themeFill="background1" w:themeFillShade="D9"/>
          </w:tcPr>
          <w:p w14:paraId="47939992" w14:textId="77777777" w:rsidR="004B7182" w:rsidRPr="00493217" w:rsidRDefault="004B7182" w:rsidP="004B7182">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 xml:space="preserve">M </w:t>
            </w:r>
          </w:p>
        </w:tc>
        <w:tc>
          <w:tcPr>
            <w:tcW w:w="369" w:type="pct"/>
            <w:gridSpan w:val="2"/>
            <w:tcBorders>
              <w:left w:val="nil"/>
              <w:bottom w:val="single" w:sz="4" w:space="0" w:color="auto"/>
              <w:right w:val="nil"/>
            </w:tcBorders>
            <w:shd w:val="clear" w:color="auto" w:fill="D9D9D9" w:themeFill="background1" w:themeFillShade="D9"/>
          </w:tcPr>
          <w:p w14:paraId="04774BFC" w14:textId="77777777" w:rsidR="004B7182" w:rsidRPr="00493217" w:rsidRDefault="004B7182" w:rsidP="004B7182">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SD</w:t>
            </w:r>
          </w:p>
        </w:tc>
        <w:tc>
          <w:tcPr>
            <w:tcW w:w="430" w:type="pct"/>
            <w:tcBorders>
              <w:left w:val="nil"/>
              <w:bottom w:val="single" w:sz="4" w:space="0" w:color="auto"/>
              <w:right w:val="nil"/>
            </w:tcBorders>
            <w:shd w:val="clear" w:color="auto" w:fill="D9D9D9" w:themeFill="background1" w:themeFillShade="D9"/>
          </w:tcPr>
          <w:p w14:paraId="6FAAC322" w14:textId="77777777" w:rsidR="004B7182" w:rsidRPr="00493217" w:rsidRDefault="004B7182" w:rsidP="004B7182">
            <w:pPr>
              <w:spacing w:line="240" w:lineRule="auto"/>
              <w:rPr>
                <w:rFonts w:ascii="Times New Roman" w:eastAsia="Times New Roman" w:hAnsi="Times New Roman" w:cs="Times New Roman"/>
                <w:b/>
                <w:i/>
                <w:sz w:val="20"/>
                <w:szCs w:val="20"/>
                <w:lang w:val="en-US"/>
              </w:rPr>
            </w:pPr>
            <w:r w:rsidRPr="00493217">
              <w:rPr>
                <w:rFonts w:ascii="Times New Roman" w:eastAsia="Times New Roman" w:hAnsi="Times New Roman" w:cs="Times New Roman"/>
                <w:b/>
                <w:i/>
                <w:sz w:val="20"/>
                <w:szCs w:val="20"/>
                <w:lang w:val="en-US"/>
              </w:rPr>
              <w:t>F</w:t>
            </w:r>
          </w:p>
        </w:tc>
        <w:tc>
          <w:tcPr>
            <w:tcW w:w="308" w:type="pct"/>
            <w:gridSpan w:val="2"/>
            <w:tcBorders>
              <w:left w:val="nil"/>
              <w:bottom w:val="single" w:sz="4" w:space="0" w:color="auto"/>
              <w:right w:val="nil"/>
            </w:tcBorders>
            <w:shd w:val="clear" w:color="auto" w:fill="D9D9D9" w:themeFill="background1" w:themeFillShade="D9"/>
          </w:tcPr>
          <w:p w14:paraId="050CDF39" w14:textId="77777777" w:rsidR="004B7182" w:rsidRPr="00493217" w:rsidRDefault="004B7182" w:rsidP="004B7182">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df_n</w:t>
            </w:r>
          </w:p>
        </w:tc>
        <w:tc>
          <w:tcPr>
            <w:tcW w:w="309" w:type="pct"/>
            <w:gridSpan w:val="2"/>
            <w:tcBorders>
              <w:bottom w:val="single" w:sz="4" w:space="0" w:color="auto"/>
            </w:tcBorders>
            <w:shd w:val="clear" w:color="auto" w:fill="D9D9D9" w:themeFill="background1" w:themeFillShade="D9"/>
          </w:tcPr>
          <w:p w14:paraId="59DC4886" w14:textId="77777777" w:rsidR="004B7182" w:rsidRPr="00493217" w:rsidRDefault="004B7182" w:rsidP="004B7182">
            <w:pPr>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df_d</w:t>
            </w:r>
          </w:p>
        </w:tc>
        <w:tc>
          <w:tcPr>
            <w:tcW w:w="386" w:type="pct"/>
            <w:tcBorders>
              <w:bottom w:val="single" w:sz="4" w:space="0" w:color="auto"/>
            </w:tcBorders>
            <w:shd w:val="clear" w:color="auto" w:fill="D9D9D9" w:themeFill="background1" w:themeFillShade="D9"/>
          </w:tcPr>
          <w:p w14:paraId="72D72D12" w14:textId="77777777" w:rsidR="004B7182" w:rsidRPr="00493217" w:rsidRDefault="004B7182" w:rsidP="004B7182">
            <w:pPr>
              <w:rPr>
                <w:rFonts w:ascii="Times New Roman" w:eastAsia="Times New Roman" w:hAnsi="Times New Roman" w:cs="Times New Roman"/>
                <w:b/>
                <w:i/>
                <w:sz w:val="20"/>
                <w:szCs w:val="20"/>
                <w:lang w:val="en-US"/>
              </w:rPr>
            </w:pPr>
            <w:r w:rsidRPr="00493217">
              <w:rPr>
                <w:rFonts w:ascii="Times New Roman" w:eastAsia="Times New Roman" w:hAnsi="Times New Roman" w:cs="Times New Roman"/>
                <w:b/>
                <w:i/>
                <w:sz w:val="20"/>
                <w:szCs w:val="20"/>
                <w:lang w:val="en-US"/>
              </w:rPr>
              <w:t>p</w:t>
            </w:r>
          </w:p>
        </w:tc>
        <w:tc>
          <w:tcPr>
            <w:tcW w:w="351" w:type="pct"/>
            <w:gridSpan w:val="2"/>
            <w:tcBorders>
              <w:top w:val="single" w:sz="4" w:space="0" w:color="auto"/>
              <w:bottom w:val="single" w:sz="4" w:space="0" w:color="auto"/>
            </w:tcBorders>
            <w:shd w:val="clear" w:color="auto" w:fill="D9D9D9" w:themeFill="background1" w:themeFillShade="D9"/>
          </w:tcPr>
          <w:p w14:paraId="43E8F710" w14:textId="77777777" w:rsidR="004B7182" w:rsidRPr="00493217" w:rsidRDefault="004B7182" w:rsidP="004B7182">
            <w:pPr>
              <w:rPr>
                <w:rFonts w:ascii="Times New Roman" w:eastAsia="Times New Roman" w:hAnsi="Times New Roman" w:cs="Times New Roman"/>
                <w:b/>
                <w:sz w:val="20"/>
                <w:szCs w:val="20"/>
                <w:lang w:val="en-US"/>
              </w:rPr>
            </w:pPr>
            <w:r w:rsidRPr="00493217">
              <w:rPr>
                <w:rFonts w:ascii="Times New Roman" w:hAnsi="Times New Roman" w:cs="Times New Roman"/>
                <w:b/>
                <w:i/>
                <w:iCs/>
                <w:sz w:val="20"/>
                <w:lang w:val="en-US"/>
              </w:rPr>
              <w:t>η2</w:t>
            </w:r>
          </w:p>
        </w:tc>
      </w:tr>
      <w:tr w:rsidR="004B7182" w:rsidRPr="00493217" w14:paraId="3E5B1AA6" w14:textId="77777777" w:rsidTr="004B7182">
        <w:trPr>
          <w:trHeight w:val="337"/>
        </w:trPr>
        <w:tc>
          <w:tcPr>
            <w:tcW w:w="1155" w:type="pct"/>
            <w:tcBorders>
              <w:left w:val="nil"/>
              <w:right w:val="nil"/>
            </w:tcBorders>
            <w:shd w:val="clear" w:color="auto" w:fill="auto"/>
            <w:noWrap/>
            <w:vAlign w:val="center"/>
          </w:tcPr>
          <w:p w14:paraId="4A54C11A" w14:textId="77777777" w:rsidR="004B7182" w:rsidRPr="00493217" w:rsidRDefault="004B7182" w:rsidP="004B7182">
            <w:pPr>
              <w:spacing w:line="240" w:lineRule="auto"/>
              <w:rPr>
                <w:rFonts w:ascii="Times New Roman" w:eastAsia="Times New Roman" w:hAnsi="Times New Roman" w:cs="Times New Roman"/>
                <w:b/>
                <w:sz w:val="20"/>
                <w:szCs w:val="20"/>
                <w:lang w:val="en-US"/>
              </w:rPr>
            </w:pPr>
            <w:r w:rsidRPr="00493217">
              <w:rPr>
                <w:rFonts w:ascii="Times New Roman" w:eastAsia="Times New Roman" w:hAnsi="Times New Roman" w:cs="Times New Roman"/>
                <w:b/>
                <w:sz w:val="20"/>
                <w:szCs w:val="20"/>
                <w:lang w:val="en-US"/>
              </w:rPr>
              <w:t>Condition</w:t>
            </w:r>
          </w:p>
        </w:tc>
        <w:tc>
          <w:tcPr>
            <w:tcW w:w="578" w:type="pct"/>
            <w:tcBorders>
              <w:left w:val="nil"/>
              <w:right w:val="nil"/>
            </w:tcBorders>
          </w:tcPr>
          <w:p w14:paraId="3080D83D" w14:textId="77777777" w:rsidR="004B7182" w:rsidRPr="00493217" w:rsidRDefault="004B7182" w:rsidP="004B7182">
            <w:pPr>
              <w:spacing w:after="120" w:line="240" w:lineRule="auto"/>
              <w:rPr>
                <w:rFonts w:ascii="Times New Roman" w:hAnsi="Times New Roman" w:cs="Times New Roman"/>
                <w:sz w:val="20"/>
                <w:szCs w:val="24"/>
                <w:lang w:val="en-US"/>
              </w:rPr>
            </w:pPr>
          </w:p>
        </w:tc>
        <w:tc>
          <w:tcPr>
            <w:tcW w:w="139" w:type="pct"/>
            <w:gridSpan w:val="3"/>
            <w:tcBorders>
              <w:left w:val="nil"/>
              <w:right w:val="nil"/>
            </w:tcBorders>
            <w:vAlign w:val="center"/>
          </w:tcPr>
          <w:p w14:paraId="59F4752C" w14:textId="77777777" w:rsidR="004B7182" w:rsidRPr="00493217" w:rsidRDefault="004B7182" w:rsidP="004B7182">
            <w:pPr>
              <w:spacing w:line="240" w:lineRule="auto"/>
              <w:rPr>
                <w:rFonts w:ascii="Times New Roman" w:eastAsia="Times New Roman" w:hAnsi="Times New Roman" w:cs="Times New Roman"/>
                <w:sz w:val="20"/>
                <w:szCs w:val="20"/>
                <w:lang w:val="en-US"/>
              </w:rPr>
            </w:pPr>
          </w:p>
        </w:tc>
        <w:tc>
          <w:tcPr>
            <w:tcW w:w="277" w:type="pct"/>
            <w:tcBorders>
              <w:left w:val="nil"/>
              <w:right w:val="nil"/>
            </w:tcBorders>
          </w:tcPr>
          <w:p w14:paraId="12401119" w14:textId="77777777" w:rsidR="004B7182" w:rsidRPr="00493217" w:rsidRDefault="004B7182" w:rsidP="004B7182">
            <w:pPr>
              <w:spacing w:line="240" w:lineRule="auto"/>
              <w:rPr>
                <w:rFonts w:ascii="Times New Roman" w:eastAsia="Times New Roman" w:hAnsi="Times New Roman" w:cs="Times New Roman"/>
                <w:sz w:val="20"/>
                <w:szCs w:val="20"/>
                <w:lang w:val="en-US"/>
              </w:rPr>
            </w:pPr>
          </w:p>
        </w:tc>
        <w:tc>
          <w:tcPr>
            <w:tcW w:w="131" w:type="pct"/>
            <w:gridSpan w:val="2"/>
            <w:tcBorders>
              <w:left w:val="nil"/>
              <w:right w:val="nil"/>
            </w:tcBorders>
          </w:tcPr>
          <w:p w14:paraId="3EDCA614" w14:textId="77777777" w:rsidR="004B7182" w:rsidRPr="00493217" w:rsidRDefault="004B7182" w:rsidP="004B7182">
            <w:pPr>
              <w:spacing w:line="240" w:lineRule="auto"/>
              <w:rPr>
                <w:rFonts w:ascii="Times New Roman" w:eastAsia="Times New Roman" w:hAnsi="Times New Roman" w:cs="Times New Roman"/>
                <w:sz w:val="20"/>
                <w:szCs w:val="20"/>
                <w:lang w:val="en-US"/>
              </w:rPr>
            </w:pPr>
          </w:p>
        </w:tc>
        <w:tc>
          <w:tcPr>
            <w:tcW w:w="828" w:type="pct"/>
            <w:gridSpan w:val="3"/>
            <w:tcBorders>
              <w:left w:val="nil"/>
              <w:right w:val="nil"/>
            </w:tcBorders>
          </w:tcPr>
          <w:p w14:paraId="31DC175F" w14:textId="77777777" w:rsidR="004B7182" w:rsidRPr="00493217" w:rsidRDefault="004B7182" w:rsidP="004B7182">
            <w:pPr>
              <w:spacing w:line="240" w:lineRule="auto"/>
              <w:rPr>
                <w:rFonts w:ascii="Times New Roman" w:eastAsia="Times New Roman" w:hAnsi="Times New Roman" w:cs="Times New Roman"/>
                <w:sz w:val="20"/>
                <w:szCs w:val="20"/>
                <w:lang w:val="en-US"/>
              </w:rPr>
            </w:pPr>
          </w:p>
        </w:tc>
        <w:tc>
          <w:tcPr>
            <w:tcW w:w="487" w:type="pct"/>
            <w:gridSpan w:val="3"/>
            <w:tcBorders>
              <w:left w:val="nil"/>
              <w:right w:val="nil"/>
            </w:tcBorders>
          </w:tcPr>
          <w:p w14:paraId="637963A3" w14:textId="77777777" w:rsidR="004B7182" w:rsidRPr="00493217" w:rsidRDefault="004B7182" w:rsidP="004B7182">
            <w:pPr>
              <w:spacing w:line="240" w:lineRule="auto"/>
              <w:rPr>
                <w:rFonts w:ascii="Times New Roman" w:eastAsia="Times New Roman" w:hAnsi="Times New Roman" w:cs="Times New Roman"/>
                <w:sz w:val="20"/>
                <w:szCs w:val="20"/>
                <w:lang w:val="en-US"/>
              </w:rPr>
            </w:pPr>
          </w:p>
        </w:tc>
        <w:tc>
          <w:tcPr>
            <w:tcW w:w="457" w:type="pct"/>
            <w:gridSpan w:val="2"/>
            <w:tcBorders>
              <w:left w:val="nil"/>
              <w:right w:val="nil"/>
            </w:tcBorders>
          </w:tcPr>
          <w:p w14:paraId="42F05309" w14:textId="77777777" w:rsidR="004B7182" w:rsidRPr="00493217" w:rsidRDefault="004B7182" w:rsidP="004B7182">
            <w:pPr>
              <w:spacing w:line="240" w:lineRule="auto"/>
              <w:rPr>
                <w:rFonts w:ascii="Times New Roman" w:eastAsia="Times New Roman" w:hAnsi="Times New Roman" w:cs="Times New Roman"/>
                <w:sz w:val="20"/>
                <w:szCs w:val="20"/>
                <w:lang w:val="en-US"/>
              </w:rPr>
            </w:pPr>
          </w:p>
        </w:tc>
        <w:tc>
          <w:tcPr>
            <w:tcW w:w="494" w:type="pct"/>
            <w:gridSpan w:val="2"/>
            <w:tcBorders>
              <w:left w:val="nil"/>
              <w:right w:val="nil"/>
            </w:tcBorders>
          </w:tcPr>
          <w:p w14:paraId="18AE4C8D" w14:textId="77777777" w:rsidR="004B7182" w:rsidRPr="00493217" w:rsidRDefault="004B7182" w:rsidP="004B7182">
            <w:pPr>
              <w:spacing w:line="240" w:lineRule="auto"/>
              <w:rPr>
                <w:rFonts w:ascii="Times New Roman" w:eastAsia="Times New Roman" w:hAnsi="Times New Roman" w:cs="Times New Roman"/>
                <w:sz w:val="20"/>
                <w:szCs w:val="20"/>
                <w:lang w:val="en-US"/>
              </w:rPr>
            </w:pPr>
          </w:p>
        </w:tc>
        <w:tc>
          <w:tcPr>
            <w:tcW w:w="454" w:type="pct"/>
            <w:gridSpan w:val="3"/>
            <w:tcBorders>
              <w:left w:val="nil"/>
              <w:right w:val="nil"/>
            </w:tcBorders>
          </w:tcPr>
          <w:p w14:paraId="71BB6D40" w14:textId="77777777" w:rsidR="004B7182" w:rsidRPr="00493217" w:rsidRDefault="004B7182" w:rsidP="004B7182">
            <w:pPr>
              <w:spacing w:line="240" w:lineRule="auto"/>
              <w:rPr>
                <w:rFonts w:ascii="Times New Roman" w:eastAsia="Times New Roman" w:hAnsi="Times New Roman" w:cs="Times New Roman"/>
                <w:sz w:val="20"/>
                <w:szCs w:val="20"/>
                <w:lang w:val="en-US"/>
              </w:rPr>
            </w:pPr>
          </w:p>
        </w:tc>
      </w:tr>
      <w:tr w:rsidR="004B7182" w:rsidRPr="00493217" w14:paraId="0304356E" w14:textId="77777777" w:rsidTr="004B7182">
        <w:trPr>
          <w:gridAfter w:val="1"/>
          <w:wAfter w:w="103" w:type="pct"/>
          <w:trHeight w:val="337"/>
        </w:trPr>
        <w:tc>
          <w:tcPr>
            <w:tcW w:w="1155" w:type="pct"/>
            <w:tcBorders>
              <w:left w:val="nil"/>
              <w:right w:val="nil"/>
            </w:tcBorders>
            <w:shd w:val="clear" w:color="auto" w:fill="auto"/>
            <w:noWrap/>
          </w:tcPr>
          <w:p w14:paraId="36E9485E" w14:textId="28DDD9A8" w:rsidR="004B7182"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Gain</w:t>
            </w:r>
          </w:p>
        </w:tc>
        <w:tc>
          <w:tcPr>
            <w:tcW w:w="628" w:type="pct"/>
            <w:gridSpan w:val="3"/>
            <w:tcBorders>
              <w:left w:val="nil"/>
              <w:right w:val="nil"/>
            </w:tcBorders>
          </w:tcPr>
          <w:p w14:paraId="2E8A0389" w14:textId="61F3DCEB"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3.70</w:t>
            </w:r>
          </w:p>
        </w:tc>
        <w:tc>
          <w:tcPr>
            <w:tcW w:w="370" w:type="pct"/>
            <w:gridSpan w:val="3"/>
            <w:tcBorders>
              <w:left w:val="nil"/>
              <w:right w:val="nil"/>
            </w:tcBorders>
          </w:tcPr>
          <w:p w14:paraId="7FB659E2" w14:textId="636F09DF" w:rsidR="004B7182" w:rsidRPr="00493217"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2.11</w:t>
            </w:r>
          </w:p>
        </w:tc>
        <w:tc>
          <w:tcPr>
            <w:tcW w:w="591" w:type="pct"/>
            <w:gridSpan w:val="3"/>
            <w:tcBorders>
              <w:left w:val="nil"/>
              <w:right w:val="nil"/>
            </w:tcBorders>
          </w:tcPr>
          <w:p w14:paraId="11A33F5F" w14:textId="35DA9C6F"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eastAsia="Times New Roman" w:hAnsi="Times New Roman" w:cs="Times New Roman"/>
                <w:sz w:val="20"/>
                <w:szCs w:val="20"/>
                <w:lang w:val="en-US"/>
              </w:rPr>
              <w:t>4.43</w:t>
            </w:r>
          </w:p>
        </w:tc>
        <w:tc>
          <w:tcPr>
            <w:tcW w:w="369" w:type="pct"/>
            <w:gridSpan w:val="2"/>
            <w:tcBorders>
              <w:left w:val="nil"/>
              <w:right w:val="nil"/>
            </w:tcBorders>
          </w:tcPr>
          <w:p w14:paraId="3EC2D430" w14:textId="1EB021CC"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eastAsia="Times New Roman" w:hAnsi="Times New Roman" w:cs="Times New Roman"/>
                <w:sz w:val="20"/>
                <w:szCs w:val="20"/>
                <w:lang w:val="en-US"/>
              </w:rPr>
              <w:t>2.10</w:t>
            </w:r>
          </w:p>
        </w:tc>
        <w:tc>
          <w:tcPr>
            <w:tcW w:w="430" w:type="pct"/>
            <w:tcBorders>
              <w:left w:val="nil"/>
              <w:right w:val="nil"/>
            </w:tcBorders>
          </w:tcPr>
          <w:p w14:paraId="53530383" w14:textId="660D4FEC"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w:t>
            </w:r>
          </w:p>
        </w:tc>
        <w:tc>
          <w:tcPr>
            <w:tcW w:w="308" w:type="pct"/>
            <w:gridSpan w:val="2"/>
            <w:tcBorders>
              <w:left w:val="nil"/>
              <w:right w:val="nil"/>
            </w:tcBorders>
          </w:tcPr>
          <w:p w14:paraId="32BA9CC5" w14:textId="27BFEF25"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w:t>
            </w:r>
          </w:p>
        </w:tc>
        <w:tc>
          <w:tcPr>
            <w:tcW w:w="309" w:type="pct"/>
            <w:gridSpan w:val="2"/>
            <w:tcBorders>
              <w:left w:val="nil"/>
              <w:right w:val="nil"/>
            </w:tcBorders>
          </w:tcPr>
          <w:p w14:paraId="3C1D05C9" w14:textId="09463330"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w:t>
            </w:r>
          </w:p>
        </w:tc>
        <w:tc>
          <w:tcPr>
            <w:tcW w:w="386" w:type="pct"/>
            <w:tcBorders>
              <w:left w:val="nil"/>
              <w:right w:val="nil"/>
            </w:tcBorders>
            <w:vAlign w:val="center"/>
          </w:tcPr>
          <w:p w14:paraId="4073D027" w14:textId="65267C9F"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eastAsia="Times New Roman" w:hAnsi="Times New Roman" w:cs="Times New Roman"/>
                <w:sz w:val="20"/>
                <w:szCs w:val="20"/>
                <w:lang w:val="en-US"/>
              </w:rPr>
              <w:t>-</w:t>
            </w:r>
          </w:p>
        </w:tc>
        <w:tc>
          <w:tcPr>
            <w:tcW w:w="351" w:type="pct"/>
            <w:gridSpan w:val="2"/>
            <w:tcBorders>
              <w:left w:val="nil"/>
              <w:right w:val="nil"/>
            </w:tcBorders>
            <w:vAlign w:val="center"/>
          </w:tcPr>
          <w:p w14:paraId="360543BB" w14:textId="1087C4D8"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w:t>
            </w:r>
          </w:p>
        </w:tc>
      </w:tr>
      <w:tr w:rsidR="004B7182" w:rsidRPr="00493217" w14:paraId="5777413F" w14:textId="77777777" w:rsidTr="004B7182">
        <w:trPr>
          <w:gridAfter w:val="1"/>
          <w:wAfter w:w="103" w:type="pct"/>
          <w:trHeight w:val="337"/>
        </w:trPr>
        <w:tc>
          <w:tcPr>
            <w:tcW w:w="1155" w:type="pct"/>
            <w:tcBorders>
              <w:left w:val="nil"/>
              <w:right w:val="nil"/>
            </w:tcBorders>
            <w:shd w:val="clear" w:color="auto" w:fill="auto"/>
            <w:noWrap/>
          </w:tcPr>
          <w:p w14:paraId="2886D366" w14:textId="43974738" w:rsidR="004B7182"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Loss</w:t>
            </w:r>
          </w:p>
        </w:tc>
        <w:tc>
          <w:tcPr>
            <w:tcW w:w="628" w:type="pct"/>
            <w:gridSpan w:val="3"/>
            <w:tcBorders>
              <w:left w:val="nil"/>
              <w:right w:val="nil"/>
            </w:tcBorders>
          </w:tcPr>
          <w:p w14:paraId="5768B3CA" w14:textId="1D940464"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eastAsia="Times New Roman" w:hAnsi="Times New Roman" w:cs="Times New Roman"/>
                <w:sz w:val="20"/>
                <w:szCs w:val="20"/>
                <w:lang w:val="en-US"/>
              </w:rPr>
              <w:t>4.74</w:t>
            </w:r>
          </w:p>
        </w:tc>
        <w:tc>
          <w:tcPr>
            <w:tcW w:w="370" w:type="pct"/>
            <w:gridSpan w:val="3"/>
            <w:tcBorders>
              <w:left w:val="nil"/>
              <w:right w:val="nil"/>
            </w:tcBorders>
          </w:tcPr>
          <w:p w14:paraId="66C62E03" w14:textId="52792A06" w:rsidR="004B7182" w:rsidRPr="00493217"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2.01</w:t>
            </w:r>
          </w:p>
        </w:tc>
        <w:tc>
          <w:tcPr>
            <w:tcW w:w="591" w:type="pct"/>
            <w:gridSpan w:val="3"/>
            <w:tcBorders>
              <w:left w:val="nil"/>
              <w:right w:val="nil"/>
            </w:tcBorders>
          </w:tcPr>
          <w:p w14:paraId="5BE01CED" w14:textId="0D4DFCC7"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iCs/>
                <w:sz w:val="20"/>
                <w:szCs w:val="20"/>
              </w:rPr>
              <w:t>4.83</w:t>
            </w:r>
          </w:p>
        </w:tc>
        <w:tc>
          <w:tcPr>
            <w:tcW w:w="369" w:type="pct"/>
            <w:gridSpan w:val="2"/>
            <w:tcBorders>
              <w:left w:val="nil"/>
              <w:right w:val="nil"/>
            </w:tcBorders>
          </w:tcPr>
          <w:p w14:paraId="3FC2A942" w14:textId="03E7148C"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iCs/>
                <w:sz w:val="20"/>
                <w:szCs w:val="20"/>
              </w:rPr>
              <w:t>1.66</w:t>
            </w:r>
          </w:p>
        </w:tc>
        <w:tc>
          <w:tcPr>
            <w:tcW w:w="430" w:type="pct"/>
            <w:tcBorders>
              <w:left w:val="nil"/>
              <w:right w:val="nil"/>
            </w:tcBorders>
          </w:tcPr>
          <w:p w14:paraId="29E417CE" w14:textId="530BDF74"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iCs/>
                <w:sz w:val="20"/>
                <w:szCs w:val="20"/>
              </w:rPr>
              <w:t>-</w:t>
            </w:r>
          </w:p>
        </w:tc>
        <w:tc>
          <w:tcPr>
            <w:tcW w:w="308" w:type="pct"/>
            <w:gridSpan w:val="2"/>
            <w:tcBorders>
              <w:left w:val="nil"/>
              <w:right w:val="nil"/>
            </w:tcBorders>
          </w:tcPr>
          <w:p w14:paraId="2E71F09C" w14:textId="09883F82"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iCs/>
                <w:sz w:val="20"/>
                <w:szCs w:val="20"/>
              </w:rPr>
              <w:t>-</w:t>
            </w:r>
          </w:p>
        </w:tc>
        <w:tc>
          <w:tcPr>
            <w:tcW w:w="309" w:type="pct"/>
            <w:gridSpan w:val="2"/>
            <w:tcBorders>
              <w:left w:val="nil"/>
              <w:right w:val="nil"/>
            </w:tcBorders>
          </w:tcPr>
          <w:p w14:paraId="6428620B" w14:textId="4AF913F3"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iCs/>
                <w:sz w:val="20"/>
                <w:szCs w:val="20"/>
              </w:rPr>
              <w:t>-</w:t>
            </w:r>
          </w:p>
        </w:tc>
        <w:tc>
          <w:tcPr>
            <w:tcW w:w="386" w:type="pct"/>
            <w:tcBorders>
              <w:left w:val="nil"/>
              <w:right w:val="nil"/>
            </w:tcBorders>
          </w:tcPr>
          <w:p w14:paraId="7C4623DF" w14:textId="507F342F"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iCs/>
                <w:sz w:val="20"/>
                <w:szCs w:val="20"/>
              </w:rPr>
              <w:t>-</w:t>
            </w:r>
          </w:p>
        </w:tc>
        <w:tc>
          <w:tcPr>
            <w:tcW w:w="351" w:type="pct"/>
            <w:gridSpan w:val="2"/>
            <w:tcBorders>
              <w:left w:val="nil"/>
              <w:right w:val="nil"/>
            </w:tcBorders>
          </w:tcPr>
          <w:p w14:paraId="29DB2716" w14:textId="3B01BFEC"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iCs/>
                <w:sz w:val="20"/>
                <w:szCs w:val="20"/>
              </w:rPr>
              <w:t>-</w:t>
            </w:r>
          </w:p>
        </w:tc>
      </w:tr>
      <w:tr w:rsidR="004B7182" w:rsidRPr="00493217" w14:paraId="6D0600CA" w14:textId="77777777" w:rsidTr="004B7182">
        <w:trPr>
          <w:gridAfter w:val="1"/>
          <w:wAfter w:w="103" w:type="pct"/>
          <w:trHeight w:val="337"/>
        </w:trPr>
        <w:tc>
          <w:tcPr>
            <w:tcW w:w="1155" w:type="pct"/>
            <w:tcBorders>
              <w:left w:val="nil"/>
              <w:right w:val="nil"/>
            </w:tcBorders>
            <w:shd w:val="clear" w:color="auto" w:fill="auto"/>
            <w:noWrap/>
          </w:tcPr>
          <w:p w14:paraId="481A2972" w14:textId="1EFF8A80" w:rsidR="004B7182" w:rsidRPr="00493217"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Received </w:t>
            </w:r>
            <w:r w:rsidRPr="00493217">
              <w:rPr>
                <w:rFonts w:ascii="Times New Roman" w:eastAsia="Times New Roman" w:hAnsi="Times New Roman" w:cs="Times New Roman"/>
                <w:sz w:val="20"/>
                <w:szCs w:val="20"/>
                <w:lang w:val="en-US"/>
              </w:rPr>
              <w:t>Outcome</w:t>
            </w:r>
          </w:p>
        </w:tc>
        <w:tc>
          <w:tcPr>
            <w:tcW w:w="628" w:type="pct"/>
            <w:gridSpan w:val="3"/>
            <w:tcBorders>
              <w:left w:val="nil"/>
              <w:right w:val="nil"/>
            </w:tcBorders>
          </w:tcPr>
          <w:p w14:paraId="2EB4DDC5" w14:textId="77777777"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w:t>
            </w:r>
          </w:p>
        </w:tc>
        <w:tc>
          <w:tcPr>
            <w:tcW w:w="370" w:type="pct"/>
            <w:gridSpan w:val="3"/>
            <w:tcBorders>
              <w:left w:val="nil"/>
              <w:right w:val="nil"/>
            </w:tcBorders>
          </w:tcPr>
          <w:p w14:paraId="6BACA2DC" w14:textId="77777777" w:rsidR="004B7182" w:rsidRPr="00493217" w:rsidRDefault="004B7182" w:rsidP="004B7182">
            <w:pPr>
              <w:spacing w:beforeLines="60" w:before="144"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w:t>
            </w:r>
          </w:p>
        </w:tc>
        <w:tc>
          <w:tcPr>
            <w:tcW w:w="591" w:type="pct"/>
            <w:gridSpan w:val="3"/>
            <w:tcBorders>
              <w:left w:val="nil"/>
              <w:right w:val="nil"/>
            </w:tcBorders>
          </w:tcPr>
          <w:p w14:paraId="58F0B906" w14:textId="77777777"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b/>
                <w:sz w:val="20"/>
                <w:szCs w:val="24"/>
                <w:lang w:val="en-US"/>
              </w:rPr>
              <w:t>-</w:t>
            </w:r>
          </w:p>
        </w:tc>
        <w:tc>
          <w:tcPr>
            <w:tcW w:w="369" w:type="pct"/>
            <w:gridSpan w:val="2"/>
            <w:tcBorders>
              <w:left w:val="nil"/>
              <w:right w:val="nil"/>
            </w:tcBorders>
          </w:tcPr>
          <w:p w14:paraId="25F6F29F" w14:textId="77777777"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b/>
                <w:sz w:val="20"/>
                <w:szCs w:val="24"/>
                <w:lang w:val="en-US"/>
              </w:rPr>
              <w:t>-</w:t>
            </w:r>
          </w:p>
        </w:tc>
        <w:tc>
          <w:tcPr>
            <w:tcW w:w="430" w:type="pct"/>
            <w:tcBorders>
              <w:left w:val="nil"/>
              <w:right w:val="nil"/>
            </w:tcBorders>
          </w:tcPr>
          <w:p w14:paraId="0DC696A1" w14:textId="77777777"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4.44</w:t>
            </w:r>
          </w:p>
        </w:tc>
        <w:tc>
          <w:tcPr>
            <w:tcW w:w="308" w:type="pct"/>
            <w:gridSpan w:val="2"/>
            <w:tcBorders>
              <w:left w:val="nil"/>
              <w:right w:val="nil"/>
            </w:tcBorders>
          </w:tcPr>
          <w:p w14:paraId="168D624D" w14:textId="77777777"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1</w:t>
            </w:r>
          </w:p>
        </w:tc>
        <w:tc>
          <w:tcPr>
            <w:tcW w:w="309" w:type="pct"/>
            <w:gridSpan w:val="2"/>
            <w:tcBorders>
              <w:left w:val="nil"/>
              <w:right w:val="nil"/>
            </w:tcBorders>
          </w:tcPr>
          <w:p w14:paraId="4900E636" w14:textId="77777777"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36</w:t>
            </w:r>
          </w:p>
        </w:tc>
        <w:tc>
          <w:tcPr>
            <w:tcW w:w="386" w:type="pct"/>
            <w:tcBorders>
              <w:left w:val="nil"/>
              <w:right w:val="nil"/>
            </w:tcBorders>
            <w:vAlign w:val="center"/>
          </w:tcPr>
          <w:p w14:paraId="428C6EF9" w14:textId="77777777" w:rsidR="004B7182" w:rsidRPr="00493217" w:rsidRDefault="004B7182" w:rsidP="004B7182">
            <w:pPr>
              <w:spacing w:beforeLines="60" w:before="144" w:afterLines="60" w:after="144" w:line="240" w:lineRule="auto"/>
              <w:rPr>
                <w:rFonts w:ascii="Times New Roman" w:hAnsi="Times New Roman" w:cs="Times New Roman"/>
                <w:b/>
                <w:sz w:val="20"/>
                <w:szCs w:val="24"/>
                <w:lang w:val="en-US"/>
              </w:rPr>
            </w:pPr>
            <w:r w:rsidRPr="00493217">
              <w:rPr>
                <w:rFonts w:ascii="Times New Roman" w:hAnsi="Times New Roman" w:cs="Times New Roman"/>
                <w:b/>
                <w:sz w:val="20"/>
                <w:szCs w:val="24"/>
                <w:lang w:val="en-US"/>
              </w:rPr>
              <w:t>0.042</w:t>
            </w:r>
          </w:p>
        </w:tc>
        <w:tc>
          <w:tcPr>
            <w:tcW w:w="351" w:type="pct"/>
            <w:gridSpan w:val="2"/>
            <w:tcBorders>
              <w:left w:val="nil"/>
              <w:right w:val="nil"/>
            </w:tcBorders>
            <w:vAlign w:val="center"/>
          </w:tcPr>
          <w:p w14:paraId="208A19A1" w14:textId="77777777" w:rsidR="004B7182" w:rsidRPr="00493217" w:rsidRDefault="004B7182" w:rsidP="004B7182">
            <w:pPr>
              <w:spacing w:beforeLines="60" w:before="144"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0.101</w:t>
            </w:r>
          </w:p>
        </w:tc>
      </w:tr>
      <w:tr w:rsidR="004B7182" w:rsidRPr="00493217" w14:paraId="39D01E10" w14:textId="77777777" w:rsidTr="004B7182">
        <w:trPr>
          <w:gridAfter w:val="1"/>
          <w:wAfter w:w="103" w:type="pct"/>
          <w:trHeight w:val="337"/>
        </w:trPr>
        <w:tc>
          <w:tcPr>
            <w:tcW w:w="1155" w:type="pct"/>
            <w:tcBorders>
              <w:left w:val="nil"/>
              <w:right w:val="nil"/>
            </w:tcBorders>
            <w:shd w:val="clear" w:color="auto" w:fill="auto"/>
            <w:noWrap/>
          </w:tcPr>
          <w:p w14:paraId="10D0B988" w14:textId="77777777" w:rsidR="004B7182" w:rsidRPr="00493217" w:rsidRDefault="004B7182" w:rsidP="004B7182">
            <w:pPr>
              <w:spacing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vmPFC-Stimulation</w:t>
            </w:r>
          </w:p>
        </w:tc>
        <w:tc>
          <w:tcPr>
            <w:tcW w:w="628" w:type="pct"/>
            <w:gridSpan w:val="3"/>
            <w:tcBorders>
              <w:left w:val="nil"/>
              <w:right w:val="nil"/>
            </w:tcBorders>
          </w:tcPr>
          <w:p w14:paraId="326A429D"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4.22</w:t>
            </w:r>
          </w:p>
        </w:tc>
        <w:tc>
          <w:tcPr>
            <w:tcW w:w="370" w:type="pct"/>
            <w:gridSpan w:val="3"/>
            <w:tcBorders>
              <w:left w:val="nil"/>
              <w:right w:val="nil"/>
            </w:tcBorders>
          </w:tcPr>
          <w:p w14:paraId="318A6152" w14:textId="77777777" w:rsidR="004B7182" w:rsidRPr="00493217" w:rsidRDefault="004B7182" w:rsidP="004B7182">
            <w:pPr>
              <w:spacing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2.05</w:t>
            </w:r>
          </w:p>
        </w:tc>
        <w:tc>
          <w:tcPr>
            <w:tcW w:w="591" w:type="pct"/>
            <w:gridSpan w:val="3"/>
            <w:tcBorders>
              <w:left w:val="nil"/>
              <w:right w:val="nil"/>
            </w:tcBorders>
          </w:tcPr>
          <w:p w14:paraId="24C449ED"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4.63</w:t>
            </w:r>
          </w:p>
        </w:tc>
        <w:tc>
          <w:tcPr>
            <w:tcW w:w="369" w:type="pct"/>
            <w:gridSpan w:val="2"/>
            <w:tcBorders>
              <w:left w:val="nil"/>
              <w:right w:val="nil"/>
            </w:tcBorders>
          </w:tcPr>
          <w:p w14:paraId="1954D959"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1.88</w:t>
            </w:r>
          </w:p>
        </w:tc>
        <w:tc>
          <w:tcPr>
            <w:tcW w:w="430" w:type="pct"/>
            <w:tcBorders>
              <w:left w:val="nil"/>
              <w:right w:val="nil"/>
            </w:tcBorders>
          </w:tcPr>
          <w:p w14:paraId="6722F369"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2.39</w:t>
            </w:r>
          </w:p>
        </w:tc>
        <w:tc>
          <w:tcPr>
            <w:tcW w:w="308" w:type="pct"/>
            <w:gridSpan w:val="2"/>
            <w:tcBorders>
              <w:left w:val="nil"/>
              <w:right w:val="nil"/>
            </w:tcBorders>
          </w:tcPr>
          <w:p w14:paraId="42E0F94E"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1</w:t>
            </w:r>
          </w:p>
        </w:tc>
        <w:tc>
          <w:tcPr>
            <w:tcW w:w="309" w:type="pct"/>
            <w:gridSpan w:val="2"/>
            <w:tcBorders>
              <w:left w:val="nil"/>
              <w:right w:val="nil"/>
            </w:tcBorders>
          </w:tcPr>
          <w:p w14:paraId="4BC91055"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36</w:t>
            </w:r>
          </w:p>
        </w:tc>
        <w:tc>
          <w:tcPr>
            <w:tcW w:w="386" w:type="pct"/>
            <w:tcBorders>
              <w:left w:val="nil"/>
              <w:right w:val="nil"/>
            </w:tcBorders>
            <w:vAlign w:val="center"/>
          </w:tcPr>
          <w:p w14:paraId="7B847567"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0.131</w:t>
            </w:r>
          </w:p>
        </w:tc>
        <w:tc>
          <w:tcPr>
            <w:tcW w:w="351" w:type="pct"/>
            <w:gridSpan w:val="2"/>
            <w:tcBorders>
              <w:left w:val="nil"/>
              <w:right w:val="nil"/>
            </w:tcBorders>
            <w:vAlign w:val="center"/>
          </w:tcPr>
          <w:p w14:paraId="2398D92B" w14:textId="77777777" w:rsidR="004B7182" w:rsidRPr="00493217" w:rsidRDefault="004B7182" w:rsidP="004B7182">
            <w:pPr>
              <w:spacing w:afterLines="60" w:after="144" w:line="240" w:lineRule="auto"/>
              <w:rPr>
                <w:rFonts w:ascii="Times New Roman" w:hAnsi="Times New Roman" w:cs="Times New Roman"/>
                <w:sz w:val="20"/>
                <w:szCs w:val="24"/>
                <w:lang w:val="en-US"/>
              </w:rPr>
            </w:pPr>
            <w:r w:rsidRPr="00493217">
              <w:rPr>
                <w:rFonts w:ascii="Times New Roman" w:hAnsi="Times New Roman" w:cs="Times New Roman"/>
                <w:sz w:val="20"/>
                <w:szCs w:val="24"/>
                <w:lang w:val="en-US"/>
              </w:rPr>
              <w:t>0.062</w:t>
            </w:r>
          </w:p>
        </w:tc>
      </w:tr>
      <w:tr w:rsidR="004B7182" w:rsidRPr="00493217" w14:paraId="0C212DA6" w14:textId="77777777" w:rsidTr="004B7182">
        <w:trPr>
          <w:gridAfter w:val="1"/>
          <w:wAfter w:w="103" w:type="pct"/>
          <w:trHeight w:val="337"/>
        </w:trPr>
        <w:tc>
          <w:tcPr>
            <w:tcW w:w="1155" w:type="pct"/>
            <w:tcBorders>
              <w:left w:val="nil"/>
              <w:bottom w:val="single" w:sz="4" w:space="0" w:color="auto"/>
              <w:right w:val="nil"/>
            </w:tcBorders>
            <w:shd w:val="clear" w:color="auto" w:fill="auto"/>
            <w:noWrap/>
          </w:tcPr>
          <w:p w14:paraId="001E24AF" w14:textId="505FA4C4" w:rsidR="004B7182" w:rsidRPr="00493217" w:rsidRDefault="004B7182" w:rsidP="004B7182">
            <w:pPr>
              <w:spacing w:afterLines="60" w:after="144" w:line="240" w:lineRule="auto"/>
              <w:rPr>
                <w:rFonts w:ascii="Times New Roman" w:hAnsi="Times New Roman" w:cs="Times New Roman"/>
                <w:sz w:val="20"/>
                <w:szCs w:val="20"/>
                <w:lang w:val="en-US"/>
              </w:rPr>
            </w:pPr>
            <w:r w:rsidRPr="00493217">
              <w:rPr>
                <w:rFonts w:ascii="Times New Roman" w:hAnsi="Times New Roman" w:cs="Times New Roman"/>
                <w:sz w:val="20"/>
                <w:szCs w:val="20"/>
                <w:lang w:val="en-US"/>
              </w:rPr>
              <w:t xml:space="preserve">Stimulation x </w:t>
            </w:r>
            <w:r w:rsidR="00DB172B">
              <w:rPr>
                <w:rFonts w:ascii="Times New Roman" w:eastAsia="Times New Roman" w:hAnsi="Times New Roman" w:cs="Times New Roman"/>
                <w:sz w:val="20"/>
                <w:szCs w:val="20"/>
                <w:lang w:val="en-US"/>
              </w:rPr>
              <w:t>Received</w:t>
            </w:r>
            <w:r>
              <w:rPr>
                <w:rFonts w:ascii="Times New Roman" w:eastAsia="Times New Roman" w:hAnsi="Times New Roman" w:cs="Times New Roman"/>
                <w:sz w:val="20"/>
                <w:szCs w:val="20"/>
                <w:lang w:val="en-US"/>
              </w:rPr>
              <w:t xml:space="preserve"> </w:t>
            </w:r>
            <w:r w:rsidRPr="00493217">
              <w:rPr>
                <w:rFonts w:ascii="Times New Roman" w:eastAsia="Times New Roman" w:hAnsi="Times New Roman" w:cs="Times New Roman"/>
                <w:sz w:val="20"/>
                <w:szCs w:val="20"/>
                <w:lang w:val="en-US"/>
              </w:rPr>
              <w:t>Outcome</w:t>
            </w:r>
          </w:p>
        </w:tc>
        <w:tc>
          <w:tcPr>
            <w:tcW w:w="628" w:type="pct"/>
            <w:gridSpan w:val="3"/>
            <w:tcBorders>
              <w:left w:val="nil"/>
              <w:bottom w:val="single" w:sz="4" w:space="0" w:color="auto"/>
              <w:right w:val="nil"/>
            </w:tcBorders>
          </w:tcPr>
          <w:p w14:paraId="1F71EB06" w14:textId="77777777" w:rsidR="004B7182" w:rsidRPr="00493217" w:rsidRDefault="004B7182" w:rsidP="004B7182">
            <w:pPr>
              <w:spacing w:afterLines="60" w:after="144" w:line="240" w:lineRule="auto"/>
              <w:rPr>
                <w:rFonts w:ascii="Times New Roman" w:hAnsi="Times New Roman" w:cs="Times New Roman"/>
                <w:sz w:val="20"/>
                <w:szCs w:val="20"/>
                <w:lang w:val="en-US"/>
              </w:rPr>
            </w:pPr>
            <w:r w:rsidRPr="00493217">
              <w:rPr>
                <w:rFonts w:ascii="Times New Roman" w:hAnsi="Times New Roman" w:cs="Times New Roman"/>
                <w:sz w:val="20"/>
                <w:szCs w:val="20"/>
                <w:lang w:val="en-US"/>
              </w:rPr>
              <w:t>-</w:t>
            </w:r>
          </w:p>
        </w:tc>
        <w:tc>
          <w:tcPr>
            <w:tcW w:w="370" w:type="pct"/>
            <w:gridSpan w:val="3"/>
            <w:tcBorders>
              <w:left w:val="nil"/>
              <w:bottom w:val="single" w:sz="4" w:space="0" w:color="auto"/>
              <w:right w:val="nil"/>
            </w:tcBorders>
          </w:tcPr>
          <w:p w14:paraId="7052076A" w14:textId="77777777" w:rsidR="004B7182" w:rsidRPr="00493217" w:rsidRDefault="004B7182" w:rsidP="004B7182">
            <w:pPr>
              <w:spacing w:afterLines="60" w:after="144" w:line="240" w:lineRule="auto"/>
              <w:rPr>
                <w:rFonts w:ascii="Times New Roman" w:eastAsia="Times New Roman" w:hAnsi="Times New Roman" w:cs="Times New Roman"/>
                <w:sz w:val="20"/>
                <w:szCs w:val="20"/>
                <w:lang w:val="en-US"/>
              </w:rPr>
            </w:pPr>
            <w:r w:rsidRPr="00493217">
              <w:rPr>
                <w:rFonts w:ascii="Times New Roman" w:eastAsia="Times New Roman" w:hAnsi="Times New Roman" w:cs="Times New Roman"/>
                <w:sz w:val="20"/>
                <w:szCs w:val="20"/>
                <w:lang w:val="en-US"/>
              </w:rPr>
              <w:t>-</w:t>
            </w:r>
          </w:p>
        </w:tc>
        <w:tc>
          <w:tcPr>
            <w:tcW w:w="591" w:type="pct"/>
            <w:gridSpan w:val="3"/>
            <w:tcBorders>
              <w:top w:val="nil"/>
              <w:left w:val="nil"/>
              <w:bottom w:val="single" w:sz="4" w:space="0" w:color="auto"/>
              <w:right w:val="nil"/>
            </w:tcBorders>
          </w:tcPr>
          <w:p w14:paraId="15F36B9D"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w:t>
            </w:r>
          </w:p>
        </w:tc>
        <w:tc>
          <w:tcPr>
            <w:tcW w:w="369" w:type="pct"/>
            <w:gridSpan w:val="2"/>
            <w:tcBorders>
              <w:top w:val="nil"/>
              <w:left w:val="nil"/>
              <w:bottom w:val="single" w:sz="4" w:space="0" w:color="auto"/>
              <w:right w:val="nil"/>
            </w:tcBorders>
          </w:tcPr>
          <w:p w14:paraId="3674347C"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w:t>
            </w:r>
          </w:p>
        </w:tc>
        <w:tc>
          <w:tcPr>
            <w:tcW w:w="430" w:type="pct"/>
            <w:tcBorders>
              <w:top w:val="nil"/>
              <w:left w:val="nil"/>
              <w:bottom w:val="single" w:sz="4" w:space="0" w:color="auto"/>
              <w:right w:val="nil"/>
            </w:tcBorders>
          </w:tcPr>
          <w:p w14:paraId="230E59B5"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3.53</w:t>
            </w:r>
          </w:p>
        </w:tc>
        <w:tc>
          <w:tcPr>
            <w:tcW w:w="308" w:type="pct"/>
            <w:gridSpan w:val="2"/>
            <w:tcBorders>
              <w:top w:val="nil"/>
              <w:left w:val="nil"/>
              <w:bottom w:val="single" w:sz="4" w:space="0" w:color="auto"/>
              <w:right w:val="nil"/>
            </w:tcBorders>
          </w:tcPr>
          <w:p w14:paraId="7894345D"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1</w:t>
            </w:r>
          </w:p>
        </w:tc>
        <w:tc>
          <w:tcPr>
            <w:tcW w:w="309" w:type="pct"/>
            <w:gridSpan w:val="2"/>
            <w:tcBorders>
              <w:top w:val="nil"/>
              <w:left w:val="nil"/>
              <w:bottom w:val="single" w:sz="4" w:space="0" w:color="auto"/>
              <w:right w:val="nil"/>
            </w:tcBorders>
          </w:tcPr>
          <w:p w14:paraId="68A9DC27"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36</w:t>
            </w:r>
          </w:p>
        </w:tc>
        <w:tc>
          <w:tcPr>
            <w:tcW w:w="386" w:type="pct"/>
            <w:tcBorders>
              <w:top w:val="nil"/>
              <w:left w:val="nil"/>
              <w:bottom w:val="single" w:sz="4" w:space="0" w:color="auto"/>
              <w:right w:val="nil"/>
            </w:tcBorders>
          </w:tcPr>
          <w:p w14:paraId="576FB47C"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0.069</w:t>
            </w:r>
          </w:p>
        </w:tc>
        <w:tc>
          <w:tcPr>
            <w:tcW w:w="351" w:type="pct"/>
            <w:gridSpan w:val="2"/>
            <w:tcBorders>
              <w:top w:val="nil"/>
              <w:left w:val="nil"/>
              <w:bottom w:val="single" w:sz="4" w:space="0" w:color="auto"/>
              <w:right w:val="nil"/>
            </w:tcBorders>
          </w:tcPr>
          <w:p w14:paraId="736BDD99" w14:textId="77777777" w:rsidR="004B7182" w:rsidRPr="00493217" w:rsidRDefault="004B7182" w:rsidP="004B7182">
            <w:pPr>
              <w:spacing w:afterLines="60" w:after="144" w:line="240" w:lineRule="auto"/>
              <w:rPr>
                <w:rFonts w:ascii="Times New Roman" w:hAnsi="Times New Roman" w:cs="Times New Roman"/>
                <w:iCs/>
                <w:sz w:val="20"/>
                <w:szCs w:val="20"/>
              </w:rPr>
            </w:pPr>
            <w:r w:rsidRPr="00493217">
              <w:rPr>
                <w:rFonts w:ascii="Times New Roman" w:hAnsi="Times New Roman" w:cs="Times New Roman"/>
                <w:iCs/>
                <w:sz w:val="20"/>
                <w:szCs w:val="20"/>
              </w:rPr>
              <w:t>0.089</w:t>
            </w:r>
          </w:p>
        </w:tc>
      </w:tr>
    </w:tbl>
    <w:p w14:paraId="6FE0DE8B" w14:textId="77777777" w:rsidR="00493217" w:rsidRPr="00493217" w:rsidRDefault="00493217" w:rsidP="004B7182">
      <w:pPr>
        <w:spacing w:line="240" w:lineRule="auto"/>
        <w:rPr>
          <w:rFonts w:ascii="Times New Roman" w:hAnsi="Times New Roman" w:cs="Times New Roman"/>
          <w:sz w:val="20"/>
          <w:lang w:val="en-US"/>
        </w:rPr>
      </w:pPr>
      <w:r w:rsidRPr="00493217">
        <w:rPr>
          <w:rFonts w:ascii="Times New Roman" w:hAnsi="Times New Roman" w:cs="Times New Roman"/>
          <w:i/>
          <w:sz w:val="20"/>
          <w:lang w:val="en-US"/>
        </w:rPr>
        <w:t>Note.</w:t>
      </w:r>
      <w:r w:rsidRPr="00493217">
        <w:rPr>
          <w:rFonts w:ascii="Times New Roman" w:hAnsi="Times New Roman" w:cs="Times New Roman"/>
          <w:sz w:val="20"/>
          <w:lang w:val="en-US"/>
        </w:rPr>
        <w:t xml:space="preserve"> The </w:t>
      </w:r>
      <w:r w:rsidRPr="00DB172B">
        <w:rPr>
          <w:rFonts w:ascii="Times New Roman" w:hAnsi="Times New Roman" w:cs="Times New Roman"/>
          <w:i/>
          <w:sz w:val="20"/>
          <w:lang w:val="en-US"/>
        </w:rPr>
        <w:t>p</w:t>
      </w:r>
      <w:r w:rsidRPr="00493217">
        <w:rPr>
          <w:rFonts w:ascii="Times New Roman" w:hAnsi="Times New Roman" w:cs="Times New Roman"/>
          <w:sz w:val="20"/>
          <w:lang w:val="en-US"/>
        </w:rPr>
        <w:t>-values indicate significance of the coefficients in a repeated-measures 2x2 ANOVA.</w:t>
      </w:r>
    </w:p>
    <w:p w14:paraId="753386AD" w14:textId="4C710506" w:rsidR="007D186B" w:rsidRPr="004B7182" w:rsidRDefault="008E35D9" w:rsidP="004B7182">
      <w:pPr>
        <w:spacing w:line="240" w:lineRule="auto"/>
        <w:jc w:val="both"/>
        <w:rPr>
          <w:rFonts w:ascii="Times New Roman" w:eastAsia="Times New Roman" w:hAnsi="Times New Roman" w:cs="Times New Roman"/>
          <w:sz w:val="20"/>
          <w:szCs w:val="20"/>
          <w:lang w:val="en-US"/>
        </w:rPr>
      </w:pPr>
      <w:r w:rsidRPr="004B7182">
        <w:rPr>
          <w:rFonts w:ascii="Times New Roman" w:eastAsia="Times New Roman" w:hAnsi="Times New Roman" w:cs="Times New Roman"/>
          <w:b/>
          <w:sz w:val="20"/>
          <w:szCs w:val="20"/>
          <w:lang w:val="en-US"/>
        </w:rPr>
        <w:t>Table SM1.</w:t>
      </w:r>
      <w:r w:rsidRPr="004B7182">
        <w:rPr>
          <w:lang w:val="en-US"/>
        </w:rPr>
        <w:t xml:space="preserve"> </w:t>
      </w:r>
      <w:r w:rsidRPr="004B7182">
        <w:rPr>
          <w:rFonts w:ascii="Times New Roman" w:eastAsia="Times New Roman" w:hAnsi="Times New Roman" w:cs="Times New Roman"/>
          <w:sz w:val="20"/>
          <w:szCs w:val="20"/>
          <w:lang w:val="en-US"/>
        </w:rPr>
        <w:t>SAM-ratings of hedonic valence (1 = highly unpleasant, 9 = highly pleasant) and of emotional arousal (1 = low arousal, 9 = high arousal) of gain and loss stimuli as collected at the end of each session (not trial-wise). Gains were rated as more positive and losses were rated as more negative after excitatory in comparison to inhibitory vmPFC stimulation. Losses were overall rated as more arousing than gains and arousal of gains was relatively reduced after excitatory stimulation.</w:t>
      </w:r>
    </w:p>
    <w:p w14:paraId="5C7B7D78" w14:textId="08893B84" w:rsidR="007D1C61" w:rsidRDefault="007D1C61" w:rsidP="005D3325">
      <w:pPr>
        <w:spacing w:before="240" w:after="240" w:line="480" w:lineRule="auto"/>
        <w:rPr>
          <w:rFonts w:ascii="Times New Roman" w:eastAsia="Times New Roman" w:hAnsi="Times New Roman" w:cs="Times New Roman"/>
          <w:sz w:val="24"/>
          <w:szCs w:val="24"/>
          <w:lang w:val="en-US"/>
        </w:rPr>
      </w:pPr>
      <w:bookmarkStart w:id="4" w:name="_sxihp0iz1hxq" w:colFirst="0" w:colLast="0"/>
      <w:bookmarkEnd w:id="4"/>
    </w:p>
    <w:p w14:paraId="0A0ABB0E" w14:textId="55D99D88" w:rsidR="007D1C61" w:rsidRPr="007D1C61" w:rsidRDefault="007D1C61" w:rsidP="007D1C61">
      <w:pPr>
        <w:suppressAutoHyphens/>
        <w:spacing w:after="240"/>
        <w:jc w:val="both"/>
        <w:rPr>
          <w:rFonts w:ascii="Times New Roman" w:eastAsia="Times New Roman" w:hAnsi="Times New Roman" w:cs="Times New Roman"/>
          <w:b/>
          <w:sz w:val="24"/>
          <w:szCs w:val="24"/>
          <w:lang w:val="en-US"/>
        </w:rPr>
      </w:pPr>
      <w:r w:rsidRPr="007D1C61">
        <w:rPr>
          <w:rFonts w:ascii="Times New Roman" w:eastAsia="Times New Roman" w:hAnsi="Times New Roman" w:cs="Times New Roman"/>
          <w:b/>
          <w:sz w:val="24"/>
          <w:szCs w:val="24"/>
          <w:lang w:val="en-US"/>
        </w:rPr>
        <w:lastRenderedPageBreak/>
        <w:t xml:space="preserve">Table </w:t>
      </w:r>
      <w:r>
        <w:rPr>
          <w:rFonts w:ascii="Times New Roman" w:eastAsia="Times New Roman" w:hAnsi="Times New Roman" w:cs="Times New Roman"/>
          <w:b/>
          <w:sz w:val="24"/>
          <w:szCs w:val="24"/>
          <w:lang w:val="en-US"/>
        </w:rPr>
        <w:t>SM2</w:t>
      </w:r>
    </w:p>
    <w:p w14:paraId="58B6C0BB" w14:textId="1D5508CB" w:rsidR="007D1C61" w:rsidRPr="007D1C61" w:rsidRDefault="00F37646" w:rsidP="007D1C61">
      <w:pPr>
        <w:suppressAutoHyphens/>
        <w:spacing w:before="240" w:after="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Number of subjects for each measurement</w:t>
      </w:r>
    </w:p>
    <w:tbl>
      <w:tblPr>
        <w:tblW w:w="4170" w:type="pct"/>
        <w:tblLayout w:type="fixed"/>
        <w:tblCellMar>
          <w:left w:w="70" w:type="dxa"/>
          <w:right w:w="70" w:type="dxa"/>
        </w:tblCellMar>
        <w:tblLook w:val="04A0" w:firstRow="1" w:lastRow="0" w:firstColumn="1" w:lastColumn="0" w:noHBand="0" w:noVBand="1"/>
      </w:tblPr>
      <w:tblGrid>
        <w:gridCol w:w="2694"/>
        <w:gridCol w:w="992"/>
        <w:gridCol w:w="646"/>
        <w:gridCol w:w="204"/>
        <w:gridCol w:w="1201"/>
        <w:gridCol w:w="160"/>
        <w:gridCol w:w="100"/>
        <w:gridCol w:w="60"/>
        <w:gridCol w:w="428"/>
        <w:gridCol w:w="218"/>
        <w:gridCol w:w="399"/>
        <w:gridCol w:w="29"/>
        <w:gridCol w:w="399"/>
      </w:tblGrid>
      <w:tr w:rsidR="00F37646" w:rsidRPr="007D1C61" w14:paraId="6A4D0719" w14:textId="77777777" w:rsidTr="00026883">
        <w:trPr>
          <w:gridAfter w:val="6"/>
          <w:wAfter w:w="1533" w:type="dxa"/>
          <w:trHeight w:val="337"/>
          <w:tblHeader/>
        </w:trPr>
        <w:tc>
          <w:tcPr>
            <w:tcW w:w="2694" w:type="dxa"/>
            <w:tcBorders>
              <w:top w:val="nil"/>
              <w:left w:val="nil"/>
              <w:bottom w:val="single" w:sz="4" w:space="0" w:color="000000"/>
              <w:right w:val="nil"/>
            </w:tcBorders>
            <w:shd w:val="clear" w:color="auto" w:fill="D9D9D9" w:themeFill="background1" w:themeFillShade="D9"/>
            <w:vAlign w:val="center"/>
          </w:tcPr>
          <w:p w14:paraId="760CAC0F" w14:textId="77777777" w:rsidR="00F37646" w:rsidRPr="007D1C61" w:rsidRDefault="00F37646" w:rsidP="007D1C61">
            <w:pPr>
              <w:widowControl w:val="0"/>
              <w:suppressAutoHyphens/>
              <w:spacing w:line="240" w:lineRule="auto"/>
              <w:rPr>
                <w:rFonts w:ascii="Times New Roman" w:eastAsia="Times New Roman" w:hAnsi="Times New Roman" w:cs="Times New Roman"/>
                <w:b/>
                <w:sz w:val="20"/>
                <w:szCs w:val="20"/>
                <w:lang w:val="en-US"/>
              </w:rPr>
            </w:pPr>
          </w:p>
        </w:tc>
        <w:tc>
          <w:tcPr>
            <w:tcW w:w="992" w:type="dxa"/>
            <w:tcBorders>
              <w:top w:val="nil"/>
              <w:left w:val="nil"/>
              <w:bottom w:val="single" w:sz="4" w:space="0" w:color="000000"/>
              <w:right w:val="nil"/>
            </w:tcBorders>
            <w:shd w:val="clear" w:color="auto" w:fill="D9D9D9" w:themeFill="background1" w:themeFillShade="D9"/>
            <w:hideMark/>
          </w:tcPr>
          <w:p w14:paraId="5F31AB64" w14:textId="5CD5D8DD" w:rsidR="00F37646" w:rsidRPr="007D1C61" w:rsidRDefault="00F37646" w:rsidP="007D1C61">
            <w:pPr>
              <w:widowControl w:val="0"/>
              <w:suppressAutoHyphens/>
              <w:spacing w:line="240" w:lineRule="auto"/>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Behavior</w:t>
            </w:r>
          </w:p>
        </w:tc>
        <w:tc>
          <w:tcPr>
            <w:tcW w:w="850" w:type="dxa"/>
            <w:gridSpan w:val="2"/>
            <w:tcBorders>
              <w:top w:val="nil"/>
              <w:left w:val="nil"/>
              <w:bottom w:val="single" w:sz="4" w:space="0" w:color="000000"/>
              <w:right w:val="nil"/>
            </w:tcBorders>
            <w:shd w:val="clear" w:color="auto" w:fill="D9D9D9" w:themeFill="background1" w:themeFillShade="D9"/>
            <w:hideMark/>
          </w:tcPr>
          <w:p w14:paraId="0F89038F" w14:textId="5F445CD3" w:rsidR="00F37646" w:rsidRPr="007D1C61" w:rsidRDefault="00F37646" w:rsidP="007D1C61">
            <w:pPr>
              <w:widowControl w:val="0"/>
              <w:suppressAutoHyphens/>
              <w:spacing w:line="240" w:lineRule="auto"/>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MEG</w:t>
            </w:r>
          </w:p>
        </w:tc>
        <w:tc>
          <w:tcPr>
            <w:tcW w:w="1461" w:type="dxa"/>
            <w:gridSpan w:val="3"/>
            <w:tcBorders>
              <w:top w:val="nil"/>
              <w:left w:val="nil"/>
              <w:bottom w:val="single" w:sz="4" w:space="0" w:color="000000"/>
              <w:right w:val="nil"/>
            </w:tcBorders>
            <w:shd w:val="clear" w:color="auto" w:fill="D9D9D9" w:themeFill="background1" w:themeFillShade="D9"/>
            <w:hideMark/>
          </w:tcPr>
          <w:p w14:paraId="165A2B77" w14:textId="242C7CFB" w:rsidR="00F37646" w:rsidRPr="007D1C61" w:rsidRDefault="00F37646" w:rsidP="007D1C61">
            <w:pPr>
              <w:widowControl w:val="0"/>
              <w:suppressAutoHyphens/>
              <w:spacing w:line="240" w:lineRule="auto"/>
              <w:rPr>
                <w:rFonts w:ascii="Times New Roman" w:eastAsia="Times New Roman" w:hAnsi="Times New Roman" w:cs="Times New Roman"/>
                <w:sz w:val="20"/>
                <w:szCs w:val="20"/>
                <w:lang w:val="en-US"/>
              </w:rPr>
            </w:pPr>
            <w:r w:rsidRPr="007D1C61">
              <w:rPr>
                <w:rFonts w:ascii="Times New Roman" w:eastAsia="Times New Roman" w:hAnsi="Times New Roman" w:cs="Times New Roman"/>
                <w:b/>
                <w:sz w:val="20"/>
                <w:szCs w:val="20"/>
                <w:lang w:val="en-US"/>
              </w:rPr>
              <w:t xml:space="preserve"> </w:t>
            </w:r>
            <w:r>
              <w:rPr>
                <w:rFonts w:ascii="Times New Roman" w:eastAsia="Times New Roman" w:hAnsi="Times New Roman" w:cs="Times New Roman"/>
                <w:b/>
                <w:iCs/>
                <w:sz w:val="20"/>
                <w:szCs w:val="20"/>
                <w:lang w:val="en-US"/>
              </w:rPr>
              <w:t>Pupil</w:t>
            </w:r>
            <w:r w:rsidRPr="007D1C61">
              <w:rPr>
                <w:rFonts w:ascii="Times New Roman" w:eastAsia="Times New Roman" w:hAnsi="Times New Roman" w:cs="Times New Roman"/>
                <w:b/>
                <w:iCs/>
                <w:sz w:val="20"/>
                <w:szCs w:val="20"/>
                <w:lang w:val="en-US"/>
              </w:rPr>
              <w:t xml:space="preserve"> </w:t>
            </w:r>
          </w:p>
        </w:tc>
      </w:tr>
      <w:tr w:rsidR="00F37646" w:rsidRPr="007D1C61" w14:paraId="5AE3018D" w14:textId="77777777" w:rsidTr="00026883">
        <w:trPr>
          <w:gridAfter w:val="2"/>
          <w:wAfter w:w="428" w:type="dxa"/>
          <w:trHeight w:val="337"/>
        </w:trPr>
        <w:tc>
          <w:tcPr>
            <w:tcW w:w="2694" w:type="dxa"/>
            <w:tcBorders>
              <w:top w:val="single" w:sz="4" w:space="0" w:color="000000"/>
              <w:left w:val="nil"/>
              <w:bottom w:val="nil"/>
              <w:right w:val="nil"/>
            </w:tcBorders>
            <w:vAlign w:val="center"/>
            <w:hideMark/>
          </w:tcPr>
          <w:p w14:paraId="78A895A6" w14:textId="64FC6CCA" w:rsidR="00F37646" w:rsidRPr="007D1C61" w:rsidRDefault="00CF1A77" w:rsidP="007D1C61">
            <w:pPr>
              <w:widowControl w:val="0"/>
              <w:suppressAutoHyphens/>
              <w:spacing w:line="240" w:lineRule="auto"/>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Reward Prediction</w:t>
            </w:r>
          </w:p>
        </w:tc>
        <w:tc>
          <w:tcPr>
            <w:tcW w:w="992" w:type="dxa"/>
            <w:tcBorders>
              <w:top w:val="single" w:sz="4" w:space="0" w:color="000000"/>
              <w:left w:val="nil"/>
              <w:bottom w:val="nil"/>
              <w:right w:val="nil"/>
            </w:tcBorders>
          </w:tcPr>
          <w:p w14:paraId="7681EDF3" w14:textId="77777777" w:rsidR="00F37646" w:rsidRPr="007D1C61" w:rsidRDefault="00F37646" w:rsidP="007D1C61">
            <w:pPr>
              <w:widowControl w:val="0"/>
              <w:suppressAutoHyphens/>
              <w:spacing w:after="160" w:line="240" w:lineRule="auto"/>
              <w:rPr>
                <w:rFonts w:ascii="Times New Roman" w:eastAsia="Times New Roman" w:hAnsi="Times New Roman" w:cs="Times New Roman"/>
                <w:sz w:val="20"/>
                <w:szCs w:val="20"/>
                <w:lang w:val="en-US"/>
              </w:rPr>
            </w:pPr>
          </w:p>
        </w:tc>
        <w:tc>
          <w:tcPr>
            <w:tcW w:w="646" w:type="dxa"/>
            <w:tcBorders>
              <w:top w:val="single" w:sz="4" w:space="0" w:color="000000"/>
              <w:left w:val="nil"/>
              <w:bottom w:val="nil"/>
              <w:right w:val="nil"/>
            </w:tcBorders>
          </w:tcPr>
          <w:p w14:paraId="71926BCD" w14:textId="77777777" w:rsidR="00F37646" w:rsidRPr="007D1C61" w:rsidRDefault="00F37646" w:rsidP="007D1C61">
            <w:pPr>
              <w:widowControl w:val="0"/>
              <w:suppressAutoHyphens/>
              <w:spacing w:after="160" w:line="240" w:lineRule="auto"/>
              <w:rPr>
                <w:rFonts w:ascii="Times New Roman" w:eastAsia="Times New Roman" w:hAnsi="Times New Roman" w:cs="Times New Roman"/>
                <w:sz w:val="20"/>
                <w:szCs w:val="20"/>
                <w:lang w:val="en-US"/>
              </w:rPr>
            </w:pPr>
          </w:p>
        </w:tc>
        <w:tc>
          <w:tcPr>
            <w:tcW w:w="1405" w:type="dxa"/>
            <w:gridSpan w:val="2"/>
            <w:tcBorders>
              <w:top w:val="single" w:sz="4" w:space="0" w:color="000000"/>
              <w:left w:val="nil"/>
              <w:bottom w:val="nil"/>
              <w:right w:val="nil"/>
            </w:tcBorders>
          </w:tcPr>
          <w:p w14:paraId="193E804D" w14:textId="77777777" w:rsidR="00F37646" w:rsidRPr="007D1C61" w:rsidRDefault="00F37646" w:rsidP="007D1C61">
            <w:pPr>
              <w:widowControl w:val="0"/>
              <w:suppressAutoHyphens/>
              <w:spacing w:after="160" w:line="240" w:lineRule="auto"/>
              <w:rPr>
                <w:rFonts w:ascii="Times New Roman" w:eastAsia="Times New Roman" w:hAnsi="Times New Roman" w:cs="Times New Roman"/>
                <w:sz w:val="20"/>
                <w:szCs w:val="20"/>
                <w:lang w:val="en-US"/>
              </w:rPr>
            </w:pPr>
          </w:p>
        </w:tc>
        <w:tc>
          <w:tcPr>
            <w:tcW w:w="160" w:type="dxa"/>
            <w:tcBorders>
              <w:top w:val="single" w:sz="4" w:space="0" w:color="000000"/>
              <w:left w:val="nil"/>
              <w:bottom w:val="nil"/>
              <w:right w:val="nil"/>
            </w:tcBorders>
          </w:tcPr>
          <w:p w14:paraId="0DCCC1F3" w14:textId="77777777" w:rsidR="00F37646" w:rsidRPr="007D1C61" w:rsidRDefault="00F37646" w:rsidP="007D1C61">
            <w:pPr>
              <w:widowControl w:val="0"/>
              <w:suppressAutoHyphens/>
              <w:spacing w:after="160" w:line="240" w:lineRule="auto"/>
              <w:rPr>
                <w:rFonts w:ascii="Times New Roman" w:eastAsia="Times New Roman" w:hAnsi="Times New Roman" w:cs="Times New Roman"/>
                <w:sz w:val="20"/>
                <w:szCs w:val="24"/>
                <w:lang w:val="en-US"/>
              </w:rPr>
            </w:pPr>
          </w:p>
        </w:tc>
        <w:tc>
          <w:tcPr>
            <w:tcW w:w="160" w:type="dxa"/>
            <w:gridSpan w:val="2"/>
          </w:tcPr>
          <w:p w14:paraId="0246CFBB" w14:textId="77777777" w:rsidR="00F37646" w:rsidRPr="007D1C61" w:rsidRDefault="00F37646" w:rsidP="007D1C61">
            <w:pPr>
              <w:widowControl w:val="0"/>
              <w:suppressAutoHyphens/>
              <w:spacing w:after="160" w:line="256" w:lineRule="auto"/>
              <w:rPr>
                <w:rFonts w:ascii="Times New Roman" w:eastAsia="Times New Roman" w:hAnsi="Times New Roman" w:cs="Times New Roman"/>
                <w:sz w:val="24"/>
                <w:szCs w:val="24"/>
                <w:lang w:val="en-US"/>
              </w:rPr>
            </w:pPr>
          </w:p>
        </w:tc>
        <w:tc>
          <w:tcPr>
            <w:tcW w:w="646" w:type="dxa"/>
            <w:gridSpan w:val="2"/>
          </w:tcPr>
          <w:p w14:paraId="719BF326" w14:textId="77777777" w:rsidR="00F37646" w:rsidRPr="007D1C61" w:rsidRDefault="00F37646" w:rsidP="007D1C61">
            <w:pPr>
              <w:widowControl w:val="0"/>
              <w:suppressAutoHyphens/>
              <w:spacing w:after="160" w:line="256" w:lineRule="auto"/>
              <w:rPr>
                <w:rFonts w:ascii="Times New Roman" w:eastAsia="Times New Roman" w:hAnsi="Times New Roman" w:cs="Times New Roman"/>
                <w:sz w:val="24"/>
                <w:szCs w:val="24"/>
                <w:lang w:val="en-US"/>
              </w:rPr>
            </w:pPr>
          </w:p>
        </w:tc>
        <w:tc>
          <w:tcPr>
            <w:tcW w:w="399" w:type="dxa"/>
          </w:tcPr>
          <w:p w14:paraId="06CBFE2F" w14:textId="77777777" w:rsidR="00F37646" w:rsidRPr="007D1C61" w:rsidRDefault="00F37646" w:rsidP="007D1C61">
            <w:pPr>
              <w:widowControl w:val="0"/>
              <w:suppressAutoHyphens/>
              <w:spacing w:after="160" w:line="256" w:lineRule="auto"/>
              <w:rPr>
                <w:rFonts w:ascii="Times New Roman" w:eastAsia="Times New Roman" w:hAnsi="Times New Roman" w:cs="Times New Roman"/>
                <w:sz w:val="24"/>
                <w:szCs w:val="24"/>
                <w:lang w:val="en-US"/>
              </w:rPr>
            </w:pPr>
          </w:p>
        </w:tc>
      </w:tr>
      <w:tr w:rsidR="00F37646" w:rsidRPr="007D1C61" w14:paraId="7FC6F75D" w14:textId="77777777" w:rsidTr="00026883">
        <w:trPr>
          <w:trHeight w:val="337"/>
        </w:trPr>
        <w:tc>
          <w:tcPr>
            <w:tcW w:w="2694" w:type="dxa"/>
            <w:hideMark/>
          </w:tcPr>
          <w:p w14:paraId="51BF6C11" w14:textId="77777777" w:rsidR="00F37646" w:rsidRPr="007D1C61" w:rsidRDefault="00F37646" w:rsidP="007D1C61">
            <w:pPr>
              <w:widowControl w:val="0"/>
              <w:suppressAutoHyphens/>
              <w:spacing w:before="240" w:after="160" w:line="240" w:lineRule="auto"/>
              <w:rPr>
                <w:rFonts w:ascii="Times New Roman" w:eastAsia="Times New Roman" w:hAnsi="Times New Roman" w:cs="Times New Roman"/>
                <w:i/>
                <w:sz w:val="20"/>
                <w:szCs w:val="20"/>
                <w:lang w:val="en-US"/>
              </w:rPr>
            </w:pPr>
            <w:r w:rsidRPr="007D1C61">
              <w:rPr>
                <w:rFonts w:ascii="Times New Roman" w:eastAsia="Times New Roman" w:hAnsi="Times New Roman" w:cs="Times New Roman"/>
                <w:i/>
                <w:sz w:val="20"/>
                <w:szCs w:val="24"/>
                <w:lang w:val="en-US"/>
              </w:rPr>
              <w:t>N</w:t>
            </w:r>
          </w:p>
        </w:tc>
        <w:tc>
          <w:tcPr>
            <w:tcW w:w="992" w:type="dxa"/>
            <w:hideMark/>
          </w:tcPr>
          <w:p w14:paraId="37A1ACF5" w14:textId="77777777" w:rsidR="00F37646" w:rsidRPr="007D1C61" w:rsidRDefault="00F37646" w:rsidP="007D1C61">
            <w:pPr>
              <w:widowControl w:val="0"/>
              <w:suppressAutoHyphens/>
              <w:spacing w:before="240" w:after="160" w:line="240" w:lineRule="auto"/>
              <w:rPr>
                <w:rFonts w:ascii="Times New Roman" w:eastAsia="Times New Roman" w:hAnsi="Times New Roman" w:cs="Times New Roman"/>
                <w:sz w:val="20"/>
                <w:szCs w:val="20"/>
                <w:lang w:val="en-US"/>
              </w:rPr>
            </w:pPr>
            <w:r w:rsidRPr="007D1C61">
              <w:rPr>
                <w:rFonts w:ascii="Times New Roman" w:eastAsia="Times New Roman" w:hAnsi="Times New Roman" w:cs="Times New Roman"/>
                <w:sz w:val="20"/>
                <w:szCs w:val="20"/>
                <w:lang w:val="en-US"/>
              </w:rPr>
              <w:t>41</w:t>
            </w:r>
          </w:p>
        </w:tc>
        <w:tc>
          <w:tcPr>
            <w:tcW w:w="850" w:type="dxa"/>
            <w:gridSpan w:val="2"/>
          </w:tcPr>
          <w:p w14:paraId="5074F23E" w14:textId="49856C9E" w:rsidR="00F37646" w:rsidRPr="007D1C61" w:rsidRDefault="00026883" w:rsidP="007D1C61">
            <w:pPr>
              <w:widowControl w:val="0"/>
              <w:suppressAutoHyphens/>
              <w:spacing w:before="240" w:after="16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33</w:t>
            </w:r>
          </w:p>
        </w:tc>
        <w:tc>
          <w:tcPr>
            <w:tcW w:w="1461" w:type="dxa"/>
            <w:gridSpan w:val="3"/>
          </w:tcPr>
          <w:p w14:paraId="317E1A0D" w14:textId="1136522D" w:rsidR="00F37646" w:rsidRPr="007D1C61" w:rsidRDefault="00026883" w:rsidP="007D1C61">
            <w:pPr>
              <w:widowControl w:val="0"/>
              <w:suppressAutoHyphens/>
              <w:spacing w:before="240" w:after="16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29</w:t>
            </w:r>
          </w:p>
        </w:tc>
        <w:tc>
          <w:tcPr>
            <w:tcW w:w="488" w:type="dxa"/>
            <w:gridSpan w:val="2"/>
          </w:tcPr>
          <w:p w14:paraId="7E040B0B" w14:textId="77777777" w:rsidR="00F37646" w:rsidRPr="007D1C61" w:rsidRDefault="00F37646" w:rsidP="007D1C61">
            <w:pPr>
              <w:widowControl w:val="0"/>
              <w:suppressAutoHyphens/>
              <w:spacing w:before="240" w:after="160" w:line="240" w:lineRule="auto"/>
              <w:rPr>
                <w:rFonts w:ascii="Times New Roman" w:eastAsia="Times New Roman" w:hAnsi="Times New Roman" w:cs="Times New Roman"/>
                <w:sz w:val="20"/>
                <w:szCs w:val="20"/>
                <w:lang w:val="en-US"/>
              </w:rPr>
            </w:pPr>
          </w:p>
        </w:tc>
        <w:tc>
          <w:tcPr>
            <w:tcW w:w="646" w:type="dxa"/>
            <w:gridSpan w:val="3"/>
          </w:tcPr>
          <w:p w14:paraId="7C28B12F" w14:textId="77777777" w:rsidR="00F37646" w:rsidRPr="007D1C61" w:rsidRDefault="00F37646" w:rsidP="007D1C61">
            <w:pPr>
              <w:widowControl w:val="0"/>
              <w:suppressAutoHyphens/>
              <w:spacing w:before="240" w:after="160" w:line="240" w:lineRule="auto"/>
              <w:rPr>
                <w:rFonts w:ascii="Times New Roman" w:eastAsia="Times New Roman" w:hAnsi="Times New Roman" w:cs="Times New Roman"/>
                <w:sz w:val="20"/>
                <w:szCs w:val="20"/>
                <w:lang w:val="en-US"/>
              </w:rPr>
            </w:pPr>
          </w:p>
        </w:tc>
        <w:tc>
          <w:tcPr>
            <w:tcW w:w="399" w:type="dxa"/>
          </w:tcPr>
          <w:p w14:paraId="40225295" w14:textId="77777777" w:rsidR="00F37646" w:rsidRPr="007D1C61" w:rsidRDefault="00F37646" w:rsidP="007D1C61">
            <w:pPr>
              <w:widowControl w:val="0"/>
              <w:suppressAutoHyphens/>
              <w:spacing w:after="160" w:line="256" w:lineRule="auto"/>
              <w:rPr>
                <w:rFonts w:ascii="Times New Roman" w:eastAsia="Times New Roman" w:hAnsi="Times New Roman" w:cs="Times New Roman"/>
                <w:sz w:val="24"/>
                <w:szCs w:val="24"/>
                <w:lang w:val="en-US"/>
              </w:rPr>
            </w:pPr>
          </w:p>
        </w:tc>
      </w:tr>
      <w:tr w:rsidR="00026883" w:rsidRPr="007D1C61" w14:paraId="1327EB6A" w14:textId="77777777" w:rsidTr="00E24C43">
        <w:trPr>
          <w:trHeight w:val="337"/>
        </w:trPr>
        <w:tc>
          <w:tcPr>
            <w:tcW w:w="2694" w:type="dxa"/>
            <w:vAlign w:val="center"/>
          </w:tcPr>
          <w:p w14:paraId="0F0CB7CE" w14:textId="3F7D1AA5" w:rsidR="00026883" w:rsidRPr="007D1C61" w:rsidRDefault="00026883" w:rsidP="00026883">
            <w:pPr>
              <w:widowControl w:val="0"/>
              <w:suppressAutoHyphens/>
              <w:spacing w:after="16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b/>
                <w:sz w:val="20"/>
                <w:szCs w:val="20"/>
                <w:lang w:val="en-US"/>
              </w:rPr>
              <w:t>Reward Processing</w:t>
            </w:r>
          </w:p>
        </w:tc>
        <w:tc>
          <w:tcPr>
            <w:tcW w:w="992" w:type="dxa"/>
          </w:tcPr>
          <w:p w14:paraId="75F4079D" w14:textId="7BF2A53D" w:rsidR="00026883" w:rsidRPr="007D1C61" w:rsidRDefault="00026883" w:rsidP="00026883">
            <w:pPr>
              <w:widowControl w:val="0"/>
              <w:suppressAutoHyphens/>
              <w:spacing w:after="160" w:line="240" w:lineRule="auto"/>
              <w:rPr>
                <w:rFonts w:ascii="Times New Roman" w:eastAsia="Times New Roman" w:hAnsi="Times New Roman" w:cs="Times New Roman"/>
                <w:sz w:val="20"/>
                <w:szCs w:val="20"/>
                <w:lang w:val="en-US"/>
              </w:rPr>
            </w:pPr>
          </w:p>
        </w:tc>
        <w:tc>
          <w:tcPr>
            <w:tcW w:w="850" w:type="dxa"/>
            <w:gridSpan w:val="2"/>
          </w:tcPr>
          <w:p w14:paraId="2DD51191" w14:textId="146B85A4" w:rsidR="00026883" w:rsidRPr="007D1C61" w:rsidRDefault="00026883" w:rsidP="00026883">
            <w:pPr>
              <w:widowControl w:val="0"/>
              <w:suppressAutoHyphens/>
              <w:spacing w:after="160" w:line="240" w:lineRule="auto"/>
              <w:rPr>
                <w:rFonts w:ascii="Times New Roman" w:eastAsia="Times New Roman" w:hAnsi="Times New Roman" w:cs="Times New Roman"/>
                <w:sz w:val="20"/>
                <w:szCs w:val="20"/>
                <w:lang w:val="en-US"/>
              </w:rPr>
            </w:pPr>
          </w:p>
        </w:tc>
        <w:tc>
          <w:tcPr>
            <w:tcW w:w="1461" w:type="dxa"/>
            <w:gridSpan w:val="3"/>
          </w:tcPr>
          <w:p w14:paraId="620FA125" w14:textId="29E6C049" w:rsidR="00026883" w:rsidRPr="007D1C61" w:rsidRDefault="00026883" w:rsidP="00026883">
            <w:pPr>
              <w:widowControl w:val="0"/>
              <w:suppressAutoHyphens/>
              <w:spacing w:after="160" w:line="240" w:lineRule="auto"/>
              <w:jc w:val="both"/>
              <w:rPr>
                <w:rFonts w:ascii="Times New Roman" w:eastAsia="Times New Roman" w:hAnsi="Times New Roman" w:cs="Times New Roman"/>
                <w:i/>
                <w:iCs/>
                <w:sz w:val="20"/>
                <w:szCs w:val="20"/>
                <w:lang w:val="en-US"/>
              </w:rPr>
            </w:pPr>
          </w:p>
        </w:tc>
        <w:tc>
          <w:tcPr>
            <w:tcW w:w="488" w:type="dxa"/>
            <w:gridSpan w:val="2"/>
          </w:tcPr>
          <w:p w14:paraId="2EAFCB96" w14:textId="77777777" w:rsidR="00026883" w:rsidRPr="007D1C61" w:rsidRDefault="00026883" w:rsidP="00026883">
            <w:pPr>
              <w:widowControl w:val="0"/>
              <w:suppressAutoHyphens/>
              <w:spacing w:after="160" w:line="240" w:lineRule="auto"/>
              <w:rPr>
                <w:rFonts w:ascii="Times New Roman" w:eastAsia="Times New Roman" w:hAnsi="Times New Roman" w:cs="Times New Roman"/>
                <w:sz w:val="20"/>
                <w:szCs w:val="20"/>
                <w:lang w:val="en-US"/>
              </w:rPr>
            </w:pPr>
          </w:p>
        </w:tc>
        <w:tc>
          <w:tcPr>
            <w:tcW w:w="646" w:type="dxa"/>
            <w:gridSpan w:val="3"/>
          </w:tcPr>
          <w:p w14:paraId="2921F80F" w14:textId="77777777" w:rsidR="00026883" w:rsidRPr="007D1C61" w:rsidRDefault="00026883" w:rsidP="00026883">
            <w:pPr>
              <w:widowControl w:val="0"/>
              <w:suppressAutoHyphens/>
              <w:spacing w:after="160" w:line="192" w:lineRule="auto"/>
              <w:jc w:val="center"/>
              <w:rPr>
                <w:rFonts w:ascii="Times New Roman" w:eastAsia="Times New Roman" w:hAnsi="Times New Roman" w:cs="Times New Roman"/>
                <w:sz w:val="20"/>
                <w:szCs w:val="20"/>
                <w:lang w:val="en-US"/>
              </w:rPr>
            </w:pPr>
          </w:p>
        </w:tc>
        <w:tc>
          <w:tcPr>
            <w:tcW w:w="399" w:type="dxa"/>
          </w:tcPr>
          <w:p w14:paraId="173624A1" w14:textId="77777777" w:rsidR="00026883" w:rsidRPr="007D1C61" w:rsidRDefault="00026883" w:rsidP="00026883">
            <w:pPr>
              <w:widowControl w:val="0"/>
              <w:suppressAutoHyphens/>
              <w:spacing w:after="160" w:line="256" w:lineRule="auto"/>
              <w:rPr>
                <w:rFonts w:ascii="Times New Roman" w:eastAsia="Times New Roman" w:hAnsi="Times New Roman" w:cs="Times New Roman"/>
                <w:sz w:val="24"/>
                <w:szCs w:val="24"/>
                <w:lang w:val="en-US"/>
              </w:rPr>
            </w:pPr>
          </w:p>
        </w:tc>
      </w:tr>
      <w:tr w:rsidR="00026883" w:rsidRPr="007D1C61" w14:paraId="2968F93E" w14:textId="77777777" w:rsidTr="00E24C43">
        <w:trPr>
          <w:trHeight w:val="337"/>
        </w:trPr>
        <w:tc>
          <w:tcPr>
            <w:tcW w:w="2694" w:type="dxa"/>
            <w:tcBorders>
              <w:bottom w:val="single" w:sz="4" w:space="0" w:color="auto"/>
            </w:tcBorders>
          </w:tcPr>
          <w:p w14:paraId="7D7EFA73" w14:textId="070B7C54" w:rsidR="00026883" w:rsidRPr="007D1C61" w:rsidRDefault="00026883" w:rsidP="00026883">
            <w:pPr>
              <w:widowControl w:val="0"/>
              <w:suppressAutoHyphens/>
              <w:spacing w:after="160" w:line="240" w:lineRule="auto"/>
              <w:rPr>
                <w:rFonts w:ascii="Times New Roman" w:eastAsia="Times New Roman" w:hAnsi="Times New Roman" w:cs="Times New Roman"/>
                <w:sz w:val="20"/>
                <w:szCs w:val="20"/>
                <w:lang w:val="en-US"/>
              </w:rPr>
            </w:pPr>
            <w:r w:rsidRPr="007D1C61">
              <w:rPr>
                <w:rFonts w:ascii="Times New Roman" w:eastAsia="Times New Roman" w:hAnsi="Times New Roman" w:cs="Times New Roman"/>
                <w:i/>
                <w:sz w:val="20"/>
                <w:szCs w:val="24"/>
                <w:lang w:val="en-US"/>
              </w:rPr>
              <w:t>N</w:t>
            </w:r>
          </w:p>
        </w:tc>
        <w:tc>
          <w:tcPr>
            <w:tcW w:w="992" w:type="dxa"/>
            <w:tcBorders>
              <w:bottom w:val="single" w:sz="4" w:space="0" w:color="auto"/>
            </w:tcBorders>
          </w:tcPr>
          <w:p w14:paraId="0B5B0FC8" w14:textId="32DE56DE" w:rsidR="00026883" w:rsidRPr="007D1C61" w:rsidRDefault="00026883" w:rsidP="00026883">
            <w:pPr>
              <w:widowControl w:val="0"/>
              <w:suppressAutoHyphens/>
              <w:spacing w:after="16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38</w:t>
            </w:r>
          </w:p>
        </w:tc>
        <w:tc>
          <w:tcPr>
            <w:tcW w:w="850" w:type="dxa"/>
            <w:gridSpan w:val="2"/>
            <w:tcBorders>
              <w:bottom w:val="single" w:sz="4" w:space="0" w:color="auto"/>
            </w:tcBorders>
          </w:tcPr>
          <w:p w14:paraId="3F7924D4" w14:textId="34C2ABBA" w:rsidR="00026883" w:rsidRPr="007D1C61" w:rsidRDefault="00026883" w:rsidP="00026883">
            <w:pPr>
              <w:widowControl w:val="0"/>
              <w:suppressAutoHyphens/>
              <w:spacing w:after="16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33</w:t>
            </w:r>
          </w:p>
        </w:tc>
        <w:tc>
          <w:tcPr>
            <w:tcW w:w="1461" w:type="dxa"/>
            <w:gridSpan w:val="3"/>
            <w:tcBorders>
              <w:bottom w:val="single" w:sz="4" w:space="0" w:color="auto"/>
            </w:tcBorders>
          </w:tcPr>
          <w:p w14:paraId="2586A332" w14:textId="1F35EAB5" w:rsidR="00026883" w:rsidRPr="007D1C61" w:rsidRDefault="00026883" w:rsidP="00026883">
            <w:pPr>
              <w:widowControl w:val="0"/>
              <w:suppressAutoHyphens/>
              <w:spacing w:after="160" w:line="240" w:lineRule="auto"/>
              <w:rPr>
                <w:rFonts w:ascii="Times New Roman" w:eastAsia="Times New Roman" w:hAnsi="Times New Roman" w:cs="Times New Roman"/>
                <w:sz w:val="20"/>
                <w:szCs w:val="20"/>
                <w:lang w:val="en-US"/>
              </w:rPr>
            </w:pPr>
            <w:r w:rsidRPr="00026883">
              <w:rPr>
                <w:rFonts w:ascii="Times New Roman" w:eastAsia="Times New Roman" w:hAnsi="Times New Roman" w:cs="Times New Roman"/>
                <w:sz w:val="20"/>
                <w:szCs w:val="20"/>
                <w:lang w:val="en-US"/>
              </w:rPr>
              <w:t>29</w:t>
            </w:r>
          </w:p>
        </w:tc>
        <w:tc>
          <w:tcPr>
            <w:tcW w:w="488" w:type="dxa"/>
            <w:gridSpan w:val="2"/>
          </w:tcPr>
          <w:p w14:paraId="4ABD5780" w14:textId="77777777" w:rsidR="00026883" w:rsidRPr="007D1C61" w:rsidRDefault="00026883" w:rsidP="00026883">
            <w:pPr>
              <w:widowControl w:val="0"/>
              <w:suppressAutoHyphens/>
              <w:spacing w:after="160" w:line="240" w:lineRule="auto"/>
              <w:rPr>
                <w:rFonts w:ascii="Times New Roman" w:eastAsia="Times New Roman" w:hAnsi="Times New Roman" w:cs="Times New Roman"/>
                <w:sz w:val="20"/>
                <w:szCs w:val="20"/>
                <w:lang w:val="en-US"/>
              </w:rPr>
            </w:pPr>
          </w:p>
        </w:tc>
        <w:tc>
          <w:tcPr>
            <w:tcW w:w="646" w:type="dxa"/>
            <w:gridSpan w:val="3"/>
          </w:tcPr>
          <w:p w14:paraId="5CD29C72" w14:textId="77777777" w:rsidR="00026883" w:rsidRPr="007D1C61" w:rsidRDefault="00026883" w:rsidP="00026883">
            <w:pPr>
              <w:widowControl w:val="0"/>
              <w:suppressAutoHyphens/>
              <w:spacing w:after="160" w:line="192" w:lineRule="auto"/>
              <w:jc w:val="center"/>
              <w:rPr>
                <w:rFonts w:ascii="Times New Roman" w:eastAsia="Times New Roman" w:hAnsi="Times New Roman" w:cs="Times New Roman"/>
                <w:sz w:val="20"/>
                <w:szCs w:val="20"/>
                <w:lang w:val="en-US"/>
              </w:rPr>
            </w:pPr>
          </w:p>
        </w:tc>
        <w:tc>
          <w:tcPr>
            <w:tcW w:w="399" w:type="dxa"/>
          </w:tcPr>
          <w:p w14:paraId="16C89E2E" w14:textId="77777777" w:rsidR="00026883" w:rsidRPr="007D1C61" w:rsidRDefault="00026883" w:rsidP="00026883">
            <w:pPr>
              <w:widowControl w:val="0"/>
              <w:suppressAutoHyphens/>
              <w:spacing w:after="160" w:line="256" w:lineRule="auto"/>
              <w:rPr>
                <w:rFonts w:ascii="Times New Roman" w:eastAsia="Times New Roman" w:hAnsi="Times New Roman" w:cs="Times New Roman"/>
                <w:sz w:val="24"/>
                <w:szCs w:val="24"/>
                <w:lang w:val="en-US"/>
              </w:rPr>
            </w:pPr>
          </w:p>
        </w:tc>
      </w:tr>
    </w:tbl>
    <w:p w14:paraId="13BCDF0B" w14:textId="1B014A76" w:rsidR="007D1C61" w:rsidRDefault="0059532D" w:rsidP="0059532D">
      <w:pPr>
        <w:spacing w:after="24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i/>
          <w:iCs/>
          <w:sz w:val="20"/>
          <w:szCs w:val="20"/>
          <w:lang w:val="en-US"/>
        </w:rPr>
        <w:t>Note.</w:t>
      </w:r>
      <w:r>
        <w:rPr>
          <w:rFonts w:ascii="Times New Roman" w:eastAsia="Times New Roman" w:hAnsi="Times New Roman" w:cs="Times New Roman"/>
          <w:sz w:val="20"/>
          <w:szCs w:val="20"/>
          <w:lang w:val="en-US"/>
        </w:rPr>
        <w:t xml:space="preserve"> All behavioral and neural results were qualitatively equivalent if the smallest shared sample of 29 participants was used.</w:t>
      </w:r>
    </w:p>
    <w:p w14:paraId="555D5540" w14:textId="77777777" w:rsidR="0059532D" w:rsidRPr="0059532D" w:rsidRDefault="0059532D" w:rsidP="0059532D">
      <w:pPr>
        <w:spacing w:after="240" w:line="240" w:lineRule="auto"/>
        <w:rPr>
          <w:rFonts w:ascii="Times New Roman" w:eastAsia="Times New Roman" w:hAnsi="Times New Roman" w:cs="Times New Roman"/>
          <w:sz w:val="20"/>
          <w:szCs w:val="20"/>
          <w:lang w:val="en-US"/>
        </w:rPr>
      </w:pPr>
    </w:p>
    <w:p w14:paraId="58456959" w14:textId="4D79E276" w:rsidR="00F94712" w:rsidRPr="00493217" w:rsidRDefault="00F94712" w:rsidP="00F94712">
      <w:pPr>
        <w:pStyle w:val="berschrift2"/>
        <w:keepNext w:val="0"/>
        <w:keepLines w:val="0"/>
        <w:spacing w:after="80"/>
        <w:rPr>
          <w:rFonts w:ascii="Times New Roman" w:eastAsia="Times New Roman" w:hAnsi="Times New Roman" w:cs="Times New Roman"/>
          <w:b/>
          <w:sz w:val="24"/>
          <w:szCs w:val="24"/>
          <w:lang w:val="en-US"/>
        </w:rPr>
      </w:pPr>
      <w:bookmarkStart w:id="5" w:name="_cltq3mrxiwrn" w:colFirst="0" w:colLast="0"/>
      <w:bookmarkEnd w:id="5"/>
      <w:r w:rsidRPr="00493217">
        <w:rPr>
          <w:rFonts w:ascii="Times New Roman" w:eastAsia="Times New Roman" w:hAnsi="Times New Roman" w:cs="Times New Roman"/>
          <w:b/>
          <w:sz w:val="24"/>
          <w:szCs w:val="24"/>
          <w:lang w:val="en-US"/>
        </w:rPr>
        <w:t>SM</w:t>
      </w:r>
      <w:r>
        <w:rPr>
          <w:rFonts w:ascii="Times New Roman" w:eastAsia="Times New Roman" w:hAnsi="Times New Roman" w:cs="Times New Roman"/>
          <w:b/>
          <w:sz w:val="24"/>
          <w:szCs w:val="24"/>
          <w:lang w:val="en-US"/>
        </w:rPr>
        <w:t>1</w:t>
      </w:r>
      <w:r w:rsidRPr="00493217">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lang w:val="en-US"/>
        </w:rPr>
        <w:t>2</w:t>
      </w:r>
      <w:r w:rsidRPr="00493217">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Cue-locked and feedback-locked Global Power plots</w:t>
      </w:r>
      <w:r w:rsidR="002B419D">
        <w:rPr>
          <w:rFonts w:ascii="Times New Roman" w:eastAsia="Times New Roman" w:hAnsi="Times New Roman" w:cs="Times New Roman"/>
          <w:b/>
          <w:sz w:val="24"/>
          <w:szCs w:val="24"/>
          <w:lang w:val="en-US"/>
        </w:rPr>
        <w:t xml:space="preserve"> displaying the time course of MEG and pupil data</w:t>
      </w:r>
    </w:p>
    <w:p w14:paraId="29AAA701" w14:textId="45B2E000" w:rsidR="00F94712" w:rsidRDefault="00227A40">
      <w:pPr>
        <w:pStyle w:val="berschrift2"/>
        <w:keepNext w:val="0"/>
        <w:keepLines w:val="0"/>
        <w:spacing w:after="80"/>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14:anchorId="3D3D192E" wp14:editId="15D0E1B8">
            <wp:extent cx="5760000" cy="2796227"/>
            <wp:effectExtent l="0" t="0" r="0" b="4445"/>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00" cy="2796227"/>
                    </a:xfrm>
                    <a:prstGeom prst="rect">
                      <a:avLst/>
                    </a:prstGeom>
                    <a:noFill/>
                  </pic:spPr>
                </pic:pic>
              </a:graphicData>
            </a:graphic>
          </wp:inline>
        </w:drawing>
      </w:r>
    </w:p>
    <w:p w14:paraId="28C84A91" w14:textId="7D1557FE" w:rsidR="00F94712" w:rsidRDefault="00227A40">
      <w:pPr>
        <w:pStyle w:val="berschrift2"/>
        <w:keepNext w:val="0"/>
        <w:keepLines w:val="0"/>
        <w:spacing w:after="80"/>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inline distT="0" distB="0" distL="0" distR="0" wp14:anchorId="2C1EF13A" wp14:editId="6100F71F">
            <wp:extent cx="5760000" cy="2797317"/>
            <wp:effectExtent l="0" t="0" r="0" b="3175"/>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00" cy="2797317"/>
                    </a:xfrm>
                    <a:prstGeom prst="rect">
                      <a:avLst/>
                    </a:prstGeom>
                    <a:noFill/>
                  </pic:spPr>
                </pic:pic>
              </a:graphicData>
            </a:graphic>
          </wp:inline>
        </w:drawing>
      </w:r>
    </w:p>
    <w:p w14:paraId="36DDB584" w14:textId="703B7591" w:rsidR="00227A40" w:rsidRDefault="00227A40" w:rsidP="00227A40">
      <w:pPr>
        <w:rPr>
          <w:lang w:val="en-US"/>
        </w:rPr>
      </w:pPr>
      <w:r>
        <w:rPr>
          <w:noProof/>
          <w:lang w:val="en-US"/>
        </w:rPr>
        <w:drawing>
          <wp:inline distT="0" distB="0" distL="0" distR="0" wp14:anchorId="20887381" wp14:editId="08E910F0">
            <wp:extent cx="5760000" cy="2797439"/>
            <wp:effectExtent l="0" t="0" r="0" b="317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00" cy="2797439"/>
                    </a:xfrm>
                    <a:prstGeom prst="rect">
                      <a:avLst/>
                    </a:prstGeom>
                    <a:noFill/>
                  </pic:spPr>
                </pic:pic>
              </a:graphicData>
            </a:graphic>
          </wp:inline>
        </w:drawing>
      </w:r>
    </w:p>
    <w:p w14:paraId="341A263A" w14:textId="7C1A1DC8" w:rsidR="00227A40" w:rsidRPr="00227A40" w:rsidRDefault="00227A40" w:rsidP="00227A40">
      <w:pPr>
        <w:rPr>
          <w:lang w:val="en-US"/>
        </w:rPr>
      </w:pPr>
      <w:r>
        <w:rPr>
          <w:noProof/>
          <w:lang w:val="en-US"/>
        </w:rPr>
        <w:drawing>
          <wp:inline distT="0" distB="0" distL="0" distR="0" wp14:anchorId="30DA5E6C" wp14:editId="7F2CAC4E">
            <wp:extent cx="5760000" cy="2805739"/>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2805739"/>
                    </a:xfrm>
                    <a:prstGeom prst="rect">
                      <a:avLst/>
                    </a:prstGeom>
                    <a:noFill/>
                  </pic:spPr>
                </pic:pic>
              </a:graphicData>
            </a:graphic>
          </wp:inline>
        </w:drawing>
      </w:r>
    </w:p>
    <w:p w14:paraId="4448D2E6" w14:textId="38318194" w:rsidR="00227A40" w:rsidRPr="00227A40" w:rsidRDefault="00227A40">
      <w:pPr>
        <w:pStyle w:val="berschrift2"/>
        <w:keepNext w:val="0"/>
        <w:keepLines w:val="0"/>
        <w:spacing w:after="80"/>
        <w:rPr>
          <w:rFonts w:ascii="Times New Roman" w:eastAsia="Times New Roman" w:hAnsi="Times New Roman" w:cs="Times New Roman"/>
          <w:sz w:val="20"/>
          <w:szCs w:val="24"/>
          <w:lang w:val="en-US"/>
        </w:rPr>
      </w:pPr>
      <w:r w:rsidRPr="00227A40">
        <w:rPr>
          <w:rFonts w:ascii="Times New Roman" w:eastAsia="Times New Roman" w:hAnsi="Times New Roman" w:cs="Times New Roman"/>
          <w:i/>
          <w:sz w:val="20"/>
          <w:szCs w:val="24"/>
          <w:lang w:val="en-US"/>
        </w:rPr>
        <w:lastRenderedPageBreak/>
        <w:t>Figure SM1.</w:t>
      </w:r>
      <w:r w:rsidRPr="00227A40">
        <w:rPr>
          <w:rFonts w:ascii="Times New Roman" w:eastAsia="Times New Roman" w:hAnsi="Times New Roman" w:cs="Times New Roman"/>
          <w:sz w:val="20"/>
          <w:szCs w:val="24"/>
          <w:lang w:val="en-US"/>
        </w:rPr>
        <w:t xml:space="preserve"> Global Power plots for the cue-locked (reward prediction; upper panels) and feedback-locked (reward processing; lower panels) MEG and pupil data for the different cue, feedback, and stimulation conditions.</w:t>
      </w:r>
    </w:p>
    <w:p w14:paraId="141F8F5C" w14:textId="45780C50" w:rsidR="007D186B" w:rsidRPr="00493217" w:rsidRDefault="00493217">
      <w:pPr>
        <w:pStyle w:val="berschrift2"/>
        <w:keepNext w:val="0"/>
        <w:keepLines w:val="0"/>
        <w:spacing w:after="80"/>
        <w:rPr>
          <w:rFonts w:ascii="Times New Roman" w:eastAsia="Times New Roman" w:hAnsi="Times New Roman" w:cs="Times New Roman"/>
          <w:b/>
          <w:sz w:val="24"/>
          <w:szCs w:val="24"/>
          <w:lang w:val="en-US"/>
        </w:rPr>
      </w:pPr>
      <w:r w:rsidRPr="00493217">
        <w:rPr>
          <w:rFonts w:ascii="Times New Roman" w:eastAsia="Times New Roman" w:hAnsi="Times New Roman" w:cs="Times New Roman"/>
          <w:b/>
          <w:sz w:val="24"/>
          <w:szCs w:val="24"/>
          <w:lang w:val="en-US"/>
        </w:rPr>
        <w:t>SM</w:t>
      </w:r>
      <w:r w:rsidR="00BC3C76">
        <w:rPr>
          <w:rFonts w:ascii="Times New Roman" w:eastAsia="Times New Roman" w:hAnsi="Times New Roman" w:cs="Times New Roman"/>
          <w:b/>
          <w:sz w:val="24"/>
          <w:szCs w:val="24"/>
          <w:lang w:val="en-US"/>
        </w:rPr>
        <w:t>1</w:t>
      </w:r>
      <w:r w:rsidRPr="00493217">
        <w:rPr>
          <w:rFonts w:ascii="Times New Roman" w:eastAsia="Times New Roman" w:hAnsi="Times New Roman" w:cs="Times New Roman"/>
          <w:b/>
          <w:sz w:val="24"/>
          <w:szCs w:val="24"/>
          <w:lang w:val="en-US"/>
        </w:rPr>
        <w:t>.</w:t>
      </w:r>
      <w:r w:rsidR="002B419D">
        <w:rPr>
          <w:rFonts w:ascii="Times New Roman" w:eastAsia="Times New Roman" w:hAnsi="Times New Roman" w:cs="Times New Roman"/>
          <w:b/>
          <w:sz w:val="24"/>
          <w:szCs w:val="24"/>
          <w:lang w:val="en-US"/>
        </w:rPr>
        <w:t>3</w:t>
      </w:r>
      <w:r w:rsidRPr="00493217">
        <w:rPr>
          <w:rFonts w:ascii="Times New Roman" w:eastAsia="Times New Roman" w:hAnsi="Times New Roman" w:cs="Times New Roman"/>
          <w:b/>
          <w:sz w:val="24"/>
          <w:szCs w:val="24"/>
          <w:lang w:val="en-US"/>
        </w:rPr>
        <w:t xml:space="preserve"> Main Effect of </w:t>
      </w:r>
      <w:r w:rsidR="004B7182">
        <w:rPr>
          <w:rFonts w:ascii="Times New Roman" w:eastAsia="Times New Roman" w:hAnsi="Times New Roman" w:cs="Times New Roman"/>
          <w:b/>
          <w:sz w:val="24"/>
          <w:szCs w:val="24"/>
          <w:lang w:val="en-US"/>
        </w:rPr>
        <w:t>RECEIVED OUTCOME</w:t>
      </w:r>
      <w:r w:rsidRPr="00493217">
        <w:rPr>
          <w:rFonts w:ascii="Times New Roman" w:eastAsia="Times New Roman" w:hAnsi="Times New Roman" w:cs="Times New Roman"/>
          <w:b/>
          <w:sz w:val="24"/>
          <w:szCs w:val="24"/>
          <w:lang w:val="en-US"/>
        </w:rPr>
        <w:t xml:space="preserve"> (</w:t>
      </w:r>
      <w:r w:rsidR="00CB10B8">
        <w:rPr>
          <w:rFonts w:ascii="Times New Roman" w:eastAsia="Times New Roman" w:hAnsi="Times New Roman" w:cs="Times New Roman"/>
          <w:b/>
          <w:sz w:val="24"/>
          <w:szCs w:val="24"/>
          <w:lang w:val="en-US"/>
        </w:rPr>
        <w:t>feedback-locked neural responses</w:t>
      </w:r>
      <w:r w:rsidRPr="00493217">
        <w:rPr>
          <w:rFonts w:ascii="Times New Roman" w:eastAsia="Times New Roman" w:hAnsi="Times New Roman" w:cs="Times New Roman"/>
          <w:b/>
          <w:sz w:val="24"/>
          <w:szCs w:val="24"/>
          <w:lang w:val="en-US"/>
        </w:rPr>
        <w:t>)</w:t>
      </w:r>
    </w:p>
    <w:p w14:paraId="19CB75D2" w14:textId="41B8BF19" w:rsidR="007D186B" w:rsidRPr="00493217" w:rsidRDefault="00493217">
      <w:pPr>
        <w:spacing w:before="240" w:after="240" w:line="480" w:lineRule="auto"/>
        <w:ind w:firstLine="720"/>
        <w:rPr>
          <w:rFonts w:ascii="Times New Roman" w:eastAsia="Times New Roman" w:hAnsi="Times New Roman" w:cs="Times New Roman"/>
          <w:sz w:val="24"/>
          <w:szCs w:val="24"/>
          <w:lang w:val="en-US"/>
        </w:rPr>
      </w:pPr>
      <w:r w:rsidRPr="00493217">
        <w:rPr>
          <w:rFonts w:ascii="Times New Roman" w:eastAsia="Times New Roman" w:hAnsi="Times New Roman" w:cs="Times New Roman"/>
          <w:sz w:val="24"/>
          <w:szCs w:val="24"/>
          <w:lang w:val="en-US"/>
        </w:rPr>
        <w:t xml:space="preserve">In order to depict the main effect for </w:t>
      </w:r>
      <w:r w:rsidR="004B7182" w:rsidRPr="007041F8">
        <w:rPr>
          <w:rFonts w:ascii="Times New Roman" w:eastAsia="Times New Roman" w:hAnsi="Times New Roman" w:cs="Times New Roman"/>
          <w:sz w:val="24"/>
          <w:szCs w:val="24"/>
          <w:lang w:val="en-US"/>
        </w:rPr>
        <w:t>RECEIVED</w:t>
      </w:r>
      <w:r w:rsidR="004B7182">
        <w:rPr>
          <w:rFonts w:ascii="Times New Roman" w:eastAsia="Times New Roman" w:hAnsi="Times New Roman" w:cs="Times New Roman"/>
          <w:b/>
          <w:sz w:val="24"/>
          <w:szCs w:val="24"/>
          <w:lang w:val="en-US"/>
        </w:rPr>
        <w:t xml:space="preserve"> </w:t>
      </w:r>
      <w:r w:rsidR="004B7182" w:rsidRPr="004B7182">
        <w:rPr>
          <w:rFonts w:ascii="Times New Roman" w:eastAsia="Times New Roman" w:hAnsi="Times New Roman" w:cs="Times New Roman"/>
          <w:sz w:val="24"/>
          <w:szCs w:val="24"/>
          <w:lang w:val="en-US"/>
        </w:rPr>
        <w:t>OUTCOME</w:t>
      </w:r>
      <w:r w:rsidRPr="00493217">
        <w:rPr>
          <w:rFonts w:ascii="Times New Roman" w:eastAsia="Times New Roman" w:hAnsi="Times New Roman" w:cs="Times New Roman"/>
          <w:sz w:val="24"/>
          <w:szCs w:val="24"/>
          <w:lang w:val="en-US"/>
        </w:rPr>
        <w:t xml:space="preserve"> as clearly as possible</w:t>
      </w:r>
      <w:r w:rsidR="002F7F92">
        <w:rPr>
          <w:rFonts w:ascii="Times New Roman" w:eastAsia="Times New Roman" w:hAnsi="Times New Roman" w:cs="Times New Roman"/>
          <w:sz w:val="24"/>
          <w:szCs w:val="24"/>
          <w:lang w:val="en-US"/>
        </w:rPr>
        <w:t>,</w:t>
      </w:r>
      <w:r w:rsidRPr="00493217">
        <w:rPr>
          <w:rFonts w:ascii="Times New Roman" w:eastAsia="Times New Roman" w:hAnsi="Times New Roman" w:cs="Times New Roman"/>
          <w:sz w:val="24"/>
          <w:szCs w:val="24"/>
          <w:lang w:val="en-US"/>
        </w:rPr>
        <w:t xml:space="preserve"> this figure exhibits the spatial extent of the three clusters over the time course. </w:t>
      </w:r>
      <w:r w:rsidR="002F7F92">
        <w:rPr>
          <w:rFonts w:ascii="Times New Roman" w:eastAsia="Times New Roman" w:hAnsi="Times New Roman" w:cs="Times New Roman"/>
          <w:sz w:val="24"/>
          <w:szCs w:val="24"/>
          <w:lang w:val="en-US"/>
        </w:rPr>
        <w:t>In contrast to cluster A (see main text), t</w:t>
      </w:r>
      <w:r w:rsidRPr="00493217">
        <w:rPr>
          <w:rFonts w:ascii="Times New Roman" w:eastAsia="Times New Roman" w:hAnsi="Times New Roman" w:cs="Times New Roman"/>
          <w:sz w:val="24"/>
          <w:szCs w:val="24"/>
          <w:lang w:val="en-US"/>
        </w:rPr>
        <w:t>he post-hoc tests of cluster B (</w:t>
      </w:r>
      <w:proofErr w:type="gramStart"/>
      <w:r w:rsidRPr="00493217">
        <w:rPr>
          <w:rFonts w:ascii="Times New Roman" w:eastAsia="Times New Roman" w:hAnsi="Times New Roman" w:cs="Times New Roman"/>
          <w:i/>
          <w:sz w:val="24"/>
          <w:szCs w:val="24"/>
          <w:lang w:val="en-US"/>
        </w:rPr>
        <w:t>t</w:t>
      </w:r>
      <w:r w:rsidRPr="00493217">
        <w:rPr>
          <w:rFonts w:ascii="Times New Roman" w:eastAsia="Times New Roman" w:hAnsi="Times New Roman" w:cs="Times New Roman"/>
          <w:sz w:val="24"/>
          <w:szCs w:val="24"/>
          <w:lang w:val="en-US"/>
        </w:rPr>
        <w:t>(</w:t>
      </w:r>
      <w:proofErr w:type="gramEnd"/>
      <w:r w:rsidRPr="00493217">
        <w:rPr>
          <w:rFonts w:ascii="Times New Roman" w:eastAsia="Times New Roman" w:hAnsi="Times New Roman" w:cs="Times New Roman"/>
          <w:sz w:val="24"/>
          <w:szCs w:val="24"/>
          <w:lang w:val="en-US"/>
        </w:rPr>
        <w:t xml:space="preserve">32) = 10.99, </w:t>
      </w:r>
      <w:r w:rsidRPr="00493217">
        <w:rPr>
          <w:rFonts w:ascii="Times New Roman" w:eastAsia="Times New Roman" w:hAnsi="Times New Roman" w:cs="Times New Roman"/>
          <w:i/>
          <w:sz w:val="24"/>
          <w:szCs w:val="24"/>
          <w:lang w:val="en-US"/>
        </w:rPr>
        <w:t>p</w:t>
      </w:r>
      <w:r w:rsidRPr="00493217">
        <w:rPr>
          <w:rFonts w:ascii="Times New Roman" w:eastAsia="Times New Roman" w:hAnsi="Times New Roman" w:cs="Times New Roman"/>
          <w:sz w:val="24"/>
          <w:szCs w:val="24"/>
          <w:lang w:val="en-US"/>
        </w:rPr>
        <w:t xml:space="preserve"> &lt; 0.001) and cluster C (</w:t>
      </w:r>
      <w:r w:rsidRPr="00493217">
        <w:rPr>
          <w:rFonts w:ascii="Times New Roman" w:eastAsia="Times New Roman" w:hAnsi="Times New Roman" w:cs="Times New Roman"/>
          <w:i/>
          <w:sz w:val="24"/>
          <w:szCs w:val="24"/>
          <w:lang w:val="en-US"/>
        </w:rPr>
        <w:t>t</w:t>
      </w:r>
      <w:r w:rsidRPr="00493217">
        <w:rPr>
          <w:rFonts w:ascii="Times New Roman" w:eastAsia="Times New Roman" w:hAnsi="Times New Roman" w:cs="Times New Roman"/>
          <w:sz w:val="24"/>
          <w:szCs w:val="24"/>
          <w:lang w:val="en-US"/>
        </w:rPr>
        <w:t xml:space="preserve">(32) = 5.96, </w:t>
      </w:r>
      <w:r w:rsidRPr="00493217">
        <w:rPr>
          <w:rFonts w:ascii="Times New Roman" w:eastAsia="Times New Roman" w:hAnsi="Times New Roman" w:cs="Times New Roman"/>
          <w:i/>
          <w:sz w:val="24"/>
          <w:szCs w:val="24"/>
          <w:lang w:val="en-US"/>
        </w:rPr>
        <w:t>p</w:t>
      </w:r>
      <w:r w:rsidRPr="00493217">
        <w:rPr>
          <w:rFonts w:ascii="Times New Roman" w:eastAsia="Times New Roman" w:hAnsi="Times New Roman" w:cs="Times New Roman"/>
          <w:sz w:val="24"/>
          <w:szCs w:val="24"/>
          <w:lang w:val="en-US"/>
        </w:rPr>
        <w:t xml:space="preserve"> &lt; 0.001) revealed </w:t>
      </w:r>
      <w:r w:rsidR="002F7F92">
        <w:rPr>
          <w:rFonts w:ascii="Times New Roman" w:eastAsia="Times New Roman" w:hAnsi="Times New Roman" w:cs="Times New Roman"/>
          <w:sz w:val="24"/>
          <w:szCs w:val="24"/>
          <w:lang w:val="en-US"/>
        </w:rPr>
        <w:t>stronger</w:t>
      </w:r>
      <w:r w:rsidR="002F7F92" w:rsidRPr="00493217">
        <w:rPr>
          <w:rFonts w:ascii="Times New Roman" w:eastAsia="Times New Roman" w:hAnsi="Times New Roman" w:cs="Times New Roman"/>
          <w:sz w:val="24"/>
          <w:szCs w:val="24"/>
          <w:lang w:val="en-US"/>
        </w:rPr>
        <w:t xml:space="preserve"> </w:t>
      </w:r>
      <w:r w:rsidR="002F7F92">
        <w:rPr>
          <w:rFonts w:ascii="Times New Roman" w:eastAsia="Times New Roman" w:hAnsi="Times New Roman" w:cs="Times New Roman"/>
          <w:sz w:val="24"/>
          <w:szCs w:val="24"/>
          <w:lang w:val="en-US"/>
        </w:rPr>
        <w:t xml:space="preserve">neural </w:t>
      </w:r>
      <w:r w:rsidRPr="00493217">
        <w:rPr>
          <w:rFonts w:ascii="Times New Roman" w:eastAsia="Times New Roman" w:hAnsi="Times New Roman" w:cs="Times New Roman"/>
          <w:sz w:val="24"/>
          <w:szCs w:val="24"/>
          <w:lang w:val="en-US"/>
        </w:rPr>
        <w:t xml:space="preserve">activations after gains compared to </w:t>
      </w:r>
      <w:r w:rsidR="002F7F92">
        <w:rPr>
          <w:rFonts w:ascii="Times New Roman" w:eastAsia="Times New Roman" w:hAnsi="Times New Roman" w:cs="Times New Roman"/>
          <w:sz w:val="24"/>
          <w:szCs w:val="24"/>
          <w:lang w:val="en-US"/>
        </w:rPr>
        <w:t xml:space="preserve">after </w:t>
      </w:r>
      <w:r w:rsidRPr="00493217">
        <w:rPr>
          <w:rFonts w:ascii="Times New Roman" w:eastAsia="Times New Roman" w:hAnsi="Times New Roman" w:cs="Times New Roman"/>
          <w:sz w:val="24"/>
          <w:szCs w:val="24"/>
          <w:lang w:val="en-US"/>
        </w:rPr>
        <w:t>losses.</w:t>
      </w:r>
    </w:p>
    <w:p w14:paraId="4DB0DB1C" w14:textId="432AB8AF" w:rsidR="007D186B" w:rsidRDefault="002346CB" w:rsidP="004B7182">
      <w:pPr>
        <w:spacing w:before="240" w:after="240" w:line="240" w:lineRule="auto"/>
        <w:rPr>
          <w:rFonts w:ascii="Times New Roman" w:eastAsia="Times New Roman" w:hAnsi="Times New Roman" w:cs="Times New Roman"/>
          <w:sz w:val="20"/>
          <w:szCs w:val="20"/>
          <w:lang w:val="en-US"/>
        </w:rPr>
      </w:pPr>
      <w:r>
        <w:rPr>
          <w:noProof/>
          <w:lang w:val="en-US"/>
        </w:rPr>
        <w:drawing>
          <wp:inline distT="0" distB="0" distL="0" distR="0" wp14:anchorId="513F1FDE" wp14:editId="6A7B57B1">
            <wp:extent cx="5733415" cy="4787900"/>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787900"/>
                    </a:xfrm>
                    <a:prstGeom prst="rect">
                      <a:avLst/>
                    </a:prstGeom>
                    <a:noFill/>
                    <a:ln>
                      <a:noFill/>
                    </a:ln>
                  </pic:spPr>
                </pic:pic>
              </a:graphicData>
            </a:graphic>
          </wp:inline>
        </w:drawing>
      </w:r>
      <w:r w:rsidR="00493217" w:rsidRPr="00493217">
        <w:rPr>
          <w:rFonts w:ascii="Times New Roman" w:eastAsia="Times New Roman" w:hAnsi="Times New Roman" w:cs="Times New Roman"/>
          <w:i/>
          <w:sz w:val="20"/>
          <w:szCs w:val="20"/>
          <w:lang w:val="en-US"/>
        </w:rPr>
        <w:t>Figure SM</w:t>
      </w:r>
      <w:r w:rsidR="002B419D">
        <w:rPr>
          <w:rFonts w:ascii="Times New Roman" w:eastAsia="Times New Roman" w:hAnsi="Times New Roman" w:cs="Times New Roman"/>
          <w:i/>
          <w:sz w:val="20"/>
          <w:szCs w:val="20"/>
          <w:lang w:val="en-US"/>
        </w:rPr>
        <w:t>2</w:t>
      </w:r>
      <w:r w:rsidR="00493217" w:rsidRPr="00493217">
        <w:rPr>
          <w:rFonts w:ascii="Times New Roman" w:eastAsia="Times New Roman" w:hAnsi="Times New Roman" w:cs="Times New Roman"/>
          <w:i/>
          <w:sz w:val="20"/>
          <w:szCs w:val="20"/>
          <w:lang w:val="en-US"/>
        </w:rPr>
        <w:t xml:space="preserve">. </w:t>
      </w:r>
      <w:r w:rsidR="00493217" w:rsidRPr="00493217">
        <w:rPr>
          <w:rFonts w:ascii="Times New Roman" w:eastAsia="Times New Roman" w:hAnsi="Times New Roman" w:cs="Times New Roman"/>
          <w:sz w:val="20"/>
          <w:szCs w:val="20"/>
          <w:lang w:val="en-US"/>
        </w:rPr>
        <w:t xml:space="preserve">Time courses of the </w:t>
      </w:r>
      <w:r w:rsidR="002F7F92">
        <w:rPr>
          <w:rFonts w:ascii="Times New Roman" w:eastAsia="Times New Roman" w:hAnsi="Times New Roman" w:cs="Times New Roman"/>
          <w:sz w:val="20"/>
          <w:szCs w:val="20"/>
          <w:lang w:val="en-US"/>
        </w:rPr>
        <w:t xml:space="preserve">three </w:t>
      </w:r>
      <w:r w:rsidR="00493217" w:rsidRPr="00493217">
        <w:rPr>
          <w:rFonts w:ascii="Times New Roman" w:eastAsia="Times New Roman" w:hAnsi="Times New Roman" w:cs="Times New Roman"/>
          <w:sz w:val="20"/>
          <w:szCs w:val="20"/>
          <w:lang w:val="en-US"/>
        </w:rPr>
        <w:t>significant spatio-temporal cluster</w:t>
      </w:r>
      <w:r w:rsidR="002F7F92">
        <w:rPr>
          <w:rFonts w:ascii="Times New Roman" w:eastAsia="Times New Roman" w:hAnsi="Times New Roman" w:cs="Times New Roman"/>
          <w:sz w:val="20"/>
          <w:szCs w:val="20"/>
          <w:lang w:val="en-US"/>
        </w:rPr>
        <w:t>s</w:t>
      </w:r>
      <w:r w:rsidR="00493217" w:rsidRPr="00493217">
        <w:rPr>
          <w:rFonts w:ascii="Times New Roman" w:eastAsia="Times New Roman" w:hAnsi="Times New Roman" w:cs="Times New Roman"/>
          <w:sz w:val="20"/>
          <w:szCs w:val="20"/>
          <w:lang w:val="en-US"/>
        </w:rPr>
        <w:t xml:space="preserve"> with a main effect of </w:t>
      </w:r>
      <w:r w:rsidR="004B7182" w:rsidRPr="002F7F92">
        <w:rPr>
          <w:rFonts w:ascii="Times New Roman" w:eastAsia="Times New Roman" w:hAnsi="Times New Roman" w:cs="Times New Roman"/>
          <w:sz w:val="20"/>
          <w:szCs w:val="20"/>
          <w:lang w:val="en-US"/>
        </w:rPr>
        <w:t>RECEIVED OUTCOME</w:t>
      </w:r>
      <w:r w:rsidR="00493217" w:rsidRPr="00493217">
        <w:rPr>
          <w:rFonts w:ascii="Times New Roman" w:eastAsia="Times New Roman" w:hAnsi="Times New Roman" w:cs="Times New Roman"/>
          <w:sz w:val="20"/>
          <w:szCs w:val="20"/>
          <w:lang w:val="en-US"/>
        </w:rPr>
        <w:t xml:space="preserve"> </w:t>
      </w:r>
      <w:r w:rsidR="002F7F92">
        <w:rPr>
          <w:rFonts w:ascii="Times New Roman" w:eastAsia="Times New Roman" w:hAnsi="Times New Roman" w:cs="Times New Roman"/>
          <w:sz w:val="20"/>
          <w:szCs w:val="20"/>
          <w:lang w:val="en-US"/>
        </w:rPr>
        <w:t xml:space="preserve">as </w:t>
      </w:r>
      <w:r w:rsidR="00493217" w:rsidRPr="00493217">
        <w:rPr>
          <w:rFonts w:ascii="Times New Roman" w:eastAsia="Times New Roman" w:hAnsi="Times New Roman" w:cs="Times New Roman"/>
          <w:sz w:val="20"/>
          <w:szCs w:val="20"/>
          <w:lang w:val="en-US"/>
        </w:rPr>
        <w:t xml:space="preserve">revealed by a t-test. </w:t>
      </w:r>
      <w:r w:rsidR="002F7F92">
        <w:rPr>
          <w:rFonts w:ascii="Times New Roman" w:eastAsia="Times New Roman" w:hAnsi="Times New Roman" w:cs="Times New Roman"/>
          <w:sz w:val="20"/>
          <w:szCs w:val="20"/>
          <w:lang w:val="en-US"/>
        </w:rPr>
        <w:t>These clusters are</w:t>
      </w:r>
      <w:r w:rsidR="00493217" w:rsidRPr="00493217">
        <w:rPr>
          <w:rFonts w:ascii="Times New Roman" w:eastAsia="Times New Roman" w:hAnsi="Times New Roman" w:cs="Times New Roman"/>
          <w:sz w:val="20"/>
          <w:szCs w:val="20"/>
          <w:lang w:val="en-US"/>
        </w:rPr>
        <w:t xml:space="preserve"> shown</w:t>
      </w:r>
      <w:r w:rsidR="002F7F92">
        <w:rPr>
          <w:rFonts w:ascii="Times New Roman" w:eastAsia="Times New Roman" w:hAnsi="Times New Roman" w:cs="Times New Roman"/>
          <w:sz w:val="20"/>
          <w:szCs w:val="20"/>
          <w:lang w:val="en-US"/>
        </w:rPr>
        <w:t xml:space="preserve"> here</w:t>
      </w:r>
      <w:r w:rsidR="00493217" w:rsidRPr="00493217">
        <w:rPr>
          <w:rFonts w:ascii="Times New Roman" w:eastAsia="Times New Roman" w:hAnsi="Times New Roman" w:cs="Times New Roman"/>
          <w:sz w:val="20"/>
          <w:szCs w:val="20"/>
          <w:lang w:val="en-US"/>
        </w:rPr>
        <w:t xml:space="preserve"> </w:t>
      </w:r>
      <w:r w:rsidR="002F7F92">
        <w:rPr>
          <w:rFonts w:ascii="Times New Roman" w:eastAsia="Times New Roman" w:hAnsi="Times New Roman" w:cs="Times New Roman"/>
          <w:sz w:val="20"/>
          <w:szCs w:val="20"/>
          <w:lang w:val="en-US"/>
        </w:rPr>
        <w:t>to clarify that</w:t>
      </w:r>
      <w:r w:rsidR="002F7F92" w:rsidRPr="00493217">
        <w:rPr>
          <w:rFonts w:ascii="Times New Roman" w:eastAsia="Times New Roman" w:hAnsi="Times New Roman" w:cs="Times New Roman"/>
          <w:sz w:val="20"/>
          <w:szCs w:val="20"/>
          <w:lang w:val="en-US"/>
        </w:rPr>
        <w:t xml:space="preserve"> </w:t>
      </w:r>
      <w:r w:rsidR="00493217" w:rsidRPr="00493217">
        <w:rPr>
          <w:rFonts w:ascii="Times New Roman" w:eastAsia="Times New Roman" w:hAnsi="Times New Roman" w:cs="Times New Roman"/>
          <w:sz w:val="20"/>
          <w:szCs w:val="20"/>
          <w:lang w:val="en-US"/>
        </w:rPr>
        <w:t xml:space="preserve">some brain regions show </w:t>
      </w:r>
      <w:r w:rsidR="002F7F92">
        <w:rPr>
          <w:rFonts w:ascii="Times New Roman" w:eastAsia="Times New Roman" w:hAnsi="Times New Roman" w:cs="Times New Roman"/>
          <w:sz w:val="20"/>
          <w:szCs w:val="20"/>
          <w:lang w:val="en-US"/>
        </w:rPr>
        <w:t>changing</w:t>
      </w:r>
      <w:r w:rsidR="002F7F92" w:rsidRPr="00493217">
        <w:rPr>
          <w:rFonts w:ascii="Times New Roman" w:eastAsia="Times New Roman" w:hAnsi="Times New Roman" w:cs="Times New Roman"/>
          <w:sz w:val="20"/>
          <w:szCs w:val="20"/>
          <w:lang w:val="en-US"/>
        </w:rPr>
        <w:t xml:space="preserve"> </w:t>
      </w:r>
      <w:r w:rsidR="00493217" w:rsidRPr="00493217">
        <w:rPr>
          <w:rFonts w:ascii="Times New Roman" w:eastAsia="Times New Roman" w:hAnsi="Times New Roman" w:cs="Times New Roman"/>
          <w:sz w:val="20"/>
          <w:szCs w:val="20"/>
          <w:lang w:val="en-US"/>
        </w:rPr>
        <w:t xml:space="preserve">shifts of </w:t>
      </w:r>
      <w:r w:rsidR="00A004C5">
        <w:rPr>
          <w:rFonts w:ascii="Times New Roman" w:eastAsia="Times New Roman" w:hAnsi="Times New Roman" w:cs="Times New Roman"/>
          <w:sz w:val="20"/>
          <w:szCs w:val="20"/>
          <w:lang w:val="en-US"/>
        </w:rPr>
        <w:t xml:space="preserve">difference </w:t>
      </w:r>
      <w:r w:rsidR="00493217" w:rsidRPr="00493217">
        <w:rPr>
          <w:rFonts w:ascii="Times New Roman" w:eastAsia="Times New Roman" w:hAnsi="Times New Roman" w:cs="Times New Roman"/>
          <w:sz w:val="20"/>
          <w:szCs w:val="20"/>
          <w:lang w:val="en-US"/>
        </w:rPr>
        <w:t>activit</w:t>
      </w:r>
      <w:r w:rsidR="00A004C5">
        <w:rPr>
          <w:rFonts w:ascii="Times New Roman" w:eastAsia="Times New Roman" w:hAnsi="Times New Roman" w:cs="Times New Roman"/>
          <w:sz w:val="20"/>
          <w:szCs w:val="20"/>
          <w:lang w:val="en-US"/>
        </w:rPr>
        <w:t>ies</w:t>
      </w:r>
      <w:r w:rsidR="00493217" w:rsidRPr="00493217">
        <w:rPr>
          <w:rFonts w:ascii="Times New Roman" w:eastAsia="Times New Roman" w:hAnsi="Times New Roman" w:cs="Times New Roman"/>
          <w:sz w:val="20"/>
          <w:szCs w:val="20"/>
          <w:lang w:val="en-US"/>
        </w:rPr>
        <w:t xml:space="preserve"> </w:t>
      </w:r>
      <w:r w:rsidR="002F7F92">
        <w:rPr>
          <w:rFonts w:ascii="Times New Roman" w:eastAsia="Times New Roman" w:hAnsi="Times New Roman" w:cs="Times New Roman"/>
          <w:sz w:val="20"/>
          <w:szCs w:val="20"/>
          <w:lang w:val="en-US"/>
        </w:rPr>
        <w:t>(</w:t>
      </w:r>
      <w:r w:rsidR="00493217" w:rsidRPr="00493217">
        <w:rPr>
          <w:rFonts w:ascii="Times New Roman" w:eastAsia="Times New Roman" w:hAnsi="Times New Roman" w:cs="Times New Roman"/>
          <w:sz w:val="20"/>
          <w:szCs w:val="20"/>
          <w:lang w:val="en-US"/>
        </w:rPr>
        <w:t>leading to spatial overlap of clusters show</w:t>
      </w:r>
      <w:r w:rsidR="00A004C5">
        <w:rPr>
          <w:rFonts w:ascii="Times New Roman" w:eastAsia="Times New Roman" w:hAnsi="Times New Roman" w:cs="Times New Roman"/>
          <w:sz w:val="20"/>
          <w:szCs w:val="20"/>
          <w:lang w:val="en-US"/>
        </w:rPr>
        <w:t>ing</w:t>
      </w:r>
      <w:r w:rsidR="00493217" w:rsidRPr="00493217">
        <w:rPr>
          <w:rFonts w:ascii="Times New Roman" w:eastAsia="Times New Roman" w:hAnsi="Times New Roman" w:cs="Times New Roman"/>
          <w:sz w:val="20"/>
          <w:szCs w:val="20"/>
          <w:lang w:val="en-US"/>
        </w:rPr>
        <w:t xml:space="preserve"> opposite effects</w:t>
      </w:r>
      <w:r w:rsidR="00A004C5">
        <w:rPr>
          <w:rFonts w:ascii="Times New Roman" w:eastAsia="Times New Roman" w:hAnsi="Times New Roman" w:cs="Times New Roman"/>
          <w:sz w:val="20"/>
          <w:szCs w:val="20"/>
          <w:lang w:val="en-US"/>
        </w:rPr>
        <w:t xml:space="preserve"> e.g. gain&gt;loss at early latencies followed by loss&gt;gain at later time intervals)</w:t>
      </w:r>
      <w:r w:rsidR="00493217" w:rsidRPr="00493217">
        <w:rPr>
          <w:rFonts w:ascii="Times New Roman" w:eastAsia="Times New Roman" w:hAnsi="Times New Roman" w:cs="Times New Roman"/>
          <w:sz w:val="20"/>
          <w:szCs w:val="20"/>
          <w:lang w:val="en-US"/>
        </w:rPr>
        <w:t xml:space="preserve">. Red clusters indicate </w:t>
      </w:r>
      <w:r w:rsidR="00A004C5">
        <w:rPr>
          <w:rFonts w:ascii="Times New Roman" w:eastAsia="Times New Roman" w:hAnsi="Times New Roman" w:cs="Times New Roman"/>
          <w:sz w:val="20"/>
          <w:szCs w:val="20"/>
          <w:lang w:val="en-US"/>
        </w:rPr>
        <w:t>stronger neural</w:t>
      </w:r>
      <w:r w:rsidR="00A004C5" w:rsidRPr="00493217">
        <w:rPr>
          <w:rFonts w:ascii="Times New Roman" w:eastAsia="Times New Roman" w:hAnsi="Times New Roman" w:cs="Times New Roman"/>
          <w:sz w:val="20"/>
          <w:szCs w:val="20"/>
          <w:lang w:val="en-US"/>
        </w:rPr>
        <w:t xml:space="preserve"> </w:t>
      </w:r>
      <w:r w:rsidR="00493217" w:rsidRPr="00493217">
        <w:rPr>
          <w:rFonts w:ascii="Times New Roman" w:eastAsia="Times New Roman" w:hAnsi="Times New Roman" w:cs="Times New Roman"/>
          <w:sz w:val="20"/>
          <w:szCs w:val="20"/>
          <w:lang w:val="en-US"/>
        </w:rPr>
        <w:t xml:space="preserve">activations in response to stimuli that are associated with negative </w:t>
      </w:r>
      <w:r w:rsidR="00A004C5">
        <w:rPr>
          <w:rFonts w:ascii="Times New Roman" w:eastAsia="Times New Roman" w:hAnsi="Times New Roman" w:cs="Times New Roman"/>
          <w:sz w:val="20"/>
          <w:szCs w:val="20"/>
          <w:lang w:val="en-US"/>
        </w:rPr>
        <w:t xml:space="preserve">compared to positive </w:t>
      </w:r>
      <w:r w:rsidR="00493217" w:rsidRPr="00493217">
        <w:rPr>
          <w:rFonts w:ascii="Times New Roman" w:eastAsia="Times New Roman" w:hAnsi="Times New Roman" w:cs="Times New Roman"/>
          <w:sz w:val="20"/>
          <w:szCs w:val="20"/>
          <w:lang w:val="en-US"/>
        </w:rPr>
        <w:t xml:space="preserve">outcomes, while blue clusters indicate </w:t>
      </w:r>
      <w:r w:rsidR="00A004C5">
        <w:rPr>
          <w:rFonts w:ascii="Times New Roman" w:eastAsia="Times New Roman" w:hAnsi="Times New Roman" w:cs="Times New Roman"/>
          <w:sz w:val="20"/>
          <w:szCs w:val="20"/>
          <w:lang w:val="en-US"/>
        </w:rPr>
        <w:t>stronger neural</w:t>
      </w:r>
      <w:r w:rsidR="00A004C5" w:rsidRPr="00493217">
        <w:rPr>
          <w:rFonts w:ascii="Times New Roman" w:eastAsia="Times New Roman" w:hAnsi="Times New Roman" w:cs="Times New Roman"/>
          <w:sz w:val="20"/>
          <w:szCs w:val="20"/>
          <w:lang w:val="en-US"/>
        </w:rPr>
        <w:t xml:space="preserve"> </w:t>
      </w:r>
      <w:r w:rsidR="00493217" w:rsidRPr="00493217">
        <w:rPr>
          <w:rFonts w:ascii="Times New Roman" w:eastAsia="Times New Roman" w:hAnsi="Times New Roman" w:cs="Times New Roman"/>
          <w:sz w:val="20"/>
          <w:szCs w:val="20"/>
          <w:lang w:val="en-US"/>
        </w:rPr>
        <w:t>activations in response to stimuli that are associated with positive</w:t>
      </w:r>
      <w:r w:rsidR="00A004C5">
        <w:rPr>
          <w:rFonts w:ascii="Times New Roman" w:eastAsia="Times New Roman" w:hAnsi="Times New Roman" w:cs="Times New Roman"/>
          <w:sz w:val="20"/>
          <w:szCs w:val="20"/>
          <w:lang w:val="en-US"/>
        </w:rPr>
        <w:t xml:space="preserve"> compared to negative</w:t>
      </w:r>
      <w:r w:rsidR="00493217" w:rsidRPr="00493217">
        <w:rPr>
          <w:rFonts w:ascii="Times New Roman" w:eastAsia="Times New Roman" w:hAnsi="Times New Roman" w:cs="Times New Roman"/>
          <w:sz w:val="20"/>
          <w:szCs w:val="20"/>
          <w:lang w:val="en-US"/>
        </w:rPr>
        <w:t xml:space="preserve"> outcomes. Cluster B and C were merged together </w:t>
      </w:r>
      <w:r w:rsidR="006A6E22">
        <w:rPr>
          <w:rFonts w:ascii="Times New Roman" w:eastAsia="Times New Roman" w:hAnsi="Times New Roman" w:cs="Times New Roman"/>
          <w:sz w:val="20"/>
          <w:szCs w:val="20"/>
          <w:lang w:val="en-US"/>
        </w:rPr>
        <w:t>and visualized in figure 9B of</w:t>
      </w:r>
      <w:r w:rsidR="00493217" w:rsidRPr="00493217">
        <w:rPr>
          <w:rFonts w:ascii="Times New Roman" w:eastAsia="Times New Roman" w:hAnsi="Times New Roman" w:cs="Times New Roman"/>
          <w:sz w:val="20"/>
          <w:szCs w:val="20"/>
          <w:lang w:val="en-US"/>
        </w:rPr>
        <w:t xml:space="preserve"> the main text.</w:t>
      </w:r>
    </w:p>
    <w:p w14:paraId="51BDDE83" w14:textId="77777777" w:rsidR="004B7182" w:rsidRDefault="004B7182" w:rsidP="004B7182">
      <w:pPr>
        <w:spacing w:before="240" w:after="240" w:line="240" w:lineRule="auto"/>
        <w:rPr>
          <w:rFonts w:ascii="Times New Roman" w:eastAsia="Times New Roman" w:hAnsi="Times New Roman" w:cs="Times New Roman"/>
          <w:sz w:val="24"/>
          <w:szCs w:val="24"/>
          <w:lang w:val="en-US"/>
        </w:rPr>
      </w:pPr>
    </w:p>
    <w:p w14:paraId="4D54A0C0" w14:textId="386C2DF6" w:rsidR="00B50CF9" w:rsidRDefault="00B50CF9" w:rsidP="00954FA7">
      <w:pPr>
        <w:pStyle w:val="berschrift2"/>
        <w:keepNext w:val="0"/>
        <w:keepLines w:val="0"/>
        <w:spacing w:after="80"/>
        <w:rPr>
          <w:rFonts w:ascii="Times New Roman" w:eastAsia="Times New Roman" w:hAnsi="Times New Roman" w:cs="Times New Roman"/>
          <w:b/>
          <w:sz w:val="24"/>
          <w:szCs w:val="24"/>
          <w:lang w:val="en-US"/>
        </w:rPr>
      </w:pPr>
      <w:r w:rsidRPr="00954FA7">
        <w:rPr>
          <w:rFonts w:ascii="Times New Roman" w:eastAsia="Times New Roman" w:hAnsi="Times New Roman" w:cs="Times New Roman"/>
          <w:b/>
          <w:sz w:val="24"/>
          <w:szCs w:val="24"/>
          <w:lang w:val="en-US"/>
        </w:rPr>
        <w:t>SM1.</w:t>
      </w:r>
      <w:r w:rsidR="002B419D">
        <w:rPr>
          <w:rFonts w:ascii="Times New Roman" w:eastAsia="Times New Roman" w:hAnsi="Times New Roman" w:cs="Times New Roman"/>
          <w:b/>
          <w:sz w:val="24"/>
          <w:szCs w:val="24"/>
          <w:lang w:val="en-US"/>
        </w:rPr>
        <w:t>4</w:t>
      </w:r>
      <w:r w:rsidRPr="00954FA7">
        <w:rPr>
          <w:rFonts w:ascii="Times New Roman" w:eastAsia="Times New Roman" w:hAnsi="Times New Roman" w:cs="Times New Roman"/>
          <w:b/>
          <w:sz w:val="24"/>
          <w:szCs w:val="24"/>
          <w:lang w:val="en-US"/>
        </w:rPr>
        <w:t xml:space="preserve"> </w:t>
      </w:r>
      <w:r w:rsidR="00CF1581">
        <w:rPr>
          <w:rFonts w:ascii="Times New Roman" w:eastAsia="Times New Roman" w:hAnsi="Times New Roman" w:cs="Times New Roman"/>
          <w:b/>
          <w:sz w:val="24"/>
          <w:szCs w:val="24"/>
          <w:lang w:val="en-US"/>
        </w:rPr>
        <w:t xml:space="preserve">Interaction effect of PREDICTED OUTCOME and STIMULATION </w:t>
      </w:r>
      <w:r w:rsidR="00CB10B8">
        <w:rPr>
          <w:rFonts w:ascii="Times New Roman" w:eastAsia="Times New Roman" w:hAnsi="Times New Roman" w:cs="Times New Roman"/>
          <w:b/>
          <w:sz w:val="24"/>
          <w:szCs w:val="24"/>
          <w:lang w:val="en-US"/>
        </w:rPr>
        <w:t>(feedback-locked neural responses)</w:t>
      </w:r>
    </w:p>
    <w:p w14:paraId="044110D8" w14:textId="4F2FD654" w:rsidR="000B629B" w:rsidRDefault="000B629B" w:rsidP="000B629B">
      <w:pPr>
        <w:rPr>
          <w:lang w:val="en-US"/>
        </w:rPr>
      </w:pPr>
    </w:p>
    <w:p w14:paraId="793E46A1" w14:textId="6C578A5F" w:rsidR="000B629B" w:rsidRPr="000B629B" w:rsidRDefault="000B629B" w:rsidP="000B629B">
      <w:pPr>
        <w:spacing w:line="480" w:lineRule="auto"/>
        <w:ind w:firstLine="720"/>
        <w:rPr>
          <w:rFonts w:ascii="Times New Roman" w:eastAsia="Times New Roman" w:hAnsi="Times New Roman" w:cs="Times New Roman"/>
          <w:sz w:val="24"/>
          <w:szCs w:val="24"/>
          <w:lang w:val="en-US"/>
        </w:rPr>
      </w:pPr>
      <w:r w:rsidRPr="000B629B">
        <w:rPr>
          <w:rFonts w:ascii="Times New Roman" w:eastAsia="Times New Roman" w:hAnsi="Times New Roman" w:cs="Times New Roman"/>
          <w:sz w:val="24"/>
          <w:szCs w:val="24"/>
          <w:lang w:val="en-US"/>
        </w:rPr>
        <w:t>There was a significant interaction of PREDICTED OUTCOME by STIMULATION in the ventromedial and left prefrontal cortex between 130 to 190 ms (</w:t>
      </w:r>
      <w:r w:rsidRPr="000B629B">
        <w:rPr>
          <w:rFonts w:ascii="Times New Roman" w:eastAsia="Times New Roman" w:hAnsi="Times New Roman" w:cs="Times New Roman"/>
          <w:i/>
          <w:sz w:val="24"/>
          <w:szCs w:val="24"/>
          <w:lang w:val="en-US"/>
        </w:rPr>
        <w:t>p</w:t>
      </w:r>
      <w:r w:rsidRPr="000B629B">
        <w:rPr>
          <w:rFonts w:ascii="Times New Roman" w:eastAsia="Times New Roman" w:hAnsi="Times New Roman" w:cs="Times New Roman"/>
          <w:sz w:val="24"/>
          <w:szCs w:val="24"/>
          <w:lang w:val="en-US"/>
        </w:rPr>
        <w:t>-cluster = 0.044). In</w:t>
      </w:r>
      <w:bookmarkStart w:id="6" w:name="_GoBack"/>
      <w:bookmarkEnd w:id="6"/>
      <w:r w:rsidRPr="000B629B">
        <w:rPr>
          <w:rFonts w:ascii="Times New Roman" w:eastAsia="Times New Roman" w:hAnsi="Times New Roman" w:cs="Times New Roman"/>
          <w:sz w:val="24"/>
          <w:szCs w:val="24"/>
          <w:lang w:val="en-US"/>
        </w:rPr>
        <w:t xml:space="preserve"> this cluster, </w:t>
      </w:r>
      <w:r w:rsidR="00A004C5">
        <w:rPr>
          <w:rFonts w:ascii="Times New Roman" w:eastAsia="Times New Roman" w:hAnsi="Times New Roman" w:cs="Times New Roman"/>
          <w:sz w:val="24"/>
          <w:szCs w:val="24"/>
          <w:lang w:val="en-US"/>
        </w:rPr>
        <w:t>stronger</w:t>
      </w:r>
      <w:r w:rsidR="00A004C5" w:rsidRPr="000B629B">
        <w:rPr>
          <w:rFonts w:ascii="Times New Roman" w:eastAsia="Times New Roman" w:hAnsi="Times New Roman" w:cs="Times New Roman"/>
          <w:sz w:val="24"/>
          <w:szCs w:val="24"/>
          <w:lang w:val="en-US"/>
        </w:rPr>
        <w:t xml:space="preserve"> </w:t>
      </w:r>
      <w:r w:rsidRPr="000B629B">
        <w:rPr>
          <w:rFonts w:ascii="Times New Roman" w:eastAsia="Times New Roman" w:hAnsi="Times New Roman" w:cs="Times New Roman"/>
          <w:sz w:val="24"/>
          <w:szCs w:val="24"/>
          <w:lang w:val="en-US"/>
        </w:rPr>
        <w:t>activations occurred in response to predict</w:t>
      </w:r>
      <w:r w:rsidR="00A004C5">
        <w:rPr>
          <w:rFonts w:ascii="Times New Roman" w:eastAsia="Times New Roman" w:hAnsi="Times New Roman" w:cs="Times New Roman"/>
          <w:sz w:val="24"/>
          <w:szCs w:val="24"/>
          <w:lang w:val="en-US"/>
        </w:rPr>
        <w:t>ed losses</w:t>
      </w:r>
      <w:r w:rsidRPr="000B629B">
        <w:rPr>
          <w:rFonts w:ascii="Times New Roman" w:eastAsia="Times New Roman" w:hAnsi="Times New Roman" w:cs="Times New Roman"/>
          <w:sz w:val="24"/>
          <w:szCs w:val="24"/>
          <w:lang w:val="en-US"/>
        </w:rPr>
        <w:t xml:space="preserve"> after excitatory compared to</w:t>
      </w:r>
      <w:r w:rsidR="00A004C5">
        <w:rPr>
          <w:rFonts w:ascii="Times New Roman" w:eastAsia="Times New Roman" w:hAnsi="Times New Roman" w:cs="Times New Roman"/>
          <w:sz w:val="24"/>
          <w:szCs w:val="24"/>
          <w:lang w:val="en-US"/>
        </w:rPr>
        <w:t xml:space="preserve"> after</w:t>
      </w:r>
      <w:r w:rsidRPr="000B629B">
        <w:rPr>
          <w:rFonts w:ascii="Times New Roman" w:eastAsia="Times New Roman" w:hAnsi="Times New Roman" w:cs="Times New Roman"/>
          <w:sz w:val="24"/>
          <w:szCs w:val="24"/>
          <w:lang w:val="en-US"/>
        </w:rPr>
        <w:t xml:space="preserve"> inhibitory stimulation (</w:t>
      </w:r>
      <w:proofErr w:type="gramStart"/>
      <w:r w:rsidRPr="000B629B">
        <w:rPr>
          <w:rFonts w:ascii="Times New Roman" w:eastAsia="Times New Roman" w:hAnsi="Times New Roman" w:cs="Times New Roman"/>
          <w:i/>
          <w:sz w:val="24"/>
          <w:szCs w:val="24"/>
          <w:lang w:val="en-US"/>
        </w:rPr>
        <w:t>t</w:t>
      </w:r>
      <w:r w:rsidRPr="000B629B">
        <w:rPr>
          <w:rFonts w:ascii="Times New Roman" w:eastAsia="Times New Roman" w:hAnsi="Times New Roman" w:cs="Times New Roman"/>
          <w:sz w:val="24"/>
          <w:szCs w:val="24"/>
          <w:lang w:val="en-US"/>
        </w:rPr>
        <w:t>(</w:t>
      </w:r>
      <w:proofErr w:type="gramEnd"/>
      <w:r w:rsidRPr="000B629B">
        <w:rPr>
          <w:rFonts w:ascii="Times New Roman" w:eastAsia="Times New Roman" w:hAnsi="Times New Roman" w:cs="Times New Roman"/>
          <w:sz w:val="24"/>
          <w:szCs w:val="24"/>
          <w:lang w:val="en-US"/>
        </w:rPr>
        <w:t xml:space="preserve">32) = 3.55, </w:t>
      </w:r>
      <w:r w:rsidRPr="000B629B">
        <w:rPr>
          <w:rFonts w:ascii="Times New Roman" w:eastAsia="Times New Roman" w:hAnsi="Times New Roman" w:cs="Times New Roman"/>
          <w:i/>
          <w:sz w:val="24"/>
          <w:szCs w:val="24"/>
          <w:lang w:val="en-US"/>
        </w:rPr>
        <w:t>p</w:t>
      </w:r>
      <w:r w:rsidRPr="000B629B">
        <w:rPr>
          <w:rFonts w:ascii="Times New Roman" w:eastAsia="Times New Roman" w:hAnsi="Times New Roman" w:cs="Times New Roman"/>
          <w:sz w:val="24"/>
          <w:szCs w:val="24"/>
          <w:lang w:val="en-US"/>
        </w:rPr>
        <w:t xml:space="preserve"> &lt; 0.001), while the pattern was reversed, though not significant, for </w:t>
      </w:r>
      <w:r w:rsidR="00A004C5">
        <w:rPr>
          <w:rFonts w:ascii="Times New Roman" w:eastAsia="Times New Roman" w:hAnsi="Times New Roman" w:cs="Times New Roman"/>
          <w:sz w:val="24"/>
          <w:szCs w:val="24"/>
          <w:lang w:val="en-US"/>
        </w:rPr>
        <w:t xml:space="preserve">predicted </w:t>
      </w:r>
      <w:r w:rsidRPr="000B629B">
        <w:rPr>
          <w:rFonts w:ascii="Times New Roman" w:eastAsia="Times New Roman" w:hAnsi="Times New Roman" w:cs="Times New Roman"/>
          <w:sz w:val="24"/>
          <w:szCs w:val="24"/>
          <w:lang w:val="en-US"/>
        </w:rPr>
        <w:t>gain</w:t>
      </w:r>
      <w:r w:rsidR="00A004C5">
        <w:rPr>
          <w:rFonts w:ascii="Times New Roman" w:eastAsia="Times New Roman" w:hAnsi="Times New Roman" w:cs="Times New Roman"/>
          <w:sz w:val="24"/>
          <w:szCs w:val="24"/>
          <w:lang w:val="en-US"/>
        </w:rPr>
        <w:t>s</w:t>
      </w:r>
      <w:r w:rsidRPr="000B629B">
        <w:rPr>
          <w:rFonts w:ascii="Times New Roman" w:eastAsia="Times New Roman" w:hAnsi="Times New Roman" w:cs="Times New Roman"/>
          <w:sz w:val="24"/>
          <w:szCs w:val="24"/>
          <w:lang w:val="en-US"/>
        </w:rPr>
        <w:t xml:space="preserve"> (</w:t>
      </w:r>
      <w:r w:rsidRPr="000B629B">
        <w:rPr>
          <w:rFonts w:ascii="Times New Roman" w:eastAsia="Times New Roman" w:hAnsi="Times New Roman" w:cs="Times New Roman"/>
          <w:i/>
          <w:sz w:val="24"/>
          <w:szCs w:val="24"/>
          <w:lang w:val="en-US"/>
        </w:rPr>
        <w:t>t</w:t>
      </w:r>
      <w:r w:rsidRPr="000B629B">
        <w:rPr>
          <w:rFonts w:ascii="Times New Roman" w:eastAsia="Times New Roman" w:hAnsi="Times New Roman" w:cs="Times New Roman"/>
          <w:sz w:val="24"/>
          <w:szCs w:val="24"/>
          <w:lang w:val="en-US"/>
        </w:rPr>
        <w:t xml:space="preserve">(32) = -1.50, </w:t>
      </w:r>
      <w:r w:rsidRPr="000B629B">
        <w:rPr>
          <w:rFonts w:ascii="Times New Roman" w:eastAsia="Times New Roman" w:hAnsi="Times New Roman" w:cs="Times New Roman"/>
          <w:i/>
          <w:sz w:val="24"/>
          <w:szCs w:val="24"/>
          <w:lang w:val="en-US"/>
        </w:rPr>
        <w:t>p</w:t>
      </w:r>
      <w:r w:rsidRPr="000B629B">
        <w:rPr>
          <w:rFonts w:ascii="Times New Roman" w:eastAsia="Times New Roman" w:hAnsi="Times New Roman" w:cs="Times New Roman"/>
          <w:sz w:val="24"/>
          <w:szCs w:val="24"/>
          <w:lang w:val="en-US"/>
        </w:rPr>
        <w:t xml:space="preserve"> = 0.139).</w:t>
      </w:r>
    </w:p>
    <w:p w14:paraId="37F9B6DD" w14:textId="1976BE70" w:rsidR="00A004C5" w:rsidRDefault="00572E9A" w:rsidP="00A1515F">
      <w:pPr>
        <w:spacing w:line="240" w:lineRule="auto"/>
        <w:jc w:val="both"/>
        <w:rPr>
          <w:rFonts w:ascii="Times New Roman" w:hAnsi="Times New Roman" w:cs="Times New Roman"/>
          <w:sz w:val="20"/>
          <w:szCs w:val="20"/>
          <w:lang w:val="en-US"/>
        </w:rPr>
      </w:pPr>
      <w:r>
        <w:rPr>
          <w:noProof/>
        </w:rPr>
        <w:drawing>
          <wp:inline distT="0" distB="0" distL="0" distR="0" wp14:anchorId="23BF8336" wp14:editId="25D28F99">
            <wp:extent cx="5733415" cy="341630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3416300"/>
                    </a:xfrm>
                    <a:prstGeom prst="rect">
                      <a:avLst/>
                    </a:prstGeom>
                    <a:noFill/>
                    <a:ln>
                      <a:noFill/>
                    </a:ln>
                  </pic:spPr>
                </pic:pic>
              </a:graphicData>
            </a:graphic>
          </wp:inline>
        </w:drawing>
      </w:r>
      <w:r w:rsidR="004B3DDC" w:rsidRPr="00F561C2">
        <w:rPr>
          <w:rFonts w:ascii="Times New Roman" w:hAnsi="Times New Roman" w:cs="Times New Roman"/>
          <w:i/>
          <w:sz w:val="20"/>
          <w:szCs w:val="20"/>
          <w:lang w:val="en-US"/>
        </w:rPr>
        <w:t xml:space="preserve"> </w:t>
      </w:r>
      <w:r w:rsidR="00A1515F" w:rsidRPr="00F561C2">
        <w:rPr>
          <w:rFonts w:ascii="Times New Roman" w:hAnsi="Times New Roman" w:cs="Times New Roman"/>
          <w:i/>
          <w:sz w:val="20"/>
          <w:szCs w:val="20"/>
          <w:lang w:val="en-US"/>
        </w:rPr>
        <w:t xml:space="preserve">Figure </w:t>
      </w:r>
      <w:r w:rsidR="00CA07C9" w:rsidRPr="00F561C2">
        <w:rPr>
          <w:rFonts w:ascii="Times New Roman" w:hAnsi="Times New Roman" w:cs="Times New Roman"/>
          <w:i/>
          <w:sz w:val="20"/>
          <w:szCs w:val="20"/>
          <w:lang w:val="en-US"/>
        </w:rPr>
        <w:t>S</w:t>
      </w:r>
      <w:r w:rsidR="00997DD5">
        <w:rPr>
          <w:rFonts w:ascii="Times New Roman" w:hAnsi="Times New Roman" w:cs="Times New Roman"/>
          <w:i/>
          <w:sz w:val="20"/>
          <w:szCs w:val="20"/>
          <w:lang w:val="en-US"/>
        </w:rPr>
        <w:t>M</w:t>
      </w:r>
      <w:r w:rsidR="002B419D">
        <w:rPr>
          <w:rFonts w:ascii="Times New Roman" w:hAnsi="Times New Roman" w:cs="Times New Roman"/>
          <w:i/>
          <w:sz w:val="20"/>
          <w:szCs w:val="20"/>
          <w:lang w:val="en-US"/>
        </w:rPr>
        <w:t>3</w:t>
      </w:r>
      <w:r w:rsidR="00A1515F" w:rsidRPr="00F561C2">
        <w:rPr>
          <w:rFonts w:ascii="Times New Roman" w:hAnsi="Times New Roman" w:cs="Times New Roman"/>
          <w:i/>
          <w:sz w:val="20"/>
          <w:szCs w:val="20"/>
          <w:lang w:val="en-US"/>
        </w:rPr>
        <w:t xml:space="preserve">. </w:t>
      </w:r>
      <w:r w:rsidR="00A1515F" w:rsidRPr="00F561C2">
        <w:rPr>
          <w:rFonts w:ascii="Times New Roman" w:hAnsi="Times New Roman" w:cs="Times New Roman"/>
          <w:sz w:val="20"/>
          <w:szCs w:val="20"/>
          <w:lang w:val="en-US"/>
        </w:rPr>
        <w:t xml:space="preserve">Significant spatio-temporal cluster in anterior brain areas featuring a significant interaction of </w:t>
      </w:r>
      <w:r w:rsidR="00CF1581" w:rsidRPr="00F561C2">
        <w:rPr>
          <w:rFonts w:ascii="Times New Roman" w:hAnsi="Times New Roman" w:cs="Times New Roman"/>
          <w:sz w:val="20"/>
          <w:szCs w:val="20"/>
          <w:lang w:val="en-US"/>
        </w:rPr>
        <w:t>PREDICTED OUTCOME</w:t>
      </w:r>
      <w:r w:rsidR="00A1515F" w:rsidRPr="00F561C2">
        <w:rPr>
          <w:rFonts w:ascii="Times New Roman" w:hAnsi="Times New Roman" w:cs="Times New Roman"/>
          <w:sz w:val="20"/>
          <w:szCs w:val="20"/>
          <w:lang w:val="en-US"/>
        </w:rPr>
        <w:t xml:space="preserve"> (</w:t>
      </w:r>
      <w:r w:rsidR="004B7182">
        <w:rPr>
          <w:rFonts w:ascii="Times New Roman" w:hAnsi="Times New Roman" w:cs="Times New Roman"/>
          <w:sz w:val="20"/>
          <w:szCs w:val="20"/>
          <w:lang w:val="en-US"/>
        </w:rPr>
        <w:t>gain predicted</w:t>
      </w:r>
      <w:r w:rsidR="00A1515F" w:rsidRPr="00F561C2">
        <w:rPr>
          <w:rFonts w:ascii="Times New Roman" w:hAnsi="Times New Roman" w:cs="Times New Roman"/>
          <w:sz w:val="20"/>
          <w:szCs w:val="20"/>
          <w:lang w:val="en-US"/>
        </w:rPr>
        <w:t xml:space="preserve">, </w:t>
      </w:r>
      <w:r w:rsidR="004B7182">
        <w:rPr>
          <w:rFonts w:ascii="Times New Roman" w:hAnsi="Times New Roman" w:cs="Times New Roman"/>
          <w:sz w:val="20"/>
          <w:szCs w:val="20"/>
          <w:lang w:val="en-US"/>
        </w:rPr>
        <w:t>loss predicted</w:t>
      </w:r>
      <w:r w:rsidR="00A1515F" w:rsidRPr="00F561C2">
        <w:rPr>
          <w:rFonts w:ascii="Times New Roman" w:hAnsi="Times New Roman" w:cs="Times New Roman"/>
          <w:sz w:val="20"/>
          <w:szCs w:val="20"/>
          <w:lang w:val="en-US"/>
        </w:rPr>
        <w:t xml:space="preserve">) by STIMULATION (excitatory, inhibitory) covering left ventro-medial prefrontal cortices. Predicted losses evoked </w:t>
      </w:r>
      <w:r w:rsidR="00A004C5">
        <w:rPr>
          <w:rFonts w:ascii="Times New Roman" w:hAnsi="Times New Roman" w:cs="Times New Roman"/>
          <w:sz w:val="20"/>
          <w:szCs w:val="20"/>
          <w:lang w:val="en-US"/>
        </w:rPr>
        <w:t>stronger</w:t>
      </w:r>
      <w:r w:rsidR="00A004C5" w:rsidRPr="00F561C2">
        <w:rPr>
          <w:rFonts w:ascii="Times New Roman" w:hAnsi="Times New Roman" w:cs="Times New Roman"/>
          <w:sz w:val="20"/>
          <w:szCs w:val="20"/>
          <w:lang w:val="en-US"/>
        </w:rPr>
        <w:t xml:space="preserve"> </w:t>
      </w:r>
      <w:r w:rsidR="00A1515F" w:rsidRPr="00F561C2">
        <w:rPr>
          <w:rFonts w:ascii="Times New Roman" w:hAnsi="Times New Roman" w:cs="Times New Roman"/>
          <w:sz w:val="20"/>
          <w:szCs w:val="20"/>
          <w:lang w:val="en-US"/>
        </w:rPr>
        <w:t xml:space="preserve">activations after excitatory than </w:t>
      </w:r>
      <w:r w:rsidR="00A004C5">
        <w:rPr>
          <w:rFonts w:ascii="Times New Roman" w:hAnsi="Times New Roman" w:cs="Times New Roman"/>
          <w:sz w:val="20"/>
          <w:szCs w:val="20"/>
          <w:lang w:val="en-US"/>
        </w:rPr>
        <w:t xml:space="preserve">after </w:t>
      </w:r>
      <w:r w:rsidR="00A1515F" w:rsidRPr="00F561C2">
        <w:rPr>
          <w:rFonts w:ascii="Times New Roman" w:hAnsi="Times New Roman" w:cs="Times New Roman"/>
          <w:sz w:val="20"/>
          <w:szCs w:val="20"/>
          <w:lang w:val="en-US"/>
        </w:rPr>
        <w:t xml:space="preserve">inhibitory stimulation. </w:t>
      </w:r>
    </w:p>
    <w:p w14:paraId="2C655C4C" w14:textId="15CEC21E" w:rsidR="00A1515F" w:rsidRPr="004B3DDC" w:rsidRDefault="00A1515F" w:rsidP="00A1515F">
      <w:pPr>
        <w:spacing w:line="240" w:lineRule="auto"/>
        <w:jc w:val="both"/>
        <w:rPr>
          <w:sz w:val="20"/>
          <w:szCs w:val="20"/>
          <w:lang w:val="en-US"/>
        </w:rPr>
      </w:pPr>
      <w:r w:rsidRPr="00F561C2">
        <w:rPr>
          <w:rFonts w:ascii="Times New Roman" w:hAnsi="Times New Roman" w:cs="Times New Roman"/>
          <w:color w:val="000000"/>
          <w:sz w:val="20"/>
          <w:szCs w:val="20"/>
          <w:lang w:val="en-US"/>
        </w:rPr>
        <w:t xml:space="preserve">Boxplots indicate means (black dot), medians (grey line) and lower and upper quartiles. </w:t>
      </w:r>
      <w:r w:rsidRPr="004B3DDC">
        <w:rPr>
          <w:rFonts w:ascii="Times New Roman" w:hAnsi="Times New Roman" w:cs="Times New Roman"/>
          <w:color w:val="000000"/>
          <w:sz w:val="20"/>
          <w:szCs w:val="20"/>
          <w:lang w:val="en-US"/>
        </w:rPr>
        <w:t>Asterisks indicate significance levels: + &lt; 0.1, * &lt; 0.05, ** &lt; 0.01, *** &lt; 0.001.</w:t>
      </w:r>
    </w:p>
    <w:p w14:paraId="4792A9BF" w14:textId="77777777" w:rsidR="00A1515F" w:rsidRPr="004B3DDC" w:rsidRDefault="00A1515F" w:rsidP="00A1515F">
      <w:pPr>
        <w:spacing w:line="480" w:lineRule="auto"/>
        <w:jc w:val="both"/>
        <w:rPr>
          <w:lang w:val="en-US"/>
        </w:rPr>
      </w:pPr>
      <w:r w:rsidRPr="004B3DDC">
        <w:rPr>
          <w:lang w:val="en-US"/>
        </w:rPr>
        <w:t xml:space="preserve"> </w:t>
      </w:r>
    </w:p>
    <w:p w14:paraId="731E60BC" w14:textId="6F71F02C" w:rsidR="000D4F1D" w:rsidRDefault="000D4F1D" w:rsidP="000D3BD4">
      <w:pPr>
        <w:spacing w:before="240" w:after="240"/>
        <w:rPr>
          <w:rFonts w:ascii="Times New Roman" w:eastAsia="Times New Roman" w:hAnsi="Times New Roman" w:cs="Times New Roman"/>
          <w:lang w:val="en-US"/>
        </w:rPr>
      </w:pPr>
    </w:p>
    <w:p w14:paraId="0F70317B" w14:textId="74A88784" w:rsidR="000D4F1D" w:rsidRPr="00493217" w:rsidRDefault="000D4F1D" w:rsidP="000D4F1D">
      <w:pPr>
        <w:pStyle w:val="berschrift2"/>
        <w:keepNext w:val="0"/>
        <w:keepLines w:val="0"/>
        <w:spacing w:after="80" w:line="480" w:lineRule="auto"/>
        <w:jc w:val="center"/>
        <w:rPr>
          <w:rFonts w:ascii="Times New Roman" w:eastAsia="Times New Roman" w:hAnsi="Times New Roman" w:cs="Times New Roman"/>
          <w:b/>
          <w:sz w:val="24"/>
          <w:szCs w:val="24"/>
          <w:lang w:val="en-US"/>
        </w:rPr>
      </w:pPr>
      <w:r w:rsidRPr="00493217">
        <w:rPr>
          <w:rFonts w:ascii="Times New Roman" w:eastAsia="Times New Roman" w:hAnsi="Times New Roman" w:cs="Times New Roman"/>
          <w:b/>
          <w:sz w:val="24"/>
          <w:szCs w:val="24"/>
          <w:lang w:val="en-US"/>
        </w:rPr>
        <w:t>SM</w:t>
      </w:r>
      <w:r>
        <w:rPr>
          <w:rFonts w:ascii="Times New Roman" w:eastAsia="Times New Roman" w:hAnsi="Times New Roman" w:cs="Times New Roman"/>
          <w:b/>
          <w:sz w:val="24"/>
          <w:szCs w:val="24"/>
          <w:lang w:val="en-US"/>
        </w:rPr>
        <w:t>2</w:t>
      </w:r>
      <w:r w:rsidRPr="00493217">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Discussion</w:t>
      </w:r>
    </w:p>
    <w:p w14:paraId="6155F2FC" w14:textId="45EA31EA" w:rsidR="00F105FC" w:rsidRPr="00F105FC" w:rsidRDefault="00F105FC" w:rsidP="00F105FC">
      <w:pPr>
        <w:spacing w:before="240" w:after="240" w:line="480" w:lineRule="auto"/>
        <w:ind w:firstLine="720"/>
        <w:rPr>
          <w:rFonts w:ascii="Times New Roman" w:eastAsia="Times New Roman" w:hAnsi="Times New Roman" w:cs="Times New Roman"/>
          <w:sz w:val="24"/>
          <w:szCs w:val="24"/>
          <w:lang w:val="en-US"/>
        </w:rPr>
      </w:pPr>
      <w:bookmarkStart w:id="7" w:name="_Hlk123649286"/>
      <w:r w:rsidRPr="00F105FC">
        <w:rPr>
          <w:rFonts w:ascii="Times New Roman" w:eastAsia="Times New Roman" w:hAnsi="Times New Roman" w:cs="Times New Roman"/>
          <w:sz w:val="24"/>
          <w:szCs w:val="24"/>
          <w:lang w:val="en-US"/>
        </w:rPr>
        <w:lastRenderedPageBreak/>
        <w:t>The interaction effect of PREDICTED OUTCOME by STIMULATION in the vmPFC between 130 and 190</w:t>
      </w:r>
      <w:r w:rsidR="00DB172B">
        <w:rPr>
          <w:rFonts w:ascii="Times New Roman" w:eastAsia="Times New Roman" w:hAnsi="Times New Roman" w:cs="Times New Roman"/>
          <w:sz w:val="24"/>
          <w:szCs w:val="24"/>
          <w:lang w:val="en-US"/>
        </w:rPr>
        <w:t xml:space="preserve"> </w:t>
      </w:r>
      <w:r w:rsidRPr="00F105FC">
        <w:rPr>
          <w:rFonts w:ascii="Times New Roman" w:eastAsia="Times New Roman" w:hAnsi="Times New Roman" w:cs="Times New Roman"/>
          <w:sz w:val="24"/>
          <w:szCs w:val="24"/>
          <w:lang w:val="en-US"/>
        </w:rPr>
        <w:t xml:space="preserve">ms (see figure </w:t>
      </w:r>
      <w:r>
        <w:rPr>
          <w:rFonts w:ascii="Times New Roman" w:eastAsia="Times New Roman" w:hAnsi="Times New Roman" w:cs="Times New Roman"/>
          <w:sz w:val="24"/>
          <w:szCs w:val="24"/>
          <w:lang w:val="en-US"/>
        </w:rPr>
        <w:t>SM2</w:t>
      </w:r>
      <w:r w:rsidRPr="00F105FC">
        <w:rPr>
          <w:rFonts w:ascii="Times New Roman" w:eastAsia="Times New Roman" w:hAnsi="Times New Roman" w:cs="Times New Roman"/>
          <w:sz w:val="24"/>
          <w:szCs w:val="24"/>
          <w:lang w:val="en-US"/>
        </w:rPr>
        <w:t>) is in line with the idea that vmPFC-excitation can also enhance the inhibition of loss aversion as seen within dlPFC regions in an overlapping time interval (170 - 190 ms) during cue processing as well (see figure 5</w:t>
      </w:r>
      <w:r w:rsidR="00861E3E">
        <w:rPr>
          <w:rFonts w:ascii="Times New Roman" w:eastAsia="Times New Roman" w:hAnsi="Times New Roman" w:cs="Times New Roman"/>
          <w:sz w:val="24"/>
          <w:szCs w:val="24"/>
          <w:lang w:val="en-US"/>
        </w:rPr>
        <w:t>, main text</w:t>
      </w:r>
      <w:r w:rsidRPr="00F105FC">
        <w:rPr>
          <w:rFonts w:ascii="Times New Roman" w:eastAsia="Times New Roman" w:hAnsi="Times New Roman" w:cs="Times New Roman"/>
          <w:sz w:val="24"/>
          <w:szCs w:val="24"/>
          <w:lang w:val="en-US"/>
        </w:rPr>
        <w:t>). As discussed for the cues, one might conclude that this cluster reflects enhanced downregulation of (predicted) losses after vmPFC excitation, which can be seen as a vmPFC-function and occurs in early time ranges.</w:t>
      </w:r>
    </w:p>
    <w:bookmarkEnd w:id="7"/>
    <w:p w14:paraId="0117CD23" w14:textId="71796A4D" w:rsidR="000D4F1D" w:rsidRPr="004E23BA" w:rsidRDefault="000D4F1D" w:rsidP="000D4F1D">
      <w:pPr>
        <w:spacing w:before="240" w:after="240"/>
        <w:jc w:val="center"/>
        <w:rPr>
          <w:rFonts w:ascii="Times New Roman" w:eastAsia="Times New Roman" w:hAnsi="Times New Roman" w:cs="Times New Roman"/>
          <w:lang w:val="en-US"/>
        </w:rPr>
      </w:pPr>
    </w:p>
    <w:sectPr w:rsidR="000D4F1D" w:rsidRPr="004E23B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86B"/>
    <w:rsid w:val="00007982"/>
    <w:rsid w:val="00013BB5"/>
    <w:rsid w:val="00025C68"/>
    <w:rsid w:val="00026883"/>
    <w:rsid w:val="00033D67"/>
    <w:rsid w:val="000509E7"/>
    <w:rsid w:val="000741B1"/>
    <w:rsid w:val="00074A4C"/>
    <w:rsid w:val="00086ED7"/>
    <w:rsid w:val="0009384D"/>
    <w:rsid w:val="000B629B"/>
    <w:rsid w:val="000D3BD4"/>
    <w:rsid w:val="000D4F1D"/>
    <w:rsid w:val="000D7122"/>
    <w:rsid w:val="00117251"/>
    <w:rsid w:val="00185CC2"/>
    <w:rsid w:val="001D3D8D"/>
    <w:rsid w:val="00204FB9"/>
    <w:rsid w:val="00227A40"/>
    <w:rsid w:val="002346CB"/>
    <w:rsid w:val="00244492"/>
    <w:rsid w:val="0026778A"/>
    <w:rsid w:val="002B419D"/>
    <w:rsid w:val="002E32E9"/>
    <w:rsid w:val="002E6341"/>
    <w:rsid w:val="002F7F92"/>
    <w:rsid w:val="00304FED"/>
    <w:rsid w:val="00384551"/>
    <w:rsid w:val="00385614"/>
    <w:rsid w:val="0040028B"/>
    <w:rsid w:val="00482993"/>
    <w:rsid w:val="00493217"/>
    <w:rsid w:val="004B3DDC"/>
    <w:rsid w:val="004B7182"/>
    <w:rsid w:val="004C7899"/>
    <w:rsid w:val="004E23BA"/>
    <w:rsid w:val="004E41C3"/>
    <w:rsid w:val="004F0E29"/>
    <w:rsid w:val="005367C9"/>
    <w:rsid w:val="00542DF8"/>
    <w:rsid w:val="005466B9"/>
    <w:rsid w:val="00572E9A"/>
    <w:rsid w:val="0059532D"/>
    <w:rsid w:val="005D3325"/>
    <w:rsid w:val="005D65A9"/>
    <w:rsid w:val="005F5474"/>
    <w:rsid w:val="005F655B"/>
    <w:rsid w:val="00631382"/>
    <w:rsid w:val="00633706"/>
    <w:rsid w:val="0065337B"/>
    <w:rsid w:val="006718A7"/>
    <w:rsid w:val="00692369"/>
    <w:rsid w:val="006A6E22"/>
    <w:rsid w:val="006B1C38"/>
    <w:rsid w:val="007041F8"/>
    <w:rsid w:val="007A22B5"/>
    <w:rsid w:val="007A494E"/>
    <w:rsid w:val="007B5FCB"/>
    <w:rsid w:val="007D186B"/>
    <w:rsid w:val="007D1C61"/>
    <w:rsid w:val="007E1571"/>
    <w:rsid w:val="007F21FD"/>
    <w:rsid w:val="008230EA"/>
    <w:rsid w:val="00847FBD"/>
    <w:rsid w:val="00861E3E"/>
    <w:rsid w:val="008E2061"/>
    <w:rsid w:val="008E35D9"/>
    <w:rsid w:val="009030B8"/>
    <w:rsid w:val="00906B28"/>
    <w:rsid w:val="009408AF"/>
    <w:rsid w:val="00954FA7"/>
    <w:rsid w:val="00997DD5"/>
    <w:rsid w:val="009A1156"/>
    <w:rsid w:val="009C7F40"/>
    <w:rsid w:val="00A004C5"/>
    <w:rsid w:val="00A060F2"/>
    <w:rsid w:val="00A1515F"/>
    <w:rsid w:val="00A15FE1"/>
    <w:rsid w:val="00A65741"/>
    <w:rsid w:val="00AB228D"/>
    <w:rsid w:val="00AF009E"/>
    <w:rsid w:val="00B50CF9"/>
    <w:rsid w:val="00B83CB6"/>
    <w:rsid w:val="00BB3580"/>
    <w:rsid w:val="00BC3C76"/>
    <w:rsid w:val="00C1000B"/>
    <w:rsid w:val="00C465CE"/>
    <w:rsid w:val="00C868AB"/>
    <w:rsid w:val="00CA07C9"/>
    <w:rsid w:val="00CA32D6"/>
    <w:rsid w:val="00CB10B8"/>
    <w:rsid w:val="00CB59E1"/>
    <w:rsid w:val="00CE1F78"/>
    <w:rsid w:val="00CE6626"/>
    <w:rsid w:val="00CF1581"/>
    <w:rsid w:val="00CF1A77"/>
    <w:rsid w:val="00D22ACE"/>
    <w:rsid w:val="00D2638B"/>
    <w:rsid w:val="00D349AD"/>
    <w:rsid w:val="00D35532"/>
    <w:rsid w:val="00D408EE"/>
    <w:rsid w:val="00D46706"/>
    <w:rsid w:val="00DA353E"/>
    <w:rsid w:val="00DB172B"/>
    <w:rsid w:val="00E178B7"/>
    <w:rsid w:val="00E24C43"/>
    <w:rsid w:val="00E4691A"/>
    <w:rsid w:val="00EC359B"/>
    <w:rsid w:val="00EC4667"/>
    <w:rsid w:val="00EC4FF5"/>
    <w:rsid w:val="00F06658"/>
    <w:rsid w:val="00F105FC"/>
    <w:rsid w:val="00F30F06"/>
    <w:rsid w:val="00F37646"/>
    <w:rsid w:val="00F561C2"/>
    <w:rsid w:val="00F94712"/>
    <w:rsid w:val="00FC2830"/>
    <w:rsid w:val="00FD3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7539F"/>
  <w15:docId w15:val="{66AA674D-2199-474F-BC1C-39B7B33A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EC359B"/>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C359B"/>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A1515F"/>
    <w:rPr>
      <w:b/>
      <w:bCs/>
    </w:rPr>
  </w:style>
  <w:style w:type="character" w:customStyle="1" w:styleId="KommentarthemaZchn">
    <w:name w:val="Kommentarthema Zchn"/>
    <w:basedOn w:val="KommentartextZchn"/>
    <w:link w:val="Kommentarthema"/>
    <w:uiPriority w:val="99"/>
    <w:semiHidden/>
    <w:rsid w:val="00A151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332718">
      <w:bodyDiv w:val="1"/>
      <w:marLeft w:val="0"/>
      <w:marRight w:val="0"/>
      <w:marTop w:val="0"/>
      <w:marBottom w:val="0"/>
      <w:divBdr>
        <w:top w:val="none" w:sz="0" w:space="0" w:color="auto"/>
        <w:left w:val="none" w:sz="0" w:space="0" w:color="auto"/>
        <w:bottom w:val="none" w:sz="0" w:space="0" w:color="auto"/>
        <w:right w:val="none" w:sz="0" w:space="0" w:color="auto"/>
      </w:divBdr>
    </w:div>
    <w:div w:id="1206135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8CD31-13CD-43EA-BB3F-FFD2B936E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680</Words>
  <Characters>4286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Kroker</dc:creator>
  <cp:lastModifiedBy>Maimu Rehbein</cp:lastModifiedBy>
  <cp:revision>9</cp:revision>
  <dcterms:created xsi:type="dcterms:W3CDTF">2023-06-28T10:00:00Z</dcterms:created>
  <dcterms:modified xsi:type="dcterms:W3CDTF">2023-07-10T09:25:00Z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3ce851d7-4bf6-3bb6-95f4-b86683d53792</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http://www.zotero.org/styles/biological-psychiatry</vt:lpwstr>
  </property>
  <property fmtid="{D5CDD505-2E9C-101B-9397-08002B2CF9AE}" pid="12" name="Mendeley Recent Style Name 3_1">
    <vt:lpwstr>Biological Psychiatry</vt:lpwstr>
  </property>
  <property fmtid="{D5CDD505-2E9C-101B-9397-08002B2CF9AE}" pid="13" name="Mendeley Recent Style Id 4_1">
    <vt:lpwstr>http://www.zotero.org/styles/brain-stimulation</vt:lpwstr>
  </property>
  <property fmtid="{D5CDD505-2E9C-101B-9397-08002B2CF9AE}" pid="14" name="Mendeley Recent Style Name 4_1">
    <vt:lpwstr>Brain Stimulation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http://www.zotero.org/styles/elsevier-harvard</vt:lpwstr>
  </property>
  <property fmtid="{D5CDD505-2E9C-101B-9397-08002B2CF9AE}" pid="18" name="Mendeley Recent Style Name 6_1">
    <vt:lpwstr>Elsevier - Harvard (with titles)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http://www.zotero.org/styles/pnas</vt:lpwstr>
  </property>
  <property fmtid="{D5CDD505-2E9C-101B-9397-08002B2CF9AE}" pid="24" name="Mendeley Recent Style Name 9_1">
    <vt:lpwstr>Proceedings of the National Academy of Sciences of the United States of America</vt:lpwstr>
  </property>
</Properties>
</file>