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73E1" w14:textId="07E396E1" w:rsidR="0020190B" w:rsidRPr="003A3712" w:rsidRDefault="0020190B" w:rsidP="003A3712">
      <w:pPr>
        <w:jc w:val="both"/>
        <w:rPr>
          <w:color w:val="000000"/>
        </w:rPr>
      </w:pPr>
      <w:bookmarkStart w:id="0" w:name="_Hlk134443837"/>
      <w:r>
        <w:rPr>
          <w:color w:val="000000"/>
        </w:rPr>
        <w:t>Table S1.</w:t>
      </w:r>
      <w:r w:rsidR="003A3712">
        <w:rPr>
          <w:color w:val="000000"/>
        </w:rPr>
        <w:t xml:space="preserve"> </w:t>
      </w:r>
      <w:r w:rsidRPr="00577AA5">
        <w:rPr>
          <w:i/>
          <w:iCs/>
        </w:rPr>
        <w:t xml:space="preserve">ANCOVA of change in BMI SDS from baseline to follow-up </w:t>
      </w:r>
      <w:r w:rsidRPr="00577AA5">
        <w:rPr>
          <w:i/>
          <w:iCs/>
          <w:color w:val="202124"/>
          <w:shd w:val="clear" w:color="auto" w:fill="F8F9FA"/>
        </w:rPr>
        <w:t>in subgroups by age and sex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513"/>
        <w:gridCol w:w="1115"/>
        <w:gridCol w:w="513"/>
        <w:gridCol w:w="1115"/>
        <w:gridCol w:w="513"/>
        <w:gridCol w:w="1131"/>
        <w:gridCol w:w="1723"/>
      </w:tblGrid>
      <w:tr w:rsidR="0020190B" w:rsidRPr="004F7A14" w14:paraId="095B8460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48511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</w:t>
            </w:r>
          </w:p>
        </w:tc>
      </w:tr>
      <w:tr w:rsidR="0020190B" w:rsidRPr="004F7A14" w14:paraId="20E68DF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2002A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D01F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0DE6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A123C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68BCC3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E2170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B160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A8EF4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F228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0C31F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5AE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42D3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7412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7BD09F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6194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53EB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4D97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670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72A6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( 0.51)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0B6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514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 ( 0.41)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3F43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0.01 (-0.03, 0.04)</w:t>
            </w:r>
          </w:p>
        </w:tc>
      </w:tr>
      <w:tr w:rsidR="0020190B" w:rsidRPr="004F7A14" w14:paraId="1ED2CE1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521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D7AB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BA3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1.6 ( 0.35)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8990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2A5D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( 0.49)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E0D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EEA6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( 0.40)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452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-0.10 (-0.17,-0.03)</w:t>
            </w:r>
          </w:p>
        </w:tc>
      </w:tr>
      <w:tr w:rsidR="0020190B" w:rsidRPr="004F7A14" w14:paraId="0991C140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384B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B07C9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A96B9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729FCEF8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609C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A088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-0.11 (-0.19,-0.03)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6044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0.010</w:t>
            </w:r>
          </w:p>
        </w:tc>
      </w:tr>
      <w:tr w:rsidR="0020190B" w:rsidRPr="004F7A14" w14:paraId="1764C017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D3E77E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</w:t>
            </w:r>
          </w:p>
        </w:tc>
      </w:tr>
      <w:tr w:rsidR="0020190B" w:rsidRPr="004F7A14" w14:paraId="3A0D33E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9FAD0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7C9D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7137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3D98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DC9DDC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8D550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02B54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1E55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F85EC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8AAC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9D17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AB7AF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996BD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00B5230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F207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D865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897C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2F5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0C9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1.3 ( 0.64)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F8B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841B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 ( 0.58)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D32D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-0.04 (-0.11, 0.02)</w:t>
            </w:r>
          </w:p>
        </w:tc>
      </w:tr>
      <w:tr w:rsidR="0020190B" w:rsidRPr="004F7A14" w14:paraId="7FE76BA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D75BF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EEB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B42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( 0.31)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1EF7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78C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( 0.59)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4E3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AC9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 ( 0.51)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FC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-0.08 (-0.18, 0.03)</w:t>
            </w:r>
          </w:p>
        </w:tc>
      </w:tr>
      <w:tr w:rsidR="0020190B" w:rsidRPr="004F7A14" w14:paraId="102A2678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192F4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7490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8643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56F17B8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286F6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5C2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-0.03 (-0.15, 0.09)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BA39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0.603</w:t>
            </w:r>
          </w:p>
        </w:tc>
      </w:tr>
      <w:tr w:rsidR="0020190B" w:rsidRPr="004F7A14" w14:paraId="77497651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EDB51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t>Subpopulation: Female</w:t>
            </w:r>
          </w:p>
        </w:tc>
      </w:tr>
      <w:tr w:rsidR="0020190B" w:rsidRPr="004F7A14" w14:paraId="6766E23B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4CF364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2227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DF9E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9EF1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0759C7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1E23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4FA68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B467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EEC21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8BB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62F01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A0C18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DFDF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6D155B4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4F7D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2D5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F9F5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1.4 ( 0.37)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1086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2C0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1.4 ( 0.61)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057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D04D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0.0 ( 0.52)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9F0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0.01 (-0.04, 0.05)</w:t>
            </w:r>
          </w:p>
        </w:tc>
      </w:tr>
      <w:tr w:rsidR="0020190B" w:rsidRPr="004F7A14" w14:paraId="1F38669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F34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2DD4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DBE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1.5 ( 0.33)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3BB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309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1.4 ( 0.57)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F218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FEE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-0.1 ( 0.48)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3776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-0.10 (-0.19,-0.00)</w:t>
            </w:r>
          </w:p>
        </w:tc>
      </w:tr>
      <w:tr w:rsidR="0020190B" w:rsidRPr="004F7A14" w14:paraId="7321B075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45CD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B51F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5509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65FBDDA4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5F2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55A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-0.10 (-0.21, 0.00)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A71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0.054</w:t>
            </w:r>
          </w:p>
        </w:tc>
      </w:tr>
      <w:tr w:rsidR="0020190B" w:rsidRPr="004F7A14" w14:paraId="72B24027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72D717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Male</w:t>
            </w:r>
          </w:p>
        </w:tc>
      </w:tr>
      <w:tr w:rsidR="0020190B" w:rsidRPr="004F7A14" w14:paraId="11785C3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541E37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7FC2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31F5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FC72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DCF592C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77830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A687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B6EE5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2F16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3B5E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75AB8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1CF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D2A34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6957762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CE08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51F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B501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1.4 ( 0.33)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D4B3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5F5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1.4 ( 0.51)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393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E94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-0.0 ( 0.44)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BB4E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-0.03 (-0.07, 0.01)</w:t>
            </w:r>
          </w:p>
        </w:tc>
      </w:tr>
      <w:tr w:rsidR="0020190B" w:rsidRPr="004F7A14" w14:paraId="4D16BDD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A28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6E7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437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1.6 ( 0.34)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4FDB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67A7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1.5 ( 0.52)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54CC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1E9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-0.1 ( 0.44)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8739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-0.07 (-0.15, 0.01)</w:t>
            </w:r>
          </w:p>
        </w:tc>
      </w:tr>
      <w:tr w:rsidR="0020190B" w:rsidRPr="004F7A14" w14:paraId="1939C576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7CFEF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4D8C10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32F4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37B5AC19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ED5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652F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-0.04 (-0.13, 0.05)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A7DB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0.401</w:t>
            </w:r>
          </w:p>
        </w:tc>
      </w:tr>
      <w:tr w:rsidR="0020190B" w:rsidRPr="004F7A14" w14:paraId="1844F4F6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98140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Female</w:t>
            </w:r>
          </w:p>
        </w:tc>
      </w:tr>
      <w:tr w:rsidR="0020190B" w:rsidRPr="004F7A14" w14:paraId="2C4FD17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63F7C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6E41C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DE3EF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1809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2DC55DC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229DC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B272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9801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E407C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AA50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9A13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A59C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32F3F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287B69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BDD1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DAD9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D88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1.3 ( 0.40)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F9F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A9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( 0.55)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E0B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2E6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0.1 ( 0.43)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7EA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0.05 ( 0.00, 0.10)</w:t>
            </w:r>
          </w:p>
        </w:tc>
      </w:tr>
      <w:tr w:rsidR="0020190B" w:rsidRPr="004F7A14" w14:paraId="33BF507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E55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2BF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9C6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1.6 ( 0.35)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41A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68CA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( 0.52)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674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DC0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( 0.40)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763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-0.08 (-0.18, 0.02)</w:t>
            </w:r>
          </w:p>
        </w:tc>
      </w:tr>
      <w:tr w:rsidR="0020190B" w:rsidRPr="004F7A14" w14:paraId="69519651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DB4C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CF2D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4CCC9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2DADBF2D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9CF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372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-0.13 (-0.24,-0.02)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AC1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0.025</w:t>
            </w:r>
          </w:p>
        </w:tc>
      </w:tr>
      <w:tr w:rsidR="0020190B" w:rsidRPr="004F7A14" w14:paraId="7A4D9EDA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BE14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Male</w:t>
            </w:r>
          </w:p>
        </w:tc>
      </w:tr>
      <w:tr w:rsidR="0020190B" w:rsidRPr="004F7A14" w14:paraId="13CBEA8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41765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23D7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C7B1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ABCD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3FCF4FB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06BF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6AF4C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3CDDB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129F8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DF28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CDF6A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BC40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1B0658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732140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1C8C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FE44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CF1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( 0.36)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26D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FB18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( 0.47)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A28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A9D2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( 0.39)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C38F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-0.04 (-0.09, 0.01)</w:t>
            </w:r>
          </w:p>
        </w:tc>
      </w:tr>
      <w:tr w:rsidR="0020190B" w:rsidRPr="004F7A14" w14:paraId="3F55A4C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2DA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2177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FCB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1.6 ( 0.34)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9C38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EF8D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( 0.46)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586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2A7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 ( 0.40)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B7A0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-0.13 (-0.24,-0.03)</w:t>
            </w:r>
          </w:p>
        </w:tc>
      </w:tr>
      <w:tr w:rsidR="0020190B" w:rsidRPr="004F7A14" w14:paraId="02F81BA5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A03E2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CB39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33AE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5AD119CE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4D5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9495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-0.09 (-0.21, 0.03)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8E2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0.124</w:t>
            </w:r>
          </w:p>
        </w:tc>
      </w:tr>
      <w:tr w:rsidR="0020190B" w:rsidRPr="004F7A14" w14:paraId="4E2AC9C4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D7DC4A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t>Subpopulation: Older &amp; Female</w:t>
            </w:r>
          </w:p>
        </w:tc>
      </w:tr>
      <w:tr w:rsidR="0020190B" w:rsidRPr="004F7A14" w14:paraId="26D008F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B3799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0C8C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3CFE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C186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143E80F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F3FF5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9659E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03FBD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E02EE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754E8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28AB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A0DAD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F71DEE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579592F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74EC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443A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F15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( 0.30)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B072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ECC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1.3 ( 0.70)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ED80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150F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( 0.64)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AF85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-0.08 (-0.18, 0.02)</w:t>
            </w:r>
          </w:p>
        </w:tc>
      </w:tr>
      <w:tr w:rsidR="0020190B" w:rsidRPr="004F7A14" w14:paraId="022C5C9F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0A5E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B87C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57A2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( 0.28)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B46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121F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1.3 ( 0.62)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0DF1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5CF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( 0.57)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CC4F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-0.12 (-0.30, 0.06)</w:t>
            </w:r>
          </w:p>
        </w:tc>
      </w:tr>
      <w:tr w:rsidR="0020190B" w:rsidRPr="004F7A14" w14:paraId="30970903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E9F80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D348E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3620D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6A45860A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18C5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092D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-0.04 (-0.25, 0.16)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DD0F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0.677</w:t>
            </w:r>
          </w:p>
        </w:tc>
      </w:tr>
      <w:tr w:rsidR="0020190B" w:rsidRPr="004F7A14" w14:paraId="520C1C3A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341B68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 &amp; Male</w:t>
            </w:r>
          </w:p>
        </w:tc>
      </w:tr>
      <w:tr w:rsidR="0020190B" w:rsidRPr="004F7A14" w14:paraId="7066BC25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3C6CC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0E3EE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8FDFA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83412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0B5EAE7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4CCEE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A955E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5108F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D185E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09F1A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7DF7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3DB1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9416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7B01B2F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C42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A7E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B79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( 0.27)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8B72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716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1.4 ( 0.58)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E15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039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( 0.52)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AB5E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-0.02 (-0.09, 0.06)</w:t>
            </w:r>
          </w:p>
        </w:tc>
      </w:tr>
      <w:tr w:rsidR="0020190B" w:rsidRPr="004F7A14" w14:paraId="6BABA3B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893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FAF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6C1F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C3FC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8D3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1.5 ( 0.56)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E467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2AB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( 0.45)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5F6D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-0.03 (-0.15, 0.09)</w:t>
            </w:r>
          </w:p>
        </w:tc>
      </w:tr>
      <w:tr w:rsidR="0020190B" w:rsidRPr="004F7A14" w14:paraId="7B00CF2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4AF3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B2EE67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0D74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ED435DB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73898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3192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-0.02 (-0.16, 0.13)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7CEC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0.822</w:t>
            </w:r>
          </w:p>
        </w:tc>
      </w:tr>
      <w:tr w:rsidR="0020190B" w:rsidRPr="004F7A14" w14:paraId="2C1EBEE0" w14:textId="77777777" w:rsidTr="00091328">
        <w:trPr>
          <w:trHeight w:val="60"/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2E7AD" w14:textId="77777777" w:rsidR="0020190B" w:rsidRPr="004F7A14" w:rsidRDefault="0020190B" w:rsidP="00091328">
            <w:pPr>
              <w:pStyle w:val="P68B1DB1-Normal8"/>
              <w:spacing w:before="15" w:after="15"/>
            </w:pPr>
            <w:proofErr w:type="spellStart"/>
            <w:r w:rsidRPr="004F7A14">
              <w:rPr>
                <w:sz w:val="11"/>
                <w:vertAlign w:val="superscript"/>
              </w:rPr>
              <w:t>a</w:t>
            </w:r>
            <w:r w:rsidRPr="004F7A14">
              <w:rPr>
                <w:sz w:val="18"/>
              </w:rPr>
              <w:t>Based</w:t>
            </w:r>
            <w:proofErr w:type="spellEnd"/>
            <w:r w:rsidRPr="004F7A14">
              <w:rPr>
                <w:sz w:val="18"/>
              </w:rPr>
              <w:t xml:space="preserve"> on an ANCOVA model after adjusting baseline BMI </w:t>
            </w:r>
            <w:r>
              <w:rPr>
                <w:sz w:val="18"/>
              </w:rPr>
              <w:t>SDS</w:t>
            </w:r>
            <w:r w:rsidRPr="004F7A14">
              <w:rPr>
                <w:sz w:val="18"/>
              </w:rPr>
              <w:t xml:space="preserve"> and observation time.</w:t>
            </w:r>
            <w:r w:rsidRPr="004F7A14">
              <w:rPr>
                <w:sz w:val="18"/>
              </w:rPr>
              <w:br/>
              <w:t>ANCOVA = Analysis of Covariance, CI = Confidence Interval, LS = Least Squares, SD = Standard Deviation</w:t>
            </w:r>
          </w:p>
        </w:tc>
      </w:tr>
      <w:bookmarkEnd w:id="0"/>
    </w:tbl>
    <w:p w14:paraId="328D67D9" w14:textId="77777777" w:rsidR="0020190B" w:rsidRDefault="0020190B" w:rsidP="0020190B"/>
    <w:p w14:paraId="75D5CCD1" w14:textId="77777777" w:rsidR="0020190B" w:rsidRDefault="0020190B" w:rsidP="0020190B"/>
    <w:p w14:paraId="1B754055" w14:textId="78905384" w:rsidR="0020190B" w:rsidRPr="003A3712" w:rsidRDefault="0020190B" w:rsidP="003A3712">
      <w:bookmarkStart w:id="1" w:name="_Hlk134443879"/>
      <w:r>
        <w:t>Table S2.</w:t>
      </w:r>
      <w:r w:rsidR="003A3712">
        <w:t xml:space="preserve"> </w:t>
      </w:r>
      <w:r w:rsidRPr="00577AA5">
        <w:rPr>
          <w:i/>
          <w:iCs/>
        </w:rPr>
        <w:t xml:space="preserve">ANCOVA of change in SBP SDS from baseline to follow-up </w:t>
      </w:r>
      <w:r w:rsidRPr="00577AA5">
        <w:rPr>
          <w:i/>
          <w:iCs/>
          <w:color w:val="202124"/>
          <w:shd w:val="clear" w:color="auto" w:fill="F8F9FA"/>
        </w:rPr>
        <w:t>in subgroups by age and sex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512"/>
        <w:gridCol w:w="1113"/>
        <w:gridCol w:w="512"/>
        <w:gridCol w:w="1129"/>
        <w:gridCol w:w="512"/>
        <w:gridCol w:w="1129"/>
        <w:gridCol w:w="1720"/>
      </w:tblGrid>
      <w:tr w:rsidR="0020190B" w:rsidRPr="004F7A14" w14:paraId="19E57D9F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1B47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</w:t>
            </w:r>
          </w:p>
        </w:tc>
      </w:tr>
      <w:tr w:rsidR="0020190B" w:rsidRPr="004F7A14" w14:paraId="475450FF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10F363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55E06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E952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FDBD4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4E9F016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B4238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494B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89142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D8064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767D6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B6CD6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316E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C368F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51EBF33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6C528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747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A00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A34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E08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4F0B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45DF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( 1.14)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E99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-0.06 (-0.14, 0.02)</w:t>
            </w:r>
          </w:p>
        </w:tc>
      </w:tr>
      <w:tr w:rsidR="0020190B" w:rsidRPr="004F7A14" w14:paraId="71610C3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D4E2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269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D1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( 0.88)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13D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0C65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 ( 1.01)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E4E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78B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( 1.17)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DAF7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-0.17 (-0.34, 0.00)</w:t>
            </w:r>
          </w:p>
        </w:tc>
      </w:tr>
      <w:tr w:rsidR="0020190B" w:rsidRPr="004F7A14" w14:paraId="1E1A04FA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1DBB3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A34FB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340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0061D944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BE2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445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-0.11 (-0.30, 0.08)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DBE1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0.253</w:t>
            </w:r>
          </w:p>
        </w:tc>
      </w:tr>
      <w:tr w:rsidR="0020190B" w:rsidRPr="004F7A14" w14:paraId="4714649A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D8AA9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</w:t>
            </w:r>
          </w:p>
        </w:tc>
      </w:tr>
      <w:tr w:rsidR="0020190B" w:rsidRPr="004F7A14" w14:paraId="7E72105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44DB2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05992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D05D6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B3CA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67874B65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EA566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1F4F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F036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D1E97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782A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5B3DF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61B8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3A02B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408E8114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59E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8CDB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8385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( 0.97)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876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1592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( 1.02)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CB0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7571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0.5 ( 1.09)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4996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0.51 ( 0.41, 0.61)</w:t>
            </w:r>
          </w:p>
        </w:tc>
      </w:tr>
      <w:tr w:rsidR="0020190B" w:rsidRPr="004F7A14" w14:paraId="08D3B29F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A2A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D9D1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0EB8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 ( 0.92)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6D7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FFBA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1.0 ( 1.05)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D63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E8E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( 1.06)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AA2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0.48 ( 0.31, 0.65)</w:t>
            </w:r>
          </w:p>
        </w:tc>
      </w:tr>
      <w:tr w:rsidR="0020190B" w:rsidRPr="004F7A14" w14:paraId="2E1876F4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8303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D84A4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36744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3640F5A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457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E6D8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-0.03 (-0.23, 0.17)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B8F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0.769</w:t>
            </w:r>
          </w:p>
        </w:tc>
      </w:tr>
      <w:tr w:rsidR="0020190B" w:rsidRPr="004F7A14" w14:paraId="53C98F06" w14:textId="77777777" w:rsidTr="00091328">
        <w:trPr>
          <w:trHeight w:val="374"/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1C2522" w14:textId="77777777" w:rsidR="0020190B" w:rsidRPr="004F7A14" w:rsidRDefault="0020190B" w:rsidP="00091328">
            <w:pPr>
              <w:pStyle w:val="P68B1DB1-NoSpacing15"/>
              <w:jc w:val="center"/>
            </w:pPr>
            <w:r w:rsidRPr="004F7A14">
              <w:t>Subpopulation: Female</w:t>
            </w:r>
          </w:p>
        </w:tc>
      </w:tr>
      <w:tr w:rsidR="0020190B" w:rsidRPr="004F7A14" w14:paraId="7E2E7D6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80B4D0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A5956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0BA5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8E74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26C789D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8E42C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5462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223C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39E0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23B5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DC9AA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24FAB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30B5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00715E4D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FA02C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922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9CC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0.4 ( 0.95)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7A1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72D8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0.5 ( 1.01)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A9E7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F50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0.1 ( 1.11)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965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0.15 ( 0.06, 0.23)</w:t>
            </w:r>
          </w:p>
        </w:tc>
      </w:tr>
      <w:tr w:rsidR="0020190B" w:rsidRPr="004F7A14" w14:paraId="01F7F76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B698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D9F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615D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0.2 ( 0.89)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FA162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F7C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0.4 ( 1.07)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881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7F62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0.1 ( 1.15)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FBC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0.05 (-0.12, 0.22)</w:t>
            </w:r>
          </w:p>
        </w:tc>
      </w:tr>
      <w:tr w:rsidR="0020190B" w:rsidRPr="004F7A14" w14:paraId="74BE81EC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DB4E7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5CE99F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7B357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6E78DAF8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B3252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49B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-0.10 (-0.29, 0.10)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771E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0.329</w:t>
            </w:r>
          </w:p>
        </w:tc>
      </w:tr>
      <w:tr w:rsidR="0020190B" w:rsidRPr="004F7A14" w14:paraId="05B9B6F5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753D34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Male</w:t>
            </w:r>
          </w:p>
        </w:tc>
      </w:tr>
      <w:tr w:rsidR="0020190B" w:rsidRPr="004F7A14" w14:paraId="741F4B9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AC77EC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8164F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A1A9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ABC13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6362188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A2E08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8D6A3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FEC7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8E4A3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C235C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95579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4D852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A38CE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623D0F1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460F1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7CC3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9C4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0.5 ( 0.93)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DCA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BE25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0.7 ( 1.13)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7095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DB8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0.2 ( 1.20)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79F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0.16 ( 0.06, 0.26)</w:t>
            </w:r>
          </w:p>
        </w:tc>
      </w:tr>
      <w:tr w:rsidR="0020190B" w:rsidRPr="004F7A14" w14:paraId="50CEAE1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7DA7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3DDA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C0F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0.5 ( 0.90)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58C8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D12F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0.8 ( 1.12)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DC4E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8BC9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0.3 ( 1.18)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70C4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0.26 ( 0.07, 0.45)</w:t>
            </w:r>
          </w:p>
        </w:tc>
      </w:tr>
      <w:tr w:rsidR="0020190B" w:rsidRPr="004F7A14" w14:paraId="7CFB6091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F9D8A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9B498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205F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08E0E7FA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8F5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BDAF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0.10 (-0.12, 0.31)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1D5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0.377</w:t>
            </w:r>
          </w:p>
        </w:tc>
      </w:tr>
      <w:tr w:rsidR="0020190B" w:rsidRPr="004F7A14" w14:paraId="48A58DB0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3007B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Female</w:t>
            </w:r>
          </w:p>
        </w:tc>
      </w:tr>
      <w:tr w:rsidR="0020190B" w:rsidRPr="004F7A14" w14:paraId="3BA300B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98357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70516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EFFF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E2E4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758E5C4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F1D8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FDCFD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A48E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AFCA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6AE0B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ABA3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6E0F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F14FC6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47895E5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31EF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3A0B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9BF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98F4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7A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BCE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6A57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 ( 1.14)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6F6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0.02 (-0.09, 0.13)</w:t>
            </w:r>
          </w:p>
        </w:tc>
      </w:tr>
      <w:tr w:rsidR="0020190B" w:rsidRPr="004F7A14" w14:paraId="1D1E52E4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60C78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4D0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C117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 ( 0.86)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67A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09F6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( 1.02)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FB0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15A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-0.2 ( 1.13)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E7F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-0.26 (-0.48,-0.03)</w:t>
            </w:r>
          </w:p>
        </w:tc>
      </w:tr>
      <w:tr w:rsidR="0020190B" w:rsidRPr="004F7A14" w14:paraId="3868CF0F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5EABF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863A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148CC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75A42709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C5176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DDB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-0.27 (-0.52,-0.03)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9F6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0.031</w:t>
            </w:r>
          </w:p>
        </w:tc>
      </w:tr>
      <w:tr w:rsidR="0020190B" w:rsidRPr="004F7A14" w14:paraId="3430F60F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A699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Male</w:t>
            </w:r>
          </w:p>
        </w:tc>
      </w:tr>
      <w:tr w:rsidR="0020190B" w:rsidRPr="004F7A14" w14:paraId="152FD0B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5C6621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C6E12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91F0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7A19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BBE176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65C2C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EF54F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C6D4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1981A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8EDDD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E197F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E9E5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5C51E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3998E44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3BAA1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B9CE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E879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 ( 0.92)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528A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D60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197D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511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-0.2 ( 1.15)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DE9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-0.15 (-0.26,-0.03)</w:t>
            </w:r>
          </w:p>
        </w:tc>
      </w:tr>
      <w:tr w:rsidR="0020190B" w:rsidRPr="004F7A14" w14:paraId="1C26A5A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B469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3EC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6BA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 ( 0.90)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98A9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74B3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 ( 0.95)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EB8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3B72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 ( 1.24)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70C7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-0.03 (-0.29, 0.24)</w:t>
            </w:r>
          </w:p>
        </w:tc>
      </w:tr>
      <w:tr w:rsidR="0020190B" w:rsidRPr="004F7A14" w14:paraId="6F3F28A1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D986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lastRenderedPageBreak/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BCDC7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1D54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05772D8F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698A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3BB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0.12 (-0.17, 0.41)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081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0.420</w:t>
            </w:r>
          </w:p>
        </w:tc>
      </w:tr>
      <w:tr w:rsidR="0020190B" w:rsidRPr="004F7A14" w14:paraId="62DB0642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1B8570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t>Subpopulation: Older &amp; Female</w:t>
            </w:r>
          </w:p>
        </w:tc>
      </w:tr>
      <w:tr w:rsidR="0020190B" w:rsidRPr="004F7A14" w14:paraId="2D85E39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8BF363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4D58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0C7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2C32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214A156D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79270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DBAF4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DF3DC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52147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E73DB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38842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33B09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0AE04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752D26F5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4BB1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EF3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01F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783F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FC5F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0.9 ( 0.92)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B08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36E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( 1.03)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1274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0.39 ( 0.26, 0.52)</w:t>
            </w:r>
          </w:p>
        </w:tc>
      </w:tr>
      <w:tr w:rsidR="0020190B" w:rsidRPr="004F7A14" w14:paraId="5D17855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C867A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F1B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4CA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( 0.95)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D911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AF3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0.9 ( 0.88)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A47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0DD0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0.7 ( 1.00)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F17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0.50 ( 0.26, 0.73)</w:t>
            </w:r>
          </w:p>
        </w:tc>
      </w:tr>
      <w:tr w:rsidR="0020190B" w:rsidRPr="004F7A14" w14:paraId="7624B269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626B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C825AE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5A596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4E71A89A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D58D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CD5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0.11 (-0.16, 0.38)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09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0.425</w:t>
            </w:r>
          </w:p>
        </w:tc>
      </w:tr>
      <w:tr w:rsidR="0020190B" w:rsidRPr="004F7A14" w14:paraId="25012DD0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5DF807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 &amp; Male</w:t>
            </w:r>
          </w:p>
        </w:tc>
      </w:tr>
      <w:tr w:rsidR="0020190B" w:rsidRPr="004F7A14" w14:paraId="278EE8F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75569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A4769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713D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1F34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98FF35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8C6DC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D270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F951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F80AE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C7B89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01E6F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06F3D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C6469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3C2F025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1A11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CCB8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7D8B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( 0.94)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084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41F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( 1.09)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871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0F1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AA73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0.62 ( 0.47, 0.78)</w:t>
            </w:r>
          </w:p>
        </w:tc>
      </w:tr>
      <w:tr w:rsidR="0020190B" w:rsidRPr="004F7A14" w14:paraId="3AC3B085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9C8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94B8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3FA6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0.5 ( 0.90)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F76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85C5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1.0 ( 1.17)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C918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0E1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0.5 ( 1.10)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F4F5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0.46 ( 0.22, 0.70)</w:t>
            </w:r>
          </w:p>
        </w:tc>
      </w:tr>
      <w:tr w:rsidR="0020190B" w:rsidRPr="004F7A14" w14:paraId="056ED29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57B81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3DC85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3B426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C887A9D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0CF2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FA2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-0.17 (-0.45, 0.12)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EAE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0.254</w:t>
            </w:r>
          </w:p>
        </w:tc>
      </w:tr>
      <w:tr w:rsidR="0020190B" w:rsidRPr="004F7A14" w14:paraId="09B75164" w14:textId="77777777" w:rsidTr="00091328">
        <w:trPr>
          <w:trHeight w:val="60"/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9DD2" w14:textId="77777777" w:rsidR="0020190B" w:rsidRPr="004F7A14" w:rsidRDefault="0020190B" w:rsidP="00091328">
            <w:pPr>
              <w:pStyle w:val="P68B1DB1-Normal8"/>
              <w:spacing w:before="15" w:after="15"/>
            </w:pPr>
            <w:proofErr w:type="spellStart"/>
            <w:r w:rsidRPr="004F7A14">
              <w:rPr>
                <w:sz w:val="11"/>
                <w:vertAlign w:val="superscript"/>
              </w:rPr>
              <w:t>a</w:t>
            </w:r>
            <w:r w:rsidRPr="004F7A14">
              <w:rPr>
                <w:sz w:val="18"/>
              </w:rPr>
              <w:t>Based</w:t>
            </w:r>
            <w:proofErr w:type="spellEnd"/>
            <w:r w:rsidRPr="004F7A14">
              <w:rPr>
                <w:sz w:val="18"/>
              </w:rPr>
              <w:t xml:space="preserve"> on an ANCOVA model after adjusting baseline SBP </w:t>
            </w:r>
            <w:r>
              <w:rPr>
                <w:sz w:val="18"/>
              </w:rPr>
              <w:t>SDS</w:t>
            </w:r>
            <w:r w:rsidRPr="004F7A14">
              <w:rPr>
                <w:sz w:val="18"/>
              </w:rPr>
              <w:t xml:space="preserve"> and observation time.</w:t>
            </w:r>
            <w:r w:rsidRPr="004F7A14">
              <w:rPr>
                <w:sz w:val="18"/>
              </w:rPr>
              <w:br/>
              <w:t>ANCOVA = Analysis of Covariance, CI = Confidence Interval, LS = Least Squares, SD = Standard Deviation</w:t>
            </w:r>
          </w:p>
        </w:tc>
      </w:tr>
      <w:bookmarkEnd w:id="1"/>
    </w:tbl>
    <w:p w14:paraId="58BA2379" w14:textId="77777777" w:rsidR="0020190B" w:rsidRPr="004F7A14" w:rsidRDefault="0020190B" w:rsidP="0020190B"/>
    <w:p w14:paraId="416610E3" w14:textId="755E08EF" w:rsidR="0020190B" w:rsidRPr="003A3712" w:rsidRDefault="0020190B" w:rsidP="003A3712">
      <w:bookmarkStart w:id="2" w:name="_Hlk134443918"/>
      <w:r>
        <w:t>Table S3.</w:t>
      </w:r>
      <w:r w:rsidR="003A3712">
        <w:t xml:space="preserve"> </w:t>
      </w:r>
      <w:r w:rsidRPr="00577AA5">
        <w:rPr>
          <w:i/>
          <w:iCs/>
        </w:rPr>
        <w:t xml:space="preserve">ANCOVA of change in DBP SDS from baseline to follow-up </w:t>
      </w:r>
      <w:r w:rsidRPr="00577AA5">
        <w:rPr>
          <w:i/>
          <w:iCs/>
          <w:color w:val="202124"/>
          <w:shd w:val="clear" w:color="auto" w:fill="F8F9FA"/>
        </w:rPr>
        <w:t>in subgroups by age and sex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3"/>
        <w:gridCol w:w="513"/>
        <w:gridCol w:w="1115"/>
        <w:gridCol w:w="513"/>
        <w:gridCol w:w="1115"/>
        <w:gridCol w:w="513"/>
        <w:gridCol w:w="1131"/>
        <w:gridCol w:w="1723"/>
      </w:tblGrid>
      <w:tr w:rsidR="0020190B" w:rsidRPr="004F7A14" w14:paraId="108D5476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A29DD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</w:t>
            </w:r>
          </w:p>
        </w:tc>
      </w:tr>
      <w:tr w:rsidR="0020190B" w:rsidRPr="004F7A14" w14:paraId="25092BC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EDFE2C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3CA68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CCE93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1B1BE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E1841C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E05A9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01082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A2DF8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66986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F0CCF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489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78EC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0C8A0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683870B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04636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2541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F0D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( 0.86)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015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BE21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( 0.97)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702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868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( 1.16)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4533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-0.02 (-0.10, 0.06)</w:t>
            </w:r>
          </w:p>
        </w:tc>
      </w:tr>
      <w:tr w:rsidR="0020190B" w:rsidRPr="004F7A14" w14:paraId="4E36B1A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3BC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A008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A7E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CB60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059C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1.0 ( 0.99)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1E1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C30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-0.1 ( 1.20)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B728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-0.12 (-0.29, 0.05)</w:t>
            </w:r>
          </w:p>
        </w:tc>
      </w:tr>
      <w:tr w:rsidR="0020190B" w:rsidRPr="004F7A14" w14:paraId="7D820BDF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49A45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172B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9E42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58F3445E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E5F34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704A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-0.10 (-0.29, 0.09)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ABF2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0.293</w:t>
            </w:r>
          </w:p>
        </w:tc>
      </w:tr>
      <w:tr w:rsidR="0020190B" w:rsidRPr="004F7A14" w14:paraId="229830D4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92B78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</w:t>
            </w:r>
          </w:p>
        </w:tc>
      </w:tr>
      <w:tr w:rsidR="0020190B" w:rsidRPr="004F7A14" w14:paraId="58FB8444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960CFB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CDC7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228E8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3C8D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946A6F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0E011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CA7C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D174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03733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67A5B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4D928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A591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37EB3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5F5C5A6D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04EB6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750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F8B3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( 0.95)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148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A2EF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164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329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BF1F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-0.6 ( 1.23)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9B5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-0.57 (-0.69,-0.46)</w:t>
            </w:r>
          </w:p>
        </w:tc>
      </w:tr>
      <w:tr w:rsidR="0020190B" w:rsidRPr="004F7A14" w14:paraId="6139AAF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E5EE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2CF9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30F6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( 0.98)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AEC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798E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 ( 1.09)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A2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146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-0.7 ( 1.24)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7202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-0.79 (-0.99,-0.60)</w:t>
            </w:r>
          </w:p>
        </w:tc>
      </w:tr>
      <w:tr w:rsidR="0020190B" w:rsidRPr="004F7A14" w14:paraId="3D25AB54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FEEE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5C66AA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B465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2E512A1D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A92F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618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-0.22 (-0.45, 0.00)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251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0.053</w:t>
            </w:r>
          </w:p>
        </w:tc>
      </w:tr>
      <w:tr w:rsidR="0020190B" w:rsidRPr="004F7A14" w14:paraId="19100BC3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956B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t>Subpopulation: Female</w:t>
            </w:r>
          </w:p>
        </w:tc>
      </w:tr>
      <w:tr w:rsidR="0020190B" w:rsidRPr="004F7A14" w14:paraId="7718B71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FFFB3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130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E9EB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FC536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1F25E3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33CB7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04D7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77EC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B3F02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11B28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BA88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C628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CFD6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1CD98B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33BD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8A8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ADE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1.1 ( 0.91)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BA2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5E5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0.9 ( 1.05)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EB1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F007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-0.2 ( 1.23)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19BA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-0.20 (-0.29,-0.11)</w:t>
            </w:r>
          </w:p>
        </w:tc>
      </w:tr>
      <w:tr w:rsidR="0020190B" w:rsidRPr="004F7A14" w14:paraId="04FEC286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2A6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724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FFB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1.1 ( 0.93)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E01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305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0.7 ( 0.96)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467C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E313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-0.4 ( 1.16)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980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-0.41 (-0.59,-0.24)</w:t>
            </w:r>
          </w:p>
        </w:tc>
      </w:tr>
      <w:tr w:rsidR="0020190B" w:rsidRPr="004F7A14" w14:paraId="48CE2051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7945D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78A3DF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34AE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54D0BEC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AA27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627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-0.21 (-0.41,-0.01)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BC5B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0.038</w:t>
            </w:r>
          </w:p>
        </w:tc>
      </w:tr>
      <w:tr w:rsidR="0020190B" w:rsidRPr="004F7A14" w14:paraId="6F658580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CF1BA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Male</w:t>
            </w:r>
          </w:p>
        </w:tc>
      </w:tr>
      <w:tr w:rsidR="0020190B" w:rsidRPr="004F7A14" w14:paraId="7644F58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F6E8C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00ABD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CCBBF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46F7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7AA2083B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8D33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09635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34E3F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1A28A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96C29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3397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FC58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969F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6ECAE99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2BCCA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166E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482E2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1.2 ( 0.87)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D3F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9AFF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0.9 ( 1.09)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075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6285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-0.3 ( 1.20)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C61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-0.25 (-0.35,-0.15)</w:t>
            </w:r>
          </w:p>
        </w:tc>
      </w:tr>
      <w:tr w:rsidR="0020190B" w:rsidRPr="004F7A14" w14:paraId="1F30CB6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931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7A3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B932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1.1 ( 0.92)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AC2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3FB5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0.7 ( 1.22)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F20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82D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-0.4 ( 1.36)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1D3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-0.48 (-0.68,-0.28)</w:t>
            </w:r>
          </w:p>
        </w:tc>
      </w:tr>
      <w:tr w:rsidR="0020190B" w:rsidRPr="004F7A14" w14:paraId="0FD9F1BC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F7208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A6CDA6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C62E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7870F5A8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B824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1B47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-0.23 (-0.45,-0.01)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5D8F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0.041</w:t>
            </w:r>
          </w:p>
        </w:tc>
      </w:tr>
      <w:tr w:rsidR="0020190B" w:rsidRPr="004F7A14" w14:paraId="64DA20D8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D3940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Female</w:t>
            </w:r>
          </w:p>
        </w:tc>
      </w:tr>
      <w:tr w:rsidR="0020190B" w:rsidRPr="004F7A14" w14:paraId="5DF5D0D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2ADB15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237B9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4903D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25C4A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6787970F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59E5A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CD1DA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84B0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63ACA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E268D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CDD8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2BE4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E530A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49DB47B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FCF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lastRenderedPageBreak/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FD8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F84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289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11B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( 0.96)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C6B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F54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-0.0 ( 1.18)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D27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0.00 (-0.10, 0.11)</w:t>
            </w:r>
          </w:p>
        </w:tc>
      </w:tr>
      <w:tr w:rsidR="0020190B" w:rsidRPr="004F7A14" w14:paraId="5FD011F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B0B52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52C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992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F51B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F6E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0.9 ( 0.94)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2EDC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0A0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-0.2 ( 1.09)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E925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-0.25 (-0.46,-0.03)</w:t>
            </w:r>
          </w:p>
        </w:tc>
      </w:tr>
      <w:tr w:rsidR="0020190B" w:rsidRPr="004F7A14" w14:paraId="2A6EE70E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4E9AE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989BA0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74CE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B2CCA86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DE72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BDD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-0.25 (-0.49,-0.01)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AA4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0.043</w:t>
            </w:r>
          </w:p>
        </w:tc>
      </w:tr>
      <w:tr w:rsidR="0020190B" w:rsidRPr="004F7A14" w14:paraId="704B99F6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6225A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 &amp; Male</w:t>
            </w:r>
          </w:p>
        </w:tc>
      </w:tr>
      <w:tr w:rsidR="0020190B" w:rsidRPr="004F7A14" w14:paraId="08E1041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E5CD8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C824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F371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B1178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987B96B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6C2F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26B0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1AC1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93A43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035E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F11A9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6DEB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AD8B0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20AE890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123D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1DD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A8B1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( 0.84)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A30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2E1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( 0.98)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E75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265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D20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-0.1 ( 1.13)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3B6F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-0.05 (-0.16, 0.07)</w:t>
            </w:r>
          </w:p>
        </w:tc>
      </w:tr>
      <w:tr w:rsidR="0020190B" w:rsidRPr="004F7A14" w14:paraId="5BEE77E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C77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269A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D2F6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1.1 ( 0.93)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1BB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773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1.3 ( 1.03)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8D5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D0EF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0.2 ( 1.33)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AA7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0.08 (-0.19, 0.35)</w:t>
            </w:r>
          </w:p>
        </w:tc>
      </w:tr>
      <w:tr w:rsidR="0020190B" w:rsidRPr="004F7A14" w14:paraId="4980967B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BDF3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2F478D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8CEC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55B562F7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9DAC0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9F16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0.12 (-0.17, 0.41)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0089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0.421</w:t>
            </w:r>
          </w:p>
        </w:tc>
      </w:tr>
      <w:tr w:rsidR="0020190B" w:rsidRPr="004F7A14" w14:paraId="34F1B7CD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A271BA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t>Subpopulation: Older &amp; Female</w:t>
            </w:r>
          </w:p>
        </w:tc>
      </w:tr>
      <w:tr w:rsidR="0020190B" w:rsidRPr="004F7A14" w14:paraId="4D61A95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24F509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D931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520C1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77C8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9C510C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A9C44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B733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DFF14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7102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34AD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0BB79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EAAE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FC068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341A32B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6DB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E8C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4E2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1.2 ( 1.01)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E8C7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21C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9F2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E59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-0.6 ( 1.22)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8D6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-0.59 (-0.75,-0.42)</w:t>
            </w:r>
          </w:p>
        </w:tc>
      </w:tr>
      <w:tr w:rsidR="0020190B" w:rsidRPr="004F7A14" w14:paraId="46E9E89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8708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6B1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850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( 1.07)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54DA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FB2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0.5 ( 0.95)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DEDF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04B1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-0.6 ( 1.25)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EA4E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-0.67 (-0.96,-0.38)</w:t>
            </w:r>
          </w:p>
        </w:tc>
      </w:tr>
      <w:tr w:rsidR="0020190B" w:rsidRPr="004F7A14" w14:paraId="1F213A83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8C060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CFFDF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4F4BF2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326237A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E84E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D56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-0.08 (-0.42, 0.26)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2A6B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0.636</w:t>
            </w:r>
          </w:p>
        </w:tc>
      </w:tr>
      <w:tr w:rsidR="0020190B" w:rsidRPr="004F7A14" w14:paraId="15ABE082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FD1F6F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 &amp; Male</w:t>
            </w:r>
          </w:p>
        </w:tc>
      </w:tr>
      <w:tr w:rsidR="0020190B" w:rsidRPr="004F7A14" w14:paraId="5C99E809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0A660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8BB83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631C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5164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6CC1139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7787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6175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3B67A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58C3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0627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E0BE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8C72B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1AAF39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9DFA0A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973D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ED8D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1E6E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1A1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6D83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0.6 ( 1.15)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C8F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543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-0.6 ( 1.24)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B8F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-0.56 (-0.72,-0.40)</w:t>
            </w:r>
          </w:p>
        </w:tc>
      </w:tr>
      <w:tr w:rsidR="0020190B" w:rsidRPr="004F7A14" w14:paraId="04138FD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51B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1A9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EA0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1.1 ( 0.91)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0E51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4EF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0.3 ( 1.17)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F28A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68C9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 xml:space="preserve"> -0.8 ( 1.23)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707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-0.88 (-1.14,-0.62)</w:t>
            </w:r>
          </w:p>
        </w:tc>
      </w:tr>
      <w:tr w:rsidR="0020190B" w:rsidRPr="004F7A14" w14:paraId="35A8D79C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825304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B7C2D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BA1AF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05EF1D23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454C3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958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-0.32 (-0.62,-0.01)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A44D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  0.042</w:t>
            </w:r>
          </w:p>
        </w:tc>
      </w:tr>
      <w:tr w:rsidR="0020190B" w:rsidRPr="004F7A14" w14:paraId="6C1C75F5" w14:textId="77777777" w:rsidTr="00091328">
        <w:trPr>
          <w:trHeight w:val="60"/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D6A1B" w14:textId="77777777" w:rsidR="0020190B" w:rsidRPr="004F7A14" w:rsidRDefault="0020190B" w:rsidP="00091328">
            <w:pPr>
              <w:pStyle w:val="P68B1DB1-Normal8"/>
              <w:spacing w:before="15" w:after="15"/>
            </w:pPr>
            <w:proofErr w:type="spellStart"/>
            <w:r w:rsidRPr="004F7A14">
              <w:rPr>
                <w:sz w:val="11"/>
                <w:vertAlign w:val="superscript"/>
              </w:rPr>
              <w:t>a</w:t>
            </w:r>
            <w:r w:rsidRPr="004F7A14">
              <w:rPr>
                <w:sz w:val="18"/>
              </w:rPr>
              <w:t>Based</w:t>
            </w:r>
            <w:proofErr w:type="spellEnd"/>
            <w:r w:rsidRPr="004F7A14">
              <w:rPr>
                <w:sz w:val="18"/>
              </w:rPr>
              <w:t xml:space="preserve"> on an ANCOVA model after adjusting baseline DBP </w:t>
            </w:r>
            <w:r>
              <w:rPr>
                <w:sz w:val="18"/>
              </w:rPr>
              <w:t>SDS</w:t>
            </w:r>
            <w:r w:rsidRPr="004F7A14">
              <w:rPr>
                <w:sz w:val="18"/>
              </w:rPr>
              <w:t xml:space="preserve"> and observation time.</w:t>
            </w:r>
            <w:r w:rsidRPr="004F7A14">
              <w:rPr>
                <w:sz w:val="18"/>
              </w:rPr>
              <w:br/>
              <w:t>ANCOVA = Analysis of Covariance, CI = Confidence Interval, LS = Least Squares, SD = Standard Deviation</w:t>
            </w:r>
          </w:p>
        </w:tc>
      </w:tr>
      <w:bookmarkEnd w:id="2"/>
    </w:tbl>
    <w:p w14:paraId="1AE62447" w14:textId="77777777" w:rsidR="0020190B" w:rsidRDefault="0020190B" w:rsidP="0020190B"/>
    <w:p w14:paraId="0A0A7D68" w14:textId="77777777" w:rsidR="0020190B" w:rsidRDefault="0020190B" w:rsidP="0020190B"/>
    <w:p w14:paraId="093FD098" w14:textId="1697C419" w:rsidR="0020190B" w:rsidRPr="003A3712" w:rsidRDefault="0020190B" w:rsidP="003A3712">
      <w:bookmarkStart w:id="3" w:name="_Hlk134443954"/>
      <w:r>
        <w:t>Table S4.</w:t>
      </w:r>
      <w:r w:rsidR="003A3712">
        <w:t xml:space="preserve"> </w:t>
      </w:r>
      <w:r w:rsidRPr="00577AA5">
        <w:rPr>
          <w:i/>
          <w:iCs/>
        </w:rPr>
        <w:t>ANCOVA of change in post-exercise HR (KPRT) from baseline to follow-up</w:t>
      </w:r>
      <w:r w:rsidRPr="00577AA5">
        <w:rPr>
          <w:i/>
          <w:iCs/>
          <w:color w:val="202124"/>
          <w:shd w:val="clear" w:color="auto" w:fill="F8F9FA"/>
        </w:rPr>
        <w:t xml:space="preserve"> in subgroups by age and sex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493"/>
        <w:gridCol w:w="1207"/>
        <w:gridCol w:w="493"/>
        <w:gridCol w:w="1207"/>
        <w:gridCol w:w="493"/>
        <w:gridCol w:w="1131"/>
        <w:gridCol w:w="1663"/>
      </w:tblGrid>
      <w:tr w:rsidR="0020190B" w:rsidRPr="004F7A14" w14:paraId="4B2A3C54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320D04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Younger</w:t>
            </w:r>
          </w:p>
        </w:tc>
      </w:tr>
      <w:tr w:rsidR="0020190B" w:rsidRPr="004F7A14" w14:paraId="1E04CFF0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592F52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9173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7D265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4FE1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0EE8663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9EF4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4D160A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534DA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D6FF9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17604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54E4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289C0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F6DF7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1AA042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7764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E80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574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119.1 (12.91)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4B0A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2A1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119.0 (16.20)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EC23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344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F22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-0.1 (15.62)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090A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-0.47 (-2.01, 1.06)</w:t>
            </w:r>
          </w:p>
        </w:tc>
      </w:tr>
      <w:tr w:rsidR="0020190B" w:rsidRPr="004F7A14" w14:paraId="702F4081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0989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9D8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AFF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122.5 (14.05)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47C9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741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121.5 (14.70)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F4C6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23B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-1.0 (17.05)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3AC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0.81 (-2.48, 4.10)</w:t>
            </w:r>
          </w:p>
        </w:tc>
      </w:tr>
      <w:tr w:rsidR="0020190B" w:rsidRPr="004F7A14" w14:paraId="7401E070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CA8EF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DCA978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E62D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B10F30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13D7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8FD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1.28 (-2.36, 4.92)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805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0.490</w:t>
            </w:r>
          </w:p>
        </w:tc>
      </w:tr>
      <w:tr w:rsidR="0020190B" w:rsidRPr="004F7A14" w14:paraId="722C51E4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47664B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t>Subpopulation: Older</w:t>
            </w:r>
          </w:p>
        </w:tc>
      </w:tr>
      <w:tr w:rsidR="0020190B" w:rsidRPr="004F7A14" w14:paraId="6F37E3F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E8167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723B6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1C80C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4406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5DC3C0D4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327E0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19F55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6BF5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215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9660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4B5A6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D80F0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5C282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28D24B77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9696C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E16F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5086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126.2 (16.82)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05A9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3B4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120.1 (21.01)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475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CB1D2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-6.2 (24.08)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774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-5.61 (-8.65,-2.57)</w:t>
            </w:r>
          </w:p>
        </w:tc>
      </w:tr>
      <w:tr w:rsidR="0020190B" w:rsidRPr="004F7A14" w14:paraId="1F21EB1B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CCF4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4736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AEF5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124.7 (24.97)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C785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1104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120.9 (22.39)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0F0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23B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-3.8 (34.43)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3B2E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-5.19 (-10.01,-0.37)</w:t>
            </w:r>
          </w:p>
        </w:tc>
      </w:tr>
      <w:tr w:rsidR="0020190B" w:rsidRPr="004F7A14" w14:paraId="1EFAD419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53955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B5598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378BCB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19F54C8B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7856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5440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0.42 (-5.28, 6.12)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1C8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0.885</w:t>
            </w:r>
          </w:p>
        </w:tc>
      </w:tr>
      <w:tr w:rsidR="0020190B" w:rsidRPr="004F7A14" w14:paraId="21BF7ADE" w14:textId="77777777" w:rsidTr="00091328">
        <w:trPr>
          <w:trHeight w:val="374"/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63581" w14:textId="77777777" w:rsidR="0020190B" w:rsidRPr="004F7A14" w:rsidRDefault="0020190B" w:rsidP="00091328">
            <w:pPr>
              <w:pStyle w:val="P68B1DB1-NoSpacing15"/>
              <w:jc w:val="center"/>
            </w:pPr>
            <w:r w:rsidRPr="004F7A14">
              <w:t>Subpopulation: Female</w:t>
            </w:r>
          </w:p>
        </w:tc>
      </w:tr>
      <w:tr w:rsidR="0020190B" w:rsidRPr="004F7A14" w14:paraId="757B7FB4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D96ACB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E2C6E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F5B85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AD46A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108F8B3D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DF07D7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C88D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5B643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21962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8B660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7374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F5803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9022B1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15866422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59B5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7579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7DF7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122.8 (16.15)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FCF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86F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122.4 (17.82)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A51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3F8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-0.4 (18.75)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94D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-1.30 (-3.37, 0.76)</w:t>
            </w:r>
          </w:p>
        </w:tc>
      </w:tr>
      <w:tr w:rsidR="0020190B" w:rsidRPr="004F7A14" w14:paraId="03B04CB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1B08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E1F7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A955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128.9 (14.93)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6DC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BF2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124.9 (17.75)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624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A1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-4.0 (21.96)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FAB8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-0.92 (-4.83, 2.99)</w:t>
            </w:r>
          </w:p>
        </w:tc>
      </w:tr>
      <w:tr w:rsidR="0020190B" w:rsidRPr="004F7A14" w14:paraId="794D3691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B191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7D50D5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2C2E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2ABF1E92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6086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44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0.38 (-4.06, 4.82)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3834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867</w:t>
            </w:r>
          </w:p>
        </w:tc>
      </w:tr>
      <w:tr w:rsidR="0020190B" w:rsidRPr="004F7A14" w14:paraId="2577F922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04853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  <w:rPr>
                <w:sz w:val="18"/>
              </w:rPr>
            </w:pPr>
            <w:r w:rsidRPr="004F7A14">
              <w:lastRenderedPageBreak/>
              <w:t>Subpopulation: Male</w:t>
            </w:r>
          </w:p>
        </w:tc>
      </w:tr>
      <w:tr w:rsidR="0020190B" w:rsidRPr="004F7A14" w14:paraId="3A3A3C6A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9D58E2" w14:textId="77777777" w:rsidR="0020190B" w:rsidRPr="004F7A14" w:rsidRDefault="0020190B" w:rsidP="00091328"/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798AD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Baseline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58FA6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Follow-up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8A2F01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Change from baseline</w:t>
            </w:r>
          </w:p>
        </w:tc>
      </w:tr>
      <w:tr w:rsidR="0020190B" w:rsidRPr="004F7A14" w14:paraId="08B2C858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2C7C82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Group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B16470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66F508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D2ED4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6820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18402F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31089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Mean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7E19DC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</w:tr>
      <w:tr w:rsidR="0020190B" w:rsidRPr="004F7A14" w14:paraId="2F8D409E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C8D04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No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AC35E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5E31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120.5 (13.38)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59916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EAF84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116.6 (17.85)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4293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276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7099F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-4.0 (19.67)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FB4C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-3.59 (-5.75,-1.44)</w:t>
            </w:r>
          </w:p>
        </w:tc>
      </w:tr>
      <w:tr w:rsidR="0020190B" w:rsidRPr="004F7A14" w14:paraId="14BFDD53" w14:textId="77777777" w:rsidTr="00091328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4B51B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4A021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EB3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118.8 (23.17)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F6B9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EB5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117.8 (19.35)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B4D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3B9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-1.0 (31.21)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78180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-2.24 (-6.29, 1.80)</w:t>
            </w:r>
          </w:p>
        </w:tc>
      </w:tr>
      <w:tr w:rsidR="0020190B" w:rsidRPr="004F7A14" w14:paraId="7F6A873D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A7A1E" w14:textId="77777777" w:rsidR="0020190B" w:rsidRPr="004F7A14" w:rsidRDefault="0020190B" w:rsidP="00091328">
            <w:pPr>
              <w:pStyle w:val="P68B1DB1-Normal9"/>
              <w:spacing w:before="15" w:after="15"/>
              <w:jc w:val="center"/>
            </w:pPr>
            <w:r w:rsidRPr="004F7A14">
              <w:t>Comparison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B96E3" w14:textId="77777777" w:rsidR="0020190B" w:rsidRPr="004F7A14" w:rsidRDefault="0020190B" w:rsidP="00091328">
            <w:pPr>
              <w:pStyle w:val="P68B1DB1-Normal8"/>
              <w:spacing w:before="15" w:after="15"/>
              <w:jc w:val="center"/>
            </w:pPr>
            <w:r w:rsidRPr="004F7A14">
              <w:rPr>
                <w:sz w:val="18"/>
              </w:rPr>
              <w:t>Difference in LS Mean (95% CI)</w:t>
            </w:r>
            <w:r w:rsidRPr="004F7A14">
              <w:rPr>
                <w:sz w:val="1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8289A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>p-value</w:t>
            </w:r>
          </w:p>
        </w:tc>
      </w:tr>
      <w:tr w:rsidR="0020190B" w:rsidRPr="004F7A14" w14:paraId="67ECC5A9" w14:textId="77777777" w:rsidTr="00091328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338F" w14:textId="77777777" w:rsidR="0020190B" w:rsidRPr="004F7A14" w:rsidRDefault="0020190B" w:rsidP="00091328">
            <w:pPr>
              <w:pStyle w:val="P68B1DB1-Normal9"/>
              <w:spacing w:before="15" w:after="15"/>
            </w:pPr>
            <w:r w:rsidRPr="004F7A14">
              <w:t>Full participation - No participation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DCD4B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1.35 (-3.25, 5.95)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6FA5" w14:textId="77777777" w:rsidR="0020190B" w:rsidRPr="004F7A14" w:rsidRDefault="0020190B" w:rsidP="00091328">
            <w:pPr>
              <w:pStyle w:val="P68B1DB1-Normal10"/>
              <w:spacing w:before="15" w:after="15"/>
              <w:jc w:val="center"/>
            </w:pPr>
            <w:r w:rsidRPr="004F7A14">
              <w:t xml:space="preserve">  0.565</w:t>
            </w:r>
          </w:p>
        </w:tc>
      </w:tr>
      <w:tr w:rsidR="0020190B" w:rsidRPr="004F7A14" w14:paraId="59576B0E" w14:textId="77777777" w:rsidTr="00091328">
        <w:trPr>
          <w:jc w:val="center"/>
        </w:trPr>
        <w:tc>
          <w:tcPr>
            <w:tcW w:w="0" w:type="auto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7D17F" w14:textId="77777777" w:rsidR="0020190B" w:rsidRPr="004F7A14" w:rsidRDefault="0020190B" w:rsidP="00091328">
            <w:pPr>
              <w:pStyle w:val="P68B1DB1-Normal10"/>
              <w:spacing w:before="15" w:after="15"/>
            </w:pPr>
            <w:proofErr w:type="spellStart"/>
            <w:r w:rsidRPr="004F7A14">
              <w:t>aBased</w:t>
            </w:r>
            <w:proofErr w:type="spellEnd"/>
            <w:r w:rsidRPr="004F7A14">
              <w:t xml:space="preserve"> on an ANCOVA model after adjusting baseline KPRT and observation time.</w:t>
            </w:r>
          </w:p>
          <w:p w14:paraId="06DCA29F" w14:textId="77777777" w:rsidR="0020190B" w:rsidRPr="004F7A14" w:rsidRDefault="0020190B" w:rsidP="00091328">
            <w:pPr>
              <w:pStyle w:val="P68B1DB1-Normal10"/>
              <w:spacing w:before="15" w:after="15"/>
            </w:pPr>
            <w:r w:rsidRPr="004F7A14">
              <w:t>ANCOVA = Analysis of Covariance, CI = Confidence Interval, LS = Least Squares, SD = Standard Deviation</w:t>
            </w:r>
          </w:p>
        </w:tc>
      </w:tr>
      <w:bookmarkEnd w:id="3"/>
    </w:tbl>
    <w:p w14:paraId="5EC6158B" w14:textId="77777777" w:rsidR="00457021" w:rsidRDefault="00457021"/>
    <w:sectPr w:rsidR="0045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2C42"/>
    <w:multiLevelType w:val="multilevel"/>
    <w:tmpl w:val="3C4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2610C"/>
    <w:multiLevelType w:val="multilevel"/>
    <w:tmpl w:val="CED4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420D8"/>
    <w:multiLevelType w:val="multilevel"/>
    <w:tmpl w:val="59E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A105CE"/>
    <w:multiLevelType w:val="multilevel"/>
    <w:tmpl w:val="CED8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F6E97"/>
    <w:multiLevelType w:val="multilevel"/>
    <w:tmpl w:val="DCF8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8D13FC"/>
    <w:multiLevelType w:val="hybridMultilevel"/>
    <w:tmpl w:val="8D4C3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C686F"/>
    <w:multiLevelType w:val="multilevel"/>
    <w:tmpl w:val="6D96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F71E1E"/>
    <w:multiLevelType w:val="multilevel"/>
    <w:tmpl w:val="4ADA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23A70"/>
    <w:multiLevelType w:val="multilevel"/>
    <w:tmpl w:val="360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64611"/>
    <w:multiLevelType w:val="multilevel"/>
    <w:tmpl w:val="9028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1065B8"/>
    <w:multiLevelType w:val="multilevel"/>
    <w:tmpl w:val="FAEE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98715F"/>
    <w:multiLevelType w:val="multilevel"/>
    <w:tmpl w:val="5604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466AA6"/>
    <w:multiLevelType w:val="multilevel"/>
    <w:tmpl w:val="6A94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B1EFD"/>
    <w:multiLevelType w:val="multilevel"/>
    <w:tmpl w:val="2004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E83493"/>
    <w:multiLevelType w:val="multilevel"/>
    <w:tmpl w:val="3E30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534289"/>
    <w:multiLevelType w:val="multilevel"/>
    <w:tmpl w:val="6740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4C5A59"/>
    <w:multiLevelType w:val="multilevel"/>
    <w:tmpl w:val="ABA0B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D75FC7"/>
    <w:multiLevelType w:val="hybridMultilevel"/>
    <w:tmpl w:val="50A65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02915"/>
    <w:multiLevelType w:val="multilevel"/>
    <w:tmpl w:val="93CC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4411A"/>
    <w:multiLevelType w:val="multilevel"/>
    <w:tmpl w:val="7A26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C330B5"/>
    <w:multiLevelType w:val="multilevel"/>
    <w:tmpl w:val="ABCC3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B6990"/>
    <w:multiLevelType w:val="multilevel"/>
    <w:tmpl w:val="FDAC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881257"/>
    <w:multiLevelType w:val="multilevel"/>
    <w:tmpl w:val="8F6CB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B2C79"/>
    <w:multiLevelType w:val="multilevel"/>
    <w:tmpl w:val="9504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AA36ED"/>
    <w:multiLevelType w:val="multilevel"/>
    <w:tmpl w:val="DADE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671486">
    <w:abstractNumId w:val="11"/>
  </w:num>
  <w:num w:numId="2" w16cid:durableId="694619293">
    <w:abstractNumId w:val="12"/>
  </w:num>
  <w:num w:numId="3" w16cid:durableId="445345101">
    <w:abstractNumId w:val="19"/>
  </w:num>
  <w:num w:numId="4" w16cid:durableId="1657143353">
    <w:abstractNumId w:val="13"/>
  </w:num>
  <w:num w:numId="5" w16cid:durableId="983241733">
    <w:abstractNumId w:val="8"/>
  </w:num>
  <w:num w:numId="6" w16cid:durableId="898518423">
    <w:abstractNumId w:val="9"/>
  </w:num>
  <w:num w:numId="7" w16cid:durableId="1865437540">
    <w:abstractNumId w:val="10"/>
  </w:num>
  <w:num w:numId="8" w16cid:durableId="486946530">
    <w:abstractNumId w:val="22"/>
  </w:num>
  <w:num w:numId="9" w16cid:durableId="1063723077">
    <w:abstractNumId w:val="4"/>
  </w:num>
  <w:num w:numId="10" w16cid:durableId="1057823942">
    <w:abstractNumId w:val="3"/>
  </w:num>
  <w:num w:numId="11" w16cid:durableId="270090205">
    <w:abstractNumId w:val="6"/>
  </w:num>
  <w:num w:numId="12" w16cid:durableId="1161459568">
    <w:abstractNumId w:val="20"/>
  </w:num>
  <w:num w:numId="13" w16cid:durableId="1455101479">
    <w:abstractNumId w:val="24"/>
  </w:num>
  <w:num w:numId="14" w16cid:durableId="2037340459">
    <w:abstractNumId w:val="7"/>
  </w:num>
  <w:num w:numId="15" w16cid:durableId="2104759880">
    <w:abstractNumId w:val="1"/>
  </w:num>
  <w:num w:numId="16" w16cid:durableId="1935043826">
    <w:abstractNumId w:val="0"/>
  </w:num>
  <w:num w:numId="17" w16cid:durableId="1220894617">
    <w:abstractNumId w:val="14"/>
  </w:num>
  <w:num w:numId="18" w16cid:durableId="876085352">
    <w:abstractNumId w:val="16"/>
  </w:num>
  <w:num w:numId="19" w16cid:durableId="1360620374">
    <w:abstractNumId w:val="2"/>
  </w:num>
  <w:num w:numId="20" w16cid:durableId="471603356">
    <w:abstractNumId w:val="18"/>
  </w:num>
  <w:num w:numId="21" w16cid:durableId="1251042877">
    <w:abstractNumId w:val="15"/>
  </w:num>
  <w:num w:numId="22" w16cid:durableId="129054738">
    <w:abstractNumId w:val="21"/>
  </w:num>
  <w:num w:numId="23" w16cid:durableId="1006906210">
    <w:abstractNumId w:val="23"/>
  </w:num>
  <w:num w:numId="24" w16cid:durableId="184707854">
    <w:abstractNumId w:val="17"/>
  </w:num>
  <w:num w:numId="25" w16cid:durableId="978340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0B"/>
    <w:rsid w:val="0020190B"/>
    <w:rsid w:val="003A3712"/>
    <w:rsid w:val="00457021"/>
    <w:rsid w:val="0076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B8C8"/>
  <w15:chartTrackingRefBased/>
  <w15:docId w15:val="{CC5113B9-247C-8442-9808-BFA0CA5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90B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19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19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20190B"/>
    <w:pPr>
      <w:spacing w:before="100" w:beforeAutospacing="1" w:after="100" w:afterAutospacing="1"/>
      <w:outlineLvl w:val="4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190B"/>
    <w:rPr>
      <w:rFonts w:asciiTheme="majorHAnsi" w:eastAsiaTheme="majorEastAsia" w:hAnsiTheme="majorHAnsi" w:cstheme="majorBidi"/>
      <w:color w:val="1F3763" w:themeColor="accent1" w:themeShade="7F"/>
      <w:lang w:val="en-GB" w:eastAsia="en-GB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190B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GB" w:eastAsia="en-GB"/>
    </w:rPr>
  </w:style>
  <w:style w:type="character" w:customStyle="1" w:styleId="Nagwek5Znak">
    <w:name w:val="Nagłówek 5 Znak"/>
    <w:basedOn w:val="Domylnaczcionkaakapitu"/>
    <w:link w:val="Nagwek5"/>
    <w:uiPriority w:val="9"/>
    <w:rsid w:val="0020190B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paragraph" w:customStyle="1" w:styleId="Compact">
    <w:name w:val="Compact"/>
    <w:basedOn w:val="Tekstpodstawowy"/>
    <w:qFormat/>
    <w:rsid w:val="0020190B"/>
    <w:pPr>
      <w:spacing w:before="36" w:after="36"/>
    </w:pPr>
    <w:rPr>
      <w:rFonts w:asciiTheme="minorHAnsi" w:eastAsiaTheme="minorHAnsi" w:hAnsiTheme="minorHAnsi" w:cstheme="minorBidi"/>
    </w:rPr>
  </w:style>
  <w:style w:type="table" w:customStyle="1" w:styleId="Table">
    <w:name w:val="Table"/>
    <w:semiHidden/>
    <w:unhideWhenUsed/>
    <w:qFormat/>
    <w:rsid w:val="0020190B"/>
    <w:pPr>
      <w:spacing w:after="200"/>
    </w:pPr>
    <w:rPr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TableCaption">
    <w:name w:val="Table Caption"/>
    <w:basedOn w:val="Legenda"/>
    <w:rsid w:val="0020190B"/>
    <w:pPr>
      <w:keepNext/>
      <w:spacing w:after="120"/>
    </w:pPr>
    <w:rPr>
      <w:rFonts w:asciiTheme="minorHAnsi" w:eastAsiaTheme="minorHAnsi" w:hAnsiTheme="minorHAnsi" w:cstheme="minorBidi"/>
      <w:color w:val="auto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19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190B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0190B"/>
    <w:pPr>
      <w:spacing w:after="200"/>
    </w:pPr>
    <w:rPr>
      <w:i/>
      <w:color w:val="44546A" w:themeColor="text2"/>
      <w:sz w:val="18"/>
    </w:rPr>
  </w:style>
  <w:style w:type="paragraph" w:customStyle="1" w:styleId="p">
    <w:name w:val="p"/>
    <w:basedOn w:val="Normalny"/>
    <w:rsid w:val="0020190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0190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20190B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01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0190B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20190B"/>
  </w:style>
  <w:style w:type="character" w:styleId="Tekstzastpczy">
    <w:name w:val="Placeholder Text"/>
    <w:basedOn w:val="Domylnaczcionkaakapitu"/>
    <w:uiPriority w:val="99"/>
    <w:semiHidden/>
    <w:rsid w:val="0020190B"/>
    <w:rPr>
      <w:color w:val="808080"/>
    </w:rPr>
  </w:style>
  <w:style w:type="character" w:styleId="Uwydatnienie">
    <w:name w:val="Emphasis"/>
    <w:basedOn w:val="Domylnaczcionkaakapitu"/>
    <w:uiPriority w:val="20"/>
    <w:qFormat/>
    <w:rsid w:val="0020190B"/>
    <w:rPr>
      <w:i/>
    </w:rPr>
  </w:style>
  <w:style w:type="character" w:customStyle="1" w:styleId="identifier">
    <w:name w:val="identifier"/>
    <w:basedOn w:val="Domylnaczcionkaakapitu"/>
    <w:rsid w:val="0020190B"/>
  </w:style>
  <w:style w:type="character" w:customStyle="1" w:styleId="docsum-journal-citation">
    <w:name w:val="docsum-journal-citation"/>
    <w:basedOn w:val="Domylnaczcionkaakapitu"/>
    <w:rsid w:val="0020190B"/>
  </w:style>
  <w:style w:type="character" w:customStyle="1" w:styleId="id-label">
    <w:name w:val="id-label"/>
    <w:basedOn w:val="Domylnaczcionkaakapitu"/>
    <w:rsid w:val="0020190B"/>
  </w:style>
  <w:style w:type="character" w:customStyle="1" w:styleId="free-label">
    <w:name w:val="free-label"/>
    <w:basedOn w:val="Domylnaczcionkaakapitu"/>
    <w:rsid w:val="0020190B"/>
  </w:style>
  <w:style w:type="character" w:styleId="Pogrubienie">
    <w:name w:val="Strong"/>
    <w:basedOn w:val="Domylnaczcionkaakapitu"/>
    <w:uiPriority w:val="22"/>
    <w:qFormat/>
    <w:rsid w:val="0020190B"/>
    <w:rPr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190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19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190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0190B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0190B"/>
    <w:pPr>
      <w:spacing w:before="100" w:beforeAutospacing="1" w:after="100" w:afterAutospacing="1"/>
    </w:pPr>
  </w:style>
  <w:style w:type="character" w:customStyle="1" w:styleId="doi">
    <w:name w:val="doi"/>
    <w:basedOn w:val="Domylnaczcionkaakapitu"/>
    <w:rsid w:val="0020190B"/>
  </w:style>
  <w:style w:type="character" w:styleId="Nierozpoznanawzmianka">
    <w:name w:val="Unresolved Mention"/>
    <w:basedOn w:val="Domylnaczcionkaakapitu"/>
    <w:uiPriority w:val="99"/>
    <w:semiHidden/>
    <w:unhideWhenUsed/>
    <w:rsid w:val="0020190B"/>
    <w:rPr>
      <w:color w:val="605E5C"/>
      <w:shd w:val="clear" w:color="auto" w:fill="E1DFDD"/>
    </w:rPr>
  </w:style>
  <w:style w:type="character" w:customStyle="1" w:styleId="hwtze">
    <w:name w:val="hwtze"/>
    <w:basedOn w:val="Domylnaczcionkaakapitu"/>
    <w:rsid w:val="0020190B"/>
  </w:style>
  <w:style w:type="character" w:customStyle="1" w:styleId="rynqvb">
    <w:name w:val="rynqvb"/>
    <w:basedOn w:val="Domylnaczcionkaakapitu"/>
    <w:rsid w:val="0020190B"/>
  </w:style>
  <w:style w:type="paragraph" w:styleId="Bezodstpw">
    <w:name w:val="No Spacing"/>
    <w:uiPriority w:val="1"/>
    <w:qFormat/>
    <w:rsid w:val="0020190B"/>
    <w:rPr>
      <w:rFonts w:eastAsiaTheme="minorEastAsia" w:cs="Times New Roman"/>
      <w:sz w:val="22"/>
      <w:szCs w:val="20"/>
      <w:lang w:val="en-GB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190B"/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90B"/>
    <w:rPr>
      <w:rFonts w:ascii="Segoe UI" w:eastAsia="Times New Roman" w:hAnsi="Segoe UI" w:cs="Segoe UI"/>
      <w:sz w:val="18"/>
      <w:szCs w:val="20"/>
      <w:lang w:val="en-GB" w:eastAsia="en-GB"/>
    </w:rPr>
  </w:style>
  <w:style w:type="paragraph" w:styleId="Poprawka">
    <w:name w:val="Revision"/>
    <w:hidden/>
    <w:uiPriority w:val="99"/>
    <w:semiHidden/>
    <w:rsid w:val="0020190B"/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highwire-cite-doi">
    <w:name w:val="highwire-cite-doi"/>
    <w:basedOn w:val="Domylnaczcionkaakapitu"/>
    <w:rsid w:val="0020190B"/>
  </w:style>
  <w:style w:type="paragraph" w:styleId="Nagwek">
    <w:name w:val="header"/>
    <w:basedOn w:val="Normalny"/>
    <w:link w:val="NagwekZnak"/>
    <w:uiPriority w:val="99"/>
    <w:semiHidden/>
    <w:unhideWhenUsed/>
    <w:rsid w:val="00201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0190B"/>
    <w:rPr>
      <w:rFonts w:ascii="Times New Roman" w:eastAsia="Times New Roman" w:hAnsi="Times New Roman" w:cs="Times New Roman"/>
      <w:szCs w:val="20"/>
      <w:lang w:val="en-GB" w:eastAsia="en-GB"/>
    </w:rPr>
  </w:style>
  <w:style w:type="paragraph" w:styleId="Stopka">
    <w:name w:val="footer"/>
    <w:basedOn w:val="Normalny"/>
    <w:link w:val="StopkaZnak"/>
    <w:uiPriority w:val="99"/>
    <w:semiHidden/>
    <w:unhideWhenUsed/>
    <w:rsid w:val="00201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190B"/>
    <w:rPr>
      <w:rFonts w:ascii="Times New Roman" w:eastAsia="Times New Roman" w:hAnsi="Times New Roman" w:cs="Times New Roman"/>
      <w:szCs w:val="20"/>
      <w:lang w:val="en-GB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90B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90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9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190B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190B"/>
    <w:rPr>
      <w:rFonts w:ascii="Times New Roman" w:eastAsia="Times New Roman" w:hAnsi="Times New Roman" w:cs="Times New Roman"/>
      <w:b/>
      <w:sz w:val="20"/>
      <w:szCs w:val="20"/>
      <w:lang w:val="en-GB" w:eastAsia="en-GB"/>
    </w:rPr>
  </w:style>
  <w:style w:type="paragraph" w:customStyle="1" w:styleId="P68B1DB1-Normal1">
    <w:name w:val="P68B1DB1-Normal1"/>
    <w:basedOn w:val="Normalny"/>
    <w:rsid w:val="0020190B"/>
    <w:rPr>
      <w:b/>
      <w:sz w:val="28"/>
    </w:rPr>
  </w:style>
  <w:style w:type="paragraph" w:customStyle="1" w:styleId="P68B1DB1-Normal2">
    <w:name w:val="P68B1DB1-Normal2"/>
    <w:basedOn w:val="Normalny"/>
    <w:rsid w:val="0020190B"/>
    <w:rPr>
      <w:b/>
      <w:color w:val="000000"/>
      <w:sz w:val="28"/>
      <w:shd w:val="clear" w:color="auto" w:fill="FFFFFF"/>
    </w:rPr>
  </w:style>
  <w:style w:type="paragraph" w:customStyle="1" w:styleId="P68B1DB1-Normal3">
    <w:name w:val="P68B1DB1-Normal3"/>
    <w:basedOn w:val="Normalny"/>
    <w:rsid w:val="0020190B"/>
    <w:rPr>
      <w:b/>
    </w:rPr>
  </w:style>
  <w:style w:type="paragraph" w:customStyle="1" w:styleId="P68B1DB1-Normal4">
    <w:name w:val="P68B1DB1-Normal4"/>
    <w:basedOn w:val="Normalny"/>
    <w:rsid w:val="0020190B"/>
    <w:rPr>
      <w:color w:val="595959" w:themeColor="text1" w:themeTint="A6"/>
      <w:sz w:val="20"/>
      <w14:textOutline w14:w="952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customStyle="1" w:styleId="P68B1DB1-Normal5">
    <w:name w:val="P68B1DB1-Normal5"/>
    <w:basedOn w:val="Normalny"/>
    <w:rsid w:val="0020190B"/>
    <w:rPr>
      <w:sz w:val="20"/>
      <w14:textOutline w14:w="9525" w14:cap="rnd" w14:cmpd="sng" w14:algn="ctr">
        <w14:solidFill>
          <w14:srgbClr w14:val="000000"/>
        </w14:solidFill>
        <w14:prstDash w14:val="solid"/>
        <w14:bevel/>
      </w14:textOutline>
    </w:rPr>
  </w:style>
  <w:style w:type="paragraph" w:customStyle="1" w:styleId="P68B1DB1-Normal6">
    <w:name w:val="P68B1DB1-Normal6"/>
    <w:basedOn w:val="Normalny"/>
    <w:rsid w:val="0020190B"/>
    <w:rPr>
      <w:i/>
    </w:rPr>
  </w:style>
  <w:style w:type="paragraph" w:customStyle="1" w:styleId="P68B1DB1-Compact7">
    <w:name w:val="P68B1DB1-Compact7"/>
    <w:basedOn w:val="Compact"/>
    <w:rsid w:val="0020190B"/>
    <w:rPr>
      <w:b/>
    </w:rPr>
  </w:style>
  <w:style w:type="paragraph" w:customStyle="1" w:styleId="P68B1DB1-Normal8">
    <w:name w:val="P68B1DB1-Normal8"/>
    <w:basedOn w:val="Normalny"/>
    <w:rsid w:val="0020190B"/>
    <w:rPr>
      <w:color w:val="000000"/>
    </w:rPr>
  </w:style>
  <w:style w:type="paragraph" w:customStyle="1" w:styleId="P68B1DB1-Normal9">
    <w:name w:val="P68B1DB1-Normal9"/>
    <w:basedOn w:val="Normalny"/>
    <w:rsid w:val="0020190B"/>
    <w:rPr>
      <w:color w:val="000000"/>
      <w:sz w:val="18"/>
    </w:rPr>
  </w:style>
  <w:style w:type="paragraph" w:customStyle="1" w:styleId="P68B1DB1-Normal10">
    <w:name w:val="P68B1DB1-Normal10"/>
    <w:basedOn w:val="Normalny"/>
    <w:rsid w:val="0020190B"/>
    <w:rPr>
      <w:sz w:val="18"/>
    </w:rPr>
  </w:style>
  <w:style w:type="paragraph" w:customStyle="1" w:styleId="P68B1DB1-TableCaption11">
    <w:name w:val="P68B1DB1-TableCaption11"/>
    <w:basedOn w:val="TableCaption"/>
    <w:rsid w:val="0020190B"/>
    <w:rPr>
      <w:i w:val="0"/>
    </w:rPr>
  </w:style>
  <w:style w:type="paragraph" w:customStyle="1" w:styleId="P68B1DB1-Normal12">
    <w:name w:val="P68B1DB1-Normal12"/>
    <w:basedOn w:val="Normalny"/>
    <w:rsid w:val="0020190B"/>
    <w:rPr>
      <w:b/>
      <w:color w:val="000000"/>
    </w:rPr>
  </w:style>
  <w:style w:type="paragraph" w:customStyle="1" w:styleId="P68B1DB1-Normal13">
    <w:name w:val="P68B1DB1-Normal13"/>
    <w:basedOn w:val="Normalny"/>
    <w:rsid w:val="0020190B"/>
    <w:rPr>
      <w:rFonts w:cstheme="minorHAnsi"/>
      <w:color w:val="000000"/>
    </w:rPr>
  </w:style>
  <w:style w:type="paragraph" w:customStyle="1" w:styleId="P68B1DB1-Normal14">
    <w:name w:val="P68B1DB1-Normal14"/>
    <w:basedOn w:val="Normalny"/>
    <w:rsid w:val="0020190B"/>
    <w:rPr>
      <w:color w:val="222222"/>
      <w:shd w:val="clear" w:color="auto" w:fill="FFFFFF"/>
    </w:rPr>
  </w:style>
  <w:style w:type="paragraph" w:customStyle="1" w:styleId="P68B1DB1-NoSpacing15">
    <w:name w:val="P68B1DB1-NoSpacing15"/>
    <w:basedOn w:val="Bezodstpw"/>
    <w:rsid w:val="0020190B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190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190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19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190B"/>
    <w:pPr>
      <w:ind w:left="720"/>
      <w:contextualSpacing/>
    </w:pPr>
  </w:style>
  <w:style w:type="paragraph" w:customStyle="1" w:styleId="MDPI21heading1">
    <w:name w:val="MDPI_2.1_heading1"/>
    <w:qFormat/>
    <w:rsid w:val="0020190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szCs w:val="22"/>
      <w:lang w:val="en-US" w:eastAsia="de-DE" w:bidi="en-US"/>
    </w:rPr>
  </w:style>
  <w:style w:type="paragraph" w:customStyle="1" w:styleId="MDPI16affiliation">
    <w:name w:val="MDPI_1.6_affiliation"/>
    <w:qFormat/>
    <w:rsid w:val="0020190B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1885</Words>
  <Characters>11311</Characters>
  <Application>Microsoft Office Word</Application>
  <DocSecurity>0</DocSecurity>
  <Lines>94</Lines>
  <Paragraphs>26</Paragraphs>
  <ScaleCrop>false</ScaleCrop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Szczyrska</dc:creator>
  <cp:keywords/>
  <dc:description/>
  <cp:lastModifiedBy>Joanna Szczyrska</cp:lastModifiedBy>
  <cp:revision>2</cp:revision>
  <dcterms:created xsi:type="dcterms:W3CDTF">2023-05-11T23:15:00Z</dcterms:created>
  <dcterms:modified xsi:type="dcterms:W3CDTF">2023-05-11T23:15:00Z</dcterms:modified>
</cp:coreProperties>
</file>