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EA602" w14:textId="3E7E9D7A" w:rsidR="002B6E82" w:rsidRPr="00A826B5" w:rsidRDefault="002B6E82" w:rsidP="002B6E82">
      <w:pPr>
        <w:pStyle w:val="Standard"/>
        <w:spacing w:line="276" w:lineRule="auto"/>
        <w:jc w:val="both"/>
        <w:rPr>
          <w:rFonts w:ascii="Times New Roman" w:hAnsi="Times New Roman" w:cs="Times New Roman"/>
          <w:color w:val="000000" w:themeColor="text1"/>
          <w:sz w:val="22"/>
          <w:szCs w:val="22"/>
          <w:lang w:val="en-GB"/>
        </w:rPr>
      </w:pPr>
      <w:r w:rsidRPr="00A826B5">
        <w:rPr>
          <w:rFonts w:ascii="Times New Roman" w:hAnsi="Times New Roman" w:cs="Times New Roman"/>
          <w:b/>
          <w:sz w:val="22"/>
          <w:szCs w:val="22"/>
          <w:lang w:val="en-GB"/>
        </w:rPr>
        <w:t>Supplementary Table 1</w:t>
      </w:r>
      <w:r w:rsidRPr="00A826B5">
        <w:rPr>
          <w:rFonts w:ascii="Times New Roman" w:hAnsi="Times New Roman" w:cs="Times New Roman"/>
          <w:sz w:val="22"/>
          <w:szCs w:val="22"/>
          <w:lang w:val="en-GB"/>
        </w:rPr>
        <w:t xml:space="preserve">. </w:t>
      </w:r>
      <w:r w:rsidRPr="00A826B5">
        <w:rPr>
          <w:rStyle w:val="markedcontent"/>
          <w:rFonts w:ascii="Times New Roman" w:hAnsi="Times New Roman" w:cs="Times New Roman"/>
          <w:color w:val="000000" w:themeColor="text1"/>
          <w:sz w:val="22"/>
          <w:szCs w:val="22"/>
          <w:lang w:val="en-GB"/>
        </w:rPr>
        <w:t xml:space="preserve">Summary of </w:t>
      </w:r>
      <w:r w:rsidRPr="00A826B5">
        <w:rPr>
          <w:rFonts w:ascii="Times New Roman" w:hAnsi="Times New Roman" w:cs="Times New Roman"/>
          <w:color w:val="000000" w:themeColor="text1"/>
          <w:sz w:val="22"/>
          <w:szCs w:val="22"/>
          <w:lang w:val="en-GB"/>
        </w:rPr>
        <w:t>anticonvulsant effect</w:t>
      </w:r>
      <w:r w:rsidR="00121F4D">
        <w:rPr>
          <w:rFonts w:ascii="Times New Roman" w:hAnsi="Times New Roman" w:cs="Times New Roman"/>
          <w:color w:val="000000" w:themeColor="text1"/>
          <w:sz w:val="22"/>
          <w:szCs w:val="22"/>
          <w:lang w:val="en-GB"/>
        </w:rPr>
        <w:t>(</w:t>
      </w:r>
      <w:r w:rsidRPr="00A826B5">
        <w:rPr>
          <w:rFonts w:ascii="Times New Roman" w:hAnsi="Times New Roman" w:cs="Times New Roman"/>
          <w:color w:val="000000" w:themeColor="text1"/>
          <w:sz w:val="22"/>
          <w:szCs w:val="22"/>
          <w:lang w:val="en-GB"/>
        </w:rPr>
        <w:t>s</w:t>
      </w:r>
      <w:r w:rsidR="00121F4D">
        <w:rPr>
          <w:rFonts w:ascii="Times New Roman" w:hAnsi="Times New Roman" w:cs="Times New Roman"/>
          <w:color w:val="000000" w:themeColor="text1"/>
          <w:sz w:val="22"/>
          <w:szCs w:val="22"/>
          <w:lang w:val="en-GB"/>
        </w:rPr>
        <w:t>)</w:t>
      </w:r>
      <w:r w:rsidRPr="00A826B5">
        <w:rPr>
          <w:rFonts w:ascii="Times New Roman" w:hAnsi="Times New Roman" w:cs="Times New Roman"/>
          <w:color w:val="000000" w:themeColor="text1"/>
          <w:sz w:val="22"/>
          <w:szCs w:val="22"/>
          <w:lang w:val="en-GB"/>
        </w:rPr>
        <w:t xml:space="preserve"> of plant extracts </w:t>
      </w:r>
      <w:r w:rsidR="00A90FF5">
        <w:rPr>
          <w:rFonts w:ascii="Times New Roman" w:hAnsi="Times New Roman" w:cs="Times New Roman"/>
          <w:color w:val="000000" w:themeColor="text1"/>
          <w:sz w:val="22"/>
          <w:szCs w:val="22"/>
          <w:lang w:val="en-GB"/>
        </w:rPr>
        <w:t>and</w:t>
      </w:r>
      <w:r w:rsidR="00A90FF5" w:rsidRPr="00A826B5">
        <w:rPr>
          <w:rFonts w:ascii="Times New Roman" w:hAnsi="Times New Roman" w:cs="Times New Roman"/>
          <w:color w:val="000000" w:themeColor="text1"/>
          <w:sz w:val="22"/>
          <w:szCs w:val="22"/>
          <w:lang w:val="en-GB"/>
        </w:rPr>
        <w:t xml:space="preserve"> </w:t>
      </w:r>
      <w:r w:rsidR="00A90FF5">
        <w:rPr>
          <w:rFonts w:ascii="Times New Roman" w:hAnsi="Times New Roman" w:cs="Times New Roman"/>
          <w:color w:val="000000" w:themeColor="text1"/>
          <w:sz w:val="22"/>
          <w:szCs w:val="22"/>
          <w:lang w:val="en-GB"/>
        </w:rPr>
        <w:t xml:space="preserve">purified </w:t>
      </w:r>
      <w:r w:rsidR="00121F4D">
        <w:rPr>
          <w:rFonts w:ascii="Times New Roman" w:hAnsi="Times New Roman" w:cs="Times New Roman"/>
          <w:color w:val="000000" w:themeColor="text1"/>
          <w:sz w:val="22"/>
          <w:szCs w:val="22"/>
          <w:lang w:val="en-GB"/>
        </w:rPr>
        <w:t>drug</w:t>
      </w:r>
      <w:r w:rsidR="00A90FF5">
        <w:rPr>
          <w:rFonts w:ascii="Times New Roman" w:hAnsi="Times New Roman" w:cs="Times New Roman"/>
          <w:color w:val="000000" w:themeColor="text1"/>
          <w:sz w:val="22"/>
          <w:szCs w:val="22"/>
          <w:lang w:val="en-GB"/>
        </w:rPr>
        <w:t>s isolated from plant material</w:t>
      </w:r>
      <w:r w:rsidRPr="00A826B5">
        <w:rPr>
          <w:rFonts w:ascii="Times New Roman" w:hAnsi="Times New Roman" w:cs="Times New Roman"/>
          <w:color w:val="000000" w:themeColor="text1"/>
          <w:sz w:val="22"/>
          <w:szCs w:val="22"/>
          <w:lang w:val="en-GB"/>
        </w:rPr>
        <w:t xml:space="preserve"> in different </w:t>
      </w:r>
      <w:r w:rsidR="00A90FF5">
        <w:rPr>
          <w:rFonts w:ascii="Times New Roman" w:hAnsi="Times New Roman" w:cs="Times New Roman"/>
          <w:color w:val="000000" w:themeColor="text1"/>
          <w:sz w:val="22"/>
          <w:szCs w:val="22"/>
          <w:lang w:val="en-GB"/>
        </w:rPr>
        <w:t xml:space="preserve">rodent </w:t>
      </w:r>
      <w:r w:rsidRPr="00A826B5">
        <w:rPr>
          <w:rFonts w:ascii="Times New Roman" w:hAnsi="Times New Roman" w:cs="Times New Roman"/>
          <w:color w:val="000000" w:themeColor="text1"/>
          <w:sz w:val="22"/>
          <w:szCs w:val="22"/>
          <w:lang w:val="en-GB"/>
        </w:rPr>
        <w:t xml:space="preserve">models </w:t>
      </w:r>
      <w:r w:rsidR="00A90FF5">
        <w:rPr>
          <w:rFonts w:ascii="Times New Roman" w:hAnsi="Times New Roman" w:cs="Times New Roman"/>
          <w:color w:val="000000" w:themeColor="text1"/>
          <w:sz w:val="22"/>
          <w:szCs w:val="22"/>
          <w:lang w:val="en-GB"/>
        </w:rPr>
        <w:t xml:space="preserve">of </w:t>
      </w:r>
      <w:r w:rsidR="006D33B6">
        <w:rPr>
          <w:rFonts w:ascii="Times New Roman" w:hAnsi="Times New Roman" w:cs="Times New Roman"/>
          <w:color w:val="000000" w:themeColor="text1"/>
          <w:sz w:val="22"/>
          <w:szCs w:val="22"/>
          <w:lang w:val="en-GB"/>
        </w:rPr>
        <w:t>seizures/epilepsy.</w:t>
      </w:r>
    </w:p>
    <w:tbl>
      <w:tblPr>
        <w:tblW w:w="15513" w:type="dxa"/>
        <w:tblInd w:w="-459" w:type="dxa"/>
        <w:tblLayout w:type="fixed"/>
        <w:tblCellMar>
          <w:left w:w="10" w:type="dxa"/>
          <w:right w:w="10" w:type="dxa"/>
        </w:tblCellMar>
        <w:tblLook w:val="0000" w:firstRow="0" w:lastRow="0" w:firstColumn="0" w:lastColumn="0" w:noHBand="0" w:noVBand="0"/>
      </w:tblPr>
      <w:tblGrid>
        <w:gridCol w:w="1418"/>
        <w:gridCol w:w="1843"/>
        <w:gridCol w:w="1559"/>
        <w:gridCol w:w="1984"/>
        <w:gridCol w:w="2837"/>
        <w:gridCol w:w="2975"/>
        <w:gridCol w:w="1843"/>
        <w:gridCol w:w="1054"/>
      </w:tblGrid>
      <w:tr w:rsidR="000D1FEE" w:rsidRPr="00A826B5" w14:paraId="7C9B8110" w14:textId="77777777" w:rsidTr="00A826B5">
        <w:tc>
          <w:tcPr>
            <w:tcW w:w="1418"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2AFEFCE" w14:textId="77777777" w:rsidR="000D1FEE" w:rsidRPr="00A826B5" w:rsidRDefault="00A01604">
            <w:pPr>
              <w:pStyle w:val="Bezodstpw"/>
              <w:jc w:val="center"/>
              <w:rPr>
                <w:rFonts w:ascii="Times New Roman" w:eastAsia="Calibri" w:hAnsi="Times New Roman" w:cs="Times New Roman"/>
                <w:b/>
                <w:bCs/>
                <w:kern w:val="0"/>
                <w:sz w:val="22"/>
                <w:szCs w:val="22"/>
                <w:lang w:val="en-US" w:eastAsia="en-US" w:bidi="ar-SA"/>
              </w:rPr>
            </w:pPr>
            <w:r w:rsidRPr="00A826B5">
              <w:rPr>
                <w:rFonts w:ascii="Times New Roman" w:eastAsia="Calibri" w:hAnsi="Times New Roman" w:cs="Times New Roman"/>
                <w:b/>
                <w:bCs/>
                <w:kern w:val="0"/>
                <w:sz w:val="22"/>
                <w:szCs w:val="22"/>
                <w:lang w:val="en-US" w:eastAsia="en-US" w:bidi="ar-SA"/>
              </w:rPr>
              <w:t>Species</w:t>
            </w:r>
          </w:p>
        </w:tc>
        <w:tc>
          <w:tcPr>
            <w:tcW w:w="1843"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28F7CB0" w14:textId="7A981B77" w:rsidR="000D1FEE" w:rsidRPr="00A826B5" w:rsidRDefault="00121F4D">
            <w:pPr>
              <w:pStyle w:val="Bezodstpw"/>
              <w:jc w:val="center"/>
              <w:rPr>
                <w:rFonts w:ascii="Times New Roman" w:eastAsia="Calibri" w:hAnsi="Times New Roman" w:cs="Times New Roman"/>
                <w:b/>
                <w:bCs/>
                <w:kern w:val="0"/>
                <w:sz w:val="22"/>
                <w:szCs w:val="22"/>
                <w:lang w:val="en-US" w:eastAsia="en-US" w:bidi="ar-SA"/>
              </w:rPr>
            </w:pPr>
            <w:r>
              <w:rPr>
                <w:rFonts w:ascii="Times New Roman" w:eastAsia="Calibri" w:hAnsi="Times New Roman" w:cs="Times New Roman"/>
                <w:b/>
                <w:bCs/>
                <w:kern w:val="0"/>
                <w:sz w:val="22"/>
                <w:szCs w:val="22"/>
                <w:lang w:val="en-US" w:eastAsia="en-US" w:bidi="ar-SA"/>
              </w:rPr>
              <w:t>Drug</w:t>
            </w:r>
            <w:r w:rsidR="00A01604" w:rsidRPr="00A826B5">
              <w:rPr>
                <w:rFonts w:ascii="Times New Roman" w:eastAsia="Calibri" w:hAnsi="Times New Roman" w:cs="Times New Roman"/>
                <w:b/>
                <w:bCs/>
                <w:kern w:val="0"/>
                <w:sz w:val="22"/>
                <w:szCs w:val="22"/>
                <w:lang w:val="en-US" w:eastAsia="en-US" w:bidi="ar-SA"/>
              </w:rPr>
              <w:t>/</w:t>
            </w:r>
          </w:p>
          <w:p w14:paraId="65AF5762" w14:textId="77777777" w:rsidR="000D1FEE" w:rsidRPr="00A826B5" w:rsidRDefault="00A01604">
            <w:pPr>
              <w:pStyle w:val="Bezodstpw"/>
              <w:jc w:val="center"/>
              <w:rPr>
                <w:rFonts w:ascii="Times New Roman" w:eastAsia="Calibri" w:hAnsi="Times New Roman" w:cs="Times New Roman"/>
                <w:b/>
                <w:bCs/>
                <w:kern w:val="0"/>
                <w:sz w:val="22"/>
                <w:szCs w:val="22"/>
                <w:lang w:val="en-US" w:eastAsia="en-US" w:bidi="ar-SA"/>
              </w:rPr>
            </w:pPr>
            <w:r w:rsidRPr="00A826B5">
              <w:rPr>
                <w:rFonts w:ascii="Times New Roman" w:eastAsia="Calibri" w:hAnsi="Times New Roman" w:cs="Times New Roman"/>
                <w:b/>
                <w:bCs/>
                <w:kern w:val="0"/>
                <w:sz w:val="22"/>
                <w:szCs w:val="22"/>
                <w:lang w:val="en-US" w:eastAsia="en-US" w:bidi="ar-SA"/>
              </w:rPr>
              <w:t xml:space="preserve">extract studied </w:t>
            </w:r>
          </w:p>
          <w:p w14:paraId="12B83694" w14:textId="3862984C" w:rsidR="000D1FEE" w:rsidRPr="006D33B6"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(active dose, route of administration, pretreatment time)</w:t>
            </w:r>
          </w:p>
        </w:tc>
        <w:tc>
          <w:tcPr>
            <w:tcW w:w="1559"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9F9D3FF" w14:textId="39795D06" w:rsidR="000D1FEE" w:rsidRDefault="00121F4D">
            <w:pPr>
              <w:pStyle w:val="Bezodstpw"/>
              <w:jc w:val="center"/>
              <w:rPr>
                <w:rFonts w:ascii="Times New Roman" w:eastAsia="Calibri" w:hAnsi="Times New Roman" w:cs="Times New Roman"/>
                <w:b/>
                <w:bCs/>
                <w:kern w:val="0"/>
                <w:sz w:val="22"/>
                <w:szCs w:val="22"/>
                <w:lang w:val="en-US" w:eastAsia="en-US" w:bidi="ar-SA"/>
              </w:rPr>
            </w:pPr>
            <w:r>
              <w:rPr>
                <w:rFonts w:ascii="Times New Roman" w:eastAsia="Calibri" w:hAnsi="Times New Roman" w:cs="Times New Roman"/>
                <w:b/>
                <w:bCs/>
                <w:kern w:val="0"/>
                <w:sz w:val="22"/>
                <w:szCs w:val="22"/>
                <w:lang w:val="en-US" w:eastAsia="en-US" w:bidi="ar-SA"/>
              </w:rPr>
              <w:t>M</w:t>
            </w:r>
            <w:r w:rsidR="00A01604" w:rsidRPr="00A826B5">
              <w:rPr>
                <w:rFonts w:ascii="Times New Roman" w:eastAsia="Calibri" w:hAnsi="Times New Roman" w:cs="Times New Roman"/>
                <w:b/>
                <w:bCs/>
                <w:kern w:val="0"/>
                <w:sz w:val="22"/>
                <w:szCs w:val="22"/>
                <w:lang w:val="en-US" w:eastAsia="en-US" w:bidi="ar-SA"/>
              </w:rPr>
              <w:t>odel</w:t>
            </w:r>
          </w:p>
          <w:p w14:paraId="4012756D" w14:textId="5B98B12D" w:rsidR="00121F4D" w:rsidRPr="00A826B5" w:rsidRDefault="00121F4D">
            <w:pPr>
              <w:pStyle w:val="Bezodstpw"/>
              <w:jc w:val="center"/>
              <w:rPr>
                <w:rFonts w:ascii="Times New Roman" w:eastAsia="Calibri" w:hAnsi="Times New Roman" w:cs="Times New Roman"/>
                <w:b/>
                <w:bCs/>
                <w:kern w:val="0"/>
                <w:sz w:val="22"/>
                <w:szCs w:val="22"/>
                <w:lang w:val="en-US" w:eastAsia="en-US" w:bidi="ar-SA"/>
              </w:rPr>
            </w:pPr>
            <w:r>
              <w:rPr>
                <w:rFonts w:ascii="Times New Roman" w:eastAsia="Calibri" w:hAnsi="Times New Roman" w:cs="Times New Roman"/>
                <w:b/>
                <w:bCs/>
                <w:kern w:val="0"/>
                <w:sz w:val="22"/>
                <w:szCs w:val="22"/>
                <w:lang w:val="en-US" w:eastAsia="en-US" w:bidi="ar-SA"/>
              </w:rPr>
              <w:t xml:space="preserve">of </w:t>
            </w:r>
            <w:r w:rsidR="006D33B6">
              <w:rPr>
                <w:rFonts w:ascii="Times New Roman" w:eastAsia="Calibri" w:hAnsi="Times New Roman" w:cs="Times New Roman"/>
                <w:b/>
                <w:bCs/>
                <w:kern w:val="0"/>
                <w:sz w:val="22"/>
                <w:szCs w:val="22"/>
                <w:lang w:val="en-US" w:eastAsia="en-US" w:bidi="ar-SA"/>
              </w:rPr>
              <w:t>seizures/epilepsy</w:t>
            </w:r>
          </w:p>
        </w:tc>
        <w:tc>
          <w:tcPr>
            <w:tcW w:w="1984"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1F2FB024" w14:textId="7FF2789B" w:rsidR="000D1FEE" w:rsidRPr="00A826B5" w:rsidRDefault="00A01604">
            <w:pPr>
              <w:pStyle w:val="Bezodstpw"/>
              <w:jc w:val="center"/>
              <w:rPr>
                <w:rFonts w:hint="eastAsia"/>
                <w:sz w:val="22"/>
                <w:szCs w:val="22"/>
              </w:rPr>
            </w:pPr>
            <w:r w:rsidRPr="00A826B5">
              <w:rPr>
                <w:rFonts w:ascii="Times New Roman" w:eastAsia="Calibri" w:hAnsi="Times New Roman" w:cs="Times New Roman"/>
                <w:b/>
                <w:bCs/>
                <w:kern w:val="0"/>
                <w:sz w:val="22"/>
                <w:szCs w:val="22"/>
                <w:lang w:val="en-US" w:eastAsia="en-US" w:bidi="ar-SA"/>
              </w:rPr>
              <w:t>EEG recording</w:t>
            </w:r>
          </w:p>
        </w:tc>
        <w:tc>
          <w:tcPr>
            <w:tcW w:w="2837"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5604359" w14:textId="1409D2D0" w:rsidR="00121F4D" w:rsidRDefault="00A01604">
            <w:pPr>
              <w:pStyle w:val="Bezodstpw"/>
              <w:jc w:val="center"/>
              <w:rPr>
                <w:rFonts w:ascii="Times New Roman" w:eastAsia="Calibri" w:hAnsi="Times New Roman" w:cs="Times New Roman"/>
                <w:b/>
                <w:bCs/>
                <w:kern w:val="0"/>
                <w:sz w:val="22"/>
                <w:szCs w:val="22"/>
                <w:lang w:val="en-US" w:eastAsia="en-US" w:bidi="ar-SA"/>
              </w:rPr>
            </w:pPr>
            <w:r w:rsidRPr="00A826B5">
              <w:rPr>
                <w:rFonts w:ascii="Times New Roman" w:eastAsia="Calibri" w:hAnsi="Times New Roman" w:cs="Times New Roman"/>
                <w:b/>
                <w:bCs/>
                <w:kern w:val="0"/>
                <w:sz w:val="22"/>
                <w:szCs w:val="22"/>
                <w:lang w:val="en-US" w:eastAsia="en-US" w:bidi="ar-SA"/>
              </w:rPr>
              <w:t xml:space="preserve">Behavioral measure </w:t>
            </w:r>
          </w:p>
          <w:p w14:paraId="03850AE1" w14:textId="29CF142A" w:rsidR="000D1FEE" w:rsidRPr="00A826B5" w:rsidRDefault="00A01604">
            <w:pPr>
              <w:pStyle w:val="Bezodstpw"/>
              <w:jc w:val="center"/>
              <w:rPr>
                <w:rFonts w:ascii="Times New Roman" w:eastAsia="Calibri" w:hAnsi="Times New Roman" w:cs="Times New Roman"/>
                <w:b/>
                <w:bCs/>
                <w:kern w:val="0"/>
                <w:sz w:val="22"/>
                <w:szCs w:val="22"/>
                <w:lang w:val="en-US" w:eastAsia="en-US" w:bidi="ar-SA"/>
              </w:rPr>
            </w:pPr>
            <w:r w:rsidRPr="00A826B5">
              <w:rPr>
                <w:rFonts w:ascii="Times New Roman" w:eastAsia="Calibri" w:hAnsi="Times New Roman" w:cs="Times New Roman"/>
                <w:b/>
                <w:bCs/>
                <w:kern w:val="0"/>
                <w:sz w:val="22"/>
                <w:szCs w:val="22"/>
                <w:lang w:val="en-US" w:eastAsia="en-US" w:bidi="ar-SA"/>
              </w:rPr>
              <w:t xml:space="preserve">of </w:t>
            </w:r>
            <w:r w:rsidR="00121F4D">
              <w:rPr>
                <w:rFonts w:ascii="Times New Roman" w:eastAsia="Calibri" w:hAnsi="Times New Roman" w:cs="Times New Roman"/>
                <w:b/>
                <w:bCs/>
                <w:kern w:val="0"/>
                <w:sz w:val="22"/>
                <w:szCs w:val="22"/>
                <w:lang w:val="en-US" w:eastAsia="en-US" w:bidi="ar-SA"/>
              </w:rPr>
              <w:t>convulsions</w:t>
            </w:r>
            <w:r w:rsidRPr="00A826B5">
              <w:rPr>
                <w:rFonts w:ascii="Times New Roman" w:eastAsia="Calibri" w:hAnsi="Times New Roman" w:cs="Times New Roman"/>
                <w:b/>
                <w:bCs/>
                <w:kern w:val="0"/>
                <w:sz w:val="22"/>
                <w:szCs w:val="22"/>
                <w:lang w:val="en-US" w:eastAsia="en-US" w:bidi="ar-SA"/>
              </w:rPr>
              <w:t xml:space="preserve"> </w:t>
            </w:r>
          </w:p>
        </w:tc>
        <w:tc>
          <w:tcPr>
            <w:tcW w:w="2975"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21FF1D40" w14:textId="77777777" w:rsidR="000D1FEE" w:rsidRPr="00A826B5" w:rsidRDefault="00A01604">
            <w:pPr>
              <w:pStyle w:val="Bezodstpw"/>
              <w:jc w:val="center"/>
              <w:rPr>
                <w:rFonts w:ascii="Times New Roman" w:hAnsi="Times New Roman" w:cs="Times New Roman"/>
                <w:b/>
                <w:sz w:val="22"/>
                <w:szCs w:val="22"/>
                <w:lang w:val="en-GB"/>
              </w:rPr>
            </w:pPr>
            <w:r w:rsidRPr="00A826B5">
              <w:rPr>
                <w:rFonts w:ascii="Times New Roman" w:hAnsi="Times New Roman" w:cs="Times New Roman"/>
                <w:b/>
                <w:sz w:val="22"/>
                <w:szCs w:val="22"/>
                <w:lang w:val="en-GB"/>
              </w:rPr>
              <w:t>Other findings</w:t>
            </w:r>
          </w:p>
        </w:tc>
        <w:tc>
          <w:tcPr>
            <w:tcW w:w="1843"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5311ECFA" w14:textId="08455ADD" w:rsidR="000D1FEE" w:rsidRPr="00A826B5" w:rsidRDefault="00A01604">
            <w:pPr>
              <w:pStyle w:val="Bezodstpw"/>
              <w:jc w:val="center"/>
              <w:rPr>
                <w:rFonts w:ascii="Times New Roman" w:hAnsi="Times New Roman" w:cs="Times New Roman"/>
                <w:b/>
                <w:sz w:val="22"/>
                <w:szCs w:val="22"/>
                <w:lang w:val="en-GB"/>
              </w:rPr>
            </w:pPr>
            <w:r w:rsidRPr="00A826B5">
              <w:rPr>
                <w:rFonts w:ascii="Times New Roman" w:hAnsi="Times New Roman" w:cs="Times New Roman"/>
                <w:b/>
                <w:sz w:val="22"/>
                <w:szCs w:val="22"/>
                <w:lang w:val="en-GB"/>
              </w:rPr>
              <w:t xml:space="preserve">Suggested mechanism of </w:t>
            </w:r>
            <w:r w:rsidR="00121F4D" w:rsidRPr="00A826B5">
              <w:rPr>
                <w:rFonts w:ascii="Times New Roman" w:hAnsi="Times New Roman" w:cs="Times New Roman"/>
                <w:b/>
                <w:sz w:val="22"/>
                <w:szCs w:val="22"/>
                <w:lang w:val="en-GB"/>
              </w:rPr>
              <w:t>anti</w:t>
            </w:r>
            <w:r w:rsidR="00121F4D">
              <w:rPr>
                <w:rFonts w:ascii="Times New Roman" w:hAnsi="Times New Roman" w:cs="Times New Roman"/>
                <w:b/>
                <w:sz w:val="22"/>
                <w:szCs w:val="22"/>
                <w:lang w:val="en-GB"/>
              </w:rPr>
              <w:t>convulsant</w:t>
            </w:r>
            <w:r w:rsidR="00121F4D" w:rsidRPr="00A826B5">
              <w:rPr>
                <w:rFonts w:ascii="Times New Roman" w:hAnsi="Times New Roman" w:cs="Times New Roman"/>
                <w:b/>
                <w:sz w:val="22"/>
                <w:szCs w:val="22"/>
                <w:lang w:val="en-GB"/>
              </w:rPr>
              <w:t xml:space="preserve"> </w:t>
            </w:r>
            <w:r w:rsidRPr="00A826B5">
              <w:rPr>
                <w:rFonts w:ascii="Times New Roman" w:hAnsi="Times New Roman" w:cs="Times New Roman"/>
                <w:b/>
                <w:sz w:val="22"/>
                <w:szCs w:val="22"/>
                <w:lang w:val="en-GB"/>
              </w:rPr>
              <w:t>action</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1BD0CA8" w14:textId="77777777" w:rsidR="000D1FEE" w:rsidRPr="00A826B5" w:rsidRDefault="00A01604" w:rsidP="00A826B5">
            <w:pPr>
              <w:pStyle w:val="Bezodstpw"/>
              <w:jc w:val="center"/>
              <w:rPr>
                <w:rFonts w:ascii="Times New Roman" w:eastAsia="Calibri" w:hAnsi="Times New Roman" w:cs="Times New Roman"/>
                <w:b/>
                <w:bCs/>
                <w:kern w:val="0"/>
                <w:sz w:val="22"/>
                <w:szCs w:val="22"/>
                <w:lang w:val="en-US" w:eastAsia="en-US" w:bidi="ar-SA"/>
              </w:rPr>
            </w:pPr>
            <w:r w:rsidRPr="00A826B5">
              <w:rPr>
                <w:rFonts w:ascii="Times New Roman" w:eastAsia="Calibri" w:hAnsi="Times New Roman" w:cs="Times New Roman"/>
                <w:b/>
                <w:bCs/>
                <w:kern w:val="0"/>
                <w:sz w:val="22"/>
                <w:szCs w:val="22"/>
                <w:lang w:val="en-US" w:eastAsia="en-US" w:bidi="ar-SA"/>
              </w:rPr>
              <w:t>Ref.</w:t>
            </w:r>
          </w:p>
        </w:tc>
      </w:tr>
      <w:tr w:rsidR="000D1FEE" w:rsidRPr="00A826B5" w14:paraId="7AA22F4B" w14:textId="77777777" w:rsidTr="00A826B5">
        <w:tc>
          <w:tcPr>
            <w:tcW w:w="1418" w:type="dxa"/>
            <w:vMerge w:val="restart"/>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4B342B6"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bCs/>
                <w:i/>
                <w:kern w:val="0"/>
                <w:sz w:val="22"/>
                <w:szCs w:val="22"/>
                <w:lang w:val="en-US" w:eastAsia="en-US" w:bidi="ar-SA"/>
              </w:rPr>
              <w:t>Berberis sp.</w:t>
            </w:r>
          </w:p>
        </w:tc>
        <w:tc>
          <w:tcPr>
            <w:tcW w:w="1843" w:type="dxa"/>
            <w:vMerge w:val="restart"/>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C1342B8" w14:textId="77777777" w:rsidR="000D1FEE" w:rsidRPr="00A826B5" w:rsidRDefault="00A01604">
            <w:pPr>
              <w:pStyle w:val="Bezodstpw"/>
              <w:jc w:val="center"/>
              <w:rPr>
                <w:rFonts w:ascii="Times New Roman" w:eastAsia="Calibri" w:hAnsi="Times New Roman" w:cs="Times New Roman"/>
                <w:bCs/>
                <w:color w:val="1C1D1E"/>
                <w:kern w:val="0"/>
                <w:sz w:val="22"/>
                <w:szCs w:val="22"/>
                <w:lang w:val="nb-NO" w:eastAsia="en-US" w:bidi="ar-SA"/>
              </w:rPr>
            </w:pPr>
            <w:r w:rsidRPr="00A826B5">
              <w:rPr>
                <w:rFonts w:ascii="Times New Roman" w:eastAsia="Calibri" w:hAnsi="Times New Roman" w:cs="Times New Roman"/>
                <w:bCs/>
                <w:color w:val="1C1D1E"/>
                <w:kern w:val="0"/>
                <w:sz w:val="22"/>
                <w:szCs w:val="22"/>
                <w:lang w:val="nb-NO" w:eastAsia="en-US" w:bidi="ar-SA"/>
              </w:rPr>
              <w:t>berberine</w:t>
            </w:r>
          </w:p>
          <w:p w14:paraId="5A7CC223" w14:textId="77777777" w:rsidR="00121F4D" w:rsidRDefault="00A01604">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 xml:space="preserve">(20 mg/kg; ip; </w:t>
            </w:r>
          </w:p>
          <w:p w14:paraId="29F35766" w14:textId="7F3090AD" w:rsidR="000D1FEE" w:rsidRPr="00A94969" w:rsidRDefault="00A01604">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30 min)</w:t>
            </w:r>
          </w:p>
        </w:tc>
        <w:tc>
          <w:tcPr>
            <w:tcW w:w="1559"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76CB3A0" w14:textId="77777777" w:rsidR="000D1FEE" w:rsidRPr="006D33B6" w:rsidRDefault="00A01604">
            <w:pPr>
              <w:pStyle w:val="Bezodstpw"/>
              <w:jc w:val="center"/>
              <w:rPr>
                <w:rFonts w:ascii="Times New Roman" w:eastAsia="Calibri" w:hAnsi="Times New Roman" w:cs="Times New Roman"/>
                <w:bCs/>
                <w:kern w:val="0"/>
                <w:sz w:val="22"/>
                <w:szCs w:val="22"/>
                <w:lang w:val="en-US" w:eastAsia="en-US" w:bidi="ar-SA"/>
              </w:rPr>
            </w:pPr>
            <w:r w:rsidRPr="006D33B6">
              <w:rPr>
                <w:rFonts w:ascii="Times New Roman" w:eastAsia="Calibri" w:hAnsi="Times New Roman" w:cs="Times New Roman"/>
                <w:bCs/>
                <w:kern w:val="0"/>
                <w:sz w:val="22"/>
                <w:szCs w:val="22"/>
                <w:lang w:val="en-US" w:eastAsia="en-US" w:bidi="ar-SA"/>
              </w:rPr>
              <w:t>PTZ-induced seizure test in mice</w:t>
            </w:r>
          </w:p>
        </w:tc>
        <w:tc>
          <w:tcPr>
            <w:tcW w:w="1984"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2033FD95"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05940BBC"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kern w:val="0"/>
                <w:sz w:val="22"/>
                <w:szCs w:val="22"/>
                <w:lang w:val="en-US" w:eastAsia="en-US" w:bidi="ar-SA"/>
              </w:rPr>
              <w:t xml:space="preserve"> latency and duration of myoclonic jerks</w:t>
            </w:r>
          </w:p>
          <w:p w14:paraId="1B92CD2B"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occurrence of seizure</w:t>
            </w:r>
          </w:p>
          <w:p w14:paraId="69D5A1FE"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 xml:space="preserve"> mortality</w:t>
            </w:r>
          </w:p>
        </w:tc>
        <w:tc>
          <w:tcPr>
            <w:tcW w:w="2975"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43B47007"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7C3AA5D0"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0F824A1" w14:textId="1BD5209C" w:rsidR="000D1FEE" w:rsidRPr="00A826B5" w:rsidRDefault="00F66368" w:rsidP="00A826B5">
            <w:pPr>
              <w:pStyle w:val="Bezodstpw"/>
              <w:jc w:val="center"/>
              <w:rPr>
                <w:rFonts w:ascii="Times New Roman" w:hAnsi="Times New Roman" w:cs="Times New Roman"/>
                <w:sz w:val="22"/>
                <w:szCs w:val="22"/>
              </w:rPr>
            </w:pPr>
            <w:r w:rsidRPr="00A826B5">
              <w:rPr>
                <w:rFonts w:ascii="Times New Roman" w:eastAsia="Calibri" w:hAnsi="Times New Roman" w:cs="Times New Roman"/>
                <w:kern w:val="0"/>
                <w:sz w:val="22"/>
                <w:szCs w:val="22"/>
                <w:lang w:val="en-US" w:eastAsia="en-US" w:bidi="ar-SA"/>
              </w:rPr>
              <w:fldChar w:fldCharType="begin"/>
            </w:r>
            <w:r w:rsidRPr="00A826B5">
              <w:rPr>
                <w:rFonts w:ascii="Times New Roman" w:eastAsia="Calibri" w:hAnsi="Times New Roman" w:cs="Times New Roman"/>
                <w:kern w:val="0"/>
                <w:sz w:val="22"/>
                <w:szCs w:val="22"/>
                <w:lang w:val="en-US" w:eastAsia="en-US" w:bidi="ar-SA"/>
              </w:rPr>
              <w:instrText xml:space="preserve"> ADDIN EN.CITE &lt;EndNote&gt;&lt;Cite&gt;&lt;Author&gt;Bhutada&lt;/Author&gt;&lt;Year&gt;2010&lt;/Year&gt;&lt;RecNum&gt;44&lt;/RecNum&gt;&lt;DisplayText&gt;(Bhutada et al., 2010)&lt;/DisplayText&gt;&lt;record&gt;&lt;rec-number&gt;44&lt;/rec-number&gt;&lt;foreign-keys&gt;&lt;key app="EN" db-id="255v9xrrktfr91e05fbvt9xx2z0z2dzx9taa" timestamp="1658815025"&gt;44&lt;/key&gt;&lt;/foreign-keys&gt;&lt;ref-type name="Journal Article"&gt;17&lt;/ref-type&gt;&lt;contributors&gt;&lt;authors&gt;&lt;author&gt;Bhutada, P.&lt;/author&gt;&lt;author&gt;Mundhada, Y.&lt;/author&gt;&lt;author&gt;Bansod, K.&lt;/author&gt;&lt;author&gt;Dixit, P.&lt;/author&gt;&lt;author&gt;Umathe, S.&lt;/author&gt;&lt;author&gt;Mundhada, D.&lt;/author&gt;&lt;/authors&gt;&lt;/contributors&gt;&lt;auth-address&gt;Agnihotri College of Pharmacy, Pharmacology Division, Bapuji Wadi, Sindhi (Meghe), Wardha - 442 001, Maharashtra, India. psbhutada@live.com&lt;/auth-address&gt;&lt;titles&gt;&lt;title&gt;Anticonvulsant activity of berberine, an isoquinoline alkaloid in mice&lt;/title&gt;&lt;secondary-title&gt;Epilepsy Behav&lt;/secondary-title&gt;&lt;/titles&gt;&lt;periodical&gt;&lt;full-title&gt;Epilepsy Behav&lt;/full-title&gt;&lt;/periodical&gt;&lt;pages&gt;207-10&lt;/pages&gt;&lt;volume&gt;18&lt;/volume&gt;&lt;number&gt;3&lt;/number&gt;&lt;edition&gt;2010/07/20&lt;/edition&gt;&lt;keywords&gt;&lt;keyword&gt;Animals&lt;/keyword&gt;&lt;keyword&gt;Anticonvulsants/*therapeutic use&lt;/keyword&gt;&lt;keyword&gt;Berberine/*therapeutic use&lt;/keyword&gt;&lt;keyword&gt;Diazepam/therapeutic use&lt;/keyword&gt;&lt;keyword&gt;*Disease Models, Animal&lt;/keyword&gt;&lt;keyword&gt;Dose-Response Relationship, Drug&lt;/keyword&gt;&lt;keyword&gt;Drug Interactions&lt;/keyword&gt;&lt;keyword&gt;Electroshock/adverse effects&lt;/keyword&gt;&lt;keyword&gt;Kainic Acid&lt;/keyword&gt;&lt;keyword&gt;Male&lt;/keyword&gt;&lt;keyword&gt;Mice&lt;/keyword&gt;&lt;keyword&gt;N-Methylaspartate&lt;/keyword&gt;&lt;keyword&gt;Pentylenetetrazole&lt;/keyword&gt;&lt;keyword&gt;Rotarod Performance Test/methods&lt;/keyword&gt;&lt;keyword&gt;Seizures/chemically induced/*drug therapy/physiopathology&lt;/keyword&gt;&lt;/keywords&gt;&lt;dates&gt;&lt;year&gt;2010&lt;/year&gt;&lt;pub-dates&gt;&lt;date&gt;Jul&lt;/date&gt;&lt;/pub-dates&gt;&lt;/dates&gt;&lt;isbn&gt;1525-5050&lt;/isbn&gt;&lt;accession-num&gt;20638957&lt;/accession-num&gt;&lt;urls&gt;&lt;/urls&gt;&lt;electronic-resource-num&gt;10.1016/j.yebeh.2010.03.007&lt;/electronic-resource-num&gt;&lt;remote-database-provider&gt;NLM&lt;/remote-database-provider&gt;&lt;language&gt;eng&lt;/language&gt;&lt;/record&gt;&lt;/Cite&gt;&lt;/EndNote&gt;</w:instrText>
            </w:r>
            <w:r w:rsidRPr="00A826B5">
              <w:rPr>
                <w:rFonts w:ascii="Times New Roman" w:eastAsia="Calibri" w:hAnsi="Times New Roman" w:cs="Times New Roman"/>
                <w:kern w:val="0"/>
                <w:sz w:val="22"/>
                <w:szCs w:val="22"/>
                <w:lang w:val="en-US" w:eastAsia="en-US" w:bidi="ar-SA"/>
              </w:rPr>
              <w:fldChar w:fldCharType="separate"/>
            </w:r>
            <w:r w:rsidRPr="00A826B5">
              <w:rPr>
                <w:rFonts w:ascii="Times New Roman" w:eastAsia="Calibri" w:hAnsi="Times New Roman" w:cs="Times New Roman"/>
                <w:noProof/>
                <w:kern w:val="0"/>
                <w:sz w:val="22"/>
                <w:szCs w:val="22"/>
                <w:lang w:val="en-US" w:eastAsia="en-US" w:bidi="ar-SA"/>
              </w:rPr>
              <w:t>(Bhutada et al., 2010)</w:t>
            </w:r>
            <w:r w:rsidRPr="00A826B5">
              <w:rPr>
                <w:rFonts w:ascii="Times New Roman" w:eastAsia="Calibri" w:hAnsi="Times New Roman" w:cs="Times New Roman"/>
                <w:kern w:val="0"/>
                <w:sz w:val="22"/>
                <w:szCs w:val="22"/>
                <w:lang w:val="en-US" w:eastAsia="en-US" w:bidi="ar-SA"/>
              </w:rPr>
              <w:fldChar w:fldCharType="end"/>
            </w:r>
          </w:p>
        </w:tc>
      </w:tr>
      <w:tr w:rsidR="000D1FEE" w:rsidRPr="00A826B5" w14:paraId="7BFBA1F0"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3AFD455C" w14:textId="77777777" w:rsidR="000D1FEE" w:rsidRPr="00A826B5" w:rsidRDefault="000D1FEE">
            <w:pPr>
              <w:pStyle w:val="Bezodstpw"/>
              <w:jc w:val="center"/>
              <w:rPr>
                <w:rFonts w:ascii="Times New Roman" w:hAnsi="Times New Roman" w:cs="Times New Roman"/>
                <w:sz w:val="22"/>
                <w:szCs w:val="22"/>
                <w:lang w:val="en-GB"/>
              </w:rPr>
            </w:pPr>
          </w:p>
        </w:tc>
        <w:tc>
          <w:tcPr>
            <w:tcW w:w="1843"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215AB0AB" w14:textId="77777777" w:rsidR="000D1FEE" w:rsidRPr="00A826B5" w:rsidRDefault="000D1FEE">
            <w:pPr>
              <w:pStyle w:val="Bezodstpw"/>
              <w:jc w:val="center"/>
              <w:rPr>
                <w:rFonts w:hint="eastAsia"/>
                <w:sz w:val="22"/>
                <w:szCs w:val="22"/>
                <w:lang w:val="en-GB"/>
              </w:rPr>
            </w:pPr>
          </w:p>
        </w:tc>
        <w:tc>
          <w:tcPr>
            <w:tcW w:w="1559" w:type="dxa"/>
            <w:tcBorders>
              <w:bottom w:val="single" w:sz="2" w:space="0" w:color="000000"/>
            </w:tcBorders>
            <w:shd w:val="clear" w:color="auto" w:fill="auto"/>
            <w:tcMar>
              <w:top w:w="55" w:type="dxa"/>
              <w:left w:w="108" w:type="dxa"/>
              <w:bottom w:w="55" w:type="dxa"/>
              <w:right w:w="108" w:type="dxa"/>
            </w:tcMar>
            <w:vAlign w:val="center"/>
          </w:tcPr>
          <w:p w14:paraId="2F384638"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top w:val="single" w:sz="2" w:space="0" w:color="000000"/>
              <w:bottom w:val="single" w:sz="2" w:space="0" w:color="000000"/>
            </w:tcBorders>
            <w:shd w:val="clear" w:color="auto" w:fill="auto"/>
            <w:tcMar>
              <w:top w:w="0" w:type="dxa"/>
              <w:left w:w="10" w:type="dxa"/>
              <w:bottom w:w="0" w:type="dxa"/>
              <w:right w:w="10" w:type="dxa"/>
            </w:tcMar>
            <w:vAlign w:val="center"/>
          </w:tcPr>
          <w:p w14:paraId="1CEAB1BB"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72B10F2C"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HLTE duration</w:t>
            </w:r>
          </w:p>
          <w:p w14:paraId="0DA00CB0"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 xml:space="preserve">HLTE occurrence </w:t>
            </w:r>
          </w:p>
          <w:p w14:paraId="50137F99"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mortality</w:t>
            </w:r>
            <w:r w:rsidRPr="00A826B5">
              <w:rPr>
                <w:rFonts w:ascii="Times New Roman" w:eastAsia="Calibri" w:hAnsi="Times New Roman" w:cs="Times New Roman"/>
                <w:b/>
                <w:bCs/>
                <w:kern w:val="0"/>
                <w:sz w:val="22"/>
                <w:szCs w:val="22"/>
                <w:lang w:val="en-US" w:eastAsia="en-US" w:bidi="ar-SA"/>
              </w:rPr>
              <w:t xml:space="preserve"> </w:t>
            </w:r>
          </w:p>
        </w:tc>
        <w:tc>
          <w:tcPr>
            <w:tcW w:w="2975" w:type="dxa"/>
            <w:tcBorders>
              <w:bottom w:val="single" w:sz="2" w:space="0" w:color="000000"/>
            </w:tcBorders>
            <w:shd w:val="clear" w:color="auto" w:fill="auto"/>
            <w:tcMar>
              <w:top w:w="0" w:type="dxa"/>
              <w:left w:w="10" w:type="dxa"/>
              <w:bottom w:w="0" w:type="dxa"/>
              <w:right w:w="10" w:type="dxa"/>
            </w:tcMar>
            <w:vAlign w:val="center"/>
          </w:tcPr>
          <w:p w14:paraId="1712EB40"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4BD7A17C"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A5AE478" w14:textId="77777777" w:rsidR="000D1FEE" w:rsidRPr="00A826B5" w:rsidRDefault="000D1FEE" w:rsidP="00A826B5">
            <w:pPr>
              <w:pStyle w:val="Bezodstpw"/>
              <w:jc w:val="center"/>
              <w:rPr>
                <w:rFonts w:ascii="Times New Roman" w:eastAsia="Calibri" w:hAnsi="Times New Roman" w:cs="Times New Roman"/>
                <w:kern w:val="0"/>
                <w:sz w:val="22"/>
                <w:szCs w:val="22"/>
                <w:lang w:val="en-US" w:eastAsia="en-US" w:bidi="ar-SA"/>
              </w:rPr>
            </w:pPr>
          </w:p>
        </w:tc>
      </w:tr>
      <w:tr w:rsidR="000D1FEE" w:rsidRPr="00A826B5" w14:paraId="01667DBD"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F8065ED" w14:textId="77777777" w:rsidR="000D1FEE" w:rsidRPr="00A826B5" w:rsidRDefault="000D1FEE">
            <w:pPr>
              <w:pStyle w:val="Bezodstpw"/>
              <w:jc w:val="center"/>
              <w:rPr>
                <w:rFonts w:ascii="Times New Roman" w:hAnsi="Times New Roman" w:cs="Times New Roman"/>
                <w:sz w:val="22"/>
                <w:szCs w:val="22"/>
                <w:lang w:val="en-GB"/>
              </w:rPr>
            </w:pPr>
          </w:p>
        </w:tc>
        <w:tc>
          <w:tcPr>
            <w:tcW w:w="1843"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BD32B1B" w14:textId="77777777" w:rsidR="000D1FEE" w:rsidRPr="00A826B5" w:rsidRDefault="000D1FEE">
            <w:pPr>
              <w:pStyle w:val="Bezodstpw"/>
              <w:jc w:val="center"/>
              <w:rPr>
                <w:rFonts w:ascii="Times New Roman" w:eastAsia="Calibri" w:hAnsi="Times New Roman" w:cs="Times New Roman"/>
                <w:b/>
                <w:bCs/>
                <w:color w:val="1C1D1E"/>
                <w:kern w:val="0"/>
                <w:sz w:val="22"/>
                <w:szCs w:val="22"/>
                <w:lang w:val="en-US" w:eastAsia="en-US" w:bidi="ar-SA"/>
              </w:rPr>
            </w:pPr>
          </w:p>
        </w:tc>
        <w:tc>
          <w:tcPr>
            <w:tcW w:w="1559" w:type="dxa"/>
            <w:tcBorders>
              <w:bottom w:val="single" w:sz="4" w:space="0" w:color="000000"/>
            </w:tcBorders>
            <w:shd w:val="clear" w:color="auto" w:fill="auto"/>
            <w:tcMar>
              <w:top w:w="55" w:type="dxa"/>
              <w:left w:w="108" w:type="dxa"/>
              <w:bottom w:w="55" w:type="dxa"/>
              <w:right w:w="108" w:type="dxa"/>
            </w:tcMar>
            <w:vAlign w:val="center"/>
          </w:tcPr>
          <w:p w14:paraId="6F29AE4E"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KA-induced seizure test in mice</w:t>
            </w:r>
          </w:p>
        </w:tc>
        <w:tc>
          <w:tcPr>
            <w:tcW w:w="1984"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2D10DE26"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7B271C5C"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latency to tonic-clonic seizures</w:t>
            </w:r>
          </w:p>
          <w:p w14:paraId="2677FD58"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mortality</w:t>
            </w:r>
          </w:p>
        </w:tc>
        <w:tc>
          <w:tcPr>
            <w:tcW w:w="2975" w:type="dxa"/>
            <w:tcBorders>
              <w:bottom w:val="single" w:sz="2" w:space="0" w:color="000000"/>
            </w:tcBorders>
            <w:shd w:val="clear" w:color="auto" w:fill="auto"/>
            <w:tcMar>
              <w:top w:w="0" w:type="dxa"/>
              <w:left w:w="10" w:type="dxa"/>
              <w:bottom w:w="0" w:type="dxa"/>
              <w:right w:w="10" w:type="dxa"/>
            </w:tcMar>
            <w:vAlign w:val="center"/>
          </w:tcPr>
          <w:p w14:paraId="643EDFA0"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5B15E1FA"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18B2064" w14:textId="77777777" w:rsidR="000D1FEE" w:rsidRPr="00A826B5" w:rsidRDefault="000D1FEE" w:rsidP="00A826B5">
            <w:pPr>
              <w:pStyle w:val="Bezodstpw"/>
              <w:jc w:val="center"/>
              <w:rPr>
                <w:rFonts w:ascii="Times New Roman" w:eastAsia="Calibri" w:hAnsi="Times New Roman" w:cs="Times New Roman"/>
                <w:kern w:val="0"/>
                <w:sz w:val="22"/>
                <w:szCs w:val="22"/>
                <w:lang w:val="en-US" w:eastAsia="en-US" w:bidi="ar-SA"/>
              </w:rPr>
            </w:pPr>
          </w:p>
        </w:tc>
      </w:tr>
      <w:tr w:rsidR="000D1FEE" w:rsidRPr="00A826B5" w14:paraId="6F1BEC94"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53F2743B" w14:textId="77777777" w:rsidR="000D1FEE" w:rsidRPr="00A826B5" w:rsidRDefault="000D1FEE">
            <w:pPr>
              <w:pStyle w:val="Bezodstpw"/>
              <w:jc w:val="center"/>
              <w:rPr>
                <w:rFonts w:ascii="Times New Roman" w:hAnsi="Times New Roman" w:cs="Times New Roman"/>
                <w:sz w:val="22"/>
                <w:szCs w:val="22"/>
                <w:lang w:val="en-GB"/>
              </w:rPr>
            </w:pPr>
          </w:p>
        </w:tc>
        <w:tc>
          <w:tcPr>
            <w:tcW w:w="1843"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761DA99" w14:textId="77777777" w:rsidR="000D1FEE" w:rsidRPr="00A826B5" w:rsidRDefault="00A01604">
            <w:pPr>
              <w:pStyle w:val="Bezodstpw"/>
              <w:jc w:val="center"/>
              <w:rPr>
                <w:rFonts w:ascii="Times New Roman" w:eastAsia="Calibri" w:hAnsi="Times New Roman" w:cs="Times New Roman"/>
                <w:bCs/>
                <w:color w:val="1C1D1E"/>
                <w:kern w:val="0"/>
                <w:sz w:val="22"/>
                <w:szCs w:val="22"/>
                <w:lang w:val="nb-NO" w:eastAsia="en-US" w:bidi="ar-SA"/>
              </w:rPr>
            </w:pPr>
            <w:r w:rsidRPr="00A826B5">
              <w:rPr>
                <w:rFonts w:ascii="Times New Roman" w:eastAsia="Calibri" w:hAnsi="Times New Roman" w:cs="Times New Roman"/>
                <w:bCs/>
                <w:color w:val="1C1D1E"/>
                <w:kern w:val="0"/>
                <w:sz w:val="22"/>
                <w:szCs w:val="22"/>
                <w:lang w:val="nb-NO" w:eastAsia="en-US" w:bidi="ar-SA"/>
              </w:rPr>
              <w:t>berberine</w:t>
            </w:r>
          </w:p>
          <w:p w14:paraId="052B467F" w14:textId="214FEF47" w:rsidR="00121F4D" w:rsidRDefault="00A01604">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(5 mg/kg</w:t>
            </w:r>
            <w:r w:rsidR="004A3BA3">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ip</w:t>
            </w:r>
            <w:r w:rsidR="004A3BA3">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w:t>
            </w:r>
          </w:p>
          <w:p w14:paraId="200BD263" w14:textId="683C1D2C" w:rsidR="000D1FEE" w:rsidRPr="00A94969" w:rsidRDefault="00A01604">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30 min)</w:t>
            </w:r>
          </w:p>
        </w:tc>
        <w:tc>
          <w:tcPr>
            <w:tcW w:w="1559"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092D94A"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PTZ-induced seizure test in mice</w:t>
            </w:r>
          </w:p>
        </w:tc>
        <w:tc>
          <w:tcPr>
            <w:tcW w:w="1984"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1CA69DA3"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EFA4112"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kern w:val="0"/>
                <w:sz w:val="22"/>
                <w:szCs w:val="22"/>
                <w:lang w:val="en-US" w:eastAsia="en-US" w:bidi="ar-SA"/>
              </w:rPr>
              <w:t xml:space="preserve"> seizure occurrence</w:t>
            </w:r>
          </w:p>
        </w:tc>
        <w:tc>
          <w:tcPr>
            <w:tcW w:w="2975" w:type="dxa"/>
            <w:tcBorders>
              <w:bottom w:val="single" w:sz="2" w:space="0" w:color="000000"/>
            </w:tcBorders>
            <w:shd w:val="clear" w:color="auto" w:fill="auto"/>
            <w:tcMar>
              <w:top w:w="0" w:type="dxa"/>
              <w:left w:w="10" w:type="dxa"/>
              <w:bottom w:w="0" w:type="dxa"/>
              <w:right w:w="10" w:type="dxa"/>
            </w:tcMar>
            <w:vAlign w:val="center"/>
          </w:tcPr>
          <w:p w14:paraId="219F2020" w14:textId="77777777" w:rsidR="000D1FEE" w:rsidRPr="00A826B5" w:rsidRDefault="000D1FEE">
            <w:pPr>
              <w:pStyle w:val="Bezodstpw"/>
              <w:jc w:val="center"/>
              <w:rPr>
                <w:rFonts w:ascii="Times New Roman" w:eastAsia="Calibri" w:hAnsi="Times New Roman" w:cs="Times New Roman"/>
                <w:kern w:val="0"/>
                <w:sz w:val="22"/>
                <w:szCs w:val="22"/>
                <w:lang w:val="en-US" w:eastAsia="en-US" w:bidi="ar-SA"/>
              </w:rPr>
            </w:pPr>
          </w:p>
        </w:tc>
        <w:tc>
          <w:tcPr>
            <w:tcW w:w="1843" w:type="dxa"/>
            <w:tcBorders>
              <w:bottom w:val="single" w:sz="2" w:space="0" w:color="000000"/>
            </w:tcBorders>
            <w:shd w:val="clear" w:color="auto" w:fill="auto"/>
            <w:tcMar>
              <w:top w:w="0" w:type="dxa"/>
              <w:left w:w="10" w:type="dxa"/>
              <w:bottom w:w="0" w:type="dxa"/>
              <w:right w:w="10" w:type="dxa"/>
            </w:tcMar>
            <w:vAlign w:val="center"/>
          </w:tcPr>
          <w:p w14:paraId="70A03FD7" w14:textId="77777777" w:rsidR="000D1FEE" w:rsidRPr="00A826B5" w:rsidRDefault="000D1FEE">
            <w:pPr>
              <w:pStyle w:val="Bezodstpw"/>
              <w:jc w:val="center"/>
              <w:rPr>
                <w:rFonts w:ascii="Times New Roman" w:eastAsia="Calibri" w:hAnsi="Times New Roman" w:cs="Times New Roman"/>
                <w:kern w:val="0"/>
                <w:sz w:val="22"/>
                <w:szCs w:val="22"/>
                <w:lang w:val="en-US" w:eastAsia="en-US" w:bidi="ar-SA"/>
              </w:rPr>
            </w:pP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EBE219A" w14:textId="3DFEBC4B" w:rsidR="000D1FEE" w:rsidRPr="00A826B5" w:rsidRDefault="00F66368" w:rsidP="00A826B5">
            <w:pPr>
              <w:pStyle w:val="Bezodstpw"/>
              <w:jc w:val="center"/>
              <w:rPr>
                <w:rFonts w:ascii="Times New Roman" w:hAnsi="Times New Roman" w:cs="Times New Roman"/>
                <w:sz w:val="22"/>
                <w:szCs w:val="22"/>
              </w:rPr>
            </w:pPr>
            <w:r w:rsidRPr="00A826B5">
              <w:rPr>
                <w:rFonts w:ascii="Times New Roman" w:eastAsia="Calibri" w:hAnsi="Times New Roman" w:cs="Times New Roman"/>
                <w:kern w:val="0"/>
                <w:sz w:val="22"/>
                <w:szCs w:val="22"/>
                <w:lang w:val="en-US" w:eastAsia="en-US" w:bidi="ar-SA"/>
              </w:rPr>
              <w:fldChar w:fldCharType="begin"/>
            </w:r>
            <w:r w:rsidRPr="00A826B5">
              <w:rPr>
                <w:rFonts w:ascii="Times New Roman" w:eastAsia="Calibri" w:hAnsi="Times New Roman" w:cs="Times New Roman"/>
                <w:kern w:val="0"/>
                <w:sz w:val="22"/>
                <w:szCs w:val="22"/>
                <w:lang w:val="en-US" w:eastAsia="en-US" w:bidi="ar-SA"/>
              </w:rPr>
              <w:instrText xml:space="preserve"> ADDIN EN.CITE &lt;EndNote&gt;&lt;Cite&gt;&lt;Author&gt;Shanbhag&lt;/Author&gt;&lt;Year&gt;1970&lt;/Year&gt;&lt;RecNum&gt;211&lt;/RecNum&gt;&lt;DisplayText&gt;(Shanbhag et al., 1970)&lt;/DisplayText&gt;&lt;record&gt;&lt;rec-number&gt;211&lt;/rec-number&gt;&lt;foreign-keys&gt;&lt;key app="EN" db-id="255v9xrrktfr91e05fbvt9xx2z0z2dzx9taa" timestamp="1677689358"&gt;211&lt;/key&gt;&lt;/foreign-keys&gt;&lt;ref-type name="Journal Article"&gt;17&lt;/ref-type&gt;&lt;contributors&gt;&lt;authors&gt;&lt;author&gt;Shanbhag, S. M.&lt;/author&gt;&lt;author&gt;Kulkarni, H. J.&lt;/author&gt;&lt;author&gt;Gaitonde, B. B.&lt;/author&gt;&lt;/authors&gt;&lt;/contributors&gt;&lt;titles&gt;&lt;title&gt;PHARMACOLOGICAL ACTIONS OF BERBERINE ON THE CENTRAL NERVOUS SYSTEM&lt;/title&gt;&lt;secondary-title&gt;Japanese Journal of Pharmacology&lt;/secondary-title&gt;&lt;/titles&gt;&lt;periodical&gt;&lt;full-title&gt;Japanese Journal of Pharmacology&lt;/full-title&gt;&lt;/periodical&gt;&lt;pages&gt;482-487&lt;/pages&gt;&lt;volume&gt;20&lt;/volume&gt;&lt;number&gt;4&lt;/number&gt;&lt;dates&gt;&lt;year&gt;1970&lt;/year&gt;&lt;pub-dates&gt;&lt;date&gt;1970/01/01/&lt;/date&gt;&lt;/pub-dates&gt;&lt;/dates&gt;&lt;isbn&gt;0021-5198&lt;/isbn&gt;&lt;urls&gt;&lt;related-urls&gt;&lt;url&gt;https://www.sciencedirect.com/science/article/pii/S0021519819616562&lt;/url&gt;&lt;/related-urls&gt;&lt;/urls&gt;&lt;electronic-resource-num&gt;https://doi.org/10.1254/jjp.20.482&lt;/electronic-resource-num&gt;&lt;/record&gt;&lt;/Cite&gt;&lt;/EndNote&gt;</w:instrText>
            </w:r>
            <w:r w:rsidRPr="00A826B5">
              <w:rPr>
                <w:rFonts w:ascii="Times New Roman" w:eastAsia="Calibri" w:hAnsi="Times New Roman" w:cs="Times New Roman"/>
                <w:kern w:val="0"/>
                <w:sz w:val="22"/>
                <w:szCs w:val="22"/>
                <w:lang w:val="en-US" w:eastAsia="en-US" w:bidi="ar-SA"/>
              </w:rPr>
              <w:fldChar w:fldCharType="separate"/>
            </w:r>
            <w:r w:rsidRPr="00A826B5">
              <w:rPr>
                <w:rFonts w:ascii="Times New Roman" w:eastAsia="Calibri" w:hAnsi="Times New Roman" w:cs="Times New Roman"/>
                <w:noProof/>
                <w:kern w:val="0"/>
                <w:sz w:val="22"/>
                <w:szCs w:val="22"/>
                <w:lang w:val="en-US" w:eastAsia="en-US" w:bidi="ar-SA"/>
              </w:rPr>
              <w:t>(Shanbhag et al., 1970)</w:t>
            </w:r>
            <w:r w:rsidRPr="00A826B5">
              <w:rPr>
                <w:rFonts w:ascii="Times New Roman" w:eastAsia="Calibri" w:hAnsi="Times New Roman" w:cs="Times New Roman"/>
                <w:kern w:val="0"/>
                <w:sz w:val="22"/>
                <w:szCs w:val="22"/>
                <w:lang w:val="en-US" w:eastAsia="en-US" w:bidi="ar-SA"/>
              </w:rPr>
              <w:fldChar w:fldCharType="end"/>
            </w:r>
          </w:p>
        </w:tc>
      </w:tr>
      <w:tr w:rsidR="000D1FEE" w:rsidRPr="00A826B5" w14:paraId="634A95D1"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D4FEF97" w14:textId="77777777" w:rsidR="000D1FEE" w:rsidRPr="00A826B5" w:rsidRDefault="000D1FEE">
            <w:pPr>
              <w:pStyle w:val="Bezodstpw"/>
              <w:jc w:val="center"/>
              <w:rPr>
                <w:rFonts w:ascii="Times New Roman" w:hAnsi="Times New Roman" w:cs="Times New Roman"/>
                <w:sz w:val="22"/>
                <w:szCs w:val="22"/>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EA73738" w14:textId="77777777" w:rsidR="000D1FEE" w:rsidRPr="00A826B5" w:rsidRDefault="000D1FEE">
            <w:pPr>
              <w:jc w:val="center"/>
              <w:rPr>
                <w:rFonts w:ascii="Times New Roman" w:hAnsi="Times New Roman" w:cs="Times New Roman"/>
                <w:sz w:val="22"/>
                <w:szCs w:val="22"/>
              </w:rPr>
            </w:pPr>
          </w:p>
        </w:tc>
        <w:tc>
          <w:tcPr>
            <w:tcW w:w="1559" w:type="dxa"/>
            <w:tcBorders>
              <w:bottom w:val="single" w:sz="2" w:space="0" w:color="000000"/>
            </w:tcBorders>
            <w:shd w:val="clear" w:color="auto" w:fill="auto"/>
            <w:tcMar>
              <w:top w:w="55" w:type="dxa"/>
              <w:left w:w="108" w:type="dxa"/>
              <w:bottom w:w="55" w:type="dxa"/>
              <w:right w:w="108" w:type="dxa"/>
            </w:tcMar>
            <w:vAlign w:val="center"/>
          </w:tcPr>
          <w:p w14:paraId="0FFE1E23"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bottom w:val="single" w:sz="2" w:space="0" w:color="000000"/>
            </w:tcBorders>
            <w:shd w:val="clear" w:color="auto" w:fill="auto"/>
            <w:tcMar>
              <w:top w:w="0" w:type="dxa"/>
              <w:left w:w="10" w:type="dxa"/>
              <w:bottom w:w="0" w:type="dxa"/>
              <w:right w:w="10" w:type="dxa"/>
            </w:tcMar>
            <w:vAlign w:val="center"/>
          </w:tcPr>
          <w:p w14:paraId="22D6E06F"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286CD340"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kern w:val="0"/>
                <w:sz w:val="22"/>
                <w:szCs w:val="22"/>
                <w:lang w:val="en-US" w:eastAsia="en-US" w:bidi="ar-SA"/>
              </w:rPr>
              <w:t xml:space="preserve"> seizure occurrence </w:t>
            </w:r>
          </w:p>
        </w:tc>
        <w:tc>
          <w:tcPr>
            <w:tcW w:w="2975" w:type="dxa"/>
            <w:tcBorders>
              <w:bottom w:val="single" w:sz="2" w:space="0" w:color="000000"/>
            </w:tcBorders>
            <w:shd w:val="clear" w:color="auto" w:fill="auto"/>
            <w:tcMar>
              <w:top w:w="0" w:type="dxa"/>
              <w:left w:w="10" w:type="dxa"/>
              <w:bottom w:w="0" w:type="dxa"/>
              <w:right w:w="10" w:type="dxa"/>
            </w:tcMar>
            <w:vAlign w:val="center"/>
          </w:tcPr>
          <w:p w14:paraId="71F0F851"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447332DD"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2731072" w14:textId="77777777" w:rsidR="000D1FEE" w:rsidRPr="00A826B5" w:rsidRDefault="000D1FEE" w:rsidP="00A826B5">
            <w:pPr>
              <w:jc w:val="center"/>
              <w:rPr>
                <w:rFonts w:ascii="Times New Roman" w:hAnsi="Times New Roman" w:cs="Times New Roman"/>
                <w:sz w:val="22"/>
                <w:szCs w:val="22"/>
                <w:lang w:val="en-GB"/>
              </w:rPr>
            </w:pPr>
          </w:p>
        </w:tc>
      </w:tr>
      <w:tr w:rsidR="000D1FEE" w:rsidRPr="00A826B5" w14:paraId="4B9A8079"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3F6259CD" w14:textId="77777777" w:rsidR="000D1FEE" w:rsidRPr="00A826B5" w:rsidRDefault="000D1FEE">
            <w:pPr>
              <w:pStyle w:val="Bezodstpw"/>
              <w:jc w:val="center"/>
              <w:rPr>
                <w:rFonts w:ascii="Times New Roman" w:hAnsi="Times New Roman" w:cs="Times New Roman"/>
                <w:sz w:val="22"/>
                <w:szCs w:val="22"/>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B1BF65F" w14:textId="77777777" w:rsidR="000D1FEE" w:rsidRPr="00A826B5" w:rsidRDefault="00A01604">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berberine</w:t>
            </w:r>
          </w:p>
          <w:p w14:paraId="3AC77FBE" w14:textId="129B4A91" w:rsidR="000D1FEE" w:rsidRPr="00A94969" w:rsidRDefault="00A01604">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(400 mg/kg; ip</w:t>
            </w:r>
            <w:r w:rsidR="004A3BA3">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30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127C5EB6"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PTZ-induced seizure test in rats</w:t>
            </w:r>
          </w:p>
        </w:tc>
        <w:tc>
          <w:tcPr>
            <w:tcW w:w="1984" w:type="dxa"/>
            <w:tcBorders>
              <w:bottom w:val="single" w:sz="2" w:space="0" w:color="000000"/>
            </w:tcBorders>
            <w:shd w:val="clear" w:color="auto" w:fill="auto"/>
            <w:tcMar>
              <w:top w:w="0" w:type="dxa"/>
              <w:left w:w="10" w:type="dxa"/>
              <w:bottom w:w="0" w:type="dxa"/>
              <w:right w:w="10" w:type="dxa"/>
            </w:tcMar>
            <w:vAlign w:val="center"/>
          </w:tcPr>
          <w:p w14:paraId="484A38EB"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6276702D"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 xml:space="preserve">MCS occurrence </w:t>
            </w:r>
          </w:p>
          <w:p w14:paraId="74BA6242"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i/>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latency to MCS</w:t>
            </w:r>
          </w:p>
          <w:p w14:paraId="2D587E1B"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 xml:space="preserve">GTCS occurrence </w:t>
            </w:r>
          </w:p>
          <w:p w14:paraId="36EA9CAA"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i/>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latency to GTCS</w:t>
            </w:r>
          </w:p>
          <w:p w14:paraId="6188EAD7"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mortality</w:t>
            </w:r>
          </w:p>
        </w:tc>
        <w:tc>
          <w:tcPr>
            <w:tcW w:w="2975" w:type="dxa"/>
            <w:tcBorders>
              <w:bottom w:val="single" w:sz="2" w:space="0" w:color="000000"/>
            </w:tcBorders>
            <w:shd w:val="clear" w:color="auto" w:fill="auto"/>
            <w:tcMar>
              <w:top w:w="0" w:type="dxa"/>
              <w:left w:w="10" w:type="dxa"/>
              <w:bottom w:w="0" w:type="dxa"/>
              <w:right w:w="10" w:type="dxa"/>
            </w:tcMar>
            <w:vAlign w:val="center"/>
          </w:tcPr>
          <w:p w14:paraId="5CA62613"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6D0F9D49"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0B11F96D" w14:textId="1B80E9BF" w:rsidR="000D1FEE" w:rsidRPr="00A826B5" w:rsidRDefault="00F66368" w:rsidP="00A826B5">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r>
            <w:r w:rsidRPr="00A826B5">
              <w:rPr>
                <w:rFonts w:ascii="Times New Roman" w:hAnsi="Times New Roman" w:cs="Times New Roman"/>
                <w:sz w:val="22"/>
                <w:szCs w:val="22"/>
              </w:rPr>
              <w:instrText xml:space="preserve"> ADDIN EN.CITE &lt;EndNote&gt;&lt;Cite&gt;&lt;Author&gt;Sadeghnia&lt;/Author&gt;&lt;Year&gt;2011&lt;/Year&gt;&lt;RecNum&gt;212&lt;/RecNum&gt;&lt;DisplayText&gt;(Sadeghnia et al., 2011)&lt;/DisplayText&gt;&lt;record&gt;&lt;rec-number&gt;212&lt;/rec-number&gt;&lt;foreign-keys&gt;&lt;key app="EN" db-id="255v9xrrktfr91e05fbvt9xx2z0z2dzx9taa" timestamp="1677689456"&gt;212&lt;/key&gt;&lt;/foreign-keys&gt;&lt;ref-type name="Journal Article"&gt;17&lt;/ref-type&gt;&lt;contributors&gt;&lt;authors&gt;&lt;author&gt;Sadeghnia, Hamid Reza&lt;/author&gt;&lt;author&gt;Darbarpanah, Sahar&lt;/author&gt;&lt;author&gt;Hosseini, Seyed Mahmood&lt;/author&gt;&lt;/authors&gt;&lt;/contributors&gt;&lt;auth-address&gt;Department of Pharmacology, Department of New Sciences and Technologies, Neuroscience Research Center (NRC), Psychiatry and Behavioral Sciences Research Center (PBSRC), School of Medicine, Mashhad University of Medical Sciences (MUMS), Mashhad, I. R. Iran&amp;#xD;Neuroscience Research Center (NRC), School of Medicine, Mashhad University of Medical Sciences (MUMS), Mashhad, I. R. Iran&amp;#xD;Department of Physiology, Neuroscience Research Center (NRC), School of Medicine, Mashhad University of Medical Sciences (MUMS), Mashhad, I. R. Iran&lt;/auth-address&gt;&lt;titles&gt;&lt;title&gt;Effect of berberine on pentylenetetrazol-induced seizures in rats&lt;/title&gt;&lt;secondary-title&gt;Avicenna Journal of Phytomedicine&lt;/secondary-title&gt;&lt;/titles&gt;&lt;periodical&gt;&lt;full-title&gt;Avicenna Journal of Phytomedicine&lt;/full-title&gt;&lt;/periodical&gt;&lt;pages&gt;78-82&lt;/pages&gt;&lt;volume&gt;1&lt;/volume&gt;&lt;number&gt;2&lt;/number&gt;&lt;keywords&gt;&lt;keyword&gt;Berberine&lt;/keyword&gt;&lt;keyword&gt;Berberis vulgaris&lt;/keyword&gt;&lt;keyword&gt;Pentylenetetrazol&lt;/keyword&gt;&lt;keyword&gt;Seizure&lt;/keyword&gt;&lt;keyword&gt;Diazepam&lt;/keyword&gt;&lt;/keywords&gt;&lt;dates&gt;&lt;year&gt;2011&lt;/year&gt;&lt;/dates&gt;&lt;isbn&gt;2228-7930&lt;/isbn&gt;&lt;urls&gt;&lt;related-urls&gt;&lt;url&gt;https://ajp.mums.ac.ir/article_125.html&lt;/url&gt;&lt;/related-urls&gt;&lt;/urls&gt;&lt;electronic-resource-num&gt;10.22038/ajp.2011.125&lt;/electronic-resource-num&gt;&lt;language&gt;en&lt;/language&gt;&lt;/record&gt;&lt;/Cite&gt;&lt;/EndNote&gt;</w:instrText>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(Sadeghnia et al., 2011)</w:t>
            </w:r>
            <w:r w:rsidRPr="00A826B5">
              <w:rPr>
                <w:rFonts w:ascii="Times New Roman" w:hAnsi="Times New Roman" w:cs="Times New Roman"/>
                <w:sz w:val="22"/>
                <w:szCs w:val="22"/>
              </w:rPr>
              <w:fldChar w:fldCharType="end"/>
            </w:r>
          </w:p>
        </w:tc>
      </w:tr>
      <w:tr w:rsidR="000D1FEE" w:rsidRPr="00A826B5" w14:paraId="413DD58E"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013F6C71" w14:textId="77777777" w:rsidR="000D1FEE" w:rsidRPr="00A826B5" w:rsidRDefault="000D1FEE">
            <w:pPr>
              <w:pStyle w:val="Bezodstpw"/>
              <w:jc w:val="center"/>
              <w:rPr>
                <w:rFonts w:ascii="Times New Roman" w:hAnsi="Times New Roman" w:cs="Times New Roman"/>
                <w:sz w:val="22"/>
                <w:szCs w:val="22"/>
                <w:shd w:val="clear" w:color="auto" w:fill="00FF00"/>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92FCD4A" w14:textId="77777777" w:rsidR="000D1FEE" w:rsidRPr="00A826B5" w:rsidRDefault="00A01604">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berberine</w:t>
            </w:r>
          </w:p>
          <w:p w14:paraId="39E39076" w14:textId="6A8852FF" w:rsidR="000D1FEE" w:rsidRPr="00A94969" w:rsidRDefault="00A01604">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(50-200 mg/kg; ip</w:t>
            </w:r>
            <w:r w:rsidR="004A3BA3">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40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6A29D88E"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4-AP-induced seizure model in rats</w:t>
            </w:r>
          </w:p>
        </w:tc>
        <w:tc>
          <w:tcPr>
            <w:tcW w:w="1984" w:type="dxa"/>
            <w:tcBorders>
              <w:bottom w:val="single" w:sz="2" w:space="0" w:color="000000"/>
            </w:tcBorders>
            <w:shd w:val="clear" w:color="auto" w:fill="auto"/>
            <w:tcMar>
              <w:top w:w="0" w:type="dxa"/>
              <w:left w:w="10" w:type="dxa"/>
              <w:bottom w:w="0" w:type="dxa"/>
              <w:right w:w="10" w:type="dxa"/>
            </w:tcMar>
            <w:vAlign w:val="center"/>
          </w:tcPr>
          <w:p w14:paraId="6265A9AF"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712B8034"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latency to the generalized seizures</w:t>
            </w:r>
          </w:p>
        </w:tc>
        <w:tc>
          <w:tcPr>
            <w:tcW w:w="2975" w:type="dxa"/>
            <w:tcBorders>
              <w:bottom w:val="single" w:sz="2" w:space="0" w:color="000000"/>
            </w:tcBorders>
            <w:shd w:val="clear" w:color="auto" w:fill="auto"/>
            <w:tcMar>
              <w:top w:w="0" w:type="dxa"/>
              <w:left w:w="10" w:type="dxa"/>
              <w:bottom w:w="0" w:type="dxa"/>
              <w:right w:w="10" w:type="dxa"/>
            </w:tcMar>
            <w:vAlign w:val="center"/>
          </w:tcPr>
          <w:p w14:paraId="2CE23EBB"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hAnsi="Times New Roman" w:cs="Times New Roman"/>
                <w:sz w:val="22"/>
                <w:szCs w:val="22"/>
                <w:lang w:val="en-GB"/>
              </w:rPr>
              <w:t xml:space="preserve"> aspartate release from hippocampus</w:t>
            </w:r>
          </w:p>
          <w:p w14:paraId="7E8D5EE0"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hAnsi="Times New Roman" w:cs="Times New Roman"/>
                <w:sz w:val="22"/>
                <w:szCs w:val="22"/>
                <w:lang w:val="en-GB"/>
              </w:rPr>
              <w:t xml:space="preserve"> glutamate release from hippocampus</w:t>
            </w:r>
          </w:p>
        </w:tc>
        <w:tc>
          <w:tcPr>
            <w:tcW w:w="1843" w:type="dxa"/>
            <w:tcBorders>
              <w:bottom w:val="single" w:sz="2" w:space="0" w:color="000000"/>
            </w:tcBorders>
            <w:shd w:val="clear" w:color="auto" w:fill="auto"/>
            <w:tcMar>
              <w:top w:w="0" w:type="dxa"/>
              <w:left w:w="10" w:type="dxa"/>
              <w:bottom w:w="0" w:type="dxa"/>
              <w:right w:w="10" w:type="dxa"/>
            </w:tcMar>
            <w:vAlign w:val="center"/>
          </w:tcPr>
          <w:p w14:paraId="107DBA81" w14:textId="77777777" w:rsidR="000D1FEE" w:rsidRPr="00A826B5" w:rsidRDefault="00A01604">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due to reduction of the excitatory (aspartate and glutamate) neurotransmission</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268958B" w14:textId="6BD58C80" w:rsidR="000D1FEE" w:rsidRPr="00A826B5" w:rsidRDefault="00F66368" w:rsidP="00A826B5">
            <w:pPr>
              <w:jc w:val="center"/>
              <w:rPr>
                <w:rFonts w:ascii="Times New Roman" w:hAnsi="Times New Roman" w:cs="Times New Roman"/>
                <w:sz w:val="22"/>
                <w:szCs w:val="22"/>
              </w:rPr>
            </w:pPr>
            <w:r w:rsidRPr="00A826B5">
              <w:rPr>
                <w:rStyle w:val="markedcontent"/>
                <w:rFonts w:ascii="Times New Roman" w:hAnsi="Times New Roman" w:cs="Times New Roman"/>
                <w:sz w:val="22"/>
                <w:szCs w:val="22"/>
              </w:rPr>
              <w:fldChar w:fldCharType="begin"/>
            </w:r>
            <w:r w:rsidRPr="00A826B5">
              <w:rPr>
                <w:rStyle w:val="markedcontent"/>
                <w:rFonts w:ascii="Times New Roman" w:hAnsi="Times New Roman" w:cs="Times New Roman"/>
                <w:sz w:val="22"/>
                <w:szCs w:val="22"/>
              </w:rPr>
              <w:instrText xml:space="preserve"> ADDIN EN.CITE &lt;EndNote&gt;&lt;Cite&gt;&lt;Author&gt;Sadeghnia&lt;/Author&gt;&lt;Year&gt;2017&lt;/Year&gt;&lt;RecNum&gt;45&lt;/RecNum&gt;&lt;DisplayText&gt;(Sadeghnia et al., 2017)&lt;/DisplayText&gt;&lt;record&gt;&lt;rec-number&gt;45&lt;/rec-number&gt;&lt;foreign-keys&gt;&lt;key app="EN" db-id="255v9xrrktfr91e05fbvt9xx2z0z2dzx9taa" timestamp="1658815063"&gt;45&lt;/key&gt;&lt;/foreign-keys&gt;&lt;ref-type name="Journal Article"&gt;17&lt;/ref-type&gt;&lt;contributors&gt;&lt;authors&gt;&lt;author&gt;Sadeghnia, H. R.&lt;/author&gt;&lt;author&gt;Taji, A. R.&lt;/author&gt;&lt;author&gt;Forouzanfar, F.&lt;/author&gt;&lt;author&gt;Hosseinzadeh, H.&lt;/author&gt;&lt;/authors&gt;&lt;/contributors&gt;&lt;auth-address&gt;Neurocognitive Research Center, Mashhad University of Medical Sciences, Mashhad, Iran.&amp;#xD;Pharmacological Research Center of Medicinal Plants, Mashhad University of Medical Sciences, Mashhad, Iran.&amp;#xD;Pharmaceutical Research Center, Mashhad University of Medical Sciences, Mashhad, Iran.&lt;/auth-address&gt;&lt;titles&gt;&lt;title&gt;Berberine attenuates convulsing behavior and extracellular glutamate and aspartate changes in 4-aminopyridine treated rats&lt;/title&gt;&lt;secondary-title&gt;Iran J Basic Med Sci&lt;/secondary-title&gt;&lt;/titles&gt;&lt;periodical&gt;&lt;full-title&gt;Iran J Basic Med Sci&lt;/full-title&gt;&lt;/periodical&gt;&lt;pages&gt;588-593&lt;/pages&gt;&lt;volume&gt;20&lt;/volume&gt;&lt;number&gt;5&lt;/number&gt;&lt;edition&gt;2017/06/29&lt;/edition&gt;&lt;keywords&gt;&lt;keyword&gt;4-Aminopyridine (4-AP)&lt;/keyword&gt;&lt;keyword&gt;Barberry&lt;/keyword&gt;&lt;keyword&gt;Berberine&lt;/keyword&gt;&lt;keyword&gt;Berberis vulgaris&lt;/keyword&gt;&lt;keyword&gt;Excitatory amino acids&lt;/keyword&gt;&lt;keyword&gt;Seizure&lt;/keyword&gt;&lt;/keywords&gt;&lt;dates&gt;&lt;year&gt;2017&lt;/year&gt;&lt;pub-dates&gt;&lt;date&gt;May&lt;/date&gt;&lt;/pub-dates&gt;&lt;/dates&gt;&lt;isbn&gt;2008-3866 (Print)&amp;#xD;2008-3866&lt;/isbn&gt;&lt;accession-num&gt;28656093&lt;/accession-num&gt;&lt;urls&gt;&lt;/urls&gt;&lt;custom2&gt;PMC5478786&lt;/custom2&gt;&lt;electronic-resource-num&gt;10.22038/ijbms.2017.8756&lt;/electronic-resource-num&gt;&lt;remote-database-provider&gt;NLM&lt;/remote-database-provider&gt;&lt;language&gt;eng&lt;/language&gt;&lt;/record&gt;&lt;/Cite&gt;&lt;/EndNote&gt;</w:instrText>
            </w:r>
            <w:r w:rsidRPr="00A826B5">
              <w:rPr>
                <w:rStyle w:val="markedcontent"/>
                <w:rFonts w:ascii="Times New Roman" w:hAnsi="Times New Roman" w:cs="Times New Roman"/>
                <w:sz w:val="22"/>
                <w:szCs w:val="22"/>
              </w:rPr>
              <w:fldChar w:fldCharType="separate"/>
            </w:r>
            <w:r w:rsidRPr="00A826B5">
              <w:rPr>
                <w:rStyle w:val="markedcontent"/>
                <w:rFonts w:ascii="Times New Roman" w:hAnsi="Times New Roman" w:cs="Times New Roman"/>
                <w:noProof/>
                <w:sz w:val="22"/>
                <w:szCs w:val="22"/>
              </w:rPr>
              <w:t>(Sadeghnia et al., 2017)</w:t>
            </w:r>
            <w:r w:rsidRPr="00A826B5">
              <w:rPr>
                <w:rStyle w:val="markedcontent"/>
                <w:rFonts w:ascii="Times New Roman" w:hAnsi="Times New Roman" w:cs="Times New Roman"/>
                <w:sz w:val="22"/>
                <w:szCs w:val="22"/>
              </w:rPr>
              <w:fldChar w:fldCharType="end"/>
            </w:r>
          </w:p>
        </w:tc>
      </w:tr>
      <w:tr w:rsidR="000D1FEE" w:rsidRPr="00A826B5" w14:paraId="527F98CB" w14:textId="77777777" w:rsidTr="00A826B5">
        <w:trPr>
          <w:cantSplit/>
        </w:trPr>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C367D2D" w14:textId="77777777" w:rsidR="000D1FEE" w:rsidRPr="00A826B5" w:rsidRDefault="000D1FEE">
            <w:pPr>
              <w:pStyle w:val="Bezodstpw"/>
              <w:jc w:val="center"/>
              <w:rPr>
                <w:rFonts w:ascii="Times New Roman" w:eastAsia="Calibri" w:hAnsi="Times New Roman" w:cs="Times New Roman"/>
                <w:b/>
                <w:bCs/>
                <w:i/>
                <w:iCs/>
                <w:kern w:val="0"/>
                <w:sz w:val="22"/>
                <w:szCs w:val="22"/>
                <w:shd w:val="clear" w:color="auto" w:fill="00FF00"/>
                <w:lang w:val="en-US" w:eastAsia="en-US" w:bidi="ar-SA"/>
              </w:rPr>
            </w:pP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16D2A52"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berberine</w:t>
            </w:r>
          </w:p>
          <w:p w14:paraId="63FD791C"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(50-100 mg/kg;</w:t>
            </w:r>
          </w:p>
          <w:p w14:paraId="0E1C018A" w14:textId="77777777" w:rsidR="000D1FEE" w:rsidRPr="00A826B5" w:rsidRDefault="00A01604">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ip; daily, for 1 week before KA-injection)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6373C0DB"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KA-induced temporal lobe epilepsy in rats</w:t>
            </w:r>
          </w:p>
        </w:tc>
        <w:tc>
          <w:tcPr>
            <w:tcW w:w="1984" w:type="dxa"/>
            <w:tcBorders>
              <w:bottom w:val="single" w:sz="2" w:space="0" w:color="000000"/>
            </w:tcBorders>
            <w:shd w:val="clear" w:color="auto" w:fill="auto"/>
            <w:tcMar>
              <w:top w:w="0" w:type="dxa"/>
              <w:left w:w="10" w:type="dxa"/>
              <w:bottom w:w="0" w:type="dxa"/>
              <w:right w:w="10" w:type="dxa"/>
            </w:tcMar>
            <w:vAlign w:val="center"/>
          </w:tcPr>
          <w:p w14:paraId="6ABA7476"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0E12CA15"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seizure severity within 24 h</w:t>
            </w:r>
          </w:p>
          <w:p w14:paraId="01DF3ABC"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number of spontaneous seizures after 2 weeks</w:t>
            </w:r>
          </w:p>
        </w:tc>
        <w:tc>
          <w:tcPr>
            <w:tcW w:w="2975" w:type="dxa"/>
            <w:tcBorders>
              <w:bottom w:val="single" w:sz="2" w:space="0" w:color="000000"/>
            </w:tcBorders>
            <w:shd w:val="clear" w:color="auto" w:fill="auto"/>
            <w:tcMar>
              <w:top w:w="0" w:type="dxa"/>
              <w:left w:w="10" w:type="dxa"/>
              <w:bottom w:w="0" w:type="dxa"/>
              <w:right w:w="10" w:type="dxa"/>
            </w:tcMar>
            <w:vAlign w:val="center"/>
          </w:tcPr>
          <w:p w14:paraId="6BDCED20"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hAnsi="Times New Roman" w:cs="Times New Roman"/>
                <w:b/>
                <w:sz w:val="22"/>
                <w:szCs w:val="22"/>
                <w:lang w:val="en-GB"/>
              </w:rPr>
              <w:t xml:space="preserve"> </w:t>
            </w:r>
            <w:r w:rsidRPr="00A826B5">
              <w:rPr>
                <w:rFonts w:ascii="Times New Roman" w:hAnsi="Times New Roman" w:cs="Times New Roman"/>
                <w:sz w:val="22"/>
                <w:szCs w:val="22"/>
                <w:lang w:val="en-GB"/>
              </w:rPr>
              <w:t>hippocampal nitrite level</w:t>
            </w:r>
          </w:p>
          <w:p w14:paraId="1581D2A0"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hAnsi="Times New Roman" w:cs="Times New Roman"/>
                <w:b/>
                <w:sz w:val="22"/>
                <w:szCs w:val="22"/>
                <w:lang w:val="en-GB"/>
              </w:rPr>
              <w:t xml:space="preserve"> </w:t>
            </w:r>
            <w:r w:rsidRPr="00A826B5">
              <w:rPr>
                <w:rFonts w:ascii="Times New Roman" w:hAnsi="Times New Roman" w:cs="Times New Roman"/>
                <w:sz w:val="22"/>
                <w:szCs w:val="22"/>
                <w:lang w:val="en-GB"/>
              </w:rPr>
              <w:t>hippocampal MDA</w:t>
            </w:r>
            <w:r w:rsidRPr="00A826B5">
              <w:rPr>
                <w:rStyle w:val="markedcontent"/>
                <w:rFonts w:ascii="Times New Roman" w:hAnsi="Times New Roman" w:cs="Times New Roman"/>
                <w:sz w:val="22"/>
                <w:szCs w:val="22"/>
                <w:lang w:val="en-GB"/>
              </w:rPr>
              <w:t xml:space="preserve"> level</w:t>
            </w:r>
          </w:p>
        </w:tc>
        <w:tc>
          <w:tcPr>
            <w:tcW w:w="1843" w:type="dxa"/>
            <w:tcBorders>
              <w:bottom w:val="single" w:sz="2" w:space="0" w:color="000000"/>
            </w:tcBorders>
            <w:shd w:val="clear" w:color="auto" w:fill="auto"/>
            <w:tcMar>
              <w:top w:w="0" w:type="dxa"/>
              <w:left w:w="10" w:type="dxa"/>
              <w:bottom w:w="0" w:type="dxa"/>
              <w:right w:w="10" w:type="dxa"/>
            </w:tcMar>
            <w:vAlign w:val="center"/>
          </w:tcPr>
          <w:p w14:paraId="307A0131" w14:textId="77777777" w:rsidR="000D1FEE" w:rsidRPr="00A826B5" w:rsidRDefault="00A01604">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at least partially due to the antioxidant activity</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38C9010" w14:textId="4304BD43" w:rsidR="000D1FEE" w:rsidRPr="00A826B5" w:rsidRDefault="00F66368" w:rsidP="00A826B5">
            <w:pPr>
              <w:jc w:val="center"/>
              <w:rPr>
                <w:rFonts w:ascii="Times New Roman" w:hAnsi="Times New Roman" w:cs="Times New Roman"/>
                <w:sz w:val="22"/>
                <w:szCs w:val="22"/>
              </w:rPr>
            </w:pPr>
            <w:r w:rsidRPr="00A826B5">
              <w:rPr>
                <w:rStyle w:val="markedcontent"/>
                <w:rFonts w:ascii="Times New Roman" w:hAnsi="Times New Roman" w:cs="Times New Roman"/>
                <w:sz w:val="22"/>
                <w:szCs w:val="22"/>
              </w:rPr>
              <w:fldChar w:fldCharType="begin"/>
            </w:r>
            <w:r w:rsidRPr="00A826B5">
              <w:rPr>
                <w:rStyle w:val="markedcontent"/>
                <w:rFonts w:ascii="Times New Roman" w:hAnsi="Times New Roman" w:cs="Times New Roman"/>
                <w:sz w:val="22"/>
                <w:szCs w:val="22"/>
              </w:rPr>
              <w:instrText xml:space="preserve"> ADDIN EN.CITE &lt;EndNote&gt;&lt;Cite&gt;&lt;Author&gt;Mojarad&lt;/Author&gt;&lt;Year&gt;2014&lt;/Year&gt;&lt;RecNum&gt;43&lt;/RecNum&gt;&lt;DisplayText&gt;(Mojarad and Roghani, 2014)&lt;/DisplayText&gt;&lt;record&gt;&lt;rec-number&gt;43&lt;/rec-number&gt;&lt;foreign-keys&gt;&lt;key app="EN" db-id="255v9xrrktfr91e05fbvt9xx2z0z2dzx9taa" timestamp="1658814991"&gt;43&lt;/key&gt;&lt;/foreign-keys&gt;&lt;ref-type name="Journal Article"&gt;17&lt;/ref-type&gt;&lt;contributors&gt;&lt;authors&gt;&lt;author&gt;Mojarad, T. B.&lt;/author&gt;&lt;author&gt;Roghani, M.&lt;/author&gt;&lt;/authors&gt;&lt;/contributors&gt;&lt;auth-address&gt;Department of Physiology, School of Medicine, Iran University of Medical Sciences, Tehran, Iran.&amp;#xD;Neurophysiology Research Center, Shahed University, Tehran, Iran.&lt;/auth-address&gt;&lt;titles&gt;&lt;title&gt;The Anticonvulsant and Antioxidant Effects of Berberine in Kainate-induced Temporal Lobe Epilepsy in Rats&lt;/title&gt;&lt;secondary-title&gt;Basic Clin Neurosci&lt;/secondary-title&gt;&lt;/titles&gt;&lt;periodical&gt;&lt;full-title&gt;Basic Clin Neurosci&lt;/full-title&gt;&lt;/periodical&gt;&lt;pages&gt;124-30&lt;/pages&gt;&lt;volume&gt;5&lt;/volume&gt;&lt;number&gt;2&lt;/number&gt;&lt;edition&gt;2014/10/23&lt;/edition&gt;&lt;keywords&gt;&lt;keyword&gt;Berberine&lt;/keyword&gt;&lt;keyword&gt;Hippocampus&lt;/keyword&gt;&lt;keyword&gt;Kainic Acid&lt;/keyword&gt;&lt;keyword&gt;Oxidative Stress&lt;/keyword&gt;&lt;keyword&gt;Rat&lt;/keyword&gt;&lt;keyword&gt;Seizure&lt;/keyword&gt;&lt;/keywords&gt;&lt;dates&gt;&lt;year&gt;2014&lt;/year&gt;&lt;pub-dates&gt;&lt;date&gt;Spring&lt;/date&gt;&lt;/pub-dates&gt;&lt;/dates&gt;&lt;isbn&gt;2008-126X (Print)&amp;#xD;2008-126x&lt;/isbn&gt;&lt;accession-num&gt;25337370&lt;/accession-num&gt;&lt;urls&gt;&lt;/urls&gt;&lt;custom2&gt;PMC4202588&lt;/custom2&gt;&lt;remote-database-provider&gt;NLM&lt;/remote-database-provider&gt;&lt;language&gt;eng&lt;/language&gt;&lt;/record&gt;&lt;/Cite&gt;&lt;/EndNote&gt;</w:instrText>
            </w:r>
            <w:r w:rsidRPr="00A826B5">
              <w:rPr>
                <w:rStyle w:val="markedcontent"/>
                <w:rFonts w:ascii="Times New Roman" w:hAnsi="Times New Roman" w:cs="Times New Roman"/>
                <w:sz w:val="22"/>
                <w:szCs w:val="22"/>
              </w:rPr>
              <w:fldChar w:fldCharType="separate"/>
            </w:r>
            <w:r w:rsidRPr="00A826B5">
              <w:rPr>
                <w:rStyle w:val="markedcontent"/>
                <w:rFonts w:ascii="Times New Roman" w:hAnsi="Times New Roman" w:cs="Times New Roman"/>
                <w:noProof/>
                <w:sz w:val="22"/>
                <w:szCs w:val="22"/>
              </w:rPr>
              <w:t>(Mojarad and Roghani, 2014)</w:t>
            </w:r>
            <w:r w:rsidRPr="00A826B5">
              <w:rPr>
                <w:rStyle w:val="markedcontent"/>
                <w:rFonts w:ascii="Times New Roman" w:hAnsi="Times New Roman" w:cs="Times New Roman"/>
                <w:sz w:val="22"/>
                <w:szCs w:val="22"/>
              </w:rPr>
              <w:fldChar w:fldCharType="end"/>
            </w:r>
          </w:p>
        </w:tc>
      </w:tr>
      <w:tr w:rsidR="000D1FEE" w:rsidRPr="00A826B5" w14:paraId="6CE89D96"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04157B91" w14:textId="77777777" w:rsidR="000D1FEE" w:rsidRPr="00A826B5" w:rsidRDefault="000D1FEE">
            <w:pPr>
              <w:pStyle w:val="Bezodstpw"/>
              <w:jc w:val="center"/>
              <w:rPr>
                <w:rFonts w:ascii="Times New Roman" w:eastAsia="Calibri" w:hAnsi="Times New Roman" w:cs="Times New Roman"/>
                <w:b/>
                <w:bCs/>
                <w:i/>
                <w:iCs/>
                <w:kern w:val="0"/>
                <w:sz w:val="22"/>
                <w:szCs w:val="22"/>
                <w:shd w:val="clear" w:color="auto" w:fill="00FF00"/>
                <w:lang w:val="en-US" w:eastAsia="en-US" w:bidi="ar-SA"/>
              </w:rPr>
            </w:pPr>
          </w:p>
        </w:tc>
        <w:tc>
          <w:tcPr>
            <w:tcW w:w="1843" w:type="dxa"/>
            <w:tcBorders>
              <w:bottom w:val="single" w:sz="4" w:space="0" w:color="000000"/>
            </w:tcBorders>
            <w:shd w:val="clear" w:color="auto" w:fill="auto"/>
            <w:tcMar>
              <w:top w:w="55" w:type="dxa"/>
              <w:left w:w="108" w:type="dxa"/>
              <w:bottom w:w="55" w:type="dxa"/>
              <w:right w:w="108" w:type="dxa"/>
            </w:tcMar>
            <w:vAlign w:val="center"/>
          </w:tcPr>
          <w:p w14:paraId="473218A8"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berberine</w:t>
            </w:r>
          </w:p>
          <w:p w14:paraId="67E8BA99"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(25-50 mg/kg; po; daily; 1 week before KA administration and 1 week after KA administration)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664B6A0E"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KA-induced temporal lobe epilepsy in rats</w:t>
            </w:r>
          </w:p>
        </w:tc>
        <w:tc>
          <w:tcPr>
            <w:tcW w:w="1984" w:type="dxa"/>
            <w:tcBorders>
              <w:bottom w:val="single" w:sz="2" w:space="0" w:color="000000"/>
            </w:tcBorders>
            <w:shd w:val="clear" w:color="auto" w:fill="auto"/>
            <w:tcMar>
              <w:top w:w="0" w:type="dxa"/>
              <w:left w:w="10" w:type="dxa"/>
              <w:bottom w:w="0" w:type="dxa"/>
              <w:right w:w="10" w:type="dxa"/>
            </w:tcMar>
            <w:vAlign w:val="center"/>
          </w:tcPr>
          <w:p w14:paraId="76307931"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3CA65266"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incidence rate of status epilepticus during first 24 h after KA injection</w:t>
            </w:r>
          </w:p>
          <w:p w14:paraId="53B3E7CC"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occurrence of spontaneous recurrent seizures at 6</w:t>
            </w:r>
            <w:r w:rsidRPr="00A826B5">
              <w:rPr>
                <w:rFonts w:ascii="Times New Roman" w:eastAsia="Calibri" w:hAnsi="Times New Roman" w:cs="Times New Roman"/>
                <w:bCs/>
                <w:kern w:val="0"/>
                <w:sz w:val="22"/>
                <w:szCs w:val="22"/>
                <w:vertAlign w:val="superscript"/>
                <w:lang w:val="en-US" w:eastAsia="en-US" w:bidi="ar-SA"/>
              </w:rPr>
              <w:t>th</w:t>
            </w:r>
            <w:r w:rsidRPr="00A826B5">
              <w:rPr>
                <w:rFonts w:ascii="Times New Roman" w:eastAsia="Calibri" w:hAnsi="Times New Roman" w:cs="Times New Roman"/>
                <w:bCs/>
                <w:kern w:val="0"/>
                <w:sz w:val="22"/>
                <w:szCs w:val="22"/>
                <w:lang w:val="en-US" w:eastAsia="en-US" w:bidi="ar-SA"/>
              </w:rPr>
              <w:t xml:space="preserve"> week after KA tretment</w:t>
            </w:r>
            <w:r w:rsidRPr="00A826B5">
              <w:rPr>
                <w:rFonts w:ascii="Times New Roman" w:eastAsia="Calibri" w:hAnsi="Times New Roman" w:cs="Times New Roman"/>
                <w:b/>
                <w:bCs/>
                <w:kern w:val="0"/>
                <w:sz w:val="22"/>
                <w:szCs w:val="22"/>
                <w:lang w:val="en-US" w:eastAsia="en-US" w:bidi="ar-SA"/>
              </w:rPr>
              <w:t xml:space="preserve"> </w:t>
            </w:r>
          </w:p>
        </w:tc>
        <w:tc>
          <w:tcPr>
            <w:tcW w:w="2975" w:type="dxa"/>
            <w:tcBorders>
              <w:bottom w:val="single" w:sz="2" w:space="0" w:color="000000"/>
            </w:tcBorders>
            <w:shd w:val="clear" w:color="auto" w:fill="auto"/>
            <w:tcMar>
              <w:top w:w="0" w:type="dxa"/>
              <w:left w:w="10" w:type="dxa"/>
              <w:bottom w:w="0" w:type="dxa"/>
              <w:right w:w="10" w:type="dxa"/>
            </w:tcMar>
            <w:vAlign w:val="center"/>
          </w:tcPr>
          <w:p w14:paraId="37D067A9"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reactive oxygen species, caspase 3 in hippocampus</w:t>
            </w:r>
          </w:p>
          <w:p w14:paraId="51257D1C"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GSH, Nrf2, heme oygenase 1 level, catalase activity</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in hippocampus</w:t>
            </w:r>
          </w:p>
          <w:p w14:paraId="263D7649"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NFκB, toll-like receptor 4, TNF-α, IL-1b in hippocampus</w:t>
            </w:r>
          </w:p>
          <w:p w14:paraId="1EEFA391"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degeneration and neuronal loss in CA3 region of hippocampus</w:t>
            </w:r>
          </w:p>
          <w:p w14:paraId="6A62AB5E"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mossy fiber sprouting in CA3 region of hippocampus</w:t>
            </w:r>
          </w:p>
          <w:p w14:paraId="6655301B" w14:textId="77777777" w:rsidR="000D1FEE" w:rsidRPr="00A826B5" w:rsidRDefault="000D1FEE">
            <w:pPr>
              <w:jc w:val="center"/>
              <w:rPr>
                <w:rFonts w:ascii="Times New Roman" w:hAnsi="Times New Roman" w:cs="Times New Roman"/>
                <w:b/>
                <w:sz w:val="22"/>
                <w:szCs w:val="22"/>
                <w:lang w:val="en-US"/>
              </w:rPr>
            </w:pPr>
          </w:p>
        </w:tc>
        <w:tc>
          <w:tcPr>
            <w:tcW w:w="1843" w:type="dxa"/>
            <w:tcBorders>
              <w:bottom w:val="single" w:sz="2" w:space="0" w:color="000000"/>
            </w:tcBorders>
            <w:shd w:val="clear" w:color="auto" w:fill="auto"/>
            <w:tcMar>
              <w:top w:w="0" w:type="dxa"/>
              <w:left w:w="10" w:type="dxa"/>
              <w:bottom w:w="0" w:type="dxa"/>
              <w:right w:w="10" w:type="dxa"/>
            </w:tcMar>
            <w:vAlign w:val="center"/>
          </w:tcPr>
          <w:p w14:paraId="6D23586B" w14:textId="77777777" w:rsidR="000D1FEE" w:rsidRPr="00A826B5" w:rsidRDefault="00A01604">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due to suppression of oxidative stress, neuroinflammation and  apoptosis processess</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6CA40F37" w14:textId="14EBDF33" w:rsidR="000D1FEE" w:rsidRPr="00A826B5" w:rsidRDefault="00F66368" w:rsidP="00A826B5">
            <w:pPr>
              <w:jc w:val="center"/>
              <w:rPr>
                <w:rFonts w:ascii="Times New Roman" w:hAnsi="Times New Roman" w:cs="Times New Roman"/>
                <w:sz w:val="22"/>
                <w:szCs w:val="22"/>
                <w:lang w:val="en-GB"/>
              </w:rPr>
            </w:pPr>
            <w:r w:rsidRPr="00A826B5">
              <w:rPr>
                <w:rStyle w:val="markedcontent"/>
                <w:rFonts w:ascii="Times New Roman" w:hAnsi="Times New Roman" w:cs="Times New Roman"/>
                <w:sz w:val="22"/>
                <w:szCs w:val="22"/>
                <w:lang w:val="en-GB"/>
              </w:rPr>
              <w:fldChar w:fldCharType="begin">
                <w:fldData xml:space="preserve">PEVuZE5vdGU+PENpdGU+PEF1dGhvcj5TZWRhZ2hhdDwvQXV0aG9yPjxZZWFyPjIwMTc8L1llYXI+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</w:fldData>
              </w:fldChar>
            </w:r>
            <w:r w:rsidRPr="00A826B5">
              <w:rPr>
                <w:rStyle w:val="markedcontent"/>
                <w:rFonts w:ascii="Times New Roman" w:hAnsi="Times New Roman" w:cs="Times New Roman"/>
                <w:sz w:val="22"/>
                <w:szCs w:val="22"/>
                <w:lang w:val="en-GB"/>
              </w:rPr>
              <w:instrText xml:space="preserve"> ADDIN EN.CITE </w:instrText>
            </w:r>
            <w:r w:rsidRPr="00A826B5">
              <w:rPr>
                <w:rStyle w:val="markedcontent"/>
                <w:rFonts w:ascii="Times New Roman" w:hAnsi="Times New Roman" w:cs="Times New Roman"/>
                <w:sz w:val="22"/>
                <w:szCs w:val="22"/>
                <w:lang w:val="en-GB"/>
              </w:rPr>
              <w:fldChar w:fldCharType="begin">
                <w:fldData xml:space="preserve">PEVuZE5vdGU+PENpdGU+PEF1dGhvcj5TZWRhZ2hhdDwvQXV0aG9yPjxZZWFyPjIwMTc8L1llYXI+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</w:fldData>
              </w:fldChar>
            </w:r>
            <w:r w:rsidRPr="00A826B5">
              <w:rPr>
                <w:rStyle w:val="markedcontent"/>
                <w:rFonts w:ascii="Times New Roman" w:hAnsi="Times New Roman" w:cs="Times New Roman"/>
                <w:sz w:val="22"/>
                <w:szCs w:val="22"/>
                <w:lang w:val="en-GB"/>
              </w:rPr>
              <w:instrText xml:space="preserve"> ADDIN EN.CITE.DATA </w:instrText>
            </w:r>
            <w:r w:rsidRPr="00A826B5">
              <w:rPr>
                <w:rStyle w:val="markedcontent"/>
                <w:rFonts w:ascii="Times New Roman" w:hAnsi="Times New Roman" w:cs="Times New Roman"/>
                <w:sz w:val="22"/>
                <w:szCs w:val="22"/>
                <w:lang w:val="en-GB"/>
              </w:rPr>
            </w:r>
            <w:r w:rsidRPr="00A826B5">
              <w:rPr>
                <w:rStyle w:val="markedcontent"/>
                <w:rFonts w:ascii="Times New Roman" w:hAnsi="Times New Roman" w:cs="Times New Roman"/>
                <w:sz w:val="22"/>
                <w:szCs w:val="22"/>
                <w:lang w:val="en-GB"/>
              </w:rPr>
              <w:fldChar w:fldCharType="end"/>
            </w:r>
            <w:r w:rsidRPr="00A826B5">
              <w:rPr>
                <w:rStyle w:val="markedcontent"/>
                <w:rFonts w:ascii="Times New Roman" w:hAnsi="Times New Roman" w:cs="Times New Roman"/>
                <w:sz w:val="22"/>
                <w:szCs w:val="22"/>
                <w:lang w:val="en-GB"/>
              </w:rPr>
            </w:r>
            <w:r w:rsidRPr="00A826B5">
              <w:rPr>
                <w:rStyle w:val="markedcontent"/>
                <w:rFonts w:ascii="Times New Roman" w:hAnsi="Times New Roman" w:cs="Times New Roman"/>
                <w:sz w:val="22"/>
                <w:szCs w:val="22"/>
                <w:lang w:val="en-GB"/>
              </w:rPr>
              <w:fldChar w:fldCharType="separate"/>
            </w:r>
            <w:r w:rsidRPr="00A826B5">
              <w:rPr>
                <w:rStyle w:val="markedcontent"/>
                <w:rFonts w:ascii="Times New Roman" w:hAnsi="Times New Roman" w:cs="Times New Roman"/>
                <w:noProof/>
                <w:sz w:val="22"/>
                <w:szCs w:val="22"/>
                <w:lang w:val="en-GB"/>
              </w:rPr>
              <w:t>(Sedaghat et al., 2017)</w:t>
            </w:r>
            <w:r w:rsidRPr="00A826B5">
              <w:rPr>
                <w:rStyle w:val="markedcontent"/>
                <w:rFonts w:ascii="Times New Roman" w:hAnsi="Times New Roman" w:cs="Times New Roman"/>
                <w:sz w:val="22"/>
                <w:szCs w:val="22"/>
                <w:lang w:val="en-GB"/>
              </w:rPr>
              <w:fldChar w:fldCharType="end"/>
            </w:r>
          </w:p>
        </w:tc>
      </w:tr>
      <w:tr w:rsidR="000D1FEE" w:rsidRPr="00A826B5" w14:paraId="34A03DD6"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32F27B9A" w14:textId="77777777" w:rsidR="000D1FEE" w:rsidRPr="00A826B5" w:rsidRDefault="000D1FEE">
            <w:pPr>
              <w:pStyle w:val="Bezodstpw"/>
              <w:jc w:val="center"/>
              <w:rPr>
                <w:rFonts w:hint="eastAsia"/>
                <w:sz w:val="22"/>
                <w:szCs w:val="22"/>
                <w:lang w:val="en-GB"/>
              </w:rPr>
            </w:pP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B7CA361" w14:textId="77777777" w:rsidR="000D1FEE" w:rsidRPr="00A826B5" w:rsidRDefault="00A01604">
            <w:pPr>
              <w:jc w:val="center"/>
              <w:rPr>
                <w:rFonts w:ascii="Times New Roman" w:eastAsia="Calibri" w:hAnsi="Times New Roman" w:cs="Times New Roman"/>
                <w:bCs/>
                <w:color w:val="1C1D1E"/>
                <w:kern w:val="0"/>
                <w:sz w:val="22"/>
                <w:szCs w:val="22"/>
                <w:lang w:val="en-US" w:eastAsia="en-US" w:bidi="ar-SA"/>
              </w:rPr>
            </w:pPr>
            <w:r w:rsidRPr="00A826B5">
              <w:rPr>
                <w:rFonts w:ascii="Times New Roman" w:eastAsia="Calibri" w:hAnsi="Times New Roman" w:cs="Times New Roman"/>
                <w:bCs/>
                <w:color w:val="1C1D1E"/>
                <w:kern w:val="0"/>
                <w:sz w:val="22"/>
                <w:szCs w:val="22"/>
                <w:lang w:val="en-US" w:eastAsia="en-US" w:bidi="ar-SA"/>
              </w:rPr>
              <w:t>berberine</w:t>
            </w:r>
          </w:p>
          <w:p w14:paraId="17949150"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(25-100 mg/kg; ig; once daily, 7 days before PILO administration)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39977212"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PILO-induced temporal lobe epilepsy in rats</w:t>
            </w:r>
          </w:p>
        </w:tc>
        <w:tc>
          <w:tcPr>
            <w:tcW w:w="1984" w:type="dxa"/>
            <w:tcBorders>
              <w:bottom w:val="single" w:sz="2" w:space="0" w:color="000000"/>
            </w:tcBorders>
            <w:shd w:val="clear" w:color="auto" w:fill="auto"/>
            <w:tcMar>
              <w:top w:w="0" w:type="dxa"/>
              <w:left w:w="10" w:type="dxa"/>
              <w:bottom w:w="0" w:type="dxa"/>
              <w:right w:w="10" w:type="dxa"/>
            </w:tcMar>
            <w:vAlign w:val="center"/>
          </w:tcPr>
          <w:p w14:paraId="01FFE560"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510F3644"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latency to the first seizure</w:t>
            </w:r>
          </w:p>
          <w:p w14:paraId="4FA1B6DB"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time to SE</w:t>
            </w:r>
          </w:p>
          <w:p w14:paraId="09F0CC79" w14:textId="77777777" w:rsidR="000D1FEE" w:rsidRPr="00A826B5" w:rsidRDefault="00A01604">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percentage of SE</w:t>
            </w:r>
          </w:p>
          <w:p w14:paraId="75E0FA6C" w14:textId="77777777" w:rsidR="000D1FEE" w:rsidRPr="00A826B5" w:rsidRDefault="00A01604">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mortality</w:t>
            </w:r>
          </w:p>
        </w:tc>
        <w:tc>
          <w:tcPr>
            <w:tcW w:w="2975" w:type="dxa"/>
            <w:tcBorders>
              <w:bottom w:val="single" w:sz="2" w:space="0" w:color="000000"/>
            </w:tcBorders>
            <w:shd w:val="clear" w:color="auto" w:fill="auto"/>
            <w:tcMar>
              <w:top w:w="0" w:type="dxa"/>
              <w:left w:w="10" w:type="dxa"/>
              <w:bottom w:w="0" w:type="dxa"/>
              <w:right w:w="10" w:type="dxa"/>
            </w:tcMar>
            <w:vAlign w:val="center"/>
          </w:tcPr>
          <w:p w14:paraId="52F3F17A" w14:textId="77777777" w:rsidR="000D1FEE" w:rsidRPr="00A826B5" w:rsidRDefault="00A01604">
            <w:pPr>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superoxide dismutase activity in hippocampus</w:t>
            </w:r>
          </w:p>
          <w:p w14:paraId="7383B30E"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catalase, glutathione level in hippocampus</w:t>
            </w:r>
          </w:p>
          <w:p w14:paraId="1E7902D8"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lipid peroxidation in hippocampus</w:t>
            </w:r>
          </w:p>
          <w:p w14:paraId="236EDB88"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degeneration of neurons in CA1 region of hippocampus</w:t>
            </w:r>
          </w:p>
          <w:p w14:paraId="6EE8B9AF" w14:textId="77777777" w:rsidR="000D1FEE" w:rsidRPr="00A826B5" w:rsidRDefault="00A01604">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memory impairments 2 weeks after pilocarpine-induced SE</w:t>
            </w:r>
            <w:r w:rsidRPr="00A826B5">
              <w:rPr>
                <w:rFonts w:ascii="Times New Roman" w:eastAsia="Calibri" w:hAnsi="Times New Roman" w:cs="Times New Roman"/>
                <w:b/>
                <w:bCs/>
                <w:kern w:val="0"/>
                <w:sz w:val="22"/>
                <w:szCs w:val="22"/>
                <w:lang w:val="en-US" w:eastAsia="en-US" w:bidi="ar-SA"/>
              </w:rPr>
              <w:t xml:space="preserve"> </w:t>
            </w:r>
          </w:p>
        </w:tc>
        <w:tc>
          <w:tcPr>
            <w:tcW w:w="1843" w:type="dxa"/>
            <w:tcBorders>
              <w:bottom w:val="single" w:sz="2" w:space="0" w:color="000000"/>
            </w:tcBorders>
            <w:shd w:val="clear" w:color="auto" w:fill="auto"/>
            <w:tcMar>
              <w:top w:w="0" w:type="dxa"/>
              <w:left w:w="10" w:type="dxa"/>
              <w:bottom w:w="0" w:type="dxa"/>
              <w:right w:w="10" w:type="dxa"/>
            </w:tcMar>
            <w:vAlign w:val="center"/>
          </w:tcPr>
          <w:p w14:paraId="71286123" w14:textId="1E9C1651" w:rsidR="000D1FEE" w:rsidRPr="00A826B5" w:rsidRDefault="00A826B5">
            <w:pPr>
              <w:jc w:val="center"/>
              <w:rPr>
                <w:rFonts w:ascii="Times New Roman" w:hAnsi="Times New Roman" w:cs="Times New Roman"/>
                <w:sz w:val="22"/>
                <w:szCs w:val="22"/>
                <w:lang w:val="en-GB"/>
              </w:rPr>
            </w:pPr>
            <w:r>
              <w:rPr>
                <w:rFonts w:ascii="Times New Roman" w:hAnsi="Times New Roman" w:cs="Times New Roman"/>
                <w:sz w:val="22"/>
                <w:szCs w:val="22"/>
                <w:lang w:val="en-GB"/>
              </w:rPr>
              <w:t>d</w:t>
            </w:r>
            <w:r w:rsidR="00A01604" w:rsidRPr="00A826B5">
              <w:rPr>
                <w:rFonts w:ascii="Times New Roman" w:hAnsi="Times New Roman" w:cs="Times New Roman"/>
                <w:sz w:val="22"/>
                <w:szCs w:val="22"/>
                <w:lang w:val="en-GB"/>
              </w:rPr>
              <w:t>ue to antioxidant properties</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66826D19" w14:textId="5CC88D91" w:rsidR="000D1FEE" w:rsidRPr="00A826B5" w:rsidRDefault="00F66368" w:rsidP="00A826B5">
            <w:pPr>
              <w:jc w:val="center"/>
              <w:rPr>
                <w:rFonts w:ascii="Times New Roman" w:hAnsi="Times New Roman" w:cs="Times New Roman"/>
                <w:sz w:val="22"/>
                <w:szCs w:val="22"/>
                <w:lang w:val="en-GB"/>
              </w:rPr>
            </w:pPr>
            <w:r w:rsidRPr="00A826B5">
              <w:rPr>
                <w:rStyle w:val="markedcontent"/>
                <w:rFonts w:ascii="Times New Roman" w:hAnsi="Times New Roman" w:cs="Times New Roman"/>
                <w:sz w:val="22"/>
                <w:szCs w:val="22"/>
                <w:lang w:val="en-GB"/>
              </w:rPr>
              <w:fldChar w:fldCharType="begin"/>
            </w:r>
            <w:r w:rsidRPr="00A826B5">
              <w:rPr>
                <w:rStyle w:val="markedcontent"/>
                <w:rFonts w:ascii="Times New Roman" w:hAnsi="Times New Roman" w:cs="Times New Roman"/>
                <w:sz w:val="22"/>
                <w:szCs w:val="22"/>
                <w:lang w:val="en-GB"/>
              </w:rPr>
              <w:instrText xml:space="preserve"> ADDIN EN.CITE &lt;EndNote&gt;&lt;Cite&gt;&lt;Author&gt;Gao&lt;/Author&gt;&lt;Year&gt;2014&lt;/Year&gt;&lt;RecNum&gt;42&lt;/RecNum&gt;&lt;DisplayText&gt;(Gao et al., 2014)&lt;/DisplayText&gt;&lt;record&gt;&lt;rec-number&gt;42&lt;/rec-number&gt;&lt;foreign-keys&gt;&lt;key app="EN" db-id="255v9xrrktfr91e05fbvt9xx2z0z2dzx9taa" timestamp="1658814948"&gt;42&lt;/key&gt;&lt;/foreign-keys&gt;&lt;ref-type name="Journal Article"&gt;17&lt;/ref-type&gt;&lt;contributors&gt;&lt;authors&gt;&lt;author&gt;Gao, F.&lt;/author&gt;&lt;author&gt;Gao, Y.&lt;/author&gt;&lt;author&gt;Liu, Y. F.&lt;/author&gt;&lt;author&gt;Wang, L.&lt;/author&gt;&lt;author&gt;Li, Y. J.&lt;/author&gt;&lt;/authors&gt;&lt;/contributors&gt;&lt;auth-address&gt;Department of Neurology, First Affiliated Hospital of Xi&amp;apos;an Medical University, Xi&amp;apos;an, People&amp;apos;s Republic of China.&amp;#xD;Department of Radiotherapy Oncology, First Affiliated Hospital of Medical College of Xi&amp;apos;an Jiaotong University, Xi&amp;apos;an, People&amp;apos;s Republic of China.&amp;#xD;Department of Neurology, People&amp;apos;s Liberation Army No. 451 Hospital, Xi&amp;apos;an, People&amp;apos;s Republic of China.&amp;#xD;Department of Scientific Research, First Affiliated Hospital of Xi&amp;apos;an Medical University, Xi&amp;apos;an, People&amp;apos;s Republic of China.&lt;/auth-address&gt;&lt;titles&gt;&lt;title&gt;Berberine exerts an anticonvulsant effect and ameliorates memory impairment and oxidative stress in a pilocarpine-induced epilepsy model in the rat&lt;/title&gt;&lt;secondary-title&gt;Neuropsychiatr Dis Treat&lt;/secondary-title&gt;&lt;/titles&gt;&lt;periodical&gt;&lt;full-title&gt;Neuropsychiatr Dis Treat&lt;/full-title&gt;&lt;/periodical&gt;&lt;pages&gt;2139-45&lt;/pages&gt;&lt;volume&gt;10&lt;/volume&gt;&lt;edition&gt;2014/11/25&lt;/edition&gt;&lt;keywords&gt;&lt;keyword&gt;memory impairment&lt;/keyword&gt;&lt;keyword&gt;neuroprotection&lt;/keyword&gt;&lt;keyword&gt;oxidative stress&lt;/keyword&gt;&lt;keyword&gt;pilocarpine&lt;/keyword&gt;&lt;keyword&gt;status epilepticus&lt;/keyword&gt;&lt;/keywords&gt;&lt;dates&gt;&lt;year&gt;2014&lt;/year&gt;&lt;/dates&gt;&lt;isbn&gt;1176-6328 (Print)&amp;#xD;1176-6328&lt;/isbn&gt;&lt;accession-num&gt;25419137&lt;/accession-num&gt;&lt;urls&gt;&lt;/urls&gt;&lt;custom2&gt;PMC4235502&lt;/custom2&gt;&lt;electronic-resource-num&gt;10.2147/ndt.S73210&lt;/electronic-resource-num&gt;&lt;remote-database-provider&gt;NLM&lt;/remote-database-provider&gt;&lt;language&gt;eng&lt;/language&gt;&lt;/record&gt;&lt;/Cite&gt;&lt;/EndNote&gt;</w:instrText>
            </w:r>
            <w:r w:rsidRPr="00A826B5">
              <w:rPr>
                <w:rStyle w:val="markedcontent"/>
                <w:rFonts w:ascii="Times New Roman" w:hAnsi="Times New Roman" w:cs="Times New Roman"/>
                <w:sz w:val="22"/>
                <w:szCs w:val="22"/>
                <w:lang w:val="en-GB"/>
              </w:rPr>
              <w:fldChar w:fldCharType="separate"/>
            </w:r>
            <w:r w:rsidRPr="00A826B5">
              <w:rPr>
                <w:rStyle w:val="markedcontent"/>
                <w:rFonts w:ascii="Times New Roman" w:hAnsi="Times New Roman" w:cs="Times New Roman"/>
                <w:noProof/>
                <w:sz w:val="22"/>
                <w:szCs w:val="22"/>
                <w:lang w:val="en-GB"/>
              </w:rPr>
              <w:t>(Gao et al., 2014)</w:t>
            </w:r>
            <w:r w:rsidRPr="00A826B5">
              <w:rPr>
                <w:rStyle w:val="markedcontent"/>
                <w:rFonts w:ascii="Times New Roman" w:hAnsi="Times New Roman" w:cs="Times New Roman"/>
                <w:sz w:val="22"/>
                <w:szCs w:val="22"/>
                <w:lang w:val="en-GB"/>
              </w:rPr>
              <w:fldChar w:fldCharType="end"/>
            </w:r>
          </w:p>
        </w:tc>
      </w:tr>
      <w:tr w:rsidR="000D1FEE" w:rsidRPr="00A826B5" w14:paraId="58FFD930"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027107D9" w14:textId="77777777" w:rsidR="000D1FEE" w:rsidRPr="00A826B5" w:rsidRDefault="000D1FEE">
            <w:pPr>
              <w:pStyle w:val="Bezodstpw"/>
              <w:jc w:val="center"/>
              <w:rPr>
                <w:rFonts w:ascii="Times New Roman" w:eastAsia="Calibri" w:hAnsi="Times New Roman" w:cs="Times New Roman"/>
                <w:bCs/>
                <w:i/>
                <w:kern w:val="0"/>
                <w:sz w:val="22"/>
                <w:szCs w:val="22"/>
                <w:lang w:val="en-US" w:eastAsia="en-US" w:bidi="ar-SA"/>
              </w:rPr>
            </w:pPr>
          </w:p>
        </w:tc>
        <w:tc>
          <w:tcPr>
            <w:tcW w:w="1843" w:type="dxa"/>
            <w:tcBorders>
              <w:bottom w:val="single" w:sz="2" w:space="0" w:color="000000"/>
            </w:tcBorders>
            <w:shd w:val="clear" w:color="auto" w:fill="auto"/>
            <w:tcMar>
              <w:top w:w="55" w:type="dxa"/>
              <w:left w:w="108" w:type="dxa"/>
              <w:bottom w:w="55" w:type="dxa"/>
              <w:right w:w="108" w:type="dxa"/>
            </w:tcMar>
            <w:vAlign w:val="center"/>
          </w:tcPr>
          <w:p w14:paraId="4546BFC9"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color w:val="1C1D1E"/>
                <w:kern w:val="0"/>
                <w:sz w:val="22"/>
                <w:szCs w:val="22"/>
                <w:lang w:val="en-US" w:eastAsia="en-US" w:bidi="ar-SA"/>
              </w:rPr>
              <w:t xml:space="preserve">methanolic extract from </w:t>
            </w:r>
            <w:r w:rsidRPr="00A826B5">
              <w:rPr>
                <w:rFonts w:ascii="Times New Roman" w:eastAsia="Calibri" w:hAnsi="Times New Roman" w:cs="Times New Roman"/>
                <w:bCs/>
                <w:i/>
                <w:color w:val="1C1D1E"/>
                <w:kern w:val="0"/>
                <w:sz w:val="22"/>
                <w:szCs w:val="22"/>
                <w:lang w:val="en-US" w:eastAsia="en-US" w:bidi="ar-SA"/>
              </w:rPr>
              <w:t>B. integerrima</w:t>
            </w:r>
            <w:r w:rsidRPr="00A826B5">
              <w:rPr>
                <w:rFonts w:ascii="Times New Roman" w:eastAsia="Calibri" w:hAnsi="Times New Roman" w:cs="Times New Roman"/>
                <w:bCs/>
                <w:color w:val="1C1D1E"/>
                <w:kern w:val="0"/>
                <w:sz w:val="22"/>
                <w:szCs w:val="22"/>
                <w:lang w:val="en-US" w:eastAsia="en-US" w:bidi="ar-SA"/>
              </w:rPr>
              <w:t xml:space="preserve"> roots</w:t>
            </w:r>
          </w:p>
          <w:p w14:paraId="46386574" w14:textId="77777777" w:rsidR="000D1FEE" w:rsidRPr="00A826B5" w:rsidRDefault="00A01604">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(140-200 mg/kg; ip; 30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7C98DF0A"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PTZ-induced seizure test in mice</w:t>
            </w:r>
          </w:p>
        </w:tc>
        <w:tc>
          <w:tcPr>
            <w:tcW w:w="1984" w:type="dxa"/>
            <w:tcBorders>
              <w:bottom w:val="single" w:sz="2" w:space="0" w:color="000000"/>
            </w:tcBorders>
            <w:shd w:val="clear" w:color="auto" w:fill="auto"/>
            <w:tcMar>
              <w:top w:w="0" w:type="dxa"/>
              <w:left w:w="10" w:type="dxa"/>
              <w:bottom w:w="0" w:type="dxa"/>
              <w:right w:w="10" w:type="dxa"/>
            </w:tcMar>
            <w:vAlign w:val="center"/>
          </w:tcPr>
          <w:p w14:paraId="0FB182EA"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27F7FD49"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HLTE latency </w:t>
            </w:r>
          </w:p>
          <w:p w14:paraId="6FBCAEC9"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30 min and 24 h</w:t>
            </w:r>
          </w:p>
        </w:tc>
        <w:tc>
          <w:tcPr>
            <w:tcW w:w="2975" w:type="dxa"/>
            <w:tcBorders>
              <w:bottom w:val="single" w:sz="2" w:space="0" w:color="000000"/>
            </w:tcBorders>
            <w:shd w:val="clear" w:color="auto" w:fill="auto"/>
            <w:tcMar>
              <w:top w:w="0" w:type="dxa"/>
              <w:left w:w="10" w:type="dxa"/>
              <w:bottom w:w="0" w:type="dxa"/>
              <w:right w:w="10" w:type="dxa"/>
            </w:tcMar>
            <w:vAlign w:val="center"/>
          </w:tcPr>
          <w:p w14:paraId="348A49FC" w14:textId="77777777" w:rsidR="000D1FEE" w:rsidRPr="00A826B5" w:rsidRDefault="00A01604">
            <w:pPr>
              <w:pStyle w:val="Bezodstpw"/>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384510DA" w14:textId="77777777" w:rsidR="000D1FEE" w:rsidRPr="00A826B5" w:rsidRDefault="00A01604">
            <w:pPr>
              <w:pStyle w:val="Bezodstpw"/>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4CA45FE6" w14:textId="3FE0C457" w:rsidR="000D1FEE" w:rsidRPr="00A826B5" w:rsidRDefault="00F66368" w:rsidP="00A826B5">
            <w:pPr>
              <w:pStyle w:val="Bezodstpw"/>
              <w:jc w:val="center"/>
              <w:rPr>
                <w:rFonts w:ascii="Times New Roman" w:hAnsi="Times New Roman" w:cs="Times New Roman"/>
                <w:sz w:val="22"/>
                <w:szCs w:val="22"/>
              </w:rPr>
            </w:pPr>
            <w:r w:rsidRPr="00A826B5">
              <w:rPr>
                <w:rFonts w:ascii="Times New Roman" w:eastAsia="Calibri" w:hAnsi="Times New Roman" w:cs="Times New Roman"/>
                <w:kern w:val="0"/>
                <w:sz w:val="22"/>
                <w:szCs w:val="22"/>
                <w:lang w:val="en-US" w:eastAsia="en-US" w:bidi="ar-SA"/>
              </w:rPr>
              <w:fldChar w:fldCharType="begin"/>
            </w:r>
            <w:r w:rsidRPr="00A826B5">
              <w:rPr>
                <w:rFonts w:ascii="Times New Roman" w:eastAsia="Calibri" w:hAnsi="Times New Roman" w:cs="Times New Roman"/>
                <w:kern w:val="0"/>
                <w:sz w:val="22"/>
                <w:szCs w:val="22"/>
                <w:lang w:val="en-US" w:eastAsia="en-US" w:bidi="ar-SA"/>
              </w:rPr>
              <w:instrText xml:space="preserve"> ADDIN EN.CITE &lt;EndNote&gt;&lt;Cite&gt;&lt;Author&gt;Hosseinzadeh&lt;/Author&gt;&lt;Year&gt;2013&lt;/Year&gt;&lt;RecNum&gt;37&lt;/RecNum&gt;&lt;DisplayText&gt;(Hosseinzadeh et al., 2013)&lt;/DisplayText&gt;&lt;record&gt;&lt;rec-number&gt;37&lt;/rec-number&gt;&lt;foreign-keys&gt;&lt;key app="EN" db-id="255v9xrrktfr91e05fbvt9xx2z0z2dzx9taa" timestamp="1658814260"&gt;37&lt;/key&gt;&lt;/foreign-keys&gt;&lt;ref-type name="Journal Article"&gt;17&lt;/ref-type&gt;&lt;contributors&gt;&lt;authors&gt;&lt;author&gt;Hosseinzadeh, Hossein&lt;/author&gt;&lt;author&gt;Ramezani, Mohammad&lt;/author&gt;&lt;author&gt;Shafaei, Hojjat&lt;/author&gt;&lt;author&gt;Taghiabadi, Elahe&lt;/author&gt;&lt;/authors&gt;&lt;/contributors&gt;&lt;titles&gt;&lt;title&gt;Anticonvulsant Effect of Berberis integerrima L. Root Extracts in Mice&lt;/title&gt;&lt;secondary-title&gt;Journal of Acupuncture and Meridian Studies&lt;/secondary-title&gt;&lt;/titles&gt;&lt;periodical&gt;&lt;full-title&gt;Journal of Acupuncture and Meridian Studies&lt;/full-title&gt;&lt;/periodical&gt;&lt;pages&gt;12-17&lt;/pages&gt;&lt;volume&gt;6&lt;/volume&gt;&lt;number&gt;1&lt;/number&gt;&lt;keywords&gt;&lt;keyword&gt;anticonvulsant&lt;/keyword&gt;&lt;keyword&gt;herbal&lt;/keyword&gt;&lt;keyword&gt;maximal electroshock seizure&lt;/keyword&gt;&lt;keyword&gt;pentylenetetrazole&lt;/keyword&gt;&lt;keyword&gt;seizure&lt;/keyword&gt;&lt;/keywords&gt;&lt;dates&gt;&lt;year&gt;2013&lt;/year&gt;&lt;pub-dates&gt;&lt;date&gt;2013/02/01/&lt;/date&gt;&lt;/pub-dates&gt;&lt;/dates&gt;&lt;isbn&gt;2005-2901&lt;/isbn&gt;&lt;urls&gt;&lt;related-urls&gt;&lt;url&gt;https://www.sciencedirect.com/science/article/pii/S2005290112001227&lt;/url&gt;&lt;/related-urls&gt;&lt;/urls&gt;&lt;electronic-resource-num&gt;https://doi.org/10.1016/j.jams.2012.07.018&lt;/electronic-resource-num&gt;&lt;/record&gt;&lt;/Cite&gt;&lt;/EndNote&gt;</w:instrText>
            </w:r>
            <w:r w:rsidRPr="00A826B5">
              <w:rPr>
                <w:rFonts w:ascii="Times New Roman" w:eastAsia="Calibri" w:hAnsi="Times New Roman" w:cs="Times New Roman"/>
                <w:kern w:val="0"/>
                <w:sz w:val="22"/>
                <w:szCs w:val="22"/>
                <w:lang w:val="en-US" w:eastAsia="en-US" w:bidi="ar-SA"/>
              </w:rPr>
              <w:fldChar w:fldCharType="separate"/>
            </w:r>
            <w:r w:rsidRPr="00A826B5">
              <w:rPr>
                <w:rFonts w:ascii="Times New Roman" w:eastAsia="Calibri" w:hAnsi="Times New Roman" w:cs="Times New Roman"/>
                <w:noProof/>
                <w:kern w:val="0"/>
                <w:sz w:val="22"/>
                <w:szCs w:val="22"/>
                <w:lang w:val="en-US" w:eastAsia="en-US" w:bidi="ar-SA"/>
              </w:rPr>
              <w:t>(Hosseinzadeh et al., 2013)</w:t>
            </w:r>
            <w:r w:rsidRPr="00A826B5">
              <w:rPr>
                <w:rFonts w:ascii="Times New Roman" w:eastAsia="Calibri" w:hAnsi="Times New Roman" w:cs="Times New Roman"/>
                <w:kern w:val="0"/>
                <w:sz w:val="22"/>
                <w:szCs w:val="22"/>
                <w:lang w:val="en-US" w:eastAsia="en-US" w:bidi="ar-SA"/>
              </w:rPr>
              <w:fldChar w:fldCharType="end"/>
            </w:r>
          </w:p>
        </w:tc>
      </w:tr>
      <w:tr w:rsidR="000D1FEE" w:rsidRPr="00A826B5" w14:paraId="304CAC57"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6A3BF016" w14:textId="77777777" w:rsidR="000D1FEE" w:rsidRPr="00A826B5" w:rsidRDefault="000D1FEE">
            <w:pPr>
              <w:rPr>
                <w:rFonts w:ascii="Times New Roman" w:hAnsi="Times New Roman" w:cs="Times New Roman"/>
                <w:sz w:val="22"/>
                <w:szCs w:val="22"/>
              </w:rPr>
            </w:pPr>
          </w:p>
        </w:tc>
        <w:tc>
          <w:tcPr>
            <w:tcW w:w="1843" w:type="dxa"/>
            <w:tcBorders>
              <w:bottom w:val="single" w:sz="2" w:space="0" w:color="000000"/>
            </w:tcBorders>
            <w:shd w:val="clear" w:color="auto" w:fill="auto"/>
            <w:tcMar>
              <w:top w:w="55" w:type="dxa"/>
              <w:left w:w="108" w:type="dxa"/>
              <w:bottom w:w="55" w:type="dxa"/>
              <w:right w:w="108" w:type="dxa"/>
            </w:tcMar>
            <w:vAlign w:val="center"/>
          </w:tcPr>
          <w:p w14:paraId="18765A2E"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color w:val="1C1D1E"/>
                <w:kern w:val="0"/>
                <w:sz w:val="22"/>
                <w:szCs w:val="22"/>
                <w:lang w:val="en-US" w:eastAsia="en-US" w:bidi="ar-SA"/>
              </w:rPr>
              <w:t xml:space="preserve">methanolic extract from </w:t>
            </w:r>
            <w:r w:rsidRPr="00A826B5">
              <w:rPr>
                <w:rFonts w:ascii="Times New Roman" w:eastAsia="Calibri" w:hAnsi="Times New Roman" w:cs="Times New Roman"/>
                <w:bCs/>
                <w:i/>
                <w:color w:val="1C1D1E"/>
                <w:kern w:val="0"/>
                <w:sz w:val="22"/>
                <w:szCs w:val="22"/>
                <w:lang w:val="en-US" w:eastAsia="en-US" w:bidi="ar-SA"/>
              </w:rPr>
              <w:t>B. integerrima</w:t>
            </w:r>
            <w:r w:rsidRPr="00A826B5">
              <w:rPr>
                <w:rFonts w:ascii="Times New Roman" w:eastAsia="Calibri" w:hAnsi="Times New Roman" w:cs="Times New Roman"/>
                <w:bCs/>
                <w:color w:val="1C1D1E"/>
                <w:kern w:val="0"/>
                <w:sz w:val="22"/>
                <w:szCs w:val="22"/>
                <w:lang w:val="en-US" w:eastAsia="en-US" w:bidi="ar-SA"/>
              </w:rPr>
              <w:t xml:space="preserve"> roots</w:t>
            </w:r>
          </w:p>
          <w:p w14:paraId="0F6E568E" w14:textId="0AE4F4EE" w:rsidR="000D1FEE" w:rsidRPr="00A826B5" w:rsidRDefault="00A01604">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(200 mg/kg; ip</w:t>
            </w:r>
            <w:r w:rsidR="004A3BA3">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30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16FB2FC6"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MES test in mice </w:t>
            </w:r>
          </w:p>
        </w:tc>
        <w:tc>
          <w:tcPr>
            <w:tcW w:w="1984" w:type="dxa"/>
            <w:tcBorders>
              <w:bottom w:val="single" w:sz="2" w:space="0" w:color="000000"/>
            </w:tcBorders>
            <w:shd w:val="clear" w:color="auto" w:fill="auto"/>
            <w:tcMar>
              <w:top w:w="0" w:type="dxa"/>
              <w:left w:w="10" w:type="dxa"/>
              <w:bottom w:w="0" w:type="dxa"/>
              <w:right w:w="10" w:type="dxa"/>
            </w:tcMar>
            <w:vAlign w:val="center"/>
          </w:tcPr>
          <w:p w14:paraId="3D647C85"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5309DFFE"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HLTE occurrence </w:t>
            </w:r>
          </w:p>
          <w:p w14:paraId="3CE2FFC5"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HLTE duration </w:t>
            </w:r>
          </w:p>
          <w:p w14:paraId="6B7B0301"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30 min and 24 h</w:t>
            </w:r>
          </w:p>
        </w:tc>
        <w:tc>
          <w:tcPr>
            <w:tcW w:w="2975" w:type="dxa"/>
            <w:tcBorders>
              <w:bottom w:val="single" w:sz="2" w:space="0" w:color="000000"/>
            </w:tcBorders>
            <w:shd w:val="clear" w:color="auto" w:fill="auto"/>
            <w:tcMar>
              <w:top w:w="0" w:type="dxa"/>
              <w:left w:w="10" w:type="dxa"/>
              <w:bottom w:w="0" w:type="dxa"/>
              <w:right w:w="10" w:type="dxa"/>
            </w:tcMar>
            <w:vAlign w:val="center"/>
          </w:tcPr>
          <w:p w14:paraId="692F206B"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4FFB87CE"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F95C8FE" w14:textId="77777777" w:rsidR="000D1FEE" w:rsidRPr="00A826B5" w:rsidRDefault="000D1FEE" w:rsidP="00A826B5">
            <w:pPr>
              <w:jc w:val="center"/>
              <w:rPr>
                <w:rFonts w:ascii="Times New Roman" w:hAnsi="Times New Roman" w:cs="Times New Roman"/>
                <w:sz w:val="22"/>
                <w:szCs w:val="22"/>
                <w:lang w:val="en-GB"/>
              </w:rPr>
            </w:pPr>
          </w:p>
        </w:tc>
      </w:tr>
      <w:tr w:rsidR="000D1FEE" w:rsidRPr="00A826B5" w14:paraId="739368DD"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087C4706" w14:textId="77777777" w:rsidR="000D1FEE" w:rsidRPr="00A826B5" w:rsidRDefault="000D1FEE">
            <w:pPr>
              <w:rPr>
                <w:rFonts w:ascii="Times New Roman" w:hAnsi="Times New Roman" w:cs="Times New Roman"/>
                <w:sz w:val="22"/>
                <w:szCs w:val="22"/>
                <w:lang w:val="en-GB"/>
              </w:rPr>
            </w:pPr>
          </w:p>
        </w:tc>
        <w:tc>
          <w:tcPr>
            <w:tcW w:w="1843" w:type="dxa"/>
            <w:vMerge w:val="restart"/>
            <w:tcBorders>
              <w:bottom w:val="single" w:sz="2" w:space="0" w:color="000000"/>
            </w:tcBorders>
            <w:shd w:val="clear" w:color="auto" w:fill="auto"/>
            <w:tcMar>
              <w:top w:w="55" w:type="dxa"/>
              <w:left w:w="108" w:type="dxa"/>
              <w:bottom w:w="55" w:type="dxa"/>
              <w:right w:w="108" w:type="dxa"/>
            </w:tcMar>
            <w:vAlign w:val="center"/>
          </w:tcPr>
          <w:p w14:paraId="22BD5440" w14:textId="77777777" w:rsidR="000D1FEE" w:rsidRPr="00A826B5" w:rsidRDefault="00A01604">
            <w:pPr>
              <w:pStyle w:val="Bezodstpw"/>
              <w:jc w:val="center"/>
              <w:rPr>
                <w:rFonts w:hint="eastAsia"/>
                <w:sz w:val="22"/>
                <w:szCs w:val="22"/>
                <w:lang w:val="en-GB"/>
              </w:rPr>
            </w:pPr>
            <w:r w:rsidRPr="00A826B5">
              <w:rPr>
                <w:rFonts w:ascii="Times New Roman" w:hAnsi="Times New Roman" w:cs="Times New Roman"/>
                <w:sz w:val="22"/>
                <w:szCs w:val="22"/>
                <w:lang w:val="en-GB"/>
              </w:rPr>
              <w:t>chloroform fraction of m</w:t>
            </w:r>
            <w:r w:rsidRPr="00A826B5">
              <w:rPr>
                <w:rFonts w:ascii="Times New Roman" w:eastAsia="Calibri" w:hAnsi="Times New Roman" w:cs="Times New Roman"/>
                <w:bCs/>
                <w:color w:val="1C1D1E"/>
                <w:kern w:val="0"/>
                <w:sz w:val="22"/>
                <w:szCs w:val="22"/>
                <w:lang w:val="en-US" w:eastAsia="en-US" w:bidi="ar-SA"/>
              </w:rPr>
              <w:t xml:space="preserve">ethanolic extract from </w:t>
            </w:r>
            <w:r w:rsidRPr="00A826B5">
              <w:rPr>
                <w:rFonts w:ascii="Times New Roman" w:eastAsia="Calibri" w:hAnsi="Times New Roman" w:cs="Times New Roman"/>
                <w:bCs/>
                <w:i/>
                <w:color w:val="1C1D1E"/>
                <w:kern w:val="0"/>
                <w:sz w:val="22"/>
                <w:szCs w:val="22"/>
                <w:lang w:val="en-US" w:eastAsia="en-US" w:bidi="ar-SA"/>
              </w:rPr>
              <w:t>B. integerrima</w:t>
            </w:r>
            <w:r w:rsidRPr="00A826B5">
              <w:rPr>
                <w:rFonts w:ascii="Times New Roman" w:eastAsia="Calibri" w:hAnsi="Times New Roman" w:cs="Times New Roman"/>
                <w:bCs/>
                <w:color w:val="1C1D1E"/>
                <w:kern w:val="0"/>
                <w:sz w:val="22"/>
                <w:szCs w:val="22"/>
                <w:lang w:val="en-US" w:eastAsia="en-US" w:bidi="ar-SA"/>
              </w:rPr>
              <w:t xml:space="preserve"> roots</w:t>
            </w:r>
          </w:p>
          <w:p w14:paraId="5455CF06" w14:textId="0C94FE58" w:rsidR="000D1FEE" w:rsidRPr="00A826B5" w:rsidRDefault="00A01604">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(200 mg/kg; ip</w:t>
            </w:r>
            <w:r w:rsidR="004A3BA3">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30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7AF406B9"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PTZ-induced seizure test in mice</w:t>
            </w:r>
          </w:p>
        </w:tc>
        <w:tc>
          <w:tcPr>
            <w:tcW w:w="1984" w:type="dxa"/>
            <w:tcBorders>
              <w:bottom w:val="single" w:sz="2" w:space="0" w:color="000000"/>
            </w:tcBorders>
            <w:shd w:val="clear" w:color="auto" w:fill="auto"/>
            <w:tcMar>
              <w:top w:w="0" w:type="dxa"/>
              <w:left w:w="10" w:type="dxa"/>
              <w:bottom w:w="0" w:type="dxa"/>
              <w:right w:w="10" w:type="dxa"/>
            </w:tcMar>
            <w:vAlign w:val="center"/>
          </w:tcPr>
          <w:p w14:paraId="7EB2D679"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2DDAD61F"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HLTE latency </w:t>
            </w:r>
          </w:p>
          <w:p w14:paraId="3F5527F9"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30 min and 24 h</w:t>
            </w:r>
          </w:p>
        </w:tc>
        <w:tc>
          <w:tcPr>
            <w:tcW w:w="2975" w:type="dxa"/>
            <w:tcBorders>
              <w:bottom w:val="single" w:sz="2" w:space="0" w:color="000000"/>
            </w:tcBorders>
            <w:shd w:val="clear" w:color="auto" w:fill="auto"/>
            <w:tcMar>
              <w:top w:w="0" w:type="dxa"/>
              <w:left w:w="10" w:type="dxa"/>
              <w:bottom w:w="0" w:type="dxa"/>
              <w:right w:w="10" w:type="dxa"/>
            </w:tcMar>
            <w:vAlign w:val="center"/>
          </w:tcPr>
          <w:p w14:paraId="40EB4496"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1CB31320"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CF163EE" w14:textId="77777777" w:rsidR="000D1FEE" w:rsidRPr="00A826B5" w:rsidRDefault="000D1FEE" w:rsidP="00A826B5">
            <w:pPr>
              <w:jc w:val="center"/>
              <w:rPr>
                <w:rFonts w:ascii="Times New Roman" w:hAnsi="Times New Roman" w:cs="Times New Roman"/>
                <w:sz w:val="22"/>
                <w:szCs w:val="22"/>
                <w:lang w:val="en-GB"/>
              </w:rPr>
            </w:pPr>
          </w:p>
        </w:tc>
      </w:tr>
      <w:tr w:rsidR="000D1FEE" w:rsidRPr="00A826B5" w14:paraId="7E4A7B26"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92AEA75" w14:textId="77777777" w:rsidR="000D1FEE" w:rsidRPr="00A826B5" w:rsidRDefault="000D1FEE">
            <w:pPr>
              <w:rPr>
                <w:rFonts w:ascii="Times New Roman" w:hAnsi="Times New Roman" w:cs="Times New Roman"/>
                <w:sz w:val="22"/>
                <w:szCs w:val="22"/>
                <w:lang w:val="en-GB"/>
              </w:rPr>
            </w:pPr>
          </w:p>
        </w:tc>
        <w:tc>
          <w:tcPr>
            <w:tcW w:w="1843" w:type="dxa"/>
            <w:vMerge/>
            <w:tcBorders>
              <w:bottom w:val="single" w:sz="2" w:space="0" w:color="000000"/>
            </w:tcBorders>
            <w:shd w:val="clear" w:color="auto" w:fill="auto"/>
            <w:tcMar>
              <w:top w:w="55" w:type="dxa"/>
              <w:left w:w="108" w:type="dxa"/>
              <w:bottom w:w="55" w:type="dxa"/>
              <w:right w:w="108" w:type="dxa"/>
            </w:tcMar>
            <w:vAlign w:val="center"/>
          </w:tcPr>
          <w:p w14:paraId="7E717439" w14:textId="77777777" w:rsidR="000D1FEE" w:rsidRPr="00A826B5" w:rsidRDefault="000D1FEE">
            <w:pPr>
              <w:jc w:val="center"/>
              <w:rPr>
                <w:rFonts w:ascii="Times New Roman" w:hAnsi="Times New Roman" w:cs="Times New Roman"/>
                <w:sz w:val="22"/>
                <w:szCs w:val="22"/>
                <w:lang w:val="en-GB"/>
              </w:rPr>
            </w:pPr>
          </w:p>
        </w:tc>
        <w:tc>
          <w:tcPr>
            <w:tcW w:w="1559" w:type="dxa"/>
            <w:tcBorders>
              <w:bottom w:val="single" w:sz="2" w:space="0" w:color="000000"/>
            </w:tcBorders>
            <w:shd w:val="clear" w:color="auto" w:fill="auto"/>
            <w:tcMar>
              <w:top w:w="55" w:type="dxa"/>
              <w:left w:w="108" w:type="dxa"/>
              <w:bottom w:w="55" w:type="dxa"/>
              <w:right w:w="108" w:type="dxa"/>
            </w:tcMar>
            <w:vAlign w:val="center"/>
          </w:tcPr>
          <w:p w14:paraId="6184BA4C"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MES test in mice </w:t>
            </w:r>
          </w:p>
        </w:tc>
        <w:tc>
          <w:tcPr>
            <w:tcW w:w="1984" w:type="dxa"/>
            <w:tcBorders>
              <w:bottom w:val="single" w:sz="2" w:space="0" w:color="000000"/>
            </w:tcBorders>
            <w:shd w:val="clear" w:color="auto" w:fill="auto"/>
            <w:tcMar>
              <w:top w:w="0" w:type="dxa"/>
              <w:left w:w="10" w:type="dxa"/>
              <w:bottom w:w="0" w:type="dxa"/>
              <w:right w:w="10" w:type="dxa"/>
            </w:tcMar>
            <w:vAlign w:val="center"/>
          </w:tcPr>
          <w:p w14:paraId="3BEBDEBC"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62CCA611"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HLTE occurrence </w:t>
            </w:r>
          </w:p>
          <w:p w14:paraId="600BB6DC"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HLTE duration </w:t>
            </w:r>
          </w:p>
          <w:p w14:paraId="3C730A36"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30 min and 24 h</w:t>
            </w:r>
          </w:p>
        </w:tc>
        <w:tc>
          <w:tcPr>
            <w:tcW w:w="2975" w:type="dxa"/>
            <w:tcBorders>
              <w:bottom w:val="single" w:sz="2" w:space="0" w:color="000000"/>
            </w:tcBorders>
            <w:shd w:val="clear" w:color="auto" w:fill="auto"/>
            <w:tcMar>
              <w:top w:w="0" w:type="dxa"/>
              <w:left w:w="10" w:type="dxa"/>
              <w:bottom w:w="0" w:type="dxa"/>
              <w:right w:w="10" w:type="dxa"/>
            </w:tcMar>
            <w:vAlign w:val="center"/>
          </w:tcPr>
          <w:p w14:paraId="245B8FDD"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67AAC762"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DAFD9FD" w14:textId="77777777" w:rsidR="000D1FEE" w:rsidRPr="00A826B5" w:rsidRDefault="000D1FEE" w:rsidP="00A826B5">
            <w:pPr>
              <w:jc w:val="center"/>
              <w:rPr>
                <w:rFonts w:ascii="Times New Roman" w:hAnsi="Times New Roman" w:cs="Times New Roman"/>
                <w:sz w:val="22"/>
                <w:szCs w:val="22"/>
                <w:lang w:val="en-GB"/>
              </w:rPr>
            </w:pPr>
          </w:p>
        </w:tc>
      </w:tr>
      <w:tr w:rsidR="000D1FEE" w:rsidRPr="00A826B5" w14:paraId="1A47D4E6" w14:textId="77777777" w:rsidTr="00A826B5">
        <w:tc>
          <w:tcPr>
            <w:tcW w:w="1418"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0A636282" w14:textId="77777777" w:rsidR="000D1FEE" w:rsidRPr="00A826B5" w:rsidRDefault="000D1FEE">
            <w:pPr>
              <w:rPr>
                <w:rFonts w:ascii="Times New Roman" w:hAnsi="Times New Roman" w:cs="Times New Roman"/>
                <w:sz w:val="22"/>
                <w:szCs w:val="22"/>
                <w:lang w:val="en-GB"/>
              </w:rPr>
            </w:pPr>
          </w:p>
        </w:tc>
        <w:tc>
          <w:tcPr>
            <w:tcW w:w="1843" w:type="dxa"/>
            <w:vMerge w:val="restart"/>
            <w:tcBorders>
              <w:bottom w:val="single" w:sz="4" w:space="0" w:color="000000"/>
            </w:tcBorders>
            <w:shd w:val="clear" w:color="auto" w:fill="auto"/>
            <w:tcMar>
              <w:top w:w="55" w:type="dxa"/>
              <w:left w:w="108" w:type="dxa"/>
              <w:bottom w:w="55" w:type="dxa"/>
              <w:right w:w="108" w:type="dxa"/>
            </w:tcMar>
            <w:vAlign w:val="center"/>
          </w:tcPr>
          <w:p w14:paraId="21C6D8E4"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Cs/>
                <w:color w:val="1C1D1E"/>
                <w:kern w:val="0"/>
                <w:sz w:val="22"/>
                <w:szCs w:val="22"/>
                <w:lang w:val="en-US" w:eastAsia="en-US" w:bidi="ar-SA"/>
              </w:rPr>
              <w:t>h</w:t>
            </w:r>
            <w:r w:rsidRPr="00A826B5">
              <w:rPr>
                <w:rFonts w:ascii="Times New Roman" w:hAnsi="Times New Roman" w:cs="Times New Roman"/>
                <w:sz w:val="22"/>
                <w:szCs w:val="22"/>
                <w:lang w:val="en-GB"/>
              </w:rPr>
              <w:t>ydromethanolic fraction of m</w:t>
            </w:r>
            <w:r w:rsidRPr="00A826B5">
              <w:rPr>
                <w:rFonts w:ascii="Times New Roman" w:eastAsia="Calibri" w:hAnsi="Times New Roman" w:cs="Times New Roman"/>
                <w:bCs/>
                <w:color w:val="1C1D1E"/>
                <w:kern w:val="0"/>
                <w:sz w:val="22"/>
                <w:szCs w:val="22"/>
                <w:lang w:val="en-US" w:eastAsia="en-US" w:bidi="ar-SA"/>
              </w:rPr>
              <w:t xml:space="preserve">ethanolic extract from </w:t>
            </w:r>
            <w:r w:rsidRPr="00A826B5">
              <w:rPr>
                <w:rFonts w:ascii="Times New Roman" w:eastAsia="Calibri" w:hAnsi="Times New Roman" w:cs="Times New Roman"/>
                <w:bCs/>
                <w:i/>
                <w:color w:val="1C1D1E"/>
                <w:kern w:val="0"/>
                <w:sz w:val="22"/>
                <w:szCs w:val="22"/>
                <w:lang w:val="en-US" w:eastAsia="en-US" w:bidi="ar-SA"/>
              </w:rPr>
              <w:t>B. integerrima</w:t>
            </w:r>
            <w:r w:rsidRPr="00A826B5">
              <w:rPr>
                <w:rFonts w:ascii="Times New Roman" w:eastAsia="Calibri" w:hAnsi="Times New Roman" w:cs="Times New Roman"/>
                <w:bCs/>
                <w:color w:val="1C1D1E"/>
                <w:kern w:val="0"/>
                <w:sz w:val="22"/>
                <w:szCs w:val="22"/>
                <w:lang w:val="en-US" w:eastAsia="en-US" w:bidi="ar-SA"/>
              </w:rPr>
              <w:t xml:space="preserve"> roots</w:t>
            </w:r>
          </w:p>
          <w:p w14:paraId="647B5720" w14:textId="4AEE2C11" w:rsidR="000D1FEE" w:rsidRPr="00A826B5" w:rsidRDefault="00A01604">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(200 mg/kg; ip</w:t>
            </w:r>
            <w:r w:rsidR="004A3BA3">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30 min)</w:t>
            </w:r>
          </w:p>
        </w:tc>
        <w:tc>
          <w:tcPr>
            <w:tcW w:w="1559" w:type="dxa"/>
            <w:tcBorders>
              <w:bottom w:val="single" w:sz="2" w:space="0" w:color="000000"/>
            </w:tcBorders>
            <w:shd w:val="clear" w:color="auto" w:fill="auto"/>
            <w:tcMar>
              <w:top w:w="55" w:type="dxa"/>
              <w:left w:w="108" w:type="dxa"/>
              <w:bottom w:w="55" w:type="dxa"/>
              <w:right w:w="108" w:type="dxa"/>
            </w:tcMar>
            <w:vAlign w:val="center"/>
          </w:tcPr>
          <w:p w14:paraId="6ACA5E95"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PTZ-induced seizure test in mice</w:t>
            </w:r>
          </w:p>
        </w:tc>
        <w:tc>
          <w:tcPr>
            <w:tcW w:w="1984" w:type="dxa"/>
            <w:tcBorders>
              <w:bottom w:val="single" w:sz="2" w:space="0" w:color="000000"/>
            </w:tcBorders>
            <w:shd w:val="clear" w:color="auto" w:fill="auto"/>
            <w:tcMar>
              <w:top w:w="0" w:type="dxa"/>
              <w:left w:w="10" w:type="dxa"/>
              <w:bottom w:w="0" w:type="dxa"/>
              <w:right w:w="10" w:type="dxa"/>
            </w:tcMar>
            <w:vAlign w:val="center"/>
          </w:tcPr>
          <w:p w14:paraId="709B72E9"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2" w:space="0" w:color="000000"/>
            </w:tcBorders>
            <w:shd w:val="clear" w:color="auto" w:fill="auto"/>
            <w:tcMar>
              <w:top w:w="55" w:type="dxa"/>
              <w:left w:w="108" w:type="dxa"/>
              <w:bottom w:w="55" w:type="dxa"/>
              <w:right w:w="108" w:type="dxa"/>
            </w:tcMar>
            <w:vAlign w:val="center"/>
          </w:tcPr>
          <w:p w14:paraId="16944D5B"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HLTE latency </w:t>
            </w:r>
          </w:p>
          <w:p w14:paraId="52686783" w14:textId="77777777" w:rsidR="000D1FEE" w:rsidRPr="00A826B5" w:rsidRDefault="00A01604">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mortality after 30 min</w:t>
            </w:r>
          </w:p>
          <w:p w14:paraId="0A57E310"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24 h</w:t>
            </w:r>
          </w:p>
        </w:tc>
        <w:tc>
          <w:tcPr>
            <w:tcW w:w="2975" w:type="dxa"/>
            <w:tcBorders>
              <w:bottom w:val="single" w:sz="2" w:space="0" w:color="000000"/>
            </w:tcBorders>
            <w:shd w:val="clear" w:color="auto" w:fill="auto"/>
            <w:tcMar>
              <w:top w:w="0" w:type="dxa"/>
              <w:left w:w="10" w:type="dxa"/>
              <w:bottom w:w="0" w:type="dxa"/>
              <w:right w:w="10" w:type="dxa"/>
            </w:tcMar>
            <w:vAlign w:val="center"/>
          </w:tcPr>
          <w:p w14:paraId="68AE8173"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2" w:space="0" w:color="000000"/>
            </w:tcBorders>
            <w:shd w:val="clear" w:color="auto" w:fill="auto"/>
            <w:tcMar>
              <w:top w:w="0" w:type="dxa"/>
              <w:left w:w="10" w:type="dxa"/>
              <w:bottom w:w="0" w:type="dxa"/>
              <w:right w:w="10" w:type="dxa"/>
            </w:tcMar>
            <w:vAlign w:val="center"/>
          </w:tcPr>
          <w:p w14:paraId="09A9122A"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362A92A0" w14:textId="77777777" w:rsidR="000D1FEE" w:rsidRPr="00A826B5" w:rsidRDefault="000D1FEE" w:rsidP="00A826B5">
            <w:pPr>
              <w:jc w:val="center"/>
              <w:rPr>
                <w:rFonts w:ascii="Times New Roman" w:hAnsi="Times New Roman" w:cs="Times New Roman"/>
                <w:sz w:val="22"/>
                <w:szCs w:val="22"/>
                <w:lang w:val="en-GB"/>
              </w:rPr>
            </w:pPr>
          </w:p>
        </w:tc>
      </w:tr>
      <w:tr w:rsidR="000D1FEE" w:rsidRPr="00A826B5" w14:paraId="74A59DF7" w14:textId="77777777" w:rsidTr="00AF44DC">
        <w:tc>
          <w:tcPr>
            <w:tcW w:w="1418" w:type="dxa"/>
            <w:vMerge/>
            <w:tcBorders>
              <w:top w:val="single" w:sz="2" w:space="0" w:color="000000"/>
            </w:tcBorders>
            <w:shd w:val="clear" w:color="auto" w:fill="auto"/>
            <w:tcMar>
              <w:top w:w="55" w:type="dxa"/>
              <w:left w:w="108" w:type="dxa"/>
              <w:bottom w:w="55" w:type="dxa"/>
              <w:right w:w="108" w:type="dxa"/>
            </w:tcMar>
            <w:vAlign w:val="center"/>
          </w:tcPr>
          <w:p w14:paraId="50BF4E0D" w14:textId="77777777" w:rsidR="000D1FEE" w:rsidRPr="00A826B5" w:rsidRDefault="000D1FEE">
            <w:pPr>
              <w:rPr>
                <w:rFonts w:ascii="Times New Roman" w:hAnsi="Times New Roman" w:cs="Times New Roman"/>
                <w:sz w:val="22"/>
                <w:szCs w:val="22"/>
                <w:lang w:val="en-GB"/>
              </w:rPr>
            </w:pPr>
          </w:p>
        </w:tc>
        <w:tc>
          <w:tcPr>
            <w:tcW w:w="1843" w:type="dxa"/>
            <w:vMerge/>
            <w:tcBorders>
              <w:bottom w:val="single" w:sz="4" w:space="0" w:color="000000"/>
            </w:tcBorders>
            <w:shd w:val="clear" w:color="auto" w:fill="auto"/>
            <w:tcMar>
              <w:top w:w="55" w:type="dxa"/>
              <w:left w:w="108" w:type="dxa"/>
              <w:bottom w:w="55" w:type="dxa"/>
              <w:right w:w="108" w:type="dxa"/>
            </w:tcMar>
            <w:vAlign w:val="center"/>
          </w:tcPr>
          <w:p w14:paraId="56222209" w14:textId="77777777" w:rsidR="000D1FEE" w:rsidRPr="00A826B5" w:rsidRDefault="000D1FEE">
            <w:pPr>
              <w:rPr>
                <w:rFonts w:ascii="Times New Roman" w:hAnsi="Times New Roman" w:cs="Times New Roman"/>
                <w:sz w:val="22"/>
                <w:szCs w:val="22"/>
                <w:lang w:val="en-GB"/>
              </w:rPr>
            </w:pPr>
          </w:p>
        </w:tc>
        <w:tc>
          <w:tcPr>
            <w:tcW w:w="1559" w:type="dxa"/>
            <w:tcBorders>
              <w:bottom w:val="single" w:sz="4" w:space="0" w:color="000000"/>
            </w:tcBorders>
            <w:shd w:val="clear" w:color="auto" w:fill="auto"/>
            <w:tcMar>
              <w:top w:w="55" w:type="dxa"/>
              <w:left w:w="108" w:type="dxa"/>
              <w:bottom w:w="55" w:type="dxa"/>
              <w:right w:w="108" w:type="dxa"/>
            </w:tcMar>
            <w:vAlign w:val="center"/>
          </w:tcPr>
          <w:p w14:paraId="7680A0E3" w14:textId="77777777" w:rsidR="000D1FEE" w:rsidRPr="00A826B5" w:rsidRDefault="00A01604">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bottom w:val="single" w:sz="4" w:space="0" w:color="000000"/>
            </w:tcBorders>
            <w:shd w:val="clear" w:color="auto" w:fill="auto"/>
            <w:tcMar>
              <w:top w:w="0" w:type="dxa"/>
              <w:left w:w="10" w:type="dxa"/>
              <w:bottom w:w="0" w:type="dxa"/>
              <w:right w:w="10" w:type="dxa"/>
            </w:tcMar>
            <w:vAlign w:val="center"/>
          </w:tcPr>
          <w:p w14:paraId="3FA91AB4"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bottom w:val="single" w:sz="4" w:space="0" w:color="000000"/>
            </w:tcBorders>
            <w:shd w:val="clear" w:color="auto" w:fill="auto"/>
            <w:tcMar>
              <w:top w:w="55" w:type="dxa"/>
              <w:left w:w="108" w:type="dxa"/>
              <w:bottom w:w="55" w:type="dxa"/>
              <w:right w:w="108" w:type="dxa"/>
            </w:tcMar>
            <w:vAlign w:val="center"/>
          </w:tcPr>
          <w:p w14:paraId="55723724"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HLTE occurrence </w:t>
            </w:r>
          </w:p>
          <w:p w14:paraId="19BA526C"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HLTE duration </w:t>
            </w:r>
          </w:p>
          <w:p w14:paraId="1BF8B3C2" w14:textId="77777777" w:rsidR="000D1FEE" w:rsidRPr="00A826B5" w:rsidRDefault="00A01604">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kern w:val="0"/>
                <w:sz w:val="22"/>
                <w:szCs w:val="22"/>
                <w:lang w:val="en-US" w:eastAsia="en-US" w:bidi="ar-SA"/>
              </w:rPr>
              <w:t xml:space="preserve"> mortality after 30 min and 24 h</w:t>
            </w:r>
          </w:p>
        </w:tc>
        <w:tc>
          <w:tcPr>
            <w:tcW w:w="2975" w:type="dxa"/>
            <w:tcBorders>
              <w:bottom w:val="single" w:sz="4" w:space="0" w:color="000000"/>
            </w:tcBorders>
            <w:shd w:val="clear" w:color="auto" w:fill="auto"/>
            <w:tcMar>
              <w:top w:w="0" w:type="dxa"/>
              <w:left w:w="10" w:type="dxa"/>
              <w:bottom w:w="0" w:type="dxa"/>
              <w:right w:w="10" w:type="dxa"/>
            </w:tcMar>
            <w:vAlign w:val="center"/>
          </w:tcPr>
          <w:p w14:paraId="2F14C7A2"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bottom w:val="single" w:sz="4" w:space="0" w:color="000000"/>
            </w:tcBorders>
            <w:shd w:val="clear" w:color="auto" w:fill="auto"/>
            <w:tcMar>
              <w:top w:w="0" w:type="dxa"/>
              <w:left w:w="10" w:type="dxa"/>
              <w:bottom w:w="0" w:type="dxa"/>
              <w:right w:w="10" w:type="dxa"/>
            </w:tcMar>
            <w:vAlign w:val="center"/>
          </w:tcPr>
          <w:p w14:paraId="4B3B677F" w14:textId="77777777" w:rsidR="000D1FEE" w:rsidRPr="00A826B5" w:rsidRDefault="00A01604">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40FE3E37" w14:textId="77777777" w:rsidR="000D1FEE" w:rsidRPr="00A826B5" w:rsidRDefault="000D1FEE" w:rsidP="00A826B5">
            <w:pPr>
              <w:jc w:val="center"/>
              <w:rPr>
                <w:rFonts w:ascii="Times New Roman" w:hAnsi="Times New Roman" w:cs="Times New Roman"/>
                <w:sz w:val="22"/>
                <w:szCs w:val="22"/>
                <w:lang w:val="en-GB"/>
              </w:rPr>
            </w:pPr>
          </w:p>
        </w:tc>
      </w:tr>
      <w:tr w:rsidR="0078328F" w:rsidRPr="00E575AB" w14:paraId="17A6192D" w14:textId="77777777" w:rsidTr="005F7DE5">
        <w:tc>
          <w:tcPr>
            <w:tcW w:w="1418" w:type="dxa"/>
            <w:shd w:val="clear" w:color="auto" w:fill="auto"/>
            <w:tcMar>
              <w:top w:w="55" w:type="dxa"/>
              <w:left w:w="108" w:type="dxa"/>
              <w:bottom w:w="55" w:type="dxa"/>
              <w:right w:w="108" w:type="dxa"/>
            </w:tcMar>
            <w:vAlign w:val="center"/>
          </w:tcPr>
          <w:p w14:paraId="4D769461" w14:textId="77777777" w:rsidR="0078328F" w:rsidRPr="00A826B5" w:rsidRDefault="0078328F">
            <w:pPr>
              <w:rPr>
                <w:rFonts w:ascii="Times New Roman" w:hAnsi="Times New Roman" w:cs="Times New Roman"/>
                <w:sz w:val="22"/>
                <w:szCs w:val="22"/>
                <w:lang w:val="en-GB"/>
              </w:rPr>
            </w:pPr>
          </w:p>
        </w:tc>
        <w:tc>
          <w:tcPr>
            <w:tcW w:w="1843" w:type="dxa"/>
            <w:tcBorders>
              <w:bottom w:val="single" w:sz="4" w:space="0" w:color="000000"/>
            </w:tcBorders>
            <w:shd w:val="clear" w:color="auto" w:fill="auto"/>
            <w:tcMar>
              <w:top w:w="55" w:type="dxa"/>
              <w:left w:w="108" w:type="dxa"/>
              <w:bottom w:w="55" w:type="dxa"/>
              <w:right w:w="108" w:type="dxa"/>
            </w:tcMar>
            <w:vAlign w:val="center"/>
          </w:tcPr>
          <w:p w14:paraId="59273384" w14:textId="10CAEEB9" w:rsidR="0078328F" w:rsidRPr="00E575AB" w:rsidRDefault="0078328F" w:rsidP="0078328F">
            <w:pPr>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hydroalcoholic extract from </w:t>
            </w:r>
            <w:r>
              <w:rPr>
                <w:rFonts w:ascii="Times New Roman" w:hAnsi="Times New Roman" w:cs="Times New Roman"/>
                <w:i/>
                <w:sz w:val="22"/>
                <w:szCs w:val="22"/>
                <w:lang w:val="en-GB"/>
              </w:rPr>
              <w:t>B. vulgaris</w:t>
            </w:r>
            <w:r>
              <w:rPr>
                <w:rFonts w:ascii="Times New Roman" w:hAnsi="Times New Roman" w:cs="Times New Roman"/>
                <w:sz w:val="22"/>
                <w:szCs w:val="22"/>
                <w:lang w:val="en-GB"/>
              </w:rPr>
              <w:t xml:space="preserve"> (400 mg/kg; ip; 30 min)</w:t>
            </w:r>
          </w:p>
        </w:tc>
        <w:tc>
          <w:tcPr>
            <w:tcW w:w="1559" w:type="dxa"/>
            <w:vMerge w:val="restart"/>
            <w:shd w:val="clear" w:color="auto" w:fill="auto"/>
            <w:tcMar>
              <w:top w:w="55" w:type="dxa"/>
              <w:left w:w="108" w:type="dxa"/>
              <w:bottom w:w="55" w:type="dxa"/>
              <w:right w:w="108" w:type="dxa"/>
            </w:tcMar>
            <w:vAlign w:val="center"/>
          </w:tcPr>
          <w:p w14:paraId="4FF02678" w14:textId="120A05C0"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Pr>
                <w:rFonts w:ascii="Times New Roman" w:eastAsia="Calibri" w:hAnsi="Times New Roman" w:cs="Times New Roman"/>
                <w:bCs/>
                <w:kern w:val="0"/>
                <w:sz w:val="22"/>
                <w:szCs w:val="22"/>
                <w:lang w:val="en-US" w:eastAsia="en-US" w:bidi="ar-SA"/>
              </w:rPr>
              <w:t>PTZ-induced seizure test in rats</w:t>
            </w:r>
          </w:p>
        </w:tc>
        <w:tc>
          <w:tcPr>
            <w:tcW w:w="1984" w:type="dxa"/>
            <w:tcBorders>
              <w:bottom w:val="single" w:sz="4" w:space="0" w:color="000000"/>
            </w:tcBorders>
            <w:shd w:val="clear" w:color="auto" w:fill="auto"/>
            <w:tcMar>
              <w:top w:w="0" w:type="dxa"/>
              <w:left w:w="10" w:type="dxa"/>
              <w:bottom w:w="0" w:type="dxa"/>
              <w:right w:w="10" w:type="dxa"/>
            </w:tcMar>
            <w:vAlign w:val="center"/>
          </w:tcPr>
          <w:p w14:paraId="4B00A96D" w14:textId="28B5DCC8"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2837" w:type="dxa"/>
            <w:tcBorders>
              <w:bottom w:val="single" w:sz="4" w:space="0" w:color="000000"/>
            </w:tcBorders>
            <w:shd w:val="clear" w:color="auto" w:fill="auto"/>
            <w:tcMar>
              <w:top w:w="55" w:type="dxa"/>
              <w:left w:w="108" w:type="dxa"/>
              <w:bottom w:w="55" w:type="dxa"/>
              <w:right w:w="108" w:type="dxa"/>
            </w:tcMar>
            <w:vAlign w:val="center"/>
          </w:tcPr>
          <w:p w14:paraId="080B46EE" w14:textId="7A39EB0E" w:rsidR="0078328F" w:rsidRDefault="0078328F">
            <w:pPr>
              <w:pStyle w:val="Bezodstpw"/>
              <w:jc w:val="center"/>
              <w:rPr>
                <w:rFonts w:ascii="Times New Roman" w:eastAsia="Symbol" w:hAnsi="Times New Roman" w:cs="Times New Roman"/>
                <w:bCs/>
                <w:kern w:val="0"/>
                <w:sz w:val="22"/>
                <w:szCs w:val="22"/>
                <w:lang w:val="en-US" w:eastAsia="en-US" w:bidi="ar-SA"/>
              </w:rPr>
            </w:pPr>
            <w:r w:rsidRPr="0078328F">
              <w:rPr>
                <w:rFonts w:ascii="Symbol" w:eastAsia="Symbol" w:hAnsi="Symbol" w:cs="Symbol"/>
                <w:bCs/>
                <w:kern w:val="0"/>
                <w:sz w:val="22"/>
                <w:szCs w:val="22"/>
                <w:lang w:val="en-US" w:eastAsia="en-US" w:bidi="ar-SA"/>
              </w:rPr>
              <w:t></w:t>
            </w:r>
            <w:r w:rsidRPr="0078328F">
              <w:rPr>
                <w:rFonts w:ascii="Times New Roman" w:eastAsia="Symbol" w:hAnsi="Times New Roman" w:cs="Times New Roman"/>
                <w:bCs/>
                <w:kern w:val="0"/>
                <w:sz w:val="22"/>
                <w:szCs w:val="22"/>
                <w:lang w:val="en-US" w:eastAsia="en-US" w:bidi="ar-SA"/>
              </w:rPr>
              <w:t xml:space="preserve"> latency </w:t>
            </w:r>
            <w:r>
              <w:rPr>
                <w:rFonts w:ascii="Times New Roman" w:eastAsia="Symbol" w:hAnsi="Times New Roman" w:cs="Times New Roman"/>
                <w:bCs/>
                <w:kern w:val="0"/>
                <w:sz w:val="22"/>
                <w:szCs w:val="22"/>
                <w:lang w:val="en-US" w:eastAsia="en-US" w:bidi="ar-SA"/>
              </w:rPr>
              <w:t>to the onset o</w:t>
            </w:r>
            <w:r w:rsidR="002746A2">
              <w:rPr>
                <w:rFonts w:ascii="Times New Roman" w:eastAsia="Symbol" w:hAnsi="Times New Roman" w:cs="Times New Roman"/>
                <w:bCs/>
                <w:kern w:val="0"/>
                <w:sz w:val="22"/>
                <w:szCs w:val="22"/>
                <w:lang w:val="en-US" w:eastAsia="en-US" w:bidi="ar-SA"/>
              </w:rPr>
              <w:t>f</w:t>
            </w:r>
            <w:r>
              <w:rPr>
                <w:rFonts w:ascii="Times New Roman" w:eastAsia="Symbol" w:hAnsi="Times New Roman" w:cs="Times New Roman"/>
                <w:bCs/>
                <w:kern w:val="0"/>
                <w:sz w:val="22"/>
                <w:szCs w:val="22"/>
                <w:lang w:val="en-US" w:eastAsia="en-US" w:bidi="ar-SA"/>
              </w:rPr>
              <w:t xml:space="preserve"> seizures</w:t>
            </w:r>
          </w:p>
          <w:p w14:paraId="7370A0A6" w14:textId="646A4BB5" w:rsidR="0078328F" w:rsidRPr="00E575AB" w:rsidRDefault="0078328F">
            <w:pPr>
              <w:pStyle w:val="Bezodstpw"/>
              <w:jc w:val="center"/>
              <w:rPr>
                <w:rFonts w:ascii="Times New Roman" w:eastAsia="Calibri" w:hAnsi="Times New Roman" w:cs="Times New Roman"/>
                <w:b/>
                <w:bCs/>
                <w:i/>
                <w:kern w:val="0"/>
                <w:sz w:val="22"/>
                <w:szCs w:val="22"/>
                <w:lang w:val="en-US" w:eastAsia="en-US" w:bidi="ar-SA"/>
              </w:rPr>
            </w:pPr>
            <w:r w:rsidRPr="0078328F">
              <w:rPr>
                <w:rFonts w:ascii="Symbol" w:eastAsia="Symbol" w:hAnsi="Symbol" w:cs="Symbol"/>
                <w:bCs/>
                <w:kern w:val="0"/>
                <w:sz w:val="22"/>
                <w:szCs w:val="22"/>
                <w:lang w:val="en-US" w:eastAsia="en-US" w:bidi="ar-SA"/>
              </w:rPr>
              <w:t></w:t>
            </w:r>
            <w:r>
              <w:rPr>
                <w:rFonts w:ascii="Symbol" w:eastAsia="Symbol" w:hAnsi="Symbol" w:cs="Symbol"/>
                <w:bCs/>
                <w:kern w:val="0"/>
                <w:sz w:val="22"/>
                <w:szCs w:val="22"/>
                <w:lang w:val="en-US" w:eastAsia="en-US" w:bidi="ar-SA"/>
              </w:rPr>
              <w:t></w:t>
            </w:r>
            <w:r w:rsidRPr="0078328F">
              <w:rPr>
                <w:rFonts w:ascii="Times New Roman" w:eastAsia="Symbol" w:hAnsi="Times New Roman" w:cs="Times New Roman"/>
                <w:bCs/>
                <w:kern w:val="0"/>
                <w:sz w:val="22"/>
                <w:szCs w:val="22"/>
                <w:lang w:val="en-US" w:eastAsia="en-US" w:bidi="ar-SA"/>
              </w:rPr>
              <w:t>rate of mortality</w:t>
            </w:r>
            <w:r>
              <w:rPr>
                <w:rFonts w:ascii="Symbol" w:eastAsia="Symbol" w:hAnsi="Symbol" w:cs="Symbol"/>
                <w:b/>
                <w:bCs/>
                <w:kern w:val="0"/>
                <w:sz w:val="22"/>
                <w:szCs w:val="22"/>
                <w:lang w:val="en-US" w:eastAsia="en-US" w:bidi="ar-SA"/>
              </w:rPr>
              <w:t></w:t>
            </w:r>
          </w:p>
        </w:tc>
        <w:tc>
          <w:tcPr>
            <w:tcW w:w="2975" w:type="dxa"/>
            <w:tcBorders>
              <w:bottom w:val="single" w:sz="4" w:space="0" w:color="000000"/>
            </w:tcBorders>
            <w:shd w:val="clear" w:color="auto" w:fill="auto"/>
            <w:tcMar>
              <w:top w:w="0" w:type="dxa"/>
              <w:left w:w="10" w:type="dxa"/>
              <w:bottom w:w="0" w:type="dxa"/>
              <w:right w:w="10" w:type="dxa"/>
            </w:tcMar>
            <w:vAlign w:val="center"/>
          </w:tcPr>
          <w:p w14:paraId="42CFE948" w14:textId="07AB544A"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1843" w:type="dxa"/>
            <w:tcBorders>
              <w:bottom w:val="single" w:sz="4" w:space="0" w:color="000000"/>
            </w:tcBorders>
            <w:shd w:val="clear" w:color="auto" w:fill="auto"/>
            <w:tcMar>
              <w:top w:w="0" w:type="dxa"/>
              <w:left w:w="10" w:type="dxa"/>
              <w:bottom w:w="0" w:type="dxa"/>
              <w:right w:w="10" w:type="dxa"/>
            </w:tcMar>
            <w:vAlign w:val="center"/>
          </w:tcPr>
          <w:p w14:paraId="3D353511" w14:textId="52CD5780"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tcBorders>
            <w:shd w:val="clear" w:color="auto" w:fill="auto"/>
            <w:tcMar>
              <w:top w:w="55" w:type="dxa"/>
              <w:left w:w="108" w:type="dxa"/>
              <w:bottom w:w="55" w:type="dxa"/>
              <w:right w:w="108" w:type="dxa"/>
            </w:tcMar>
            <w:vAlign w:val="center"/>
          </w:tcPr>
          <w:p w14:paraId="3D4192B6" w14:textId="064FD876" w:rsidR="0078328F" w:rsidRPr="00A826B5" w:rsidRDefault="0078328F" w:rsidP="0078328F">
            <w:pPr>
              <w:jc w:val="center"/>
              <w:rPr>
                <w:rFonts w:ascii="Times New Roman" w:hAnsi="Times New Roman" w:cs="Times New Roman"/>
                <w:sz w:val="22"/>
                <w:szCs w:val="22"/>
                <w:lang w:val="en-GB"/>
              </w:rPr>
            </w:pP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&lt;EndNote&gt;&lt;Cite&gt;&lt;Author&gt;Khosravi Dehaghi&lt;/Author&gt;&lt;Year&gt;2017&lt;/Year&gt;&lt;RecNum&gt;36&lt;/RecNum&gt;&lt;DisplayText&gt;(Khosravi Dehaghi et al., 2017)&lt;/DisplayText&gt;&lt;record&gt;&lt;rec-number&gt;36&lt;/rec-number&gt;&lt;foreign-keys&gt;&lt;key app="EN" db-id="255v9xrrktfr91e05fbvt9xx2z0z2dzx9taa" timestamp="1658814185"&gt;36&lt;/key&gt;&lt;/foreign-keys&gt;&lt;ref-type name="Journal Article"&gt;17&lt;/ref-type&gt;&lt;contributors&gt;&lt;authors&gt;&lt;author&gt;Khosravi Dehaghi, N.&lt;/author&gt;&lt;author&gt;Zeraati, M.&lt;/author&gt;&lt;author&gt;Kamali, J.&lt;/author&gt;&lt;author&gt;Ghorbani Nohooji, M.&lt;/author&gt;&lt;author&gt;Rahimzadeh, M.&lt;/author&gt;&lt;/authors&gt;&lt;/contributors&gt;&lt;auth-address&gt;Evidence-based Phytotherapy &amp;amp;amp; Complementary Medicine Research Center, Alborz University of Medical Sciences, Karaj, Iran. Department of Pharmacognosy, School of Pharmacy, Alborz University of Medical Sciences, Karaj, Iran.&amp;#xD;Department of Physiology, School of Medicine, Alborz University of Medical Sciences, Karaj, Iran.&amp;#xD;Student Research Committee, Paramedical School, Alborz University of Medical Sciences, Karaj, Iran.&amp;#xD;Medicinal Plants Research Center, Institute of Medicinal Plants, ACECR, Karaj, Iran.&amp;#xD;Research Center for Social Determination of Health, Alborz University of Medical Sciences, Karaj, Iran.&lt;/auth-address&gt;&lt;titles&gt;&lt;title&gt;Effects of Berberis vulgaris fractions on PTZ Induced seizure in male rats&lt;/title&gt;&lt;secondary-title&gt;Research Journal of Pharmacognosy&lt;/secondary-title&gt;&lt;/titles&gt;&lt;periodical&gt;&lt;full-title&gt;Research Journal of Pharmacognosy&lt;/full-title&gt;&lt;/periodical&gt;&lt;pages&gt;101-101&lt;/pages&gt;&lt;volume&gt;4&lt;/volume&gt;&lt;number&gt;Supplement&lt;/number&gt;&lt;keywords&gt;&lt;keyword&gt;Berberis Vulgaris&lt;/keyword&gt;&lt;keyword&gt;anti-seizures effects&lt;/keyword&gt;&lt;keyword&gt;Pentylenetetrazole&lt;/keyword&gt;&lt;/keywords&gt;&lt;dates&gt;&lt;year&gt;2017&lt;/year&gt;&lt;/dates&gt;&lt;isbn&gt;2345-4458&lt;/isbn&gt;&lt;urls&gt;&lt;related-urls&gt;&lt;url&gt;http://www.rjpharmacognosy.ir/article_53333.html&lt;/url&gt;&lt;/related-urls&gt;&lt;/urls&gt;&lt;language&gt;en&lt;/language&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(Khosravi Dehaghi et al., 2017)</w:t>
            </w:r>
            <w:r>
              <w:rPr>
                <w:rFonts w:ascii="Times New Roman" w:hAnsi="Times New Roman" w:cs="Times New Roman"/>
                <w:sz w:val="22"/>
                <w:szCs w:val="22"/>
                <w:lang w:val="en-GB"/>
              </w:rPr>
              <w:fldChar w:fldCharType="end"/>
            </w:r>
          </w:p>
        </w:tc>
      </w:tr>
      <w:tr w:rsidR="0078328F" w:rsidRPr="0078328F" w14:paraId="2A08B281" w14:textId="77777777" w:rsidTr="005F7DE5">
        <w:trPr>
          <w:trHeight w:val="868"/>
        </w:trPr>
        <w:tc>
          <w:tcPr>
            <w:tcW w:w="1418" w:type="dxa"/>
            <w:tcBorders>
              <w:bottom w:val="single" w:sz="4" w:space="0" w:color="000000"/>
            </w:tcBorders>
            <w:shd w:val="clear" w:color="auto" w:fill="auto"/>
            <w:tcMar>
              <w:top w:w="55" w:type="dxa"/>
              <w:left w:w="108" w:type="dxa"/>
              <w:bottom w:w="55" w:type="dxa"/>
              <w:right w:w="108" w:type="dxa"/>
            </w:tcMar>
            <w:vAlign w:val="center"/>
          </w:tcPr>
          <w:p w14:paraId="612BE8EA" w14:textId="77777777" w:rsidR="0078328F" w:rsidRPr="00A826B5" w:rsidRDefault="0078328F">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C93420E" w14:textId="2B55B1E1" w:rsidR="0078328F" w:rsidRPr="0078328F" w:rsidRDefault="0078328F">
            <w:pPr>
              <w:jc w:val="center"/>
              <w:rPr>
                <w:rFonts w:hint="eastAsia"/>
                <w:sz w:val="22"/>
                <w:szCs w:val="22"/>
                <w:lang w:val="en-GB"/>
              </w:rPr>
            </w:pPr>
            <w:r>
              <w:rPr>
                <w:rFonts w:hint="eastAsia"/>
                <w:sz w:val="22"/>
                <w:szCs w:val="22"/>
                <w:lang w:val="en-GB"/>
              </w:rPr>
              <w:t>methanol</w:t>
            </w:r>
            <w:r>
              <w:rPr>
                <w:sz w:val="22"/>
                <w:szCs w:val="22"/>
                <w:lang w:val="en-GB"/>
              </w:rPr>
              <w:t xml:space="preserve"> fraction of hydroalcoholic extract from </w:t>
            </w:r>
            <w:r>
              <w:rPr>
                <w:i/>
                <w:sz w:val="22"/>
                <w:szCs w:val="22"/>
                <w:lang w:val="en-GB"/>
              </w:rPr>
              <w:t xml:space="preserve">B. vulgaris </w:t>
            </w:r>
            <w:r>
              <w:rPr>
                <w:sz w:val="22"/>
                <w:szCs w:val="22"/>
                <w:lang w:val="en-GB"/>
              </w:rPr>
              <w:t>(200 mg/kg; ip; 30 min)</w:t>
            </w:r>
          </w:p>
        </w:tc>
        <w:tc>
          <w:tcPr>
            <w:tcW w:w="1559" w:type="dxa"/>
            <w:vMerge/>
            <w:tcBorders>
              <w:bottom w:val="single" w:sz="4" w:space="0" w:color="000000"/>
            </w:tcBorders>
            <w:shd w:val="clear" w:color="auto" w:fill="auto"/>
            <w:tcMar>
              <w:top w:w="55" w:type="dxa"/>
              <w:left w:w="108" w:type="dxa"/>
              <w:bottom w:w="55" w:type="dxa"/>
              <w:right w:w="108" w:type="dxa"/>
            </w:tcMar>
            <w:vAlign w:val="center"/>
          </w:tcPr>
          <w:p w14:paraId="685A0640" w14:textId="77777777" w:rsidR="0078328F" w:rsidRPr="0078328F" w:rsidRDefault="0078328F">
            <w:pPr>
              <w:pStyle w:val="Bezodstpw"/>
              <w:jc w:val="center"/>
              <w:rPr>
                <w:rFonts w:ascii="Times New Roman" w:eastAsia="Calibri" w:hAnsi="Times New Roman" w:cs="Times New Roman"/>
                <w:bCs/>
                <w:kern w:val="0"/>
                <w:sz w:val="22"/>
                <w:szCs w:val="22"/>
                <w:lang w:val="en-GB" w:eastAsia="en-US" w:bidi="ar-SA"/>
              </w:rPr>
            </w:pP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0AEA621" w14:textId="21385BB3"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A22B7E6" w14:textId="1AFB7EE2" w:rsidR="0078328F" w:rsidRDefault="0078328F" w:rsidP="005F7DE5">
            <w:pPr>
              <w:pStyle w:val="Bezodstpw"/>
              <w:jc w:val="center"/>
              <w:rPr>
                <w:rFonts w:ascii="Times New Roman" w:eastAsia="Symbol" w:hAnsi="Times New Roman" w:cs="Times New Roman"/>
                <w:bCs/>
                <w:kern w:val="0"/>
                <w:sz w:val="22"/>
                <w:szCs w:val="22"/>
                <w:lang w:val="en-US" w:eastAsia="en-US" w:bidi="ar-SA"/>
              </w:rPr>
            </w:pPr>
            <w:r w:rsidRPr="0078328F">
              <w:rPr>
                <w:rFonts w:ascii="Symbol" w:eastAsia="Symbol" w:hAnsi="Symbol" w:cs="Symbol"/>
                <w:bCs/>
                <w:kern w:val="0"/>
                <w:sz w:val="22"/>
                <w:szCs w:val="22"/>
                <w:lang w:val="en-US" w:eastAsia="en-US" w:bidi="ar-SA"/>
              </w:rPr>
              <w:t></w:t>
            </w:r>
            <w:r w:rsidRPr="0078328F">
              <w:rPr>
                <w:rFonts w:ascii="Times New Roman" w:eastAsia="Symbol" w:hAnsi="Times New Roman" w:cs="Times New Roman"/>
                <w:bCs/>
                <w:kern w:val="0"/>
                <w:sz w:val="22"/>
                <w:szCs w:val="22"/>
                <w:lang w:val="en-US" w:eastAsia="en-US" w:bidi="ar-SA"/>
              </w:rPr>
              <w:t xml:space="preserve"> latency </w:t>
            </w:r>
            <w:r>
              <w:rPr>
                <w:rFonts w:ascii="Times New Roman" w:eastAsia="Symbol" w:hAnsi="Times New Roman" w:cs="Times New Roman"/>
                <w:bCs/>
                <w:kern w:val="0"/>
                <w:sz w:val="22"/>
                <w:szCs w:val="22"/>
                <w:lang w:val="en-US" w:eastAsia="en-US" w:bidi="ar-SA"/>
              </w:rPr>
              <w:t>to the onset o</w:t>
            </w:r>
            <w:r w:rsidR="002746A2">
              <w:rPr>
                <w:rFonts w:ascii="Times New Roman" w:eastAsia="Symbol" w:hAnsi="Times New Roman" w:cs="Times New Roman"/>
                <w:bCs/>
                <w:kern w:val="0"/>
                <w:sz w:val="22"/>
                <w:szCs w:val="22"/>
                <w:lang w:val="en-US" w:eastAsia="en-US" w:bidi="ar-SA"/>
              </w:rPr>
              <w:t>f</w:t>
            </w:r>
            <w:r>
              <w:rPr>
                <w:rFonts w:ascii="Times New Roman" w:eastAsia="Symbol" w:hAnsi="Times New Roman" w:cs="Times New Roman"/>
                <w:bCs/>
                <w:kern w:val="0"/>
                <w:sz w:val="22"/>
                <w:szCs w:val="22"/>
                <w:lang w:val="en-US" w:eastAsia="en-US" w:bidi="ar-SA"/>
              </w:rPr>
              <w:t xml:space="preserve"> seizures</w:t>
            </w:r>
          </w:p>
          <w:p w14:paraId="27283ADF" w14:textId="70F5AC2C" w:rsidR="0078328F" w:rsidRPr="00A826B5" w:rsidRDefault="0078328F">
            <w:pPr>
              <w:pStyle w:val="Bezodstpw"/>
              <w:jc w:val="center"/>
              <w:rPr>
                <w:rFonts w:ascii="Times New Roman" w:eastAsia="Symbol" w:hAnsi="Times New Roman" w:cs="Times New Roman"/>
                <w:bCs/>
                <w:kern w:val="0"/>
                <w:sz w:val="22"/>
                <w:szCs w:val="22"/>
                <w:lang w:val="en-US" w:eastAsia="en-US" w:bidi="ar-SA"/>
              </w:rPr>
            </w:pPr>
            <w:r w:rsidRPr="0078328F">
              <w:rPr>
                <w:rFonts w:ascii="Symbol" w:eastAsia="Symbol" w:hAnsi="Symbol" w:cs="Symbol"/>
                <w:bCs/>
                <w:kern w:val="0"/>
                <w:sz w:val="22"/>
                <w:szCs w:val="22"/>
                <w:lang w:val="en-US" w:eastAsia="en-US" w:bidi="ar-SA"/>
              </w:rPr>
              <w:t></w:t>
            </w:r>
            <w:r>
              <w:rPr>
                <w:rFonts w:ascii="Symbol" w:eastAsia="Symbol" w:hAnsi="Symbol" w:cs="Symbol"/>
                <w:bCs/>
                <w:kern w:val="0"/>
                <w:sz w:val="22"/>
                <w:szCs w:val="22"/>
                <w:lang w:val="en-US" w:eastAsia="en-US" w:bidi="ar-SA"/>
              </w:rPr>
              <w:t></w:t>
            </w:r>
            <w:r w:rsidRPr="0078328F">
              <w:rPr>
                <w:rFonts w:ascii="Times New Roman" w:eastAsia="Symbol" w:hAnsi="Times New Roman" w:cs="Times New Roman"/>
                <w:bCs/>
                <w:kern w:val="0"/>
                <w:sz w:val="22"/>
                <w:szCs w:val="22"/>
                <w:lang w:val="en-US" w:eastAsia="en-US" w:bidi="ar-SA"/>
              </w:rPr>
              <w:t>rate of mortality</w:t>
            </w:r>
            <w:r>
              <w:rPr>
                <w:rFonts w:ascii="Symbol" w:eastAsia="Symbol" w:hAnsi="Symbol" w:cs="Symbol"/>
                <w:b/>
                <w:bCs/>
                <w:kern w:val="0"/>
                <w:sz w:val="22"/>
                <w:szCs w:val="22"/>
                <w:lang w:val="en-US" w:eastAsia="en-US" w:bidi="ar-SA"/>
              </w:rPr>
              <w:t></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D6752A7" w14:textId="1BDB07FA"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0FDAC21D" w14:textId="3CCDBC31" w:rsidR="0078328F" w:rsidRPr="00A826B5" w:rsidRDefault="0078328F">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1054" w:type="dxa"/>
            <w:vMerge/>
            <w:tcBorders>
              <w:bottom w:val="single" w:sz="2" w:space="0" w:color="000000"/>
            </w:tcBorders>
            <w:shd w:val="clear" w:color="auto" w:fill="auto"/>
            <w:tcMar>
              <w:top w:w="55" w:type="dxa"/>
              <w:left w:w="108" w:type="dxa"/>
              <w:bottom w:w="55" w:type="dxa"/>
              <w:right w:w="108" w:type="dxa"/>
            </w:tcMar>
            <w:vAlign w:val="center"/>
          </w:tcPr>
          <w:p w14:paraId="56558629" w14:textId="77777777" w:rsidR="0078328F" w:rsidRPr="0078328F" w:rsidRDefault="0078328F" w:rsidP="00A826B5">
            <w:pPr>
              <w:jc w:val="center"/>
              <w:rPr>
                <w:rFonts w:ascii="Times New Roman" w:hAnsi="Times New Roman" w:cs="Times New Roman"/>
                <w:sz w:val="22"/>
                <w:szCs w:val="22"/>
                <w:lang w:val="en-GB"/>
              </w:rPr>
            </w:pPr>
          </w:p>
        </w:tc>
      </w:tr>
      <w:tr w:rsidR="0078328F" w:rsidRPr="00A826B5" w14:paraId="6C644BB1" w14:textId="77777777" w:rsidTr="0078328F">
        <w:trPr>
          <w:trHeight w:val="868"/>
        </w:trPr>
        <w:tc>
          <w:tcPr>
            <w:tcW w:w="1418" w:type="dxa"/>
            <w:vMerge w:val="restart"/>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0AA12B5" w14:textId="77777777" w:rsidR="0078328F" w:rsidRPr="00A826B5" w:rsidRDefault="0078328F">
            <w:pPr>
              <w:rPr>
                <w:rFonts w:ascii="Times New Roman" w:hAnsi="Times New Roman" w:cs="Times New Roman"/>
                <w:i/>
                <w:sz w:val="22"/>
                <w:szCs w:val="22"/>
                <w:lang w:val="en-GB"/>
              </w:rPr>
            </w:pPr>
            <w:r w:rsidRPr="00A826B5">
              <w:rPr>
                <w:rFonts w:ascii="Times New Roman" w:hAnsi="Times New Roman" w:cs="Times New Roman"/>
                <w:i/>
                <w:sz w:val="22"/>
                <w:szCs w:val="22"/>
                <w:lang w:val="en-GB"/>
              </w:rPr>
              <w:t xml:space="preserve">Cannabis sativa </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79C5489" w14:textId="77777777" w:rsidR="0078328F" w:rsidRPr="0078328F" w:rsidRDefault="0078328F">
            <w:pPr>
              <w:jc w:val="center"/>
              <w:rPr>
                <w:rFonts w:hint="eastAsia"/>
                <w:sz w:val="22"/>
                <w:szCs w:val="22"/>
                <w:lang w:val="en-GB"/>
              </w:rPr>
            </w:pPr>
            <w:r w:rsidRPr="0078328F">
              <w:rPr>
                <w:sz w:val="22"/>
                <w:szCs w:val="22"/>
                <w:lang w:val="en-GB"/>
              </w:rPr>
              <w:t>CBD</w:t>
            </w:r>
          </w:p>
          <w:p w14:paraId="7364011B" w14:textId="2E1D6790" w:rsidR="0078328F" w:rsidRPr="0078328F" w:rsidRDefault="0078328F">
            <w:pPr>
              <w:jc w:val="center"/>
              <w:rPr>
                <w:rFonts w:hint="eastAsia"/>
                <w:sz w:val="22"/>
                <w:szCs w:val="22"/>
                <w:lang w:val="en-GB"/>
              </w:rPr>
            </w:pPr>
            <w:r w:rsidRPr="0078328F">
              <w:rPr>
                <w:sz w:val="22"/>
                <w:szCs w:val="22"/>
                <w:lang w:val="en-GB"/>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8B53E1"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21DCE4F" w14:textId="77777777" w:rsidR="0078328F" w:rsidRPr="0078328F"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C8071EE" w14:textId="77777777" w:rsidR="0078328F" w:rsidRPr="0078328F" w:rsidRDefault="0078328F">
            <w:pPr>
              <w:pStyle w:val="Bezodstpw"/>
              <w:jc w:val="center"/>
              <w:rPr>
                <w:rFonts w:hint="eastAsia"/>
                <w:sz w:val="22"/>
                <w:szCs w:val="22"/>
                <w:lang w:val="en-GB"/>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80 mg/kg</w:t>
            </w:r>
          </w:p>
          <w:p w14:paraId="169FB15F" w14:textId="77777777" w:rsidR="0078328F" w:rsidRPr="0078328F" w:rsidRDefault="0078328F">
            <w:pPr>
              <w:pStyle w:val="Bezodstpw"/>
              <w:jc w:val="center"/>
              <w:rPr>
                <w:rFonts w:hint="eastAsia"/>
                <w:sz w:val="22"/>
                <w:szCs w:val="22"/>
                <w:lang w:val="en-GB"/>
              </w:rPr>
            </w:pPr>
            <w:r w:rsidRPr="00A826B5">
              <w:rPr>
                <w:rFonts w:ascii="Times New Roman" w:eastAsia="Symbol" w:hAnsi="Times New Roman" w:cs="Times New Roman"/>
                <w:bCs/>
                <w:kern w:val="0"/>
                <w:sz w:val="22"/>
                <w:szCs w:val="22"/>
                <w:lang w:val="en-US" w:eastAsia="en-US" w:bidi="ar-SA"/>
              </w:rPr>
              <w:t>(</w:t>
            </w:r>
            <w:r w:rsidRPr="0078328F">
              <w:rPr>
                <w:rFonts w:ascii="Times New Roman" w:hAnsi="Times New Roman" w:cs="Times New Roman"/>
                <w:sz w:val="22"/>
                <w:szCs w:val="22"/>
                <w:lang w:val="en-GB"/>
              </w:rPr>
              <w:t>95% CI = 65.5‐96.0)</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764515F" w14:textId="77777777" w:rsidR="0078328F" w:rsidRPr="0078328F"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2E926468" w14:textId="77777777" w:rsidR="0078328F" w:rsidRPr="0078328F"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122BAC7" w14:textId="6E8FC95C"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78328F">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78328F">
              <w:rPr>
                <w:rFonts w:ascii="Times New Roman" w:hAnsi="Times New Roman" w:cs="Times New Roman"/>
                <w:sz w:val="22"/>
                <w:szCs w:val="22"/>
                <w:lang w:val="en-GB"/>
              </w:rPr>
              <w:instrText xml:space="preserve"> ADDIN E</w:instrText>
            </w:r>
            <w:r w:rsidRPr="00A826B5">
              <w:rPr>
                <w:rFonts w:ascii="Times New Roman" w:hAnsi="Times New Roman" w:cs="Times New Roman"/>
                <w:sz w:val="22"/>
                <w:szCs w:val="22"/>
              </w:rPr>
              <w:instrText xml:space="preserve">N.CITE.DATA </w:instrText>
            </w:r>
            <w:r w:rsidRPr="00A826B5">
              <w:rPr>
                <w:rFonts w:ascii="Times New Roman" w:hAnsi="Times New Roman" w:cs="Times New Roman"/>
                <w:sz w:val="22"/>
                <w:szCs w:val="22"/>
              </w:rPr>
            </w:r>
            <w:r w:rsidRPr="00A826B5">
              <w:rPr>
                <w:rFonts w:ascii="Times New Roman" w:hAnsi="Times New Roman" w:cs="Times New Roman"/>
                <w:sz w:val="22"/>
                <w:szCs w:val="22"/>
              </w:rPr>
              <w:fldChar w:fldCharType="end"/>
            </w:r>
            <w:r w:rsidRPr="00A826B5">
              <w:rPr>
                <w:rFonts w:ascii="Times New Roman" w:hAnsi="Times New Roman" w:cs="Times New Roman"/>
                <w:sz w:val="22"/>
                <w:szCs w:val="22"/>
              </w:rPr>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(Patra et al., 2019)</w:t>
            </w:r>
            <w:r w:rsidRPr="00A826B5">
              <w:rPr>
                <w:rFonts w:ascii="Times New Roman" w:hAnsi="Times New Roman" w:cs="Times New Roman"/>
                <w:sz w:val="22"/>
                <w:szCs w:val="22"/>
              </w:rPr>
              <w:fldChar w:fldCharType="end"/>
            </w:r>
          </w:p>
        </w:tc>
      </w:tr>
      <w:tr w:rsidR="0078328F" w:rsidRPr="00A826B5" w14:paraId="78F91902" w14:textId="77777777" w:rsidTr="00A826B5">
        <w:trPr>
          <w:trHeight w:val="868"/>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EB8B89D"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F8F4DDA" w14:textId="77777777" w:rsidR="0078328F" w:rsidRPr="00A826B5" w:rsidRDefault="0078328F">
            <w:pPr>
              <w:jc w:val="center"/>
              <w:rPr>
                <w:rFonts w:hint="eastAsia"/>
                <w:sz w:val="22"/>
                <w:szCs w:val="22"/>
              </w:rPr>
            </w:pPr>
            <w:r w:rsidRPr="00A826B5">
              <w:rPr>
                <w:rFonts w:ascii="Times New Roman" w:hAnsi="Times New Roman" w:cs="Times New Roman"/>
                <w:sz w:val="22"/>
                <w:szCs w:val="22"/>
                <w:lang w:val="en-GB"/>
              </w:rPr>
              <w:t>CBD</w:t>
            </w:r>
          </w:p>
          <w:p w14:paraId="67AA96D5" w14:textId="391ABB8E"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(ip</w:t>
            </w:r>
            <w:r>
              <w:rPr>
                <w:rFonts w:ascii="Times New Roman" w:eastAsia="Calibri" w:hAnsi="Times New Roman" w:cs="Times New Roman"/>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2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669664A"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485D07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C9C40AB"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83.5 mg/kg</w:t>
            </w:r>
          </w:p>
          <w:p w14:paraId="1169EA97"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lang w:val="en-GB"/>
              </w:rPr>
              <w:t>95% CI = 68‐101)</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59701C"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2D2EA010"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70BF60FF" w14:textId="0B7ED6D6"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2B7B3975" w14:textId="77777777" w:rsidTr="00A826B5">
        <w:trPr>
          <w:trHeight w:val="868"/>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7416408"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2A73595"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w:t>
            </w:r>
          </w:p>
          <w:p w14:paraId="13BF9B8E"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(20-200 ng/mouse; icv;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8BF44F8"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CC5A24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4EF62DF"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 xml:space="preserve">seizure occurrence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EB0E020" w14:textId="77777777" w:rsidR="0078328F" w:rsidRPr="00A826B5" w:rsidRDefault="0078328F">
            <w:pPr>
              <w:pStyle w:val="Akapitzlist"/>
              <w:numPr>
                <w:ilvl w:val="0"/>
                <w:numId w:val="1"/>
              </w:numPr>
              <w:ind w:left="272" w:hanging="272"/>
              <w:rPr>
                <w:rFonts w:hint="eastAsia"/>
                <w:sz w:val="22"/>
                <w:szCs w:val="22"/>
                <w:lang w:val="en-GB"/>
              </w:rPr>
            </w:pPr>
            <w:r w:rsidRPr="00A826B5">
              <w:rPr>
                <w:sz w:val="22"/>
                <w:szCs w:val="22"/>
                <w:lang w:val="en-GB"/>
              </w:rPr>
              <w:t>paxilline (potassium BK channel blocker) does not affect anticonvulsant action</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729300AA" w14:textId="589E2212" w:rsidR="0078328F" w:rsidRPr="00A826B5" w:rsidRDefault="0078328F">
            <w:pPr>
              <w:jc w:val="center"/>
              <w:rPr>
                <w:rFonts w:hint="eastAsia"/>
                <w:sz w:val="22"/>
                <w:szCs w:val="22"/>
              </w:rPr>
            </w:pPr>
            <w:r w:rsidRPr="00A826B5">
              <w:rPr>
                <w:rStyle w:val="markedcontent"/>
                <w:rFonts w:hint="eastAsia"/>
                <w:sz w:val="22"/>
                <w:szCs w:val="22"/>
              </w:rPr>
              <w:t>–</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C8D802F" w14:textId="1C51B0B7" w:rsidR="0078328F" w:rsidRPr="00A826B5" w:rsidRDefault="0078328F" w:rsidP="00A826B5">
            <w:pPr>
              <w:jc w:val="center"/>
              <w:rPr>
                <w:rFonts w:ascii="Times New Roman" w:hAnsi="Times New Roman" w:cs="Times New Roman"/>
                <w:sz w:val="22"/>
                <w:szCs w:val="22"/>
              </w:rPr>
            </w:pPr>
            <w:r w:rsidRPr="00A826B5">
              <w:rPr>
                <w:rStyle w:val="markedcontent"/>
                <w:rFonts w:ascii="Times New Roman" w:hAnsi="Times New Roman" w:cs="Times New Roman"/>
                <w:sz w:val="22"/>
                <w:szCs w:val="22"/>
              </w:rPr>
              <w:fldChar w:fldCharType="begin">
                <w:fldData xml:space="preserve">PEVuZE5vdGU+PENpdGU+PEF1dGhvcj5TaGlyYXppLXphbmQ8L0F1dGhvcj48WWVhcj4yMDEzPC9Z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</w:fldData>
              </w:fldChar>
            </w:r>
            <w:r w:rsidRPr="00A826B5">
              <w:rPr>
                <w:rStyle w:val="markedcontent"/>
                <w:rFonts w:ascii="Times New Roman" w:hAnsi="Times New Roman" w:cs="Times New Roman"/>
                <w:sz w:val="22"/>
                <w:szCs w:val="22"/>
              </w:rPr>
              <w:instrText xml:space="preserve"> ADDIN EN.CITE </w:instrText>
            </w:r>
            <w:r w:rsidRPr="00A826B5">
              <w:rPr>
                <w:rStyle w:val="markedcontent"/>
                <w:rFonts w:ascii="Times New Roman" w:hAnsi="Times New Roman" w:cs="Times New Roman"/>
                <w:sz w:val="22"/>
                <w:szCs w:val="22"/>
              </w:rPr>
              <w:fldChar w:fldCharType="begin">
                <w:fldData xml:space="preserve">PEVuZE5vdGU+PENpdGU+PEF1dGhvcj5TaGlyYXppLXphbmQ8L0F1dGhvcj48WWVhcj4yMDEzPC9Z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</w:fldData>
              </w:fldChar>
            </w:r>
            <w:r w:rsidRPr="00A826B5">
              <w:rPr>
                <w:rStyle w:val="markedcontent"/>
                <w:rFonts w:ascii="Times New Roman" w:hAnsi="Times New Roman" w:cs="Times New Roman"/>
                <w:sz w:val="22"/>
                <w:szCs w:val="22"/>
              </w:rPr>
              <w:instrText xml:space="preserve"> ADDIN EN.CITE.DATA </w:instrText>
            </w:r>
            <w:r w:rsidRPr="00A826B5">
              <w:rPr>
                <w:rStyle w:val="markedcontent"/>
                <w:rFonts w:ascii="Times New Roman" w:hAnsi="Times New Roman" w:cs="Times New Roman"/>
                <w:sz w:val="22"/>
                <w:szCs w:val="22"/>
              </w:rPr>
            </w:r>
            <w:r w:rsidRPr="00A826B5">
              <w:rPr>
                <w:rStyle w:val="markedcontent"/>
                <w:rFonts w:ascii="Times New Roman" w:hAnsi="Times New Roman" w:cs="Times New Roman"/>
                <w:sz w:val="22"/>
                <w:szCs w:val="22"/>
              </w:rPr>
              <w:fldChar w:fldCharType="end"/>
            </w:r>
            <w:r w:rsidRPr="00A826B5">
              <w:rPr>
                <w:rStyle w:val="markedcontent"/>
                <w:rFonts w:ascii="Times New Roman" w:hAnsi="Times New Roman" w:cs="Times New Roman"/>
                <w:sz w:val="22"/>
                <w:szCs w:val="22"/>
              </w:rPr>
            </w:r>
            <w:r w:rsidRPr="00A826B5">
              <w:rPr>
                <w:rStyle w:val="markedcontent"/>
                <w:rFonts w:ascii="Times New Roman" w:hAnsi="Times New Roman" w:cs="Times New Roman"/>
                <w:sz w:val="22"/>
                <w:szCs w:val="22"/>
              </w:rPr>
              <w:fldChar w:fldCharType="separate"/>
            </w:r>
            <w:r w:rsidRPr="00A826B5">
              <w:rPr>
                <w:rStyle w:val="markedcontent"/>
                <w:rFonts w:ascii="Times New Roman" w:hAnsi="Times New Roman" w:cs="Times New Roman"/>
                <w:noProof/>
                <w:sz w:val="22"/>
                <w:szCs w:val="22"/>
              </w:rPr>
              <w:t>(Shirazi-zand et al., 2013)</w:t>
            </w:r>
            <w:r w:rsidRPr="00A826B5">
              <w:rPr>
                <w:rStyle w:val="markedcontent"/>
                <w:rFonts w:ascii="Times New Roman" w:hAnsi="Times New Roman" w:cs="Times New Roman"/>
                <w:sz w:val="22"/>
                <w:szCs w:val="22"/>
              </w:rPr>
              <w:fldChar w:fldCharType="end"/>
            </w:r>
          </w:p>
        </w:tc>
      </w:tr>
      <w:tr w:rsidR="0078328F" w:rsidRPr="00A826B5" w14:paraId="3B35EB28" w14:textId="77777777" w:rsidTr="00A826B5">
        <w:trPr>
          <w:trHeight w:val="868"/>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15801B1"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845A205"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42654E91"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kern w:val="0"/>
                <w:sz w:val="22"/>
                <w:szCs w:val="22"/>
                <w:lang w:val="nb-NO" w:eastAsia="en-US" w:bidi="ar-SA"/>
              </w:rPr>
              <w:t>(50-100 mg/kg; 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383E5B8"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MEST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610A3E7"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76CA983"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seizure threshold</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EAFE333"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vMerge w:val="restart"/>
            <w:tcBorders>
              <w:top w:val="single" w:sz="4" w:space="0" w:color="000000"/>
              <w:bottom w:val="single" w:sz="2" w:space="0" w:color="000000"/>
            </w:tcBorders>
            <w:shd w:val="clear" w:color="auto" w:fill="auto"/>
            <w:tcMar>
              <w:top w:w="0" w:type="dxa"/>
              <w:left w:w="10" w:type="dxa"/>
              <w:bottom w:w="0" w:type="dxa"/>
              <w:right w:w="10" w:type="dxa"/>
            </w:tcMar>
            <w:vAlign w:val="center"/>
          </w:tcPr>
          <w:p w14:paraId="1CAC08DA" w14:textId="77777777" w:rsidR="0078328F" w:rsidRPr="00A826B5" w:rsidRDefault="0078328F">
            <w:pPr>
              <w:jc w:val="center"/>
              <w:rPr>
                <w:rFonts w:hint="eastAsia"/>
                <w:sz w:val="22"/>
                <w:szCs w:val="22"/>
                <w:lang w:val="en-GB"/>
              </w:rPr>
            </w:pPr>
            <w:r w:rsidRPr="00A826B5">
              <w:rPr>
                <w:rStyle w:val="markedcontent"/>
                <w:sz w:val="22"/>
                <w:szCs w:val="22"/>
                <w:lang w:val="en-GB"/>
              </w:rPr>
              <w:t>partially due to interaction with TRPV1 receptors</w:t>
            </w:r>
          </w:p>
        </w:tc>
        <w:tc>
          <w:tcPr>
            <w:tcW w:w="1054" w:type="dxa"/>
            <w:vMerge w:val="restart"/>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3A42541" w14:textId="335A0B4D" w:rsidR="0078328F" w:rsidRPr="00A826B5" w:rsidRDefault="0078328F" w:rsidP="00A826B5">
            <w:pPr>
              <w:jc w:val="center"/>
              <w:rPr>
                <w:rFonts w:ascii="Times New Roman" w:hAnsi="Times New Roman" w:cs="Times New Roman"/>
                <w:sz w:val="22"/>
                <w:szCs w:val="22"/>
              </w:rPr>
            </w:pPr>
            <w:r w:rsidRPr="00A826B5">
              <w:rPr>
                <w:rStyle w:val="markedcontent"/>
                <w:rFonts w:ascii="Times New Roman" w:hAnsi="Times New Roman" w:cs="Times New Roman"/>
                <w:sz w:val="22"/>
                <w:szCs w:val="22"/>
              </w:rPr>
              <w:fldChar w:fldCharType="begin"/>
            </w:r>
            <w:r w:rsidRPr="00A826B5">
              <w:rPr>
                <w:rStyle w:val="markedcontent"/>
                <w:rFonts w:ascii="Times New Roman" w:hAnsi="Times New Roman" w:cs="Times New Roman"/>
                <w:sz w:val="22"/>
                <w:szCs w:val="22"/>
              </w:rPr>
              <w:instrText xml:space="preserve"> ADDIN EN.CITE &lt;EndNote&gt;&lt;Cite&gt;&lt;Author&gt;Gray&lt;/Author&gt;&lt;Year&gt;2020&lt;/Year&gt;&lt;RecNum&gt;223&lt;/RecNum&gt;&lt;DisplayText&gt;(Gray and Whalley, 2020)&lt;/DisplayText&gt;&lt;record&gt;&lt;rec-number&gt;223&lt;/rec-number&gt;&lt;foreign-keys&gt;&lt;key app="EN" db-id="255v9xrrktfr91e05fbvt9xx2z0z2dzx9taa" timestamp="1677843025"&gt;223&lt;/key&gt;&lt;/foreign-keys&gt;&lt;ref-type name="Journal Article"&gt;17&lt;/ref-type&gt;&lt;contributors&gt;&lt;authors&gt;&lt;author&gt;Gray, R. A.&lt;/author&gt;&lt;author&gt;Whalley, B. J.&lt;/author&gt;&lt;/authors&gt;&lt;/contributors&gt;&lt;auth-address&gt;GW Research Ltd, Chivers Way, Histon, Cambridge, United Kingdom.&lt;/auth-address&gt;&lt;titles&gt;&lt;title&gt;The proposed mechanisms of action of CBD in epilepsy&lt;/title&gt;&lt;secondary-title&gt;Epileptic Disord&lt;/secondary-title&gt;&lt;/titles&gt;&lt;periodical&gt;&lt;full-title&gt;Epileptic Disord&lt;/full-title&gt;&lt;/periodical&gt;&lt;pages&gt;10-15&lt;/pages&gt;&lt;volume&gt;22&lt;/volume&gt;&lt;number&gt;S1&lt;/number&gt;&lt;edition&gt;2020/02/14&lt;/edition&gt;&lt;keywords&gt;&lt;keyword&gt;Anticonvulsants/therapeutic use&lt;/keyword&gt;&lt;keyword&gt;Cannabidiol/*pharmacology&lt;/keyword&gt;&lt;keyword&gt;Drug Resistant Epilepsy/*drug therapy&lt;/keyword&gt;&lt;keyword&gt;Epilepsies, Myoclonic/drug therapy&lt;/keyword&gt;&lt;keyword&gt;Epilepsy/*drug therapy&lt;/keyword&gt;&lt;keyword&gt;Humans&lt;/keyword&gt;&lt;keyword&gt;Lennox Gastaut Syndrome/*drug therapy&lt;/keyword&gt;&lt;keyword&gt;Seizures/drug therapy&lt;/keyword&gt;&lt;keyword&gt;TRPV Cation Channels/drug effects&lt;/keyword&gt;&lt;keyword&gt;Gpr55&lt;/keyword&gt;&lt;keyword&gt;Trpv1&lt;/keyword&gt;&lt;keyword&gt;adenosine&lt;/keyword&gt;&lt;keyword&gt;cannabidiol&lt;/keyword&gt;&lt;keyword&gt;epilepsy&lt;/keyword&gt;&lt;keyword&gt;mechanism&lt;/keyword&gt;&lt;/keywords&gt;&lt;dates&gt;&lt;year&gt;2020&lt;/year&gt;&lt;pub-dates&gt;&lt;date&gt;Jan 1&lt;/date&gt;&lt;/pub-dates&gt;&lt;/dates&gt;&lt;isbn&gt;1294-9361&lt;/isbn&gt;&lt;accession-num&gt;32053110&lt;/accession-num&gt;&lt;urls&gt;&lt;/urls&gt;&lt;electronic-resource-num&gt;10.1684/epd.2020.1135&lt;/electronic-resource-num&gt;&lt;remote-database-provider&gt;NLM&lt;/remote-database-provider&gt;&lt;language&gt;eng&lt;/language&gt;&lt;/record&gt;&lt;/Cite&gt;&lt;/EndNote&gt;</w:instrText>
            </w:r>
            <w:r w:rsidRPr="00A826B5">
              <w:rPr>
                <w:rStyle w:val="markedcontent"/>
                <w:rFonts w:ascii="Times New Roman" w:hAnsi="Times New Roman" w:cs="Times New Roman"/>
                <w:sz w:val="22"/>
                <w:szCs w:val="22"/>
              </w:rPr>
              <w:fldChar w:fldCharType="separate"/>
            </w:r>
            <w:r w:rsidRPr="00A826B5">
              <w:rPr>
                <w:rStyle w:val="markedcontent"/>
                <w:rFonts w:ascii="Times New Roman" w:hAnsi="Times New Roman" w:cs="Times New Roman"/>
                <w:noProof/>
                <w:sz w:val="22"/>
                <w:szCs w:val="22"/>
              </w:rPr>
              <w:t>(Gray and Whalley, 2020)</w:t>
            </w:r>
            <w:r w:rsidRPr="00A826B5">
              <w:rPr>
                <w:rStyle w:val="markedcontent"/>
                <w:rFonts w:ascii="Times New Roman" w:hAnsi="Times New Roman" w:cs="Times New Roman"/>
                <w:sz w:val="22"/>
                <w:szCs w:val="22"/>
              </w:rPr>
              <w:fldChar w:fldCharType="end"/>
            </w:r>
          </w:p>
        </w:tc>
      </w:tr>
      <w:tr w:rsidR="0078328F" w:rsidRPr="00A826B5" w14:paraId="07DE8D6C" w14:textId="77777777" w:rsidTr="00A826B5">
        <w:trPr>
          <w:trHeight w:val="868"/>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E8B2E62"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C7F18B4"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12E38696"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kern w:val="0"/>
                <w:sz w:val="22"/>
                <w:szCs w:val="22"/>
                <w:lang w:val="nb-NO" w:eastAsia="en-US" w:bidi="ar-SA"/>
              </w:rPr>
              <w:t>(100 mg/kg; 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DAEF020"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MEST test in TRPV1 knockout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B3EC7F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28A9F2F"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seizure threshold</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B098E24"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vMerge/>
            <w:tcBorders>
              <w:top w:val="single" w:sz="4" w:space="0" w:color="000000"/>
              <w:bottom w:val="single" w:sz="2" w:space="0" w:color="000000"/>
            </w:tcBorders>
            <w:shd w:val="clear" w:color="auto" w:fill="auto"/>
            <w:tcMar>
              <w:top w:w="0" w:type="dxa"/>
              <w:left w:w="10" w:type="dxa"/>
              <w:bottom w:w="0" w:type="dxa"/>
              <w:right w:w="10" w:type="dxa"/>
            </w:tcMar>
            <w:vAlign w:val="center"/>
          </w:tcPr>
          <w:p w14:paraId="089EBA2C" w14:textId="77777777" w:rsidR="0078328F" w:rsidRPr="00A826B5" w:rsidRDefault="0078328F">
            <w:pPr>
              <w:jc w:val="center"/>
              <w:rPr>
                <w:rFonts w:hint="eastAsia"/>
                <w:sz w:val="22"/>
                <w:szCs w:val="22"/>
              </w:rPr>
            </w:pPr>
          </w:p>
        </w:tc>
        <w:tc>
          <w:tcPr>
            <w:tcW w:w="1054"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C58DB36" w14:textId="77777777" w:rsidR="0078328F" w:rsidRPr="00A826B5" w:rsidRDefault="0078328F" w:rsidP="00A826B5">
            <w:pPr>
              <w:jc w:val="center"/>
              <w:rPr>
                <w:rFonts w:ascii="Times New Roman" w:hAnsi="Times New Roman" w:cs="Times New Roman"/>
                <w:sz w:val="22"/>
                <w:szCs w:val="22"/>
              </w:rPr>
            </w:pPr>
          </w:p>
        </w:tc>
      </w:tr>
      <w:tr w:rsidR="0078328F" w:rsidRPr="00A826B5" w14:paraId="6B092F68"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7FE423CC"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E3E58D2" w14:textId="77777777" w:rsidR="0078328F" w:rsidRPr="00A826B5" w:rsidRDefault="0078328F">
            <w:pPr>
              <w:jc w:val="center"/>
              <w:rPr>
                <w:rFonts w:hint="eastAsia"/>
                <w:sz w:val="22"/>
                <w:szCs w:val="22"/>
              </w:rPr>
            </w:pPr>
            <w:r w:rsidRPr="00A826B5">
              <w:rPr>
                <w:sz w:val="22"/>
                <w:szCs w:val="22"/>
              </w:rPr>
              <w:t>CBD</w:t>
            </w:r>
          </w:p>
          <w:p w14:paraId="68E2591D" w14:textId="77777777" w:rsidR="0078328F" w:rsidRPr="00A826B5" w:rsidRDefault="0078328F">
            <w:pPr>
              <w:jc w:val="center"/>
              <w:rPr>
                <w:rFonts w:hint="eastAsia"/>
                <w:sz w:val="22"/>
                <w:szCs w:val="22"/>
              </w:rPr>
            </w:pPr>
            <w:r w:rsidRPr="00A826B5">
              <w:rPr>
                <w:sz w:val="22"/>
                <w:szCs w:val="22"/>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E818BDF"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sc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DFB7C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39A88B0"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120 mg/kg</w:t>
            </w:r>
          </w:p>
          <w:p w14:paraId="6A7AACA4"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lang w:val="en-GB"/>
              </w:rPr>
              <w:t>95% CI = 98.5‐146)</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F3DEE3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05E87745"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42344A0A" w14:textId="65575593"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(Patra et al., 2019)</w:t>
            </w:r>
            <w:r w:rsidRPr="00A826B5">
              <w:rPr>
                <w:rFonts w:ascii="Times New Roman" w:hAnsi="Times New Roman" w:cs="Times New Roman"/>
                <w:sz w:val="22"/>
                <w:szCs w:val="22"/>
                <w:lang w:val="en-GB"/>
              </w:rPr>
              <w:fldChar w:fldCharType="end"/>
            </w:r>
          </w:p>
        </w:tc>
      </w:tr>
      <w:tr w:rsidR="0078328F" w:rsidRPr="00A826B5" w14:paraId="5648F6B1"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A6C9773"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2FAFB8F" w14:textId="77777777" w:rsidR="0078328F" w:rsidRPr="00A826B5" w:rsidRDefault="0078328F">
            <w:pPr>
              <w:jc w:val="center"/>
              <w:rPr>
                <w:rFonts w:hint="eastAsia"/>
                <w:sz w:val="22"/>
                <w:szCs w:val="22"/>
              </w:rPr>
            </w:pPr>
            <w:r w:rsidRPr="00A826B5">
              <w:rPr>
                <w:rFonts w:ascii="Times New Roman" w:hAnsi="Times New Roman" w:cs="Times New Roman"/>
                <w:sz w:val="22"/>
                <w:szCs w:val="22"/>
                <w:lang w:val="en-GB"/>
              </w:rPr>
              <w:t>CBD</w:t>
            </w:r>
            <w:r w:rsidRPr="00A826B5">
              <w:rPr>
                <w:rFonts w:ascii="Times New Roman" w:eastAsia="Calibri" w:hAnsi="Times New Roman" w:cs="Times New Roman"/>
                <w:kern w:val="0"/>
                <w:sz w:val="22"/>
                <w:szCs w:val="22"/>
                <w:lang w:val="en-US" w:eastAsia="en-US" w:bidi="ar-SA"/>
              </w:rPr>
              <w:t xml:space="preserve"> </w:t>
            </w:r>
          </w:p>
          <w:p w14:paraId="41915C3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(ip; 2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08A82F8"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sc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CCF1C4A"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07D2591"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159 mg/kg</w:t>
            </w:r>
          </w:p>
          <w:p w14:paraId="2C16F316"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lang w:val="en-GB"/>
              </w:rPr>
              <w:t>95% CI = 102‐225)</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7784A71"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2CCC946A"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3F66654C" w14:textId="6BAAE366"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6E1A6DB7"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82CB539"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6312C23"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57773226"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kern w:val="0"/>
                <w:sz w:val="22"/>
                <w:szCs w:val="22"/>
                <w:lang w:val="nb-NO" w:eastAsia="en-US" w:bidi="ar-SA"/>
              </w:rPr>
              <w:t>(60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2CBCA54"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sc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F1DA8E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FE62640"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seizure latency</w:t>
            </w:r>
            <w:r w:rsidRPr="00A826B5">
              <w:rPr>
                <w:rFonts w:ascii="Times New Roman" w:eastAsia="Symbol" w:hAnsi="Times New Roman" w:cs="Times New Roman"/>
                <w:b/>
                <w:bCs/>
                <w:kern w:val="0"/>
                <w:sz w:val="22"/>
                <w:szCs w:val="22"/>
                <w:lang w:val="en-US" w:eastAsia="en-US" w:bidi="ar-SA"/>
              </w:rPr>
              <w:t xml:space="preserve"> </w:t>
            </w:r>
          </w:p>
          <w:p w14:paraId="5B5627C9"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seizure duration</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3412F40"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46BE6CF0"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054" w:type="dxa"/>
            <w:vMerge w:val="restart"/>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265FFFE" w14:textId="0CE62B70"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&lt;EndNote&gt;&lt;Cite&gt;&lt;Author&gt;Vilela&lt;/Author&gt;&lt;Year&gt;2017&lt;/Year&gt;&lt;RecNum&gt;224&lt;/RecNum&gt;&lt;DisplayText&gt;(Vilela et al., 2017)&lt;/DisplayText&gt;&lt;record&gt;&lt;rec-number&gt;224&lt;/rec-number&gt;&lt;foreign-keys&gt;&lt;key app="EN" db-id="255v9xrrktfr91e05fbvt9xx2z0z2dzx9taa" timestamp="1677843172"&gt;224&lt;/key&gt;&lt;/foreign-keys&gt;&lt;ref-type name="Journal Article"&gt;17&lt;/ref-type&gt;&lt;contributors&gt;&lt;authors&gt;&lt;author&gt;Vilela, Luciano R.&lt;/author&gt;&lt;author&gt;Lima, Isabel V.&lt;/author&gt;&lt;author&gt;Kunsch, Érica B.&lt;/author&gt;&lt;author&gt;Pinto, Hyorrana Priscila P.&lt;/author&gt;&lt;author&gt;de Miranda, Aline S.&lt;/author&gt;&lt;author&gt;Vieira, Érica Leandro M.&lt;/author&gt;&lt;author&gt;de Oliveira, Antônio Carlos P.&lt;/author&gt;&lt;author&gt;Moraes, Marcio Flávio D.&lt;/author&gt;&lt;author&gt;Teixeira, Antônio L.&lt;/author&gt;&lt;author&gt;Moreira, Fabricio A.&lt;/author&gt;&lt;/authors&gt;&lt;/contributors&gt;&lt;titles&gt;&lt;title&gt;Anticonvulsant effect of cannabidiol in the pentylenetetrazole model: Pharmacological mechanisms, electroencephalographic profile, and brain cytokine levels&lt;/title&gt;&lt;secondary-title&gt;Epilepsy &amp;amp; Behavior&lt;/secondary-title&gt;&lt;/titles&gt;&lt;periodical&gt;&lt;full-title&gt;Epilepsy &amp;amp; Behavior&lt;/full-title&gt;&lt;/periodical&gt;&lt;pages&gt;29-35&lt;/pages&gt;&lt;volume&gt;75&lt;/volume&gt;&lt;keywords&gt;&lt;keyword&gt;Epilepsy&lt;/keyword&gt;&lt;keyword&gt;Seizure&lt;/keyword&gt;&lt;keyword&gt;Anticonvulsants&lt;/keyword&gt;&lt;keyword&gt;Cannabinoids&lt;/keyword&gt;&lt;/keywords&gt;&lt;dates&gt;&lt;year&gt;2017&lt;/year&gt;&lt;pub-dates&gt;&lt;date&gt;2017/10/01/&lt;/date&gt;&lt;/pub-dates&gt;&lt;/dates&gt;&lt;isbn&gt;1525-5050&lt;/isbn&gt;&lt;urls&gt;&lt;related-urls&gt;&lt;url&gt;https://www.sciencedirect.com/science/article/pii/S1525505017303220&lt;/url&gt;&lt;/related-urls&gt;&lt;/urls&gt;&lt;electronic-resource-num&gt;https://doi.org/10.1016/j.yebeh.2017.07.014&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(Vilela et al., 2017)</w:t>
            </w:r>
            <w:r w:rsidRPr="00A826B5">
              <w:rPr>
                <w:rFonts w:ascii="Times New Roman" w:hAnsi="Times New Roman" w:cs="Times New Roman"/>
                <w:sz w:val="22"/>
                <w:szCs w:val="22"/>
                <w:lang w:val="en-GB"/>
              </w:rPr>
              <w:fldChar w:fldCharType="end"/>
            </w:r>
          </w:p>
        </w:tc>
      </w:tr>
      <w:tr w:rsidR="0078328F" w:rsidRPr="00E575AB" w14:paraId="73A646C2"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6EFF966"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F3F7188"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7FF34013"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kern w:val="0"/>
                <w:sz w:val="22"/>
                <w:szCs w:val="22"/>
                <w:lang w:val="nb-NO" w:eastAsia="en-US" w:bidi="ar-SA"/>
              </w:rPr>
              <w:t>(60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1EE18A8"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634B356" w14:textId="77777777" w:rsidR="0078328F" w:rsidRPr="00A826B5" w:rsidRDefault="0078328F">
            <w:pPr>
              <w:jc w:val="center"/>
              <w:rPr>
                <w:rFonts w:hint="eastAsia"/>
                <w:sz w:val="22"/>
                <w:szCs w:val="22"/>
                <w:lang w:val="en-GB"/>
              </w:rPr>
            </w:pPr>
            <w:r w:rsidRPr="00A826B5">
              <w:rPr>
                <w:rFonts w:ascii="Symbol" w:eastAsia="Symbol" w:hAnsi="Symbol" w:cs="Symbol"/>
                <w:b/>
                <w:sz w:val="22"/>
                <w:szCs w:val="22"/>
              </w:rPr>
              <w:t></w:t>
            </w:r>
            <w:r w:rsidRPr="00A826B5">
              <w:rPr>
                <w:sz w:val="22"/>
                <w:szCs w:val="22"/>
                <w:lang w:val="en-GB"/>
              </w:rPr>
              <w:t xml:space="preserve"> latency to first seizure </w:t>
            </w:r>
          </w:p>
          <w:p w14:paraId="7ED09699" w14:textId="77777777" w:rsidR="0078328F" w:rsidRPr="00A826B5" w:rsidRDefault="0078328F">
            <w:pPr>
              <w:jc w:val="center"/>
              <w:rPr>
                <w:rFonts w:hint="eastAsia"/>
                <w:sz w:val="22"/>
                <w:szCs w:val="22"/>
                <w:lang w:val="en-GB"/>
              </w:rPr>
            </w:pPr>
            <w:r w:rsidRPr="00A826B5">
              <w:rPr>
                <w:rFonts w:ascii="Symbol" w:eastAsia="Symbol" w:hAnsi="Symbol" w:cs="Symbol"/>
                <w:b/>
                <w:sz w:val="22"/>
                <w:szCs w:val="22"/>
              </w:rPr>
              <w:t></w:t>
            </w:r>
            <w:r w:rsidRPr="00A826B5">
              <w:rPr>
                <w:sz w:val="22"/>
                <w:szCs w:val="22"/>
                <w:lang w:val="en-GB"/>
              </w:rPr>
              <w:t xml:space="preserve"> total seizure duration </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32E59CE"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seizure latency</w:t>
            </w:r>
            <w:r w:rsidRPr="00A826B5">
              <w:rPr>
                <w:rFonts w:ascii="Times New Roman" w:eastAsia="Symbol" w:hAnsi="Times New Roman" w:cs="Times New Roman"/>
                <w:b/>
                <w:bCs/>
                <w:kern w:val="0"/>
                <w:sz w:val="22"/>
                <w:szCs w:val="22"/>
                <w:lang w:val="en-US" w:eastAsia="en-US" w:bidi="ar-SA"/>
              </w:rPr>
              <w:t xml:space="preserve"> </w:t>
            </w:r>
          </w:p>
          <w:p w14:paraId="4437EECE"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seizure duration</w:t>
            </w:r>
            <w:r w:rsidRPr="00A826B5">
              <w:rPr>
                <w:rFonts w:ascii="Times New Roman" w:eastAsia="Symbol" w:hAnsi="Times New Roman" w:cs="Times New Roman"/>
                <w:b/>
                <w:bCs/>
                <w:kern w:val="0"/>
                <w:sz w:val="22"/>
                <w:szCs w:val="22"/>
                <w:lang w:val="en-US" w:eastAsia="en-US" w:bidi="ar-SA"/>
              </w:rPr>
              <w:t xml:space="preserv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0D12CCE" w14:textId="77777777" w:rsidR="0078328F" w:rsidRPr="00A826B5" w:rsidRDefault="0078328F">
            <w:pPr>
              <w:pStyle w:val="Akapitzlist"/>
              <w:ind w:left="273" w:hanging="273"/>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IL-6 level in PFC vs. vehicle+PTZ-treated group</w:t>
            </w:r>
          </w:p>
          <w:p w14:paraId="63B097C0" w14:textId="77777777" w:rsidR="0078328F" w:rsidRPr="00A826B5" w:rsidRDefault="0078328F">
            <w:pPr>
              <w:pStyle w:val="Akapitzlist"/>
              <w:ind w:left="273" w:hanging="273"/>
              <w:rPr>
                <w:rFonts w:hint="eastAsia"/>
                <w:sz w:val="22"/>
                <w:szCs w:val="22"/>
                <w:lang w:val="en-GB"/>
              </w:rPr>
            </w:pPr>
            <w:r w:rsidRPr="00A826B5">
              <w:rPr>
                <w:rFonts w:ascii="Times New Roman" w:eastAsia="Symbol" w:hAnsi="Times New Roman" w:cs="Times New Roman"/>
                <w:b/>
                <w:bCs/>
                <w:i/>
                <w:kern w:val="0"/>
                <w:sz w:val="22"/>
                <w:szCs w:val="22"/>
                <w:lang w:val="en-US" w:eastAsia="en-US" w:bidi="ar-SA"/>
              </w:rPr>
              <w:t xml:space="preserve">NS </w:t>
            </w:r>
            <w:r w:rsidRPr="00A826B5">
              <w:rPr>
                <w:rFonts w:ascii="Times New Roman" w:eastAsia="Symbol" w:hAnsi="Times New Roman" w:cs="Times New Roman"/>
                <w:bCs/>
                <w:kern w:val="0"/>
                <w:sz w:val="22"/>
                <w:szCs w:val="22"/>
                <w:lang w:val="en-US" w:eastAsia="en-US" w:bidi="ar-SA"/>
              </w:rPr>
              <w:t>IL-6 level in PFC vs. vehicle+PTZ-treated group</w:t>
            </w:r>
          </w:p>
          <w:p w14:paraId="08BA9471" w14:textId="77777777" w:rsidR="0078328F" w:rsidRPr="00A826B5" w:rsidRDefault="0078328F">
            <w:pPr>
              <w:pStyle w:val="Akapitzlist"/>
              <w:ind w:left="273" w:hanging="273"/>
              <w:rPr>
                <w:rFonts w:hint="eastAsia"/>
                <w:sz w:val="22"/>
                <w:szCs w:val="22"/>
                <w:lang w:val="en-GB"/>
              </w:rPr>
            </w:pPr>
            <w:r w:rsidRPr="00A826B5">
              <w:rPr>
                <w:rFonts w:ascii="Times New Roman" w:eastAsia="Symbol" w:hAnsi="Times New Roman" w:cs="Times New Roman"/>
                <w:b/>
                <w:bCs/>
                <w:i/>
                <w:kern w:val="0"/>
                <w:sz w:val="22"/>
                <w:szCs w:val="22"/>
                <w:lang w:val="en-US" w:eastAsia="en-US" w:bidi="ar-SA"/>
              </w:rPr>
              <w:t xml:space="preserve">NS </w:t>
            </w:r>
            <w:r w:rsidRPr="00A826B5">
              <w:rPr>
                <w:rFonts w:ascii="Times New Roman" w:eastAsia="Symbol" w:hAnsi="Times New Roman" w:cs="Times New Roman"/>
                <w:bCs/>
                <w:kern w:val="0"/>
                <w:sz w:val="22"/>
                <w:szCs w:val="22"/>
                <w:lang w:val="en-US" w:eastAsia="en-US" w:bidi="ar-SA"/>
              </w:rPr>
              <w:t>IL-2,</w:t>
            </w:r>
            <w:r w:rsidRPr="00A826B5">
              <w:rPr>
                <w:rFonts w:ascii="Times New Roman" w:eastAsia="Symbol" w:hAnsi="Times New Roman" w:cs="Times New Roman"/>
                <w:bCs/>
                <w:i/>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 xml:space="preserve">IL-4, IL-10, IL-17, TNF-α, IFN-γ level in PFC and HIP vs. </w:t>
            </w:r>
            <w:r w:rsidRPr="00A826B5">
              <w:rPr>
                <w:rFonts w:ascii="Times New Roman" w:eastAsia="Symbol" w:hAnsi="Times New Roman" w:cs="Times New Roman"/>
                <w:bCs/>
                <w:i/>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vehicle+PTZ-treated group</w:t>
            </w:r>
          </w:p>
          <w:p w14:paraId="78DD77E8" w14:textId="77777777" w:rsidR="0078328F" w:rsidRPr="00A826B5" w:rsidRDefault="0078328F">
            <w:pPr>
              <w:pStyle w:val="Akapitzlist"/>
              <w:numPr>
                <w:ilvl w:val="0"/>
                <w:numId w:val="2"/>
              </w:numPr>
              <w:ind w:left="273" w:hanging="273"/>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CB1, CB2 and TRPV1 receptor antagonists (i.e., AM251, AM630 and SB366771, respectively) reversed anticonvulsant effect</w:t>
            </w:r>
          </w:p>
          <w:p w14:paraId="634DFCB6" w14:textId="77777777" w:rsidR="0078328F" w:rsidRPr="00A826B5" w:rsidRDefault="0078328F">
            <w:pPr>
              <w:pStyle w:val="Akapitzlist"/>
              <w:ind w:left="273"/>
              <w:rPr>
                <w:rFonts w:ascii="Times New Roman" w:eastAsia="Calibri" w:hAnsi="Times New Roman" w:cs="Times New Roman"/>
                <w:kern w:val="0"/>
                <w:sz w:val="22"/>
                <w:szCs w:val="22"/>
                <w:lang w:val="en-US" w:eastAsia="en-US" w:bidi="ar-SA"/>
              </w:rPr>
            </w:pP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41E4AEA7"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Due to indirect</w:t>
            </w:r>
          </w:p>
          <w:p w14:paraId="7D0D2304"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CB1 and CB2 receptor facilitation and TRPV1 channel desensitization</w:t>
            </w: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7C05554C" w14:textId="77777777" w:rsidR="0078328F" w:rsidRPr="00A826B5" w:rsidRDefault="0078328F" w:rsidP="00A826B5">
            <w:pPr>
              <w:jc w:val="center"/>
              <w:rPr>
                <w:rFonts w:ascii="Times New Roman" w:hAnsi="Times New Roman" w:cs="Times New Roman"/>
                <w:sz w:val="22"/>
                <w:szCs w:val="22"/>
                <w:lang w:val="en-GB"/>
              </w:rPr>
            </w:pPr>
          </w:p>
        </w:tc>
      </w:tr>
      <w:tr w:rsidR="0078328F" w:rsidRPr="00E575AB" w14:paraId="2087AD05"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CF56DF2"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E87C549"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 xml:space="preserve">CBD </w:t>
            </w:r>
          </w:p>
          <w:p w14:paraId="39A882B2"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kern w:val="0"/>
                <w:sz w:val="22"/>
                <w:szCs w:val="22"/>
                <w:lang w:val="nb-NO" w:eastAsia="en-US" w:bidi="ar-SA"/>
              </w:rPr>
              <w:t>(60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0AAC633"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2825CB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2B5ED9"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threshold for the forelimb clonus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0E29588"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4F8F660F"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054" w:type="dxa"/>
            <w:vMerge/>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4B4B3D9E" w14:textId="77777777" w:rsidR="0078328F" w:rsidRPr="00A826B5" w:rsidRDefault="0078328F" w:rsidP="00A826B5">
            <w:pPr>
              <w:jc w:val="center"/>
              <w:rPr>
                <w:rFonts w:ascii="Times New Roman" w:hAnsi="Times New Roman" w:cs="Times New Roman"/>
                <w:sz w:val="22"/>
                <w:szCs w:val="22"/>
                <w:lang w:val="en-GB"/>
              </w:rPr>
            </w:pPr>
          </w:p>
        </w:tc>
      </w:tr>
      <w:tr w:rsidR="0078328F" w:rsidRPr="00A826B5" w14:paraId="095D7A79"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0054B65"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62A2C79"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w:t>
            </w:r>
          </w:p>
          <w:p w14:paraId="0AF8DC13" w14:textId="519A11EC" w:rsidR="0078328F" w:rsidRPr="00A826B5"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(200 ng/mouse</w:t>
            </w:r>
            <w:r>
              <w:rPr>
                <w:rFonts w:ascii="Times New Roman" w:eastAsia="Calibri" w:hAnsi="Times New Roman" w:cs="Times New Roman"/>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icv;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81F8EA3"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DAFAC80"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7798790" w14:textId="77777777" w:rsidR="0078328F" w:rsidRPr="00A826B5" w:rsidRDefault="0078328F">
            <w:pPr>
              <w:pStyle w:val="Bezodstpw"/>
              <w:jc w:val="center"/>
              <w:rPr>
                <w:rFonts w:hint="eastAsia"/>
                <w:sz w:val="22"/>
                <w:szCs w:val="22"/>
                <w:lang w:val="en-GB"/>
              </w:rPr>
            </w:pPr>
            <w:r w:rsidRPr="00A826B5">
              <w:rPr>
                <w:rFonts w:ascii="Times New Roman" w:eastAsia="Symbol" w:hAnsi="Times New Roman" w:cs="Times New Roman"/>
                <w:b/>
                <w:bCs/>
                <w:i/>
                <w:kern w:val="0"/>
                <w:sz w:val="22"/>
                <w:szCs w:val="22"/>
                <w:lang w:val="en-US" w:eastAsia="en-US" w:bidi="ar-SA"/>
              </w:rPr>
              <w:t xml:space="preserve">NS </w:t>
            </w:r>
            <w:r w:rsidRPr="00A826B5">
              <w:rPr>
                <w:rFonts w:ascii="Times New Roman" w:eastAsia="Symbol" w:hAnsi="Times New Roman" w:cs="Times New Roman"/>
                <w:bCs/>
                <w:kern w:val="0"/>
                <w:sz w:val="22"/>
                <w:szCs w:val="22"/>
                <w:lang w:val="en-US" w:eastAsia="en-US" w:bidi="ar-SA"/>
              </w:rPr>
              <w:t>myoclonic and clonic seizure threshold</w:t>
            </w:r>
          </w:p>
          <w:p w14:paraId="2C5269B8"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tonic seizure threshold</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0AE797A" w14:textId="77777777" w:rsidR="0078328F" w:rsidRPr="00A826B5" w:rsidRDefault="0078328F">
            <w:pPr>
              <w:jc w:val="center"/>
              <w:rPr>
                <w:rFonts w:hint="eastAsia"/>
                <w:sz w:val="22"/>
                <w:szCs w:val="22"/>
                <w:lang w:val="en-GB"/>
              </w:rPr>
            </w:pPr>
            <w:r w:rsidRPr="00A826B5">
              <w:rPr>
                <w:sz w:val="22"/>
                <w:szCs w:val="22"/>
                <w:lang w:val="en-GB"/>
              </w:rPr>
              <w:t xml:space="preserve">Co-administration of paxilline (potassium BK channel blocker) and CBD attenuated its anticonvulsant effect </w:t>
            </w: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70774204" w14:textId="77777777" w:rsidR="0078328F" w:rsidRPr="00A826B5" w:rsidRDefault="0078328F">
            <w:pPr>
              <w:jc w:val="center"/>
              <w:rPr>
                <w:rFonts w:hint="eastAsia"/>
                <w:sz w:val="22"/>
                <w:szCs w:val="22"/>
                <w:lang w:val="en-GB"/>
              </w:rPr>
            </w:pPr>
            <w:r w:rsidRPr="00A826B5">
              <w:rPr>
                <w:rStyle w:val="markedcontent"/>
                <w:sz w:val="22"/>
                <w:szCs w:val="22"/>
                <w:lang w:val="en-GB"/>
              </w:rPr>
              <w:t>part due to the decrease in intracellular Ca levels that is likely mediated by BK channels</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2A2C87AB" w14:textId="57CDD9DC"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fldData xml:space="preserve">PEVuZE5vdGU+PENpdGU+PEF1dGhvcj5TaGlyYXppLXphbmQ8L0F1dGhvcj48WWVhcj4yMDEzPC9Z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</w:fldData>
              </w:fldChar>
            </w:r>
            <w:r w:rsidRPr="00A826B5">
              <w:rPr>
                <w:rFonts w:ascii="Times New Roman" w:hAnsi="Times New Roman" w:cs="Times New Roman"/>
                <w:sz w:val="22"/>
                <w:szCs w:val="22"/>
              </w:rPr>
              <w:instrText xml:space="preserve"> ADDIN EN.CITE </w:instrText>
            </w:r>
            <w:r w:rsidRPr="00A826B5">
              <w:rPr>
                <w:rFonts w:ascii="Times New Roman" w:hAnsi="Times New Roman" w:cs="Times New Roman"/>
                <w:sz w:val="22"/>
                <w:szCs w:val="22"/>
              </w:rPr>
              <w:fldChar w:fldCharType="begin">
                <w:fldData xml:space="preserve">PEVuZE5vdGU+PENpdGU+PEF1dGhvcj5TaGlyYXppLXphbmQ8L0F1dGhvcj48WWVhcj4yMDEzPC9Z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</w:fldData>
              </w:fldChar>
            </w:r>
            <w:r w:rsidRPr="00A826B5">
              <w:rPr>
                <w:rFonts w:ascii="Times New Roman" w:hAnsi="Times New Roman" w:cs="Times New Roman"/>
                <w:sz w:val="22"/>
                <w:szCs w:val="22"/>
              </w:rPr>
              <w:instrText xml:space="preserve"> ADDIN EN.CITE.DATA </w:instrText>
            </w:r>
            <w:r w:rsidRPr="00A826B5">
              <w:rPr>
                <w:rFonts w:ascii="Times New Roman" w:hAnsi="Times New Roman" w:cs="Times New Roman"/>
                <w:sz w:val="22"/>
                <w:szCs w:val="22"/>
              </w:rPr>
            </w:r>
            <w:r w:rsidRPr="00A826B5">
              <w:rPr>
                <w:rFonts w:ascii="Times New Roman" w:hAnsi="Times New Roman" w:cs="Times New Roman"/>
                <w:sz w:val="22"/>
                <w:szCs w:val="22"/>
              </w:rPr>
              <w:fldChar w:fldCharType="end"/>
            </w:r>
            <w:r w:rsidRPr="00A826B5">
              <w:rPr>
                <w:rFonts w:ascii="Times New Roman" w:hAnsi="Times New Roman" w:cs="Times New Roman"/>
                <w:sz w:val="22"/>
                <w:szCs w:val="22"/>
              </w:rPr>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(Shirazi-zand et al., 2013)</w:t>
            </w:r>
            <w:r w:rsidRPr="00A826B5">
              <w:rPr>
                <w:rFonts w:ascii="Times New Roman" w:hAnsi="Times New Roman" w:cs="Times New Roman"/>
                <w:sz w:val="22"/>
                <w:szCs w:val="22"/>
              </w:rPr>
              <w:fldChar w:fldCharType="end"/>
            </w:r>
          </w:p>
        </w:tc>
      </w:tr>
      <w:tr w:rsidR="0078328F" w:rsidRPr="00A826B5" w14:paraId="65BDA7D0"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62303525"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E73A754"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w:t>
            </w:r>
          </w:p>
          <w:p w14:paraId="65E72804"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kern w:val="0"/>
                <w:sz w:val="22"/>
                <w:szCs w:val="22"/>
                <w:lang w:val="en-US" w:eastAsia="en-US" w:bidi="ar-SA"/>
              </w:rPr>
              <w:t>(60 mg/kg; ip; every other day; 30 min before each PTZ injection)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FF70DDF"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PTZ-induced kindling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3DC1DD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71CECB" w14:textId="77777777" w:rsidR="0078328F" w:rsidRPr="00A826B5" w:rsidRDefault="0078328F">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Symbol" w:eastAsia="Symbol" w:hAnsi="Symbol" w:cs="Symbol"/>
                <w:b/>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 xml:space="preserve">kindling progression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F172E2B"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2" w:space="0" w:color="000000"/>
              <w:bottom w:val="single" w:sz="4" w:space="0" w:color="000000"/>
            </w:tcBorders>
            <w:shd w:val="clear" w:color="auto" w:fill="auto"/>
            <w:tcMar>
              <w:top w:w="0" w:type="dxa"/>
              <w:left w:w="10" w:type="dxa"/>
              <w:bottom w:w="0" w:type="dxa"/>
              <w:right w:w="10" w:type="dxa"/>
            </w:tcMar>
            <w:vAlign w:val="center"/>
          </w:tcPr>
          <w:p w14:paraId="4752FB17"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55778888" w14:textId="645772FA"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&lt;EndNote&gt;&lt;Cite&gt;&lt;Author&gt;Vilela&lt;/Author&gt;&lt;Year&gt;2017&lt;/Year&gt;&lt;RecNum&gt;224&lt;/RecNum&gt;&lt;DisplayText&gt;(Vilela et al., 2017)&lt;/DisplayText&gt;&lt;record&gt;&lt;rec-number&gt;224&lt;/rec-number&gt;&lt;foreign-keys&gt;&lt;key app="EN" db-id="255v9xrrktfr91e05fbvt9xx2z0z2dzx9taa" timestamp="1677843172"&gt;224&lt;/key&gt;&lt;/foreign-keys&gt;&lt;ref-type name="Journal Article"&gt;17&lt;/ref-type&gt;&lt;contributors&gt;&lt;authors&gt;&lt;author&gt;Vilela, Luciano R.&lt;/author&gt;&lt;author&gt;Lima, Isabel V.&lt;/author&gt;&lt;author&gt;Kunsch, Érica B.&lt;/author&gt;&lt;author&gt;Pinto, Hyorrana Priscila P.&lt;/author&gt;&lt;author&gt;de Miranda, Aline S.&lt;/author&gt;&lt;author&gt;Vieira, Érica Leandro M.&lt;/author&gt;&lt;author&gt;de Oliveira, Antônio Carlos P.&lt;/author&gt;&lt;author&gt;Moraes, Marcio Flávio D.&lt;/author&gt;&lt;author&gt;Teixeira, Antônio L.&lt;/author&gt;&lt;author&gt;Moreira, Fabricio A.&lt;/author&gt;&lt;/authors&gt;&lt;/contributors&gt;&lt;titles&gt;&lt;title&gt;Anticonvulsant effect of cannabidiol in the pentylenetetrazole model: Pharmacological mechanisms, electroencephalographic profile, and brain cytokine levels&lt;/title&gt;&lt;secondary-title&gt;Epilepsy &amp;amp; Behavior&lt;/secondary-title&gt;&lt;/titles&gt;&lt;periodical&gt;&lt;full-title&gt;Epilepsy &amp;amp; Behavior&lt;/full-title&gt;&lt;/periodical&gt;&lt;pages&gt;29-35&lt;/pages&gt;&lt;volume&gt;75&lt;/volume&gt;&lt;keywords&gt;&lt;keyword&gt;Epilepsy&lt;/keyword&gt;&lt;keyword&gt;Seizure&lt;/keyword&gt;&lt;keyword&gt;Anticonvulsants&lt;/keyword&gt;&lt;keyword&gt;Cannabinoids&lt;/keyword&gt;&lt;/keywords&gt;&lt;dates&gt;&lt;year&gt;2017&lt;/year&gt;&lt;pub-dates&gt;&lt;date&gt;2017/10/01/&lt;/date&gt;&lt;/pub-dates&gt;&lt;/dates&gt;&lt;isbn&gt;1525-5050&lt;/isbn&gt;&lt;urls&gt;&lt;related-urls&gt;&lt;url&gt;https://www.sciencedirect.com/science/article/pii/S1525505017303220&lt;/url&gt;&lt;/related-urls&gt;&lt;/urls&gt;&lt;electronic-resource-num&gt;https://doi.org/10.1016/j.yebeh.2017.07.014&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(Vilela et al., 2017)</w:t>
            </w:r>
            <w:r w:rsidRPr="00A826B5">
              <w:rPr>
                <w:rFonts w:ascii="Times New Roman" w:hAnsi="Times New Roman" w:cs="Times New Roman"/>
                <w:sz w:val="22"/>
                <w:szCs w:val="22"/>
                <w:lang w:val="en-GB"/>
              </w:rPr>
              <w:fldChar w:fldCharType="end"/>
            </w:r>
          </w:p>
        </w:tc>
      </w:tr>
      <w:tr w:rsidR="0078328F" w:rsidRPr="00A826B5" w14:paraId="4D3A6B93" w14:textId="77777777" w:rsidTr="00A826B5">
        <w:trPr>
          <w:trHeight w:val="869"/>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7DBD1AC"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70777AC" w14:textId="77777777" w:rsidR="0078328F" w:rsidRPr="00EE34DF" w:rsidRDefault="0078328F">
            <w:pPr>
              <w:jc w:val="center"/>
              <w:rPr>
                <w:rFonts w:hint="eastAsia"/>
                <w:sz w:val="22"/>
                <w:szCs w:val="22"/>
              </w:rPr>
            </w:pPr>
            <w:r w:rsidRPr="00EE34DF">
              <w:rPr>
                <w:sz w:val="22"/>
                <w:szCs w:val="22"/>
              </w:rPr>
              <w:t>CBD</w:t>
            </w:r>
          </w:p>
          <w:p w14:paraId="4486C033" w14:textId="77777777" w:rsidR="0078328F" w:rsidRPr="00EE34DF" w:rsidRDefault="0078328F">
            <w:pPr>
              <w:jc w:val="center"/>
              <w:rPr>
                <w:rFonts w:hint="eastAsia"/>
                <w:sz w:val="22"/>
                <w:szCs w:val="22"/>
              </w:rPr>
            </w:pPr>
            <w:r w:rsidRPr="00EE34DF">
              <w:rPr>
                <w:sz w:val="22"/>
                <w:szCs w:val="22"/>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0883FA5"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6 Hz test (32 mA)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5FE4BA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7A7F2D3"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144 mg/kg</w:t>
            </w:r>
          </w:p>
          <w:p w14:paraId="511B4261"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102‐194)</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DCE66E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24D710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6343DF9" w14:textId="068C4C5A"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(Patra et al., 2019)</w:t>
            </w:r>
            <w:r w:rsidRPr="00A826B5">
              <w:rPr>
                <w:rFonts w:ascii="Times New Roman" w:hAnsi="Times New Roman" w:cs="Times New Roman"/>
                <w:sz w:val="22"/>
                <w:szCs w:val="22"/>
                <w:lang w:val="en-GB"/>
              </w:rPr>
              <w:fldChar w:fldCharType="end"/>
            </w:r>
          </w:p>
        </w:tc>
      </w:tr>
      <w:tr w:rsidR="0078328F" w:rsidRPr="00A826B5" w14:paraId="2BECCD05" w14:textId="77777777" w:rsidTr="00A826B5">
        <w:trPr>
          <w:trHeight w:val="85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53DB274"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AF3F3FE" w14:textId="77777777" w:rsidR="0078328F" w:rsidRPr="00EE34DF" w:rsidRDefault="0078328F">
            <w:pPr>
              <w:jc w:val="center"/>
              <w:rPr>
                <w:rFonts w:hint="eastAsia"/>
                <w:sz w:val="22"/>
                <w:szCs w:val="22"/>
              </w:rPr>
            </w:pPr>
            <w:r w:rsidRPr="00EE34DF">
              <w:rPr>
                <w:sz w:val="22"/>
                <w:szCs w:val="22"/>
              </w:rPr>
              <w:t>CBD</w:t>
            </w:r>
          </w:p>
          <w:p w14:paraId="3BE427AC" w14:textId="77777777" w:rsidR="0078328F" w:rsidRPr="00EE34DF" w:rsidRDefault="0078328F">
            <w:pPr>
              <w:jc w:val="center"/>
              <w:rPr>
                <w:rFonts w:hint="eastAsia"/>
                <w:sz w:val="22"/>
                <w:szCs w:val="22"/>
              </w:rPr>
            </w:pPr>
            <w:r w:rsidRPr="00EE34DF">
              <w:rPr>
                <w:sz w:val="22"/>
                <w:szCs w:val="22"/>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AD2C781"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6 Hz test (44 mA)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33C676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F585F9D"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173 mg/kg</w:t>
            </w:r>
          </w:p>
          <w:p w14:paraId="7C5911E0"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136‐213)</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00FCAB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8E0B08F"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E2553C" w14:textId="77777777" w:rsidR="0078328F" w:rsidRPr="00A826B5" w:rsidRDefault="0078328F" w:rsidP="00A826B5">
            <w:pPr>
              <w:jc w:val="center"/>
              <w:rPr>
                <w:rFonts w:ascii="Times New Roman" w:hAnsi="Times New Roman" w:cs="Times New Roman"/>
                <w:sz w:val="22"/>
                <w:szCs w:val="22"/>
              </w:rPr>
            </w:pPr>
          </w:p>
        </w:tc>
      </w:tr>
      <w:tr w:rsidR="0078328F" w:rsidRPr="00A826B5" w14:paraId="6116D544" w14:textId="77777777" w:rsidTr="00A826B5">
        <w:trPr>
          <w:trHeight w:val="85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681F3B6"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26F5E1E" w14:textId="77777777" w:rsidR="0078328F" w:rsidRPr="00EE34DF" w:rsidRDefault="0078328F">
            <w:pPr>
              <w:jc w:val="center"/>
              <w:rPr>
                <w:rFonts w:hint="eastAsia"/>
                <w:sz w:val="22"/>
                <w:szCs w:val="22"/>
              </w:rPr>
            </w:pPr>
            <w:r w:rsidRPr="00EE34DF">
              <w:rPr>
                <w:rFonts w:ascii="Times New Roman" w:hAnsi="Times New Roman" w:cs="Times New Roman"/>
                <w:sz w:val="22"/>
                <w:szCs w:val="22"/>
                <w:lang w:val="en-GB"/>
              </w:rPr>
              <w:t>CBD</w:t>
            </w:r>
            <w:r w:rsidRPr="00EE34DF">
              <w:rPr>
                <w:rFonts w:ascii="Times New Roman" w:eastAsia="Calibri" w:hAnsi="Times New Roman" w:cs="Times New Roman"/>
                <w:kern w:val="0"/>
                <w:sz w:val="22"/>
                <w:szCs w:val="22"/>
                <w:lang w:val="en-US" w:eastAsia="en-US" w:bidi="ar-SA"/>
              </w:rPr>
              <w:t xml:space="preserve"> </w:t>
            </w:r>
          </w:p>
          <w:p w14:paraId="757A65EF" w14:textId="77777777" w:rsidR="0078328F" w:rsidRPr="00EE34DF" w:rsidRDefault="0078328F">
            <w:pPr>
              <w:jc w:val="center"/>
              <w:rPr>
                <w:rFonts w:hint="eastAsia"/>
                <w:sz w:val="22"/>
                <w:szCs w:val="22"/>
              </w:rPr>
            </w:pPr>
            <w:r w:rsidRPr="00EE34DF">
              <w:rPr>
                <w:rFonts w:ascii="Times New Roman" w:eastAsia="Calibri" w:hAnsi="Times New Roman" w:cs="Times New Roman"/>
                <w:kern w:val="0"/>
                <w:sz w:val="22"/>
                <w:szCs w:val="22"/>
                <w:lang w:val="en-US" w:eastAsia="en-US" w:bidi="ar-SA"/>
              </w:rPr>
              <w:t>(ip; 2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3A57523"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6 Hz test (44 mA)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D8BAE89"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2B38A1F" w14:textId="77777777" w:rsidR="0078328F" w:rsidRPr="00A826B5" w:rsidRDefault="0078328F" w:rsidP="00EE34D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164 mg/kg</w:t>
            </w:r>
          </w:p>
          <w:p w14:paraId="1CC6A4A0"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124‐200)</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BA64E0B"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60CAD27"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2F5B6AA4" w14:textId="54F2CDC5"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53B16108"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4007AAE"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16F2B0B" w14:textId="77777777" w:rsidR="0078328F" w:rsidRPr="00EE34DF" w:rsidRDefault="0078328F">
            <w:pPr>
              <w:jc w:val="center"/>
              <w:rPr>
                <w:rFonts w:hint="eastAsia"/>
                <w:sz w:val="22"/>
                <w:szCs w:val="22"/>
              </w:rPr>
            </w:pPr>
            <w:r w:rsidRPr="00EE34DF">
              <w:rPr>
                <w:sz w:val="22"/>
                <w:szCs w:val="22"/>
              </w:rPr>
              <w:t>CBD</w:t>
            </w:r>
          </w:p>
          <w:p w14:paraId="00D329EE" w14:textId="77777777" w:rsidR="0078328F" w:rsidRPr="00EE34DF" w:rsidRDefault="0078328F">
            <w:pPr>
              <w:jc w:val="center"/>
              <w:rPr>
                <w:rFonts w:hint="eastAsia"/>
                <w:sz w:val="22"/>
                <w:szCs w:val="22"/>
              </w:rPr>
            </w:pPr>
            <w:r w:rsidRPr="00EE34DF">
              <w:rPr>
                <w:sz w:val="22"/>
                <w:szCs w:val="22"/>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FFC3646"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Corneal</w:t>
            </w:r>
          </w:p>
          <w:p w14:paraId="49BAF8B7" w14:textId="77777777" w:rsidR="0078328F" w:rsidRPr="00A826B5" w:rsidRDefault="0078328F">
            <w:pPr>
              <w:pStyle w:val="Bezodstpw"/>
              <w:jc w:val="center"/>
              <w:rPr>
                <w:rFonts w:hint="eastAsia"/>
                <w:sz w:val="22"/>
                <w:szCs w:val="22"/>
              </w:rPr>
            </w:pPr>
            <w:r w:rsidRPr="00A826B5">
              <w:rPr>
                <w:rFonts w:ascii="Times New Roman" w:hAnsi="Times New Roman" w:cs="Times New Roman"/>
                <w:sz w:val="22"/>
                <w:szCs w:val="22"/>
                <w:lang w:val="en-GB"/>
              </w:rPr>
              <w:t>kindled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4E46F41"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8CE43B"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115 mg/kg</w:t>
            </w:r>
          </w:p>
          <w:p w14:paraId="3A1CA08C"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77.5‐169)</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747F10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DF66F0A"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20E8FDA" w14:textId="0BD92664"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(Patra et al., 2019)</w:t>
            </w:r>
            <w:r w:rsidRPr="00A826B5">
              <w:rPr>
                <w:rFonts w:ascii="Times New Roman" w:hAnsi="Times New Roman" w:cs="Times New Roman"/>
                <w:sz w:val="22"/>
                <w:szCs w:val="22"/>
                <w:lang w:val="en-GB"/>
              </w:rPr>
              <w:fldChar w:fldCharType="end"/>
            </w:r>
          </w:p>
        </w:tc>
      </w:tr>
      <w:tr w:rsidR="0078328F" w:rsidRPr="00A826B5" w14:paraId="0074B057"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6E44AA5"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F107483" w14:textId="77777777" w:rsidR="0078328F" w:rsidRPr="00EE34DF" w:rsidRDefault="0078328F">
            <w:pPr>
              <w:jc w:val="center"/>
              <w:rPr>
                <w:rFonts w:hint="eastAsia"/>
                <w:sz w:val="22"/>
                <w:szCs w:val="22"/>
              </w:rPr>
            </w:pPr>
            <w:r w:rsidRPr="00EE34DF">
              <w:rPr>
                <w:rFonts w:ascii="Times New Roman" w:hAnsi="Times New Roman" w:cs="Times New Roman"/>
                <w:sz w:val="22"/>
                <w:szCs w:val="22"/>
                <w:lang w:val="en-GB"/>
              </w:rPr>
              <w:t>CBD</w:t>
            </w:r>
            <w:r w:rsidRPr="00EE34DF">
              <w:rPr>
                <w:rFonts w:ascii="Times New Roman" w:eastAsia="Calibri" w:hAnsi="Times New Roman" w:cs="Times New Roman"/>
                <w:kern w:val="0"/>
                <w:sz w:val="22"/>
                <w:szCs w:val="22"/>
                <w:lang w:val="en-US" w:eastAsia="en-US" w:bidi="ar-SA"/>
              </w:rPr>
              <w:t xml:space="preserve"> </w:t>
            </w:r>
          </w:p>
          <w:p w14:paraId="05526D88" w14:textId="77777777" w:rsidR="0078328F" w:rsidRPr="00EE34DF" w:rsidRDefault="0078328F">
            <w:pPr>
              <w:jc w:val="center"/>
              <w:rPr>
                <w:rFonts w:hint="eastAsia"/>
                <w:sz w:val="22"/>
                <w:szCs w:val="22"/>
              </w:rPr>
            </w:pPr>
            <w:r w:rsidRPr="00EE34DF">
              <w:rPr>
                <w:rFonts w:ascii="Times New Roman" w:eastAsia="Calibri" w:hAnsi="Times New Roman" w:cs="Times New Roman"/>
                <w:kern w:val="0"/>
                <w:sz w:val="22"/>
                <w:szCs w:val="22"/>
                <w:lang w:val="en-US" w:eastAsia="en-US" w:bidi="ar-SA"/>
              </w:rPr>
              <w:t>(ip; 2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640A6C4"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Corneal</w:t>
            </w:r>
          </w:p>
          <w:p w14:paraId="394A750F"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kindled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879A1B4"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D3D6DC0"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119 mg/kg</w:t>
            </w:r>
          </w:p>
          <w:p w14:paraId="68A84639"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89‐150)</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A9AF311"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56B9E67" w14:textId="77777777" w:rsidR="0078328F" w:rsidRPr="00A826B5" w:rsidRDefault="0078328F">
            <w:pPr>
              <w:jc w:val="center"/>
              <w:rPr>
                <w:rFonts w:ascii="Times New Roman" w:eastAsia="Calibri" w:hAnsi="Times New Roman" w:cs="Times New Roman"/>
                <w:kern w:val="0"/>
                <w:sz w:val="22"/>
                <w:szCs w:val="22"/>
                <w:lang w:val="en-US" w:eastAsia="en-US" w:bidi="ar-SA"/>
              </w:rPr>
            </w:pP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CA8BD58" w14:textId="3F53006E"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03B6483A"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79DA524"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5D51E03" w14:textId="77777777" w:rsidR="0078328F" w:rsidRPr="00EE34DF" w:rsidRDefault="0078328F">
            <w:pPr>
              <w:jc w:val="center"/>
              <w:rPr>
                <w:rFonts w:hint="eastAsia"/>
                <w:sz w:val="22"/>
                <w:szCs w:val="22"/>
              </w:rPr>
            </w:pPr>
            <w:r w:rsidRPr="00EE34DF">
              <w:rPr>
                <w:sz w:val="22"/>
                <w:szCs w:val="22"/>
              </w:rPr>
              <w:t>CBD</w:t>
            </w:r>
          </w:p>
          <w:p w14:paraId="2BED2674" w14:textId="77777777" w:rsidR="0078328F" w:rsidRPr="00EE34DF" w:rsidRDefault="0078328F">
            <w:pPr>
              <w:jc w:val="center"/>
              <w:rPr>
                <w:rFonts w:hint="eastAsia"/>
                <w:sz w:val="22"/>
                <w:szCs w:val="22"/>
              </w:rPr>
            </w:pPr>
            <w:r w:rsidRPr="00EE34DF">
              <w:rPr>
                <w:sz w:val="22"/>
                <w:szCs w:val="22"/>
              </w:rPr>
              <w:t>(ip;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3E90BAA"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MES test in rats</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E7160F2"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EA10087"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53.2 mg/kg</w:t>
            </w:r>
          </w:p>
          <w:p w14:paraId="419E0200"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rPr>
              <w:t>95% CI = 39.1‐67)</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5BF945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1AB8FE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DBB40EB" w14:textId="1D170BD8"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(Patra et al., 2019)</w:t>
            </w:r>
            <w:r w:rsidRPr="00A826B5">
              <w:rPr>
                <w:rFonts w:ascii="Times New Roman" w:hAnsi="Times New Roman" w:cs="Times New Roman"/>
                <w:sz w:val="22"/>
                <w:szCs w:val="22"/>
                <w:lang w:val="en-GB"/>
              </w:rPr>
              <w:fldChar w:fldCharType="end"/>
            </w:r>
          </w:p>
        </w:tc>
      </w:tr>
      <w:tr w:rsidR="0078328F" w:rsidRPr="00A826B5" w14:paraId="787A6CA3" w14:textId="77777777" w:rsidTr="00A826B5">
        <w:trPr>
          <w:trHeight w:val="866"/>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2FD7CD1"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1AA03B0" w14:textId="77777777" w:rsidR="0078328F" w:rsidRPr="00EE34DF" w:rsidRDefault="0078328F">
            <w:pPr>
              <w:jc w:val="center"/>
              <w:rPr>
                <w:rFonts w:ascii="Times New Roman" w:hAnsi="Times New Roman" w:cs="Times New Roman"/>
                <w:sz w:val="22"/>
                <w:szCs w:val="22"/>
                <w:lang w:val="en-GB"/>
              </w:rPr>
            </w:pPr>
            <w:r w:rsidRPr="00EE34DF">
              <w:rPr>
                <w:rFonts w:ascii="Times New Roman" w:hAnsi="Times New Roman" w:cs="Times New Roman"/>
                <w:sz w:val="22"/>
                <w:szCs w:val="22"/>
                <w:lang w:val="en-GB"/>
              </w:rPr>
              <w:t>CBD</w:t>
            </w:r>
          </w:p>
          <w:p w14:paraId="025C65C3" w14:textId="77777777" w:rsidR="0078328F" w:rsidRPr="00EE34DF" w:rsidRDefault="0078328F">
            <w:pPr>
              <w:jc w:val="center"/>
              <w:rPr>
                <w:rFonts w:hint="eastAsia"/>
                <w:sz w:val="22"/>
                <w:szCs w:val="22"/>
              </w:rPr>
            </w:pPr>
            <w:r w:rsidRPr="00EE34DF">
              <w:rPr>
                <w:rFonts w:ascii="Times New Roman" w:eastAsia="Calibri" w:hAnsi="Times New Roman" w:cs="Times New Roman"/>
                <w:kern w:val="0"/>
                <w:sz w:val="22"/>
                <w:szCs w:val="22"/>
                <w:lang w:val="en-US" w:eastAsia="en-US" w:bidi="ar-SA"/>
              </w:rPr>
              <w:t>(ip; 2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DB8A6C2"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MES test in rats</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FE22DCF"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30413B3"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ED</w:t>
            </w:r>
            <w:r w:rsidRPr="00A826B5">
              <w:rPr>
                <w:rFonts w:ascii="Times New Roman" w:eastAsia="Symbol" w:hAnsi="Times New Roman" w:cs="Times New Roman"/>
                <w:bCs/>
                <w:kern w:val="0"/>
                <w:sz w:val="22"/>
                <w:szCs w:val="22"/>
                <w:vertAlign w:val="subscript"/>
                <w:lang w:val="en-US" w:eastAsia="en-US" w:bidi="ar-SA"/>
              </w:rPr>
              <w:t>50</w:t>
            </w:r>
            <w:r w:rsidRPr="00A826B5">
              <w:rPr>
                <w:rFonts w:ascii="Times New Roman" w:eastAsia="Symbol" w:hAnsi="Times New Roman" w:cs="Times New Roman"/>
                <w:bCs/>
                <w:kern w:val="0"/>
                <w:sz w:val="22"/>
                <w:szCs w:val="22"/>
                <w:lang w:val="en-US" w:eastAsia="en-US" w:bidi="ar-SA"/>
              </w:rPr>
              <w:t xml:space="preserve"> = 88.9 mg/kg</w:t>
            </w:r>
          </w:p>
          <w:p w14:paraId="0E748808" w14:textId="77777777" w:rsidR="0078328F" w:rsidRPr="00A826B5" w:rsidRDefault="0078328F">
            <w:pPr>
              <w:pStyle w:val="Bezodstpw"/>
              <w:jc w:val="center"/>
              <w:rPr>
                <w:rFonts w:hint="eastAsia"/>
                <w:sz w:val="22"/>
                <w:szCs w:val="22"/>
              </w:rPr>
            </w:pPr>
            <w:r w:rsidRPr="00A826B5">
              <w:rPr>
                <w:rFonts w:ascii="Times New Roman" w:eastAsia="Symbol" w:hAnsi="Times New Roman" w:cs="Times New Roman"/>
                <w:bCs/>
                <w:kern w:val="0"/>
                <w:sz w:val="22"/>
                <w:szCs w:val="22"/>
                <w:lang w:val="en-US" w:eastAsia="en-US" w:bidi="ar-SA"/>
              </w:rPr>
              <w:t>(</w:t>
            </w:r>
            <w:r w:rsidRPr="00A826B5">
              <w:rPr>
                <w:rFonts w:ascii="Times New Roman" w:hAnsi="Times New Roman" w:cs="Times New Roman"/>
                <w:sz w:val="22"/>
                <w:szCs w:val="22"/>
                <w:lang w:val="en-GB"/>
              </w:rPr>
              <w:t>95% CI = 69‐124)</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9351C1"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9B43174"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0DA0EE5" w14:textId="2A751317"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02379AF8" w14:textId="77777777" w:rsidTr="00B85FC2">
        <w:trPr>
          <w:trHeight w:val="13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BA69664"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0E42078"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1ABE6088" w14:textId="77777777" w:rsidR="0078328F" w:rsidRPr="00A94969" w:rsidRDefault="0078328F">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(10 mg/kg; iv;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489F915"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PILO‐induced status epilepticus rat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C254C8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DF5D633"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maximum seizure severity</w:t>
            </w:r>
            <w:r w:rsidRPr="00A826B5">
              <w:rPr>
                <w:rFonts w:ascii="Times New Roman" w:eastAsia="Calibri" w:hAnsi="Times New Roman" w:cs="Times New Roman"/>
                <w:b/>
                <w:kern w:val="0"/>
                <w:sz w:val="22"/>
                <w:szCs w:val="22"/>
                <w:lang w:val="en-US" w:eastAsia="en-US" w:bidi="ar-SA"/>
              </w:rPr>
              <w:t xml:space="preserv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B271F5F"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6EB45DF"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tcBorders>
            <w:shd w:val="clear" w:color="auto" w:fill="auto"/>
            <w:tcMar>
              <w:top w:w="55" w:type="dxa"/>
              <w:left w:w="108" w:type="dxa"/>
              <w:bottom w:w="55" w:type="dxa"/>
              <w:right w:w="108" w:type="dxa"/>
            </w:tcMar>
            <w:vAlign w:val="center"/>
          </w:tcPr>
          <w:p w14:paraId="5AE444FE" w14:textId="527EA5FE"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PEVuZE5vdGU+PENpdGU+PEF1dGhvcj5QYXRyYTwvQXV0aG9yPjxZZWFyPjIwMTk8L1llYXI+PFJl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(Patra et al., 2019)</w:t>
            </w:r>
            <w:r w:rsidRPr="00A826B5">
              <w:rPr>
                <w:rFonts w:ascii="Times New Roman" w:hAnsi="Times New Roman" w:cs="Times New Roman"/>
                <w:sz w:val="22"/>
                <w:szCs w:val="22"/>
                <w:lang w:val="en-GB"/>
              </w:rPr>
              <w:fldChar w:fldCharType="end"/>
            </w:r>
          </w:p>
        </w:tc>
      </w:tr>
      <w:tr w:rsidR="0078328F" w:rsidRPr="00A826B5" w14:paraId="7ED86FE2" w14:textId="77777777" w:rsidTr="00B85FC2">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A40D5A4"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450BB3E" w14:textId="77777777" w:rsidR="0078328F" w:rsidRPr="00A826B5" w:rsidRDefault="0078328F">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w:t>
            </w:r>
          </w:p>
          <w:p w14:paraId="782BE8A6"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(200 mg/kg; po; 8 weeks)</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789322C" w14:textId="77777777" w:rsidR="0078328F" w:rsidRPr="00A826B5" w:rsidRDefault="0078328F">
            <w:pPr>
              <w:jc w:val="center"/>
              <w:rPr>
                <w:rFonts w:hint="eastAsia"/>
                <w:sz w:val="22"/>
                <w:szCs w:val="22"/>
                <w:lang w:val="en-GB"/>
              </w:rPr>
            </w:pPr>
            <w:r w:rsidRPr="00A826B5">
              <w:rPr>
                <w:sz w:val="22"/>
                <w:szCs w:val="22"/>
                <w:lang w:val="en-GB"/>
              </w:rPr>
              <w:t>RISE‐SRS model of TLE in rats</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556A43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7E6B0D8"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seizure burden ratio</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81B0073"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motor comorbidities</w:t>
            </w:r>
          </w:p>
          <w:p w14:paraId="0EECF52D"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reference memory and working memory</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3867812"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bottom w:val="single" w:sz="4" w:space="0" w:color="000000"/>
            </w:tcBorders>
            <w:shd w:val="clear" w:color="auto" w:fill="auto"/>
            <w:tcMar>
              <w:top w:w="55" w:type="dxa"/>
              <w:left w:w="108" w:type="dxa"/>
              <w:bottom w:w="55" w:type="dxa"/>
              <w:right w:w="108" w:type="dxa"/>
            </w:tcMar>
            <w:vAlign w:val="center"/>
          </w:tcPr>
          <w:p w14:paraId="48B91145" w14:textId="333E275E" w:rsidR="0078328F" w:rsidRPr="00A826B5" w:rsidRDefault="0078328F" w:rsidP="00A826B5">
            <w:pPr>
              <w:jc w:val="center"/>
              <w:rPr>
                <w:rFonts w:ascii="Times New Roman" w:hAnsi="Times New Roman" w:cs="Times New Roman"/>
                <w:sz w:val="22"/>
                <w:szCs w:val="22"/>
              </w:rPr>
            </w:pPr>
          </w:p>
        </w:tc>
      </w:tr>
      <w:tr w:rsidR="0078328F" w:rsidRPr="00A826B5" w14:paraId="77329361"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0493FEA"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525D5F1" w14:textId="77777777" w:rsidR="0078328F" w:rsidRPr="00A826B5" w:rsidRDefault="0078328F">
            <w:pPr>
              <w:pStyle w:val="Bezodstpw"/>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378D418A" w14:textId="77777777" w:rsidR="0078328F" w:rsidRPr="00A94969"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nb-NO" w:eastAsia="en-US" w:bidi="ar-SA"/>
              </w:rPr>
              <w:t>(10-30 mg/kg; ip; 15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1180D72"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Cocaine-induced seizure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2C89EBD"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57E87B5"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seizure latency</w:t>
            </w:r>
          </w:p>
          <w:p w14:paraId="12291CCC"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 xml:space="preserve">seizure duration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E428345"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8B2BAA4"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2BAF17D8" w14:textId="7DAC5BE6"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PEVuZE5vdGU+PENpdGU+PEF1dGhvcj5WaWxlbGE8L0F1dGhvcj48WWVhcj4yMDE1PC9ZZWFyPjxS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PEVuZE5vdGU+PENpdGU+PEF1dGhvcj5WaWxlbGE8L0F1dGhvcj48WWVhcj4yMDE1PC9ZZWFyPjxS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(Vilela et al., 2015)</w:t>
            </w:r>
            <w:r w:rsidRPr="00A826B5">
              <w:rPr>
                <w:rFonts w:ascii="Times New Roman" w:hAnsi="Times New Roman" w:cs="Times New Roman"/>
                <w:sz w:val="22"/>
                <w:szCs w:val="22"/>
                <w:lang w:val="en-GB"/>
              </w:rPr>
              <w:fldChar w:fldCharType="end"/>
            </w:r>
          </w:p>
        </w:tc>
      </w:tr>
      <w:tr w:rsidR="0078328F" w:rsidRPr="00A826B5" w14:paraId="4692FD1D" w14:textId="77777777" w:rsidTr="00046B10">
        <w:trPr>
          <w:cantSplit/>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6A4CEF3D"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482F2DE"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4EAC0437" w14:textId="77777777" w:rsidR="0078328F" w:rsidRPr="00A94969" w:rsidRDefault="0078328F">
            <w:pPr>
              <w:jc w:val="center"/>
              <w:rPr>
                <w:rFonts w:hint="eastAsia"/>
                <w:sz w:val="22"/>
                <w:szCs w:val="22"/>
                <w:lang w:val="en-GB"/>
              </w:rPr>
            </w:pPr>
            <w:r w:rsidRPr="00A826B5">
              <w:rPr>
                <w:rFonts w:ascii="Times New Roman" w:eastAsia="Calibri" w:hAnsi="Times New Roman" w:cs="Times New Roman"/>
                <w:bCs/>
                <w:kern w:val="0"/>
                <w:sz w:val="22"/>
                <w:szCs w:val="22"/>
                <w:lang w:val="nb-NO" w:eastAsia="en-US" w:bidi="ar-SA"/>
              </w:rPr>
              <w:t>(15-90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82A9C74"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Cocaine-induced seizure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5C0EC40"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534327B"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seizure duration </w:t>
            </w:r>
          </w:p>
          <w:p w14:paraId="1E8193B8"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seizure latency (only 30 mg/kg)</w:t>
            </w:r>
          </w:p>
          <w:p w14:paraId="6C0CB70F" w14:textId="77777777" w:rsidR="0078328F" w:rsidRPr="00A826B5" w:rsidRDefault="0078328F">
            <w:pPr>
              <w:pStyle w:val="Bezodstpw"/>
              <w:jc w:val="center"/>
              <w:rPr>
                <w:rFonts w:ascii="Symbol" w:eastAsia="Symbol" w:hAnsi="Symbol" w:cs="Symbol"/>
                <w:b/>
                <w:kern w:val="0"/>
                <w:sz w:val="22"/>
                <w:szCs w:val="22"/>
                <w:lang w:val="en-US" w:eastAsia="en-US" w:bidi="ar-SA"/>
              </w:rPr>
            </w:pP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ED7A3A6" w14:textId="77777777" w:rsidR="0078328F" w:rsidRPr="00A826B5" w:rsidRDefault="0078328F">
            <w:pPr>
              <w:pStyle w:val="Akapitzlist"/>
              <w:ind w:left="273" w:right="132"/>
              <w:jc w:val="center"/>
              <w:rPr>
                <w:rFonts w:hint="eastAsia"/>
                <w:sz w:val="22"/>
                <w:szCs w:val="22"/>
              </w:rPr>
            </w:pPr>
            <w:r w:rsidRPr="00A826B5">
              <w:rPr>
                <w:rFonts w:ascii="Symbol" w:eastAsia="Symbol" w:hAnsi="Symbol" w:cs="Times New Roman"/>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glutamate release in hippocampal synaptosomes</w:t>
            </w:r>
          </w:p>
          <w:p w14:paraId="71ADF20A" w14:textId="77777777" w:rsidR="0078328F" w:rsidRPr="00A826B5" w:rsidRDefault="0078328F">
            <w:pPr>
              <w:pStyle w:val="Akapitzlist"/>
              <w:numPr>
                <w:ilvl w:val="0"/>
                <w:numId w:val="3"/>
              </w:numPr>
              <w:ind w:left="273" w:right="132" w:hanging="273"/>
              <w:jc w:val="both"/>
              <w:rPr>
                <w:rFonts w:hint="eastAsia"/>
                <w:sz w:val="22"/>
                <w:szCs w:val="22"/>
                <w:lang w:val="en-GB"/>
              </w:rPr>
            </w:pPr>
            <w:r w:rsidRPr="00A826B5">
              <w:rPr>
                <w:rFonts w:ascii="Times New Roman" w:hAnsi="Times New Roman" w:cs="Times New Roman"/>
                <w:sz w:val="22"/>
                <w:szCs w:val="22"/>
                <w:lang w:val="en-GB"/>
              </w:rPr>
              <w:t>neither CB</w:t>
            </w:r>
            <w:r w:rsidRPr="00A826B5">
              <w:rPr>
                <w:rFonts w:ascii="Times New Roman" w:hAnsi="Times New Roman" w:cs="Times New Roman"/>
                <w:sz w:val="22"/>
                <w:szCs w:val="22"/>
                <w:vertAlign w:val="subscript"/>
                <w:lang w:val="en-GB"/>
              </w:rPr>
              <w:t>1</w:t>
            </w:r>
            <w:r w:rsidRPr="00A826B5">
              <w:rPr>
                <w:rFonts w:ascii="Times New Roman" w:hAnsi="Times New Roman" w:cs="Times New Roman"/>
                <w:sz w:val="22"/>
                <w:szCs w:val="22"/>
                <w:lang w:val="en-GB"/>
              </w:rPr>
              <w:t xml:space="preserve"> receptor antagonist (i.e., AM251) nor the CB</w:t>
            </w:r>
            <w:r w:rsidRPr="00A826B5">
              <w:rPr>
                <w:rFonts w:ascii="Times New Roman" w:hAnsi="Times New Roman" w:cs="Times New Roman"/>
                <w:sz w:val="22"/>
                <w:szCs w:val="22"/>
                <w:vertAlign w:val="subscript"/>
                <w:lang w:val="en-GB"/>
              </w:rPr>
              <w:t>2</w:t>
            </w:r>
            <w:r w:rsidRPr="00A826B5">
              <w:rPr>
                <w:rFonts w:ascii="Times New Roman" w:hAnsi="Times New Roman" w:cs="Times New Roman"/>
                <w:sz w:val="22"/>
                <w:szCs w:val="22"/>
                <w:lang w:val="en-GB"/>
              </w:rPr>
              <w:t xml:space="preserve"> receptor antagonist (i.e., AM630) revert anticonvulsant effect;</w:t>
            </w:r>
          </w:p>
          <w:p w14:paraId="392B6890" w14:textId="77777777" w:rsidR="0078328F" w:rsidRPr="00A826B5" w:rsidRDefault="0078328F">
            <w:pPr>
              <w:pStyle w:val="Akapitzlist"/>
              <w:numPr>
                <w:ilvl w:val="0"/>
                <w:numId w:val="3"/>
              </w:numPr>
              <w:ind w:left="273" w:right="132" w:hanging="273"/>
              <w:jc w:val="both"/>
              <w:rPr>
                <w:rFonts w:hint="eastAsia"/>
                <w:sz w:val="22"/>
                <w:szCs w:val="22"/>
                <w:lang w:val="en-GB"/>
              </w:rPr>
            </w:pPr>
            <w:r w:rsidRPr="00A826B5">
              <w:rPr>
                <w:rFonts w:ascii="Times New Roman" w:hAnsi="Times New Roman" w:cs="Times New Roman"/>
                <w:sz w:val="22"/>
                <w:szCs w:val="22"/>
                <w:lang w:val="en-GB"/>
              </w:rPr>
              <w:t>mTOR inhibitor (i.e., rapamycin) reversed anticonvulsant effect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1572AC3" w14:textId="77777777" w:rsidR="0078328F" w:rsidRPr="00A826B5" w:rsidRDefault="0078328F">
            <w:pPr>
              <w:jc w:val="center"/>
              <w:rPr>
                <w:rFonts w:hint="eastAsia"/>
                <w:sz w:val="22"/>
                <w:szCs w:val="22"/>
                <w:lang w:val="en-GB"/>
              </w:rPr>
            </w:pPr>
            <w:r w:rsidRPr="00A826B5">
              <w:rPr>
                <w:sz w:val="22"/>
                <w:szCs w:val="22"/>
                <w:lang w:val="en-GB"/>
              </w:rPr>
              <w:t>due to activation of mTOR with subsequent reduction in glutamate release</w:t>
            </w:r>
          </w:p>
        </w:tc>
        <w:tc>
          <w:tcPr>
            <w:tcW w:w="1054" w:type="dxa"/>
            <w:tcBorders>
              <w:top w:val="single" w:sz="2" w:space="0" w:color="000000"/>
              <w:bottom w:val="single" w:sz="4" w:space="0" w:color="000000"/>
            </w:tcBorders>
            <w:shd w:val="clear" w:color="auto" w:fill="auto"/>
            <w:tcMar>
              <w:top w:w="55" w:type="dxa"/>
              <w:left w:w="108" w:type="dxa"/>
              <w:bottom w:w="55" w:type="dxa"/>
              <w:right w:w="108" w:type="dxa"/>
            </w:tcMar>
            <w:vAlign w:val="center"/>
          </w:tcPr>
          <w:p w14:paraId="18105B80" w14:textId="13871814"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&lt;EndNote&gt;&lt;Cite&gt;&lt;Author&gt;Gobira&lt;/Author&gt;&lt;Year&gt;2015&lt;/Year&gt;&lt;RecNum&gt;226&lt;/RecNum&gt;&lt;DisplayText&gt;(Gobira et al., 2015)&lt;/DisplayText&gt;&lt;record&gt;&lt;rec-number&gt;226&lt;/rec-number&gt;&lt;foreign-keys&gt;&lt;key app="EN" db-id="255v9xrrktfr91e05fbvt9xx2z0z2dzx9taa" timestamp="1677843569"&gt;226&lt;/key&gt;&lt;/foreign-keys&gt;&lt;ref-type name="Journal Article"&gt;17&lt;/ref-type&gt;&lt;contributors&gt;&lt;authors&gt;&lt;author&gt;Gobira, Pedro H.&lt;/author&gt;&lt;author&gt;Vilela, Luciano R.&lt;/author&gt;&lt;author&gt;Gonçalves, Bruno D. C.&lt;/author&gt;&lt;author&gt;Santos, Rebeca P. M.&lt;/author&gt;&lt;author&gt;de Oliveira, Antonio C.&lt;/author&gt;&lt;author&gt;Vieira, Luciene B.&lt;/author&gt;&lt;author&gt;Aguiar, Daniele C.&lt;/author&gt;&lt;author&gt;Crippa, José A.&lt;/author&gt;&lt;author&gt;Moreira, Fabricio A.&lt;/author&gt;&lt;/authors&gt;&lt;/contributors&gt;&lt;titles&gt;&lt;title&gt;Cannabidiol, a Cannabis sativa constituent, inhibits cocaine-induced seizures in mice: Possible role of the mTOR pathway and reduction in glutamate release&lt;/title&gt;&lt;secondary-title&gt;NeuroToxicology&lt;/secondary-title&gt;&lt;/titles&gt;&lt;periodical&gt;&lt;full-title&gt;NeuroToxicology&lt;/full-title&gt;&lt;/periodical&gt;&lt;pages&gt;116-121&lt;/pages&gt;&lt;volume&gt;50&lt;/volume&gt;&lt;keywords&gt;&lt;keyword&gt;Cannabidiol&lt;/keyword&gt;&lt;keyword&gt;Cocaine&lt;/keyword&gt;&lt;keyword&gt;Seizure&lt;/keyword&gt;&lt;keyword&gt;Neurotoxicity&lt;/keyword&gt;&lt;keyword&gt;mTOR&lt;/keyword&gt;&lt;keyword&gt;Glutamate&lt;/keyword&gt;&lt;/keywords&gt;&lt;dates&gt;&lt;year&gt;2015&lt;/year&gt;&lt;pub-dates&gt;&lt;date&gt;2015/09/01/&lt;/date&gt;&lt;/pub-dates&gt;&lt;/dates&gt;&lt;isbn&gt;0161-813X&lt;/isbn&gt;&lt;urls&gt;&lt;related-urls&gt;&lt;url&gt;https://www.sciencedirect.com/science/article/pii/S0161813X15001229&lt;/url&gt;&lt;/related-urls&gt;&lt;/urls&gt;&lt;electronic-resource-num&gt;https://doi.org/10.1016/j.neuro.2015.08.007&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(Gobira et al., 2015)</w:t>
            </w:r>
            <w:r w:rsidRPr="00A826B5">
              <w:rPr>
                <w:rFonts w:ascii="Times New Roman" w:hAnsi="Times New Roman" w:cs="Times New Roman"/>
                <w:sz w:val="22"/>
                <w:szCs w:val="22"/>
                <w:lang w:val="en-GB"/>
              </w:rPr>
              <w:fldChar w:fldCharType="end"/>
            </w:r>
          </w:p>
        </w:tc>
      </w:tr>
      <w:tr w:rsidR="0078328F" w:rsidRPr="00A826B5" w14:paraId="2AE79E53"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005238B"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0315574"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CBD</w:t>
            </w:r>
          </w:p>
          <w:p w14:paraId="6FA80154" w14:textId="77777777" w:rsidR="0078328F" w:rsidRPr="00A90FF5" w:rsidRDefault="0078328F">
            <w:pPr>
              <w:jc w:val="center"/>
              <w:rPr>
                <w:rFonts w:hint="eastAsia"/>
                <w:sz w:val="22"/>
                <w:szCs w:val="22"/>
                <w:lang w:val="en-GB"/>
              </w:rPr>
            </w:pPr>
            <w:r w:rsidRPr="00A826B5">
              <w:rPr>
                <w:rFonts w:ascii="Times New Roman" w:eastAsia="Calibri" w:hAnsi="Times New Roman" w:cs="Times New Roman"/>
                <w:bCs/>
                <w:kern w:val="0"/>
                <w:sz w:val="22"/>
                <w:szCs w:val="22"/>
                <w:lang w:val="nb-NO" w:eastAsia="en-US" w:bidi="ar-SA"/>
              </w:rPr>
              <w:t>(100-200 mg/kg; ip;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B47EA94"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Scn1a</w:t>
            </w:r>
            <w:r w:rsidRPr="00A826B5">
              <w:rPr>
                <w:rFonts w:ascii="Times New Roman" w:eastAsia="Calibri" w:hAnsi="Times New Roman" w:cs="Times New Roman"/>
                <w:bCs/>
                <w:kern w:val="0"/>
                <w:sz w:val="22"/>
                <w:szCs w:val="22"/>
                <w:vertAlign w:val="superscript"/>
                <w:lang w:val="en-US" w:eastAsia="en-US" w:bidi="ar-SA"/>
              </w:rPr>
              <w:t xml:space="preserve">+/- </w:t>
            </w:r>
            <w:r w:rsidRPr="00A826B5">
              <w:rPr>
                <w:rFonts w:ascii="Times New Roman" w:eastAsia="Calibri" w:hAnsi="Times New Roman" w:cs="Times New Roman"/>
                <w:bCs/>
                <w:kern w:val="0"/>
                <w:sz w:val="22"/>
                <w:szCs w:val="22"/>
                <w:lang w:val="en-US" w:eastAsia="en-US" w:bidi="ar-SA"/>
              </w:rPr>
              <w:t>mice</w:t>
            </w:r>
          </w:p>
          <w:p w14:paraId="30FEFB5F"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(Dravet syndrome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0FE298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18CEF58"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 xml:space="preserve">seizure duration and severity </w:t>
            </w:r>
          </w:p>
          <w:p w14:paraId="46C6FD1A"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bCs/>
                <w:kern w:val="0"/>
                <w:sz w:val="22"/>
                <w:szCs w:val="22"/>
                <w:lang w:val="en-US" w:eastAsia="en-US" w:bidi="ar-SA"/>
              </w:rPr>
              <w:t xml:space="preserve"> </w:t>
            </w:r>
            <w:r w:rsidRPr="00A826B5">
              <w:rPr>
                <w:rFonts w:ascii="Times New Roman" w:eastAsia="Symbol" w:hAnsi="Times New Roman" w:cs="Times New Roman"/>
                <w:bCs/>
                <w:kern w:val="0"/>
                <w:sz w:val="22"/>
                <w:szCs w:val="22"/>
                <w:lang w:val="en-US" w:eastAsia="en-US" w:bidi="ar-SA"/>
              </w:rPr>
              <w:t>spontaneous seizures frequency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E8AB48"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autistic-like social deficits </w:t>
            </w:r>
          </w:p>
          <w:p w14:paraId="2AFFC505"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GABA</w:t>
            </w:r>
            <w:r w:rsidRPr="00A826B5">
              <w:rPr>
                <w:rFonts w:ascii="Times New Roman" w:eastAsia="Calibri" w:hAnsi="Times New Roman" w:cs="Times New Roman"/>
                <w:kern w:val="0"/>
                <w:sz w:val="22"/>
                <w:szCs w:val="22"/>
                <w:vertAlign w:val="subscript"/>
                <w:lang w:val="en-US" w:eastAsia="en-US" w:bidi="ar-SA"/>
              </w:rPr>
              <w:t>A</w:t>
            </w:r>
            <w:r w:rsidRPr="00A826B5">
              <w:rPr>
                <w:rFonts w:ascii="Times New Roman" w:eastAsia="Calibri" w:hAnsi="Times New Roman" w:cs="Times New Roman"/>
                <w:kern w:val="0"/>
                <w:sz w:val="22"/>
                <w:szCs w:val="22"/>
                <w:lang w:val="en-US" w:eastAsia="en-US" w:bidi="ar-SA"/>
              </w:rPr>
              <w:t xml:space="preserve"> receptor-mediated inhibition</w:t>
            </w:r>
          </w:p>
          <w:p w14:paraId="31361ED1"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excitation/inhibition ratio</w:t>
            </w:r>
          </w:p>
          <w:p w14:paraId="04491524"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action potential firing</w:t>
            </w:r>
            <w:r w:rsidRPr="00A826B5">
              <w:rPr>
                <w:rFonts w:ascii="Times New Roman" w:hAnsi="Times New Roman" w:cs="Times New Roman"/>
                <w:sz w:val="22"/>
                <w:szCs w:val="22"/>
                <w:lang w:val="en-GB"/>
              </w:rPr>
              <w:br/>
              <w:t>of excitatory neurons</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2BCB80F" w14:textId="77777777" w:rsidR="0078328F" w:rsidRPr="00A826B5" w:rsidRDefault="0078328F">
            <w:pPr>
              <w:jc w:val="center"/>
              <w:rPr>
                <w:rFonts w:hint="eastAsia"/>
                <w:sz w:val="22"/>
                <w:szCs w:val="22"/>
                <w:lang w:val="en-GB"/>
              </w:rPr>
            </w:pPr>
            <w:r w:rsidRPr="00A826B5">
              <w:rPr>
                <w:rFonts w:ascii="Times New Roman" w:hAnsi="Times New Roman" w:cs="Times New Roman"/>
                <w:sz w:val="22"/>
                <w:szCs w:val="22"/>
                <w:lang w:val="en-GB"/>
              </w:rPr>
              <w:t>due to the inhibition of the lipid-activated G protein-coupled receptor GPR55</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71CD8E" w14:textId="5A29DAA3" w:rsidR="0078328F" w:rsidRPr="00A826B5" w:rsidRDefault="0078328F" w:rsidP="00A826B5">
            <w:pPr>
              <w:jc w:val="center"/>
              <w:rPr>
                <w:rFonts w:ascii="Times New Roman" w:hAnsi="Times New Roman" w:cs="Times New Roman"/>
                <w:sz w:val="22"/>
                <w:szCs w:val="22"/>
                <w:lang w:val="en-US"/>
              </w:rPr>
            </w:pPr>
            <w:r w:rsidRPr="00A826B5">
              <w:rPr>
                <w:rFonts w:ascii="Times New Roman" w:hAnsi="Times New Roman" w:cs="Times New Roman"/>
                <w:sz w:val="22"/>
                <w:szCs w:val="22"/>
                <w:lang w:val="en-GB"/>
              </w:rPr>
              <w:fldChar w:fldCharType="begin">
                <w:fldData xml:space="preserve">PEVuZE5vdGU+PENpdGU+PEF1dGhvcj5LYXBsYW48L0F1dGhvcj48WWVhcj4yMDE3PC9ZZWFyPjxS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PEVuZE5vdGU+PENpdGU+PEF1dGhvcj5LYXBsYW48L0F1dGhvcj48WWVhcj4yMDE3PC9ZZWFyPjxS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(Kaplan et al., 2017)</w:t>
            </w:r>
            <w:r w:rsidRPr="00A826B5">
              <w:rPr>
                <w:rFonts w:ascii="Times New Roman" w:hAnsi="Times New Roman" w:cs="Times New Roman"/>
                <w:sz w:val="22"/>
                <w:szCs w:val="22"/>
                <w:lang w:val="en-GB"/>
              </w:rPr>
              <w:fldChar w:fldCharType="end"/>
            </w:r>
          </w:p>
        </w:tc>
      </w:tr>
      <w:tr w:rsidR="0078328F" w:rsidRPr="00A826B5" w14:paraId="2B0FD809"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2B1928C"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14FC7C5" w14:textId="77777777" w:rsidR="0078328F" w:rsidRPr="00A826B5" w:rsidRDefault="0078328F">
            <w:pPr>
              <w:jc w:val="center"/>
              <w:rPr>
                <w:rFonts w:hint="eastAsia"/>
                <w:sz w:val="22"/>
                <w:szCs w:val="22"/>
                <w:lang w:val="en-GB"/>
              </w:rPr>
            </w:pPr>
            <w:r w:rsidRPr="00A826B5">
              <w:rPr>
                <w:rFonts w:ascii="Times New Roman" w:hAnsi="Times New Roman" w:cs="Times New Roman"/>
                <w:sz w:val="22"/>
                <w:szCs w:val="22"/>
                <w:lang w:val="nb-NO"/>
              </w:rPr>
              <w:t>CBD</w:t>
            </w:r>
            <w:r w:rsidRPr="00A826B5">
              <w:rPr>
                <w:rFonts w:ascii="Times New Roman" w:eastAsia="Calibri" w:hAnsi="Times New Roman" w:cs="Times New Roman"/>
                <w:bCs/>
                <w:kern w:val="0"/>
                <w:sz w:val="22"/>
                <w:szCs w:val="22"/>
                <w:lang w:val="nb-NO" w:eastAsia="en-US" w:bidi="ar-SA"/>
              </w:rPr>
              <w:t xml:space="preserve"> </w:t>
            </w:r>
          </w:p>
          <w:p w14:paraId="2CAFB246" w14:textId="1EAE74AF" w:rsidR="0078328F" w:rsidRPr="00A826B5" w:rsidRDefault="0078328F">
            <w:pPr>
              <w:jc w:val="center"/>
              <w:rPr>
                <w:rFonts w:hint="eastAsia"/>
                <w:sz w:val="22"/>
                <w:szCs w:val="22"/>
                <w:lang w:val="en-GB"/>
              </w:rPr>
            </w:pPr>
            <w:r w:rsidRPr="00A826B5">
              <w:rPr>
                <w:rFonts w:ascii="Times New Roman" w:eastAsia="Calibri" w:hAnsi="Times New Roman" w:cs="Times New Roman"/>
                <w:bCs/>
                <w:kern w:val="0"/>
                <w:sz w:val="22"/>
                <w:szCs w:val="22"/>
                <w:lang w:val="nb-NO" w:eastAsia="en-US" w:bidi="ar-SA"/>
              </w:rPr>
              <w:t>(100-300 mg/kg; ip</w:t>
            </w:r>
            <w:r>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2h)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B56FBDF" w14:textId="77777777" w:rsidR="0078328F" w:rsidRPr="00A826B5" w:rsidRDefault="0078328F">
            <w:pPr>
              <w:pStyle w:val="Bezodstpw"/>
              <w:jc w:val="center"/>
              <w:rPr>
                <w:rFonts w:hint="eastAsia"/>
                <w:sz w:val="22"/>
                <w:szCs w:val="22"/>
                <w:lang w:val="en-GB"/>
              </w:rPr>
            </w:pPr>
            <w:r w:rsidRPr="00A826B5">
              <w:rPr>
                <w:sz w:val="22"/>
                <w:szCs w:val="22"/>
                <w:lang w:val="en-GB"/>
              </w:rPr>
              <w:t>Lamotrigine-resistant amygdala</w:t>
            </w:r>
            <w:r w:rsidRPr="00A826B5">
              <w:rPr>
                <w:sz w:val="22"/>
                <w:szCs w:val="22"/>
                <w:lang w:val="en-GB"/>
              </w:rPr>
              <w:br/>
              <w:t>kindled rat</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3098F0E"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0C1B513" w14:textId="77777777" w:rsidR="0078328F" w:rsidRPr="00A826B5" w:rsidRDefault="0078328F">
            <w:pPr>
              <w:pStyle w:val="Bezodstpw"/>
              <w:jc w:val="center"/>
              <w:rPr>
                <w:rFonts w:ascii="Times New Roman" w:eastAsia="Symbol" w:hAnsi="Times New Roman" w:cs="Times New Roman"/>
                <w:kern w:val="0"/>
                <w:sz w:val="22"/>
                <w:szCs w:val="22"/>
                <w:lang w:val="en-US" w:eastAsia="en-US" w:bidi="ar-SA"/>
              </w:rPr>
            </w:pPr>
            <w:r w:rsidRPr="00A826B5">
              <w:rPr>
                <w:rFonts w:ascii="Times New Roman" w:eastAsia="Symbol" w:hAnsi="Times New Roman" w:cs="Times New Roman"/>
                <w:kern w:val="0"/>
                <w:sz w:val="22"/>
                <w:szCs w:val="22"/>
                <w:lang w:val="en-US" w:eastAsia="en-US" w:bidi="ar-SA"/>
              </w:rPr>
              <w:t>no effect</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24C5B1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64F734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1051553" w14:textId="3F5DA557"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PEVuZE5vdGU+PENpdGU+PEF1dGhvcj5LbGVpbjwvQXV0aG9yPjxZZWFyPjIwMTc8L1llYXI+PFJl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(Klein et al., 2017)</w:t>
            </w:r>
            <w:r w:rsidRPr="00A826B5">
              <w:rPr>
                <w:rFonts w:ascii="Times New Roman" w:hAnsi="Times New Roman" w:cs="Times New Roman"/>
                <w:sz w:val="22"/>
                <w:szCs w:val="22"/>
                <w:lang w:val="en-GB"/>
              </w:rPr>
              <w:fldChar w:fldCharType="end"/>
            </w:r>
          </w:p>
        </w:tc>
      </w:tr>
      <w:tr w:rsidR="0078328F" w:rsidRPr="00A826B5" w14:paraId="0E175647"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9DFA4AB"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3BCEDF8" w14:textId="77777777" w:rsidR="0078328F" w:rsidRPr="00A826B5" w:rsidRDefault="0078328F">
            <w:pPr>
              <w:pStyle w:val="Bezodstpw"/>
              <w:jc w:val="center"/>
              <w:rPr>
                <w:rFonts w:hint="eastAsia"/>
                <w:sz w:val="22"/>
                <w:szCs w:val="22"/>
              </w:rPr>
            </w:pPr>
            <w:r w:rsidRPr="00A826B5">
              <w:rPr>
                <w:rFonts w:ascii="Times New Roman" w:hAnsi="Times New Roman" w:cs="Times New Roman"/>
                <w:sz w:val="22"/>
                <w:szCs w:val="22"/>
              </w:rPr>
              <w:t>CBD (</w:t>
            </w:r>
            <w:r w:rsidRPr="00A826B5">
              <w:rPr>
                <w:rFonts w:ascii="Times New Roman" w:eastAsia="Calibri" w:hAnsi="Times New Roman" w:cs="Times New Roman"/>
                <w:bCs/>
                <w:kern w:val="0"/>
                <w:sz w:val="22"/>
                <w:szCs w:val="22"/>
                <w:lang w:eastAsia="en-US" w:bidi="ar-SA"/>
              </w:rPr>
              <w:t>25/mg/kg; po;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201FF42" w14:textId="77777777" w:rsidR="0078328F" w:rsidRPr="00A826B5" w:rsidRDefault="0078328F">
            <w:pPr>
              <w:pStyle w:val="Bezodstpw"/>
              <w:jc w:val="center"/>
              <w:rPr>
                <w:rFonts w:hint="eastAsia"/>
                <w:sz w:val="22"/>
                <w:szCs w:val="22"/>
                <w:lang w:val="en-GB"/>
              </w:rPr>
            </w:pPr>
            <w:r w:rsidRPr="00A826B5">
              <w:rPr>
                <w:sz w:val="22"/>
                <w:szCs w:val="22"/>
                <w:lang w:val="en-GB"/>
              </w:rPr>
              <w:t xml:space="preserve">repeated 6 Hz corneal </w:t>
            </w:r>
            <w:r w:rsidRPr="00A826B5">
              <w:rPr>
                <w:sz w:val="22"/>
                <w:szCs w:val="22"/>
                <w:lang w:val="en-GB"/>
              </w:rPr>
              <w:lastRenderedPageBreak/>
              <w:t>stimulation test</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1AA81B5"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lastRenderedPageBreak/>
              <w:t xml:space="preserve">NS </w:t>
            </w:r>
            <w:r w:rsidRPr="00A826B5">
              <w:rPr>
                <w:rFonts w:ascii="Times New Roman" w:eastAsia="Calibri" w:hAnsi="Times New Roman" w:cs="Times New Roman"/>
                <w:bCs/>
                <w:kern w:val="0"/>
                <w:sz w:val="22"/>
                <w:szCs w:val="22"/>
                <w:lang w:val="en-US" w:eastAsia="en-US" w:bidi="ar-SA"/>
              </w:rPr>
              <w:t>duration of the ictal ECoG recordings</w:t>
            </w:r>
          </w:p>
          <w:p w14:paraId="153EEAFA" w14:textId="77777777" w:rsidR="0078328F" w:rsidRPr="00A826B5" w:rsidRDefault="0078328F">
            <w:pPr>
              <w:pStyle w:val="Bezodstpw"/>
              <w:jc w:val="center"/>
              <w:rPr>
                <w:rFonts w:hint="eastAsia"/>
                <w:sz w:val="22"/>
                <w:szCs w:val="22"/>
                <w:lang w:val="en-GB"/>
              </w:rPr>
            </w:pPr>
            <w:r w:rsidRPr="00A826B5">
              <w:rPr>
                <w:rFonts w:ascii="Times New Roman" w:eastAsia="Symbol" w:hAnsi="Times New Roman" w:cs="Times New Roman"/>
                <w:b/>
                <w:i/>
                <w:kern w:val="0"/>
                <w:sz w:val="22"/>
                <w:szCs w:val="22"/>
                <w:lang w:val="en-US" w:eastAsia="en-US" w:bidi="ar-SA"/>
              </w:rPr>
              <w:lastRenderedPageBreak/>
              <w:t xml:space="preserve">NS </w:t>
            </w:r>
            <w:r w:rsidRPr="00A826B5">
              <w:rPr>
                <w:rFonts w:ascii="Times New Roman" w:eastAsia="Symbol" w:hAnsi="Times New Roman" w:cs="Times New Roman"/>
                <w:kern w:val="0"/>
                <w:sz w:val="22"/>
                <w:szCs w:val="22"/>
                <w:lang w:val="en-US" w:eastAsia="en-US" w:bidi="ar-SA"/>
              </w:rPr>
              <w:t xml:space="preserve">changes in power band spectrum </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9C933B7"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lastRenderedPageBreak/>
              <w:t xml:space="preserve">NS </w:t>
            </w:r>
            <w:r w:rsidRPr="00A826B5">
              <w:rPr>
                <w:rFonts w:ascii="Times New Roman" w:eastAsia="Calibri" w:hAnsi="Times New Roman" w:cs="Times New Roman"/>
                <w:kern w:val="0"/>
                <w:sz w:val="22"/>
                <w:szCs w:val="22"/>
                <w:lang w:val="en-US" w:eastAsia="en-US" w:bidi="ar-SA"/>
              </w:rPr>
              <w:t>GTCS occurrence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6D1C47B" w14:textId="77777777" w:rsidR="0078328F" w:rsidRPr="00A826B5" w:rsidRDefault="0078328F">
            <w:pPr>
              <w:jc w:val="center"/>
              <w:rPr>
                <w:rFonts w:hint="eastAsia"/>
                <w:sz w:val="22"/>
                <w:szCs w:val="22"/>
                <w:lang w:val="en-GB"/>
              </w:rPr>
            </w:pPr>
            <w:r w:rsidRPr="00A826B5">
              <w:rPr>
                <w:rFonts w:ascii="Times New Roman" w:hAnsi="Times New Roman" w:cs="Times New Roman"/>
                <w:b/>
                <w:i/>
                <w:sz w:val="22"/>
                <w:szCs w:val="22"/>
                <w:lang w:val="en-GB"/>
              </w:rPr>
              <w:t>NS</w:t>
            </w:r>
            <w:r w:rsidRPr="00A826B5">
              <w:rPr>
                <w:rFonts w:ascii="Times New Roman" w:hAnsi="Times New Roman" w:cs="Times New Roman"/>
                <w:sz w:val="22"/>
                <w:szCs w:val="22"/>
                <w:lang w:val="en-GB"/>
              </w:rPr>
              <w:t xml:space="preserve"> FosB/∆FosB immunoreactivity in the l CA1 </w:t>
            </w:r>
            <w:r w:rsidRPr="00A826B5">
              <w:rPr>
                <w:rFonts w:ascii="Times New Roman" w:hAnsi="Times New Roman" w:cs="Times New Roman"/>
                <w:sz w:val="22"/>
                <w:szCs w:val="22"/>
                <w:lang w:val="en-GB"/>
              </w:rPr>
              <w:lastRenderedPageBreak/>
              <w:t>region of HIP and in the subiculum</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86B63B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lastRenderedPageBreak/>
              <w:t>–</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ADD7D29" w14:textId="627F2585"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&lt;EndNote&gt;&lt;Cite&gt;&lt;Author&gt;Costa&lt;/Author&gt;&lt;Year&gt;2021&lt;/Year&gt;&lt;RecNum&gt;228&lt;/RecNum&gt;&lt;DisplayText&gt;(Costa et al., 2021)&lt;/DisplayText&gt;&lt;record&gt;&lt;rec-number&gt;228&lt;/rec-number&gt;&lt;foreign-keys&gt;&lt;key app="EN" db-id="255v9xrrktfr91e05fbvt9xx2z0z2dzx9taa" timestamp="1677843678"&gt;228&lt;/key&gt;&lt;/foreign-keys&gt;&lt;ref-type name="Journal Article"&gt;17&lt;/ref-type&gt;&lt;contributors&gt;&lt;authors&gt;&lt;author&gt;Costa, A. M.&lt;/author&gt;&lt;author&gt;Senn, L.&lt;/author&gt;&lt;author&gt;Anceschi, L.&lt;/author&gt;&lt;author&gt;Brighenti, V.&lt;/author&gt;&lt;author&gt;Pellati, F.&lt;/author&gt;&lt;author&gt;Biagini, G.&lt;/author&gt;&lt;/authors&gt;&lt;/contributors&gt;&lt;auth-address&gt;Department of Biomedical, Metabolic, and Neural Sciences, University of Modena and Reggio Emilia, Via G. Campi 287, 41125 Modena, Italy.&amp;#xD;PhD School of Clinical and Experimental Medicine (CEM), University of Modena and Reggio Emilia, Via G. Campi 287, 41125 Modena, Italy.&amp;#xD;Department of Life Sciences, University of Modena and Reggio Emilia, Via G. Campi 103, 41125 Modena, Italy.&lt;/auth-address&gt;&lt;titles&gt;&lt;title&gt;Antiseizure Effects of Fully Characterized Non-Psychoactive Cannabis sativa L. Extracts in the Repeated 6-Hz Corneal Stimulation Test&lt;/title&gt;&lt;secondary-title&gt;Pharmaceuticals (Basel)&lt;/secondary-title&gt;&lt;/titles&gt;&lt;periodical&gt;&lt;full-title&gt;Pharmaceuticals (Basel)&lt;/full-title&gt;&lt;/periodical&gt;&lt;volume&gt;14&lt;/volume&gt;&lt;number&gt;12&lt;/number&gt;&lt;edition&gt;2021/12/29&lt;/edition&gt;&lt;keywords&gt;&lt;keyword&gt;6-Hz corneal stimulation&lt;/keyword&gt;&lt;keyword&gt;Cannabis sativa L.&lt;/keyword&gt;&lt;keyword&gt;FosB/ΔFosB&lt;/keyword&gt;&lt;keyword&gt;antiseizure activity&lt;/keyword&gt;&lt;keyword&gt;cannabidiol&lt;/keyword&gt;&lt;keyword&gt;epilepsy&lt;/keyword&gt;&lt;keyword&gt;hemp&lt;/keyword&gt;&lt;keyword&gt;power band spectrum&lt;/keyword&gt;&lt;keyword&gt;terpenes&lt;/keyword&gt;&lt;/keywords&gt;&lt;dates&gt;&lt;year&gt;2021&lt;/year&gt;&lt;pub-dates&gt;&lt;date&gt;Dec 3&lt;/date&gt;&lt;/pub-dates&gt;&lt;/dates&gt;&lt;isbn&gt;1424-8247 (Print)&amp;#xD;1424-8247&lt;/isbn&gt;&lt;accession-num&gt;34959660&lt;/accession-num&gt;&lt;urls&gt;&lt;/urls&gt;&lt;custom2&gt;PMC8703309&lt;/custom2&gt;&lt;electronic-resource-num&gt;10.3390/ph14121259&lt;/electronic-resource-num&gt;&lt;remote-database-provider&gt;NLM&lt;/remote-database-provider&gt;&lt;language&gt;eng&lt;/language&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(Costa et al., 2021)</w:t>
            </w:r>
            <w:r w:rsidRPr="00A826B5">
              <w:rPr>
                <w:rFonts w:ascii="Times New Roman" w:hAnsi="Times New Roman" w:cs="Times New Roman"/>
                <w:sz w:val="22"/>
                <w:szCs w:val="22"/>
                <w:lang w:val="en-GB"/>
              </w:rPr>
              <w:fldChar w:fldCharType="end"/>
            </w:r>
          </w:p>
        </w:tc>
      </w:tr>
      <w:tr w:rsidR="0078328F" w:rsidRPr="00A826B5" w14:paraId="33857016"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055A71A"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0F86AF5" w14:textId="77777777" w:rsidR="0078328F" w:rsidRPr="00A826B5" w:rsidRDefault="0078328F">
            <w:pPr>
              <w:pStyle w:val="Bezodstpw"/>
              <w:jc w:val="center"/>
              <w:rPr>
                <w:rFonts w:ascii="Times New Roman" w:hAnsi="Times New Roman" w:cs="Times New Roman"/>
                <w:sz w:val="22"/>
                <w:szCs w:val="22"/>
              </w:rPr>
            </w:pPr>
            <w:r w:rsidRPr="00A826B5">
              <w:rPr>
                <w:rFonts w:ascii="Times New Roman" w:hAnsi="Times New Roman" w:cs="Times New Roman"/>
                <w:sz w:val="22"/>
                <w:szCs w:val="22"/>
              </w:rPr>
              <w:t>CBN</w:t>
            </w:r>
          </w:p>
          <w:p w14:paraId="352C2307"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eastAsia="en-US" w:bidi="ar-SA"/>
              </w:rPr>
              <w:t>(150 mg/kg; po;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9489E34" w14:textId="77777777" w:rsidR="0078328F" w:rsidRPr="00A826B5" w:rsidRDefault="0078328F">
            <w:pPr>
              <w:pStyle w:val="Bezodstpw"/>
              <w:jc w:val="center"/>
              <w:rPr>
                <w:rFonts w:hint="eastAsia"/>
                <w:sz w:val="22"/>
                <w:szCs w:val="22"/>
                <w:lang w:val="en-GB"/>
              </w:rPr>
            </w:pPr>
            <w:r w:rsidRPr="00A826B5">
              <w:rPr>
                <w:sz w:val="22"/>
                <w:szCs w:val="22"/>
                <w:lang w:val="en-GB"/>
              </w:rPr>
              <w:t xml:space="preserve">iv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1EA28D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F2E05B1"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threshold for clonic seizures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39D30B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061C487"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1BD3ACB" w14:textId="6796F10C" w:rsidR="0078328F" w:rsidRPr="00046B10" w:rsidRDefault="0078328F" w:rsidP="00A826B5">
            <w:pPr>
              <w:jc w:val="center"/>
              <w:rPr>
                <w:rFonts w:ascii="Times New Roman" w:hAnsi="Times New Roman" w:cs="Times New Roman"/>
                <w:sz w:val="22"/>
                <w:szCs w:val="22"/>
              </w:rPr>
            </w:pPr>
            <w:r w:rsidRPr="00046B10">
              <w:rPr>
                <w:rFonts w:ascii="Times New Roman" w:hAnsi="Times New Roman" w:cs="Times New Roman"/>
                <w:sz w:val="22"/>
                <w:szCs w:val="22"/>
                <w:lang w:val="en-GB"/>
              </w:rPr>
              <w:fldChar w:fldCharType="begin"/>
            </w:r>
            <w:r w:rsidRPr="00046B10">
              <w:rPr>
                <w:rFonts w:ascii="Times New Roman" w:hAnsi="Times New Roman" w:cs="Times New Roman"/>
                <w:sz w:val="22"/>
                <w:szCs w:val="22"/>
                <w:lang w:val="en-GB"/>
              </w:rPr>
              <w:instrText xml:space="preserve"> ADDIN EN.CITE &lt;EndNote&gt;&lt;Cite&gt;&lt;Author&gt;Chesher&lt;/Author&gt;&lt;Year&gt;1974&lt;/Year&gt;&lt;RecNum&gt;229&lt;/RecNum&gt;&lt;DisplayText&gt;(Chesher and Jackson, 1974)&lt;/DisplayText&gt;&lt;record&gt;&lt;rec-number&gt;229&lt;/rec-number&gt;&lt;foreign-keys&gt;&lt;key app="EN" db-id="255v9xrrktfr91e05fbvt9xx2z0z2dzx9taa" timestamp="1677843737"&gt;229&lt;/key&gt;&lt;/foreign-keys&gt;&lt;ref-type name="Journal Article"&gt;17&lt;/ref-type&gt;&lt;contributors&gt;&lt;authors&gt;&lt;author&gt;Chesher, G. B.&lt;/author&gt;&lt;author&gt;Jackson, D. M.&lt;/author&gt;&lt;/authors&gt;&lt;/contributors&gt;&lt;titles&gt;&lt;title&gt;Anticonvulsant effects of cannabinoids in mice: Drug interactions within cannabinoids and cannabinoid interactions with phenytoin&lt;/title&gt;&lt;secondary-title&gt;Psychopharmacologia&lt;/secondary-title&gt;&lt;/titles&gt;&lt;periodical&gt;&lt;full-title&gt;Psychopharmacologia&lt;/full-title&gt;&lt;/periodical&gt;&lt;pages&gt;255-264&lt;/pages&gt;&lt;volume&gt;37&lt;/volume&gt;&lt;number&gt;3&lt;/number&gt;&lt;dates&gt;&lt;year&gt;1974&lt;/year&gt;&lt;pub-dates&gt;&lt;date&gt;1974/09/01&lt;/date&gt;&lt;/pub-dates&gt;&lt;/dates&gt;&lt;isbn&gt;1432-2072&lt;/isbn&gt;&lt;urls&gt;&lt;related-urls&gt;&lt;url&gt;https://doi.org/10.1007/BF00421539&lt;/url&gt;&lt;/related-urls&gt;&lt;/urls&gt;&lt;electronic-resource-num&gt;10.1007/BF00421539&lt;/electronic-resource-num&gt;&lt;/record&gt;&lt;/Cite&gt;&lt;/EndNote&gt;</w:instrText>
            </w:r>
            <w:r w:rsidRPr="00046B10">
              <w:rPr>
                <w:rFonts w:ascii="Times New Roman" w:hAnsi="Times New Roman" w:cs="Times New Roman"/>
                <w:sz w:val="22"/>
                <w:szCs w:val="22"/>
                <w:lang w:val="en-GB"/>
              </w:rPr>
              <w:fldChar w:fldCharType="separate"/>
            </w:r>
            <w:r w:rsidRPr="00046B10">
              <w:rPr>
                <w:rFonts w:ascii="Times New Roman" w:hAnsi="Times New Roman" w:cs="Times New Roman"/>
                <w:noProof/>
                <w:sz w:val="22"/>
                <w:szCs w:val="22"/>
                <w:lang w:val="en-GB"/>
              </w:rPr>
              <w:t>(Chesher and Jackson, 1974)</w:t>
            </w:r>
            <w:r w:rsidRPr="00046B10">
              <w:rPr>
                <w:rFonts w:ascii="Times New Roman" w:hAnsi="Times New Roman" w:cs="Times New Roman"/>
                <w:sz w:val="22"/>
                <w:szCs w:val="22"/>
                <w:lang w:val="en-GB"/>
              </w:rPr>
              <w:fldChar w:fldCharType="end"/>
            </w:r>
          </w:p>
        </w:tc>
      </w:tr>
      <w:tr w:rsidR="0078328F" w:rsidRPr="00A826B5" w14:paraId="6EEAD02E"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129DCE0"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0B51E5" w14:textId="77777777" w:rsidR="0078328F" w:rsidRPr="00A826B5" w:rsidRDefault="0078328F">
            <w:pPr>
              <w:pStyle w:val="Bezodstpw"/>
              <w:jc w:val="center"/>
              <w:rPr>
                <w:rFonts w:ascii="Times New Roman" w:hAnsi="Times New Roman" w:cs="Times New Roman"/>
                <w:sz w:val="22"/>
                <w:szCs w:val="22"/>
              </w:rPr>
            </w:pPr>
            <w:r w:rsidRPr="00A826B5">
              <w:rPr>
                <w:rFonts w:ascii="Times New Roman" w:hAnsi="Times New Roman" w:cs="Times New Roman"/>
                <w:sz w:val="22"/>
                <w:szCs w:val="22"/>
              </w:rPr>
              <w:t>CBN</w:t>
            </w:r>
          </w:p>
          <w:p w14:paraId="735193D5"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eastAsia="en-US" w:bidi="ar-SA"/>
              </w:rPr>
              <w:t>(50-200 mg/kg; po; 60, 120, 180, 240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BA143D3" w14:textId="77777777" w:rsidR="0078328F" w:rsidRPr="00A826B5" w:rsidRDefault="0078328F">
            <w:pPr>
              <w:pStyle w:val="Bezodstpw"/>
              <w:jc w:val="center"/>
              <w:rPr>
                <w:rFonts w:hint="eastAsia"/>
                <w:sz w:val="22"/>
                <w:szCs w:val="22"/>
                <w:lang w:val="en-GB"/>
              </w:rPr>
            </w:pPr>
            <w:r w:rsidRPr="00A826B5">
              <w:rPr>
                <w:sz w:val="22"/>
                <w:szCs w:val="22"/>
                <w:lang w:val="en-GB"/>
              </w:rPr>
              <w:t xml:space="preserve">MES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4B3A96E"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B77A824"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 xml:space="preserve">HLTE duration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87A5C5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935920F"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731071E" w14:textId="77777777" w:rsidR="0078328F" w:rsidRPr="00046B10" w:rsidRDefault="0078328F" w:rsidP="00A826B5">
            <w:pPr>
              <w:jc w:val="center"/>
              <w:rPr>
                <w:rFonts w:ascii="Times New Roman" w:hAnsi="Times New Roman" w:cs="Times New Roman"/>
                <w:sz w:val="22"/>
                <w:szCs w:val="22"/>
                <w:lang w:val="en-GB"/>
              </w:rPr>
            </w:pPr>
          </w:p>
        </w:tc>
      </w:tr>
      <w:tr w:rsidR="0078328F" w:rsidRPr="00A826B5" w14:paraId="04FC4D4A"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1415D16"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39CEFE2" w14:textId="77777777" w:rsidR="0078328F" w:rsidRPr="00A90FF5" w:rsidRDefault="0078328F">
            <w:pPr>
              <w:pStyle w:val="Bezodstpw"/>
              <w:jc w:val="center"/>
              <w:rPr>
                <w:rFonts w:ascii="Times New Roman" w:hAnsi="Times New Roman" w:cs="Times New Roman"/>
                <w:sz w:val="22"/>
                <w:szCs w:val="22"/>
                <w:lang w:val="de-DE"/>
              </w:rPr>
            </w:pPr>
            <w:r w:rsidRPr="00A90FF5">
              <w:rPr>
                <w:rFonts w:ascii="Times New Roman" w:hAnsi="Times New Roman" w:cs="Times New Roman"/>
                <w:sz w:val="22"/>
                <w:szCs w:val="22"/>
                <w:lang w:val="de-DE"/>
              </w:rPr>
              <w:t>LN;</w:t>
            </w:r>
          </w:p>
          <w:p w14:paraId="36AB713E" w14:textId="25BF3145" w:rsidR="0078328F" w:rsidRPr="00A90FF5" w:rsidRDefault="0078328F">
            <w:pPr>
              <w:pStyle w:val="Bezodstpw"/>
              <w:jc w:val="center"/>
              <w:rPr>
                <w:rFonts w:hint="eastAsia"/>
                <w:sz w:val="22"/>
                <w:szCs w:val="22"/>
                <w:lang w:val="de-DE"/>
              </w:rPr>
            </w:pPr>
            <w:r w:rsidRPr="00A90FF5">
              <w:rPr>
                <w:rFonts w:ascii="Times New Roman" w:eastAsia="Calibri" w:hAnsi="Times New Roman" w:cs="Times New Roman"/>
                <w:bCs/>
                <w:kern w:val="0"/>
                <w:sz w:val="22"/>
                <w:szCs w:val="22"/>
                <w:lang w:val="de-DE" w:eastAsia="en-US" w:bidi="ar-SA"/>
              </w:rPr>
              <w:t>(350 mg/kg; ip</w:t>
            </w:r>
            <w:r>
              <w:rPr>
                <w:rFonts w:ascii="Times New Roman" w:eastAsia="Calibri" w:hAnsi="Times New Roman" w:cs="Times New Roman"/>
                <w:bCs/>
                <w:kern w:val="0"/>
                <w:sz w:val="22"/>
                <w:szCs w:val="22"/>
                <w:lang w:val="de-DE" w:eastAsia="en-US" w:bidi="ar-SA"/>
              </w:rPr>
              <w:t>;</w:t>
            </w:r>
            <w:r w:rsidRPr="00A90FF5">
              <w:rPr>
                <w:rFonts w:ascii="Times New Roman" w:eastAsia="Calibri" w:hAnsi="Times New Roman" w:cs="Times New Roman"/>
                <w:bCs/>
                <w:kern w:val="0"/>
                <w:sz w:val="22"/>
                <w:szCs w:val="22"/>
                <w:lang w:val="de-DE" w:eastAsia="en-US" w:bidi="ar-SA"/>
              </w:rPr>
              <w:t xml:space="preserve">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241D94"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sc NMDA-induced seizures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68FB09A"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176C4C2"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clonic seizure latency</w:t>
            </w:r>
          </w:p>
          <w:p w14:paraId="546724E3"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 xml:space="preserve">clonic seizure occurrence </w:t>
            </w:r>
            <w:r w:rsidRPr="00A826B5">
              <w:rPr>
                <w:rFonts w:ascii="Times New Roman" w:eastAsia="Calibri" w:hAnsi="Times New Roman" w:cs="Times New Roman"/>
                <w:b/>
                <w:kern w:val="0"/>
                <w:sz w:val="22"/>
                <w:szCs w:val="22"/>
                <w:lang w:val="en-US" w:eastAsia="en-US" w:bidi="ar-SA"/>
              </w:rPr>
              <w:t xml:space="preserv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3FEED3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5DEF4CE"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5799955" w14:textId="23F13330" w:rsidR="0078328F" w:rsidRPr="00046B10" w:rsidRDefault="0078328F" w:rsidP="00046B10">
            <w:pPr>
              <w:jc w:val="center"/>
              <w:rPr>
                <w:rFonts w:ascii="Times New Roman" w:hAnsi="Times New Roman" w:cs="Times New Roman"/>
                <w:sz w:val="22"/>
                <w:szCs w:val="22"/>
              </w:rPr>
            </w:pPr>
            <w:r>
              <w:rPr>
                <w:rFonts w:ascii="Times New Roman" w:hAnsi="Times New Roman" w:cs="Times New Roman"/>
                <w:sz w:val="22"/>
                <w:szCs w:val="22"/>
              </w:rPr>
              <w:fldChar w:fldCharType="begin">
                <w:fldData xml:space="preserve">PEVuZE5vdGU+PENpdGU+PEF1dGhvcj5FbGlzYWJldHNreTwvQXV0aG9yPjxZZWFyPjE5OTk8L1ll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</w:fldData>
              </w:fldChar>
            </w:r>
            <w:r>
              <w:rPr>
                <w:rFonts w:ascii="Times New Roman" w:hAnsi="Times New Roman" w:cs="Times New Roman"/>
                <w:sz w:val="22"/>
                <w:szCs w:val="22"/>
              </w:rPr>
              <w:instrText xml:space="preserve"> ADDIN EN.CITE </w:instrText>
            </w:r>
            <w:r>
              <w:rPr>
                <w:rFonts w:ascii="Times New Roman" w:hAnsi="Times New Roman" w:cs="Times New Roman"/>
                <w:sz w:val="22"/>
                <w:szCs w:val="22"/>
              </w:rPr>
              <w:fldChar w:fldCharType="begin">
                <w:fldData xml:space="preserve">PEVuZE5vdGU+PENpdGU+PEF1dGhvcj5FbGlzYWJldHNreTwvQXV0aG9yPjxZZWFyPjE5OTk8L1ll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</w:fldData>
              </w:fldChar>
            </w:r>
            <w:r>
              <w:rPr>
                <w:rFonts w:ascii="Times New Roman" w:hAnsi="Times New Roman" w:cs="Times New Roman"/>
                <w:sz w:val="22"/>
                <w:szCs w:val="22"/>
              </w:rPr>
              <w:instrText xml:space="preserve"> ADDIN EN.CITE.DATA </w:instrText>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(Elisabetsky et al., 1999)</w:t>
            </w:r>
            <w:r>
              <w:rPr>
                <w:rFonts w:ascii="Times New Roman" w:hAnsi="Times New Roman" w:cs="Times New Roman"/>
                <w:sz w:val="22"/>
                <w:szCs w:val="22"/>
              </w:rPr>
              <w:fldChar w:fldCharType="end"/>
            </w:r>
          </w:p>
        </w:tc>
      </w:tr>
      <w:tr w:rsidR="0078328F" w:rsidRPr="00A826B5" w14:paraId="5CACA435"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E2DC993"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D9B075D" w14:textId="77777777" w:rsidR="0078328F" w:rsidRPr="00A826B5" w:rsidRDefault="0078328F">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 xml:space="preserve">LN </w:t>
            </w:r>
          </w:p>
          <w:p w14:paraId="5F763108"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(15-30 mM; icv; 5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443ED3A"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Quinolinic acid-induced seizures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CF0A46F"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6E11269"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clonic seizure occurrence </w:t>
            </w:r>
            <w:r w:rsidRPr="00A826B5">
              <w:rPr>
                <w:rFonts w:ascii="Times New Roman" w:eastAsia="Calibri" w:hAnsi="Times New Roman" w:cs="Times New Roman"/>
                <w:b/>
                <w:kern w:val="0"/>
                <w:sz w:val="22"/>
                <w:szCs w:val="22"/>
                <w:lang w:val="en-US" w:eastAsia="en-US" w:bidi="ar-SA"/>
              </w:rPr>
              <w:t xml:space="preserv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38C290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30FA891"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AC2C281" w14:textId="77777777" w:rsidR="0078328F" w:rsidRPr="00A826B5" w:rsidRDefault="0078328F" w:rsidP="00A826B5">
            <w:pPr>
              <w:jc w:val="center"/>
              <w:rPr>
                <w:rFonts w:ascii="Times New Roman" w:hAnsi="Times New Roman" w:cs="Times New Roman"/>
                <w:sz w:val="22"/>
                <w:szCs w:val="22"/>
              </w:rPr>
            </w:pPr>
          </w:p>
        </w:tc>
      </w:tr>
      <w:tr w:rsidR="0078328F" w:rsidRPr="00A826B5" w14:paraId="2BA34255"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66245AD2"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BBD14C4" w14:textId="77777777" w:rsidR="0078328F" w:rsidRPr="00A826B5" w:rsidRDefault="0078328F">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LN</w:t>
            </w:r>
          </w:p>
          <w:p w14:paraId="3FD25AF3"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(2.2-2.5 g/kg; po; 30 min; 6 injections every third day)</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3F7FB84"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PTZ-induced kindling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B78A542"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E68B88F"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 of convulsions &gt; 3 s</w:t>
            </w:r>
          </w:p>
          <w:p w14:paraId="527D08C9"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kindling progression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1C6E1C3"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sz w:val="22"/>
                <w:szCs w:val="22"/>
                <w:lang w:val="en-GB"/>
              </w:rPr>
              <w:t>L-[</w:t>
            </w:r>
            <w:r w:rsidRPr="00A826B5">
              <w:rPr>
                <w:sz w:val="22"/>
                <w:szCs w:val="22"/>
                <w:vertAlign w:val="superscript"/>
                <w:lang w:val="en-GB"/>
              </w:rPr>
              <w:t>3</w:t>
            </w:r>
            <w:r w:rsidRPr="00A826B5">
              <w:rPr>
                <w:sz w:val="22"/>
                <w:szCs w:val="22"/>
                <w:lang w:val="en-GB"/>
              </w:rPr>
              <w:t>H]glutamate binding to cortex membranes</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5CFA80A"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6E7C4B" w14:textId="77777777" w:rsidR="0078328F" w:rsidRPr="00A826B5" w:rsidRDefault="0078328F" w:rsidP="00A826B5">
            <w:pPr>
              <w:jc w:val="center"/>
              <w:rPr>
                <w:rFonts w:ascii="Times New Roman" w:hAnsi="Times New Roman" w:cs="Times New Roman"/>
                <w:sz w:val="22"/>
                <w:szCs w:val="22"/>
                <w:lang w:val="en-GB"/>
              </w:rPr>
            </w:pPr>
          </w:p>
        </w:tc>
      </w:tr>
      <w:tr w:rsidR="0078328F" w:rsidRPr="00A826B5" w14:paraId="0D272CD4"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1347EBD" w14:textId="77777777" w:rsidR="0078328F" w:rsidRPr="00A826B5" w:rsidRDefault="0078328F">
            <w:pPr>
              <w:rPr>
                <w:rFonts w:ascii="Times New Roman" w:hAnsi="Times New Roman" w:cs="Times New Roman"/>
                <w:sz w:val="22"/>
                <w:szCs w:val="22"/>
                <w:lang w:val="en-GB"/>
              </w:rPr>
            </w:pPr>
          </w:p>
        </w:tc>
        <w:tc>
          <w:tcPr>
            <w:tcW w:w="1843"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636BF95" w14:textId="32D1F9C9" w:rsidR="0078328F" w:rsidRPr="00A826B5" w:rsidRDefault="0078328F">
            <w:pPr>
              <w:jc w:val="center"/>
              <w:rPr>
                <w:rFonts w:hint="eastAsia"/>
                <w:sz w:val="22"/>
                <w:szCs w:val="22"/>
              </w:rPr>
            </w:pPr>
            <w:r>
              <w:rPr>
                <w:sz w:val="22"/>
                <w:szCs w:val="22"/>
              </w:rPr>
              <w:t>LN (</w:t>
            </w:r>
            <w:r w:rsidRPr="0018588B">
              <w:rPr>
                <w:sz w:val="22"/>
                <w:szCs w:val="22"/>
              </w:rPr>
              <w:t>ip</w:t>
            </w:r>
            <w:r>
              <w:rPr>
                <w:sz w:val="22"/>
                <w:szCs w:val="22"/>
              </w:rPr>
              <w:t>;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D609E88"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sc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EAE945B"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A7E55CE"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 xml:space="preserve">clonic seizure occurrence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BAE854C"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i/>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anticonvulsant effect of diazepam and valproic acid</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13C76B3"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7A26C72" w14:textId="61C1C868"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&lt;EndNote&gt;&lt;Cite&gt;&lt;Author&gt;Elisabetsky&lt;/Author&gt;&lt;Year&gt;2003&lt;/Year&gt;&lt;RecNum&gt;231&lt;/RecNum&gt;&lt;DisplayText&gt;(Elisabetsky and Brum, 2003)&lt;/DisplayText&gt;&lt;record&gt;&lt;rec-number&gt;231&lt;/rec-number&gt;&lt;foreign-keys&gt;&lt;key app="EN" db-id="255v9xrrktfr91e05fbvt9xx2z0z2dzx9taa" timestamp="1677843846"&gt;231&lt;/key&gt;&lt;/foreign-keys&gt;&lt;ref-type name="Journal Article"&gt;17&lt;/ref-type&gt;&lt;contributors&gt;&lt;authors&gt;&lt;author&gt;Elisabetsky, Elaine&lt;/author&gt;&lt;author&gt;Brum, Lucimar&lt;/author&gt;&lt;/authors&gt;&lt;/contributors&gt;&lt;titles&gt;&lt;title&gt;Linalool as active component of traditional remedies: anticonvulsant properties and mechanisms of action&lt;/title&gt;&lt;secondary-title&gt;Curare&lt;/secondary-title&gt;&lt;/titles&gt;&lt;periodical&gt;&lt;full-title&gt;Curare&lt;/full-title&gt;&lt;/periodical&gt;&lt;pages&gt;45-52&lt;/pages&gt;&lt;volume&gt;26&lt;/volume&gt;&lt;dates&gt;&lt;year&gt;2003&lt;/year&gt;&lt;pub-dates&gt;&lt;date&gt;01/01&lt;/date&gt;&lt;/pub-dates&gt;&lt;/dates&gt;&lt;urls&gt;&lt;/urls&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(Elisabetsky and Brum, 2003)</w:t>
            </w:r>
            <w:r w:rsidRPr="00A826B5">
              <w:rPr>
                <w:rFonts w:ascii="Times New Roman" w:hAnsi="Times New Roman" w:cs="Times New Roman"/>
                <w:sz w:val="22"/>
                <w:szCs w:val="22"/>
                <w:lang w:val="en-GB"/>
              </w:rPr>
              <w:fldChar w:fldCharType="end"/>
            </w:r>
          </w:p>
        </w:tc>
      </w:tr>
      <w:tr w:rsidR="0078328F" w:rsidRPr="00A826B5" w14:paraId="127FD167"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2EF8B92" w14:textId="77777777" w:rsidR="0078328F" w:rsidRPr="00A826B5" w:rsidRDefault="0078328F">
            <w:pPr>
              <w:rPr>
                <w:rFonts w:ascii="Times New Roman" w:hAnsi="Times New Roman" w:cs="Times New Roman"/>
                <w:sz w:val="22"/>
                <w:szCs w:val="22"/>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ACA2F9D" w14:textId="77777777" w:rsidR="0078328F" w:rsidRPr="00A826B5" w:rsidRDefault="0078328F">
            <w:pPr>
              <w:jc w:val="center"/>
              <w:rPr>
                <w:rFonts w:ascii="Times New Roman" w:hAnsi="Times New Roman" w:cs="Times New Roman"/>
                <w:sz w:val="22"/>
                <w:szCs w:val="22"/>
                <w:shd w:val="clear" w:color="auto" w:fill="00FF00"/>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9917021"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MES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B877083"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5F43938"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HLTE occurrence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543D4D7" w14:textId="77777777" w:rsidR="0078328F" w:rsidRPr="00A826B5" w:rsidRDefault="0078328F">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i/>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anticonvulsant effect of phenytoin and valproic acid</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648F820"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863AA0F" w14:textId="77777777" w:rsidR="0078328F" w:rsidRPr="00A826B5" w:rsidRDefault="0078328F" w:rsidP="00A826B5">
            <w:pPr>
              <w:jc w:val="center"/>
              <w:rPr>
                <w:rFonts w:ascii="Times New Roman" w:hAnsi="Times New Roman" w:cs="Times New Roman"/>
                <w:sz w:val="22"/>
                <w:szCs w:val="22"/>
                <w:lang w:val="en-GB"/>
              </w:rPr>
            </w:pPr>
          </w:p>
        </w:tc>
      </w:tr>
      <w:tr w:rsidR="0078328F" w:rsidRPr="00A826B5" w14:paraId="33B19561"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C9108A0"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304C268" w14:textId="77777777" w:rsidR="0078328F" w:rsidRPr="00A826B5" w:rsidRDefault="0078328F">
            <w:pPr>
              <w:pStyle w:val="Bezodstpw"/>
              <w:jc w:val="center"/>
              <w:rPr>
                <w:rFonts w:ascii="Times New Roman" w:hAnsi="Times New Roman" w:cs="Times New Roman"/>
                <w:sz w:val="22"/>
                <w:szCs w:val="22"/>
              </w:rPr>
            </w:pPr>
            <w:r w:rsidRPr="00A826B5">
              <w:rPr>
                <w:rFonts w:ascii="Times New Roman" w:hAnsi="Times New Roman" w:cs="Times New Roman"/>
                <w:sz w:val="22"/>
                <w:szCs w:val="22"/>
              </w:rPr>
              <w:t>THC;</w:t>
            </w:r>
          </w:p>
          <w:p w14:paraId="18A2F948" w14:textId="0C20700C" w:rsidR="0078328F" w:rsidRPr="00A826B5" w:rsidRDefault="0078328F">
            <w:pPr>
              <w:pStyle w:val="Bezodstpw"/>
              <w:jc w:val="center"/>
              <w:rPr>
                <w:rFonts w:hint="eastAsia"/>
                <w:sz w:val="22"/>
                <w:szCs w:val="22"/>
              </w:rPr>
            </w:pPr>
            <w:r w:rsidRPr="00A826B5">
              <w:rPr>
                <w:rFonts w:ascii="Times New Roman" w:eastAsia="Calibri" w:hAnsi="Times New Roman" w:cs="Times New Roman"/>
                <w:bCs/>
                <w:kern w:val="0"/>
                <w:sz w:val="22"/>
                <w:szCs w:val="22"/>
                <w:lang w:eastAsia="en-US" w:bidi="ar-SA"/>
              </w:rPr>
              <w:t>(1-80 mg/kg</w:t>
            </w:r>
            <w:r>
              <w:rPr>
                <w:rFonts w:ascii="Times New Roman" w:eastAsia="Calibri" w:hAnsi="Times New Roman" w:cs="Times New Roman"/>
                <w:bCs/>
                <w:kern w:val="0"/>
                <w:sz w:val="22"/>
                <w:szCs w:val="22"/>
                <w:lang w:eastAsia="en-US" w:bidi="ar-SA"/>
              </w:rPr>
              <w:t>;</w:t>
            </w:r>
            <w:r w:rsidRPr="00A826B5">
              <w:rPr>
                <w:rFonts w:ascii="Times New Roman" w:eastAsia="Calibri" w:hAnsi="Times New Roman" w:cs="Times New Roman"/>
                <w:bCs/>
                <w:kern w:val="0"/>
                <w:sz w:val="22"/>
                <w:szCs w:val="22"/>
                <w:lang w:eastAsia="en-US" w:bidi="ar-SA"/>
              </w:rPr>
              <w:t xml:space="preserve"> po</w:t>
            </w:r>
            <w:r>
              <w:rPr>
                <w:rFonts w:ascii="Times New Roman" w:eastAsia="Calibri" w:hAnsi="Times New Roman" w:cs="Times New Roman"/>
                <w:bCs/>
                <w:kern w:val="0"/>
                <w:sz w:val="22"/>
                <w:szCs w:val="22"/>
                <w:lang w:eastAsia="en-US" w:bidi="ar-SA"/>
              </w:rPr>
              <w:t>;</w:t>
            </w:r>
            <w:r w:rsidRPr="00A826B5">
              <w:rPr>
                <w:rFonts w:ascii="Times New Roman" w:eastAsia="Calibri" w:hAnsi="Times New Roman" w:cs="Times New Roman"/>
                <w:bCs/>
                <w:kern w:val="0"/>
                <w:sz w:val="22"/>
                <w:szCs w:val="22"/>
                <w:lang w:eastAsia="en-US" w:bidi="ar-SA"/>
              </w:rPr>
              <w:t xml:space="preserve">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F420F68"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455D0D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B3A7E15"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threshold for clonic seizures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E03D6A1"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44DA0A7" w14:textId="77777777" w:rsidR="0078328F" w:rsidRPr="00857EB2" w:rsidRDefault="0078328F">
            <w:pPr>
              <w:jc w:val="center"/>
              <w:rPr>
                <w:rFonts w:hint="eastAsia"/>
                <w:sz w:val="22"/>
                <w:szCs w:val="22"/>
              </w:rPr>
            </w:pPr>
            <w:r w:rsidRPr="00857EB2">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118E90F" w14:textId="57232ACD" w:rsidR="0078328F" w:rsidRPr="00A826B5" w:rsidRDefault="0078328F" w:rsidP="00A826B5">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&lt;EndNote&gt;&lt;Cite&gt;&lt;Author&gt;Chesher&lt;/Author&gt;&lt;Year&gt;1974&lt;/Year&gt;&lt;RecNum&gt;229&lt;/RecNum&gt;&lt;DisplayText&gt;(Chesher and Jackson, 1974)&lt;/DisplayText&gt;&lt;record&gt;&lt;rec-number&gt;229&lt;/rec-number&gt;&lt;foreign-keys&gt;&lt;key app="EN" db-id="255v9xrrktfr91e05fbvt9xx2z0z2dzx9taa" timestamp="1677843737"&gt;229&lt;/key&gt;&lt;/foreign-keys&gt;&lt;ref-type name="Journal Article"&gt;17&lt;/ref-type&gt;&lt;contributors&gt;&lt;authors&gt;&lt;author&gt;Chesher, G. B.&lt;/author&gt;&lt;author&gt;Jackson, D. M.&lt;/author&gt;&lt;/authors&gt;&lt;/contributors&gt;&lt;titles&gt;&lt;title&gt;Anticonvulsant effects of cannabinoids in mice: Drug interactions within cannabinoids and cannabinoid interactions with phenytoin&lt;/title&gt;&lt;secondary-title&gt;Psychopharmacologia&lt;/secondary-title&gt;&lt;/titles&gt;&lt;periodical&gt;&lt;full-title&gt;Psychopharmacologia&lt;/full-title&gt;&lt;/periodical&gt;&lt;pages&gt;255-264&lt;/pages&gt;&lt;volume&gt;37&lt;/volume&gt;&lt;number&gt;3&lt;/number&gt;&lt;dates&gt;&lt;year&gt;1974&lt;/year&gt;&lt;pub-dates&gt;&lt;date&gt;1974/09/01&lt;/date&gt;&lt;/pub-dates&gt;&lt;/dates&gt;&lt;isbn&gt;1432-2072&lt;/isbn&gt;&lt;urls&gt;&lt;related-urls&gt;&lt;url&gt;https://doi.org/10.1007/BF00421539&lt;/url&gt;&lt;/related-urls&gt;&lt;/urls&gt;&lt;electronic-resource-num&gt;10.1007/BF00421539&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(Chesher and Jackson, 1974)</w:t>
            </w:r>
            <w:r w:rsidRPr="00A826B5">
              <w:rPr>
                <w:rFonts w:ascii="Times New Roman" w:hAnsi="Times New Roman" w:cs="Times New Roman"/>
                <w:sz w:val="22"/>
                <w:szCs w:val="22"/>
                <w:lang w:val="en-GB"/>
              </w:rPr>
              <w:fldChar w:fldCharType="end"/>
            </w:r>
          </w:p>
        </w:tc>
      </w:tr>
      <w:tr w:rsidR="0078328F" w:rsidRPr="00A826B5" w14:paraId="77FD8487"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EBC752B"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E7CA2C" w14:textId="77777777" w:rsidR="0078328F" w:rsidRPr="00A826B5" w:rsidRDefault="0078328F">
            <w:pPr>
              <w:pStyle w:val="Bezodstpw"/>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 xml:space="preserve">THC; </w:t>
            </w:r>
          </w:p>
          <w:p w14:paraId="7D43F084" w14:textId="77777777" w:rsidR="0078328F" w:rsidRPr="00A90FF5" w:rsidRDefault="0078328F">
            <w:pPr>
              <w:pStyle w:val="Bezodstpw"/>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(5-10 mg/kg; ip; 15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26F05CB" w14:textId="77777777" w:rsidR="0078328F" w:rsidRPr="00A826B5" w:rsidRDefault="0078328F">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Cocaine-induced seizure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83E10BD"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0151441"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seizure latency</w:t>
            </w:r>
          </w:p>
          <w:p w14:paraId="33B6C32D"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 xml:space="preserve">seizure duration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56A6CB8" w14:textId="77777777" w:rsidR="0078328F" w:rsidRPr="00A826B5" w:rsidRDefault="0078328F">
            <w:pPr>
              <w:pStyle w:val="Akapitzlist"/>
              <w:numPr>
                <w:ilvl w:val="0"/>
                <w:numId w:val="2"/>
              </w:numPr>
              <w:ind w:left="273" w:hanging="273"/>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CB1 and CB2 antagonists (i.e., AM251 and AM630, respectively) did not abolish anticonvulsant effect</w:t>
            </w:r>
          </w:p>
          <w:p w14:paraId="5ED97A60" w14:textId="77777777" w:rsidR="0078328F" w:rsidRPr="00A826B5" w:rsidRDefault="0078328F">
            <w:pPr>
              <w:pStyle w:val="Akapitzlist"/>
              <w:numPr>
                <w:ilvl w:val="0"/>
                <w:numId w:val="2"/>
              </w:numPr>
              <w:ind w:left="273" w:hanging="273"/>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lastRenderedPageBreak/>
              <w:t xml:space="preserve">Combination of CB1 and CB2 antagonists at high doses attenuated anticonvulsant effect </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838A32B" w14:textId="448D98F8" w:rsidR="0078328F" w:rsidRPr="00857EB2" w:rsidRDefault="0078328F" w:rsidP="00857EB2">
            <w:pPr>
              <w:jc w:val="center"/>
              <w:rPr>
                <w:rFonts w:hint="eastAsia"/>
                <w:sz w:val="22"/>
                <w:szCs w:val="22"/>
                <w:lang w:val="en-GB"/>
              </w:rPr>
            </w:pPr>
            <w:r>
              <w:rPr>
                <w:rFonts w:hint="eastAsia"/>
                <w:sz w:val="22"/>
                <w:szCs w:val="22"/>
                <w:lang w:val="en-GB"/>
              </w:rPr>
              <w:lastRenderedPageBreak/>
              <w:t>R</w:t>
            </w:r>
            <w:r>
              <w:rPr>
                <w:sz w:val="22"/>
                <w:szCs w:val="22"/>
                <w:lang w:val="en-GB"/>
              </w:rPr>
              <w:t>estoration of glycine receptor dysfunction</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239A1B6" w14:textId="4E45A732" w:rsidR="0078328F" w:rsidRPr="00857EB2" w:rsidRDefault="0078328F" w:rsidP="00A826B5">
            <w:pPr>
              <w:jc w:val="center"/>
              <w:rPr>
                <w:rFonts w:ascii="Times New Roman" w:hAnsi="Times New Roman" w:cs="Times New Roman"/>
                <w:sz w:val="22"/>
                <w:szCs w:val="22"/>
                <w:lang w:val="en-GB"/>
              </w:rPr>
            </w:pPr>
            <w:r w:rsidRPr="00857EB2">
              <w:rPr>
                <w:rFonts w:ascii="Times New Roman" w:hAnsi="Times New Roman" w:cs="Times New Roman"/>
                <w:sz w:val="22"/>
                <w:szCs w:val="22"/>
                <w:lang w:val="en-GB"/>
              </w:rPr>
              <w:fldChar w:fldCharType="begin"/>
            </w:r>
            <w:r w:rsidRPr="00857EB2">
              <w:rPr>
                <w:rFonts w:ascii="Times New Roman" w:hAnsi="Times New Roman" w:cs="Times New Roman"/>
                <w:sz w:val="22"/>
                <w:szCs w:val="22"/>
                <w:lang w:val="en-GB"/>
              </w:rPr>
              <w:instrText xml:space="preserve"> ADDIN EN.CITE &lt;EndNote&gt;&lt;Cite&gt;&lt;Author&gt;Zou&lt;/Author&gt;&lt;Year&gt;2020&lt;/Year&gt;&lt;RecNum&gt;232&lt;/RecNum&gt;&lt;DisplayText&gt;(Zou et al., 2020)&lt;/DisplayText&gt;&lt;record&gt;&lt;rec-number&gt;232&lt;/rec-number&gt;&lt;foreign-keys&gt;&lt;key app="EN" db-id="255v9xrrktfr91e05fbvt9xx2z0z2dzx9taa" timestamp="1677843928"&gt;232&lt;/key&gt;&lt;/foreign-keys&gt;&lt;ref-type name="Journal Article"&gt;17&lt;/ref-type&gt;&lt;contributors&gt;&lt;authors&gt;&lt;author&gt;Zou, Guichang&lt;/author&gt;&lt;author&gt;Zuo, Xin&lt;/author&gt;&lt;author&gt;Chen, Kai&lt;/author&gt;&lt;author&gt;Ge, Yushu&lt;/author&gt;&lt;author&gt;Wang, Xiaoqun&lt;/author&gt;&lt;author&gt;Xu, Guangwei&lt;/author&gt;&lt;author&gt;Wang, Huan&lt;/author&gt;&lt;author&gt;Miao, Chenjian&lt;/author&gt;&lt;author&gt;Xu, Zhenyu&lt;/author&gt;&lt;author&gt;Tian, Shuangshuang&lt;/author&gt;&lt;author&gt;Wang, Zhen&lt;/author&gt;&lt;author&gt;Zhou, Yifeng&lt;/author&gt;&lt;author&gt;Wei, Wei&lt;/author&gt;&lt;author&gt;Huang, Guangming&lt;/author&gt;&lt;author&gt;Liu, Dan&lt;/author&gt;&lt;author&gt;Xiong, Wei&lt;/author&gt;&lt;/authors&gt;&lt;/contributors&gt;&lt;titles&gt;&lt;title&gt;Cannabinoids Rescue Cocaine-Induced Seizures by Restoring Brain Glycine Receptor Dysfunction&lt;/title&gt;&lt;secondary-title&gt;Cell Reports&lt;/secondary-title&gt;&lt;/titles&gt;&lt;periodical&gt;&lt;full-title&gt;Cell Reports&lt;/full-title&gt;&lt;/periodical&gt;&lt;pages&gt;4209-4219.e7&lt;/pages&gt;&lt;volume&gt;30&lt;/volume&gt;&lt;number&gt;12&lt;/number&gt;&lt;keywords&gt;&lt;keyword&gt;cocaine&lt;/keyword&gt;&lt;keyword&gt;seizure&lt;/keyword&gt;&lt;keyword&gt;cannabinoids&lt;/keyword&gt;&lt;keyword&gt;glycine receptor&lt;/keyword&gt;&lt;keyword&gt;extra-synaptic&lt;/keyword&gt;&lt;keyword&gt;prefrontal cortex&lt;/keyword&gt;&lt;keyword&gt;hippocampus&lt;/keyword&gt;&lt;/keywords&gt;&lt;dates&gt;&lt;year&gt;2020&lt;/year&gt;&lt;pub-dates&gt;&lt;date&gt;2020/03/24/&lt;/date&gt;&lt;/pub-dates&gt;&lt;/dates&gt;&lt;isbn&gt;2211-1247&lt;/isbn&gt;&lt;urls&gt;&lt;related-urls&gt;&lt;url&gt;https://www.sciencedirect.com/science/article/pii/S2211124720302874&lt;/url&gt;&lt;/related-urls&gt;&lt;/urls&gt;&lt;electronic-resource-num&gt;https://doi.org/10.1016/j.celrep.2020.02.106&lt;/electronic-resource-num&gt;&lt;/record&gt;&lt;/Cite&gt;&lt;/EndNote&gt;</w:instrText>
            </w:r>
            <w:r w:rsidRPr="00857EB2">
              <w:rPr>
                <w:rFonts w:ascii="Times New Roman" w:hAnsi="Times New Roman" w:cs="Times New Roman"/>
                <w:sz w:val="22"/>
                <w:szCs w:val="22"/>
                <w:lang w:val="en-GB"/>
              </w:rPr>
              <w:fldChar w:fldCharType="separate"/>
            </w:r>
            <w:r w:rsidRPr="00857EB2">
              <w:rPr>
                <w:rFonts w:ascii="Times New Roman" w:hAnsi="Times New Roman" w:cs="Times New Roman"/>
                <w:noProof/>
                <w:sz w:val="22"/>
                <w:szCs w:val="22"/>
                <w:lang w:val="en-GB"/>
              </w:rPr>
              <w:t>(Zou et al., 2020)</w:t>
            </w:r>
            <w:r w:rsidRPr="00857EB2">
              <w:rPr>
                <w:rFonts w:ascii="Times New Roman" w:hAnsi="Times New Roman" w:cs="Times New Roman"/>
                <w:sz w:val="22"/>
                <w:szCs w:val="22"/>
                <w:lang w:val="en-GB"/>
              </w:rPr>
              <w:fldChar w:fldCharType="end"/>
            </w:r>
          </w:p>
        </w:tc>
      </w:tr>
      <w:tr w:rsidR="0078328F" w:rsidRPr="00A826B5" w14:paraId="361959D2"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3D21ED6"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EF5E8F6" w14:textId="77777777" w:rsidR="0078328F" w:rsidRPr="00A826B5" w:rsidRDefault="0078328F">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THC</w:t>
            </w:r>
          </w:p>
          <w:p w14:paraId="7AF6EA73" w14:textId="537735FA" w:rsidR="0078328F" w:rsidRPr="00A90FF5" w:rsidRDefault="0078328F">
            <w:pPr>
              <w:jc w:val="center"/>
              <w:rPr>
                <w:rFonts w:hint="eastAsia"/>
                <w:sz w:val="22"/>
                <w:szCs w:val="22"/>
                <w:lang w:val="de-DE"/>
              </w:rPr>
            </w:pPr>
            <w:r w:rsidRPr="00A826B5">
              <w:rPr>
                <w:rFonts w:ascii="Times New Roman" w:eastAsia="Calibri" w:hAnsi="Times New Roman" w:cs="Times New Roman"/>
                <w:bCs/>
                <w:kern w:val="0"/>
                <w:sz w:val="22"/>
                <w:szCs w:val="22"/>
                <w:lang w:val="nb-NO" w:eastAsia="en-US" w:bidi="ar-SA"/>
              </w:rPr>
              <w:t>(0.1-0.3 mg/kg; ip</w:t>
            </w:r>
            <w:r>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D8D29BF" w14:textId="77777777" w:rsidR="0078328F" w:rsidRPr="00A826B5" w:rsidRDefault="0078328F">
            <w:pPr>
              <w:pStyle w:val="Bezodstpw"/>
              <w:jc w:val="center"/>
              <w:rPr>
                <w:rFonts w:hint="eastAsia"/>
                <w:sz w:val="22"/>
                <w:szCs w:val="22"/>
                <w:lang w:val="en-GB"/>
              </w:rPr>
            </w:pPr>
            <w:r w:rsidRPr="00A826B5">
              <w:rPr>
                <w:sz w:val="22"/>
                <w:szCs w:val="22"/>
                <w:lang w:val="en-GB"/>
              </w:rPr>
              <w:t>hypertherrmia-induced acute seizures in Scn1a</w:t>
            </w:r>
            <w:r w:rsidRPr="00A826B5">
              <w:rPr>
                <w:sz w:val="22"/>
                <w:szCs w:val="22"/>
                <w:vertAlign w:val="superscript"/>
                <w:lang w:val="en-GB"/>
              </w:rPr>
              <w:t>+/-</w:t>
            </w:r>
            <w:r w:rsidRPr="00A826B5">
              <w:rPr>
                <w:sz w:val="22"/>
                <w:szCs w:val="22"/>
                <w:lang w:val="en-GB"/>
              </w:rPr>
              <w:t xml:space="preserve"> mice (Dravet syndrome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B877AD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780B769"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threshold temperature for GTCS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0093C85"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D637A15"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7857654" w14:textId="1C49AC69" w:rsidR="0078328F" w:rsidRPr="00A826B5" w:rsidRDefault="0078328F" w:rsidP="00A826B5">
            <w:pPr>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fldChar w:fldCharType="begin">
                <w:fldData xml:space="preserve">PEVuZE5vdGU+PENpdGU+PEF1dGhvcj5BbmRlcnNvbjwvQXV0aG9yPjxZZWFyPjIwMjA8L1llYXI+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</w:fldData>
              </w:fldChar>
            </w:r>
            <w:r w:rsidRPr="00A826B5">
              <w:rPr>
                <w:rFonts w:ascii="Times New Roman" w:hAnsi="Times New Roman" w:cs="Times New Roman"/>
                <w:sz w:val="22"/>
                <w:szCs w:val="22"/>
                <w:lang w:val="nb-NO"/>
              </w:rPr>
              <w:instrText xml:space="preserve"> ADDIN EN.CITE </w:instrText>
            </w:r>
            <w:r w:rsidRPr="00A826B5">
              <w:rPr>
                <w:rFonts w:ascii="Times New Roman" w:hAnsi="Times New Roman" w:cs="Times New Roman"/>
                <w:sz w:val="22"/>
                <w:szCs w:val="22"/>
                <w:lang w:val="nb-NO"/>
              </w:rPr>
              <w:fldChar w:fldCharType="begin">
                <w:fldData xml:space="preserve">PEVuZE5vdGU+PENpdGU+PEF1dGhvcj5BbmRlcnNvbjwvQXV0aG9yPjxZZWFyPjIwMjA8L1llYXI+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</w:fldData>
              </w:fldChar>
            </w:r>
            <w:r w:rsidRPr="00A826B5">
              <w:rPr>
                <w:rFonts w:ascii="Times New Roman" w:hAnsi="Times New Roman" w:cs="Times New Roman"/>
                <w:sz w:val="22"/>
                <w:szCs w:val="22"/>
                <w:lang w:val="nb-NO"/>
              </w:rPr>
              <w:instrText xml:space="preserve"> ADDIN EN.CITE.DATA </w:instrText>
            </w:r>
            <w:r w:rsidRPr="00A826B5">
              <w:rPr>
                <w:rFonts w:ascii="Times New Roman" w:hAnsi="Times New Roman" w:cs="Times New Roman"/>
                <w:sz w:val="22"/>
                <w:szCs w:val="22"/>
                <w:lang w:val="nb-NO"/>
              </w:rPr>
            </w:r>
            <w:r w:rsidRPr="00A826B5">
              <w:rPr>
                <w:rFonts w:ascii="Times New Roman" w:hAnsi="Times New Roman" w:cs="Times New Roman"/>
                <w:sz w:val="22"/>
                <w:szCs w:val="22"/>
                <w:lang w:val="nb-NO"/>
              </w:rPr>
              <w:fldChar w:fldCharType="end"/>
            </w:r>
            <w:r w:rsidRPr="00A826B5">
              <w:rPr>
                <w:rFonts w:ascii="Times New Roman" w:hAnsi="Times New Roman" w:cs="Times New Roman"/>
                <w:sz w:val="22"/>
                <w:szCs w:val="22"/>
                <w:lang w:val="nb-NO"/>
              </w:rPr>
            </w:r>
            <w:r w:rsidRPr="00A826B5">
              <w:rPr>
                <w:rFonts w:ascii="Times New Roman" w:hAnsi="Times New Roman" w:cs="Times New Roman"/>
                <w:sz w:val="22"/>
                <w:szCs w:val="22"/>
                <w:lang w:val="nb-NO"/>
              </w:rPr>
              <w:fldChar w:fldCharType="separate"/>
            </w:r>
            <w:r w:rsidRPr="00A826B5">
              <w:rPr>
                <w:rFonts w:ascii="Times New Roman" w:hAnsi="Times New Roman" w:cs="Times New Roman"/>
                <w:noProof/>
                <w:sz w:val="22"/>
                <w:szCs w:val="22"/>
                <w:lang w:val="nb-NO"/>
              </w:rPr>
              <w:t>(Anderson et al., 2020)</w:t>
            </w:r>
            <w:r w:rsidRPr="00A826B5">
              <w:rPr>
                <w:rFonts w:ascii="Times New Roman" w:hAnsi="Times New Roman" w:cs="Times New Roman"/>
                <w:sz w:val="22"/>
                <w:szCs w:val="22"/>
                <w:lang w:val="nb-NO"/>
              </w:rPr>
              <w:fldChar w:fldCharType="end"/>
            </w:r>
          </w:p>
        </w:tc>
      </w:tr>
      <w:tr w:rsidR="0078328F" w:rsidRPr="00A826B5" w14:paraId="1072619E" w14:textId="77777777" w:rsidTr="0018588B">
        <w:trPr>
          <w:cantSplit/>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59796F3" w14:textId="77777777" w:rsidR="0078328F" w:rsidRPr="00A826B5" w:rsidRDefault="0078328F">
            <w:pPr>
              <w:rPr>
                <w:rFonts w:ascii="Times New Roman" w:hAnsi="Times New Roman" w:cs="Times New Roman"/>
                <w:sz w:val="22"/>
                <w:szCs w:val="22"/>
                <w:lang w:val="nb-NO"/>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3868A99"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THC</w:t>
            </w:r>
          </w:p>
          <w:p w14:paraId="7B7FCA66"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(10-28.5 mg/kg/day; sub-chronic supplementation in chow)</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0849B72" w14:textId="77777777" w:rsidR="0078328F" w:rsidRPr="00A826B5" w:rsidRDefault="0078328F">
            <w:pPr>
              <w:pStyle w:val="Bezodstpw"/>
              <w:jc w:val="center"/>
              <w:rPr>
                <w:rFonts w:hint="eastAsia"/>
                <w:sz w:val="22"/>
                <w:szCs w:val="22"/>
                <w:lang w:val="en-GB"/>
              </w:rPr>
            </w:pPr>
            <w:r w:rsidRPr="00A826B5">
              <w:rPr>
                <w:sz w:val="22"/>
                <w:szCs w:val="22"/>
                <w:lang w:val="en-GB"/>
              </w:rPr>
              <w:t>hypertherrmia-induced spontaneous seizures in Scn1a</w:t>
            </w:r>
            <w:r w:rsidRPr="00A826B5">
              <w:rPr>
                <w:sz w:val="22"/>
                <w:szCs w:val="22"/>
                <w:vertAlign w:val="superscript"/>
                <w:lang w:val="en-GB"/>
              </w:rPr>
              <w:t>+/-</w:t>
            </w:r>
            <w:r w:rsidRPr="00A826B5">
              <w:rPr>
                <w:sz w:val="22"/>
                <w:szCs w:val="22"/>
                <w:lang w:val="en-GB"/>
              </w:rPr>
              <w:t xml:space="preserve"> mice (Dravet syndrome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A4C4FF0"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CA376D7"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occurrence of spontaneous</w:t>
            </w:r>
            <w:r w:rsidRPr="00A826B5">
              <w:rPr>
                <w:rFonts w:ascii="Times New Roman" w:eastAsia="Calibri" w:hAnsi="Times New Roman" w:cs="Times New Roman"/>
                <w:b/>
                <w:kern w:val="0"/>
                <w:sz w:val="22"/>
                <w:szCs w:val="22"/>
                <w:lang w:val="en-US" w:eastAsia="en-US" w:bidi="ar-SA"/>
              </w:rPr>
              <w:t xml:space="preserve"> </w:t>
            </w:r>
            <w:r w:rsidRPr="00A826B5">
              <w:rPr>
                <w:sz w:val="22"/>
                <w:szCs w:val="22"/>
                <w:lang w:val="en-GB"/>
              </w:rPr>
              <w:t>hypertherrmia-induced GTCS</w:t>
            </w:r>
          </w:p>
          <w:p w14:paraId="3612E8FA"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frequency of spontaneous</w:t>
            </w:r>
            <w:r w:rsidRPr="00A826B5">
              <w:rPr>
                <w:rFonts w:ascii="Times New Roman" w:eastAsia="Calibri" w:hAnsi="Times New Roman" w:cs="Times New Roman"/>
                <w:b/>
                <w:kern w:val="0"/>
                <w:sz w:val="22"/>
                <w:szCs w:val="22"/>
                <w:lang w:val="en-US" w:eastAsia="en-US" w:bidi="ar-SA"/>
              </w:rPr>
              <w:t xml:space="preserve"> </w:t>
            </w:r>
            <w:r w:rsidRPr="00A826B5">
              <w:rPr>
                <w:sz w:val="22"/>
                <w:szCs w:val="22"/>
                <w:lang w:val="en-GB"/>
              </w:rPr>
              <w:t>hypertherrmia-induced GTCS</w:t>
            </w:r>
          </w:p>
          <w:p w14:paraId="0E80949E" w14:textId="77777777" w:rsidR="0078328F" w:rsidRPr="00A826B5" w:rsidRDefault="0078328F">
            <w:pPr>
              <w:pStyle w:val="Bezodstpw"/>
              <w:jc w:val="center"/>
              <w:rPr>
                <w:rFonts w:hint="eastAsia"/>
                <w:sz w:val="22"/>
                <w:szCs w:val="22"/>
              </w:rPr>
            </w:pPr>
            <w:r w:rsidRPr="00A826B5">
              <w:rPr>
                <w:b/>
                <w:i/>
                <w:sz w:val="22"/>
                <w:szCs w:val="22"/>
                <w:lang w:val="en-GB"/>
              </w:rPr>
              <w:t xml:space="preserve">NS </w:t>
            </w:r>
            <w:r w:rsidRPr="00A826B5">
              <w:rPr>
                <w:sz w:val="22"/>
                <w:szCs w:val="22"/>
              </w:rPr>
              <w:t>mortality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5D2240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9BDD879"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3265407" w14:textId="77777777" w:rsidR="0078328F" w:rsidRPr="00A826B5" w:rsidRDefault="0078328F" w:rsidP="00A826B5">
            <w:pPr>
              <w:jc w:val="center"/>
              <w:rPr>
                <w:rFonts w:ascii="Times New Roman" w:hAnsi="Times New Roman" w:cs="Times New Roman"/>
                <w:sz w:val="22"/>
                <w:szCs w:val="22"/>
                <w:lang w:val="en-GB"/>
              </w:rPr>
            </w:pPr>
          </w:p>
        </w:tc>
      </w:tr>
      <w:tr w:rsidR="0078328F" w:rsidRPr="00A826B5" w14:paraId="4A23EF65"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F17B268"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B24089D"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 + THC</w:t>
            </w:r>
          </w:p>
          <w:p w14:paraId="506B37CA" w14:textId="1F5EABD0" w:rsidR="0078328F" w:rsidRPr="006D33B6" w:rsidRDefault="0078328F">
            <w:pPr>
              <w:jc w:val="center"/>
              <w:rPr>
                <w:rFonts w:hint="eastAsia"/>
                <w:sz w:val="22"/>
                <w:szCs w:val="22"/>
                <w:lang w:val="de-DE"/>
              </w:rPr>
            </w:pPr>
            <w:r w:rsidRPr="006D33B6">
              <w:rPr>
                <w:rFonts w:ascii="Times New Roman" w:eastAsia="Calibri" w:hAnsi="Times New Roman" w:cs="Times New Roman"/>
                <w:bCs/>
                <w:kern w:val="0"/>
                <w:sz w:val="22"/>
                <w:szCs w:val="22"/>
                <w:lang w:val="de-DE" w:eastAsia="en-US" w:bidi="ar-SA"/>
              </w:rPr>
              <w:t>(0.1 mg/kg + 12 mg/kg; ip; 30 min)</w:t>
            </w:r>
          </w:p>
          <w:p w14:paraId="3C482889" w14:textId="77777777" w:rsidR="0078328F" w:rsidRPr="006D33B6" w:rsidRDefault="0078328F">
            <w:pPr>
              <w:jc w:val="center"/>
              <w:rPr>
                <w:rFonts w:ascii="Times New Roman" w:hAnsi="Times New Roman" w:cs="Times New Roman"/>
                <w:sz w:val="22"/>
                <w:szCs w:val="22"/>
                <w:lang w:val="de-DE"/>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747D5AE" w14:textId="77777777" w:rsidR="0078328F" w:rsidRPr="00A826B5" w:rsidRDefault="0078328F">
            <w:pPr>
              <w:pStyle w:val="Bezodstpw"/>
              <w:jc w:val="center"/>
              <w:rPr>
                <w:rFonts w:hint="eastAsia"/>
                <w:sz w:val="22"/>
                <w:szCs w:val="22"/>
                <w:lang w:val="en-GB"/>
              </w:rPr>
            </w:pPr>
            <w:r w:rsidRPr="00A826B5">
              <w:rPr>
                <w:sz w:val="22"/>
                <w:szCs w:val="22"/>
                <w:lang w:val="en-GB"/>
              </w:rPr>
              <w:t>hypertherrmia-induced acute seizures in Scn1a</w:t>
            </w:r>
            <w:r w:rsidRPr="00A826B5">
              <w:rPr>
                <w:sz w:val="22"/>
                <w:szCs w:val="22"/>
                <w:vertAlign w:val="superscript"/>
                <w:lang w:val="en-GB"/>
              </w:rPr>
              <w:t>+/-</w:t>
            </w:r>
            <w:r w:rsidRPr="00A826B5">
              <w:rPr>
                <w:sz w:val="22"/>
                <w:szCs w:val="22"/>
                <w:lang w:val="en-GB"/>
              </w:rPr>
              <w:t xml:space="preserve"> mice (Dravet syndrome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9DD39BE"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6FD1D72"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threshold temperature for GTCS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tcPr>
          <w:p w14:paraId="075F55B7" w14:textId="77777777" w:rsidR="0078328F" w:rsidRPr="00A826B5" w:rsidRDefault="0078328F">
            <w:pP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tcPr>
          <w:p w14:paraId="6F6802E7" w14:textId="77777777" w:rsidR="0078328F" w:rsidRPr="00A826B5" w:rsidRDefault="0078328F">
            <w:pP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4444551" w14:textId="77777777" w:rsidR="0078328F" w:rsidRPr="00A826B5" w:rsidRDefault="0078328F" w:rsidP="00A826B5">
            <w:pPr>
              <w:jc w:val="center"/>
              <w:rPr>
                <w:rFonts w:ascii="Times New Roman" w:hAnsi="Times New Roman" w:cs="Times New Roman"/>
                <w:color w:val="FF0000"/>
                <w:sz w:val="22"/>
                <w:szCs w:val="22"/>
                <w:lang w:val="en-GB"/>
              </w:rPr>
            </w:pPr>
          </w:p>
        </w:tc>
      </w:tr>
      <w:tr w:rsidR="0078328F" w:rsidRPr="00A826B5" w14:paraId="5F32C5BE"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FA3CDA8"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A158950" w14:textId="77777777" w:rsidR="0078328F" w:rsidRPr="00A826B5" w:rsidRDefault="0078328F">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CBD + THC</w:t>
            </w:r>
          </w:p>
          <w:p w14:paraId="17418F64" w14:textId="77777777" w:rsidR="0078328F" w:rsidRPr="00A826B5" w:rsidRDefault="0078328F">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(500 mg/kg/day + 10 mg/kg/day; sub-chronic supplementation in chow)</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926B430" w14:textId="77777777" w:rsidR="0078328F" w:rsidRPr="00A826B5" w:rsidRDefault="0078328F">
            <w:pPr>
              <w:pStyle w:val="Bezodstpw"/>
              <w:jc w:val="center"/>
              <w:rPr>
                <w:rFonts w:hint="eastAsia"/>
                <w:sz w:val="22"/>
                <w:szCs w:val="22"/>
                <w:lang w:val="en-GB"/>
              </w:rPr>
            </w:pPr>
            <w:r w:rsidRPr="00A826B5">
              <w:rPr>
                <w:sz w:val="22"/>
                <w:szCs w:val="22"/>
                <w:lang w:val="en-GB"/>
              </w:rPr>
              <w:t>hypertherrmia-induced spontaneous seizures in Scn1a</w:t>
            </w:r>
            <w:r w:rsidRPr="00A826B5">
              <w:rPr>
                <w:sz w:val="22"/>
                <w:szCs w:val="22"/>
                <w:vertAlign w:val="superscript"/>
                <w:lang w:val="en-GB"/>
              </w:rPr>
              <w:t>+/-</w:t>
            </w:r>
            <w:r w:rsidRPr="00A826B5">
              <w:rPr>
                <w:sz w:val="22"/>
                <w:szCs w:val="22"/>
                <w:lang w:val="en-GB"/>
              </w:rPr>
              <w:t xml:space="preserve"> mice (Dravet syndrome model)</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CDB6C80"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8DE6D40"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spontaneous</w:t>
            </w:r>
            <w:r w:rsidRPr="00A826B5">
              <w:rPr>
                <w:rFonts w:ascii="Times New Roman" w:eastAsia="Calibri" w:hAnsi="Times New Roman" w:cs="Times New Roman"/>
                <w:b/>
                <w:kern w:val="0"/>
                <w:sz w:val="22"/>
                <w:szCs w:val="22"/>
                <w:lang w:val="en-US" w:eastAsia="en-US" w:bidi="ar-SA"/>
              </w:rPr>
              <w:t xml:space="preserve"> </w:t>
            </w:r>
            <w:r w:rsidRPr="00A826B5">
              <w:rPr>
                <w:sz w:val="22"/>
                <w:szCs w:val="22"/>
                <w:lang w:val="en-GB"/>
              </w:rPr>
              <w:t xml:space="preserve">hypertherrmia-induced GTCS occurrence </w:t>
            </w:r>
          </w:p>
          <w:p w14:paraId="481208BD"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spontaneous</w:t>
            </w:r>
            <w:r w:rsidRPr="00A826B5">
              <w:rPr>
                <w:rFonts w:ascii="Times New Roman" w:eastAsia="Calibri" w:hAnsi="Times New Roman" w:cs="Times New Roman"/>
                <w:b/>
                <w:kern w:val="0"/>
                <w:sz w:val="22"/>
                <w:szCs w:val="22"/>
                <w:lang w:val="en-US" w:eastAsia="en-US" w:bidi="ar-SA"/>
              </w:rPr>
              <w:t xml:space="preserve"> </w:t>
            </w:r>
            <w:r w:rsidRPr="00A826B5">
              <w:rPr>
                <w:sz w:val="22"/>
                <w:szCs w:val="22"/>
                <w:lang w:val="en-GB"/>
              </w:rPr>
              <w:t>hypertherrmia-induced GTCS frequency</w:t>
            </w:r>
          </w:p>
          <w:p w14:paraId="76E6285A" w14:textId="77777777" w:rsidR="0078328F" w:rsidRPr="00A826B5" w:rsidRDefault="0078328F">
            <w:pPr>
              <w:pStyle w:val="Bezodstpw"/>
              <w:jc w:val="center"/>
              <w:rPr>
                <w:rFonts w:hint="eastAsia"/>
                <w:sz w:val="22"/>
                <w:szCs w:val="22"/>
              </w:rPr>
            </w:pPr>
            <w:r w:rsidRPr="00A826B5">
              <w:rPr>
                <w:rFonts w:ascii="Symbol" w:eastAsia="Symbol" w:hAnsi="Symbol" w:cs="Symbol"/>
                <w:b/>
                <w:sz w:val="22"/>
                <w:szCs w:val="22"/>
                <w:lang w:val="en-GB"/>
              </w:rPr>
              <w:t></w:t>
            </w:r>
            <w:r w:rsidRPr="00A826B5">
              <w:rPr>
                <w:b/>
                <w:sz w:val="22"/>
                <w:szCs w:val="22"/>
                <w:lang w:val="en-GB"/>
              </w:rPr>
              <w:t xml:space="preserve"> </w:t>
            </w:r>
            <w:r w:rsidRPr="00A826B5">
              <w:rPr>
                <w:sz w:val="22"/>
                <w:szCs w:val="22"/>
                <w:lang w:val="en-GB"/>
              </w:rPr>
              <w:t>seizure severity and mortality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6A701E6"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000C27B"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bottom w:val="single" w:sz="4" w:space="0" w:color="000000"/>
            </w:tcBorders>
            <w:shd w:val="clear" w:color="auto" w:fill="auto"/>
            <w:tcMar>
              <w:top w:w="55" w:type="dxa"/>
              <w:left w:w="108" w:type="dxa"/>
              <w:bottom w:w="55" w:type="dxa"/>
              <w:right w:w="108" w:type="dxa"/>
            </w:tcMar>
            <w:vAlign w:val="center"/>
          </w:tcPr>
          <w:p w14:paraId="383187C8" w14:textId="77777777" w:rsidR="0078328F" w:rsidRPr="00A826B5" w:rsidRDefault="0078328F" w:rsidP="00A826B5">
            <w:pPr>
              <w:jc w:val="center"/>
              <w:rPr>
                <w:rFonts w:ascii="Times New Roman" w:hAnsi="Times New Roman" w:cs="Times New Roman"/>
                <w:color w:val="FF0000"/>
                <w:sz w:val="22"/>
                <w:szCs w:val="22"/>
                <w:lang w:val="en-GB"/>
              </w:rPr>
            </w:pPr>
          </w:p>
        </w:tc>
      </w:tr>
      <w:tr w:rsidR="0078328F" w:rsidRPr="00A826B5" w14:paraId="38933132"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9D8F998"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3EC0174" w14:textId="77777777" w:rsidR="0078328F" w:rsidRPr="00AF44DC" w:rsidRDefault="0078328F">
            <w:pPr>
              <w:jc w:val="center"/>
              <w:rPr>
                <w:rFonts w:ascii="Times New Roman" w:hAnsi="Times New Roman" w:cs="Times New Roman"/>
                <w:sz w:val="22"/>
                <w:szCs w:val="22"/>
              </w:rPr>
            </w:pPr>
            <w:r w:rsidRPr="00AF44DC">
              <w:rPr>
                <w:rFonts w:ascii="Times New Roman" w:hAnsi="Times New Roman" w:cs="Times New Roman"/>
                <w:sz w:val="22"/>
                <w:szCs w:val="22"/>
              </w:rPr>
              <w:t>CBD + THC</w:t>
            </w:r>
          </w:p>
          <w:p w14:paraId="200092B0" w14:textId="77777777" w:rsidR="0078328F" w:rsidRPr="00AF44DC" w:rsidRDefault="0078328F">
            <w:pPr>
              <w:jc w:val="center"/>
              <w:rPr>
                <w:rFonts w:hint="eastAsia"/>
                <w:sz w:val="22"/>
                <w:szCs w:val="22"/>
              </w:rPr>
            </w:pPr>
            <w:r w:rsidRPr="00AF44DC">
              <w:rPr>
                <w:rFonts w:ascii="Times New Roman" w:eastAsia="Calibri" w:hAnsi="Times New Roman" w:cs="Times New Roman"/>
                <w:bCs/>
                <w:kern w:val="0"/>
                <w:sz w:val="22"/>
                <w:szCs w:val="22"/>
                <w:lang w:eastAsia="en-US" w:bidi="ar-SA"/>
              </w:rPr>
              <w:lastRenderedPageBreak/>
              <w:t>(50 mg/kg  + 50 mg/kg; po; 120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10831B8" w14:textId="77777777" w:rsidR="0078328F" w:rsidRPr="00A826B5" w:rsidRDefault="0078328F">
            <w:pPr>
              <w:pStyle w:val="Bezodstpw"/>
              <w:jc w:val="center"/>
              <w:rPr>
                <w:rFonts w:hint="eastAsia"/>
                <w:sz w:val="22"/>
                <w:szCs w:val="22"/>
                <w:lang w:val="en-GB"/>
              </w:rPr>
            </w:pPr>
            <w:r w:rsidRPr="00A826B5">
              <w:rPr>
                <w:sz w:val="22"/>
                <w:szCs w:val="22"/>
                <w:lang w:val="en-GB"/>
              </w:rPr>
              <w:lastRenderedPageBreak/>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2683A22"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38AFF79"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HLTE duration</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677859E"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24DF53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3C5DBEE" w14:textId="7BC0623A"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r>
            <w:r w:rsidRPr="00A826B5">
              <w:rPr>
                <w:rFonts w:ascii="Times New Roman" w:hAnsi="Times New Roman" w:cs="Times New Roman"/>
                <w:sz w:val="22"/>
                <w:szCs w:val="22"/>
              </w:rPr>
              <w:instrText xml:space="preserve"> ADDIN EN.CITE &lt;EndNote&gt;&lt;Cite&gt;&lt;Author&gt;Chesher&lt;/Author&gt;&lt;Year&gt;1974&lt;/Year&gt;&lt;RecNum&gt;229&lt;/RecNum&gt;&lt;DisplayText&gt;(Chesher and Jackson, 1974)&lt;/DisplayText&gt;&lt;record&gt;&lt;rec-number&gt;229&lt;/rec-number&gt;&lt;foreign-keys&gt;&lt;key app="EN" db-id="255v9xrrktfr91e05fbvt9xx2z0z2dzx9taa" timestamp="1677843737"&gt;229&lt;/key&gt;&lt;/foreign-keys&gt;&lt;ref-type name="Journal Article"&gt;17&lt;/ref-type&gt;&lt;contributors&gt;&lt;authors&gt;&lt;author&gt;Chesher, G. B.&lt;/author&gt;&lt;author&gt;Jackson, D. M.&lt;/author&gt;&lt;/authors&gt;&lt;/contributors&gt;&lt;titles&gt;&lt;title&gt;Anticonvulsant effects of cannabinoids in mice: Drug interactions within cannabinoids and cannabinoid interactions with phenytoin&lt;/title&gt;&lt;secondary-title&gt;Psychopharmacologia&lt;/secondary-title&gt;&lt;/titles&gt;&lt;periodical&gt;&lt;full-title&gt;Psychopharmacologia&lt;/full-title&gt;&lt;/periodical&gt;&lt;pages&gt;255-264&lt;/pages&gt;&lt;volume&gt;37&lt;/volume&gt;&lt;number&gt;3&lt;/number&gt;&lt;dates&gt;&lt;year&gt;1974&lt;/year&gt;&lt;pub-dates&gt;&lt;date&gt;1974/09/01&lt;/date&gt;&lt;/pub-dates&gt;&lt;/dates&gt;&lt;isbn&gt;1432-2072&lt;/isbn&gt;&lt;urls&gt;&lt;related-urls&gt;&lt;url&gt;https://doi.org/10.1007/BF00421539&lt;/url&gt;&lt;/related-urls&gt;&lt;/urls&gt;&lt;electronic-resource-num&gt;10.1007/BF00421539&lt;/electronic-resource-num&gt;&lt;/record&gt;&lt;/Cite&gt;&lt;/EndNote&gt;</w:instrText>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 xml:space="preserve">(Chesher and </w:t>
            </w:r>
            <w:r w:rsidRPr="00A826B5">
              <w:rPr>
                <w:rFonts w:ascii="Times New Roman" w:hAnsi="Times New Roman" w:cs="Times New Roman"/>
                <w:noProof/>
                <w:sz w:val="22"/>
                <w:szCs w:val="22"/>
              </w:rPr>
              <w:lastRenderedPageBreak/>
              <w:t>Jackson, 1974)</w:t>
            </w:r>
            <w:r w:rsidRPr="00A826B5">
              <w:rPr>
                <w:rFonts w:ascii="Times New Roman" w:hAnsi="Times New Roman" w:cs="Times New Roman"/>
                <w:sz w:val="22"/>
                <w:szCs w:val="22"/>
              </w:rPr>
              <w:fldChar w:fldCharType="end"/>
            </w:r>
          </w:p>
        </w:tc>
      </w:tr>
      <w:tr w:rsidR="0078328F" w:rsidRPr="00A826B5" w14:paraId="1B01C088"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1D32F0C" w14:textId="77777777" w:rsidR="0078328F" w:rsidRPr="00A826B5" w:rsidRDefault="0078328F">
            <w:pPr>
              <w:rPr>
                <w:rFonts w:ascii="Times New Roman" w:hAnsi="Times New Roman" w:cs="Times New Roman"/>
                <w:sz w:val="22"/>
                <w:szCs w:val="22"/>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DC097B5" w14:textId="77777777" w:rsidR="0078328F" w:rsidRPr="00A826B5" w:rsidRDefault="0078328F">
            <w:pPr>
              <w:jc w:val="center"/>
              <w:rPr>
                <w:rFonts w:ascii="Times New Roman" w:hAnsi="Times New Roman" w:cs="Times New Roman"/>
                <w:sz w:val="22"/>
                <w:szCs w:val="22"/>
              </w:rPr>
            </w:pPr>
            <w:r w:rsidRPr="00A826B5">
              <w:rPr>
                <w:rFonts w:ascii="Times New Roman" w:hAnsi="Times New Roman" w:cs="Times New Roman"/>
                <w:sz w:val="22"/>
                <w:szCs w:val="22"/>
              </w:rPr>
              <w:t>CBD + CBN</w:t>
            </w:r>
          </w:p>
          <w:p w14:paraId="0088C504" w14:textId="77777777" w:rsidR="0078328F" w:rsidRPr="00A826B5" w:rsidRDefault="0078328F">
            <w:pPr>
              <w:jc w:val="center"/>
              <w:rPr>
                <w:rFonts w:hint="eastAsia"/>
                <w:sz w:val="22"/>
                <w:szCs w:val="22"/>
              </w:rPr>
            </w:pPr>
            <w:r w:rsidRPr="00A826B5">
              <w:rPr>
                <w:rFonts w:ascii="Times New Roman" w:eastAsia="Calibri" w:hAnsi="Times New Roman" w:cs="Times New Roman"/>
                <w:bCs/>
                <w:kern w:val="0"/>
                <w:sz w:val="22"/>
                <w:szCs w:val="22"/>
                <w:lang w:eastAsia="en-US" w:bidi="ar-SA"/>
              </w:rPr>
              <w:t>(50 mg/kg  + 50 mg/kg; po; 120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9FACECC" w14:textId="77777777" w:rsidR="0078328F" w:rsidRPr="00A826B5" w:rsidRDefault="0078328F">
            <w:pPr>
              <w:pStyle w:val="Bezodstpw"/>
              <w:jc w:val="center"/>
              <w:rPr>
                <w:rFonts w:hint="eastAsia"/>
                <w:sz w:val="22"/>
                <w:szCs w:val="22"/>
                <w:lang w:val="en-GB"/>
              </w:rPr>
            </w:pPr>
            <w:r w:rsidRPr="00A826B5">
              <w:rPr>
                <w:sz w:val="22"/>
                <w:szCs w:val="22"/>
                <w:lang w:val="en-GB"/>
              </w:rPr>
              <w:t xml:space="preserve">MES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5DC1F42"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8A80055"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HLTE duration</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021747A"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E7E3D9E"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C0EB34F" w14:textId="77777777" w:rsidR="0078328F" w:rsidRPr="00A826B5" w:rsidRDefault="0078328F" w:rsidP="00A826B5">
            <w:pPr>
              <w:jc w:val="center"/>
              <w:rPr>
                <w:rFonts w:ascii="Times New Roman" w:hAnsi="Times New Roman" w:cs="Times New Roman"/>
                <w:sz w:val="22"/>
                <w:szCs w:val="22"/>
              </w:rPr>
            </w:pPr>
          </w:p>
        </w:tc>
      </w:tr>
      <w:tr w:rsidR="0078328F" w:rsidRPr="00A826B5" w14:paraId="59F78C15"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D43EB49"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1A62D1B" w14:textId="77777777" w:rsidR="0078328F" w:rsidRPr="00AF44DC" w:rsidRDefault="0078328F">
            <w:pPr>
              <w:jc w:val="center"/>
              <w:rPr>
                <w:rFonts w:ascii="Times New Roman" w:hAnsi="Times New Roman" w:cs="Times New Roman"/>
                <w:sz w:val="22"/>
                <w:szCs w:val="22"/>
              </w:rPr>
            </w:pPr>
            <w:r w:rsidRPr="00AF44DC">
              <w:rPr>
                <w:rFonts w:ascii="Times New Roman" w:hAnsi="Times New Roman" w:cs="Times New Roman"/>
                <w:sz w:val="22"/>
                <w:szCs w:val="22"/>
              </w:rPr>
              <w:t>CBN + THC</w:t>
            </w:r>
          </w:p>
          <w:p w14:paraId="7F1D39A0" w14:textId="77777777" w:rsidR="0078328F" w:rsidRPr="00AF44DC" w:rsidRDefault="0078328F">
            <w:pPr>
              <w:jc w:val="center"/>
              <w:rPr>
                <w:rFonts w:hint="eastAsia"/>
                <w:sz w:val="22"/>
                <w:szCs w:val="22"/>
              </w:rPr>
            </w:pPr>
            <w:r w:rsidRPr="00AF44DC">
              <w:rPr>
                <w:rFonts w:ascii="Times New Roman" w:eastAsia="Calibri" w:hAnsi="Times New Roman" w:cs="Times New Roman"/>
                <w:bCs/>
                <w:kern w:val="0"/>
                <w:sz w:val="22"/>
                <w:szCs w:val="22"/>
                <w:lang w:eastAsia="en-US" w:bidi="ar-SA"/>
              </w:rPr>
              <w:t>(50 mg/kg  + 50 mg/kg; po; 120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F38A0A5" w14:textId="77777777" w:rsidR="0078328F" w:rsidRPr="00A826B5" w:rsidRDefault="0078328F">
            <w:pPr>
              <w:pStyle w:val="Bezodstpw"/>
              <w:jc w:val="center"/>
              <w:rPr>
                <w:rFonts w:hint="eastAsia"/>
                <w:sz w:val="22"/>
                <w:szCs w:val="22"/>
                <w:lang w:val="en-GB"/>
              </w:rPr>
            </w:pPr>
            <w:r w:rsidRPr="00A826B5">
              <w:rPr>
                <w:sz w:val="22"/>
                <w:szCs w:val="22"/>
                <w:lang w:val="en-GB"/>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77949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88D0721" w14:textId="77777777" w:rsidR="0078328F" w:rsidRPr="00A826B5" w:rsidRDefault="0078328F">
            <w:pPr>
              <w:pStyle w:val="Bezodstpw"/>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HLTE duration</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5574A64"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0CDAA28"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D059379" w14:textId="77777777" w:rsidR="0078328F" w:rsidRPr="00A826B5" w:rsidRDefault="0078328F" w:rsidP="00A826B5">
            <w:pPr>
              <w:jc w:val="center"/>
              <w:rPr>
                <w:rFonts w:ascii="Times New Roman" w:hAnsi="Times New Roman" w:cs="Times New Roman"/>
                <w:sz w:val="22"/>
                <w:szCs w:val="22"/>
              </w:rPr>
            </w:pPr>
          </w:p>
        </w:tc>
      </w:tr>
      <w:tr w:rsidR="0078328F" w:rsidRPr="00A826B5" w14:paraId="3A3E9FD8" w14:textId="77777777" w:rsidTr="0018588B">
        <w:trPr>
          <w:cantSplit/>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8C5D6AD" w14:textId="77777777" w:rsidR="0078328F" w:rsidRPr="00A826B5" w:rsidRDefault="0078328F">
            <w:pPr>
              <w:rPr>
                <w:rFonts w:ascii="Times New Roman" w:hAnsi="Times New Roman" w:cs="Times New Roman"/>
                <w:sz w:val="22"/>
                <w:szCs w:val="22"/>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8C9648B" w14:textId="77777777" w:rsidR="0078328F" w:rsidRPr="00A826B5" w:rsidRDefault="0078328F">
            <w:pPr>
              <w:jc w:val="center"/>
              <w:rPr>
                <w:rFonts w:ascii="Times New Roman" w:hAnsi="Times New Roman" w:cs="Times New Roman"/>
                <w:sz w:val="22"/>
                <w:szCs w:val="22"/>
              </w:rPr>
            </w:pPr>
            <w:r w:rsidRPr="00A826B5">
              <w:rPr>
                <w:rFonts w:ascii="Times New Roman" w:hAnsi="Times New Roman" w:cs="Times New Roman"/>
                <w:sz w:val="22"/>
                <w:szCs w:val="22"/>
              </w:rPr>
              <w:t>CBN + CBD + THC</w:t>
            </w:r>
          </w:p>
          <w:p w14:paraId="5122FD17" w14:textId="77777777" w:rsidR="0078328F" w:rsidRPr="00A826B5" w:rsidRDefault="0078328F">
            <w:pPr>
              <w:jc w:val="center"/>
              <w:rPr>
                <w:rFonts w:hint="eastAsia"/>
                <w:sz w:val="22"/>
                <w:szCs w:val="22"/>
              </w:rPr>
            </w:pPr>
            <w:r w:rsidRPr="00A826B5">
              <w:rPr>
                <w:rFonts w:ascii="Times New Roman" w:eastAsia="Calibri" w:hAnsi="Times New Roman" w:cs="Times New Roman"/>
                <w:bCs/>
                <w:kern w:val="0"/>
                <w:sz w:val="22"/>
                <w:szCs w:val="22"/>
                <w:lang w:eastAsia="en-US" w:bidi="ar-SA"/>
              </w:rPr>
              <w:t>(50 mg/kg + 50 mg/kg + 50 mg/kg; po; 120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65437F7" w14:textId="77777777" w:rsidR="0078328F" w:rsidRPr="00A826B5" w:rsidRDefault="0078328F">
            <w:pPr>
              <w:pStyle w:val="Bezodstpw"/>
              <w:jc w:val="center"/>
              <w:rPr>
                <w:rFonts w:hint="eastAsia"/>
                <w:sz w:val="22"/>
                <w:szCs w:val="22"/>
                <w:lang w:val="en-GB"/>
              </w:rPr>
            </w:pPr>
            <w:r w:rsidRPr="00A826B5">
              <w:rPr>
                <w:sz w:val="22"/>
                <w:szCs w:val="22"/>
                <w:lang w:val="en-GB"/>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F3EC0D"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3B38916"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i/>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HLTE duration</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99EED15"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0F9FB2C" w14:textId="77777777" w:rsidR="0078328F" w:rsidRPr="00A826B5" w:rsidRDefault="0078328F">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12597D6" w14:textId="77777777" w:rsidR="0078328F" w:rsidRPr="00A826B5" w:rsidRDefault="0078328F" w:rsidP="00A826B5">
            <w:pPr>
              <w:jc w:val="center"/>
              <w:rPr>
                <w:rFonts w:ascii="Times New Roman" w:hAnsi="Times New Roman" w:cs="Times New Roman"/>
                <w:sz w:val="22"/>
                <w:szCs w:val="22"/>
              </w:rPr>
            </w:pPr>
          </w:p>
        </w:tc>
      </w:tr>
      <w:tr w:rsidR="0078328F" w:rsidRPr="00A826B5" w14:paraId="0D04CCDD" w14:textId="77777777" w:rsidTr="00A826B5">
        <w:trPr>
          <w:trHeight w:val="173"/>
        </w:trPr>
        <w:tc>
          <w:tcPr>
            <w:tcW w:w="1418"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F86F6AA" w14:textId="77777777" w:rsidR="0078328F" w:rsidRPr="00A826B5" w:rsidRDefault="0078328F">
            <w:pPr>
              <w:rPr>
                <w:rFonts w:ascii="Times New Roman" w:hAnsi="Times New Roman" w:cs="Times New Roman"/>
                <w:sz w:val="22"/>
                <w:szCs w:val="22"/>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7B19F64" w14:textId="77777777" w:rsidR="0078328F" w:rsidRPr="00A826B5" w:rsidRDefault="0078328F">
            <w:pPr>
              <w:pStyle w:val="Bezodstpw"/>
              <w:jc w:val="center"/>
              <w:rPr>
                <w:rFonts w:hint="eastAsia"/>
                <w:sz w:val="22"/>
                <w:szCs w:val="22"/>
                <w:lang w:val="en-GB"/>
              </w:rPr>
            </w:pPr>
            <w:r w:rsidRPr="00A826B5">
              <w:rPr>
                <w:rFonts w:ascii="Times New Roman" w:hAnsi="Times New Roman" w:cs="Times New Roman"/>
                <w:i/>
                <w:sz w:val="22"/>
                <w:szCs w:val="22"/>
                <w:lang w:val="en-GB"/>
              </w:rPr>
              <w:t>C. sativa</w:t>
            </w:r>
            <w:r w:rsidRPr="00A826B5">
              <w:rPr>
                <w:rFonts w:ascii="Times New Roman" w:hAnsi="Times New Roman" w:cs="Times New Roman"/>
                <w:sz w:val="22"/>
                <w:szCs w:val="22"/>
                <w:lang w:val="en-GB"/>
              </w:rPr>
              <w:t xml:space="preserve"> oil without volatile components</w:t>
            </w:r>
          </w:p>
          <w:p w14:paraId="043C8BAF"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(at CBD dose of 25/mg/kg; po;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1C76F93" w14:textId="77777777" w:rsidR="0078328F" w:rsidRPr="00A826B5" w:rsidRDefault="0078328F">
            <w:pPr>
              <w:pStyle w:val="Bezodstpw"/>
              <w:jc w:val="center"/>
              <w:rPr>
                <w:rFonts w:hint="eastAsia"/>
                <w:sz w:val="22"/>
                <w:szCs w:val="22"/>
                <w:lang w:val="en-GB"/>
              </w:rPr>
            </w:pPr>
            <w:r w:rsidRPr="00A826B5">
              <w:rPr>
                <w:sz w:val="22"/>
                <w:szCs w:val="22"/>
                <w:lang w:val="en-GB"/>
              </w:rPr>
              <w:t>Repeated 6 Hz corneal stimulation test</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tcPr>
          <w:p w14:paraId="7B101A50"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 xml:space="preserve">NS </w:t>
            </w:r>
            <w:r w:rsidRPr="00A826B5">
              <w:rPr>
                <w:rFonts w:ascii="Times New Roman" w:eastAsia="Calibri" w:hAnsi="Times New Roman" w:cs="Times New Roman"/>
                <w:bCs/>
                <w:kern w:val="0"/>
                <w:sz w:val="22"/>
                <w:szCs w:val="22"/>
                <w:lang w:val="en-US" w:eastAsia="en-US" w:bidi="ar-SA"/>
              </w:rPr>
              <w:t>duration of the ictal ECoG recordings</w:t>
            </w:r>
          </w:p>
          <w:p w14:paraId="33CE6CF1" w14:textId="77777777" w:rsidR="0078328F" w:rsidRPr="00A826B5" w:rsidRDefault="0078328F">
            <w:pPr>
              <w:pStyle w:val="Bezodstpw"/>
              <w:jc w:val="center"/>
              <w:rPr>
                <w:rFonts w:hint="eastAsia"/>
                <w:sz w:val="22"/>
                <w:szCs w:val="22"/>
                <w:lang w:val="en-GB"/>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changes in power band spectrum</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1363963"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 xml:space="preserve">GTCS occurrence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8444AA7" w14:textId="77777777" w:rsidR="0078328F" w:rsidRPr="00A826B5" w:rsidRDefault="0078328F">
            <w:pPr>
              <w:jc w:val="center"/>
              <w:rPr>
                <w:rFonts w:hint="eastAsia"/>
                <w:sz w:val="22"/>
                <w:szCs w:val="22"/>
                <w:lang w:val="en-GB"/>
              </w:rPr>
            </w:pPr>
            <w:r w:rsidRPr="00A826B5">
              <w:rPr>
                <w:rFonts w:ascii="Times New Roman" w:hAnsi="Times New Roman" w:cs="Times New Roman"/>
                <w:b/>
                <w:i/>
                <w:sz w:val="22"/>
                <w:szCs w:val="22"/>
                <w:lang w:val="en-GB"/>
              </w:rPr>
              <w:t>NS</w:t>
            </w:r>
            <w:r w:rsidRPr="00A826B5">
              <w:rPr>
                <w:rFonts w:ascii="Times New Roman" w:hAnsi="Times New Roman" w:cs="Times New Roman"/>
                <w:sz w:val="22"/>
                <w:szCs w:val="22"/>
                <w:lang w:val="en-GB"/>
              </w:rPr>
              <w:t xml:space="preserve"> FosB/∆FosB immunoreactivity in the l CA1 region of HIP and in the subiculum</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EF0D1A5"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7A76CC7" w14:textId="2BDF9619" w:rsidR="0078328F" w:rsidRPr="00A826B5" w:rsidRDefault="0078328F" w:rsidP="00A826B5">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&lt;EndNote&gt;&lt;Cite&gt;&lt;Author&gt;Costa&lt;/Author&gt;&lt;Year&gt;2021&lt;/Year&gt;&lt;RecNum&gt;228&lt;/RecNum&gt;&lt;DisplayText&gt;(Costa et al., 2021)&lt;/DisplayText&gt;&lt;record&gt;&lt;rec-number&gt;228&lt;/rec-number&gt;&lt;foreign-keys&gt;&lt;key app="EN" db-id="255v9xrrktfr91e05fbvt9xx2z0z2dzx9taa" timestamp="1677843678"&gt;228&lt;/key&gt;&lt;/foreign-keys&gt;&lt;ref-type name="Journal Article"&gt;17&lt;/ref-type&gt;&lt;contributors&gt;&lt;authors&gt;&lt;author&gt;Costa, A. M.&lt;/author&gt;&lt;author&gt;Senn, L.&lt;/author&gt;&lt;author&gt;Anceschi, L.&lt;/author&gt;&lt;author&gt;Brighenti, V.&lt;/author&gt;&lt;author&gt;Pellati, F.&lt;/author&gt;&lt;author&gt;Biagini, G.&lt;/author&gt;&lt;/authors&gt;&lt;/contributors&gt;&lt;auth-address&gt;Department of Biomedical, Metabolic, and Neural Sciences, University of Modena and Reggio Emilia, Via G. Campi 287, 41125 Modena, Italy.&amp;#xD;PhD School of Clinical and Experimental Medicine (CEM), University of Modena and Reggio Emilia, Via G. Campi 287, 41125 Modena, Italy.&amp;#xD;Department of Life Sciences, University of Modena and Reggio Emilia, Via G. Campi 103, 41125 Modena, Italy.&lt;/auth-address&gt;&lt;titles&gt;&lt;title&gt;Antiseizure Effects of Fully Characterized Non-Psychoactive Cannabis sativa L. Extracts in the Repeated 6-Hz Corneal Stimulation Test&lt;/title&gt;&lt;secondary-title&gt;Pharmaceuticals (Basel)&lt;/secondary-title&gt;&lt;/titles&gt;&lt;periodical&gt;&lt;full-title&gt;Pharmaceuticals (Basel)&lt;/full-title&gt;&lt;/periodical&gt;&lt;volume&gt;14&lt;/volume&gt;&lt;number&gt;12&lt;/number&gt;&lt;edition&gt;2021/12/29&lt;/edition&gt;&lt;keywords&gt;&lt;keyword&gt;6-Hz corneal stimulation&lt;/keyword&gt;&lt;keyword&gt;Cannabis sativa L.&lt;/keyword&gt;&lt;keyword&gt;FosB/ΔFosB&lt;/keyword&gt;&lt;keyword&gt;antiseizure activity&lt;/keyword&gt;&lt;keyword&gt;cannabidiol&lt;/keyword&gt;&lt;keyword&gt;epilepsy&lt;/keyword&gt;&lt;keyword&gt;hemp&lt;/keyword&gt;&lt;keyword&gt;power band spectrum&lt;/keyword&gt;&lt;keyword&gt;terpenes&lt;/keyword&gt;&lt;/keywords&gt;&lt;dates&gt;&lt;year&gt;2021&lt;/year&gt;&lt;pub-dates&gt;&lt;date&gt;Dec 3&lt;/date&gt;&lt;/pub-dates&gt;&lt;/dates&gt;&lt;isbn&gt;1424-8247 (Print)&amp;#xD;1424-8247&lt;/isbn&gt;&lt;accession-num&gt;34959660&lt;/accession-num&gt;&lt;urls&gt;&lt;/urls&gt;&lt;custom2&gt;PMC8703309&lt;/custom2&gt;&lt;electronic-resource-num&gt;10.3390/ph14121259&lt;/electronic-resource-num&gt;&lt;remote-database-provider&gt;NLM&lt;/remote-database-provider&gt;&lt;language&gt;eng&lt;/language&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(Costa et al., 2021)</w:t>
            </w:r>
            <w:r w:rsidRPr="00A826B5">
              <w:rPr>
                <w:rFonts w:ascii="Times New Roman" w:hAnsi="Times New Roman" w:cs="Times New Roman"/>
                <w:sz w:val="22"/>
                <w:szCs w:val="22"/>
                <w:lang w:val="en-GB"/>
              </w:rPr>
              <w:fldChar w:fldCharType="end"/>
            </w:r>
          </w:p>
        </w:tc>
      </w:tr>
      <w:tr w:rsidR="0078328F" w:rsidRPr="00A826B5" w14:paraId="3E3D2F69" w14:textId="77777777" w:rsidTr="00A826B5">
        <w:trPr>
          <w:trHeight w:val="173"/>
        </w:trPr>
        <w:tc>
          <w:tcPr>
            <w:tcW w:w="1418" w:type="dxa"/>
            <w:tcBorders>
              <w:bottom w:val="single" w:sz="2" w:space="0" w:color="000000"/>
            </w:tcBorders>
            <w:shd w:val="clear" w:color="auto" w:fill="auto"/>
            <w:tcMar>
              <w:top w:w="55" w:type="dxa"/>
              <w:left w:w="108" w:type="dxa"/>
              <w:bottom w:w="55" w:type="dxa"/>
              <w:right w:w="108" w:type="dxa"/>
            </w:tcMar>
            <w:vAlign w:val="center"/>
          </w:tcPr>
          <w:p w14:paraId="0C33E11A" w14:textId="77777777" w:rsidR="0078328F" w:rsidRPr="00A826B5" w:rsidRDefault="0078328F">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D4F595E" w14:textId="77777777" w:rsidR="0078328F" w:rsidRPr="00A826B5" w:rsidRDefault="0078328F">
            <w:pPr>
              <w:pStyle w:val="Bezodstpw"/>
              <w:jc w:val="center"/>
              <w:rPr>
                <w:rFonts w:hint="eastAsia"/>
                <w:sz w:val="22"/>
                <w:szCs w:val="22"/>
                <w:lang w:val="en-GB"/>
              </w:rPr>
            </w:pPr>
            <w:r w:rsidRPr="00A826B5">
              <w:rPr>
                <w:rFonts w:ascii="Times New Roman" w:hAnsi="Times New Roman" w:cs="Times New Roman"/>
                <w:i/>
                <w:sz w:val="22"/>
                <w:szCs w:val="22"/>
                <w:lang w:val="en-GB"/>
              </w:rPr>
              <w:t>C. sativa</w:t>
            </w:r>
            <w:r w:rsidRPr="00A826B5">
              <w:rPr>
                <w:rFonts w:ascii="Times New Roman" w:hAnsi="Times New Roman" w:cs="Times New Roman"/>
                <w:sz w:val="22"/>
                <w:szCs w:val="22"/>
                <w:lang w:val="en-GB"/>
              </w:rPr>
              <w:t xml:space="preserve"> oil with volatile components</w:t>
            </w:r>
            <w:r w:rsidRPr="00A826B5">
              <w:rPr>
                <w:rFonts w:ascii="Times New Roman" w:eastAsia="Calibri" w:hAnsi="Times New Roman" w:cs="Times New Roman"/>
                <w:bCs/>
                <w:kern w:val="0"/>
                <w:sz w:val="22"/>
                <w:szCs w:val="22"/>
                <w:lang w:val="en-US" w:eastAsia="en-US" w:bidi="ar-SA"/>
              </w:rPr>
              <w:t>;</w:t>
            </w:r>
          </w:p>
          <w:p w14:paraId="28244A76"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(at CBD dose of 25/mg/kg; po;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3494625" w14:textId="77777777" w:rsidR="0078328F" w:rsidRPr="00A826B5" w:rsidRDefault="0078328F">
            <w:pPr>
              <w:pStyle w:val="Bezodstpw"/>
              <w:jc w:val="center"/>
              <w:rPr>
                <w:rFonts w:hint="eastAsia"/>
                <w:sz w:val="22"/>
                <w:szCs w:val="22"/>
                <w:lang w:val="en-GB"/>
              </w:rPr>
            </w:pPr>
            <w:r w:rsidRPr="00A826B5">
              <w:rPr>
                <w:sz w:val="22"/>
                <w:szCs w:val="22"/>
                <w:lang w:val="en-GB"/>
              </w:rPr>
              <w:t>Repeated 6 Hz corneal stimulation test</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tcPr>
          <w:p w14:paraId="7D14B289" w14:textId="77777777" w:rsidR="0078328F" w:rsidRPr="00A826B5" w:rsidRDefault="0078328F">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 xml:space="preserve">NS </w:t>
            </w:r>
            <w:r w:rsidRPr="00A826B5">
              <w:rPr>
                <w:rFonts w:ascii="Times New Roman" w:eastAsia="Calibri" w:hAnsi="Times New Roman" w:cs="Times New Roman"/>
                <w:bCs/>
                <w:kern w:val="0"/>
                <w:sz w:val="22"/>
                <w:szCs w:val="22"/>
                <w:lang w:val="en-US" w:eastAsia="en-US" w:bidi="ar-SA"/>
              </w:rPr>
              <w:t>duration of the ictal ECoG recordings</w:t>
            </w:r>
          </w:p>
          <w:p w14:paraId="1E121B59"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power of delta rhythm</w:t>
            </w:r>
            <w:r w:rsidRPr="00A826B5">
              <w:rPr>
                <w:rFonts w:ascii="Times New Roman" w:eastAsia="Symbol" w:hAnsi="Times New Roman" w:cs="Times New Roman"/>
                <w:b/>
                <w:kern w:val="0"/>
                <w:sz w:val="22"/>
                <w:szCs w:val="22"/>
                <w:lang w:val="en-US" w:eastAsia="en-US" w:bidi="ar-SA"/>
              </w:rPr>
              <w:t xml:space="preserve"> </w:t>
            </w:r>
          </w:p>
          <w:p w14:paraId="37AFD643" w14:textId="77777777" w:rsidR="0078328F" w:rsidRPr="00A826B5" w:rsidRDefault="0078328F">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power of theta rhythm</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FBB9344" w14:textId="77777777" w:rsidR="0078328F" w:rsidRPr="00A826B5" w:rsidRDefault="0078328F">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kern w:val="0"/>
                <w:sz w:val="22"/>
                <w:szCs w:val="22"/>
                <w:lang w:val="en-US" w:eastAsia="en-US" w:bidi="ar-SA"/>
              </w:rPr>
              <w:t>GTCS occurrence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A0D8A1F" w14:textId="77777777" w:rsidR="0078328F" w:rsidRPr="00A826B5" w:rsidRDefault="0078328F">
            <w:pPr>
              <w:jc w:val="center"/>
              <w:rPr>
                <w:rFonts w:hint="eastAsia"/>
                <w:sz w:val="22"/>
                <w:szCs w:val="22"/>
                <w:lang w:val="en-GB"/>
              </w:rPr>
            </w:pPr>
            <w:r w:rsidRPr="00A826B5">
              <w:rPr>
                <w:rFonts w:ascii="Times New Roman" w:hAnsi="Times New Roman" w:cs="Times New Roman"/>
                <w:b/>
                <w:i/>
                <w:sz w:val="22"/>
                <w:szCs w:val="22"/>
                <w:lang w:val="en-GB"/>
              </w:rPr>
              <w:t>NS</w:t>
            </w:r>
            <w:r w:rsidRPr="00A826B5">
              <w:rPr>
                <w:rFonts w:ascii="Times New Roman" w:hAnsi="Times New Roman" w:cs="Times New Roman"/>
                <w:sz w:val="22"/>
                <w:szCs w:val="22"/>
                <w:lang w:val="en-GB"/>
              </w:rPr>
              <w:t xml:space="preserve"> FosB/∆FosB immunoreactivity in the l CA1 region of HIP</w:t>
            </w:r>
          </w:p>
          <w:p w14:paraId="447888D3" w14:textId="77777777" w:rsidR="0078328F" w:rsidRPr="00A826B5" w:rsidRDefault="0078328F">
            <w:pPr>
              <w:jc w:val="center"/>
              <w:rPr>
                <w:rFonts w:hint="eastAsia"/>
                <w:sz w:val="22"/>
                <w:szCs w:val="22"/>
                <w:lang w:val="en-GB"/>
              </w:rPr>
            </w:pPr>
            <w:r w:rsidRPr="00A826B5">
              <w:rPr>
                <w:rFonts w:ascii="Symbol" w:eastAsia="Symbol" w:hAnsi="Symbol" w:cs="Times New Roman"/>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FosB/∆FosB immunoreactivity in the subiculum</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F25DE04" w14:textId="77777777" w:rsidR="0078328F" w:rsidRPr="00A826B5" w:rsidRDefault="0078328F">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AC337B6" w14:textId="77777777" w:rsidR="0078328F" w:rsidRPr="00A826B5" w:rsidRDefault="0078328F" w:rsidP="00A826B5">
            <w:pPr>
              <w:jc w:val="center"/>
              <w:rPr>
                <w:rFonts w:ascii="Times New Roman" w:hAnsi="Times New Roman" w:cs="Times New Roman"/>
                <w:sz w:val="22"/>
                <w:szCs w:val="22"/>
                <w:lang w:val="en-GB"/>
              </w:rPr>
            </w:pPr>
          </w:p>
        </w:tc>
      </w:tr>
      <w:tr w:rsidR="0078328F" w:rsidRPr="00A826B5" w14:paraId="2F420938" w14:textId="77777777" w:rsidTr="005F7DE5">
        <w:trPr>
          <w:trHeight w:val="173"/>
        </w:trPr>
        <w:tc>
          <w:tcPr>
            <w:tcW w:w="1418" w:type="dxa"/>
            <w:vMerge w:val="restart"/>
            <w:tcBorders>
              <w:top w:val="single" w:sz="2" w:space="0" w:color="000000"/>
            </w:tcBorders>
            <w:shd w:val="clear" w:color="auto" w:fill="auto"/>
            <w:tcMar>
              <w:top w:w="55" w:type="dxa"/>
              <w:left w:w="108" w:type="dxa"/>
              <w:bottom w:w="55" w:type="dxa"/>
              <w:right w:w="108" w:type="dxa"/>
            </w:tcMar>
            <w:vAlign w:val="center"/>
          </w:tcPr>
          <w:p w14:paraId="221BD62A" w14:textId="1CE6B410"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t>Curcuma longa</w:t>
            </w: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B8EB573" w14:textId="77777777" w:rsidR="0078328F" w:rsidRPr="00A826B5" w:rsidRDefault="0078328F" w:rsidP="006D33B6">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 xml:space="preserve">curcumin </w:t>
            </w:r>
          </w:p>
          <w:p w14:paraId="20F3CDF8" w14:textId="0CD3EDB3" w:rsidR="0078328F" w:rsidRPr="00AF44DC" w:rsidRDefault="0078328F" w:rsidP="006D33B6">
            <w:pPr>
              <w:pStyle w:val="Bezodstpw"/>
              <w:jc w:val="center"/>
              <w:rPr>
                <w:rFonts w:ascii="Times New Roman" w:hAnsi="Times New Roman" w:cs="Times New Roman"/>
                <w:sz w:val="22"/>
                <w:szCs w:val="22"/>
                <w:lang w:val="en-GB"/>
              </w:rPr>
            </w:pPr>
            <w:r w:rsidRPr="00A826B5">
              <w:rPr>
                <w:rFonts w:ascii="Times New Roman" w:eastAsia="Calibri" w:hAnsi="Times New Roman" w:cs="Times New Roman"/>
                <w:bCs/>
                <w:kern w:val="0"/>
                <w:sz w:val="22"/>
                <w:szCs w:val="22"/>
                <w:lang w:val="en-US" w:eastAsia="en-US" w:bidi="ar-SA"/>
              </w:rPr>
              <w:t>(100-200 mg/kg; po; 3 days prior to PILO administration)</w:t>
            </w:r>
          </w:p>
        </w:tc>
        <w:tc>
          <w:tcPr>
            <w:tcW w:w="1559"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44316C39" w14:textId="3952953D"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Lithium-PILO-induced SE in rats</w:t>
            </w:r>
          </w:p>
        </w:tc>
        <w:tc>
          <w:tcPr>
            <w:tcW w:w="1984"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3711AB56" w14:textId="30341B41"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A065B23"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latency</w:t>
            </w:r>
          </w:p>
          <w:p w14:paraId="40E3355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occurrence</w:t>
            </w:r>
          </w:p>
          <w:p w14:paraId="67822C76"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SE latency </w:t>
            </w:r>
          </w:p>
          <w:p w14:paraId="3BE6D9E9" w14:textId="07F08D40" w:rsidR="0078328F" w:rsidRPr="00A826B5" w:rsidRDefault="0078328F" w:rsidP="006D33B6">
            <w:pPr>
              <w:pStyle w:val="Bezodstpw"/>
              <w:jc w:val="center"/>
              <w:rPr>
                <w:rFonts w:ascii="Symbol" w:eastAsia="Symbol" w:hAnsi="Symbol" w:cs="Symbol"/>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mortality</w:t>
            </w:r>
          </w:p>
        </w:tc>
        <w:tc>
          <w:tcPr>
            <w:tcW w:w="2975"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326796AF"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SE-iduced cognitive dysunctions</w:t>
            </w:r>
          </w:p>
          <w:p w14:paraId="4B0C8786"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lipid peroxidation content in HIP and straitum</w:t>
            </w:r>
          </w:p>
          <w:p w14:paraId="2242870E" w14:textId="3AB7F240" w:rsidR="0078328F" w:rsidRPr="00A826B5" w:rsidRDefault="0078328F" w:rsidP="006D33B6">
            <w:pPr>
              <w:jc w:val="center"/>
              <w:rPr>
                <w:rFonts w:ascii="Symbol" w:eastAsia="Symbol" w:hAnsi="Symbol" w:cs="Symbol"/>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GSH level in HIP and striatum</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6D43DB88" w14:textId="3DD56189"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5F49DA21" w14:textId="5B699F87"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&lt;EndNote&gt;&lt;Cite&gt;&lt;Author&gt;Ahmad&lt;/Author&gt;&lt;Year&gt;2013&lt;/Year&gt;&lt;RecNum&gt;234&lt;/RecNum&gt;&lt;DisplayText&gt;(Ahmad, 2013)&lt;/DisplayText&gt;&lt;record&gt;&lt;rec-number&gt;234&lt;/rec-number&gt;&lt;foreign-keys&gt;&lt;key app="EN" db-id="255v9xrrktfr91e05fbvt9xx2z0z2dzx9taa" timestamp="1677844065"&gt;234&lt;/key&gt;&lt;/foreign-keys&gt;&lt;ref-type name="Journal Article"&gt;17&lt;/ref-type&gt;&lt;contributors&gt;&lt;authors&gt;&lt;author&gt;Ahmad, M.&lt;/author&gt;&lt;/authors&gt;&lt;/contributors&gt;&lt;auth-address&gt;Department of Medical Surgical Nursing, College of Nursing, King Saud University, P.O. Box 642, Riyadh 11421, Saudi Arabia.&lt;/auth-address&gt;&lt;titles&gt;&lt;title&gt;Protective effects of curcumin against lithium-pilocarpine induced status epilepticus, cognitive dysfunction and oxidative stress in young rats&lt;/title&gt;&lt;secondary-title&gt;Saudi J Biol Sci&lt;/secondary-title&gt;&lt;/titles&gt;&lt;periodical&gt;&lt;full-title&gt;Saudi J Biol Sci&lt;/full-title&gt;&lt;/periodical&gt;&lt;pages&gt;155-62&lt;/pages&gt;&lt;volume&gt;20&lt;/volume&gt;&lt;number&gt;2&lt;/number&gt;&lt;edition&gt;2013/08/21&lt;/edition&gt;&lt;keywords&gt;&lt;keyword&gt;Cognitive behavior&lt;/keyword&gt;&lt;keyword&gt;Curcumin&lt;/keyword&gt;&lt;keyword&gt;Oxidative stress&lt;/keyword&gt;&lt;keyword&gt;Pilocarpine&lt;/keyword&gt;&lt;keyword&gt;Status epilepticus&lt;/keyword&gt;&lt;keyword&gt;Water maze&lt;/keyword&gt;&lt;/keywords&gt;&lt;dates&gt;&lt;year&gt;2013&lt;/year&gt;&lt;pub-dates&gt;&lt;date&gt;Apr&lt;/date&gt;&lt;/pub-dates&gt;&lt;/dates&gt;&lt;isbn&gt;1319-562X (Print)&amp;#xD;2213-7106&lt;/isbn&gt;&lt;accession-num&gt;23961231&lt;/accession-num&gt;&lt;urls&gt;&lt;/urls&gt;&lt;custom2&gt;PMC3730552&lt;/custom2&gt;&lt;electronic-resource-num&gt;10.1016/j.sjbs.2013.01.002&lt;/electronic-resource-num&gt;&lt;remote-database-provider&gt;NLM&lt;/remote-database-provider&gt;&lt;language&gt;eng&lt;/language&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(Ahmad, 2013)</w:t>
            </w:r>
            <w:r w:rsidRPr="00A826B5">
              <w:rPr>
                <w:rFonts w:ascii="Times New Roman" w:hAnsi="Times New Roman" w:cs="Times New Roman"/>
                <w:sz w:val="22"/>
                <w:szCs w:val="22"/>
                <w:lang w:val="en-GB"/>
              </w:rPr>
              <w:fldChar w:fldCharType="end"/>
            </w:r>
          </w:p>
        </w:tc>
      </w:tr>
      <w:tr w:rsidR="0078328F" w:rsidRPr="00A826B5" w14:paraId="3F03109D" w14:textId="77777777" w:rsidTr="005F7DE5">
        <w:trPr>
          <w:trHeight w:val="173"/>
        </w:trPr>
        <w:tc>
          <w:tcPr>
            <w:tcW w:w="1418" w:type="dxa"/>
            <w:vMerge/>
            <w:shd w:val="clear" w:color="auto" w:fill="auto"/>
            <w:tcMar>
              <w:top w:w="55" w:type="dxa"/>
              <w:left w:w="108" w:type="dxa"/>
              <w:bottom w:w="55" w:type="dxa"/>
              <w:right w:w="108" w:type="dxa"/>
            </w:tcMar>
            <w:vAlign w:val="center"/>
          </w:tcPr>
          <w:p w14:paraId="5525D3B0" w14:textId="38EAA5C8" w:rsidR="0078328F" w:rsidRPr="00A826B5" w:rsidRDefault="0078328F" w:rsidP="006D33B6">
            <w:pPr>
              <w:rPr>
                <w:rFonts w:hint="eastAsia"/>
                <w:sz w:val="22"/>
                <w:szCs w:val="22"/>
              </w:rPr>
            </w:pP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tcPr>
          <w:p w14:paraId="2736EFC4" w14:textId="77777777" w:rsidR="0078328F" w:rsidRPr="00A826B5" w:rsidRDefault="0078328F" w:rsidP="006D33B6">
            <w:pPr>
              <w:pStyle w:val="Bezodstpw"/>
              <w:jc w:val="center"/>
              <w:rPr>
                <w:rFonts w:ascii="Times New Roman" w:hAnsi="Times New Roman" w:cs="Times New Roman"/>
                <w:sz w:val="22"/>
                <w:szCs w:val="22"/>
              </w:rPr>
            </w:pPr>
            <w:r w:rsidRPr="00A826B5">
              <w:rPr>
                <w:rFonts w:ascii="Times New Roman" w:hAnsi="Times New Roman" w:cs="Times New Roman"/>
                <w:sz w:val="22"/>
                <w:szCs w:val="22"/>
              </w:rPr>
              <w:t xml:space="preserve">curcumin </w:t>
            </w:r>
          </w:p>
          <w:p w14:paraId="0198EA1B" w14:textId="77777777" w:rsidR="0078328F" w:rsidRPr="00A826B5" w:rsidRDefault="0078328F" w:rsidP="006D33B6">
            <w:pPr>
              <w:pStyle w:val="Bezodstpw"/>
              <w:jc w:val="center"/>
              <w:rPr>
                <w:rFonts w:hint="eastAsia"/>
                <w:sz w:val="22"/>
                <w:szCs w:val="22"/>
              </w:rPr>
            </w:pPr>
            <w:r w:rsidRPr="00A826B5">
              <w:rPr>
                <w:rFonts w:ascii="Times New Roman" w:eastAsia="Calibri" w:hAnsi="Times New Roman" w:cs="Times New Roman"/>
                <w:bCs/>
                <w:kern w:val="0"/>
                <w:sz w:val="22"/>
                <w:szCs w:val="22"/>
                <w:lang w:eastAsia="en-US" w:bidi="ar-SA"/>
              </w:rPr>
              <w:t>(50-200 mg/kg; po; 60 min)</w:t>
            </w:r>
          </w:p>
        </w:tc>
        <w:tc>
          <w:tcPr>
            <w:tcW w:w="1559"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6259AE40"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PTZ-induced kindling in mice </w:t>
            </w:r>
          </w:p>
        </w:tc>
        <w:tc>
          <w:tcPr>
            <w:tcW w:w="1984"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257EC00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A9A2F6E"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kindling progression</w:t>
            </w:r>
          </w:p>
        </w:tc>
        <w:tc>
          <w:tcPr>
            <w:tcW w:w="2975"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581A42BC"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malenodialdehyde level in brain</w:t>
            </w:r>
          </w:p>
          <w:p w14:paraId="027F13D9"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glutatione level in brain</w:t>
            </w:r>
            <w:r w:rsidRPr="00A826B5">
              <w:rPr>
                <w:rFonts w:ascii="Times New Roman" w:eastAsia="Symbol" w:hAnsi="Times New Roman" w:cs="Times New Roman"/>
                <w:b/>
                <w:kern w:val="0"/>
                <w:sz w:val="22"/>
                <w:szCs w:val="22"/>
                <w:lang w:val="en-US" w:eastAsia="en-US" w:bidi="ar-SA"/>
              </w:rPr>
              <w:t xml:space="preserve"> </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60290E5F"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219489A" w14:textId="3E64EAD5"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&lt;EndNote&gt;&lt;Cite&gt;&lt;Author&gt;Agarwal&lt;/Author&gt;&lt;Year&gt;2011&lt;/Year&gt;&lt;RecNum&gt;235&lt;/RecNum&gt;&lt;DisplayText&gt;(Agarwal et al., 2011)&lt;/DisplayText&gt;&lt;record&gt;&lt;rec-number&gt;235&lt;/rec-number&gt;&lt;foreign-keys&gt;&lt;key app="EN" db-id="255v9xrrktfr91e05fbvt9xx2z0z2dzx9taa" timestamp="1677844104"&gt;235&lt;/key&gt;&lt;/foreign-keys&gt;&lt;ref-type name="Journal Article"&gt;17&lt;/ref-type&gt;&lt;contributors&gt;&lt;authors&gt;&lt;author&gt;Agarwal, Nidhi Bharal&lt;/author&gt;&lt;author&gt;Jain, Seema&lt;/author&gt;&lt;author&gt;Agarwal, Nitin K.&lt;/author&gt;&lt;author&gt;Mediratta, Pramod K.&lt;/author&gt;&lt;author&gt;Sharma, Krishna K.&lt;/author&gt;&lt;/authors&gt;&lt;/contributors&gt;&lt;titles&gt;&lt;title&gt;Modulation of pentylenetetrazole-induced kindling and oxidative stress by curcumin in mice&lt;/title&gt;&lt;secondary-title&gt;Phytomedicine&lt;/secondary-title&gt;&lt;/titles&gt;&lt;periodical&gt;&lt;full-title&gt;Phytomedicine&lt;/full-title&gt;&lt;/periodical&gt;&lt;pages&gt;756-759&lt;/pages&gt;&lt;volume&gt;18&lt;/volume&gt;&lt;number&gt;8&lt;/number&gt;&lt;keywords&gt;&lt;keyword&gt;Curcumin&lt;/keyword&gt;&lt;keyword&gt;Turmeric&lt;/keyword&gt;&lt;keyword&gt;Anticonvulsant&lt;/keyword&gt;&lt;keyword&gt;Kindling&lt;/keyword&gt;&lt;keyword&gt;Oxidative stress&lt;/keyword&gt;&lt;/keywords&gt;&lt;dates&gt;&lt;year&gt;2011&lt;/year&gt;&lt;pub-dates&gt;&lt;date&gt;2011/06/15/&lt;/date&gt;&lt;/pub-dates&gt;&lt;/dates&gt;&lt;isbn&gt;0944-7113&lt;/isbn&gt;&lt;urls&gt;&lt;related-urls&gt;&lt;url&gt;https://www.sciencedirect.com/science/article/pii/S0944711310004010&lt;/url&gt;&lt;/related-urls&gt;&lt;/urls&gt;&lt;electronic-resource-num&gt;https://doi.org/10.1016/j.phymed.2010.11.007&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(Agarwal et al., 2011)</w:t>
            </w:r>
            <w:r w:rsidRPr="00A826B5">
              <w:rPr>
                <w:rFonts w:ascii="Times New Roman" w:hAnsi="Times New Roman" w:cs="Times New Roman"/>
                <w:sz w:val="22"/>
                <w:szCs w:val="22"/>
                <w:lang w:val="en-GB"/>
              </w:rPr>
              <w:fldChar w:fldCharType="end"/>
            </w:r>
          </w:p>
        </w:tc>
      </w:tr>
      <w:tr w:rsidR="0078328F" w:rsidRPr="00A826B5" w14:paraId="0ED168F9" w14:textId="77777777" w:rsidTr="005F7DE5">
        <w:trPr>
          <w:trHeight w:val="173"/>
        </w:trPr>
        <w:tc>
          <w:tcPr>
            <w:tcW w:w="1418" w:type="dxa"/>
            <w:vMerge/>
            <w:shd w:val="clear" w:color="auto" w:fill="auto"/>
            <w:tcMar>
              <w:top w:w="55" w:type="dxa"/>
              <w:left w:w="108" w:type="dxa"/>
              <w:bottom w:w="55" w:type="dxa"/>
              <w:right w:w="108" w:type="dxa"/>
            </w:tcMar>
            <w:vAlign w:val="center"/>
          </w:tcPr>
          <w:p w14:paraId="73A13A9D"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B52823D" w14:textId="77777777" w:rsidR="0078328F" w:rsidRPr="00A826B5" w:rsidRDefault="0078328F" w:rsidP="006D33B6">
            <w:pPr>
              <w:pStyle w:val="Bezodstpw"/>
              <w:jc w:val="center"/>
              <w:rPr>
                <w:rFonts w:ascii="Times New Roman" w:hAnsi="Times New Roman" w:cs="Times New Roman"/>
                <w:sz w:val="22"/>
                <w:szCs w:val="22"/>
              </w:rPr>
            </w:pPr>
            <w:r w:rsidRPr="00A826B5">
              <w:rPr>
                <w:rFonts w:ascii="Times New Roman" w:hAnsi="Times New Roman" w:cs="Times New Roman"/>
                <w:sz w:val="22"/>
                <w:szCs w:val="22"/>
              </w:rPr>
              <w:t>curcumin</w:t>
            </w:r>
          </w:p>
          <w:p w14:paraId="775B1288" w14:textId="77777777" w:rsidR="0078328F" w:rsidRPr="00A826B5" w:rsidRDefault="0078328F" w:rsidP="006D33B6">
            <w:pPr>
              <w:pStyle w:val="Bezodstpw"/>
              <w:jc w:val="center"/>
              <w:rPr>
                <w:rFonts w:hint="eastAsia"/>
                <w:sz w:val="22"/>
                <w:szCs w:val="22"/>
              </w:rPr>
            </w:pPr>
            <w:r w:rsidRPr="00A826B5">
              <w:rPr>
                <w:rFonts w:ascii="Times New Roman" w:eastAsia="Calibri" w:hAnsi="Times New Roman" w:cs="Times New Roman"/>
                <w:bCs/>
                <w:kern w:val="0"/>
                <w:sz w:val="22"/>
                <w:szCs w:val="22"/>
                <w:lang w:eastAsia="en-US" w:bidi="ar-SA"/>
              </w:rPr>
              <w:t>(80 mg/kg; po; 45 min)</w:t>
            </w:r>
          </w:p>
        </w:tc>
        <w:tc>
          <w:tcPr>
            <w:tcW w:w="1559"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7BE2EA55"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iv PTZ test in mice </w:t>
            </w:r>
          </w:p>
        </w:tc>
        <w:tc>
          <w:tcPr>
            <w:tcW w:w="1984"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4B44B3B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5AE6E09"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 xml:space="preserve">NS </w:t>
            </w:r>
            <w:r w:rsidRPr="00A826B5">
              <w:rPr>
                <w:rFonts w:ascii="Times New Roman" w:eastAsia="Calibri" w:hAnsi="Times New Roman" w:cs="Times New Roman"/>
                <w:bCs/>
                <w:kern w:val="0"/>
                <w:sz w:val="22"/>
                <w:szCs w:val="22"/>
                <w:lang w:val="en-US" w:eastAsia="en-US" w:bidi="ar-SA"/>
              </w:rPr>
              <w:t>threshold for myoclonic and generalized clonic seizures</w:t>
            </w:r>
          </w:p>
          <w:p w14:paraId="2FC015DA"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tonic seizures</w:t>
            </w:r>
          </w:p>
        </w:tc>
        <w:tc>
          <w:tcPr>
            <w:tcW w:w="2975"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77132A14" w14:textId="77777777" w:rsidR="0078328F" w:rsidRPr="00A826B5" w:rsidRDefault="0078328F" w:rsidP="006D33B6">
            <w:pPr>
              <w:pStyle w:val="Akapitzlist"/>
              <w:numPr>
                <w:ilvl w:val="0"/>
                <w:numId w:val="4"/>
              </w:numPr>
              <w:tabs>
                <w:tab w:val="left" w:pos="273"/>
              </w:tabs>
              <w:ind w:left="272" w:hanging="272"/>
              <w:rPr>
                <w:rFonts w:hint="eastAsia"/>
                <w:sz w:val="22"/>
                <w:szCs w:val="22"/>
                <w:lang w:val="en-GB"/>
              </w:rPr>
            </w:pPr>
            <w:r w:rsidRPr="00A826B5">
              <w:rPr>
                <w:rFonts w:ascii="Times New Roman" w:eastAsia="Calibri" w:hAnsi="Times New Roman" w:cs="Times New Roman"/>
                <w:kern w:val="0"/>
                <w:sz w:val="22"/>
                <w:szCs w:val="22"/>
                <w:lang w:val="en-US" w:eastAsia="en-US" w:bidi="ar-SA"/>
              </w:rPr>
              <w:t xml:space="preserve">Anticonvulsant effect prevented by </w:t>
            </w:r>
            <w:r w:rsidRPr="00A826B5">
              <w:rPr>
                <w:sz w:val="22"/>
                <w:szCs w:val="22"/>
                <w:lang w:val="en-GB"/>
              </w:rPr>
              <w:t>revented by non-selective adenosine receptor antagonist (i.e., 8-phenyltheophylline) and adenosine A1 receptor antagonist (i.e., 8-cyclopentyl-1,3-dipropylxanthine) but not by adenosine A 2A receptor antagonist (i.e., -(3-cholorostryl)caffeine);</w:t>
            </w:r>
          </w:p>
          <w:p w14:paraId="354231F5" w14:textId="77777777" w:rsidR="0078328F" w:rsidRPr="00A826B5" w:rsidRDefault="0078328F" w:rsidP="006D33B6">
            <w:pPr>
              <w:pStyle w:val="Akapitzlist"/>
              <w:numPr>
                <w:ilvl w:val="0"/>
                <w:numId w:val="4"/>
              </w:numPr>
              <w:tabs>
                <w:tab w:val="left" w:pos="273"/>
              </w:tabs>
              <w:ind w:left="272" w:hanging="272"/>
              <w:rPr>
                <w:rFonts w:hint="eastAsia"/>
                <w:sz w:val="22"/>
                <w:szCs w:val="22"/>
                <w:lang w:val="en-GB"/>
              </w:rPr>
            </w:pPr>
            <w:r w:rsidRPr="00A826B5">
              <w:rPr>
                <w:sz w:val="22"/>
                <w:szCs w:val="22"/>
                <w:lang w:val="en-GB"/>
              </w:rPr>
              <w:t xml:space="preserve"> Anticonvulsant action potentiated by non-selective A 1 /A 2 receptor agonist (i.e, 5</w:t>
            </w:r>
            <w:r w:rsidRPr="00A826B5">
              <w:rPr>
                <w:rFonts w:ascii="Arial" w:hAnsi="Arial" w:cs="Arial"/>
                <w:sz w:val="22"/>
                <w:szCs w:val="22"/>
                <w:lang w:val="en-GB"/>
              </w:rPr>
              <w:t>′</w:t>
            </w:r>
            <w:r w:rsidRPr="00A826B5">
              <w:rPr>
                <w:sz w:val="22"/>
                <w:szCs w:val="22"/>
                <w:lang w:val="en-GB"/>
              </w:rPr>
              <w:t>-N-ethylcarboxamidoadenosine) and adenosine A1 receptor agonist (N</w:t>
            </w:r>
            <w:r w:rsidRPr="00A826B5">
              <w:rPr>
                <w:sz w:val="22"/>
                <w:szCs w:val="22"/>
                <w:vertAlign w:val="superscript"/>
                <w:lang w:val="en-GB"/>
              </w:rPr>
              <w:t>6</w:t>
            </w:r>
            <w:r w:rsidRPr="00A826B5">
              <w:rPr>
                <w:sz w:val="22"/>
                <w:szCs w:val="22"/>
                <w:lang w:val="en-GB"/>
              </w:rPr>
              <w:t xml:space="preserve"> –cyclohexyladenosine) but not by adenosine A2A  receptor</w:t>
            </w:r>
            <w:r w:rsidRPr="00A826B5">
              <w:rPr>
                <w:sz w:val="22"/>
                <w:szCs w:val="22"/>
                <w:lang w:val="en-GB"/>
              </w:rPr>
              <w:br/>
              <w:t>agonist (i.e.,5</w:t>
            </w:r>
            <w:r w:rsidRPr="00A826B5">
              <w:rPr>
                <w:rFonts w:ascii="Arial" w:hAnsi="Arial" w:cs="Arial"/>
                <w:sz w:val="22"/>
                <w:szCs w:val="22"/>
                <w:lang w:val="en-GB"/>
              </w:rPr>
              <w:t>′</w:t>
            </w:r>
            <w:r w:rsidRPr="00A826B5">
              <w:rPr>
                <w:sz w:val="22"/>
                <w:szCs w:val="22"/>
                <w:lang w:val="en-GB"/>
              </w:rPr>
              <w:t>-(N-cyclopropyl) carboxamidoadenosine)</w:t>
            </w: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47836509" w14:textId="6CA48E61" w:rsidR="0078328F" w:rsidRPr="00A826B5" w:rsidRDefault="0078328F" w:rsidP="006D33B6">
            <w:pPr>
              <w:jc w:val="center"/>
              <w:rPr>
                <w:rFonts w:hint="eastAsia"/>
                <w:sz w:val="22"/>
                <w:szCs w:val="22"/>
                <w:lang w:val="en-GB"/>
              </w:rPr>
            </w:pPr>
            <w:r w:rsidRPr="00A826B5">
              <w:rPr>
                <w:rFonts w:ascii="Times New Roman" w:hAnsi="Times New Roman" w:cs="Times New Roman"/>
                <w:sz w:val="22"/>
                <w:szCs w:val="22"/>
                <w:lang w:val="en-GB"/>
              </w:rPr>
              <w:t>direct or indirect activation of adenosine A1 receptor</w:t>
            </w:r>
          </w:p>
        </w:tc>
        <w:tc>
          <w:tcPr>
            <w:tcW w:w="1054"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6C7ECBA" w14:textId="16B06790"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PEVuZE5vdGU+PENpdGU+PEF1dGhvcj5Ba3VsYTwvQXV0aG9yPjxZZWFyPjIwMTQ8L1llYXI+PFJl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PEVuZE5vdGU+PENpdGU+PEF1dGhvcj5Ba3VsYTwvQXV0aG9yPjxZZWFyPjIwMTQ8L1llYXI+PFJl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(Akula and Kulkarni, 2014)</w:t>
            </w:r>
            <w:r w:rsidRPr="00A826B5">
              <w:rPr>
                <w:rFonts w:ascii="Times New Roman" w:hAnsi="Times New Roman" w:cs="Times New Roman"/>
                <w:sz w:val="22"/>
                <w:szCs w:val="22"/>
                <w:lang w:val="en-GB"/>
              </w:rPr>
              <w:fldChar w:fldCharType="end"/>
            </w:r>
          </w:p>
        </w:tc>
      </w:tr>
      <w:tr w:rsidR="0078328F" w:rsidRPr="00A826B5" w14:paraId="6E0FD1FD" w14:textId="77777777" w:rsidTr="005F7DE5">
        <w:trPr>
          <w:trHeight w:val="173"/>
        </w:trPr>
        <w:tc>
          <w:tcPr>
            <w:tcW w:w="1418" w:type="dxa"/>
            <w:vMerge/>
            <w:shd w:val="clear" w:color="auto" w:fill="auto"/>
            <w:tcMar>
              <w:top w:w="55" w:type="dxa"/>
              <w:left w:w="108" w:type="dxa"/>
              <w:bottom w:w="55" w:type="dxa"/>
              <w:right w:w="108" w:type="dxa"/>
            </w:tcMar>
            <w:vAlign w:val="center"/>
          </w:tcPr>
          <w:p w14:paraId="12B4E44A"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0A69777"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 xml:space="preserve">curcumin </w:t>
            </w:r>
          </w:p>
          <w:p w14:paraId="520D8CFE"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(150 mg/kg; ip; 25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CE6C12A"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B8D60BD"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9C535DC"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seizure latency </w:t>
            </w:r>
          </w:p>
          <w:p w14:paraId="0DB014DD"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latency to tonic-clonic seizure </w:t>
            </w:r>
          </w:p>
          <w:p w14:paraId="371D10E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duration of tonic and tonic-clonic seizures</w:t>
            </w:r>
            <w:r w:rsidRPr="00A826B5">
              <w:rPr>
                <w:rFonts w:ascii="Symbol" w:eastAsia="Symbol" w:hAnsi="Symbol" w:cs="Symbol"/>
                <w:b/>
                <w:kern w:val="0"/>
                <w:sz w:val="22"/>
                <w:szCs w:val="22"/>
                <w:lang w:val="en-US" w:eastAsia="en-US" w:bidi="ar-SA"/>
              </w:rPr>
              <w:t></w:t>
            </w:r>
          </w:p>
          <w:p w14:paraId="711DD3EA" w14:textId="77777777" w:rsidR="0078328F" w:rsidRPr="00A826B5" w:rsidRDefault="0078328F" w:rsidP="006D33B6">
            <w:pPr>
              <w:pStyle w:val="Bezodstpw"/>
              <w:jc w:val="center"/>
              <w:rPr>
                <w:rFonts w:hint="eastAsia"/>
                <w:sz w:val="22"/>
                <w:szCs w:val="22"/>
              </w:rPr>
            </w:pPr>
            <w:r w:rsidRPr="00A826B5">
              <w:rPr>
                <w:rFonts w:ascii="Times New Roman" w:eastAsia="Symbol" w:hAnsi="Times New Roman" w:cs="Times New Roman"/>
                <w:b/>
                <w:i/>
                <w:kern w:val="0"/>
                <w:sz w:val="22"/>
                <w:szCs w:val="22"/>
                <w:lang w:val="en-US" w:eastAsia="en-US" w:bidi="ar-SA"/>
              </w:rPr>
              <w:t>NS</w:t>
            </w:r>
            <w:r w:rsidRPr="00A826B5">
              <w:rPr>
                <w:rFonts w:ascii="Times New Roman" w:eastAsia="Symbol" w:hAnsi="Times New Roman" w:cs="Times New Roman"/>
                <w:kern w:val="0"/>
                <w:sz w:val="22"/>
                <w:szCs w:val="22"/>
                <w:lang w:val="en-US" w:eastAsia="en-US" w:bidi="ar-SA"/>
              </w:rPr>
              <w:t xml:space="preserve"> mortality, falling</w:t>
            </w:r>
            <w:r w:rsidRPr="00A826B5">
              <w:rPr>
                <w:rFonts w:ascii="Symbol" w:eastAsia="Symbol" w:hAnsi="Symbol" w:cs="Symbol"/>
                <w:i/>
                <w:kern w:val="0"/>
                <w:sz w:val="22"/>
                <w:szCs w:val="22"/>
                <w:lang w:val="en-US" w:eastAsia="en-US" w:bidi="ar-SA"/>
              </w:rPr>
              <w:t></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057B717" w14:textId="77777777" w:rsidR="0078328F" w:rsidRPr="00A826B5" w:rsidRDefault="0078328F" w:rsidP="006D33B6">
            <w:pPr>
              <w:pStyle w:val="Akapitzlist"/>
              <w:ind w:left="131"/>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HTR7 receptor mRNA expression</w:t>
            </w:r>
            <w:r w:rsidRPr="00A826B5">
              <w:rPr>
                <w:rFonts w:ascii="Times New Roman" w:eastAsia="Symbol" w:hAnsi="Times New Roman" w:cs="Times New Roman"/>
                <w:b/>
                <w:kern w:val="0"/>
                <w:sz w:val="22"/>
                <w:szCs w:val="22"/>
                <w:lang w:val="en-US" w:eastAsia="en-US" w:bidi="ar-SA"/>
              </w:rPr>
              <w:t xml:space="preserve"> </w:t>
            </w:r>
          </w:p>
          <w:p w14:paraId="6017A33A" w14:textId="77777777" w:rsidR="0078328F" w:rsidRPr="00A826B5" w:rsidRDefault="0078328F" w:rsidP="006D33B6">
            <w:pPr>
              <w:pStyle w:val="Akapitzlist"/>
              <w:numPr>
                <w:ilvl w:val="0"/>
                <w:numId w:val="5"/>
              </w:numPr>
              <w:ind w:left="131" w:hanging="141"/>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5-HT1A, 5-HT2C and 5-HT4 antagonists diminished anticonvulsant effect</w:t>
            </w:r>
          </w:p>
          <w:p w14:paraId="05DDD8EB" w14:textId="77777777" w:rsidR="0078328F" w:rsidRPr="00A826B5" w:rsidRDefault="0078328F" w:rsidP="006D33B6">
            <w:pPr>
              <w:pStyle w:val="Akapitzlist"/>
              <w:numPr>
                <w:ilvl w:val="0"/>
                <w:numId w:val="5"/>
              </w:numPr>
              <w:ind w:left="131" w:hanging="141"/>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5-HT7 antagonist strengthen anticonvulsant effect</w:t>
            </w:r>
          </w:p>
          <w:p w14:paraId="2AD7519D" w14:textId="77777777" w:rsidR="0078328F" w:rsidRPr="00A826B5" w:rsidRDefault="0078328F" w:rsidP="006D33B6">
            <w:pPr>
              <w:pStyle w:val="Akapitzlist"/>
              <w:ind w:left="131"/>
              <w:rPr>
                <w:rFonts w:ascii="Times New Roman" w:eastAsia="Calibri" w:hAnsi="Times New Roman" w:cs="Times New Roman"/>
                <w:kern w:val="0"/>
                <w:sz w:val="22"/>
                <w:szCs w:val="22"/>
                <w:lang w:val="en-US" w:eastAsia="en-US" w:bidi="ar-SA"/>
              </w:rPr>
            </w:pP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162CE40"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By increasing the serotonin levels in the brain that influence receptors, including 5-HT1A, 5-HT2C, and 5-HT4 and</w:t>
            </w:r>
          </w:p>
          <w:p w14:paraId="668F3B66"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likely through the reduction of 5-HT7 gene expression</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FE6A334" w14:textId="7F561FBB"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PEVuZE5vdGU+PENpdGU+PEF1dGhvcj5BcmJhYmkgSmFoYW48L0F1dGhvcj48WWVhcj4yMDE4PC9Z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PEVuZE5vdGU+PENpdGU+PEF1dGhvcj5BcmJhYmkgSmFoYW48L0F1dGhvcj48WWVhcj4yMDE4PC9Z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(Arbabi Jahan et al., 2018)</w:t>
            </w:r>
            <w:r w:rsidRPr="00A826B5">
              <w:rPr>
                <w:rFonts w:ascii="Times New Roman" w:hAnsi="Times New Roman" w:cs="Times New Roman"/>
                <w:sz w:val="22"/>
                <w:szCs w:val="22"/>
                <w:lang w:val="en-GB"/>
              </w:rPr>
              <w:fldChar w:fldCharType="end"/>
            </w:r>
          </w:p>
        </w:tc>
      </w:tr>
      <w:tr w:rsidR="0078328F" w:rsidRPr="00A826B5" w14:paraId="5FF36225" w14:textId="77777777" w:rsidTr="005F7DE5">
        <w:trPr>
          <w:trHeight w:val="173"/>
        </w:trPr>
        <w:tc>
          <w:tcPr>
            <w:tcW w:w="1418" w:type="dxa"/>
            <w:vMerge/>
            <w:shd w:val="clear" w:color="auto" w:fill="auto"/>
            <w:tcMar>
              <w:top w:w="55" w:type="dxa"/>
              <w:left w:w="108" w:type="dxa"/>
              <w:bottom w:w="55" w:type="dxa"/>
              <w:right w:w="108" w:type="dxa"/>
            </w:tcMar>
            <w:vAlign w:val="center"/>
          </w:tcPr>
          <w:p w14:paraId="6FF7B76A"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D445BEA" w14:textId="77777777" w:rsidR="0078328F" w:rsidRPr="00A826B5" w:rsidRDefault="0078328F" w:rsidP="006D33B6">
            <w:pPr>
              <w:pStyle w:val="Bezodstpw"/>
              <w:jc w:val="center"/>
              <w:rPr>
                <w:rFonts w:ascii="Times New Roman" w:eastAsia="Calibri" w:hAnsi="Times New Roman" w:cs="Times New Roman"/>
                <w:bCs/>
                <w:kern w:val="0"/>
                <w:sz w:val="22"/>
                <w:szCs w:val="22"/>
                <w:lang w:eastAsia="en-US" w:bidi="ar-SA"/>
              </w:rPr>
            </w:pPr>
            <w:r w:rsidRPr="00A826B5">
              <w:rPr>
                <w:rFonts w:ascii="Times New Roman" w:eastAsia="Calibri" w:hAnsi="Times New Roman" w:cs="Times New Roman"/>
                <w:bCs/>
                <w:kern w:val="0"/>
                <w:sz w:val="22"/>
                <w:szCs w:val="22"/>
                <w:lang w:eastAsia="en-US" w:bidi="ar-SA"/>
              </w:rPr>
              <w:t xml:space="preserve">curcumin </w:t>
            </w:r>
          </w:p>
          <w:p w14:paraId="1286E3F9" w14:textId="18B40B69" w:rsidR="0078328F" w:rsidRPr="00A826B5" w:rsidRDefault="0078328F" w:rsidP="006D33B6">
            <w:pPr>
              <w:pStyle w:val="Bezodstpw"/>
              <w:jc w:val="center"/>
              <w:rPr>
                <w:rFonts w:ascii="Times New Roman" w:eastAsia="Calibri" w:hAnsi="Times New Roman" w:cs="Times New Roman"/>
                <w:bCs/>
                <w:kern w:val="0"/>
                <w:sz w:val="22"/>
                <w:szCs w:val="22"/>
                <w:lang w:eastAsia="en-US" w:bidi="ar-SA"/>
              </w:rPr>
            </w:pPr>
            <w:r w:rsidRPr="00A826B5">
              <w:rPr>
                <w:rFonts w:ascii="Times New Roman" w:eastAsia="Calibri" w:hAnsi="Times New Roman" w:cs="Times New Roman"/>
                <w:bCs/>
                <w:kern w:val="0"/>
                <w:sz w:val="22"/>
                <w:szCs w:val="22"/>
                <w:lang w:eastAsia="en-US" w:bidi="ar-SA"/>
              </w:rPr>
              <w:t>(300 mg/kg; po</w:t>
            </w:r>
            <w:r>
              <w:rPr>
                <w:rFonts w:ascii="Times New Roman" w:eastAsia="Calibri" w:hAnsi="Times New Roman" w:cs="Times New Roman"/>
                <w:bCs/>
                <w:kern w:val="0"/>
                <w:sz w:val="22"/>
                <w:szCs w:val="22"/>
                <w:lang w:eastAsia="en-US" w:bidi="ar-SA"/>
              </w:rPr>
              <w:t>;</w:t>
            </w:r>
            <w:r w:rsidRPr="00A826B5">
              <w:rPr>
                <w:rFonts w:ascii="Times New Roman" w:eastAsia="Calibri" w:hAnsi="Times New Roman" w:cs="Times New Roman"/>
                <w:bCs/>
                <w:kern w:val="0"/>
                <w:sz w:val="22"/>
                <w:szCs w:val="22"/>
                <w:lang w:eastAsia="en-US" w:bidi="ar-SA"/>
              </w:rPr>
              <w:t xml:space="preserve">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BE47144"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2746A2">
              <w:rPr>
                <w:rFonts w:ascii="Times New Roman" w:eastAsia="Calibri" w:hAnsi="Times New Roman" w:cs="Times New Roman"/>
                <w:bCs/>
                <w:i/>
                <w:kern w:val="0"/>
                <w:sz w:val="22"/>
                <w:szCs w:val="22"/>
                <w:lang w:val="en-US" w:eastAsia="en-US" w:bidi="ar-SA"/>
              </w:rPr>
              <w:t>ip</w:t>
            </w:r>
            <w:r w:rsidRPr="00A826B5">
              <w:rPr>
                <w:rFonts w:ascii="Times New Roman" w:eastAsia="Calibri" w:hAnsi="Times New Roman" w:cs="Times New Roman"/>
                <w:bCs/>
                <w:kern w:val="0"/>
                <w:sz w:val="22"/>
                <w:szCs w:val="22"/>
                <w:lang w:val="en-US" w:eastAsia="en-US" w:bidi="ar-SA"/>
              </w:rPr>
              <w:t xml:space="preserve"> PTZ test in rats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5DA252D"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CD129A1"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myoclonic jerk latency</w:t>
            </w:r>
            <w:r w:rsidRPr="00A826B5">
              <w:rPr>
                <w:rFonts w:ascii="Times New Roman" w:eastAsia="Symbol" w:hAnsi="Times New Roman" w:cs="Times New Roman"/>
                <w:b/>
                <w:kern w:val="0"/>
                <w:sz w:val="22"/>
                <w:szCs w:val="22"/>
                <w:lang w:val="en-US" w:eastAsia="en-US" w:bidi="ar-SA"/>
              </w:rPr>
              <w:t xml:space="preserve"> </w:t>
            </w:r>
          </w:p>
          <w:p w14:paraId="7F36F01C" w14:textId="77777777" w:rsidR="0078328F" w:rsidRPr="00A826B5" w:rsidRDefault="0078328F" w:rsidP="006D33B6">
            <w:pPr>
              <w:pStyle w:val="Bezodstpw"/>
              <w:jc w:val="center"/>
              <w:rPr>
                <w:rFonts w:hint="eastAsia"/>
                <w:sz w:val="22"/>
                <w:szCs w:val="22"/>
                <w:lang w:val="en-GB"/>
              </w:rPr>
            </w:pPr>
            <w:r w:rsidRPr="00A826B5">
              <w:rPr>
                <w:rFonts w:ascii="Times New Roman" w:eastAsia="Symbol" w:hAnsi="Times New Roman" w:cs="Times New Roman"/>
                <w:kern w:val="0"/>
                <w:sz w:val="22"/>
                <w:szCs w:val="22"/>
                <w:lang w:val="en-US" w:eastAsia="en-US" w:bidi="ar-SA"/>
              </w:rPr>
              <w:t>50% protection against</w:t>
            </w:r>
            <w:r w:rsidRPr="00A826B5">
              <w:rPr>
                <w:rFonts w:ascii="Times New Roman" w:eastAsia="Symbol" w:hAnsi="Times New Roman" w:cs="Times New Roman"/>
                <w:i/>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 xml:space="preserve">GTCS occurrence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9A64E4A" w14:textId="77777777" w:rsidR="0078328F" w:rsidRPr="00A826B5" w:rsidRDefault="0078328F" w:rsidP="006D33B6">
            <w:pPr>
              <w:pStyle w:val="Akapitzlist"/>
              <w:ind w:left="131"/>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MDA level in the brain </w:t>
            </w:r>
          </w:p>
          <w:p w14:paraId="7C167147" w14:textId="77777777" w:rsidR="0078328F" w:rsidRPr="00A826B5" w:rsidRDefault="0078328F" w:rsidP="006D33B6">
            <w:pPr>
              <w:pStyle w:val="Akapitzlist"/>
              <w:ind w:left="131"/>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GSH level in brain </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404AF80"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2CD7AF8" w14:textId="03EFEB44"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&lt;EndNote&gt;&lt;Cite&gt;&lt;Author&gt;Reeta&lt;/Author&gt;&lt;Year&gt;2011&lt;/Year&gt;&lt;RecNum&gt;238&lt;/RecNum&gt;&lt;DisplayText&gt;(Reeta et al., 2011)&lt;/DisplayText&gt;&lt;record&gt;&lt;rec-number&gt;238&lt;/rec-number&gt;&lt;foreign-keys&gt;&lt;key app="EN" db-id="255v9xrrktfr91e05fbvt9xx2z0z2dzx9taa" timestamp="1677844242"&gt;238&lt;/key&gt;&lt;/foreign-keys&gt;&lt;ref-type name="Journal Article"&gt;17&lt;/ref-type&gt;&lt;contributors&gt;&lt;authors&gt;&lt;author&gt;Reeta, K. H.&lt;/author&gt;&lt;author&gt;Mehla, Jogender&lt;/author&gt;&lt;author&gt;Pahuja, Monika&lt;/author&gt;&lt;author&gt;Gupta, Yogendra Kumar&lt;/author&gt;&lt;/authors&gt;&lt;/contributors&gt;&lt;titles&gt;&lt;title&gt;Pharmacokinetic and pharmacodynamic interactions of valproate, phenytoin, phenobarbitone and carbamazepine with curcumin in experimental models of epilepsy in rats&lt;/title&gt;&lt;secondary-title&gt;Pharmacology Biochemistry and Behavior&lt;/secondary-title&gt;&lt;/titles&gt;&lt;periodical&gt;&lt;full-title&gt;Pharmacology Biochemistry and Behavior&lt;/full-title&gt;&lt;/periodical&gt;&lt;pages&gt;399-407&lt;/pages&gt;&lt;volume&gt;99&lt;/volume&gt;&lt;number&gt;3&lt;/number&gt;&lt;keywords&gt;&lt;keyword&gt;Curcumin&lt;/keyword&gt;&lt;keyword&gt;Antiepileptic drugs&lt;/keyword&gt;&lt;keyword&gt;Interaction&lt;/keyword&gt;&lt;keyword&gt;Pentylenetetrazole (PTZ)&lt;/keyword&gt;&lt;keyword&gt;Maximal-electroshock (MES)&lt;/keyword&gt;&lt;keyword&gt;Oxidative stress&lt;/keyword&gt;&lt;keyword&gt;Cognitive impairment&lt;/keyword&gt;&lt;/keywords&gt;&lt;dates&gt;&lt;year&gt;2011&lt;/year&gt;&lt;pub-dates&gt;&lt;date&gt;2011/09/01/&lt;/date&gt;&lt;/pub-dates&gt;&lt;/dates&gt;&lt;isbn&gt;0091-3057&lt;/isbn&gt;&lt;urls&gt;&lt;related-urls&gt;&lt;url&gt;https://www.sciencedirect.com/science/article/pii/S0091305711001535&lt;/url&gt;&lt;/related-urls&gt;&lt;/urls&gt;&lt;electronic-resource-num&gt;https://doi.org/10.1016/j.pbb.2011.05.011&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(Reeta et al., 2011)</w:t>
            </w:r>
            <w:r w:rsidRPr="00A826B5">
              <w:rPr>
                <w:rFonts w:ascii="Times New Roman" w:hAnsi="Times New Roman" w:cs="Times New Roman"/>
                <w:sz w:val="22"/>
                <w:szCs w:val="22"/>
                <w:lang w:val="en-GB"/>
              </w:rPr>
              <w:fldChar w:fldCharType="end"/>
            </w:r>
          </w:p>
        </w:tc>
      </w:tr>
      <w:tr w:rsidR="0078328F" w:rsidRPr="00A826B5" w14:paraId="02A673BF" w14:textId="77777777" w:rsidTr="005F7DE5">
        <w:trPr>
          <w:trHeight w:val="173"/>
        </w:trPr>
        <w:tc>
          <w:tcPr>
            <w:tcW w:w="1418" w:type="dxa"/>
            <w:vMerge/>
            <w:shd w:val="clear" w:color="auto" w:fill="auto"/>
            <w:tcMar>
              <w:top w:w="55" w:type="dxa"/>
              <w:left w:w="108" w:type="dxa"/>
              <w:bottom w:w="55" w:type="dxa"/>
              <w:right w:w="108" w:type="dxa"/>
            </w:tcMar>
            <w:vAlign w:val="center"/>
          </w:tcPr>
          <w:p w14:paraId="17090E6B"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17AE4B4" w14:textId="77777777" w:rsidR="0078328F" w:rsidRPr="00A826B5" w:rsidRDefault="0078328F" w:rsidP="006D33B6">
            <w:pPr>
              <w:pStyle w:val="Bezodstpw"/>
              <w:jc w:val="center"/>
              <w:rPr>
                <w:rFonts w:ascii="Times New Roman" w:eastAsia="Calibri" w:hAnsi="Times New Roman" w:cs="Times New Roman"/>
                <w:bCs/>
                <w:kern w:val="0"/>
                <w:sz w:val="22"/>
                <w:szCs w:val="22"/>
                <w:lang w:eastAsia="en-US" w:bidi="ar-SA"/>
              </w:rPr>
            </w:pPr>
            <w:r w:rsidRPr="00A826B5">
              <w:rPr>
                <w:rFonts w:ascii="Times New Roman" w:eastAsia="Calibri" w:hAnsi="Times New Roman" w:cs="Times New Roman"/>
                <w:bCs/>
                <w:kern w:val="0"/>
                <w:sz w:val="22"/>
                <w:szCs w:val="22"/>
                <w:lang w:eastAsia="en-US" w:bidi="ar-SA"/>
              </w:rPr>
              <w:t>curcumin</w:t>
            </w:r>
          </w:p>
          <w:p w14:paraId="72A4B251" w14:textId="4E2672AA" w:rsidR="0078328F" w:rsidRPr="00A826B5" w:rsidRDefault="0078328F" w:rsidP="006D33B6">
            <w:pPr>
              <w:pStyle w:val="Bezodstpw"/>
              <w:jc w:val="center"/>
              <w:rPr>
                <w:rFonts w:ascii="Times New Roman" w:eastAsia="Calibri" w:hAnsi="Times New Roman" w:cs="Times New Roman"/>
                <w:bCs/>
                <w:kern w:val="0"/>
                <w:sz w:val="22"/>
                <w:szCs w:val="22"/>
                <w:lang w:eastAsia="en-US" w:bidi="ar-SA"/>
              </w:rPr>
            </w:pPr>
            <w:r w:rsidRPr="00A826B5">
              <w:rPr>
                <w:rFonts w:ascii="Times New Roman" w:eastAsia="Calibri" w:hAnsi="Times New Roman" w:cs="Times New Roman"/>
                <w:bCs/>
                <w:kern w:val="0"/>
                <w:sz w:val="22"/>
                <w:szCs w:val="22"/>
                <w:lang w:eastAsia="en-US" w:bidi="ar-SA"/>
              </w:rPr>
              <w:t>(300 mg/kg; po</w:t>
            </w:r>
            <w:r>
              <w:rPr>
                <w:rFonts w:ascii="Times New Roman" w:eastAsia="Calibri" w:hAnsi="Times New Roman" w:cs="Times New Roman"/>
                <w:bCs/>
                <w:kern w:val="0"/>
                <w:sz w:val="22"/>
                <w:szCs w:val="22"/>
                <w:lang w:eastAsia="en-US" w:bidi="ar-SA"/>
              </w:rPr>
              <w:t>;</w:t>
            </w:r>
            <w:r w:rsidRPr="00A826B5">
              <w:rPr>
                <w:rFonts w:ascii="Times New Roman" w:eastAsia="Calibri" w:hAnsi="Times New Roman" w:cs="Times New Roman"/>
                <w:bCs/>
                <w:kern w:val="0"/>
                <w:sz w:val="22"/>
                <w:szCs w:val="22"/>
                <w:lang w:eastAsia="en-US" w:bidi="ar-SA"/>
              </w:rPr>
              <w:t xml:space="preserve"> 60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359C0F7"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rats</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54CA12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7CFB581" w14:textId="77777777" w:rsidR="0078328F" w:rsidRPr="00A826B5" w:rsidRDefault="0078328F" w:rsidP="006D33B6">
            <w:pPr>
              <w:pStyle w:val="Bezodstpw"/>
              <w:jc w:val="center"/>
              <w:rPr>
                <w:rFonts w:hint="eastAsia"/>
                <w:sz w:val="22"/>
                <w:szCs w:val="22"/>
              </w:rPr>
            </w:pPr>
            <w:r w:rsidRPr="00A826B5">
              <w:rPr>
                <w:rFonts w:ascii="Times New Roman" w:eastAsia="Symbol" w:hAnsi="Times New Roman" w:cs="Times New Roman"/>
                <w:kern w:val="0"/>
                <w:sz w:val="22"/>
                <w:szCs w:val="22"/>
                <w:lang w:val="en-US" w:eastAsia="en-US" w:bidi="ar-SA"/>
              </w:rPr>
              <w:t>33% protection against HLTE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672E942" w14:textId="77777777" w:rsidR="0078328F" w:rsidRPr="00A826B5" w:rsidRDefault="0078328F" w:rsidP="006D33B6">
            <w:pPr>
              <w:pStyle w:val="Akapitzlist"/>
              <w:ind w:left="131"/>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MDA level in the brain </w:t>
            </w:r>
          </w:p>
          <w:p w14:paraId="716B692F" w14:textId="77777777" w:rsidR="0078328F" w:rsidRPr="00A826B5" w:rsidRDefault="0078328F" w:rsidP="006D33B6">
            <w:pPr>
              <w:pStyle w:val="Akapitzlist"/>
              <w:ind w:left="131"/>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GSH level in brain</w:t>
            </w:r>
          </w:p>
          <w:p w14:paraId="40AF129B" w14:textId="77777777" w:rsidR="0078328F" w:rsidRPr="00A826B5" w:rsidRDefault="0078328F" w:rsidP="006D33B6">
            <w:pPr>
              <w:pStyle w:val="Akapitzlist"/>
              <w:numPr>
                <w:ilvl w:val="0"/>
                <w:numId w:val="6"/>
              </w:numPr>
              <w:ind w:left="273" w:hanging="273"/>
              <w:rPr>
                <w:rFonts w:ascii="Times New Roman" w:eastAsia="Symbol" w:hAnsi="Times New Roman" w:cs="Times New Roman"/>
                <w:kern w:val="0"/>
                <w:sz w:val="22"/>
                <w:szCs w:val="22"/>
                <w:lang w:val="en-US" w:eastAsia="en-US" w:bidi="ar-SA"/>
              </w:rPr>
            </w:pPr>
            <w:r w:rsidRPr="00A826B5">
              <w:rPr>
                <w:rFonts w:ascii="Times New Roman" w:eastAsia="Symbol" w:hAnsi="Times New Roman" w:cs="Times New Roman"/>
                <w:kern w:val="0"/>
                <w:sz w:val="22"/>
                <w:szCs w:val="22"/>
                <w:lang w:val="en-US" w:eastAsia="en-US" w:bidi="ar-SA"/>
              </w:rPr>
              <w:t>anti-convulsant activity of sub-therapeutic doses of valproate, phenytoin, phenobarbitone and carbamazepine in rats</w:t>
            </w:r>
          </w:p>
          <w:p w14:paraId="176998C1" w14:textId="77777777" w:rsidR="0078328F" w:rsidRPr="00A826B5" w:rsidRDefault="0078328F" w:rsidP="006D33B6">
            <w:pPr>
              <w:pStyle w:val="Akapitzlist"/>
              <w:ind w:left="131"/>
              <w:rPr>
                <w:rFonts w:ascii="Symbol" w:eastAsia="Symbol" w:hAnsi="Symbol" w:cs="Symbol"/>
                <w:b/>
                <w:kern w:val="0"/>
                <w:sz w:val="22"/>
                <w:szCs w:val="22"/>
                <w:lang w:val="en-US" w:eastAsia="en-US" w:bidi="ar-SA"/>
              </w:rPr>
            </w:pP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915F2C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0FFE94" w14:textId="2F1658B4"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&lt;EndNote&gt;&lt;Cite&gt;&lt;Author&gt;Reeta&lt;/Author&gt;&lt;Year&gt;2011&lt;/Year&gt;&lt;RecNum&gt;238&lt;/RecNum&gt;&lt;DisplayText&gt;(Reeta et al., 2011)&lt;/DisplayText&gt;&lt;record&gt;&lt;rec-number&gt;238&lt;/rec-number&gt;&lt;foreign-keys&gt;&lt;key app="EN" db-id="255v9xrrktfr91e05fbvt9xx2z0z2dzx9taa" timestamp="1677844242"&gt;238&lt;/key&gt;&lt;/foreign-keys&gt;&lt;ref-type name="Journal Article"&gt;17&lt;/ref-type&gt;&lt;contributors&gt;&lt;authors&gt;&lt;author&gt;Reeta, K. H.&lt;/author&gt;&lt;author&gt;Mehla, Jogender&lt;/author&gt;&lt;author&gt;Pahuja, Monika&lt;/author&gt;&lt;author&gt;Gupta, Yogendra Kumar&lt;/author&gt;&lt;/authors&gt;&lt;/contributors&gt;&lt;titles&gt;&lt;title&gt;Pharmacokinetic and pharmacodynamic interactions of valproate, phenytoin, phenobarbitone and carbamazepine with curcumin in experimental models of epilepsy in rats&lt;/title&gt;&lt;secondary-title&gt;Pharmacology Biochemistry and Behavior&lt;/secondary-title&gt;&lt;/titles&gt;&lt;periodical&gt;&lt;full-title&gt;Pharmacology Biochemistry and Behavior&lt;/full-title&gt;&lt;/periodical&gt;&lt;pages&gt;399-407&lt;/pages&gt;&lt;volume&gt;99&lt;/volume&gt;&lt;number&gt;3&lt;/number&gt;&lt;keywords&gt;&lt;keyword&gt;Curcumin&lt;/keyword&gt;&lt;keyword&gt;Antiepileptic drugs&lt;/keyword&gt;&lt;keyword&gt;Interaction&lt;/keyword&gt;&lt;keyword&gt;Pentylenetetrazole (PTZ)&lt;/keyword&gt;&lt;keyword&gt;Maximal-electroshock (MES)&lt;/keyword&gt;&lt;keyword&gt;Oxidative stress&lt;/keyword&gt;&lt;keyword&gt;Cognitive impairment&lt;/keyword&gt;&lt;/keywords&gt;&lt;dates&gt;&lt;year&gt;2011&lt;/year&gt;&lt;pub-dates&gt;&lt;date&gt;2011/09/01/&lt;/date&gt;&lt;/pub-dates&gt;&lt;/dates&gt;&lt;isbn&gt;0091-3057&lt;/isbn&gt;&lt;urls&gt;&lt;related-urls&gt;&lt;url&gt;https://www.sciencedirect.com/science/article/pii/S0091305711001535&lt;/url&gt;&lt;/related-urls&gt;&lt;/urls&gt;&lt;electronic-resource-num&gt;https://doi.org/10.1016/j.pbb.2011.05.011&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(Reeta et al., 2011)</w:t>
            </w:r>
            <w:r w:rsidRPr="00A826B5">
              <w:rPr>
                <w:rFonts w:ascii="Times New Roman" w:hAnsi="Times New Roman" w:cs="Times New Roman"/>
                <w:sz w:val="22"/>
                <w:szCs w:val="22"/>
                <w:lang w:val="en-GB"/>
              </w:rPr>
              <w:fldChar w:fldCharType="end"/>
            </w:r>
          </w:p>
        </w:tc>
      </w:tr>
      <w:tr w:rsidR="0078328F" w:rsidRPr="00A826B5" w14:paraId="71123887" w14:textId="77777777" w:rsidTr="005F7DE5">
        <w:trPr>
          <w:cantSplit/>
          <w:trHeight w:val="173"/>
        </w:trPr>
        <w:tc>
          <w:tcPr>
            <w:tcW w:w="1418" w:type="dxa"/>
            <w:vMerge/>
            <w:shd w:val="clear" w:color="auto" w:fill="auto"/>
            <w:tcMar>
              <w:top w:w="55" w:type="dxa"/>
              <w:left w:w="108" w:type="dxa"/>
              <w:bottom w:w="55" w:type="dxa"/>
              <w:right w:w="108" w:type="dxa"/>
            </w:tcMar>
            <w:vAlign w:val="center"/>
          </w:tcPr>
          <w:p w14:paraId="46B32327"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15874EC"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en-US" w:eastAsia="en-US" w:bidi="ar-SA"/>
              </w:rPr>
              <w:t>α</w:t>
            </w:r>
            <w:r w:rsidRPr="00A826B5">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en-US" w:eastAsia="en-US" w:bidi="ar-SA"/>
              </w:rPr>
              <w:t>β</w:t>
            </w:r>
            <w:r w:rsidRPr="00A826B5">
              <w:rPr>
                <w:rFonts w:ascii="Times New Roman" w:eastAsia="Calibri" w:hAnsi="Times New Roman" w:cs="Times New Roman"/>
                <w:bCs/>
                <w:kern w:val="0"/>
                <w:sz w:val="22"/>
                <w:szCs w:val="22"/>
                <w:lang w:val="nb-NO" w:eastAsia="en-US" w:bidi="ar-SA"/>
              </w:rPr>
              <w:t>-turmerone</w:t>
            </w:r>
          </w:p>
          <w:p w14:paraId="198A65D7"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(50 mg/kg; iv;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D71B65B"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E6DA550"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F6BC96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ear twitch, myoclonic twitch, tail twitch</w:t>
            </w:r>
          </w:p>
          <w:p w14:paraId="351A3801"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forelimb clonus</w:t>
            </w:r>
          </w:p>
          <w:p w14:paraId="49E3520F"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falling</w:t>
            </w:r>
          </w:p>
          <w:p w14:paraId="30CFDF2B"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HLTE</w:t>
            </w:r>
          </w:p>
          <w:p w14:paraId="31B146AB"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8F0E3FC"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C6740E5"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0315EE5" w14:textId="670A87D0"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PEVuZE5vdGU+PENpdGU+PEF1dGhvcj5PcmVsbGFuYS1QYXVjYXI8L0F1dGhvcj48WWVhcj4yMDEy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==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PEVuZE5vdGU+PENpdGU+PEF1dGhvcj5PcmVsbGFuYS1QYXVjYXI8L0F1dGhvcj48WWVhcj4yMDEy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==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(Orellana-Paucar et al., 2012)</w:t>
            </w:r>
            <w:r w:rsidRPr="00A826B5">
              <w:rPr>
                <w:rFonts w:ascii="Times New Roman" w:hAnsi="Times New Roman" w:cs="Times New Roman"/>
                <w:sz w:val="22"/>
                <w:szCs w:val="22"/>
                <w:lang w:val="en-GB"/>
              </w:rPr>
              <w:fldChar w:fldCharType="end"/>
            </w:r>
          </w:p>
        </w:tc>
      </w:tr>
      <w:tr w:rsidR="0078328F" w:rsidRPr="00A826B5" w14:paraId="65FFD091" w14:textId="77777777" w:rsidTr="005F7DE5">
        <w:trPr>
          <w:trHeight w:val="173"/>
        </w:trPr>
        <w:tc>
          <w:tcPr>
            <w:tcW w:w="1418" w:type="dxa"/>
            <w:vMerge/>
            <w:shd w:val="clear" w:color="auto" w:fill="auto"/>
            <w:tcMar>
              <w:top w:w="55" w:type="dxa"/>
              <w:left w:w="108" w:type="dxa"/>
              <w:bottom w:w="55" w:type="dxa"/>
              <w:right w:w="108" w:type="dxa"/>
            </w:tcMar>
            <w:vAlign w:val="center"/>
          </w:tcPr>
          <w:p w14:paraId="630F7BDE"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tcBorders>
            <w:shd w:val="clear" w:color="auto" w:fill="auto"/>
            <w:tcMar>
              <w:top w:w="55" w:type="dxa"/>
              <w:left w:w="108" w:type="dxa"/>
              <w:bottom w:w="55" w:type="dxa"/>
              <w:right w:w="108" w:type="dxa"/>
            </w:tcMar>
            <w:vAlign w:val="center"/>
          </w:tcPr>
          <w:p w14:paraId="640FD1FB"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ar-turmerone (100 mg/kg; iv;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DF77E52"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AB5FE7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2EFB336"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ear twitch, myoclonic twitch, tail twitch</w:t>
            </w:r>
          </w:p>
          <w:p w14:paraId="60BAD6E3"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forelimb clonus</w:t>
            </w:r>
          </w:p>
          <w:p w14:paraId="7AD2AC1C"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falling</w:t>
            </w:r>
          </w:p>
          <w:p w14:paraId="7F21B2B7"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AD2231F"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A9A33D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8C41900"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5D19FEBC" w14:textId="77777777" w:rsidTr="005F7DE5">
        <w:trPr>
          <w:trHeight w:val="173"/>
        </w:trPr>
        <w:tc>
          <w:tcPr>
            <w:tcW w:w="1418" w:type="dxa"/>
            <w:vMerge/>
            <w:shd w:val="clear" w:color="auto" w:fill="auto"/>
            <w:tcMar>
              <w:top w:w="55" w:type="dxa"/>
              <w:left w:w="108" w:type="dxa"/>
              <w:bottom w:w="55" w:type="dxa"/>
              <w:right w:w="108" w:type="dxa"/>
            </w:tcMar>
            <w:vAlign w:val="center"/>
          </w:tcPr>
          <w:p w14:paraId="21F13407"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tcBorders>
            <w:shd w:val="clear" w:color="auto" w:fill="auto"/>
            <w:tcMar>
              <w:top w:w="55" w:type="dxa"/>
              <w:left w:w="108" w:type="dxa"/>
              <w:bottom w:w="55" w:type="dxa"/>
              <w:right w:w="108" w:type="dxa"/>
            </w:tcMar>
            <w:vAlign w:val="center"/>
          </w:tcPr>
          <w:p w14:paraId="3D65B2DB"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ar-turmerone</w:t>
            </w:r>
          </w:p>
          <w:p w14:paraId="018B4BE3"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(1 and 20 mg/kg; iv;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7EAEC26"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A725FD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0D3D84E"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threshold for HLTE </w:t>
            </w:r>
          </w:p>
          <w:p w14:paraId="1A1E0553" w14:textId="77777777" w:rsidR="0078328F" w:rsidRPr="00A826B5" w:rsidRDefault="0078328F" w:rsidP="006D33B6">
            <w:pPr>
              <w:pStyle w:val="Bezodstpw"/>
              <w:jc w:val="center"/>
              <w:rPr>
                <w:rFonts w:hint="eastAsia"/>
                <w:sz w:val="22"/>
                <w:szCs w:val="22"/>
                <w:lang w:val="en-GB"/>
              </w:rPr>
            </w:pPr>
            <w:r w:rsidRPr="00A826B5">
              <w:rPr>
                <w:rFonts w:ascii="Times New Roman" w:eastAsia="Symbol" w:hAnsi="Times New Roman" w:cs="Times New Roman"/>
                <w:kern w:val="0"/>
                <w:sz w:val="22"/>
                <w:szCs w:val="22"/>
                <w:lang w:val="en-US" w:eastAsia="en-US" w:bidi="ar-SA"/>
              </w:rPr>
              <w:t>(only 1 mg/kg)</w:t>
            </w:r>
          </w:p>
          <w:p w14:paraId="0CBF0497"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71FDA9E"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b/>
                <w:i/>
                <w:kern w:val="0"/>
                <w:sz w:val="22"/>
                <w:szCs w:val="22"/>
                <w:lang w:val="en-US" w:eastAsia="en-US" w:bidi="ar-SA"/>
              </w:rPr>
              <w:t xml:space="preserve">NS </w:t>
            </w:r>
            <w:r w:rsidRPr="00A826B5">
              <w:rPr>
                <w:rFonts w:ascii="Times New Roman" w:eastAsia="Calibri" w:hAnsi="Times New Roman" w:cs="Times New Roman"/>
                <w:kern w:val="0"/>
                <w:sz w:val="22"/>
                <w:szCs w:val="22"/>
                <w:lang w:val="en-US" w:eastAsia="en-US" w:bidi="ar-SA"/>
              </w:rPr>
              <w:t>motor function/balance</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C1296FF"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03785EF" w14:textId="17EDE5A7"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PEVuZE5vdGU+PENpdGU+PEF1dGhvcj5PcmVsbGFuYS1QYXVjYXI8L0F1dGhvcj48WWVhcj4yMDEz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PEVuZE5vdGU+PENpdGU+PEF1dGhvcj5PcmVsbGFuYS1QYXVjYXI8L0F1dGhvcj48WWVhcj4yMDEz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(Orellana-Paucar et al., 2013)</w:t>
            </w:r>
            <w:r w:rsidRPr="00A826B5">
              <w:rPr>
                <w:rFonts w:ascii="Times New Roman" w:hAnsi="Times New Roman" w:cs="Times New Roman"/>
                <w:sz w:val="22"/>
                <w:szCs w:val="22"/>
                <w:lang w:val="en-GB"/>
              </w:rPr>
              <w:fldChar w:fldCharType="end"/>
            </w:r>
          </w:p>
        </w:tc>
      </w:tr>
      <w:tr w:rsidR="0078328F" w:rsidRPr="00A826B5" w14:paraId="76EFC338" w14:textId="77777777" w:rsidTr="005F7DE5">
        <w:trPr>
          <w:trHeight w:val="173"/>
        </w:trPr>
        <w:tc>
          <w:tcPr>
            <w:tcW w:w="1418" w:type="dxa"/>
            <w:vMerge/>
            <w:shd w:val="clear" w:color="auto" w:fill="auto"/>
            <w:tcMar>
              <w:top w:w="55" w:type="dxa"/>
              <w:left w:w="108" w:type="dxa"/>
              <w:bottom w:w="55" w:type="dxa"/>
              <w:right w:w="108" w:type="dxa"/>
            </w:tcMar>
            <w:vAlign w:val="center"/>
          </w:tcPr>
          <w:p w14:paraId="494E5521"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tcBorders>
            <w:shd w:val="clear" w:color="auto" w:fill="auto"/>
            <w:tcMar>
              <w:top w:w="55" w:type="dxa"/>
              <w:left w:w="108" w:type="dxa"/>
              <w:bottom w:w="55" w:type="dxa"/>
              <w:right w:w="108" w:type="dxa"/>
            </w:tcMar>
            <w:vAlign w:val="center"/>
          </w:tcPr>
          <w:p w14:paraId="5D249CDE"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ar-turmerone</w:t>
            </w:r>
          </w:p>
          <w:p w14:paraId="60A2CE3B"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(0.1-50 mg/kg; ip; 30 min)</w:t>
            </w:r>
          </w:p>
        </w:tc>
        <w:tc>
          <w:tcPr>
            <w:tcW w:w="1559" w:type="dxa"/>
            <w:vMerge w:val="restart"/>
            <w:tcBorders>
              <w:top w:val="single" w:sz="4" w:space="0" w:color="000000"/>
            </w:tcBorders>
            <w:shd w:val="clear" w:color="auto" w:fill="auto"/>
            <w:tcMar>
              <w:top w:w="55" w:type="dxa"/>
              <w:left w:w="108" w:type="dxa"/>
              <w:bottom w:w="55" w:type="dxa"/>
              <w:right w:w="108" w:type="dxa"/>
            </w:tcMar>
            <w:vAlign w:val="center"/>
          </w:tcPr>
          <w:p w14:paraId="60CEA89D"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6 Hz psychomotor seizure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327808C"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D7B822E"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seizure occurrence</w:t>
            </w:r>
            <w:r w:rsidRPr="00A826B5">
              <w:rPr>
                <w:rFonts w:ascii="Symbol" w:eastAsia="Symbol" w:hAnsi="Symbol" w:cs="Symbol"/>
                <w:b/>
                <w:kern w:val="0"/>
                <w:sz w:val="22"/>
                <w:szCs w:val="22"/>
                <w:lang w:val="en-US" w:eastAsia="en-US" w:bidi="ar-SA"/>
              </w:rPr>
              <w:t></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63DFA5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2BA07C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15C9B9F6"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7C07D721" w14:textId="77777777" w:rsidTr="005F7DE5">
        <w:trPr>
          <w:trHeight w:val="173"/>
        </w:trPr>
        <w:tc>
          <w:tcPr>
            <w:tcW w:w="1418" w:type="dxa"/>
            <w:vMerge/>
            <w:shd w:val="clear" w:color="auto" w:fill="auto"/>
            <w:tcMar>
              <w:top w:w="55" w:type="dxa"/>
              <w:left w:w="108" w:type="dxa"/>
              <w:bottom w:w="55" w:type="dxa"/>
              <w:right w:w="108" w:type="dxa"/>
            </w:tcMar>
            <w:vAlign w:val="center"/>
          </w:tcPr>
          <w:p w14:paraId="672125AA"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tcBorders>
            <w:shd w:val="clear" w:color="auto" w:fill="auto"/>
            <w:tcMar>
              <w:top w:w="55" w:type="dxa"/>
              <w:left w:w="108" w:type="dxa"/>
              <w:bottom w:w="55" w:type="dxa"/>
              <w:right w:w="108" w:type="dxa"/>
            </w:tcMar>
            <w:vAlign w:val="center"/>
          </w:tcPr>
          <w:p w14:paraId="7DAEE15E"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ar-turmerone (50 mg/kg; ip; 24 h)</w:t>
            </w:r>
          </w:p>
        </w:tc>
        <w:tc>
          <w:tcPr>
            <w:tcW w:w="1559" w:type="dxa"/>
            <w:vMerge/>
            <w:tcBorders>
              <w:top w:val="single" w:sz="4" w:space="0" w:color="000000"/>
            </w:tcBorders>
            <w:shd w:val="clear" w:color="auto" w:fill="auto"/>
            <w:tcMar>
              <w:top w:w="55" w:type="dxa"/>
              <w:left w:w="108" w:type="dxa"/>
              <w:bottom w:w="55" w:type="dxa"/>
              <w:right w:w="108" w:type="dxa"/>
            </w:tcMar>
            <w:vAlign w:val="center"/>
          </w:tcPr>
          <w:p w14:paraId="3908C198"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FF7B42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CC7A830"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seizure occurrence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28C401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9834F3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D82551C"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5D7AF617" w14:textId="77777777" w:rsidTr="005F7DE5">
        <w:trPr>
          <w:trHeight w:val="173"/>
        </w:trPr>
        <w:tc>
          <w:tcPr>
            <w:tcW w:w="1418" w:type="dxa"/>
            <w:vMerge/>
            <w:shd w:val="clear" w:color="auto" w:fill="auto"/>
            <w:tcMar>
              <w:top w:w="55" w:type="dxa"/>
              <w:left w:w="108" w:type="dxa"/>
              <w:bottom w:w="55" w:type="dxa"/>
              <w:right w:w="108" w:type="dxa"/>
            </w:tcMar>
            <w:vAlign w:val="center"/>
          </w:tcPr>
          <w:p w14:paraId="53D50386" w14:textId="77777777" w:rsidR="0078328F" w:rsidRPr="00A826B5" w:rsidRDefault="0078328F" w:rsidP="006D33B6">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DF5134F" w14:textId="77777777"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aqueous extract of </w:t>
            </w:r>
            <w:r w:rsidRPr="00A826B5">
              <w:rPr>
                <w:rFonts w:ascii="Times New Roman" w:eastAsia="Calibri" w:hAnsi="Times New Roman" w:cs="Times New Roman"/>
                <w:bCs/>
                <w:i/>
                <w:kern w:val="0"/>
                <w:sz w:val="22"/>
                <w:szCs w:val="22"/>
                <w:lang w:val="en-US" w:eastAsia="en-US" w:bidi="ar-SA"/>
              </w:rPr>
              <w:t>Curcuma longa</w:t>
            </w:r>
            <w:r w:rsidRPr="00A826B5">
              <w:rPr>
                <w:rFonts w:ascii="Times New Roman" w:eastAsia="Calibri" w:hAnsi="Times New Roman" w:cs="Times New Roman"/>
                <w:bCs/>
                <w:kern w:val="0"/>
                <w:sz w:val="22"/>
                <w:szCs w:val="22"/>
                <w:lang w:val="en-US" w:eastAsia="en-US" w:bidi="ar-SA"/>
              </w:rPr>
              <w:t>;</w:t>
            </w:r>
          </w:p>
          <w:p w14:paraId="2DF27932" w14:textId="3409D473" w:rsidR="0078328F" w:rsidRPr="00A826B5" w:rsidRDefault="0078328F" w:rsidP="006D33B6">
            <w:pPr>
              <w:jc w:val="center"/>
              <w:rPr>
                <w:rFonts w:hint="eastAsia"/>
                <w:sz w:val="22"/>
                <w:szCs w:val="22"/>
              </w:rPr>
            </w:pPr>
            <w:r w:rsidRPr="00A826B5">
              <w:rPr>
                <w:rFonts w:ascii="Times New Roman" w:eastAsia="Calibri" w:hAnsi="Times New Roman" w:cs="Times New Roman"/>
                <w:bCs/>
                <w:kern w:val="0"/>
                <w:sz w:val="22"/>
                <w:szCs w:val="22"/>
                <w:lang w:val="en-US" w:eastAsia="en-US" w:bidi="ar-SA"/>
              </w:rPr>
              <w:lastRenderedPageBreak/>
              <w:t>(ip</w:t>
            </w:r>
            <w:r>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at 14-16 postnatal day)</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A202F2E"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lastRenderedPageBreak/>
              <w:t>ip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FBEE48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9511F2C"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latency to first seizure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825D3E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E3FBEA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E81F62B" w14:textId="42C945FB"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&lt;EndNote&gt;&lt;Cite&gt;&lt;Author&gt;Sharma&lt;/Author&gt;&lt;Year&gt;2016&lt;/Year&gt;&lt;RecNum&gt;239&lt;/RecNum&gt;&lt;DisplayText&gt;(Sharma and Rauniar, 2016)&lt;/DisplayText&gt;&lt;record&gt;&lt;rec-number&gt;239&lt;/rec-number&gt;&lt;foreign-keys&gt;&lt;key app="EN" db-id="255v9xrrktfr91e05fbvt9xx2z0z2dzx9taa" timestamp="1677844568"&gt;239&lt;/key&gt;&lt;/foreign-keys&gt;&lt;ref-type name="Journal Article"&gt;17&lt;/ref-type&gt;&lt;contributors&gt;&lt;authors&gt;&lt;author&gt;Sharma, Ashish&lt;/author&gt;&lt;author&gt;Rauniar, Gajendra Prasad&lt;/author&gt;&lt;/authors&gt;&lt;/contributors&gt;&lt;titles&gt;&lt;title&gt;Anticonvulsive Effects of Purified Curcuma Longa in Mice&lt;/title&gt;&lt;secondary-title&gt;International Journal of Health Sciences and Research&lt;/secondary-title&gt;&lt;/titles&gt;&lt;periodical&gt;&lt;full-title&gt;International Journal of Health Sciences and Research&lt;/full-title&gt;&lt;/periodical&gt;&lt;pages&gt;236-241&lt;/pages&gt;&lt;volume&gt;6&lt;/volume&gt;&lt;dates&gt;&lt;year&gt;2016&lt;/year&gt;&lt;/dates&gt;&lt;urls&gt;&lt;/urls&gt;&lt;/record&gt;&lt;/Cite&gt;&lt;/EndNote&gt;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 xml:space="preserve">(Sharma and </w:t>
            </w:r>
            <w:r w:rsidRPr="00A826B5">
              <w:rPr>
                <w:rFonts w:ascii="Times New Roman" w:hAnsi="Times New Roman" w:cs="Times New Roman"/>
                <w:noProof/>
                <w:sz w:val="22"/>
                <w:szCs w:val="22"/>
                <w:lang w:val="en-GB"/>
              </w:rPr>
              <w:lastRenderedPageBreak/>
              <w:t>Rauniar, 2016)</w:t>
            </w:r>
            <w:r w:rsidRPr="00A826B5">
              <w:rPr>
                <w:rFonts w:ascii="Times New Roman" w:hAnsi="Times New Roman" w:cs="Times New Roman"/>
                <w:sz w:val="22"/>
                <w:szCs w:val="22"/>
                <w:lang w:val="en-GB"/>
              </w:rPr>
              <w:fldChar w:fldCharType="end"/>
            </w:r>
          </w:p>
          <w:p w14:paraId="1ACD9FDF" w14:textId="77777777" w:rsidR="0078328F" w:rsidRPr="00A826B5" w:rsidRDefault="0078328F" w:rsidP="006D33B6">
            <w:pPr>
              <w:jc w:val="center"/>
              <w:rPr>
                <w:rFonts w:ascii="Times New Roman" w:hAnsi="Times New Roman" w:cs="Times New Roman"/>
                <w:sz w:val="22"/>
                <w:szCs w:val="22"/>
              </w:rPr>
            </w:pPr>
          </w:p>
        </w:tc>
      </w:tr>
      <w:tr w:rsidR="0078328F" w:rsidRPr="00A826B5" w14:paraId="31740ACC" w14:textId="77777777" w:rsidTr="005F7DE5">
        <w:trPr>
          <w:trHeight w:val="173"/>
        </w:trPr>
        <w:tc>
          <w:tcPr>
            <w:tcW w:w="1418" w:type="dxa"/>
            <w:vMerge/>
            <w:shd w:val="clear" w:color="auto" w:fill="auto"/>
            <w:tcMar>
              <w:top w:w="55" w:type="dxa"/>
              <w:left w:w="108" w:type="dxa"/>
              <w:bottom w:w="55" w:type="dxa"/>
              <w:right w:w="108" w:type="dxa"/>
            </w:tcMar>
            <w:vAlign w:val="center"/>
          </w:tcPr>
          <w:p w14:paraId="513FC684" w14:textId="77777777" w:rsidR="0078328F" w:rsidRPr="00A826B5" w:rsidRDefault="0078328F" w:rsidP="006D33B6">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6AFA0F4"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aqueous extract of </w:t>
            </w:r>
            <w:r w:rsidRPr="00A826B5">
              <w:rPr>
                <w:rFonts w:ascii="Times New Roman" w:eastAsia="Calibri" w:hAnsi="Times New Roman" w:cs="Times New Roman"/>
                <w:bCs/>
                <w:i/>
                <w:kern w:val="0"/>
                <w:sz w:val="22"/>
                <w:szCs w:val="22"/>
                <w:lang w:val="en-US" w:eastAsia="en-US" w:bidi="ar-SA"/>
              </w:rPr>
              <w:t>Curcuma longa</w:t>
            </w:r>
            <w:r w:rsidRPr="00A826B5">
              <w:rPr>
                <w:rFonts w:ascii="Times New Roman" w:eastAsia="Calibri" w:hAnsi="Times New Roman" w:cs="Times New Roman"/>
                <w:bCs/>
                <w:kern w:val="0"/>
                <w:sz w:val="22"/>
                <w:szCs w:val="22"/>
                <w:lang w:val="en-US" w:eastAsia="en-US" w:bidi="ar-SA"/>
              </w:rPr>
              <w:t>;</w:t>
            </w:r>
          </w:p>
          <w:p w14:paraId="6ABE72CD"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(200 mg/kg; po; daily by 21 days)</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7470B39"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MES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B8660FF"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D4407EE"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duration of HLTE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5F10183"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9D3E67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13C4D72"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25F6C15D" w14:textId="77777777" w:rsidTr="005F7DE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4BCEFBAA" w14:textId="77777777" w:rsidR="0078328F" w:rsidRPr="00A826B5" w:rsidRDefault="0078328F" w:rsidP="006D33B6">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999481" w14:textId="77777777"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Cs/>
                <w:i/>
                <w:kern w:val="0"/>
                <w:sz w:val="22"/>
                <w:szCs w:val="22"/>
                <w:lang w:val="en-US" w:eastAsia="en-US" w:bidi="ar-SA"/>
              </w:rPr>
              <w:t xml:space="preserve">Curcuma longa </w:t>
            </w:r>
            <w:r w:rsidRPr="00A826B5">
              <w:rPr>
                <w:rFonts w:ascii="Times New Roman" w:eastAsia="Calibri" w:hAnsi="Times New Roman" w:cs="Times New Roman"/>
                <w:bCs/>
                <w:kern w:val="0"/>
                <w:sz w:val="22"/>
                <w:szCs w:val="22"/>
                <w:lang w:val="en-US" w:eastAsia="en-US" w:bidi="ar-SA"/>
              </w:rPr>
              <w:t>oil</w:t>
            </w:r>
          </w:p>
          <w:p w14:paraId="44E2FA58" w14:textId="77777777"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(50-100 mg/kg; iv; 10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2AAE7DF"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18E310E"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6FC8DCC"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ear twitch, myoclonic twitch, tail twitch</w:t>
            </w:r>
          </w:p>
          <w:p w14:paraId="61D8AF4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forelimb clonus</w:t>
            </w:r>
          </w:p>
          <w:p w14:paraId="50C98991"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falling (only 100 mg/kg)</w:t>
            </w:r>
          </w:p>
          <w:p w14:paraId="5EAF57C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HLTE (only 100 mg/kg)</w:t>
            </w:r>
          </w:p>
          <w:p w14:paraId="07C7D19A"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7C0C60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979E683"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48D25FA" w14:textId="4C0D2DA6"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fldData xml:space="preserve">PEVuZE5vdGU+PENpdGU+PEF1dGhvcj5PcmVsbGFuYS1QYXVjYXI8L0F1dGhvcj48WWVhcj4yMDEy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==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PEVuZE5vdGU+PENpdGU+PEF1dGhvcj5PcmVsbGFuYS1QYXVjYXI8L0F1dGhvcj48WWVhcj4yMDEy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==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(Orellana-Paucar et al., 2012)</w:t>
            </w:r>
            <w:r w:rsidRPr="00A826B5">
              <w:rPr>
                <w:rFonts w:ascii="Times New Roman" w:hAnsi="Times New Roman" w:cs="Times New Roman"/>
                <w:sz w:val="22"/>
                <w:szCs w:val="22"/>
                <w:lang w:val="en-GB"/>
              </w:rPr>
              <w:fldChar w:fldCharType="end"/>
            </w:r>
          </w:p>
        </w:tc>
      </w:tr>
      <w:tr w:rsidR="0078328F" w:rsidRPr="00A826B5" w14:paraId="6A7B463F" w14:textId="77777777" w:rsidTr="00A826B5">
        <w:trPr>
          <w:trHeight w:val="173"/>
        </w:trPr>
        <w:tc>
          <w:tcPr>
            <w:tcW w:w="1418" w:type="dxa"/>
            <w:vMerge w:val="restart"/>
            <w:tcBorders>
              <w:top w:val="single" w:sz="2" w:space="0" w:color="000000"/>
            </w:tcBorders>
            <w:shd w:val="clear" w:color="auto" w:fill="auto"/>
            <w:tcMar>
              <w:top w:w="55" w:type="dxa"/>
              <w:left w:w="108" w:type="dxa"/>
              <w:bottom w:w="55" w:type="dxa"/>
              <w:right w:w="108" w:type="dxa"/>
            </w:tcMar>
            <w:vAlign w:val="center"/>
          </w:tcPr>
          <w:p w14:paraId="0664C296" w14:textId="5159D350"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t>Indigofera arrecta</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289B800" w14:textId="77777777" w:rsidR="0078328F" w:rsidRPr="0018588B" w:rsidRDefault="0078328F" w:rsidP="006D33B6">
            <w:pPr>
              <w:jc w:val="center"/>
              <w:rPr>
                <w:rFonts w:hint="eastAsia"/>
                <w:sz w:val="22"/>
                <w:szCs w:val="22"/>
                <w:lang w:val="en-GB"/>
              </w:rPr>
            </w:pPr>
            <w:r w:rsidRPr="0018588B">
              <w:rPr>
                <w:rFonts w:ascii="Times New Roman" w:eastAsia="Calibri" w:hAnsi="Times New Roman" w:cs="Times New Roman"/>
                <w:bCs/>
                <w:kern w:val="0"/>
                <w:sz w:val="22"/>
                <w:szCs w:val="22"/>
                <w:lang w:val="en-US" w:eastAsia="en-US" w:bidi="ar-SA"/>
              </w:rPr>
              <w:t xml:space="preserve">methanol extract from aerial part of </w:t>
            </w:r>
            <w:r w:rsidRPr="0018588B">
              <w:rPr>
                <w:rFonts w:ascii="Times New Roman" w:eastAsia="Calibri" w:hAnsi="Times New Roman" w:cs="Times New Roman"/>
                <w:bCs/>
                <w:i/>
                <w:kern w:val="0"/>
                <w:sz w:val="22"/>
                <w:szCs w:val="22"/>
                <w:lang w:val="en-US" w:eastAsia="en-US" w:bidi="ar-SA"/>
              </w:rPr>
              <w:t xml:space="preserve">I. arrecta </w:t>
            </w:r>
            <w:r w:rsidRPr="0018588B">
              <w:rPr>
                <w:rFonts w:ascii="Times New Roman" w:eastAsia="Calibri" w:hAnsi="Times New Roman" w:cs="Times New Roman"/>
                <w:bCs/>
                <w:kern w:val="0"/>
                <w:sz w:val="22"/>
                <w:szCs w:val="22"/>
                <w:lang w:val="en-US" w:eastAsia="en-US" w:bidi="ar-SA"/>
              </w:rPr>
              <w:t>(250-1000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864CB17" w14:textId="77777777" w:rsidR="0078328F" w:rsidRPr="0018588B" w:rsidRDefault="0078328F" w:rsidP="006D33B6">
            <w:pPr>
              <w:pStyle w:val="Bezodstpw"/>
              <w:jc w:val="center"/>
              <w:rPr>
                <w:rFonts w:ascii="Times New Roman" w:eastAsia="Calibri" w:hAnsi="Times New Roman" w:cs="Times New Roman"/>
                <w:bCs/>
                <w:kern w:val="0"/>
                <w:sz w:val="22"/>
                <w:szCs w:val="22"/>
                <w:lang w:val="en-US" w:eastAsia="en-US" w:bidi="ar-SA"/>
              </w:rPr>
            </w:pPr>
            <w:r w:rsidRPr="0018588B">
              <w:rPr>
                <w:rFonts w:ascii="Times New Roman" w:eastAsia="Calibri" w:hAnsi="Times New Roman" w:cs="Times New Roman"/>
                <w:bCs/>
                <w:kern w:val="0"/>
                <w:sz w:val="22"/>
                <w:szCs w:val="22"/>
                <w:lang w:val="en-US" w:eastAsia="en-US" w:bidi="ar-SA"/>
              </w:rPr>
              <w:t>sc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DD00B3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14A4ED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latency</w:t>
            </w:r>
          </w:p>
          <w:p w14:paraId="3ABF4122" w14:textId="77777777" w:rsidR="0078328F" w:rsidRPr="00A826B5" w:rsidRDefault="0078328F" w:rsidP="006D33B6">
            <w:pPr>
              <w:pStyle w:val="Bezodstpw"/>
              <w:jc w:val="center"/>
              <w:rPr>
                <w:rFonts w:hint="eastAsia"/>
                <w:sz w:val="22"/>
                <w:szCs w:val="22"/>
                <w:lang w:val="en-GB"/>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seizure occurrence</w:t>
            </w:r>
          </w:p>
          <w:p w14:paraId="56328393" w14:textId="77777777" w:rsidR="0078328F" w:rsidRPr="00A826B5" w:rsidRDefault="0078328F" w:rsidP="006D33B6">
            <w:pPr>
              <w:pStyle w:val="Bezodstpw"/>
              <w:jc w:val="center"/>
              <w:rPr>
                <w:rFonts w:hint="eastAsia"/>
                <w:sz w:val="22"/>
                <w:szCs w:val="22"/>
                <w:lang w:val="en-GB"/>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mortality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AEE908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D2B0A4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736C047" w14:textId="4744ED39"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r>
            <w:r w:rsidRPr="00A826B5">
              <w:rPr>
                <w:rFonts w:ascii="Times New Roman" w:hAnsi="Times New Roman" w:cs="Times New Roman"/>
                <w:sz w:val="22"/>
                <w:szCs w:val="22"/>
              </w:rPr>
              <w:instrText xml:space="preserve"> ADDIN EN.CITE &lt;EndNote&gt;&lt;Cite&gt;&lt;Author&gt;Adejoke&lt;/Author&gt;&lt;Year&gt;2020&lt;/Year&gt;&lt;RecNum&gt;241&lt;/RecNum&gt;&lt;DisplayText&gt;(Adejoke et al., 2020)&lt;/DisplayText&gt;&lt;record&gt;&lt;rec-number&gt;241&lt;/rec-number&gt;&lt;foreign-keys&gt;&lt;key app="EN" db-id="255v9xrrktfr91e05fbvt9xx2z0z2dzx9taa" timestamp="1677844689"&gt;241&lt;/key&gt;&lt;/foreign-keys&gt;&lt;ref-type name="Journal Article"&gt;17&lt;/ref-type&gt;&lt;contributors&gt;&lt;authors&gt;&lt;author&gt;&lt;style face="normal" font="default" size="100%"&gt;Adejoke&lt;/style&gt;&lt;style face="normal" font="default" charset="238" size="100%"&gt;, A.&lt;/style&gt;&lt;/author&gt;&lt;author&gt;&lt;style face="normal" font="default" size="100%"&gt;Halima&lt;/style&gt;&lt;style face="normal" font="default" charset="238" size="100%"&gt;, Hassan&lt;/style&gt;&lt;/author&gt;&lt;author&gt;Aduku, O.&lt;/author&gt;&lt;author&gt;Dauda, A.&lt;/author&gt;&lt;/authors&gt;&lt;/contributors&gt;&lt;titles&gt;&lt;title&gt;Isolation and Anticonvulsant Studies of Methanol extract of the aerial part of Indigofera arrecta Hochst. Ex. A. Rich (Papilioaceae)&lt;/title&gt;&lt;secondary-title&gt;Nigerian Journal of Pharmaceutical Research&lt;/secondary-title&gt;&lt;/titles&gt;&lt;periodical&gt;&lt;full-title&gt;Nigerian Journal of Pharmaceutical Research&lt;/full-title&gt;&lt;/periodical&gt;&lt;pages&gt;94-103&lt;/pages&gt;&lt;volume&gt;19&lt;/volume&gt;&lt;dates&gt;&lt;year&gt;2020&lt;/year&gt;&lt;pub-dates&gt;&lt;date&gt;09/01&lt;/date&gt;&lt;/pub-dates&gt;&lt;/dates&gt;&lt;urls&gt;&lt;/urls&gt;&lt;/record&gt;&lt;/Cite&gt;&lt;/EndNote&gt;</w:instrText>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(Adejoke et al., 2020)</w:t>
            </w:r>
            <w:r w:rsidRPr="00A826B5">
              <w:rPr>
                <w:rFonts w:ascii="Times New Roman" w:hAnsi="Times New Roman" w:cs="Times New Roman"/>
                <w:sz w:val="22"/>
                <w:szCs w:val="22"/>
              </w:rPr>
              <w:fldChar w:fldCharType="end"/>
            </w:r>
          </w:p>
        </w:tc>
      </w:tr>
      <w:tr w:rsidR="0078328F" w:rsidRPr="00A826B5" w14:paraId="35E7BE8C" w14:textId="77777777" w:rsidTr="00A826B5">
        <w:trPr>
          <w:trHeight w:val="173"/>
        </w:trPr>
        <w:tc>
          <w:tcPr>
            <w:tcW w:w="1418" w:type="dxa"/>
            <w:vMerge/>
            <w:shd w:val="clear" w:color="auto" w:fill="auto"/>
            <w:tcMar>
              <w:top w:w="55" w:type="dxa"/>
              <w:left w:w="108" w:type="dxa"/>
              <w:bottom w:w="55" w:type="dxa"/>
              <w:right w:w="108" w:type="dxa"/>
            </w:tcMar>
            <w:vAlign w:val="center"/>
          </w:tcPr>
          <w:p w14:paraId="33E3FF5F" w14:textId="1325DCD9" w:rsidR="0078328F" w:rsidRPr="00A826B5" w:rsidRDefault="0078328F" w:rsidP="006D33B6">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C4AFD93"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r w:rsidRPr="0018588B">
              <w:rPr>
                <w:rFonts w:ascii="Times New Roman" w:eastAsia="Calibri" w:hAnsi="Times New Roman" w:cs="Times New Roman"/>
                <w:bCs/>
                <w:kern w:val="0"/>
                <w:sz w:val="22"/>
                <w:szCs w:val="22"/>
                <w:lang w:val="nb-NO" w:eastAsia="en-US" w:bidi="ar-SA"/>
              </w:rPr>
              <w:t>Indirubin (2-10 mg/kg; ip; 30 min)</w:t>
            </w:r>
          </w:p>
          <w:p w14:paraId="73EED81A"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p>
          <w:p w14:paraId="4CC89C5A"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723156B" w14:textId="20AA202D" w:rsidR="0078328F" w:rsidRPr="0018588B" w:rsidRDefault="0078328F" w:rsidP="006D33B6">
            <w:pPr>
              <w:pStyle w:val="Bezodstpw"/>
              <w:rPr>
                <w:rFonts w:ascii="Times New Roman" w:eastAsia="Calibri" w:hAnsi="Times New Roman" w:cs="Times New Roman"/>
                <w:bCs/>
                <w:kern w:val="0"/>
                <w:sz w:val="22"/>
                <w:szCs w:val="22"/>
                <w:lang w:val="en-US" w:eastAsia="en-US" w:bidi="ar-SA"/>
              </w:rPr>
            </w:pPr>
            <w:r w:rsidRPr="0018588B">
              <w:rPr>
                <w:rFonts w:ascii="Times New Roman" w:eastAsia="Calibri" w:hAnsi="Times New Roman" w:cs="Times New Roman"/>
                <w:bCs/>
                <w:kern w:val="0"/>
                <w:sz w:val="22"/>
                <w:szCs w:val="22"/>
                <w:lang w:val="en-US" w:eastAsia="en-US" w:bidi="ar-SA"/>
              </w:rPr>
              <w:t xml:space="preserve">6 Hz-induced seizure test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F972DA" w14:textId="39A1162C"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_</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7B7EBE4" w14:textId="49DA743D" w:rsidR="0078328F" w:rsidRPr="00A826B5" w:rsidRDefault="0078328F" w:rsidP="006D33B6">
            <w:pPr>
              <w:pStyle w:val="Bezodstpw"/>
              <w:jc w:val="center"/>
              <w:rPr>
                <w:rFonts w:ascii="Times New Roman" w:eastAsia="Symbol" w:hAnsi="Times New Roman" w:cs="Times New Roman"/>
                <w:i/>
                <w:kern w:val="0"/>
                <w:sz w:val="22"/>
                <w:szCs w:val="22"/>
                <w:lang w:val="en-US" w:eastAsia="en-US" w:bidi="ar-SA"/>
              </w:rPr>
            </w:pPr>
            <w:r w:rsidRPr="00A826B5">
              <w:rPr>
                <w:rFonts w:ascii="Symbol" w:eastAsia="Symbol" w:hAnsi="Symbol" w:cs="Symbol"/>
                <w:b/>
                <w:bCs/>
                <w:kern w:val="0"/>
                <w:sz w:val="22"/>
                <w:szCs w:val="22"/>
                <w:lang w:val="en-US" w:eastAsia="en-US" w:bidi="ar-SA"/>
              </w:rPr>
              <w:t></w:t>
            </w:r>
            <w:r w:rsidRPr="00A826B5">
              <w:rPr>
                <w:rFonts w:ascii="Symbol" w:eastAsia="Symbol" w:hAnsi="Symbol" w:cs="Symbol"/>
                <w:bCs/>
                <w:kern w:val="0"/>
                <w:sz w:val="22"/>
                <w:szCs w:val="22"/>
                <w:lang w:val="en-US" w:eastAsia="en-US" w:bidi="ar-SA"/>
              </w:rPr>
              <w:t></w:t>
            </w:r>
            <w:r w:rsidRPr="00A826B5">
              <w:rPr>
                <w:rFonts w:ascii="Times New Roman" w:eastAsia="Symbol" w:hAnsi="Times New Roman" w:cs="Times New Roman"/>
                <w:bCs/>
                <w:kern w:val="0"/>
                <w:sz w:val="22"/>
                <w:szCs w:val="22"/>
                <w:lang w:val="en-US" w:eastAsia="en-US" w:bidi="ar-SA"/>
              </w:rPr>
              <w:t>number of mice protected</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5E1435F" w14:textId="3039514B"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843" w:type="dxa"/>
            <w:vMerge w:val="restart"/>
            <w:tcBorders>
              <w:top w:val="single" w:sz="4" w:space="0" w:color="000000"/>
            </w:tcBorders>
            <w:shd w:val="clear" w:color="auto" w:fill="auto"/>
            <w:tcMar>
              <w:top w:w="0" w:type="dxa"/>
              <w:left w:w="10" w:type="dxa"/>
              <w:bottom w:w="0" w:type="dxa"/>
              <w:right w:w="10" w:type="dxa"/>
            </w:tcMar>
            <w:vAlign w:val="center"/>
          </w:tcPr>
          <w:p w14:paraId="3DE28088" w14:textId="5D6AC4D8" w:rsidR="0078328F" w:rsidRPr="00A826B5" w:rsidRDefault="0078328F" w:rsidP="006D33B6">
            <w:pPr>
              <w:jc w:val="center"/>
              <w:rPr>
                <w:rFonts w:ascii="Times New Roman" w:eastAsia="Calibri" w:hAnsi="Times New Roman" w:cs="Times New Roman"/>
                <w:kern w:val="0"/>
                <w:sz w:val="22"/>
                <w:szCs w:val="22"/>
                <w:lang w:val="en-GB" w:eastAsia="en-US" w:bidi="ar-SA"/>
              </w:rPr>
            </w:pPr>
            <w:r w:rsidRPr="00A826B5">
              <w:rPr>
                <w:rFonts w:ascii="Times New Roman" w:hAnsi="Times New Roman" w:cs="Times New Roman"/>
                <w:sz w:val="22"/>
                <w:szCs w:val="22"/>
                <w:lang w:val="en-GB"/>
              </w:rPr>
              <w:t>glycogen synthase kinase (GSK)-3 inhibition</w:t>
            </w:r>
          </w:p>
        </w:tc>
        <w:tc>
          <w:tcPr>
            <w:tcW w:w="1054" w:type="dxa"/>
            <w:vMerge w:val="restart"/>
            <w:tcBorders>
              <w:top w:val="single" w:sz="2" w:space="0" w:color="000000"/>
            </w:tcBorders>
            <w:shd w:val="clear" w:color="auto" w:fill="auto"/>
            <w:tcMar>
              <w:top w:w="55" w:type="dxa"/>
              <w:left w:w="108" w:type="dxa"/>
              <w:bottom w:w="55" w:type="dxa"/>
              <w:right w:w="108" w:type="dxa"/>
            </w:tcMar>
            <w:vAlign w:val="center"/>
          </w:tcPr>
          <w:p w14:paraId="3569C643" w14:textId="61307705" w:rsidR="0078328F" w:rsidRPr="00A826B5" w:rsidRDefault="0078328F" w:rsidP="006D33B6">
            <w:pPr>
              <w:jc w:val="center"/>
              <w:rPr>
                <w:rFonts w:ascii="Times New Roman" w:hAnsi="Times New Roman" w:cs="Times New Roman"/>
                <w:sz w:val="22"/>
                <w:szCs w:val="22"/>
                <w:lang w:val="en-US"/>
              </w:rPr>
            </w:pPr>
            <w:r w:rsidRPr="00A826B5">
              <w:rPr>
                <w:rFonts w:ascii="Times New Roman" w:hAnsi="Times New Roman" w:cs="Times New Roman"/>
                <w:sz w:val="22"/>
                <w:szCs w:val="22"/>
                <w:lang w:val="en-US"/>
              </w:rPr>
              <w:fldChar w:fldCharType="begin"/>
            </w:r>
            <w:r w:rsidRPr="00A826B5">
              <w:rPr>
                <w:rFonts w:ascii="Times New Roman" w:hAnsi="Times New Roman" w:cs="Times New Roman"/>
                <w:sz w:val="22"/>
                <w:szCs w:val="22"/>
                <w:lang w:val="en-US"/>
              </w:rPr>
              <w:instrText xml:space="preserve"> ADDIN EN.CITE &lt;EndNote&gt;&lt;Cite&gt;&lt;Author&gt;Aourz&lt;/Author&gt;&lt;Year&gt;2019&lt;/Year&gt;&lt;RecNum&gt;113&lt;/RecNum&gt;&lt;DisplayText&gt;(Aourz et al., 2019)&lt;/DisplayText&gt;&lt;record&gt;&lt;rec-number&gt;113&lt;/rec-number&gt;&lt;foreign-keys&gt;&lt;key app="EN" db-id="255v9xrrktfr91e05fbvt9xx2z0z2dzx9taa" timestamp="1658913154"&gt;113&lt;/key&gt;&lt;/foreign-keys&gt;&lt;ref-type name="Journal Article"&gt;17&lt;/ref-type&gt;&lt;contributors&gt;&lt;authors&gt;&lt;author&gt;Aourz, Najat&lt;/author&gt;&lt;author&gt;Serruys, Ann-Sophie K.&lt;/author&gt;&lt;author&gt;Chabwine, Joëlle N.&lt;/author&gt;&lt;author&gt;Balegamire, Pascal Byenda&lt;/author&gt;&lt;author&gt;Afrikanova, Tatiana&lt;/author&gt;&lt;author&gt;Edrada-Ebel, RuAngelie&lt;/author&gt;&lt;author&gt;Grey, Alexander I.&lt;/author&gt;&lt;author&gt;Kamuhabwa, Appolinary R.&lt;/author&gt;&lt;author&gt;Walrave, Laura&lt;/author&gt;&lt;author&gt;Esguerra, Camila V.&lt;/author&gt;&lt;author&gt;van Leuven, Fred&lt;/author&gt;&lt;author&gt;de Witte, Peter A. M.&lt;/author&gt;&lt;author&gt;Smolders, Ilse&lt;/author&gt;&lt;author&gt;Crawford, Alexander D.&lt;/author&gt;&lt;/authors&gt;&lt;/contributors&gt;&lt;titles&gt;&lt;title&gt;Identification of GSK-3 as a Potential Therapeutic Entry Point for Epilepsy&lt;/title&gt;&lt;secondary-title&gt;ACS Chemical Neuroscience&lt;/secondary-title&gt;&lt;/titles&gt;&lt;periodical&gt;&lt;full-title&gt;ACS Chemical Neuroscience&lt;/full-title&gt;&lt;/periodical&gt;&lt;pages&gt;1992-2003&lt;/pages&gt;&lt;volume&gt;10&lt;/volume&gt;&lt;number&gt;4&lt;/number&gt;&lt;dates&gt;&lt;year&gt;2019&lt;/year&gt;&lt;pub-dates&gt;&lt;date&gt;2019/04/17&lt;/date&gt;&lt;/pub-dates&gt;&lt;/dates&gt;&lt;publisher&gt;American Chemical Society&lt;/publisher&gt;&lt;urls&gt;&lt;related-urls&gt;&lt;url&gt;https://doi.org/10.1021/acschemneuro.8b00281&lt;/url&gt;&lt;/related-urls&gt;&lt;/urls&gt;&lt;electronic-resource-num&gt;10.1021/acschemneuro.8b00281&lt;/electronic-resource-num&gt;&lt;/record&gt;&lt;/Cite&gt;&lt;/EndNote&gt;</w:instrText>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(Aourz et al., 2019)</w:t>
            </w:r>
            <w:r w:rsidRPr="00A826B5">
              <w:rPr>
                <w:rFonts w:ascii="Times New Roman" w:hAnsi="Times New Roman" w:cs="Times New Roman"/>
                <w:sz w:val="22"/>
                <w:szCs w:val="22"/>
                <w:lang w:val="en-US"/>
              </w:rPr>
              <w:fldChar w:fldCharType="end"/>
            </w:r>
          </w:p>
        </w:tc>
      </w:tr>
      <w:tr w:rsidR="0078328F" w:rsidRPr="00A826B5" w14:paraId="42F3689D" w14:textId="77777777" w:rsidTr="00A826B5">
        <w:trPr>
          <w:trHeight w:val="173"/>
        </w:trPr>
        <w:tc>
          <w:tcPr>
            <w:tcW w:w="1418" w:type="dxa"/>
            <w:vMerge/>
            <w:shd w:val="clear" w:color="auto" w:fill="auto"/>
            <w:tcMar>
              <w:top w:w="55" w:type="dxa"/>
              <w:left w:w="108" w:type="dxa"/>
              <w:bottom w:w="55" w:type="dxa"/>
              <w:right w:w="108" w:type="dxa"/>
            </w:tcMar>
            <w:vAlign w:val="center"/>
          </w:tcPr>
          <w:p w14:paraId="11933C97" w14:textId="31AF7567" w:rsidR="0078328F" w:rsidRPr="00A826B5" w:rsidRDefault="0078328F" w:rsidP="006D33B6">
            <w:pPr>
              <w:rPr>
                <w:rFonts w:ascii="Times New Roman" w:hAnsi="Times New Roman" w:cs="Times New Roman"/>
                <w:i/>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3198093"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r w:rsidRPr="0018588B">
              <w:rPr>
                <w:rFonts w:ascii="Times New Roman" w:eastAsia="Calibri" w:hAnsi="Times New Roman" w:cs="Times New Roman"/>
                <w:bCs/>
                <w:kern w:val="0"/>
                <w:sz w:val="22"/>
                <w:szCs w:val="22"/>
                <w:lang w:val="nb-NO" w:eastAsia="en-US" w:bidi="ar-SA"/>
              </w:rPr>
              <w:t>Indirubin (2-10 mg/kg; ip; 30 min)</w:t>
            </w:r>
          </w:p>
          <w:p w14:paraId="34666A15"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p>
          <w:p w14:paraId="58882BCB" w14:textId="77777777" w:rsidR="0078328F" w:rsidRPr="0018588B" w:rsidRDefault="0078328F" w:rsidP="006D33B6">
            <w:pPr>
              <w:jc w:val="center"/>
              <w:rPr>
                <w:rFonts w:ascii="Times New Roman" w:eastAsia="Calibri" w:hAnsi="Times New Roman" w:cs="Times New Roman"/>
                <w:bCs/>
                <w:kern w:val="0"/>
                <w:sz w:val="22"/>
                <w:szCs w:val="22"/>
                <w:lang w:val="nb-NO" w:eastAsia="en-US" w:bidi="ar-SA"/>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B04FAC3" w14:textId="5EDDD331" w:rsidR="0078328F" w:rsidRPr="0018588B" w:rsidRDefault="0078328F" w:rsidP="006D33B6">
            <w:pPr>
              <w:pStyle w:val="Bezodstpw"/>
              <w:rPr>
                <w:rFonts w:ascii="Times New Roman" w:eastAsia="Calibri" w:hAnsi="Times New Roman" w:cs="Times New Roman"/>
                <w:bCs/>
                <w:kern w:val="0"/>
                <w:sz w:val="22"/>
                <w:szCs w:val="22"/>
                <w:lang w:val="en-GB" w:eastAsia="en-US" w:bidi="ar-SA"/>
              </w:rPr>
            </w:pPr>
            <w:r w:rsidRPr="0018588B">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914F9E3" w14:textId="0A841E0D"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4C3344A" w14:textId="4B79C571" w:rsidR="0078328F" w:rsidRPr="00A826B5" w:rsidRDefault="0078328F" w:rsidP="006D33B6">
            <w:pPr>
              <w:pStyle w:val="Bezodstpw"/>
              <w:jc w:val="center"/>
              <w:rPr>
                <w:rFonts w:ascii="Times New Roman" w:hAnsi="Times New Roman" w:cs="Times New Roman"/>
                <w:b/>
                <w:sz w:val="22"/>
                <w:szCs w:val="22"/>
                <w:lang w:val="en-GB"/>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 xml:space="preserve">seizure threshold for </w:t>
            </w:r>
            <w:r w:rsidRPr="00A826B5">
              <w:rPr>
                <w:rFonts w:ascii="Times New Roman" w:hAnsi="Times New Roman" w:cs="Times New Roman"/>
                <w:sz w:val="22"/>
                <w:szCs w:val="22"/>
                <w:lang w:val="en-GB"/>
              </w:rPr>
              <w:t>myoclonic twitch, forelimb clonus, falling, tonic hindlimb extension and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FB99E8C" w14:textId="07BDEE8E"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softHyphen/>
              <w:t>–</w:t>
            </w:r>
          </w:p>
        </w:tc>
        <w:tc>
          <w:tcPr>
            <w:tcW w:w="1843" w:type="dxa"/>
            <w:vMerge/>
            <w:shd w:val="clear" w:color="auto" w:fill="auto"/>
            <w:tcMar>
              <w:top w:w="0" w:type="dxa"/>
              <w:left w:w="10" w:type="dxa"/>
              <w:bottom w:w="0" w:type="dxa"/>
              <w:right w:w="10" w:type="dxa"/>
            </w:tcMar>
            <w:vAlign w:val="center"/>
          </w:tcPr>
          <w:p w14:paraId="1F044C62" w14:textId="64979FB1"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054" w:type="dxa"/>
            <w:vMerge/>
            <w:shd w:val="clear" w:color="auto" w:fill="auto"/>
            <w:tcMar>
              <w:top w:w="55" w:type="dxa"/>
              <w:left w:w="108" w:type="dxa"/>
              <w:bottom w:w="55" w:type="dxa"/>
              <w:right w:w="108" w:type="dxa"/>
            </w:tcMar>
            <w:vAlign w:val="center"/>
          </w:tcPr>
          <w:p w14:paraId="02F3182F" w14:textId="77777777" w:rsidR="0078328F" w:rsidRPr="00A826B5" w:rsidRDefault="0078328F" w:rsidP="006D33B6">
            <w:pPr>
              <w:jc w:val="center"/>
              <w:rPr>
                <w:rFonts w:ascii="Times New Roman" w:hAnsi="Times New Roman" w:cs="Times New Roman"/>
                <w:sz w:val="22"/>
                <w:szCs w:val="22"/>
                <w:lang w:val="en-US"/>
              </w:rPr>
            </w:pPr>
          </w:p>
        </w:tc>
      </w:tr>
      <w:tr w:rsidR="0078328F" w:rsidRPr="00A826B5" w14:paraId="0A59E588" w14:textId="77777777" w:rsidTr="00A826B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3D045914" w14:textId="040FDACC"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ADA3106" w14:textId="782820CE" w:rsidR="0078328F" w:rsidRPr="0018588B" w:rsidRDefault="0078328F" w:rsidP="006D33B6">
            <w:pPr>
              <w:jc w:val="center"/>
              <w:rPr>
                <w:rFonts w:ascii="Times New Roman" w:eastAsia="Calibri" w:hAnsi="Times New Roman" w:cs="Times New Roman"/>
                <w:bCs/>
                <w:kern w:val="0"/>
                <w:sz w:val="22"/>
                <w:szCs w:val="22"/>
                <w:lang w:val="nb-NO" w:eastAsia="en-US" w:bidi="ar-SA"/>
              </w:rPr>
            </w:pPr>
            <w:r w:rsidRPr="0018588B">
              <w:rPr>
                <w:rFonts w:ascii="Times New Roman" w:eastAsia="Calibri" w:hAnsi="Times New Roman" w:cs="Times New Roman"/>
                <w:bCs/>
                <w:kern w:val="0"/>
                <w:sz w:val="22"/>
                <w:szCs w:val="22"/>
                <w:lang w:val="nb-NO" w:eastAsia="en-US" w:bidi="ar-SA"/>
              </w:rPr>
              <w:t>Indirubin (2-10 mg/kg, ip</w:t>
            </w:r>
            <w:r>
              <w:rPr>
                <w:rFonts w:ascii="Times New Roman" w:eastAsia="Calibri" w:hAnsi="Times New Roman" w:cs="Times New Roman"/>
                <w:bCs/>
                <w:kern w:val="0"/>
                <w:sz w:val="22"/>
                <w:szCs w:val="22"/>
                <w:lang w:val="nb-NO" w:eastAsia="en-US" w:bidi="ar-SA"/>
              </w:rPr>
              <w:t>;</w:t>
            </w:r>
            <w:r w:rsidRPr="0018588B">
              <w:rPr>
                <w:rFonts w:ascii="Times New Roman" w:eastAsia="Calibri" w:hAnsi="Times New Roman" w:cs="Times New Roman"/>
                <w:bCs/>
                <w:kern w:val="0"/>
                <w:sz w:val="22"/>
                <w:szCs w:val="22"/>
                <w:lang w:val="nb-NO" w:eastAsia="en-US" w:bidi="ar-SA"/>
              </w:rPr>
              <w:t xml:space="preserve">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72251F2" w14:textId="77777777" w:rsidR="0078328F" w:rsidRPr="0018588B" w:rsidRDefault="0078328F" w:rsidP="006D33B6">
            <w:pPr>
              <w:pStyle w:val="Bezodstpw"/>
              <w:rPr>
                <w:rFonts w:ascii="Times New Roman" w:eastAsia="Calibri" w:hAnsi="Times New Roman" w:cs="Times New Roman"/>
                <w:bCs/>
                <w:kern w:val="0"/>
                <w:sz w:val="22"/>
                <w:szCs w:val="22"/>
                <w:lang w:val="en-US" w:eastAsia="en-US" w:bidi="ar-SA"/>
              </w:rPr>
            </w:pPr>
            <w:r w:rsidRPr="0018588B">
              <w:rPr>
                <w:rFonts w:ascii="Times New Roman" w:eastAsia="Calibri" w:hAnsi="Times New Roman" w:cs="Times New Roman"/>
                <w:bCs/>
                <w:kern w:val="0"/>
                <w:sz w:val="22"/>
                <w:szCs w:val="22"/>
                <w:lang w:val="en-US" w:eastAsia="en-US" w:bidi="ar-SA"/>
              </w:rPr>
              <w:t>PILO-induced seizures in rats</w:t>
            </w:r>
          </w:p>
          <w:p w14:paraId="4F97AE70" w14:textId="77777777" w:rsidR="0078328F" w:rsidRPr="0018588B" w:rsidRDefault="0078328F" w:rsidP="006D33B6">
            <w:pPr>
              <w:pStyle w:val="Bezodstpw"/>
              <w:rPr>
                <w:rFonts w:ascii="Times New Roman" w:eastAsia="Calibri" w:hAnsi="Times New Roman" w:cs="Times New Roman"/>
                <w:bCs/>
                <w:kern w:val="0"/>
                <w:sz w:val="22"/>
                <w:szCs w:val="22"/>
                <w:lang w:val="en-US" w:eastAsia="en-US" w:bidi="ar-SA"/>
              </w:rPr>
            </w:pP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90BD0E3" w14:textId="48EC7DB5"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softHyphen/>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55951E8" w14:textId="4117F64C" w:rsidR="0078328F" w:rsidRPr="00A826B5" w:rsidRDefault="0078328F" w:rsidP="006D33B6">
            <w:pPr>
              <w:pStyle w:val="Bezodstpw"/>
              <w:jc w:val="center"/>
              <w:rPr>
                <w:rFonts w:ascii="Symbol" w:hAnsi="Symbol"/>
                <w:b/>
                <w:sz w:val="22"/>
                <w:szCs w:val="22"/>
                <w:lang w:val="en-GB"/>
              </w:rPr>
            </w:pPr>
            <w:r w:rsidRPr="00A826B5">
              <w:rPr>
                <w:rFonts w:ascii="Symbol" w:hAnsi="Symbol"/>
                <w:b/>
                <w:sz w:val="22"/>
                <w:szCs w:val="22"/>
                <w:lang w:val="en-GB"/>
              </w:rPr>
              <w:t></w:t>
            </w:r>
            <w:r w:rsidRPr="00A826B5">
              <w:rPr>
                <w:rFonts w:ascii="Symbol" w:hAnsi="Symbol"/>
                <w:b/>
                <w:sz w:val="22"/>
                <w:szCs w:val="22"/>
                <w:lang w:val="en-GB"/>
              </w:rPr>
              <w:t></w:t>
            </w:r>
            <w:r w:rsidRPr="00A826B5">
              <w:rPr>
                <w:rFonts w:ascii="Times New Roman" w:eastAsia="Symbol" w:hAnsi="Times New Roman" w:cs="Times New Roman"/>
                <w:kern w:val="0"/>
                <w:sz w:val="22"/>
                <w:szCs w:val="22"/>
                <w:lang w:val="en-US" w:eastAsia="en-US" w:bidi="ar-SA"/>
              </w:rPr>
              <w:t>seizure severity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EA80905" w14:textId="0BAB5B7C"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softHyphen/>
              <w:t>–</w:t>
            </w:r>
          </w:p>
        </w:tc>
        <w:tc>
          <w:tcPr>
            <w:tcW w:w="1843" w:type="dxa"/>
            <w:vMerge/>
            <w:tcBorders>
              <w:bottom w:val="single" w:sz="4" w:space="0" w:color="000000"/>
            </w:tcBorders>
            <w:shd w:val="clear" w:color="auto" w:fill="auto"/>
            <w:tcMar>
              <w:top w:w="0" w:type="dxa"/>
              <w:left w:w="10" w:type="dxa"/>
              <w:bottom w:w="0" w:type="dxa"/>
              <w:right w:w="10" w:type="dxa"/>
            </w:tcMar>
            <w:vAlign w:val="center"/>
          </w:tcPr>
          <w:p w14:paraId="3F6EF98E" w14:textId="21E0ADA7"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054" w:type="dxa"/>
            <w:vMerge/>
            <w:tcBorders>
              <w:bottom w:val="single" w:sz="2" w:space="0" w:color="000000"/>
            </w:tcBorders>
            <w:shd w:val="clear" w:color="auto" w:fill="auto"/>
            <w:tcMar>
              <w:top w:w="55" w:type="dxa"/>
              <w:left w:w="108" w:type="dxa"/>
              <w:bottom w:w="55" w:type="dxa"/>
              <w:right w:w="108" w:type="dxa"/>
            </w:tcMar>
            <w:vAlign w:val="center"/>
          </w:tcPr>
          <w:p w14:paraId="1F689647" w14:textId="77777777" w:rsidR="0078328F" w:rsidRPr="00A826B5" w:rsidRDefault="0078328F" w:rsidP="006D33B6">
            <w:pPr>
              <w:jc w:val="center"/>
              <w:rPr>
                <w:rFonts w:ascii="Times New Roman" w:hAnsi="Times New Roman" w:cs="Times New Roman"/>
                <w:sz w:val="22"/>
                <w:szCs w:val="22"/>
                <w:lang w:val="en-US"/>
              </w:rPr>
            </w:pPr>
          </w:p>
        </w:tc>
      </w:tr>
      <w:tr w:rsidR="0078328F" w:rsidRPr="00A826B5" w14:paraId="530C2E16" w14:textId="77777777" w:rsidTr="00A826B5">
        <w:trPr>
          <w:trHeight w:val="173"/>
        </w:trPr>
        <w:tc>
          <w:tcPr>
            <w:tcW w:w="1418"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07B69EA" w14:textId="77777777"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t>Magnolia officinalis</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99B1A90"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magnolol</w:t>
            </w:r>
          </w:p>
          <w:p w14:paraId="5E56D729"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(40-80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489195C"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9EB39D"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seizure latency</w:t>
            </w:r>
          </w:p>
          <w:p w14:paraId="155D7C08"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total number of seizure spikes</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E6C0B42"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myoclonic jerk latency</w:t>
            </w:r>
          </w:p>
          <w:p w14:paraId="51F8C056"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generalized clonus latency</w:t>
            </w:r>
          </w:p>
          <w:p w14:paraId="4EF78985"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lastRenderedPageBreak/>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severity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9638AD6"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lastRenderedPageBreak/>
              <w:t></w:t>
            </w:r>
            <w:r w:rsidRPr="00A826B5">
              <w:rPr>
                <w:rFonts w:ascii="Times New Roman" w:eastAsia="Calibri" w:hAnsi="Times New Roman" w:cs="Times New Roman"/>
                <w:b/>
                <w:kern w:val="0"/>
                <w:sz w:val="22"/>
                <w:szCs w:val="22"/>
                <w:lang w:val="en-US" w:eastAsia="en-US" w:bidi="ar-SA"/>
              </w:rPr>
              <w:t xml:space="preserve"> </w:t>
            </w:r>
            <w:r w:rsidRPr="00A826B5">
              <w:rPr>
                <w:rFonts w:ascii="Times New Roman" w:eastAsia="Calibri" w:hAnsi="Times New Roman" w:cs="Times New Roman"/>
                <w:i/>
                <w:kern w:val="0"/>
                <w:sz w:val="22"/>
                <w:szCs w:val="22"/>
                <w:lang w:val="en-US" w:eastAsia="en-US" w:bidi="ar-SA"/>
              </w:rPr>
              <w:t xml:space="preserve">c-fos </w:t>
            </w:r>
            <w:r w:rsidRPr="00A826B5">
              <w:rPr>
                <w:rFonts w:ascii="Times New Roman" w:eastAsia="Calibri" w:hAnsi="Times New Roman" w:cs="Times New Roman"/>
                <w:kern w:val="0"/>
                <w:sz w:val="22"/>
                <w:szCs w:val="22"/>
                <w:lang w:val="en-US" w:eastAsia="en-US" w:bidi="ar-SA"/>
              </w:rPr>
              <w:t>expression in the HIP and priform cortexx</w:t>
            </w:r>
          </w:p>
          <w:p w14:paraId="4AD1ED36" w14:textId="77777777" w:rsidR="0078328F" w:rsidRPr="00A826B5" w:rsidRDefault="0078328F" w:rsidP="006D33B6">
            <w:pPr>
              <w:pStyle w:val="Akapitzlist"/>
              <w:numPr>
                <w:ilvl w:val="0"/>
                <w:numId w:val="7"/>
              </w:numPr>
              <w:ind w:left="273" w:hanging="273"/>
              <w:jc w:val="both"/>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lastRenderedPageBreak/>
              <w:t>selective GABAA/benzodiazepine antagonist (i.e. flumazenil) abolished anticonvulsant effect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28616AB" w14:textId="77777777" w:rsidR="0078328F" w:rsidRPr="00A826B5" w:rsidRDefault="0078328F" w:rsidP="006D33B6">
            <w:pPr>
              <w:jc w:val="center"/>
              <w:rPr>
                <w:rFonts w:hint="eastAsia"/>
                <w:sz w:val="22"/>
                <w:szCs w:val="22"/>
                <w:lang w:val="en-GB"/>
              </w:rPr>
            </w:pPr>
            <w:r w:rsidRPr="00A826B5">
              <w:rPr>
                <w:sz w:val="22"/>
                <w:szCs w:val="22"/>
                <w:lang w:val="en-GB"/>
              </w:rPr>
              <w:lastRenderedPageBreak/>
              <w:t>mediated by the GABA</w:t>
            </w:r>
            <w:r w:rsidRPr="00A826B5">
              <w:rPr>
                <w:sz w:val="22"/>
                <w:szCs w:val="22"/>
                <w:vertAlign w:val="subscript"/>
                <w:lang w:val="en-GB"/>
              </w:rPr>
              <w:t>A</w:t>
            </w:r>
            <w:r w:rsidRPr="00A826B5">
              <w:rPr>
                <w:sz w:val="22"/>
                <w:szCs w:val="22"/>
                <w:lang w:val="en-GB"/>
              </w:rPr>
              <w:t>/benzodiaze</w:t>
            </w:r>
            <w:r w:rsidRPr="00A826B5">
              <w:rPr>
                <w:sz w:val="22"/>
                <w:szCs w:val="22"/>
                <w:lang w:val="en-GB"/>
              </w:rPr>
              <w:lastRenderedPageBreak/>
              <w:t>pine receptor complex</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0107959" w14:textId="001BF144"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lastRenderedPageBreak/>
              <w:fldChar w:fldCharType="begin"/>
            </w:r>
            <w:r w:rsidRPr="00A826B5">
              <w:rPr>
                <w:rFonts w:ascii="Times New Roman" w:hAnsi="Times New Roman" w:cs="Times New Roman"/>
                <w:sz w:val="22"/>
                <w:szCs w:val="22"/>
                <w:lang w:val="en-GB"/>
              </w:rPr>
              <w:instrText xml:space="preserve"> ADDIN EN.CITE &lt;EndNote&gt;&lt;Cite&gt;&lt;Author&gt;Chen&lt;/Author&gt;&lt;Year&gt;2011&lt;/Year&gt;&lt;RecNum&gt;117&lt;/RecNum&gt;&lt;DisplayText&gt;(Chen et al., 2011)&lt;/DisplayText&gt;&lt;record&gt;&lt;rec-number&gt;117&lt;/rec-number&gt;&lt;foreign-keys&gt;&lt;key app="EN" db-id="255v9xrrktfr91e05fbvt9xx2z0z2dzx9taa" timestamp="1658915028"&gt;117&lt;/key&gt;&lt;/foreign-keys&gt;&lt;ref-type name="Journal Article"&gt;17&lt;/ref-type&gt;&lt;contributors&gt;&lt;authors&gt;&lt;author&gt;Chen, C. R.&lt;/author&gt;&lt;author&gt;Tan, R.&lt;/author&gt;&lt;author&gt;Qu, W. M.&lt;/author&gt;&lt;author&gt;Wu, Z.&lt;/author&gt;&lt;author&gt;Wang, Y.&lt;/author&gt;&lt;author&gt;Urade, Y.&lt;/author&gt;&lt;author&gt;Huang, Z. L.&lt;/author&gt;&lt;/authors&gt;&lt;/contributors&gt;&lt;titles&gt;&lt;title&gt;Magnolol, a major bioactive constituent of the bark of Magnolia officinalis, exerts antiepileptic effects via the GABA/benzodiazepine receptor complex in mice&lt;/title&gt;&lt;secondary-title&gt;British Journal of Pharmacology&lt;/secondary-title&gt;&lt;/titles&gt;&lt;periodical&gt;&lt;full-title&gt;British Journal of Pharmacology&lt;/full-title&gt;&lt;/periodical&gt;&lt;pages&gt;1534-1546&lt;/pages&gt;&lt;volume&gt;164&lt;/volume&gt;&lt;number&gt;5&lt;/number&gt;&lt;keywords&gt;&lt;keyword&gt;EEG&lt;/keyword&gt;&lt;keyword&gt;epileptiform activity&lt;/keyword&gt;&lt;keyword&gt;flumazenil&lt;/keyword&gt;&lt;keyword&gt;GABA&lt;/keyword&gt;&lt;keyword&gt;magnolol&lt;/keyword&gt;&lt;keyword&gt;pentylenetetrazol&lt;/keyword&gt;&lt;keyword&gt;seizure&lt;/keyword&gt;&lt;/keywords&gt;&lt;dates&gt;&lt;year&gt;2011&lt;/year&gt;&lt;pub-dates&gt;&lt;date&gt;2011/11/01&lt;/date&gt;&lt;/pub-dates&gt;&lt;/dates&gt;&lt;publisher&gt;John Wiley &amp;amp; Sons, Ltd&lt;/publisher&gt;&lt;isbn&gt;0007-1188&lt;/isbn&gt;&lt;work-type&gt;https://doi.org/10.1111/j.1476-5381.2011.01456.x&lt;/work-type&gt;&lt;urls&gt;&lt;related-urls&gt;&lt;url&gt;https://doi.org/10.1111/j.1476-5381.2011.01456.x&lt;/url&gt;&lt;/related-urls&gt;&lt;/urls&gt;&lt;electronic-resource-num&gt;https://doi.org/10.1111/j.1476-5381.2011.01456.x&lt;/electronic-resource-num&gt;&lt;access-date&gt;2022/07/27&lt;/access-date&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(Chen et al., 2011)</w:t>
            </w:r>
            <w:r w:rsidRPr="00A826B5">
              <w:rPr>
                <w:rFonts w:ascii="Times New Roman" w:hAnsi="Times New Roman" w:cs="Times New Roman"/>
                <w:sz w:val="22"/>
                <w:szCs w:val="22"/>
                <w:lang w:val="en-GB"/>
              </w:rPr>
              <w:fldChar w:fldCharType="end"/>
            </w:r>
          </w:p>
        </w:tc>
      </w:tr>
      <w:tr w:rsidR="0078328F" w:rsidRPr="00A826B5" w14:paraId="0CD1F71F"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550EB45"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C5E7169"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honokiol</w:t>
            </w:r>
          </w:p>
          <w:p w14:paraId="2E319D97"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(1-5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0777888"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NMDA-induced seizures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257C89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CB7BBEC"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threshold for r</w:t>
            </w:r>
            <w:r w:rsidRPr="00A826B5">
              <w:rPr>
                <w:rFonts w:ascii="Times New Roman" w:hAnsi="Times New Roman" w:cs="Times New Roman"/>
                <w:sz w:val="22"/>
                <w:szCs w:val="22"/>
                <w:lang w:val="en-GB"/>
              </w:rPr>
              <w:t>running and bouncing clonic seizures</w:t>
            </w:r>
          </w:p>
          <w:p w14:paraId="6FB12FDD"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HLTE threshold (5mg/kg)</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B861709"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22EA7E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2EB6D6F" w14:textId="4824429B"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r>
            <w:r w:rsidRPr="00A826B5">
              <w:rPr>
                <w:rFonts w:ascii="Times New Roman" w:hAnsi="Times New Roman" w:cs="Times New Roman"/>
                <w:sz w:val="22"/>
                <w:szCs w:val="22"/>
                <w:lang w:val="en-US"/>
              </w:rPr>
              <w:instrText xml:space="preserve"> ADDIN EN.CITE &lt;EndNote&gt;&lt;Cite&gt;&lt;Author&gt;Lin&lt;/Author&gt;&lt;Year&gt;2005&lt;/Year&gt;&lt;RecNum&gt;242&lt;/RecNum&gt;&lt;DisplayText&gt;(Lin et al., 2005)&lt;/DisplayText&gt;&lt;record&gt;&lt;rec-number&gt;242&lt;/rec-number&gt;&lt;foreign-keys&gt;&lt;key app="EN" db-id="255v9xrrktfr91e05fbvt9xx2z0z2dzx9taa" timestamp="1677844996"&gt;242&lt;/key&gt;&lt;/foreign-keys&gt;&lt;ref-type name="Journal Article"&gt;17&lt;/ref-type&gt;&lt;contributors&gt;&lt;authors&gt;&lt;author&gt;Lin, Yi-Ruu&lt;/author&gt;&lt;author&gt;Chen, Hwei-Hsien&lt;/author&gt;&lt;author&gt;Ko, Chien-Hsin&lt;/author&gt;&lt;author&gt;Chan, Ming-Huan&lt;/author&gt;&lt;/authors&gt;&lt;/contributors&gt;&lt;titles&gt;&lt;title&gt;Differential inhibitory effects of honokiol and magnolol on excitatory amino acid-evoked cation signals and NMDA-induced seizures&lt;/title&gt;&lt;secondary-title&gt;Neuropharmacology&lt;/secondary-title&gt;&lt;/titles&gt;&lt;periodical&gt;&lt;full-title&gt;Neuropharmacology&lt;/full-title&gt;&lt;/periodical&gt;&lt;pages&gt;542-550&lt;/pages&gt;&lt;volume&gt;49&lt;/volume&gt;&lt;number&gt;4&lt;/number&gt;&lt;keywords&gt;&lt;keyword&gt;Honokiol&lt;/keyword&gt;&lt;keyword&gt;Magnolol&lt;/keyword&gt;&lt;keyword&gt;Cerebellar granule cells&lt;/keyword&gt;&lt;keyword&gt;Ca&lt;/keyword&gt;&lt;keyword&gt;Na&lt;/keyword&gt;&lt;keyword&gt;Seizure&lt;/keyword&gt;&lt;/keywords&gt;&lt;dates&gt;&lt;year&gt;2005&lt;/year&gt;&lt;pub-dates&gt;&lt;date&gt;2005/09/01/&lt;/date&gt;&lt;/pub-dates&gt;&lt;/dates&gt;&lt;isbn&gt;0028-3908&lt;/isbn&gt;&lt;urls&gt;&lt;related-urls&gt;&lt;url&gt;https://www.sciencedirect.com/science/article/pii/S0028390805001565&lt;/url&gt;&lt;/related-urls&gt;&lt;/urls&gt;&lt;electronic-resource-num&gt;https://doi.org/10.1016/j.neuropharm.2005.04.009&lt;/electronic-resource-num&gt;&lt;/record&gt;&lt;/Cite&gt;&lt;/EndNote&gt;</w:instrText>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(Lin et al., 2005)</w:t>
            </w:r>
            <w:r w:rsidRPr="00A826B5">
              <w:rPr>
                <w:rFonts w:ascii="Times New Roman" w:hAnsi="Times New Roman" w:cs="Times New Roman"/>
                <w:sz w:val="22"/>
                <w:szCs w:val="22"/>
                <w:lang w:val="en-US"/>
              </w:rPr>
              <w:fldChar w:fldCharType="end"/>
            </w:r>
          </w:p>
        </w:tc>
      </w:tr>
      <w:tr w:rsidR="0078328F" w:rsidRPr="00A826B5" w14:paraId="169E3A6A"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6E0211C9"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0714EB1" w14:textId="77777777" w:rsidR="0078328F" w:rsidRPr="00A826B5" w:rsidRDefault="0078328F" w:rsidP="006D33B6">
            <w:pPr>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honokiol</w:t>
            </w:r>
          </w:p>
          <w:p w14:paraId="75E4D41C" w14:textId="77777777"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(1mg/kg/day; po; for 2 constitutive days before the seizure test)</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6AA2105"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NMDA-induced seizures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C1978E"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8DFFB27" w14:textId="77777777" w:rsidR="0078328F" w:rsidRPr="00A826B5" w:rsidRDefault="0078328F" w:rsidP="006D33B6">
            <w:pPr>
              <w:pStyle w:val="Bezodstpw"/>
              <w:ind w:left="34"/>
              <w:jc w:val="center"/>
              <w:rPr>
                <w:rFonts w:hint="eastAsia"/>
                <w:sz w:val="22"/>
                <w:szCs w:val="22"/>
                <w:lang w:val="en-GB"/>
              </w:rPr>
            </w:pPr>
            <w:r w:rsidRPr="00A826B5">
              <w:rPr>
                <w:rFonts w:ascii="Symbol" w:hAnsi="Symbol"/>
                <w:b/>
                <w:sz w:val="22"/>
                <w:szCs w:val="22"/>
                <w:lang w:val="en-GB"/>
              </w:rPr>
              <w:t></w:t>
            </w:r>
            <w:r w:rsidRPr="00A826B5">
              <w:rPr>
                <w:sz w:val="22"/>
                <w:szCs w:val="22"/>
                <w:lang w:val="en-GB"/>
              </w:rPr>
              <w:t xml:space="preserve"> generalized seizure occurrence</w:t>
            </w:r>
          </w:p>
          <w:p w14:paraId="53B2D578" w14:textId="77777777" w:rsidR="0078328F" w:rsidRPr="00A826B5" w:rsidRDefault="0078328F" w:rsidP="006D33B6">
            <w:pPr>
              <w:pStyle w:val="Bezodstpw"/>
              <w:ind w:left="34" w:hanging="34"/>
              <w:jc w:val="center"/>
              <w:rPr>
                <w:rFonts w:hint="eastAsia"/>
                <w:sz w:val="22"/>
                <w:szCs w:val="22"/>
                <w:lang w:val="en-GB"/>
              </w:rPr>
            </w:pPr>
            <w:r w:rsidRPr="00A826B5">
              <w:rPr>
                <w:rFonts w:ascii="Symbol" w:eastAsia="Symbol" w:hAnsi="Symbol" w:cs="Symbol"/>
                <w:b/>
                <w:sz w:val="22"/>
                <w:szCs w:val="22"/>
                <w:lang w:val="en-GB"/>
              </w:rPr>
              <w:t></w:t>
            </w:r>
            <w:r w:rsidRPr="00A826B5">
              <w:rPr>
                <w:sz w:val="22"/>
                <w:szCs w:val="22"/>
                <w:lang w:val="en-GB"/>
              </w:rPr>
              <w:t xml:space="preserve"> generalized seizure latency</w:t>
            </w:r>
          </w:p>
          <w:p w14:paraId="0EB42F51" w14:textId="77777777" w:rsidR="0078328F" w:rsidRPr="00A826B5" w:rsidRDefault="0078328F" w:rsidP="006D33B6">
            <w:pPr>
              <w:pStyle w:val="Bezodstpw"/>
              <w:ind w:left="34"/>
              <w:jc w:val="center"/>
              <w:rPr>
                <w:rFonts w:hint="eastAsia"/>
                <w:sz w:val="22"/>
                <w:szCs w:val="22"/>
              </w:rPr>
            </w:pPr>
            <w:r w:rsidRPr="00A826B5">
              <w:rPr>
                <w:rFonts w:ascii="Symbol" w:hAnsi="Symbol"/>
                <w:b/>
                <w:sz w:val="22"/>
                <w:szCs w:val="22"/>
                <w:lang w:val="en-GB"/>
              </w:rPr>
              <w:t></w:t>
            </w:r>
            <w:r w:rsidRPr="00A826B5">
              <w:rPr>
                <w:rFonts w:ascii="Symbol" w:hAnsi="Symbol"/>
                <w:b/>
                <w:sz w:val="22"/>
                <w:szCs w:val="22"/>
                <w:lang w:val="en-GB"/>
              </w:rPr>
              <w:t></w:t>
            </w:r>
            <w:r w:rsidRPr="00A826B5">
              <w:rPr>
                <w:sz w:val="22"/>
                <w:szCs w:val="22"/>
                <w:lang w:val="en-GB"/>
              </w:rPr>
              <w:t>seizure score</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187FE49" w14:textId="77777777" w:rsidR="0078328F" w:rsidRPr="00A826B5" w:rsidRDefault="0078328F" w:rsidP="006D33B6">
            <w:pPr>
              <w:jc w:val="center"/>
              <w:rPr>
                <w:rFonts w:hint="eastAsia"/>
                <w:sz w:val="22"/>
                <w:szCs w:val="22"/>
                <w:lang w:val="en-GB"/>
              </w:rPr>
            </w:pPr>
            <w:r w:rsidRPr="00A826B5">
              <w:rPr>
                <w:rFonts w:ascii="Symbol" w:hAnsi="Symbol"/>
                <w:b/>
                <w:sz w:val="22"/>
                <w:szCs w:val="22"/>
                <w:lang w:val="en-GB"/>
              </w:rPr>
              <w:t></w:t>
            </w:r>
            <w:r w:rsidRPr="00A826B5">
              <w:rPr>
                <w:rFonts w:ascii="Symbol" w:hAnsi="Symbol"/>
                <w:b/>
                <w:sz w:val="22"/>
                <w:szCs w:val="22"/>
                <w:lang w:val="en-GB"/>
              </w:rPr>
              <w:t></w:t>
            </w:r>
            <w:r w:rsidRPr="00A826B5">
              <w:rPr>
                <w:rFonts w:ascii="Times New Roman" w:hAnsi="Times New Roman" w:cs="Times New Roman"/>
                <w:sz w:val="22"/>
                <w:szCs w:val="22"/>
                <w:lang w:val="en-GB"/>
              </w:rPr>
              <w:t xml:space="preserve">NMDA-induced motor impairment </w:t>
            </w:r>
          </w:p>
          <w:p w14:paraId="4932F16A" w14:textId="77777777" w:rsidR="0078328F" w:rsidRPr="00A826B5" w:rsidRDefault="0078328F" w:rsidP="006D33B6">
            <w:pPr>
              <w:jc w:val="center"/>
              <w:rPr>
                <w:rFonts w:hint="eastAsia"/>
                <w:sz w:val="22"/>
                <w:szCs w:val="22"/>
                <w:lang w:val="en-GB"/>
              </w:rPr>
            </w:pPr>
            <w:r w:rsidRPr="00A826B5">
              <w:rPr>
                <w:rFonts w:ascii="Symbol" w:hAnsi="Symbol"/>
                <w:b/>
                <w:sz w:val="22"/>
                <w:szCs w:val="22"/>
                <w:lang w:val="en-GB"/>
              </w:rPr>
              <w:t></w:t>
            </w:r>
            <w:r w:rsidRPr="00A826B5">
              <w:rPr>
                <w:rFonts w:ascii="Times New Roman" w:hAnsi="Times New Roman" w:cs="Times New Roman"/>
                <w:sz w:val="22"/>
                <w:szCs w:val="22"/>
                <w:lang w:val="en-GB"/>
              </w:rPr>
              <w:t xml:space="preserve"> reactive oxigen species formulation in the brain structures</w:t>
            </w:r>
          </w:p>
          <w:p w14:paraId="42644081" w14:textId="77777777" w:rsidR="0078328F" w:rsidRPr="00A826B5" w:rsidRDefault="0078328F" w:rsidP="006D33B6">
            <w:pPr>
              <w:jc w:val="center"/>
              <w:rPr>
                <w:rFonts w:hint="eastAsia"/>
                <w:sz w:val="22"/>
                <w:szCs w:val="22"/>
                <w:lang w:val="en-GB"/>
              </w:rPr>
            </w:pPr>
            <w:r w:rsidRPr="00A826B5">
              <w:rPr>
                <w:rFonts w:ascii="Symbol" w:eastAsia="Symbol" w:hAnsi="Symbol" w:cs="Symbol"/>
                <w:b/>
                <w:sz w:val="22"/>
                <w:szCs w:val="22"/>
                <w:lang w:val="en-GB"/>
              </w:rPr>
              <w:t></w:t>
            </w:r>
            <w:r w:rsidRPr="00A826B5">
              <w:rPr>
                <w:rFonts w:ascii="Times New Roman" w:hAnsi="Times New Roman" w:cs="Times New Roman"/>
                <w:sz w:val="22"/>
                <w:szCs w:val="22"/>
                <w:lang w:val="en-GB"/>
              </w:rPr>
              <w:t xml:space="preserve"> synaptosomal Na, K-ATPase nad Mg</w:t>
            </w:r>
            <w:r w:rsidRPr="00A826B5">
              <w:rPr>
                <w:rFonts w:ascii="Times New Roman" w:hAnsi="Times New Roman" w:cs="Times New Roman"/>
                <w:sz w:val="22"/>
                <w:szCs w:val="22"/>
                <w:vertAlign w:val="superscript"/>
                <w:lang w:val="en-GB"/>
              </w:rPr>
              <w:t>2+</w:t>
            </w:r>
            <w:r w:rsidRPr="00A826B5">
              <w:rPr>
                <w:rFonts w:ascii="Times New Roman" w:hAnsi="Times New Roman" w:cs="Times New Roman"/>
                <w:sz w:val="22"/>
                <w:szCs w:val="22"/>
                <w:lang w:val="en-GB"/>
              </w:rPr>
              <w:t>-ATPace activity</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B0B7C4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2AB09A8" w14:textId="5494F271"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fldData xml:space="preserve">PEVuZE5vdGU+PENpdGU+PEF1dGhvcj5DaGFuZy1NdTwvQXV0aG9yPjxZZWFyPjIwMTA8L1llYXI+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</w:fldData>
              </w:fldChar>
            </w:r>
            <w:r w:rsidRPr="00A826B5">
              <w:rPr>
                <w:rFonts w:ascii="Times New Roman" w:hAnsi="Times New Roman" w:cs="Times New Roman"/>
                <w:sz w:val="22"/>
                <w:szCs w:val="22"/>
                <w:lang w:val="en-US"/>
              </w:rPr>
              <w:instrText xml:space="preserve"> ADDIN EN.CITE </w:instrText>
            </w:r>
            <w:r w:rsidRPr="00A826B5">
              <w:rPr>
                <w:rFonts w:ascii="Times New Roman" w:hAnsi="Times New Roman" w:cs="Times New Roman"/>
                <w:sz w:val="22"/>
                <w:szCs w:val="22"/>
                <w:lang w:val="en-US"/>
              </w:rPr>
              <w:fldChar w:fldCharType="begin">
                <w:fldData xml:space="preserve">PEVuZE5vdGU+PENpdGU+PEF1dGhvcj5DaGFuZy1NdTwvQXV0aG9yPjxZZWFyPjIwMTA8L1llYXI+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</w:fldData>
              </w:fldChar>
            </w:r>
            <w:r w:rsidRPr="00A826B5">
              <w:rPr>
                <w:rFonts w:ascii="Times New Roman" w:hAnsi="Times New Roman" w:cs="Times New Roman"/>
                <w:sz w:val="22"/>
                <w:szCs w:val="22"/>
                <w:lang w:val="en-US"/>
              </w:rPr>
              <w:instrText xml:space="preserve"> ADDIN EN.CITE.DATA </w:instrText>
            </w:r>
            <w:r w:rsidRPr="00A826B5">
              <w:rPr>
                <w:rFonts w:ascii="Times New Roman" w:hAnsi="Times New Roman" w:cs="Times New Roman"/>
                <w:sz w:val="22"/>
                <w:szCs w:val="22"/>
                <w:lang w:val="en-US"/>
              </w:rPr>
            </w:r>
            <w:r w:rsidRPr="00A826B5">
              <w:rPr>
                <w:rFonts w:ascii="Times New Roman" w:hAnsi="Times New Roman" w:cs="Times New Roman"/>
                <w:sz w:val="22"/>
                <w:szCs w:val="22"/>
                <w:lang w:val="en-US"/>
              </w:rPr>
              <w:fldChar w:fldCharType="end"/>
            </w:r>
            <w:r w:rsidRPr="00A826B5">
              <w:rPr>
                <w:rFonts w:ascii="Times New Roman" w:hAnsi="Times New Roman" w:cs="Times New Roman"/>
                <w:sz w:val="22"/>
                <w:szCs w:val="22"/>
                <w:lang w:val="en-US"/>
              </w:rPr>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(Chang-Mu et al., 2010)</w:t>
            </w:r>
            <w:r w:rsidRPr="00A826B5">
              <w:rPr>
                <w:rFonts w:ascii="Times New Roman" w:hAnsi="Times New Roman" w:cs="Times New Roman"/>
                <w:sz w:val="22"/>
                <w:szCs w:val="22"/>
                <w:lang w:val="en-US"/>
              </w:rPr>
              <w:fldChar w:fldCharType="end"/>
            </w:r>
          </w:p>
        </w:tc>
      </w:tr>
      <w:tr w:rsidR="0078328F" w:rsidRPr="00A826B5" w14:paraId="2AD084EA"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F33B9D1"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E6C6171" w14:textId="55840595"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Cs/>
                <w:i/>
                <w:kern w:val="0"/>
                <w:sz w:val="22"/>
                <w:szCs w:val="22"/>
                <w:lang w:val="en-US" w:eastAsia="en-US" w:bidi="ar-SA"/>
              </w:rPr>
              <w:t xml:space="preserve">Magnolia officinalis extract </w:t>
            </w:r>
            <w:r w:rsidRPr="00A826B5">
              <w:rPr>
                <w:rFonts w:ascii="Times New Roman" w:eastAsia="Calibri" w:hAnsi="Times New Roman" w:cs="Times New Roman"/>
                <w:bCs/>
                <w:kern w:val="0"/>
                <w:sz w:val="22"/>
                <w:szCs w:val="22"/>
                <w:lang w:val="en-US" w:eastAsia="en-US" w:bidi="ar-SA"/>
              </w:rPr>
              <w:t>(as vegetable capsules; 300 mg/kg</w:t>
            </w:r>
            <w:r>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po</w:t>
            </w:r>
            <w:r>
              <w:rPr>
                <w:rFonts w:ascii="Times New Roman" w:eastAsia="Calibri" w:hAnsi="Times New Roman" w:cs="Times New Roman"/>
                <w:bCs/>
                <w:kern w:val="0"/>
                <w:sz w:val="22"/>
                <w:szCs w:val="22"/>
                <w:lang w:val="en-US" w:eastAsia="en-US" w:bidi="ar-SA"/>
              </w:rPr>
              <w:t>;</w:t>
            </w:r>
            <w:r w:rsidRPr="00A826B5">
              <w:rPr>
                <w:rFonts w:ascii="Times New Roman" w:eastAsia="Calibri" w:hAnsi="Times New Roman" w:cs="Times New Roman"/>
                <w:bCs/>
                <w:kern w:val="0"/>
                <w:sz w:val="22"/>
                <w:szCs w:val="22"/>
                <w:lang w:val="en-US" w:eastAsia="en-US" w:bidi="ar-SA"/>
              </w:rPr>
              <w:t xml:space="preserve"> every 24 h for 10 days after the last KA treatment)</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EE2EFB5" w14:textId="77777777" w:rsidR="0078328F" w:rsidRPr="00A826B5" w:rsidRDefault="0078328F" w:rsidP="006D33B6">
            <w:pPr>
              <w:pStyle w:val="Bezodstpw"/>
              <w:jc w:val="center"/>
              <w:rPr>
                <w:rFonts w:hint="eastAsia"/>
                <w:sz w:val="22"/>
                <w:szCs w:val="22"/>
                <w:lang w:val="en-GB"/>
              </w:rPr>
            </w:pPr>
            <w:r w:rsidRPr="00A826B5">
              <w:rPr>
                <w:sz w:val="22"/>
                <w:szCs w:val="22"/>
                <w:lang w:val="en-GB"/>
              </w:rPr>
              <w:t>KA-induced recurrent SE in immature rats.</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tcPr>
          <w:p w14:paraId="1312F3C9"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afterdischarge threshold</w:t>
            </w:r>
          </w:p>
          <w:p w14:paraId="591F116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relative power of delta, theta, alpha, gamma bands</w:t>
            </w:r>
          </w:p>
          <w:p w14:paraId="17EB7CC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relative power of beta band</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01EA866"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 xml:space="preserve">seizure intensity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32F1D2E" w14:textId="77777777" w:rsidR="0078328F" w:rsidRPr="00A826B5" w:rsidRDefault="0078328F" w:rsidP="006D33B6">
            <w:pPr>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sz w:val="22"/>
                <w:szCs w:val="22"/>
                <w:lang w:val="en-GB"/>
              </w:rPr>
              <w:t>NeunN-immunoreactive neurons in the dorsal HIP</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17F5C87"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E0D99C2" w14:textId="5162CCE4"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r>
            <w:r w:rsidRPr="00A826B5">
              <w:rPr>
                <w:rFonts w:ascii="Times New Roman" w:hAnsi="Times New Roman" w:cs="Times New Roman"/>
                <w:sz w:val="22"/>
                <w:szCs w:val="22"/>
                <w:lang w:val="en-US"/>
              </w:rPr>
              <w:instrText xml:space="preserve"> ADDIN EN.CITE &lt;EndNote&gt;&lt;Cite&gt;&lt;Author&gt;Vega-García&lt;/Author&gt;&lt;Year&gt;2019&lt;/Year&gt;&lt;RecNum&gt;244&lt;/RecNum&gt;&lt;DisplayText&gt;(Vega-García et al., 2019)&lt;/DisplayText&gt;&lt;record&gt;&lt;rec-number&gt;244&lt;/rec-number&gt;&lt;foreign-keys&gt;&lt;key app="EN" db-id="255v9xrrktfr91e05fbvt9xx2z0z2dzx9taa" timestamp="1677845328"&gt;244&lt;/key&gt;&lt;/foreign-keys&gt;&lt;ref-type name="Journal Article"&gt;17&lt;/ref-type&gt;&lt;contributors&gt;&lt;authors&gt;&lt;author&gt;Vega-García, A.&lt;/author&gt;&lt;author&gt;Santana-Gómez, C. E.&lt;/author&gt;&lt;author&gt;Rocha, L.&lt;/author&gt;&lt;author&gt;Magdaleno-Madrigal, V. M.&lt;/author&gt;&lt;author&gt;Morales-Otal, A.&lt;/author&gt;&lt;author&gt;Buzoianu-Anguiano, V.&lt;/author&gt;&lt;author&gt;Feria-Romero, I.&lt;/author&gt;&lt;author&gt;Orozco-Suárez, S.&lt;/author&gt;&lt;/authors&gt;&lt;/contributors&gt;&lt;titles&gt;&lt;title&gt;Magnolia officinalis reduces the long-term effects of the status epilepticus induced by kainic acid in immature rats&lt;/title&gt;&lt;secondary-title&gt;Brain Research Bulletin&lt;/secondary-title&gt;&lt;/titles&gt;&lt;periodical&gt;&lt;full-title&gt;Brain Research Bulletin&lt;/full-title&gt;&lt;/periodical&gt;&lt;pages&gt;156-167&lt;/pages&gt;&lt;volume&gt;149&lt;/volume&gt;&lt;keywords&gt;&lt;keyword&gt;Honokiol&lt;/keyword&gt;&lt;keyword&gt;Magnolol&lt;/keyword&gt;&lt;keyword&gt;Early seizures&lt;/keyword&gt;&lt;keyword&gt;Neuroprotection&lt;/keyword&gt;&lt;keyword&gt;Kainic acid&lt;/keyword&gt;&lt;keyword&gt;Epileptogenesis&lt;/keyword&gt;&lt;/keywords&gt;&lt;dates&gt;&lt;year&gt;2019&lt;/year&gt;&lt;pub-dates&gt;&lt;date&gt;2019/07/01/&lt;/date&gt;&lt;/pub-dates&gt;&lt;/dates&gt;&lt;isbn&gt;0361-9230&lt;/isbn&gt;&lt;urls&gt;&lt;related-urls&gt;&lt;url&gt;https://www.sciencedirect.com/science/article/pii/S0361923019302187&lt;/url&gt;&lt;/related-urls&gt;&lt;/urls&gt;&lt;electronic-resource-num&gt;https://doi.org/10.1016/j.brainresbull.2019.04.003&lt;/electronic-resource-num&gt;&lt;/record&gt;&lt;/Cite&gt;&lt;/EndNote&gt;</w:instrText>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(Vega-García et al., 2019)</w:t>
            </w:r>
            <w:r w:rsidRPr="00A826B5">
              <w:rPr>
                <w:rFonts w:ascii="Times New Roman" w:hAnsi="Times New Roman" w:cs="Times New Roman"/>
                <w:sz w:val="22"/>
                <w:szCs w:val="22"/>
                <w:lang w:val="en-US"/>
              </w:rPr>
              <w:fldChar w:fldCharType="end"/>
            </w:r>
          </w:p>
        </w:tc>
      </w:tr>
      <w:tr w:rsidR="0078328F" w:rsidRPr="00A826B5" w14:paraId="58A3F672"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C87CBE4"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0A5BD3A" w14:textId="77777777" w:rsidR="0078328F" w:rsidRPr="00A826B5" w:rsidRDefault="0078328F" w:rsidP="006D33B6">
            <w:pPr>
              <w:pStyle w:val="Nagwek1"/>
              <w:jc w:val="center"/>
              <w:rPr>
                <w:rFonts w:hint="eastAsia"/>
                <w:sz w:val="22"/>
                <w:szCs w:val="22"/>
                <w:lang w:val="en-GB"/>
              </w:rPr>
            </w:pPr>
            <w:r w:rsidRPr="00A826B5">
              <w:rPr>
                <w:rStyle w:val="title-text"/>
                <w:rFonts w:ascii="Times New Roman" w:hAnsi="Times New Roman" w:cs="Times New Roman"/>
                <w:b w:val="0"/>
                <w:sz w:val="22"/>
                <w:szCs w:val="22"/>
                <w:lang w:val="en-GB"/>
              </w:rPr>
              <w:t xml:space="preserve">ethanol extract of the </w:t>
            </w:r>
            <w:r w:rsidRPr="00A826B5">
              <w:rPr>
                <w:rStyle w:val="Uwydatnienie"/>
                <w:rFonts w:ascii="Times New Roman" w:hAnsi="Times New Roman" w:cs="Times New Roman"/>
                <w:b w:val="0"/>
                <w:sz w:val="22"/>
                <w:szCs w:val="22"/>
                <w:lang w:val="en-GB"/>
              </w:rPr>
              <w:t xml:space="preserve">Magnolia dealbata </w:t>
            </w:r>
            <w:r w:rsidRPr="00A826B5">
              <w:rPr>
                <w:rStyle w:val="Uwydatnienie"/>
                <w:rFonts w:ascii="Times New Roman" w:hAnsi="Times New Roman" w:cs="Times New Roman"/>
                <w:b w:val="0"/>
                <w:i w:val="0"/>
                <w:sz w:val="22"/>
                <w:szCs w:val="22"/>
                <w:lang w:val="en-GB"/>
              </w:rPr>
              <w:t>leaves</w:t>
            </w:r>
          </w:p>
          <w:p w14:paraId="115913EB" w14:textId="06FD61E6" w:rsidR="0078328F" w:rsidRPr="00A826B5" w:rsidRDefault="0078328F" w:rsidP="006D33B6">
            <w:pPr>
              <w:pStyle w:val="Nagwek1"/>
              <w:jc w:val="center"/>
              <w:rPr>
                <w:rFonts w:hint="eastAsia"/>
                <w:sz w:val="22"/>
                <w:szCs w:val="22"/>
              </w:rPr>
            </w:pPr>
            <w:r w:rsidRPr="00A826B5">
              <w:rPr>
                <w:rStyle w:val="Uwydatnienie"/>
                <w:rFonts w:ascii="Times New Roman" w:hAnsi="Times New Roman" w:cs="Times New Roman"/>
                <w:b w:val="0"/>
                <w:i w:val="0"/>
                <w:sz w:val="22"/>
                <w:szCs w:val="22"/>
                <w:lang w:val="en-GB"/>
              </w:rPr>
              <w:t>(</w:t>
            </w:r>
            <w:r w:rsidRPr="00A826B5">
              <w:rPr>
                <w:rFonts w:ascii="Times New Roman" w:eastAsia="Calibri" w:hAnsi="Times New Roman" w:cs="Times New Roman"/>
                <w:b w:val="0"/>
                <w:bCs w:val="0"/>
                <w:kern w:val="0"/>
                <w:sz w:val="22"/>
                <w:szCs w:val="22"/>
                <w:lang w:val="en-US" w:eastAsia="en-US" w:bidi="ar-SA"/>
              </w:rPr>
              <w:t>300 mg/kg</w:t>
            </w:r>
            <w:r>
              <w:rPr>
                <w:rFonts w:ascii="Times New Roman" w:eastAsia="Calibri" w:hAnsi="Times New Roman" w:cs="Times New Roman"/>
                <w:b w:val="0"/>
                <w:bCs w:val="0"/>
                <w:kern w:val="0"/>
                <w:sz w:val="22"/>
                <w:szCs w:val="22"/>
                <w:lang w:val="en-US" w:eastAsia="en-US" w:bidi="ar-SA"/>
              </w:rPr>
              <w:t>;</w:t>
            </w:r>
            <w:r w:rsidRPr="00A826B5">
              <w:rPr>
                <w:rFonts w:ascii="Times New Roman" w:eastAsia="Calibri" w:hAnsi="Times New Roman" w:cs="Times New Roman"/>
                <w:b w:val="0"/>
                <w:bCs w:val="0"/>
                <w:kern w:val="0"/>
                <w:sz w:val="22"/>
                <w:szCs w:val="22"/>
                <w:lang w:val="en-US" w:eastAsia="en-US" w:bidi="ar-SA"/>
              </w:rPr>
              <w:t xml:space="preserve"> ip</w:t>
            </w:r>
            <w:r>
              <w:rPr>
                <w:rFonts w:ascii="Times New Roman" w:eastAsia="Calibri" w:hAnsi="Times New Roman" w:cs="Times New Roman"/>
                <w:b w:val="0"/>
                <w:bCs w:val="0"/>
                <w:kern w:val="0"/>
                <w:sz w:val="22"/>
                <w:szCs w:val="22"/>
                <w:lang w:val="en-US" w:eastAsia="en-US" w:bidi="ar-SA"/>
              </w:rPr>
              <w:t>;</w:t>
            </w:r>
            <w:r w:rsidRPr="00A826B5">
              <w:rPr>
                <w:rFonts w:ascii="Times New Roman" w:eastAsia="Calibri" w:hAnsi="Times New Roman" w:cs="Times New Roman"/>
                <w:b w:val="0"/>
                <w:bCs w:val="0"/>
                <w:kern w:val="0"/>
                <w:sz w:val="22"/>
                <w:szCs w:val="22"/>
                <w:lang w:val="en-US" w:eastAsia="en-US" w:bidi="ar-SA"/>
              </w:rPr>
              <w:t xml:space="preserve"> 30 min)</w:t>
            </w:r>
          </w:p>
        </w:tc>
        <w:tc>
          <w:tcPr>
            <w:tcW w:w="1559"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15DDA8A" w14:textId="77777777" w:rsidR="0078328F" w:rsidRPr="00A826B5" w:rsidRDefault="0078328F" w:rsidP="006D33B6">
            <w:pPr>
              <w:pStyle w:val="Bezodstpw"/>
              <w:jc w:val="center"/>
              <w:rPr>
                <w:rFonts w:hint="eastAsia"/>
                <w:sz w:val="22"/>
                <w:szCs w:val="22"/>
                <w:lang w:val="en-GB"/>
              </w:rPr>
            </w:pPr>
            <w:r w:rsidRPr="00A826B5">
              <w:rPr>
                <w:sz w:val="22"/>
                <w:szCs w:val="22"/>
                <w:lang w:val="en-GB"/>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895B48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23A8093"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
                <w:bCs/>
                <w:i/>
                <w:kern w:val="0"/>
                <w:sz w:val="22"/>
                <w:szCs w:val="22"/>
                <w:lang w:val="en-US" w:eastAsia="en-US" w:bidi="ar-SA"/>
              </w:rPr>
              <w:t>NS</w:t>
            </w:r>
            <w:r w:rsidRPr="00A826B5">
              <w:rPr>
                <w:rFonts w:ascii="Times New Roman" w:eastAsia="Calibri" w:hAnsi="Times New Roman" w:cs="Times New Roman"/>
                <w:bCs/>
                <w:i/>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 xml:space="preserve">myoclonus latency </w:t>
            </w:r>
          </w:p>
          <w:p w14:paraId="6963345B"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clonus latency</w:t>
            </w:r>
          </w:p>
          <w:p w14:paraId="1DDC86A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tonus latency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026E80C"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FA0E85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AFEB64A" w14:textId="6DEA3310"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r>
            <w:r w:rsidRPr="00A826B5">
              <w:rPr>
                <w:rFonts w:ascii="Times New Roman" w:hAnsi="Times New Roman" w:cs="Times New Roman"/>
                <w:sz w:val="22"/>
                <w:szCs w:val="22"/>
                <w:lang w:val="en-US"/>
              </w:rPr>
              <w:instrText xml:space="preserve"> ADDIN EN.CITE &lt;EndNote&gt;&lt;Cite&gt;&lt;Author&gt;Martínez&lt;/Author&gt;&lt;Year&gt;2006&lt;/Year&gt;&lt;RecNum&gt;119&lt;/RecNum&gt;&lt;DisplayText&gt;(Martínez et al., 2006)&lt;/DisplayText&gt;&lt;record&gt;&lt;rec-number&gt;119&lt;/rec-number&gt;&lt;foreign-keys&gt;&lt;key app="EN" db-id="255v9xrrktfr91e05fbvt9xx2z0z2dzx9taa" timestamp="1658915133"&gt;119&lt;/key&gt;&lt;/foreign-keys&gt;&lt;ref-type name="Journal Article"&gt;17&lt;/ref-type&gt;&lt;contributors&gt;&lt;authors&gt;&lt;author&gt;Martínez, A. L.&lt;/author&gt;&lt;author&gt;Domínguez, F.&lt;/author&gt;&lt;author&gt;Orozco, S.&lt;/author&gt;&lt;author&gt;Chávez, M.&lt;/author&gt;&lt;author&gt;Salgado, H.&lt;/author&gt;&lt;author&gt;González, M.&lt;/author&gt;&lt;author&gt;González-Trujano, M. E.&lt;/author&gt;&lt;/authors&gt;&lt;/contributors&gt;&lt;titles&gt;&lt;title&gt;Neuropharmacological effects of an ethanol extract of the Magnolia dealbata Zucc. leaves in mice&lt;/title&gt;&lt;secondary-title&gt;Journal of Ethnopharmacology&lt;/secondary-title&gt;&lt;/titles&gt;&lt;periodical&gt;&lt;full-title&gt;Journal of Ethnopharmacology&lt;/full-title&gt;&lt;/periodical&gt;&lt;pages&gt;250-255&lt;/pages&gt;&lt;volume&gt;106&lt;/volume&gt;&lt;number&gt;2&lt;/number&gt;&lt;keywords&gt;&lt;keyword&gt;Anticonvulsant&lt;/keyword&gt;&lt;keyword&gt;Anxiolytic&lt;/keyword&gt;&lt;keyword&gt;Central nervous system&lt;/keyword&gt;&lt;keyword&gt;Sedative-hypnotic&lt;/keyword&gt;&lt;/keywords&gt;&lt;dates&gt;&lt;year&gt;2006&lt;/year&gt;&lt;pub-dates&gt;&lt;date&gt;2006/06/30/&lt;/date&gt;&lt;/pub-dates&gt;&lt;/dates&gt;&lt;isbn&gt;0378-8741&lt;/isbn&gt;&lt;urls&gt;&lt;related-urls&gt;&lt;url&gt;https://www.sciencedirect.com/science/article/pii/S0378874106000055&lt;/url&gt;&lt;/related-urls&gt;&lt;/urls&gt;&lt;electronic-resource-num&gt;https://doi.org/10.1016/j.jep.2006.01.003&lt;/electronic-resource-num&gt;&lt;/record&gt;&lt;/Cite&gt;&lt;/EndNote&gt;</w:instrText>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(Martínez et al., 2006)</w:t>
            </w:r>
            <w:r w:rsidRPr="00A826B5">
              <w:rPr>
                <w:rFonts w:ascii="Times New Roman" w:hAnsi="Times New Roman" w:cs="Times New Roman"/>
                <w:sz w:val="22"/>
                <w:szCs w:val="22"/>
                <w:lang w:val="en-US"/>
              </w:rPr>
              <w:fldChar w:fldCharType="end"/>
            </w:r>
          </w:p>
        </w:tc>
      </w:tr>
      <w:tr w:rsidR="0078328F" w:rsidRPr="00A826B5" w14:paraId="2593344C" w14:textId="77777777" w:rsidTr="006E41D7">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5324AC8"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56BAC8E" w14:textId="68ADA63D" w:rsidR="0078328F" w:rsidRPr="00A826B5" w:rsidRDefault="0078328F" w:rsidP="006D33B6">
            <w:pPr>
              <w:pStyle w:val="Nagwek1"/>
              <w:jc w:val="center"/>
              <w:rPr>
                <w:rFonts w:hint="eastAsia"/>
                <w:sz w:val="22"/>
                <w:szCs w:val="22"/>
                <w:lang w:val="en-GB"/>
              </w:rPr>
            </w:pPr>
            <w:r w:rsidRPr="00A826B5">
              <w:rPr>
                <w:rStyle w:val="title-text"/>
                <w:rFonts w:ascii="Times New Roman" w:hAnsi="Times New Roman" w:cs="Times New Roman"/>
                <w:b w:val="0"/>
                <w:sz w:val="22"/>
                <w:szCs w:val="22"/>
                <w:lang w:val="en-GB"/>
              </w:rPr>
              <w:t xml:space="preserve">ethanol extract of the </w:t>
            </w:r>
            <w:r w:rsidRPr="00A826B5">
              <w:rPr>
                <w:rStyle w:val="Uwydatnienie"/>
                <w:rFonts w:ascii="Times New Roman" w:hAnsi="Times New Roman" w:cs="Times New Roman"/>
                <w:b w:val="0"/>
                <w:sz w:val="22"/>
                <w:szCs w:val="22"/>
                <w:lang w:val="en-GB"/>
              </w:rPr>
              <w:t xml:space="preserve">Magnolia dealbata </w:t>
            </w:r>
            <w:r w:rsidRPr="00A826B5">
              <w:rPr>
                <w:rStyle w:val="Uwydatnienie"/>
                <w:rFonts w:ascii="Times New Roman" w:hAnsi="Times New Roman" w:cs="Times New Roman"/>
                <w:b w:val="0"/>
                <w:i w:val="0"/>
                <w:sz w:val="22"/>
                <w:szCs w:val="22"/>
                <w:lang w:val="en-GB"/>
              </w:rPr>
              <w:t xml:space="preserve">leaves </w:t>
            </w:r>
            <w:r w:rsidRPr="00A826B5">
              <w:rPr>
                <w:rFonts w:ascii="Times New Roman" w:eastAsia="Calibri" w:hAnsi="Times New Roman" w:cs="Times New Roman"/>
                <w:b w:val="0"/>
                <w:bCs w:val="0"/>
                <w:kern w:val="0"/>
                <w:sz w:val="22"/>
                <w:szCs w:val="22"/>
                <w:lang w:val="en-US" w:eastAsia="en-US" w:bidi="ar-SA"/>
              </w:rPr>
              <w:lastRenderedPageBreak/>
              <w:t>(300 mg/kg</w:t>
            </w:r>
            <w:r>
              <w:rPr>
                <w:rFonts w:ascii="Times New Roman" w:eastAsia="Calibri" w:hAnsi="Times New Roman" w:cs="Times New Roman"/>
                <w:b w:val="0"/>
                <w:bCs w:val="0"/>
                <w:kern w:val="0"/>
                <w:sz w:val="22"/>
                <w:szCs w:val="22"/>
                <w:lang w:val="en-US" w:eastAsia="en-US" w:bidi="ar-SA"/>
              </w:rPr>
              <w:t>;</w:t>
            </w:r>
            <w:r w:rsidRPr="00A826B5">
              <w:rPr>
                <w:rFonts w:ascii="Times New Roman" w:eastAsia="Calibri" w:hAnsi="Times New Roman" w:cs="Times New Roman"/>
                <w:b w:val="0"/>
                <w:bCs w:val="0"/>
                <w:kern w:val="0"/>
                <w:sz w:val="22"/>
                <w:szCs w:val="22"/>
                <w:lang w:val="en-US" w:eastAsia="en-US" w:bidi="ar-SA"/>
              </w:rPr>
              <w:t xml:space="preserve"> po</w:t>
            </w:r>
            <w:r>
              <w:rPr>
                <w:rFonts w:ascii="Times New Roman" w:eastAsia="Calibri" w:hAnsi="Times New Roman" w:cs="Times New Roman"/>
                <w:b w:val="0"/>
                <w:bCs w:val="0"/>
                <w:kern w:val="0"/>
                <w:sz w:val="22"/>
                <w:szCs w:val="22"/>
                <w:lang w:val="en-US" w:eastAsia="en-US" w:bidi="ar-SA"/>
              </w:rPr>
              <w:t>;</w:t>
            </w:r>
            <w:r w:rsidRPr="00A826B5">
              <w:rPr>
                <w:rFonts w:ascii="Times New Roman" w:eastAsia="Calibri" w:hAnsi="Times New Roman" w:cs="Times New Roman"/>
                <w:b w:val="0"/>
                <w:bCs w:val="0"/>
                <w:kern w:val="0"/>
                <w:sz w:val="22"/>
                <w:szCs w:val="22"/>
                <w:lang w:val="en-US" w:eastAsia="en-US" w:bidi="ar-SA"/>
              </w:rPr>
              <w:t xml:space="preserve"> 30 min)</w:t>
            </w:r>
          </w:p>
        </w:tc>
        <w:tc>
          <w:tcPr>
            <w:tcW w:w="1559"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C78B84" w14:textId="77777777" w:rsidR="0078328F" w:rsidRPr="00A826B5" w:rsidRDefault="0078328F" w:rsidP="006D33B6">
            <w:pPr>
              <w:pStyle w:val="Bezodstpw"/>
              <w:jc w:val="center"/>
              <w:rPr>
                <w:rFonts w:hint="eastAsia"/>
                <w:sz w:val="22"/>
                <w:szCs w:val="22"/>
                <w:lang w:val="en-GB"/>
              </w:rPr>
            </w:pP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8402F2E"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15EC496"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Cs/>
                <w:i/>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 xml:space="preserve">myoclonus latency </w:t>
            </w:r>
          </w:p>
          <w:p w14:paraId="6BA8964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clonus latency</w:t>
            </w:r>
          </w:p>
          <w:p w14:paraId="3D999E7F"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bCs/>
                <w:kern w:val="0"/>
                <w:sz w:val="22"/>
                <w:szCs w:val="22"/>
                <w:lang w:val="en-US" w:eastAsia="en-US" w:bidi="ar-SA"/>
              </w:rPr>
              <w:t></w:t>
            </w:r>
            <w:r w:rsidRPr="00A826B5">
              <w:rPr>
                <w:rFonts w:ascii="Times New Roman" w:eastAsia="Calibri" w:hAnsi="Times New Roman" w:cs="Times New Roman"/>
                <w:b/>
                <w:bCs/>
                <w:kern w:val="0"/>
                <w:sz w:val="22"/>
                <w:szCs w:val="22"/>
                <w:lang w:val="en-US" w:eastAsia="en-US" w:bidi="ar-SA"/>
              </w:rPr>
              <w:t xml:space="preserve"> </w:t>
            </w:r>
            <w:r w:rsidRPr="00A826B5">
              <w:rPr>
                <w:rFonts w:ascii="Times New Roman" w:eastAsia="Calibri" w:hAnsi="Times New Roman" w:cs="Times New Roman"/>
                <w:bCs/>
                <w:kern w:val="0"/>
                <w:sz w:val="22"/>
                <w:szCs w:val="22"/>
                <w:lang w:val="en-US" w:eastAsia="en-US" w:bidi="ar-SA"/>
              </w:rPr>
              <w:t>tonus latency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962484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7B92F9"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1C249BA" w14:textId="77777777" w:rsidR="0078328F" w:rsidRPr="00A826B5" w:rsidRDefault="0078328F" w:rsidP="006D33B6">
            <w:pPr>
              <w:jc w:val="center"/>
              <w:rPr>
                <w:rFonts w:ascii="Times New Roman" w:hAnsi="Times New Roman" w:cs="Times New Roman"/>
                <w:sz w:val="22"/>
                <w:szCs w:val="22"/>
                <w:lang w:val="en-US"/>
              </w:rPr>
            </w:pPr>
          </w:p>
        </w:tc>
      </w:tr>
      <w:tr w:rsidR="0078328F" w:rsidRPr="006E41D7" w14:paraId="505BB5B5" w14:textId="77777777" w:rsidTr="006E41D7">
        <w:trPr>
          <w:trHeight w:val="173"/>
        </w:trPr>
        <w:tc>
          <w:tcPr>
            <w:tcW w:w="1418" w:type="dxa"/>
            <w:vMerge w:val="restart"/>
            <w:tcBorders>
              <w:top w:val="single" w:sz="2" w:space="0" w:color="000000"/>
            </w:tcBorders>
            <w:shd w:val="clear" w:color="auto" w:fill="auto"/>
            <w:tcMar>
              <w:top w:w="55" w:type="dxa"/>
              <w:left w:w="108" w:type="dxa"/>
              <w:bottom w:w="55" w:type="dxa"/>
              <w:right w:w="108" w:type="dxa"/>
            </w:tcMar>
            <w:vAlign w:val="center"/>
          </w:tcPr>
          <w:p w14:paraId="1488D55A" w14:textId="328E1AFD" w:rsidR="0078328F" w:rsidRPr="00E71253" w:rsidRDefault="0078328F" w:rsidP="006D33B6">
            <w:pPr>
              <w:rPr>
                <w:rFonts w:ascii="Times New Roman" w:hAnsi="Times New Roman" w:cs="Times New Roman"/>
                <w:i/>
                <w:sz w:val="22"/>
                <w:szCs w:val="22"/>
                <w:lang w:val="en-GB"/>
              </w:rPr>
            </w:pPr>
            <w:r w:rsidRPr="00E71253">
              <w:rPr>
                <w:rFonts w:ascii="Times New Roman" w:hAnsi="Times New Roman" w:cs="Times New Roman"/>
                <w:i/>
                <w:sz w:val="22"/>
                <w:szCs w:val="22"/>
                <w:lang w:val="en-GB"/>
              </w:rPr>
              <w:t xml:space="preserve">Moringa oleifera </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06D9464" w14:textId="77CDDDB0" w:rsidR="0078328F" w:rsidRPr="006E41D7" w:rsidRDefault="0078328F" w:rsidP="006D33B6">
            <w:pPr>
              <w:pStyle w:val="Bezodstpw"/>
              <w:jc w:val="center"/>
              <w:rPr>
                <w:rFonts w:ascii="Times New Roman" w:eastAsia="Calibri" w:hAnsi="Times New Roman" w:cs="Times New Roman"/>
                <w:bCs/>
                <w:kern w:val="0"/>
                <w:sz w:val="22"/>
                <w:szCs w:val="22"/>
                <w:lang w:val="nb-NO" w:eastAsia="en-US" w:bidi="ar-SA"/>
              </w:rPr>
            </w:pPr>
            <w:r>
              <w:rPr>
                <w:rFonts w:ascii="Times New Roman" w:eastAsia="Calibri" w:hAnsi="Times New Roman" w:cs="Times New Roman"/>
                <w:bCs/>
                <w:i/>
                <w:kern w:val="0"/>
                <w:sz w:val="22"/>
                <w:szCs w:val="22"/>
                <w:lang w:val="nb-NO" w:eastAsia="en-US" w:bidi="ar-SA"/>
              </w:rPr>
              <w:t xml:space="preserve">Moringa oleifera </w:t>
            </w:r>
            <w:r>
              <w:rPr>
                <w:rFonts w:ascii="Times New Roman" w:eastAsia="Calibri" w:hAnsi="Times New Roman" w:cs="Times New Roman"/>
                <w:bCs/>
                <w:kern w:val="0"/>
                <w:sz w:val="22"/>
                <w:szCs w:val="22"/>
                <w:lang w:val="nb-NO" w:eastAsia="en-US" w:bidi="ar-SA"/>
              </w:rPr>
              <w:t xml:space="preserve">seed ethanol extract (2 g/kg; </w:t>
            </w:r>
            <w:r w:rsidRPr="00A826B5">
              <w:rPr>
                <w:rFonts w:ascii="Times New Roman" w:eastAsia="Calibri" w:hAnsi="Times New Roman" w:cs="Times New Roman"/>
                <w:bCs/>
                <w:kern w:val="0"/>
                <w:sz w:val="22"/>
                <w:szCs w:val="22"/>
                <w:lang w:val="nb-NO" w:eastAsia="en-US" w:bidi="ar-SA"/>
              </w:rPr>
              <w:t>ig</w:t>
            </w:r>
            <w:r>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30 min; for 14 days)</w:t>
            </w:r>
          </w:p>
        </w:tc>
        <w:tc>
          <w:tcPr>
            <w:tcW w:w="1559" w:type="dxa"/>
            <w:vMerge w:val="restart"/>
            <w:tcBorders>
              <w:top w:val="single" w:sz="4" w:space="0" w:color="000000"/>
            </w:tcBorders>
            <w:shd w:val="clear" w:color="auto" w:fill="auto"/>
            <w:tcMar>
              <w:top w:w="55" w:type="dxa"/>
              <w:left w:w="108" w:type="dxa"/>
              <w:bottom w:w="55" w:type="dxa"/>
              <w:right w:w="108" w:type="dxa"/>
            </w:tcMar>
            <w:vAlign w:val="center"/>
          </w:tcPr>
          <w:p w14:paraId="66E2B118" w14:textId="30F55EB3" w:rsidR="0078328F" w:rsidRPr="00A826B5" w:rsidRDefault="0078328F" w:rsidP="006D33B6">
            <w:pPr>
              <w:pStyle w:val="Bezodstpw"/>
              <w:jc w:val="center"/>
              <w:rPr>
                <w:rFonts w:hint="eastAsia"/>
                <w:sz w:val="22"/>
                <w:szCs w:val="22"/>
                <w:lang w:val="en-GB"/>
              </w:rPr>
            </w:pPr>
            <w:r w:rsidRPr="00A826B5">
              <w:rPr>
                <w:sz w:val="22"/>
                <w:szCs w:val="22"/>
                <w:lang w:val="en-GB"/>
              </w:rPr>
              <w:t>ip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1B0CDB9" w14:textId="1F9C474E" w:rsidR="0078328F" w:rsidRPr="00A826B5" w:rsidRDefault="0078328F" w:rsidP="006D33B6">
            <w:pPr>
              <w:jc w:val="center"/>
              <w:rPr>
                <w:rFonts w:ascii="Times New Roman" w:eastAsia="Calibri" w:hAnsi="Times New Roman" w:cs="Times New Roman"/>
                <w:kern w:val="0"/>
                <w:sz w:val="22"/>
                <w:szCs w:val="22"/>
                <w:lang w:val="en-US" w:eastAsia="en-US" w:bidi="ar-SA"/>
              </w:rPr>
            </w:pPr>
            <w:r>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6D0EA2E" w14:textId="1B29643A" w:rsidR="0078328F" w:rsidRPr="00A826B5" w:rsidRDefault="0078328F" w:rsidP="006D33B6">
            <w:pPr>
              <w:pStyle w:val="Bezodstpw"/>
              <w:jc w:val="center"/>
              <w:rPr>
                <w:rFonts w:ascii="Symbol" w:eastAsia="Symbol" w:hAnsi="Symbol" w:cs="Symbol"/>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mortality</w:t>
            </w:r>
          </w:p>
        </w:tc>
        <w:tc>
          <w:tcPr>
            <w:tcW w:w="2975" w:type="dxa"/>
            <w:vMerge w:val="restart"/>
            <w:tcBorders>
              <w:top w:val="single" w:sz="4" w:space="0" w:color="000000"/>
            </w:tcBorders>
            <w:shd w:val="clear" w:color="auto" w:fill="auto"/>
            <w:tcMar>
              <w:top w:w="0" w:type="dxa"/>
              <w:left w:w="10" w:type="dxa"/>
              <w:bottom w:w="0" w:type="dxa"/>
              <w:right w:w="10" w:type="dxa"/>
            </w:tcMar>
            <w:vAlign w:val="center"/>
          </w:tcPr>
          <w:p w14:paraId="4D3F6D5D"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GABA concentration in HIP</w:t>
            </w:r>
          </w:p>
          <w:p w14:paraId="15535C42"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glutamate concentration in HIP</w:t>
            </w:r>
          </w:p>
          <w:p w14:paraId="3A0710CA"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expression of</w:t>
            </w:r>
            <w:r w:rsidRPr="00A826B5">
              <w:rPr>
                <w:rFonts w:ascii="Symbol" w:eastAsia="Symbol" w:hAnsi="Symbol" w:cs="Symbol"/>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GAD</w:t>
            </w:r>
            <w:r w:rsidRPr="00A826B5">
              <w:rPr>
                <w:rFonts w:ascii="Times New Roman" w:eastAsia="Symbol" w:hAnsi="Times New Roman" w:cs="Times New Roman"/>
                <w:kern w:val="0"/>
                <w:sz w:val="22"/>
                <w:szCs w:val="22"/>
                <w:vertAlign w:val="subscript"/>
                <w:lang w:val="en-US" w:eastAsia="en-US" w:bidi="ar-SA"/>
              </w:rPr>
              <w:t xml:space="preserve">65 </w:t>
            </w:r>
            <w:r w:rsidRPr="00A826B5">
              <w:rPr>
                <w:rFonts w:ascii="Times New Roman" w:eastAsia="Symbol" w:hAnsi="Times New Roman" w:cs="Times New Roman"/>
                <w:kern w:val="0"/>
                <w:sz w:val="22"/>
                <w:szCs w:val="22"/>
                <w:lang w:val="en-US" w:eastAsia="en-US" w:bidi="ar-SA"/>
              </w:rPr>
              <w:t>and α1 subunit off GABA</w:t>
            </w:r>
            <w:r w:rsidRPr="00A826B5">
              <w:rPr>
                <w:rFonts w:ascii="Times New Roman" w:eastAsia="Symbol" w:hAnsi="Times New Roman" w:cs="Times New Roman"/>
                <w:kern w:val="0"/>
                <w:sz w:val="22"/>
                <w:szCs w:val="22"/>
                <w:vertAlign w:val="subscript"/>
                <w:lang w:val="en-US" w:eastAsia="en-US" w:bidi="ar-SA"/>
              </w:rPr>
              <w:t>A</w:t>
            </w:r>
            <w:r w:rsidRPr="00A826B5">
              <w:rPr>
                <w:rFonts w:ascii="Times New Roman" w:eastAsia="Symbol" w:hAnsi="Times New Roman" w:cs="Times New Roman"/>
                <w:kern w:val="0"/>
                <w:sz w:val="22"/>
                <w:szCs w:val="22"/>
                <w:lang w:val="en-US" w:eastAsia="en-US" w:bidi="ar-SA"/>
              </w:rPr>
              <w:t xml:space="preserve"> receptor in HIP</w:t>
            </w:r>
          </w:p>
          <w:p w14:paraId="67B4B47C" w14:textId="3C1BF3CB" w:rsidR="0078328F" w:rsidRPr="00A826B5" w:rsidRDefault="0078328F" w:rsidP="006D33B6">
            <w:pPr>
              <w:jc w:val="center"/>
              <w:rPr>
                <w:rFonts w:ascii="Symbol" w:eastAsia="Symbol" w:hAnsi="Symbol" w:cs="Symbol"/>
                <w:b/>
                <w:kern w:val="0"/>
                <w:sz w:val="22"/>
                <w:szCs w:val="22"/>
                <w:lang w:val="en-US" w:eastAsia="en-US" w:bidi="ar-SA"/>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expression of GAD67 and γ2</w:t>
            </w:r>
            <w:r w:rsidRPr="00A826B5">
              <w:rPr>
                <w:rFonts w:ascii="Times New Roman" w:eastAsia="Symbol" w:hAnsi="Times New Roman" w:cs="Times New Roman"/>
                <w:b/>
                <w:i/>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subunit of GABA</w:t>
            </w:r>
            <w:r w:rsidRPr="00A826B5">
              <w:rPr>
                <w:rFonts w:ascii="Times New Roman" w:eastAsia="Symbol" w:hAnsi="Times New Roman" w:cs="Times New Roman"/>
                <w:kern w:val="0"/>
                <w:sz w:val="22"/>
                <w:szCs w:val="22"/>
                <w:vertAlign w:val="subscript"/>
                <w:lang w:val="en-US" w:eastAsia="en-US" w:bidi="ar-SA"/>
              </w:rPr>
              <w:t>A</w:t>
            </w:r>
            <w:r w:rsidRPr="00A826B5">
              <w:rPr>
                <w:rFonts w:ascii="Times New Roman" w:eastAsia="Symbol" w:hAnsi="Times New Roman" w:cs="Times New Roman"/>
                <w:kern w:val="0"/>
                <w:sz w:val="22"/>
                <w:szCs w:val="22"/>
                <w:lang w:val="en-US" w:eastAsia="en-US" w:bidi="ar-SA"/>
              </w:rPr>
              <w:t xml:space="preserve"> receptor</w:t>
            </w:r>
          </w:p>
        </w:tc>
        <w:tc>
          <w:tcPr>
            <w:tcW w:w="1843" w:type="dxa"/>
            <w:vMerge w:val="restart"/>
            <w:tcBorders>
              <w:top w:val="single" w:sz="4" w:space="0" w:color="000000"/>
            </w:tcBorders>
            <w:shd w:val="clear" w:color="auto" w:fill="auto"/>
            <w:tcMar>
              <w:top w:w="0" w:type="dxa"/>
              <w:left w:w="10" w:type="dxa"/>
              <w:bottom w:w="0" w:type="dxa"/>
              <w:right w:w="10" w:type="dxa"/>
            </w:tcMar>
            <w:vAlign w:val="center"/>
          </w:tcPr>
          <w:p w14:paraId="1A7CE7B8" w14:textId="08C5EC73"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GABAergic system activation</w:t>
            </w:r>
          </w:p>
        </w:tc>
        <w:tc>
          <w:tcPr>
            <w:tcW w:w="1054" w:type="dxa"/>
            <w:vMerge w:val="restart"/>
            <w:tcBorders>
              <w:top w:val="single" w:sz="2" w:space="0" w:color="000000"/>
            </w:tcBorders>
            <w:shd w:val="clear" w:color="auto" w:fill="auto"/>
            <w:tcMar>
              <w:top w:w="55" w:type="dxa"/>
              <w:left w:w="108" w:type="dxa"/>
              <w:bottom w:w="55" w:type="dxa"/>
              <w:right w:w="108" w:type="dxa"/>
            </w:tcMar>
            <w:vAlign w:val="center"/>
          </w:tcPr>
          <w:p w14:paraId="44D23C2F" w14:textId="131A0D0E"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PEVuZE5vdGU+PENpdGU+PEF1dGhvcj5MaXU8L0F1dGhvcj48WWVhcj4yMDIyPC9ZZWFyPjxSZWNO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PEVuZE5vdGU+PENpdGU+PEF1dGhvcj5MaXU8L0F1dGhvcj48WWVhcj4yMDIyPC9ZZWFyPjxSZWNO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(Liu et al., 2022)</w:t>
            </w:r>
            <w:r w:rsidRPr="00A826B5">
              <w:rPr>
                <w:rFonts w:ascii="Times New Roman" w:hAnsi="Times New Roman" w:cs="Times New Roman"/>
                <w:sz w:val="22"/>
                <w:szCs w:val="22"/>
                <w:lang w:val="en-GB"/>
              </w:rPr>
              <w:fldChar w:fldCharType="end"/>
            </w:r>
          </w:p>
        </w:tc>
      </w:tr>
      <w:tr w:rsidR="0078328F" w:rsidRPr="00A826B5" w14:paraId="448B4351" w14:textId="77777777" w:rsidTr="006E41D7">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1B4A0547"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1B93B14"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kaempferol</w:t>
            </w:r>
          </w:p>
          <w:p w14:paraId="3A1C3047" w14:textId="2FBEAE50"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(2 mg/kg; ig</w:t>
            </w:r>
            <w:r>
              <w:rPr>
                <w:rFonts w:ascii="Times New Roman" w:eastAsia="Calibri" w:hAnsi="Times New Roman" w:cs="Times New Roman"/>
                <w:bCs/>
                <w:kern w:val="0"/>
                <w:sz w:val="22"/>
                <w:szCs w:val="22"/>
                <w:lang w:val="nb-NO" w:eastAsia="en-US" w:bidi="ar-SA"/>
              </w:rPr>
              <w:t>;</w:t>
            </w:r>
            <w:r w:rsidRPr="00A826B5">
              <w:rPr>
                <w:rFonts w:ascii="Times New Roman" w:eastAsia="Calibri" w:hAnsi="Times New Roman" w:cs="Times New Roman"/>
                <w:bCs/>
                <w:kern w:val="0"/>
                <w:sz w:val="22"/>
                <w:szCs w:val="22"/>
                <w:lang w:val="nb-NO" w:eastAsia="en-US" w:bidi="ar-SA"/>
              </w:rPr>
              <w:t xml:space="preserve"> 30 min; for 14 days)</w:t>
            </w:r>
          </w:p>
          <w:p w14:paraId="6674EE9B" w14:textId="77777777" w:rsidR="0078328F" w:rsidRPr="00A826B5" w:rsidRDefault="0078328F" w:rsidP="006D33B6">
            <w:pPr>
              <w:rPr>
                <w:rFonts w:ascii="Times New Roman" w:eastAsia="Calibri" w:hAnsi="Times New Roman" w:cs="Times New Roman"/>
                <w:bCs/>
                <w:kern w:val="0"/>
                <w:sz w:val="22"/>
                <w:szCs w:val="22"/>
                <w:lang w:val="nb-NO" w:eastAsia="en-US" w:bidi="ar-SA"/>
              </w:rPr>
            </w:pPr>
          </w:p>
        </w:tc>
        <w:tc>
          <w:tcPr>
            <w:tcW w:w="1559" w:type="dxa"/>
            <w:vMerge/>
            <w:tcBorders>
              <w:bottom w:val="single" w:sz="4" w:space="0" w:color="000000"/>
            </w:tcBorders>
            <w:shd w:val="clear" w:color="auto" w:fill="auto"/>
            <w:tcMar>
              <w:top w:w="55" w:type="dxa"/>
              <w:left w:w="108" w:type="dxa"/>
              <w:bottom w:w="55" w:type="dxa"/>
              <w:right w:w="108" w:type="dxa"/>
            </w:tcMar>
            <w:vAlign w:val="center"/>
          </w:tcPr>
          <w:p w14:paraId="2EF2A6D9" w14:textId="6245F5D9" w:rsidR="0078328F" w:rsidRPr="00A90FF5" w:rsidRDefault="0078328F" w:rsidP="006D33B6">
            <w:pPr>
              <w:pStyle w:val="Bezodstpw"/>
              <w:jc w:val="center"/>
              <w:rPr>
                <w:rFonts w:hint="eastAsia"/>
                <w:sz w:val="22"/>
                <w:szCs w:val="22"/>
                <w:lang w:val="de-DE"/>
              </w:rPr>
            </w:pP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DF793F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DF37ED6" w14:textId="208D147F"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mortality</w:t>
            </w:r>
          </w:p>
        </w:tc>
        <w:tc>
          <w:tcPr>
            <w:tcW w:w="2975" w:type="dxa"/>
            <w:vMerge/>
            <w:tcBorders>
              <w:bottom w:val="single" w:sz="4" w:space="0" w:color="000000"/>
            </w:tcBorders>
            <w:shd w:val="clear" w:color="auto" w:fill="auto"/>
            <w:tcMar>
              <w:top w:w="0" w:type="dxa"/>
              <w:left w:w="10" w:type="dxa"/>
              <w:bottom w:w="0" w:type="dxa"/>
              <w:right w:w="10" w:type="dxa"/>
            </w:tcMar>
            <w:vAlign w:val="center"/>
          </w:tcPr>
          <w:p w14:paraId="038AE11E" w14:textId="1A7673A6" w:rsidR="0078328F" w:rsidRPr="00A826B5" w:rsidRDefault="0078328F" w:rsidP="006D33B6">
            <w:pPr>
              <w:jc w:val="center"/>
              <w:rPr>
                <w:rFonts w:hint="eastAsia"/>
                <w:sz w:val="22"/>
                <w:szCs w:val="22"/>
                <w:lang w:val="en-GB"/>
              </w:rPr>
            </w:pPr>
          </w:p>
        </w:tc>
        <w:tc>
          <w:tcPr>
            <w:tcW w:w="1843" w:type="dxa"/>
            <w:vMerge/>
            <w:tcBorders>
              <w:bottom w:val="single" w:sz="4" w:space="0" w:color="000000"/>
            </w:tcBorders>
            <w:shd w:val="clear" w:color="auto" w:fill="auto"/>
            <w:tcMar>
              <w:top w:w="0" w:type="dxa"/>
              <w:left w:w="10" w:type="dxa"/>
              <w:bottom w:w="0" w:type="dxa"/>
              <w:right w:w="10" w:type="dxa"/>
            </w:tcMar>
            <w:vAlign w:val="center"/>
          </w:tcPr>
          <w:p w14:paraId="01EAF213" w14:textId="541A525A"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054" w:type="dxa"/>
            <w:vMerge/>
            <w:tcBorders>
              <w:bottom w:val="single" w:sz="2" w:space="0" w:color="000000"/>
            </w:tcBorders>
            <w:shd w:val="clear" w:color="auto" w:fill="auto"/>
            <w:tcMar>
              <w:top w:w="55" w:type="dxa"/>
              <w:left w:w="108" w:type="dxa"/>
              <w:bottom w:w="55" w:type="dxa"/>
              <w:right w:w="108" w:type="dxa"/>
            </w:tcMar>
            <w:vAlign w:val="center"/>
          </w:tcPr>
          <w:p w14:paraId="2D5582E4" w14:textId="0658AE0E" w:rsidR="0078328F" w:rsidRPr="00A826B5" w:rsidRDefault="0078328F" w:rsidP="006D33B6">
            <w:pPr>
              <w:jc w:val="center"/>
              <w:rPr>
                <w:rFonts w:ascii="Times New Roman" w:hAnsi="Times New Roman" w:cs="Times New Roman"/>
                <w:sz w:val="22"/>
                <w:szCs w:val="22"/>
              </w:rPr>
            </w:pPr>
          </w:p>
        </w:tc>
      </w:tr>
      <w:tr w:rsidR="0078328F" w:rsidRPr="00A826B5" w14:paraId="06135E25" w14:textId="77777777" w:rsidTr="00A826B5">
        <w:trPr>
          <w:trHeight w:val="1157"/>
        </w:trPr>
        <w:tc>
          <w:tcPr>
            <w:tcW w:w="1418" w:type="dxa"/>
            <w:vMerge w:val="restart"/>
            <w:tcBorders>
              <w:top w:val="single" w:sz="2" w:space="0" w:color="000000"/>
            </w:tcBorders>
            <w:shd w:val="clear" w:color="auto" w:fill="auto"/>
            <w:tcMar>
              <w:top w:w="55" w:type="dxa"/>
              <w:left w:w="108" w:type="dxa"/>
              <w:bottom w:w="55" w:type="dxa"/>
              <w:right w:w="108" w:type="dxa"/>
            </w:tcMar>
            <w:vAlign w:val="center"/>
          </w:tcPr>
          <w:p w14:paraId="2DA246C7" w14:textId="77777777" w:rsidR="0078328F" w:rsidRPr="00A826B5" w:rsidRDefault="0078328F" w:rsidP="006D33B6">
            <w:pPr>
              <w:rPr>
                <w:rFonts w:ascii="Times New Roman" w:hAnsi="Times New Roman" w:cs="Times New Roman"/>
                <w:sz w:val="22"/>
                <w:szCs w:val="22"/>
                <w:lang w:val="en-GB"/>
              </w:rPr>
            </w:pPr>
          </w:p>
        </w:tc>
        <w:tc>
          <w:tcPr>
            <w:tcW w:w="1843"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5821DA7" w14:textId="77777777" w:rsidR="0078328F" w:rsidRPr="00A826B5" w:rsidRDefault="0078328F" w:rsidP="006D33B6">
            <w:pPr>
              <w:pStyle w:val="Bezodstpw"/>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naringenin</w:t>
            </w:r>
          </w:p>
          <w:p w14:paraId="2BB875F2"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nb-NO" w:eastAsia="en-US" w:bidi="ar-SA"/>
              </w:rPr>
              <w:t>(200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E919C6E"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MES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32B07CC"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4D6DCCC"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HLTE duration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1E16715"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F3C7CE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E906F86" w14:textId="16EBCCDC"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r>
            <w:r w:rsidRPr="00A826B5">
              <w:rPr>
                <w:rFonts w:ascii="Times New Roman" w:hAnsi="Times New Roman" w:cs="Times New Roman"/>
                <w:sz w:val="22"/>
                <w:szCs w:val="22"/>
              </w:rPr>
              <w:instrText xml:space="preserve"> ADDIN EN.CITE &lt;EndNote&gt;&lt;Cite&gt;&lt;Author&gt;Khodayar&lt;/Author&gt;&lt;Year&gt;2016&lt;/Year&gt;&lt;RecNum&gt;246&lt;/RecNum&gt;&lt;DisplayText&gt;(Khodayar et al., 2016)&lt;/DisplayText&gt;&lt;record&gt;&lt;rec-number&gt;246&lt;/rec-number&gt;&lt;foreign-keys&gt;&lt;key app="EN" db-id="255v9xrrktfr91e05fbvt9xx2z0z2dzx9taa" timestamp="1677845493"&gt;246&lt;/key&gt;&lt;/foreign-keys&gt;&lt;ref-type name="Journal Article"&gt;17&lt;/ref-type&gt;&lt;contributors&gt;&lt;authors&gt;&lt;author&gt;Khodayar, Mohammad&lt;/author&gt;&lt;author&gt;Salehi, Saeed&lt;/author&gt;&lt;author&gt;Rezaei, Mohsen&lt;/author&gt;&lt;author&gt;Siahpoosh, Amir&lt;/author&gt;&lt;author&gt;Khazaei, Ahad&lt;/author&gt;&lt;author&gt;Houshmand, Gholamreza&lt;/author&gt;&lt;/authors&gt;&lt;/contributors&gt;&lt;titles&gt;&lt;title&gt;Evaluation of the Effect of Naringenin on Pentylenetetrazole and Maximal Electroshock-Induced Convulsions in Mice&lt;/title&gt;&lt;secondary-title&gt;Jundishapur Journal of Natural Pharmaceutical Products&lt;/secondary-title&gt;&lt;/titles&gt;&lt;periodical&gt;&lt;full-title&gt;Jundishapur Journal of Natural Pharmaceutical Products&lt;/full-title&gt;&lt;/periodical&gt;&lt;volume&gt;Inpress&lt;/volume&gt;&lt;dates&gt;&lt;year&gt;2016&lt;/year&gt;&lt;pub-dates&gt;&lt;date&gt;10/01&lt;/date&gt;&lt;/pub-dates&gt;&lt;/dates&gt;&lt;urls&gt;&lt;/urls&gt;&lt;electronic-resource-num&gt;10.17795/jjnpp-31384&lt;/electronic-resource-num&gt;&lt;/record&gt;&lt;/Cite&gt;&lt;/EndNote&gt;</w:instrText>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(Khodayar et al., 2016)</w:t>
            </w:r>
            <w:r w:rsidRPr="00A826B5">
              <w:rPr>
                <w:rFonts w:ascii="Times New Roman" w:hAnsi="Times New Roman" w:cs="Times New Roman"/>
                <w:sz w:val="22"/>
                <w:szCs w:val="22"/>
              </w:rPr>
              <w:fldChar w:fldCharType="end"/>
            </w:r>
          </w:p>
        </w:tc>
      </w:tr>
      <w:tr w:rsidR="0078328F" w:rsidRPr="00A826B5" w14:paraId="60540AC6" w14:textId="77777777" w:rsidTr="00A826B5">
        <w:trPr>
          <w:trHeight w:val="173"/>
        </w:trPr>
        <w:tc>
          <w:tcPr>
            <w:tcW w:w="1418" w:type="dxa"/>
            <w:vMerge/>
            <w:shd w:val="clear" w:color="auto" w:fill="auto"/>
            <w:tcMar>
              <w:top w:w="55" w:type="dxa"/>
              <w:left w:w="108" w:type="dxa"/>
              <w:bottom w:w="55" w:type="dxa"/>
              <w:right w:w="108" w:type="dxa"/>
            </w:tcMar>
            <w:vAlign w:val="center"/>
          </w:tcPr>
          <w:p w14:paraId="300F6BA9" w14:textId="77777777" w:rsidR="0078328F" w:rsidRPr="00A826B5" w:rsidRDefault="0078328F" w:rsidP="006D33B6">
            <w:pPr>
              <w:rPr>
                <w:rFonts w:ascii="Times New Roman" w:hAnsi="Times New Roman" w:cs="Times New Roman"/>
                <w:sz w:val="22"/>
                <w:szCs w:val="22"/>
                <w:lang w:val="en-GB"/>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AA21167" w14:textId="77777777" w:rsidR="0078328F" w:rsidRPr="00A826B5" w:rsidRDefault="0078328F" w:rsidP="006D33B6">
            <w:pPr>
              <w:pStyle w:val="Bezodstpw"/>
              <w:jc w:val="center"/>
              <w:rPr>
                <w:rFonts w:ascii="Times New Roman" w:hAnsi="Times New Roman" w:cs="Times New Roman"/>
                <w:sz w:val="22"/>
                <w:szCs w:val="22"/>
                <w:lang w:val="en-GB"/>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682828C"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7D6FE7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DEBF6C2"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latency</w:t>
            </w:r>
            <w:r w:rsidRPr="00A826B5">
              <w:rPr>
                <w:rFonts w:ascii="Symbol" w:eastAsia="Symbol" w:hAnsi="Symbol" w:cs="Symbol"/>
                <w:b/>
                <w:kern w:val="0"/>
                <w:sz w:val="22"/>
                <w:szCs w:val="22"/>
                <w:lang w:val="en-US" w:eastAsia="en-US" w:bidi="ar-SA"/>
              </w:rPr>
              <w:t></w:t>
            </w:r>
          </w:p>
          <w:p w14:paraId="60667C2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Straub’s tail latency </w:t>
            </w:r>
          </w:p>
          <w:p w14:paraId="56B56118"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myoclonic seizure duration (200 mg/kg)</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75AC4C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03B4E0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E2D0636"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7A8BEAFA" w14:textId="77777777" w:rsidTr="00A826B5">
        <w:trPr>
          <w:trHeight w:val="173"/>
        </w:trPr>
        <w:tc>
          <w:tcPr>
            <w:tcW w:w="1418" w:type="dxa"/>
            <w:vMerge/>
            <w:shd w:val="clear" w:color="auto" w:fill="auto"/>
            <w:tcMar>
              <w:top w:w="55" w:type="dxa"/>
              <w:left w:w="108" w:type="dxa"/>
              <w:bottom w:w="55" w:type="dxa"/>
              <w:right w:w="108" w:type="dxa"/>
            </w:tcMar>
            <w:vAlign w:val="center"/>
          </w:tcPr>
          <w:p w14:paraId="132E40DF"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07B76E9" w14:textId="77777777" w:rsidR="0078328F" w:rsidRPr="00A826B5" w:rsidRDefault="0078328F" w:rsidP="006D33B6">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naringenin</w:t>
            </w:r>
          </w:p>
          <w:p w14:paraId="4B8DC8EC" w14:textId="77777777" w:rsidR="0078328F" w:rsidRPr="00A826B5" w:rsidRDefault="0078328F" w:rsidP="006D33B6">
            <w:pPr>
              <w:pStyle w:val="Bezodstpw"/>
              <w:jc w:val="center"/>
              <w:rPr>
                <w:rFonts w:hint="eastAsia"/>
                <w:sz w:val="22"/>
                <w:szCs w:val="22"/>
                <w:lang w:val="en-GB"/>
              </w:rPr>
            </w:pPr>
            <w:r w:rsidRPr="00A826B5">
              <w:rPr>
                <w:rFonts w:ascii="Times New Roman" w:hAnsi="Times New Roman" w:cs="Times New Roman"/>
                <w:sz w:val="22"/>
                <w:szCs w:val="22"/>
                <w:lang w:val="en-GB"/>
              </w:rPr>
              <w:t>(100 mg/kg; ip; daily injection for 8 days starting the day before KA injection)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961DE61"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KA-induced seizure model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A9CDE2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F03000A"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latency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1256E3A"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granule cell dispersion in the dentate gyrus</w:t>
            </w:r>
          </w:p>
          <w:p w14:paraId="540284CE"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hAnsi="Times New Roman" w:cs="Times New Roman"/>
                <w:sz w:val="22"/>
                <w:szCs w:val="22"/>
                <w:lang w:val="en-GB"/>
              </w:rPr>
              <w:t>mammalian target of rapamycin complex 1 (mTORC1) activation in the dentale gyrus</w:t>
            </w:r>
          </w:p>
          <w:p w14:paraId="7FADB596"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Arial" w:hAnsi="Arial"/>
                <w:sz w:val="22"/>
                <w:szCs w:val="22"/>
                <w:lang w:val="en-GB"/>
              </w:rPr>
              <w:t xml:space="preserve"> </w:t>
            </w:r>
            <w:r w:rsidRPr="00A826B5">
              <w:rPr>
                <w:rFonts w:ascii="Times New Roman" w:hAnsi="Times New Roman" w:cs="Times New Roman"/>
                <w:sz w:val="22"/>
                <w:szCs w:val="22"/>
                <w:lang w:val="en-GB"/>
              </w:rPr>
              <w:t>TNF</w:t>
            </w:r>
            <w:r w:rsidRPr="00A826B5">
              <w:rPr>
                <w:rFonts w:ascii="Times New Roman" w:hAnsi="Times New Roman" w:cs="Times New Roman"/>
                <w:sz w:val="22"/>
                <w:szCs w:val="22"/>
              </w:rPr>
              <w:t>α</w:t>
            </w:r>
            <w:r w:rsidRPr="00A826B5">
              <w:rPr>
                <w:rFonts w:ascii="Times New Roman" w:hAnsi="Times New Roman" w:cs="Times New Roman"/>
                <w:sz w:val="22"/>
                <w:szCs w:val="22"/>
                <w:lang w:val="en-GB"/>
              </w:rPr>
              <w:t xml:space="preserve"> and IL-1</w:t>
            </w:r>
            <w:r w:rsidRPr="00A826B5">
              <w:rPr>
                <w:rFonts w:ascii="Times New Roman" w:hAnsi="Times New Roman" w:cs="Times New Roman"/>
                <w:sz w:val="22"/>
                <w:szCs w:val="22"/>
              </w:rPr>
              <w:t>β</w:t>
            </w:r>
            <w:r w:rsidRPr="00A826B5">
              <w:rPr>
                <w:rFonts w:ascii="Times New Roman" w:hAnsi="Times New Roman" w:cs="Times New Roman"/>
                <w:sz w:val="22"/>
                <w:szCs w:val="22"/>
                <w:lang w:val="en-GB"/>
              </w:rPr>
              <w:t xml:space="preserve"> expression in the dentale gyrus</w:t>
            </w:r>
            <w:r w:rsidRPr="00A826B5">
              <w:rPr>
                <w:rFonts w:ascii="Arial" w:hAnsi="Arial"/>
                <w:sz w:val="22"/>
                <w:szCs w:val="22"/>
                <w:lang w:val="en-GB"/>
              </w:rPr>
              <w:t xml:space="preserve"> </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61C4B2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bottom w:val="single" w:sz="2" w:space="0" w:color="000000"/>
            </w:tcBorders>
            <w:shd w:val="clear" w:color="auto" w:fill="auto"/>
            <w:tcMar>
              <w:top w:w="55" w:type="dxa"/>
              <w:left w:w="108" w:type="dxa"/>
              <w:bottom w:w="55" w:type="dxa"/>
              <w:right w:w="108" w:type="dxa"/>
            </w:tcMar>
            <w:vAlign w:val="center"/>
          </w:tcPr>
          <w:p w14:paraId="467B12C5" w14:textId="11C5808C"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&lt;EndNote&gt;&lt;Cite&gt;&lt;Author&gt;Park&lt;/Author&gt;&lt;Year&gt;2016&lt;/Year&gt;&lt;RecNum&gt;247&lt;/RecNum&gt;&lt;DisplayText&gt;(Park et al., 2016)&lt;/DisplayText&gt;&lt;record&gt;&lt;rec-number&gt;247&lt;/rec-number&gt;&lt;foreign-keys&gt;&lt;key app="EN" db-id="255v9xrrktfr91e05fbvt9xx2z0z2dzx9taa" timestamp="1677845563"&gt;247&lt;/key&gt;&lt;/foreign-keys&gt;&lt;ref-type name="Journal Article"&gt;17&lt;/ref-type&gt;&lt;contributors&gt;&lt;authors&gt;&lt;author&gt;Park, Jungha&lt;/author&gt;&lt;author&gt;Jeong, Kyoung Hoon&lt;/author&gt;&lt;author&gt;Shin, Won-Ho&lt;/author&gt;&lt;author&gt;Bae, Young-Seuk&lt;/author&gt;&lt;author&gt;Jung, Un Ju&lt;/author&gt;&lt;author&gt;Kim, Sang Ryong&lt;/author&gt;&lt;/authors&gt;&lt;/contributors&gt;&lt;titles&gt;&lt;title&gt;Naringenin ameliorates kainic acid-induced morphological alterations in the dentate gyrus in a mouse model of temporal lobe epilepsy&lt;/title&gt;&lt;secondary-title&gt;NeuroReport&lt;/secondary-title&gt;&lt;/titles&gt;&lt;periodical&gt;&lt;full-title&gt;NeuroReport&lt;/full-title&gt;&lt;/periodical&gt;&lt;volume&gt;27&lt;/volume&gt;&lt;number&gt;15&lt;/number&gt;&lt;keywords&gt;&lt;keyword&gt;granule cell dispersion&lt;/keyword&gt;&lt;keyword&gt;hippocampus&lt;/keyword&gt;&lt;keyword&gt;kainic acid&lt;/keyword&gt;&lt;keyword&gt;mammalian target of rapamycin complex 1&lt;/keyword&gt;&lt;keyword&gt;naringenin&lt;/keyword&gt;&lt;/keywords&gt;&lt;dates&gt;&lt;year&gt;2016&lt;/year&gt;&lt;/dates&gt;&lt;isbn&gt;0959-4965&lt;/isbn&gt;&lt;urls&gt;&lt;related-urls&gt;&lt;url&gt;https://journals.lww.com/neuroreport/Fulltext/2016/10310/Naringenin_ameliorates_kainic_acid_induced.12.aspx&lt;/url&gt;&lt;/related-urls&gt;&lt;/urls&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(Park et al., 2016)</w:t>
            </w:r>
            <w:r w:rsidRPr="00A826B5">
              <w:rPr>
                <w:rFonts w:ascii="Times New Roman" w:hAnsi="Times New Roman" w:cs="Times New Roman"/>
                <w:sz w:val="22"/>
                <w:szCs w:val="22"/>
                <w:lang w:val="en-GB"/>
              </w:rPr>
              <w:fldChar w:fldCharType="end"/>
            </w:r>
          </w:p>
        </w:tc>
      </w:tr>
      <w:tr w:rsidR="0078328F" w:rsidRPr="00A826B5" w14:paraId="263B3F38" w14:textId="77777777" w:rsidTr="00A826B5">
        <w:trPr>
          <w:trHeight w:val="173"/>
        </w:trPr>
        <w:tc>
          <w:tcPr>
            <w:tcW w:w="1418" w:type="dxa"/>
            <w:vMerge/>
            <w:shd w:val="clear" w:color="auto" w:fill="auto"/>
            <w:tcMar>
              <w:top w:w="55" w:type="dxa"/>
              <w:left w:w="108" w:type="dxa"/>
              <w:bottom w:w="55" w:type="dxa"/>
              <w:right w:w="108" w:type="dxa"/>
            </w:tcMar>
            <w:vAlign w:val="center"/>
          </w:tcPr>
          <w:p w14:paraId="64C269BC"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15F4750" w14:textId="77777777" w:rsidR="0078328F" w:rsidRPr="00A826B5" w:rsidRDefault="0078328F" w:rsidP="006D33B6">
            <w:pPr>
              <w:pStyle w:val="Bezodstpw"/>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t xml:space="preserve">naringenin </w:t>
            </w:r>
          </w:p>
          <w:p w14:paraId="0F3F7EC3" w14:textId="4131F2D4" w:rsidR="0078328F" w:rsidRPr="00A826B5" w:rsidRDefault="0078328F" w:rsidP="006D33B6">
            <w:pPr>
              <w:pStyle w:val="Bezodstpw"/>
              <w:jc w:val="center"/>
              <w:rPr>
                <w:rFonts w:hint="eastAsia"/>
                <w:sz w:val="22"/>
                <w:szCs w:val="22"/>
                <w:lang w:val="en-GB"/>
              </w:rPr>
            </w:pPr>
            <w:r w:rsidRPr="00A826B5">
              <w:rPr>
                <w:rFonts w:ascii="Times New Roman" w:hAnsi="Times New Roman" w:cs="Times New Roman"/>
                <w:sz w:val="22"/>
                <w:szCs w:val="22"/>
                <w:lang w:val="en-GB"/>
              </w:rPr>
              <w:t>(20-80 mg/kg; ip</w:t>
            </w:r>
            <w:r>
              <w:rPr>
                <w:rFonts w:ascii="Times New Roman" w:hAnsi="Times New Roman" w:cs="Times New Roman"/>
                <w:sz w:val="22"/>
                <w:szCs w:val="22"/>
                <w:lang w:val="en-GB"/>
              </w:rPr>
              <w:t>;</w:t>
            </w:r>
            <w:r w:rsidRPr="00A826B5">
              <w:rPr>
                <w:rFonts w:ascii="Times New Roman" w:hAnsi="Times New Roman" w:cs="Times New Roman"/>
                <w:sz w:val="22"/>
                <w:szCs w:val="22"/>
                <w:lang w:val="en-GB"/>
              </w:rPr>
              <w:t xml:space="preserve"> by 7 days before PTZ administration)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1EEC93F"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0AB3787"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37DEE0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myoclonic jerks latency </w:t>
            </w:r>
          </w:p>
          <w:p w14:paraId="6120DD3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GTCS latency (dose 80 mg/kg completely abolished GTCS)</w:t>
            </w:r>
          </w:p>
          <w:p w14:paraId="44D3E8BD"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 xml:space="preserve">GTCS duration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0947F5E"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 xml:space="preserve">PTZ-induced cognitive impairment </w:t>
            </w:r>
          </w:p>
          <w:p w14:paraId="2BE6F16C"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GSH level in the brain </w:t>
            </w:r>
          </w:p>
          <w:p w14:paraId="55C87F85"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sz w:val="22"/>
                <w:szCs w:val="22"/>
                <w:lang w:val="en-GB"/>
              </w:rPr>
              <w:t xml:space="preserve"> MDA</w:t>
            </w:r>
            <w:r w:rsidRPr="00A826B5">
              <w:rPr>
                <w:rFonts w:ascii="Times New Roman" w:hAnsi="Times New Roman" w:cs="Times New Roman"/>
                <w:sz w:val="22"/>
                <w:szCs w:val="22"/>
                <w:lang w:val="en-GB"/>
              </w:rPr>
              <w:t xml:space="preserve"> level in the brain</w:t>
            </w:r>
            <w:r w:rsidRPr="00A826B5">
              <w:rPr>
                <w:sz w:val="22"/>
                <w:szCs w:val="22"/>
                <w:lang w:val="en-GB"/>
              </w:rPr>
              <w:t xml:space="preserve"> </w:t>
            </w:r>
          </w:p>
          <w:p w14:paraId="07D0EF81"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TNF-alpha level in the brain</w:t>
            </w:r>
            <w:r w:rsidRPr="00A826B5">
              <w:rPr>
                <w:rFonts w:ascii="Times New Roman" w:eastAsia="Symbol" w:hAnsi="Times New Roman" w:cs="Times New Roman"/>
                <w:b/>
                <w:kern w:val="0"/>
                <w:sz w:val="22"/>
                <w:szCs w:val="22"/>
                <w:lang w:val="en-US" w:eastAsia="en-US" w:bidi="ar-SA"/>
              </w:rPr>
              <w:t xml:space="preserve"> </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580E7B3"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bottom w:val="single" w:sz="2" w:space="0" w:color="000000"/>
            </w:tcBorders>
            <w:shd w:val="clear" w:color="auto" w:fill="auto"/>
            <w:tcMar>
              <w:top w:w="55" w:type="dxa"/>
              <w:left w:w="108" w:type="dxa"/>
              <w:bottom w:w="55" w:type="dxa"/>
              <w:right w:w="108" w:type="dxa"/>
            </w:tcMar>
            <w:vAlign w:val="center"/>
          </w:tcPr>
          <w:p w14:paraId="6D45B4F0" w14:textId="10D8C4AD"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fldData xml:space="preserve">PEVuZE5vdGU+PENpdGU+PEF1dGhvcj5Hb2xlY2hoYTwvQXV0aG9yPjxZZWFyPjIwMTQ8L1llYXI+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</w:fldData>
              </w:fldChar>
            </w:r>
            <w:r w:rsidRPr="00A826B5">
              <w:rPr>
                <w:rFonts w:ascii="Times New Roman" w:hAnsi="Times New Roman" w:cs="Times New Roman"/>
                <w:sz w:val="22"/>
                <w:szCs w:val="22"/>
              </w:rPr>
              <w:instrText xml:space="preserve"> ADDIN EN.CITE </w:instrText>
            </w:r>
            <w:r w:rsidRPr="00A826B5">
              <w:rPr>
                <w:rFonts w:ascii="Times New Roman" w:hAnsi="Times New Roman" w:cs="Times New Roman"/>
                <w:sz w:val="22"/>
                <w:szCs w:val="22"/>
              </w:rPr>
              <w:fldChar w:fldCharType="begin">
                <w:fldData xml:space="preserve">PEVuZE5vdGU+PENpdGU+PEF1dGhvcj5Hb2xlY2hoYTwvQXV0aG9yPjxZZWFyPjIwMTQ8L1llYXI+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</w:fldData>
              </w:fldChar>
            </w:r>
            <w:r w:rsidRPr="00A826B5">
              <w:rPr>
                <w:rFonts w:ascii="Times New Roman" w:hAnsi="Times New Roman" w:cs="Times New Roman"/>
                <w:sz w:val="22"/>
                <w:szCs w:val="22"/>
              </w:rPr>
              <w:instrText xml:space="preserve"> ADDIN EN.CITE.DATA </w:instrText>
            </w:r>
            <w:r w:rsidRPr="00A826B5">
              <w:rPr>
                <w:rFonts w:ascii="Times New Roman" w:hAnsi="Times New Roman" w:cs="Times New Roman"/>
                <w:sz w:val="22"/>
                <w:szCs w:val="22"/>
              </w:rPr>
            </w:r>
            <w:r w:rsidRPr="00A826B5">
              <w:rPr>
                <w:rFonts w:ascii="Times New Roman" w:hAnsi="Times New Roman" w:cs="Times New Roman"/>
                <w:sz w:val="22"/>
                <w:szCs w:val="22"/>
              </w:rPr>
              <w:fldChar w:fldCharType="end"/>
            </w:r>
            <w:r w:rsidRPr="00A826B5">
              <w:rPr>
                <w:rFonts w:ascii="Times New Roman" w:hAnsi="Times New Roman" w:cs="Times New Roman"/>
                <w:sz w:val="22"/>
                <w:szCs w:val="22"/>
              </w:rPr>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(Golechha et al., 2014)</w:t>
            </w:r>
            <w:r w:rsidRPr="00A826B5">
              <w:rPr>
                <w:rFonts w:ascii="Times New Roman" w:hAnsi="Times New Roman" w:cs="Times New Roman"/>
                <w:sz w:val="22"/>
                <w:szCs w:val="22"/>
              </w:rPr>
              <w:fldChar w:fldCharType="end"/>
            </w:r>
          </w:p>
        </w:tc>
      </w:tr>
      <w:tr w:rsidR="0078328F" w:rsidRPr="00A826B5" w14:paraId="2772F45F" w14:textId="77777777" w:rsidTr="00A826B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6AA2B745"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F5DC06F" w14:textId="47B10CF0" w:rsidR="0078328F" w:rsidRPr="00A826B5" w:rsidRDefault="0078328F" w:rsidP="006D33B6">
            <w:pPr>
              <w:pStyle w:val="Bezodstpw"/>
              <w:jc w:val="center"/>
              <w:rPr>
                <w:rFonts w:ascii="Times New Roman" w:hAnsi="Times New Roman" w:cs="Times New Roman"/>
                <w:sz w:val="22"/>
                <w:szCs w:val="22"/>
                <w:lang w:val="nb-NO"/>
              </w:rPr>
            </w:pPr>
            <w:r w:rsidRPr="00A826B5">
              <w:rPr>
                <w:rFonts w:ascii="Times New Roman" w:hAnsi="Times New Roman" w:cs="Times New Roman"/>
                <w:sz w:val="22"/>
                <w:szCs w:val="22"/>
                <w:lang w:val="nb-NO"/>
              </w:rPr>
              <w:t>naringenin (20-40 mg/kg; po; or 15 days)</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AAC5184" w14:textId="5DD11151" w:rsidR="0078328F" w:rsidRPr="00A826B5" w:rsidRDefault="0078328F" w:rsidP="006D33B6">
            <w:pPr>
              <w:pStyle w:val="Bezodstpw"/>
              <w:jc w:val="center"/>
              <w:rPr>
                <w:rFonts w:ascii="Times New Roman" w:eastAsia="Calibri" w:hAnsi="Times New Roman" w:cs="Times New Roman"/>
                <w:bCs/>
                <w:kern w:val="0"/>
                <w:sz w:val="22"/>
                <w:szCs w:val="22"/>
                <w:shd w:val="clear" w:color="auto" w:fill="FF00FF"/>
                <w:lang w:val="nb-NO" w:eastAsia="en-US" w:bidi="ar-SA"/>
              </w:rPr>
            </w:pPr>
            <w:r w:rsidRPr="00A826B5">
              <w:rPr>
                <w:rFonts w:ascii="Times New Roman" w:eastAsia="Calibri" w:hAnsi="Times New Roman" w:cs="Times New Roman"/>
                <w:bCs/>
                <w:kern w:val="0"/>
                <w:sz w:val="22"/>
                <w:szCs w:val="22"/>
                <w:lang w:val="en-US" w:eastAsia="en-US" w:bidi="ar-SA"/>
              </w:rPr>
              <w:t>PILO-induced seizure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FC02412" w14:textId="326A5E21" w:rsidR="0078328F" w:rsidRPr="00A826B5" w:rsidRDefault="0078328F" w:rsidP="006D33B6">
            <w:pPr>
              <w:jc w:val="center"/>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9566205" w14:textId="7610E5D3" w:rsidR="0078328F" w:rsidRPr="00A826B5" w:rsidRDefault="0078328F" w:rsidP="006D33B6">
            <w:pPr>
              <w:pStyle w:val="Bezodstpw"/>
              <w:jc w:val="center"/>
              <w:rPr>
                <w:rFonts w:ascii="Times New Roman" w:eastAsia="Symbol" w:hAnsi="Times New Roman" w:cs="Times New Roman"/>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seizure severity </w:t>
            </w:r>
          </w:p>
          <w:p w14:paraId="1934AEB1" w14:textId="6A331242" w:rsidR="0078328F" w:rsidRPr="00A826B5" w:rsidRDefault="0078328F" w:rsidP="006D33B6">
            <w:pPr>
              <w:pStyle w:val="Bezodstpw"/>
              <w:jc w:val="center"/>
              <w:rPr>
                <w:rFonts w:ascii="Symbol" w:eastAsia="Symbol" w:hAnsi="Symbol" w:cs="Symbol"/>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s</w:t>
            </w:r>
            <w:r w:rsidRPr="00A826B5">
              <w:rPr>
                <w:rFonts w:ascii="Times New Roman" w:eastAsia="Symbol" w:hAnsi="Times New Roman" w:cs="Times New Roman"/>
                <w:kern w:val="0"/>
                <w:sz w:val="22"/>
                <w:szCs w:val="22"/>
                <w:lang w:val="en-US" w:eastAsia="en-US" w:bidi="ar-SA"/>
              </w:rPr>
              <w:t>eizure latency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867B209" w14:textId="77777777" w:rsidR="0078328F" w:rsidRPr="00A826B5" w:rsidRDefault="0078328F" w:rsidP="006D33B6">
            <w:pPr>
              <w:jc w:val="center"/>
              <w:rPr>
                <w:rFonts w:ascii="Times New Roman" w:eastAsia="Symbol" w:hAnsi="Times New Roman" w:cs="Times New Roman"/>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SOD and CAT activity</w:t>
            </w:r>
          </w:p>
          <w:p w14:paraId="1BBB0E72" w14:textId="77777777" w:rsidR="0078328F" w:rsidRPr="00A826B5" w:rsidRDefault="0078328F" w:rsidP="006D33B6">
            <w:pPr>
              <w:jc w:val="center"/>
              <w:rPr>
                <w:rFonts w:ascii="Times New Roman" w:eastAsia="Symbol" w:hAnsi="Times New Roman" w:cs="Times New Roman"/>
                <w:b/>
                <w:kern w:val="0"/>
                <w:sz w:val="22"/>
                <w:szCs w:val="22"/>
                <w:lang w:val="en-US" w:eastAsia="en-US" w:bidi="ar-SA"/>
              </w:rPr>
            </w:pPr>
            <w:r w:rsidRPr="00A826B5">
              <w:rPr>
                <w:rFonts w:ascii="Symbol" w:eastAsia="Symbol" w:hAnsi="Symbol" w:cs="Times New Roman"/>
                <w:b/>
                <w:kern w:val="0"/>
                <w:sz w:val="22"/>
                <w:szCs w:val="22"/>
                <w:lang w:val="en-US" w:eastAsia="en-US" w:bidi="ar-SA"/>
              </w:rPr>
              <w:t></w:t>
            </w:r>
            <w:r w:rsidRPr="00A826B5">
              <w:rPr>
                <w:rFonts w:ascii="Times New Roman" w:eastAsia="Symbol" w:hAnsi="Times New Roman" w:cs="Times New Roman"/>
                <w:b/>
                <w:kern w:val="0"/>
                <w:sz w:val="22"/>
                <w:szCs w:val="22"/>
                <w:lang w:val="en-US" w:eastAsia="en-US" w:bidi="ar-SA"/>
              </w:rPr>
              <w:t xml:space="preserve"> </w:t>
            </w:r>
            <w:r w:rsidRPr="00A826B5">
              <w:rPr>
                <w:rFonts w:ascii="Times New Roman" w:eastAsia="Symbol" w:hAnsi="Times New Roman" w:cs="Times New Roman"/>
                <w:kern w:val="0"/>
                <w:sz w:val="22"/>
                <w:szCs w:val="22"/>
                <w:lang w:val="en-US" w:eastAsia="en-US" w:bidi="ar-SA"/>
              </w:rPr>
              <w:t xml:space="preserve">lipid peroxidation </w:t>
            </w:r>
            <w:r w:rsidRPr="00A826B5">
              <w:rPr>
                <w:rFonts w:ascii="Times New Roman" w:eastAsia="Symbol" w:hAnsi="Times New Roman" w:cs="Times New Roman"/>
                <w:b/>
                <w:kern w:val="0"/>
                <w:sz w:val="22"/>
                <w:szCs w:val="22"/>
                <w:lang w:val="en-US" w:eastAsia="en-US" w:bidi="ar-SA"/>
              </w:rPr>
              <w:t xml:space="preserve"> </w:t>
            </w:r>
          </w:p>
          <w:p w14:paraId="1AE9AD86" w14:textId="77777777" w:rsidR="0078328F" w:rsidRPr="00A826B5" w:rsidRDefault="0078328F" w:rsidP="006D33B6">
            <w:pPr>
              <w:jc w:val="center"/>
              <w:rPr>
                <w:rFonts w:ascii="Times New Roman" w:eastAsia="Symbol" w:hAnsi="Times New Roman" w:cs="Times New Roman"/>
                <w:kern w:val="0"/>
                <w:sz w:val="22"/>
                <w:szCs w:val="22"/>
                <w:lang w:val="en-US" w:eastAsia="en-US" w:bidi="ar-SA"/>
              </w:rPr>
            </w:pPr>
            <w:r w:rsidRPr="00A826B5">
              <w:rPr>
                <w:rFonts w:ascii="Symbol" w:eastAsia="Symbol" w:hAnsi="Symbol" w:cs="Times New Roman"/>
                <w:b/>
                <w:kern w:val="0"/>
                <w:sz w:val="22"/>
                <w:szCs w:val="22"/>
                <w:lang w:val="en-US" w:eastAsia="en-US" w:bidi="ar-SA"/>
              </w:rPr>
              <w:t></w:t>
            </w:r>
            <w:r w:rsidRPr="00A826B5">
              <w:rPr>
                <w:rFonts w:ascii="Symbol" w:eastAsia="Symbol" w:hAnsi="Symbol" w:cs="Times New Roman"/>
                <w:kern w:val="0"/>
                <w:sz w:val="22"/>
                <w:szCs w:val="22"/>
                <w:lang w:val="en-US" w:eastAsia="en-US" w:bidi="ar-SA"/>
              </w:rPr>
              <w:t></w:t>
            </w:r>
            <w:r w:rsidRPr="00A826B5">
              <w:rPr>
                <w:rFonts w:ascii="Symbol" w:eastAsia="Symbol" w:hAnsi="Symbol" w:cs="Times New Roman"/>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Glutathione reductase level</w:t>
            </w:r>
          </w:p>
          <w:p w14:paraId="151E8236" w14:textId="03616A08" w:rsidR="0078328F" w:rsidRPr="00A826B5" w:rsidRDefault="0078328F" w:rsidP="006D33B6">
            <w:pPr>
              <w:pStyle w:val="Akapitzlist"/>
              <w:numPr>
                <w:ilvl w:val="0"/>
                <w:numId w:val="9"/>
              </w:numPr>
              <w:tabs>
                <w:tab w:val="left" w:pos="130"/>
              </w:tabs>
              <w:ind w:left="0" w:firstLine="0"/>
              <w:rPr>
                <w:rFonts w:ascii="Times New Roman" w:eastAsia="Calibri" w:hAnsi="Times New Roman" w:cs="Times New Roman"/>
                <w:kern w:val="0"/>
                <w:sz w:val="22"/>
                <w:szCs w:val="22"/>
                <w:lang w:val="en-US" w:eastAsia="en-US" w:bidi="ar-SA"/>
              </w:rPr>
            </w:pPr>
            <w:r w:rsidRPr="00A826B5">
              <w:rPr>
                <w:rFonts w:ascii="Times New Roman" w:eastAsia="Calibri" w:hAnsi="Times New Roman" w:cs="Times New Roman"/>
                <w:kern w:val="0"/>
                <w:sz w:val="22"/>
                <w:szCs w:val="22"/>
                <w:lang w:val="en-US" w:eastAsia="en-US" w:bidi="ar-SA"/>
              </w:rPr>
              <w:t xml:space="preserve">neurons morphology improvement in </w:t>
            </w:r>
            <w:r w:rsidRPr="00A826B5">
              <w:rPr>
                <w:rFonts w:ascii="Times New Roman" w:hAnsi="Times New Roman" w:cs="Times New Roman"/>
                <w:sz w:val="22"/>
                <w:szCs w:val="22"/>
                <w:lang w:val="en-GB"/>
              </w:rPr>
              <w:t>Histologic examination of hippocampal sections</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E761726"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054" w:type="dxa"/>
            <w:tcBorders>
              <w:bottom w:val="single" w:sz="2" w:space="0" w:color="000000"/>
            </w:tcBorders>
            <w:shd w:val="clear" w:color="auto" w:fill="auto"/>
            <w:tcMar>
              <w:top w:w="55" w:type="dxa"/>
              <w:left w:w="108" w:type="dxa"/>
              <w:bottom w:w="55" w:type="dxa"/>
              <w:right w:w="108" w:type="dxa"/>
            </w:tcMar>
            <w:vAlign w:val="center"/>
          </w:tcPr>
          <w:p w14:paraId="2362FC3A" w14:textId="1E767388"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r>
            <w:r w:rsidRPr="00A826B5">
              <w:rPr>
                <w:rFonts w:ascii="Times New Roman" w:hAnsi="Times New Roman" w:cs="Times New Roman"/>
                <w:sz w:val="22"/>
                <w:szCs w:val="22"/>
                <w:lang w:val="en-GB"/>
              </w:rPr>
              <w:instrText xml:space="preserve"> ADDIN EN.CITE &lt;EndNote&gt;&lt;Cite&gt;&lt;Author&gt;Shakeel&lt;/Author&gt;&lt;Year&gt;2017&lt;/Year&gt;&lt;RecNum&gt;249&lt;/RecNum&gt;&lt;DisplayText&gt;(Shakeel et al., 2017)&lt;/DisplayText&gt;&lt;record&gt;&lt;rec-number&gt;249&lt;/rec-number&gt;&lt;foreign-keys&gt;&lt;key app="EN" db-id="255v9xrrktfr91e05fbvt9xx2z0z2dzx9taa" timestamp="1677846606"&gt;249&lt;/key&gt;&lt;/foreign-keys&gt;&lt;ref-type name="Journal Article"&gt;17&lt;/ref-type&gt;&lt;contributors&gt;&lt;authors&gt;&lt;author&gt;Shakeel, Sheeba&lt;/author&gt;&lt;author&gt;Rehman, Muneeb&lt;/author&gt;&lt;author&gt;Tabassum, Nahida&lt;/author&gt;&lt;author&gt;Amin, Umar&lt;/author&gt;&lt;author&gt;Mir, Manzoor&lt;/author&gt;&lt;/authors&gt;&lt;/contributors&gt;&lt;titles&gt;&lt;title&gt;Effect of Naringenin (A naturally occurring flavanone) Against Pilocarpine-induced Status Epilepticus and Oxidative Stress in Mice&lt;/title&gt;&lt;secondary-title&gt;Pharmacognosy Magazine&lt;/secondary-title&gt;&lt;/titles&gt;&lt;periodical&gt;&lt;full-title&gt;Pharmacognosy Magazine&lt;/full-title&gt;&lt;/periodical&gt;&lt;pages&gt;S154-S160&lt;/pages&gt;&lt;volume&gt;13&lt;/volume&gt;&lt;dates&gt;&lt;year&gt;2017&lt;/year&gt;&lt;pub-dates&gt;&lt;date&gt;01/01&lt;/date&gt;&lt;/pub-dates&gt;&lt;/dates&gt;&lt;urls&gt;&lt;/urls&gt;&lt;electronic-resource-num&gt;10.4103/0973-1296.203977&lt;/electronic-resource-num&gt;&lt;/record&gt;&lt;/Cite&gt;&lt;/EndNote&gt;</w:instrText>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(Shakeel et al., 2017)</w:t>
            </w:r>
            <w:r w:rsidRPr="00A826B5">
              <w:rPr>
                <w:rFonts w:ascii="Times New Roman" w:hAnsi="Times New Roman" w:cs="Times New Roman"/>
                <w:sz w:val="22"/>
                <w:szCs w:val="22"/>
                <w:lang w:val="en-GB"/>
              </w:rPr>
              <w:fldChar w:fldCharType="end"/>
            </w:r>
          </w:p>
        </w:tc>
      </w:tr>
      <w:tr w:rsidR="0078328F" w:rsidRPr="00A826B5" w14:paraId="73DEFE77" w14:textId="77777777" w:rsidTr="00A826B5">
        <w:trPr>
          <w:trHeight w:val="173"/>
        </w:trPr>
        <w:tc>
          <w:tcPr>
            <w:tcW w:w="1418"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3201A02" w14:textId="77777777" w:rsidR="0078328F" w:rsidRPr="00A826B5" w:rsidRDefault="0078328F" w:rsidP="006D33B6">
            <w:pPr>
              <w:rPr>
                <w:rFonts w:ascii="Times New Roman" w:hAnsi="Times New Roman" w:cs="Times New Roman"/>
                <w:sz w:val="22"/>
                <w:szCs w:val="22"/>
                <w:lang w:val="en-GB"/>
              </w:rPr>
            </w:pPr>
          </w:p>
        </w:tc>
        <w:tc>
          <w:tcPr>
            <w:tcW w:w="1843"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192B75D"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NRG-DM</w:t>
            </w:r>
          </w:p>
          <w:p w14:paraId="64912F58" w14:textId="77777777" w:rsidR="0078328F" w:rsidRPr="00A826B5" w:rsidRDefault="0078328F" w:rsidP="006D33B6">
            <w:pPr>
              <w:pStyle w:val="Bezodstpw"/>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(6.25-25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0D22487"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8D0158E"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1D7992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tail twitch, falling and HLTE threshold (12.5 mg/kg)</w:t>
            </w:r>
          </w:p>
          <w:p w14:paraId="371AC887"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death</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98BC3B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1DF900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8A4585F" w14:textId="584E83E9"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fldData xml:space="preserve">PEVuZE5vdGU+PENpdGU+PEF1dGhvcj5Db3BtYW5zPC9BdXRob3I+PFllYXI+MjAxODwvWWVhcj48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</w:fldData>
              </w:fldChar>
            </w:r>
            <w:r w:rsidRPr="00A826B5">
              <w:rPr>
                <w:rFonts w:ascii="Times New Roman" w:hAnsi="Times New Roman" w:cs="Times New Roman"/>
                <w:sz w:val="22"/>
                <w:szCs w:val="22"/>
                <w:lang w:val="en-US"/>
              </w:rPr>
              <w:instrText xml:space="preserve"> ADDIN EN.CITE </w:instrText>
            </w:r>
            <w:r w:rsidRPr="00A826B5">
              <w:rPr>
                <w:rFonts w:ascii="Times New Roman" w:hAnsi="Times New Roman" w:cs="Times New Roman"/>
                <w:sz w:val="22"/>
                <w:szCs w:val="22"/>
                <w:lang w:val="en-US"/>
              </w:rPr>
              <w:fldChar w:fldCharType="begin">
                <w:fldData xml:space="preserve">PEVuZE5vdGU+PENpdGU+PEF1dGhvcj5Db3BtYW5zPC9BdXRob3I+PFllYXI+MjAxODwvWWVhcj48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</w:fldData>
              </w:fldChar>
            </w:r>
            <w:r w:rsidRPr="00A826B5">
              <w:rPr>
                <w:rFonts w:ascii="Times New Roman" w:hAnsi="Times New Roman" w:cs="Times New Roman"/>
                <w:sz w:val="22"/>
                <w:szCs w:val="22"/>
                <w:lang w:val="en-US"/>
              </w:rPr>
              <w:instrText xml:space="preserve"> ADDIN EN.CITE.DATA </w:instrText>
            </w:r>
            <w:r w:rsidRPr="00A826B5">
              <w:rPr>
                <w:rFonts w:ascii="Times New Roman" w:hAnsi="Times New Roman" w:cs="Times New Roman"/>
                <w:sz w:val="22"/>
                <w:szCs w:val="22"/>
                <w:lang w:val="en-US"/>
              </w:rPr>
            </w:r>
            <w:r w:rsidRPr="00A826B5">
              <w:rPr>
                <w:rFonts w:ascii="Times New Roman" w:hAnsi="Times New Roman" w:cs="Times New Roman"/>
                <w:sz w:val="22"/>
                <w:szCs w:val="22"/>
                <w:lang w:val="en-US"/>
              </w:rPr>
              <w:fldChar w:fldCharType="end"/>
            </w:r>
            <w:r w:rsidRPr="00A826B5">
              <w:rPr>
                <w:rFonts w:ascii="Times New Roman" w:hAnsi="Times New Roman" w:cs="Times New Roman"/>
                <w:sz w:val="22"/>
                <w:szCs w:val="22"/>
                <w:lang w:val="en-US"/>
              </w:rPr>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(Copmans et al., 2018)</w:t>
            </w:r>
            <w:r w:rsidRPr="00A826B5">
              <w:rPr>
                <w:rFonts w:ascii="Times New Roman" w:hAnsi="Times New Roman" w:cs="Times New Roman"/>
                <w:sz w:val="22"/>
                <w:szCs w:val="22"/>
                <w:lang w:val="en-US"/>
              </w:rPr>
              <w:fldChar w:fldCharType="end"/>
            </w:r>
          </w:p>
        </w:tc>
      </w:tr>
      <w:tr w:rsidR="0078328F" w:rsidRPr="00A826B5" w14:paraId="3363B20C"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CD4FFC9" w14:textId="77777777" w:rsidR="0078328F" w:rsidRPr="00A826B5" w:rsidRDefault="0078328F" w:rsidP="006D33B6">
            <w:pPr>
              <w:rPr>
                <w:rFonts w:ascii="Times New Roman" w:hAnsi="Times New Roman" w:cs="Times New Roman"/>
                <w:sz w:val="22"/>
                <w:szCs w:val="22"/>
                <w:lang w:val="en-GB"/>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26592DF" w14:textId="77777777" w:rsidR="0078328F" w:rsidRPr="00A826B5" w:rsidRDefault="0078328F" w:rsidP="006D33B6">
            <w:pPr>
              <w:rPr>
                <w:rFonts w:ascii="Times New Roman" w:eastAsia="Calibri" w:hAnsi="Times New Roman" w:cs="Times New Roman"/>
                <w:bCs/>
                <w:kern w:val="0"/>
                <w:sz w:val="22"/>
                <w:szCs w:val="22"/>
                <w:lang w:val="en-US" w:eastAsia="en-US" w:bidi="ar-SA"/>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2DC0281D"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6 Hz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FCFB5BB"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E7B8E91"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psychomotor seizure occurrence</w:t>
            </w:r>
          </w:p>
          <w:p w14:paraId="05191D08"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psychomotor</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duration (6.25 mg/kg)</w:t>
            </w:r>
            <w:r w:rsidRPr="00A826B5">
              <w:rPr>
                <w:rFonts w:ascii="Times New Roman" w:eastAsia="Symbol" w:hAnsi="Times New Roman" w:cs="Times New Roman"/>
                <w:b/>
                <w:kern w:val="0"/>
                <w:sz w:val="22"/>
                <w:szCs w:val="22"/>
                <w:lang w:val="en-US" w:eastAsia="en-US" w:bidi="ar-SA"/>
              </w:rPr>
              <w:t xml:space="preserve">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F7B72E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DF3EE3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0205CBAF"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3674EEB8" w14:textId="77777777" w:rsidTr="00A826B5">
        <w:trPr>
          <w:trHeight w:val="173"/>
        </w:trPr>
        <w:tc>
          <w:tcPr>
            <w:tcW w:w="1418"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2B2360E" w14:textId="77777777" w:rsidR="0078328F" w:rsidRPr="00A826B5" w:rsidRDefault="0078328F" w:rsidP="006D33B6">
            <w:pPr>
              <w:rPr>
                <w:rFonts w:ascii="Times New Roman" w:hAnsi="Times New Roman" w:cs="Times New Roman"/>
                <w:sz w:val="22"/>
                <w:szCs w:val="22"/>
                <w:lang w:val="en-GB"/>
              </w:rPr>
            </w:pPr>
          </w:p>
        </w:tc>
        <w:tc>
          <w:tcPr>
            <w:tcW w:w="1843" w:type="dxa"/>
            <w:vMerge w:val="restart"/>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9D06A56"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pterostilbene</w:t>
            </w:r>
          </w:p>
          <w:p w14:paraId="2B8C4860"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(100-200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FC14A44"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54ADFCD"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478B82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the first myoclonic twitch</w:t>
            </w:r>
          </w:p>
          <w:p w14:paraId="363D9399"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GTCS</w:t>
            </w:r>
          </w:p>
          <w:p w14:paraId="73542FD8"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threshold for forelimb tonus</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FBC547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70097A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6CC75781" w14:textId="176742EC" w:rsidR="0078328F" w:rsidRPr="00A826B5" w:rsidRDefault="0078328F" w:rsidP="006D33B6">
            <w:pPr>
              <w:jc w:val="center"/>
              <w:rPr>
                <w:rFonts w:ascii="Times New Roman" w:hAnsi="Times New Roman" w:cs="Times New Roman"/>
                <w:sz w:val="22"/>
                <w:szCs w:val="22"/>
              </w:rPr>
            </w:pPr>
            <w:r w:rsidRPr="00A826B5">
              <w:rPr>
                <w:rFonts w:ascii="Times New Roman" w:eastAsia="Calibri" w:hAnsi="Times New Roman" w:cs="Times New Roman"/>
                <w:kern w:val="0"/>
                <w:sz w:val="22"/>
                <w:szCs w:val="22"/>
                <w:lang w:val="en-US" w:eastAsia="en-US" w:bidi="ar-SA"/>
              </w:rPr>
              <w:fldChar w:fldCharType="begin">
                <w:fldData xml:space="preserve">PEVuZE5vdGU+PENpdGU+PEF1dGhvcj5OaWVvY3p5bTwvQXV0aG9yPjxZZWFyPjIwMTk8L1llYXI+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</w:fldData>
              </w:fldChar>
            </w:r>
            <w:r w:rsidRPr="00A826B5">
              <w:rPr>
                <w:rFonts w:ascii="Times New Roman" w:eastAsia="Calibri" w:hAnsi="Times New Roman" w:cs="Times New Roman"/>
                <w:kern w:val="0"/>
                <w:sz w:val="22"/>
                <w:szCs w:val="22"/>
                <w:lang w:val="en-US" w:eastAsia="en-US" w:bidi="ar-SA"/>
              </w:rPr>
              <w:instrText xml:space="preserve"> ADDIN EN.CITE </w:instrText>
            </w:r>
            <w:r w:rsidRPr="00A826B5">
              <w:rPr>
                <w:rFonts w:ascii="Times New Roman" w:eastAsia="Calibri" w:hAnsi="Times New Roman" w:cs="Times New Roman"/>
                <w:kern w:val="0"/>
                <w:sz w:val="22"/>
                <w:szCs w:val="22"/>
                <w:lang w:val="en-US" w:eastAsia="en-US" w:bidi="ar-SA"/>
              </w:rPr>
              <w:fldChar w:fldCharType="begin">
                <w:fldData xml:space="preserve">PEVuZE5vdGU+PENpdGU+PEF1dGhvcj5OaWVvY3p5bTwvQXV0aG9yPjxZZWFyPjIwMTk8L1llYXI+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</w:fldData>
              </w:fldChar>
            </w:r>
            <w:r w:rsidRPr="00A826B5">
              <w:rPr>
                <w:rFonts w:ascii="Times New Roman" w:eastAsia="Calibri" w:hAnsi="Times New Roman" w:cs="Times New Roman"/>
                <w:kern w:val="0"/>
                <w:sz w:val="22"/>
                <w:szCs w:val="22"/>
                <w:lang w:val="en-US" w:eastAsia="en-US" w:bidi="ar-SA"/>
              </w:rPr>
              <w:instrText xml:space="preserve"> ADDIN EN.CITE.DATA </w:instrText>
            </w:r>
            <w:r w:rsidRPr="00A826B5">
              <w:rPr>
                <w:rFonts w:ascii="Times New Roman" w:eastAsia="Calibri" w:hAnsi="Times New Roman" w:cs="Times New Roman"/>
                <w:kern w:val="0"/>
                <w:sz w:val="22"/>
                <w:szCs w:val="22"/>
                <w:lang w:val="en-US" w:eastAsia="en-US" w:bidi="ar-SA"/>
              </w:rPr>
            </w:r>
            <w:r w:rsidRPr="00A826B5">
              <w:rPr>
                <w:rFonts w:ascii="Times New Roman" w:eastAsia="Calibri" w:hAnsi="Times New Roman" w:cs="Times New Roman"/>
                <w:kern w:val="0"/>
                <w:sz w:val="22"/>
                <w:szCs w:val="22"/>
                <w:lang w:val="en-US" w:eastAsia="en-US" w:bidi="ar-SA"/>
              </w:rPr>
              <w:fldChar w:fldCharType="end"/>
            </w:r>
            <w:r w:rsidRPr="00A826B5">
              <w:rPr>
                <w:rFonts w:ascii="Times New Roman" w:eastAsia="Calibri" w:hAnsi="Times New Roman" w:cs="Times New Roman"/>
                <w:kern w:val="0"/>
                <w:sz w:val="22"/>
                <w:szCs w:val="22"/>
                <w:lang w:val="en-US" w:eastAsia="en-US" w:bidi="ar-SA"/>
              </w:rPr>
            </w:r>
            <w:r w:rsidRPr="00A826B5">
              <w:rPr>
                <w:rFonts w:ascii="Times New Roman" w:eastAsia="Calibri" w:hAnsi="Times New Roman" w:cs="Times New Roman"/>
                <w:kern w:val="0"/>
                <w:sz w:val="22"/>
                <w:szCs w:val="22"/>
                <w:lang w:val="en-US" w:eastAsia="en-US" w:bidi="ar-SA"/>
              </w:rPr>
              <w:fldChar w:fldCharType="separate"/>
            </w:r>
            <w:r w:rsidRPr="00A826B5">
              <w:rPr>
                <w:rFonts w:ascii="Times New Roman" w:eastAsia="Calibri" w:hAnsi="Times New Roman" w:cs="Times New Roman"/>
                <w:noProof/>
                <w:kern w:val="0"/>
                <w:sz w:val="22"/>
                <w:szCs w:val="22"/>
                <w:lang w:val="en-US" w:eastAsia="en-US" w:bidi="ar-SA"/>
              </w:rPr>
              <w:t>(Nieoczym et al., 2019)</w:t>
            </w:r>
            <w:r w:rsidRPr="00A826B5">
              <w:rPr>
                <w:rFonts w:ascii="Times New Roman" w:eastAsia="Calibri" w:hAnsi="Times New Roman" w:cs="Times New Roman"/>
                <w:kern w:val="0"/>
                <w:sz w:val="22"/>
                <w:szCs w:val="22"/>
                <w:lang w:val="en-US" w:eastAsia="en-US" w:bidi="ar-SA"/>
              </w:rPr>
              <w:fldChar w:fldCharType="end"/>
            </w:r>
          </w:p>
        </w:tc>
      </w:tr>
      <w:tr w:rsidR="0078328F" w:rsidRPr="00A826B5" w14:paraId="6D252A37"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EF6D040" w14:textId="77777777" w:rsidR="0078328F" w:rsidRPr="00A826B5" w:rsidRDefault="0078328F" w:rsidP="006D33B6">
            <w:pPr>
              <w:rPr>
                <w:rFonts w:ascii="Times New Roman" w:hAnsi="Times New Roman" w:cs="Times New Roman"/>
                <w:sz w:val="22"/>
                <w:szCs w:val="22"/>
                <w:lang w:val="en-GB"/>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DA00510" w14:textId="77777777" w:rsidR="0078328F" w:rsidRPr="00A826B5" w:rsidRDefault="0078328F" w:rsidP="006D33B6">
            <w:pPr>
              <w:rPr>
                <w:rFonts w:ascii="Times New Roman" w:eastAsia="Calibri" w:hAnsi="Times New Roman" w:cs="Times New Roman"/>
                <w:bCs/>
                <w:kern w:val="0"/>
                <w:sz w:val="22"/>
                <w:szCs w:val="22"/>
                <w:lang w:val="en-US" w:eastAsia="en-US" w:bidi="ar-SA"/>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EEEFA2D"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MEST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1004F23"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3E8D3CD"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HLTE threshold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6120A0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D17B55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1949BAD"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2557D899"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5D16F40" w14:textId="77777777" w:rsidR="0078328F" w:rsidRPr="00A826B5" w:rsidRDefault="0078328F" w:rsidP="006D33B6">
            <w:pPr>
              <w:rPr>
                <w:rFonts w:ascii="Times New Roman" w:hAnsi="Times New Roman" w:cs="Times New Roman"/>
                <w:sz w:val="22"/>
                <w:szCs w:val="22"/>
                <w:lang w:val="en-GB"/>
              </w:rPr>
            </w:pPr>
          </w:p>
        </w:tc>
        <w:tc>
          <w:tcPr>
            <w:tcW w:w="1843" w:type="dxa"/>
            <w:vMerge/>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EA5BA0D" w14:textId="77777777" w:rsidR="0078328F" w:rsidRPr="00A826B5" w:rsidRDefault="0078328F" w:rsidP="006D33B6">
            <w:pPr>
              <w:rPr>
                <w:rFonts w:ascii="Times New Roman" w:eastAsia="Calibri" w:hAnsi="Times New Roman" w:cs="Times New Roman"/>
                <w:bCs/>
                <w:kern w:val="0"/>
                <w:sz w:val="22"/>
                <w:szCs w:val="22"/>
                <w:lang w:val="en-US" w:eastAsia="en-US" w:bidi="ar-SA"/>
              </w:rPr>
            </w:pP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06DF495C"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6 Hz-induced psychomotor seizure threshold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F0E1095"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99F0CE2"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psychomotor seizure threshold</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05BDEB09"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1EE5CD5"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106C49CC"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10927C24" w14:textId="77777777" w:rsidTr="00A826B5">
        <w:trPr>
          <w:trHeight w:val="173"/>
        </w:trPr>
        <w:tc>
          <w:tcPr>
            <w:tcW w:w="1418"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61D35FB"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9ACB434"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pterostilbene</w:t>
            </w:r>
          </w:p>
          <w:p w14:paraId="1189F673" w14:textId="77777777" w:rsidR="0078328F" w:rsidRPr="00A826B5" w:rsidRDefault="0078328F" w:rsidP="006D33B6">
            <w:pPr>
              <w:jc w:val="center"/>
              <w:rPr>
                <w:rFonts w:ascii="Times New Roman" w:eastAsia="Calibri" w:hAnsi="Times New Roman" w:cs="Times New Roman"/>
                <w:bCs/>
                <w:kern w:val="0"/>
                <w:sz w:val="22"/>
                <w:szCs w:val="22"/>
                <w:lang w:val="nb-NO" w:eastAsia="en-US" w:bidi="ar-SA"/>
              </w:rPr>
            </w:pPr>
            <w:r w:rsidRPr="00A826B5">
              <w:rPr>
                <w:rFonts w:ascii="Times New Roman" w:eastAsia="Calibri" w:hAnsi="Times New Roman" w:cs="Times New Roman"/>
                <w:bCs/>
                <w:kern w:val="0"/>
                <w:sz w:val="22"/>
                <w:szCs w:val="22"/>
                <w:lang w:val="nb-NO" w:eastAsia="en-US" w:bidi="ar-SA"/>
              </w:rPr>
              <w:t>(200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4C05F28"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PTZ kindling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30F896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6160DDA"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severity</w:t>
            </w:r>
          </w:p>
          <w:p w14:paraId="271E4634"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kindling progression </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F7802D8"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Calibri" w:hAnsi="Times New Roman" w:cs="Times New Roman"/>
                <w:kern w:val="0"/>
                <w:sz w:val="22"/>
                <w:szCs w:val="22"/>
                <w:lang w:val="en-US" w:eastAsia="en-US" w:bidi="ar-SA"/>
              </w:rPr>
              <w:t xml:space="preserve"> GABA concentration in PFC and HIP</w:t>
            </w:r>
          </w:p>
          <w:p w14:paraId="4A11FD06" w14:textId="77777777" w:rsidR="0078328F" w:rsidRPr="00A826B5" w:rsidRDefault="0078328F" w:rsidP="006D33B6">
            <w:pPr>
              <w:jc w:val="center"/>
              <w:rPr>
                <w:rFonts w:hint="eastAsia"/>
                <w:sz w:val="22"/>
                <w:szCs w:val="22"/>
                <w:lang w:val="en-GB"/>
              </w:rPr>
            </w:pPr>
            <w:r w:rsidRPr="00A826B5">
              <w:rPr>
                <w:rFonts w:ascii="Times New Roman" w:eastAsia="Calibri" w:hAnsi="Times New Roman" w:cs="Times New Roman"/>
                <w:b/>
                <w:i/>
                <w:kern w:val="0"/>
                <w:sz w:val="22"/>
                <w:szCs w:val="22"/>
                <w:lang w:val="en-US" w:eastAsia="en-US" w:bidi="ar-SA"/>
              </w:rPr>
              <w:t>NS</w:t>
            </w:r>
            <w:r w:rsidRPr="00A826B5">
              <w:rPr>
                <w:rFonts w:ascii="Times New Roman" w:eastAsia="Calibri" w:hAnsi="Times New Roman" w:cs="Times New Roman"/>
                <w:kern w:val="0"/>
                <w:sz w:val="22"/>
                <w:szCs w:val="22"/>
                <w:lang w:val="en-US" w:eastAsia="en-US" w:bidi="ar-SA"/>
              </w:rPr>
              <w:t xml:space="preserve"> glutamate concentration in PFC and HIP</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F249FE1"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B164645" w14:textId="5304273E" w:rsidR="0078328F" w:rsidRPr="00A826B5" w:rsidRDefault="0078328F" w:rsidP="006D33B6">
            <w:pPr>
              <w:jc w:val="center"/>
              <w:rPr>
                <w:rFonts w:ascii="Times New Roman" w:hAnsi="Times New Roman" w:cs="Times New Roman"/>
                <w:sz w:val="22"/>
                <w:szCs w:val="22"/>
              </w:rPr>
            </w:pPr>
            <w:r w:rsidRPr="00A826B5">
              <w:rPr>
                <w:rFonts w:ascii="Times New Roman" w:eastAsia="Calibri" w:hAnsi="Times New Roman" w:cs="Times New Roman"/>
                <w:kern w:val="0"/>
                <w:sz w:val="22"/>
                <w:szCs w:val="22"/>
                <w:lang w:val="en-US" w:eastAsia="en-US" w:bidi="ar-SA"/>
              </w:rPr>
              <w:fldChar w:fldCharType="begin">
                <w:fldData xml:space="preserve">PEVuZE5vdGU+PENpdGU+PEF1dGhvcj5OaWVvY3p5bTwvQXV0aG9yPjxZZWFyPjIwMjE8L1llYXI+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==
</w:fldData>
              </w:fldChar>
            </w:r>
            <w:r w:rsidRPr="00A826B5">
              <w:rPr>
                <w:rFonts w:ascii="Times New Roman" w:eastAsia="Calibri" w:hAnsi="Times New Roman" w:cs="Times New Roman"/>
                <w:kern w:val="0"/>
                <w:sz w:val="22"/>
                <w:szCs w:val="22"/>
                <w:lang w:val="en-US" w:eastAsia="en-US" w:bidi="ar-SA"/>
              </w:rPr>
              <w:instrText xml:space="preserve"> ADDIN EN.CITE </w:instrText>
            </w:r>
            <w:r w:rsidRPr="00A826B5">
              <w:rPr>
                <w:rFonts w:ascii="Times New Roman" w:eastAsia="Calibri" w:hAnsi="Times New Roman" w:cs="Times New Roman"/>
                <w:kern w:val="0"/>
                <w:sz w:val="22"/>
                <w:szCs w:val="22"/>
                <w:lang w:val="en-US" w:eastAsia="en-US" w:bidi="ar-SA"/>
              </w:rPr>
              <w:fldChar w:fldCharType="begin">
                <w:fldData xml:space="preserve">PEVuZE5vdGU+PENpdGU+PEF1dGhvcj5OaWVvY3p5bTwvQXV0aG9yPjxZZWFyPjIwMjE8L1llYXI+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==
</w:fldData>
              </w:fldChar>
            </w:r>
            <w:r w:rsidRPr="00A826B5">
              <w:rPr>
                <w:rFonts w:ascii="Times New Roman" w:eastAsia="Calibri" w:hAnsi="Times New Roman" w:cs="Times New Roman"/>
                <w:kern w:val="0"/>
                <w:sz w:val="22"/>
                <w:szCs w:val="22"/>
                <w:lang w:val="en-US" w:eastAsia="en-US" w:bidi="ar-SA"/>
              </w:rPr>
              <w:instrText xml:space="preserve"> ADDIN EN.CITE.DATA </w:instrText>
            </w:r>
            <w:r w:rsidRPr="00A826B5">
              <w:rPr>
                <w:rFonts w:ascii="Times New Roman" w:eastAsia="Calibri" w:hAnsi="Times New Roman" w:cs="Times New Roman"/>
                <w:kern w:val="0"/>
                <w:sz w:val="22"/>
                <w:szCs w:val="22"/>
                <w:lang w:val="en-US" w:eastAsia="en-US" w:bidi="ar-SA"/>
              </w:rPr>
            </w:r>
            <w:r w:rsidRPr="00A826B5">
              <w:rPr>
                <w:rFonts w:ascii="Times New Roman" w:eastAsia="Calibri" w:hAnsi="Times New Roman" w:cs="Times New Roman"/>
                <w:kern w:val="0"/>
                <w:sz w:val="22"/>
                <w:szCs w:val="22"/>
                <w:lang w:val="en-US" w:eastAsia="en-US" w:bidi="ar-SA"/>
              </w:rPr>
              <w:fldChar w:fldCharType="end"/>
            </w:r>
            <w:r w:rsidRPr="00A826B5">
              <w:rPr>
                <w:rFonts w:ascii="Times New Roman" w:eastAsia="Calibri" w:hAnsi="Times New Roman" w:cs="Times New Roman"/>
                <w:kern w:val="0"/>
                <w:sz w:val="22"/>
                <w:szCs w:val="22"/>
                <w:lang w:val="en-US" w:eastAsia="en-US" w:bidi="ar-SA"/>
              </w:rPr>
            </w:r>
            <w:r w:rsidRPr="00A826B5">
              <w:rPr>
                <w:rFonts w:ascii="Times New Roman" w:eastAsia="Calibri" w:hAnsi="Times New Roman" w:cs="Times New Roman"/>
                <w:kern w:val="0"/>
                <w:sz w:val="22"/>
                <w:szCs w:val="22"/>
                <w:lang w:val="en-US" w:eastAsia="en-US" w:bidi="ar-SA"/>
              </w:rPr>
              <w:fldChar w:fldCharType="separate"/>
            </w:r>
            <w:r w:rsidRPr="00A826B5">
              <w:rPr>
                <w:rFonts w:ascii="Times New Roman" w:eastAsia="Calibri" w:hAnsi="Times New Roman" w:cs="Times New Roman"/>
                <w:noProof/>
                <w:kern w:val="0"/>
                <w:sz w:val="22"/>
                <w:szCs w:val="22"/>
                <w:lang w:val="en-US" w:eastAsia="en-US" w:bidi="ar-SA"/>
              </w:rPr>
              <w:t>(Nieoczym et al., 2021)</w:t>
            </w:r>
            <w:r w:rsidRPr="00A826B5">
              <w:rPr>
                <w:rFonts w:ascii="Times New Roman" w:eastAsia="Calibri" w:hAnsi="Times New Roman" w:cs="Times New Roman"/>
                <w:kern w:val="0"/>
                <w:sz w:val="22"/>
                <w:szCs w:val="22"/>
                <w:lang w:val="en-US" w:eastAsia="en-US" w:bidi="ar-SA"/>
              </w:rPr>
              <w:fldChar w:fldCharType="end"/>
            </w:r>
          </w:p>
        </w:tc>
      </w:tr>
      <w:tr w:rsidR="0078328F" w:rsidRPr="00A826B5" w14:paraId="4F65058F" w14:textId="77777777" w:rsidTr="00A826B5">
        <w:trPr>
          <w:trHeight w:val="1854"/>
        </w:trPr>
        <w:tc>
          <w:tcPr>
            <w:tcW w:w="1418"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5EB137F5" w14:textId="77777777"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lastRenderedPageBreak/>
              <w:t>Solanum torvum</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FBCABC3"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methanolic extract from </w:t>
            </w:r>
            <w:r w:rsidRPr="00A826B5">
              <w:rPr>
                <w:rFonts w:ascii="Times New Roman" w:eastAsia="Calibri" w:hAnsi="Times New Roman" w:cs="Times New Roman"/>
                <w:bCs/>
                <w:i/>
                <w:kern w:val="0"/>
                <w:sz w:val="22"/>
                <w:szCs w:val="22"/>
                <w:lang w:val="en-US" w:eastAsia="en-US" w:bidi="ar-SA"/>
              </w:rPr>
              <w:t xml:space="preserve">Solanum torvum </w:t>
            </w:r>
            <w:r w:rsidRPr="00A826B5">
              <w:rPr>
                <w:rFonts w:ascii="Times New Roman" w:eastAsia="Calibri" w:hAnsi="Times New Roman" w:cs="Times New Roman"/>
                <w:bCs/>
                <w:kern w:val="0"/>
                <w:sz w:val="22"/>
                <w:szCs w:val="22"/>
                <w:lang w:val="en-US" w:eastAsia="en-US" w:bidi="ar-SA"/>
              </w:rPr>
              <w:t>seeds</w:t>
            </w:r>
          </w:p>
          <w:p w14:paraId="1416380D" w14:textId="77777777" w:rsidR="0078328F" w:rsidRPr="00A826B5" w:rsidRDefault="0078328F" w:rsidP="006D33B6">
            <w:pPr>
              <w:pStyle w:val="Bezodstpw"/>
              <w:jc w:val="center"/>
              <w:rPr>
                <w:rFonts w:hint="eastAsia"/>
                <w:sz w:val="22"/>
                <w:szCs w:val="22"/>
              </w:rPr>
            </w:pPr>
            <w:r w:rsidRPr="00A826B5">
              <w:rPr>
                <w:rFonts w:ascii="Times New Roman" w:eastAsia="Calibri" w:hAnsi="Times New Roman" w:cs="Times New Roman"/>
                <w:bCs/>
                <w:kern w:val="0"/>
                <w:sz w:val="22"/>
                <w:szCs w:val="22"/>
                <w:lang w:val="en-US" w:eastAsia="en-US" w:bidi="ar-SA"/>
              </w:rPr>
              <w:t>(10-100 mg/kg; ip;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37106E4"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ip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2222D33"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42CC53C"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Straub's tail latency</w:t>
            </w:r>
          </w:p>
          <w:p w14:paraId="0497621F"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extensor latency (10-30 mg/kg)</w:t>
            </w:r>
          </w:p>
          <w:p w14:paraId="3E9BF223"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myoclonic jerk latency</w:t>
            </w:r>
          </w:p>
          <w:p w14:paraId="7FA50F5D"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clonic convulsion latency</w:t>
            </w:r>
          </w:p>
          <w:p w14:paraId="7A4B5D24"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stupor latency (10 and 100 mg/kg)</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8411FBF"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56BAAFE" w14:textId="29919095" w:rsidR="0078328F" w:rsidRPr="00A826B5" w:rsidRDefault="0078328F" w:rsidP="006D33B6">
            <w:pPr>
              <w:jc w:val="center"/>
              <w:rPr>
                <w:rFonts w:hint="eastAsia"/>
                <w:sz w:val="22"/>
                <w:szCs w:val="22"/>
                <w:lang w:val="en-GB"/>
              </w:rPr>
            </w:pPr>
            <w:r w:rsidRPr="00A826B5">
              <w:rPr>
                <w:rFonts w:ascii="Times New Roman" w:hAnsi="Times New Roman" w:cs="Times New Roman"/>
                <w:sz w:val="22"/>
                <w:szCs w:val="22"/>
                <w:lang w:val="en-GB"/>
              </w:rPr>
              <w:t>facilitation of GABAergic transmission</w:t>
            </w:r>
          </w:p>
        </w:tc>
        <w:tc>
          <w:tcPr>
            <w:tcW w:w="1054" w:type="dxa"/>
            <w:tcBorders>
              <w:top w:val="single" w:sz="2" w:space="0" w:color="000000"/>
            </w:tcBorders>
            <w:shd w:val="clear" w:color="auto" w:fill="auto"/>
            <w:tcMar>
              <w:top w:w="55" w:type="dxa"/>
              <w:left w:w="108" w:type="dxa"/>
              <w:bottom w:w="55" w:type="dxa"/>
              <w:right w:w="108" w:type="dxa"/>
            </w:tcMar>
            <w:vAlign w:val="center"/>
          </w:tcPr>
          <w:p w14:paraId="7E8BAC7C" w14:textId="5E7DD37D"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rPr>
              <w:fldChar w:fldCharType="begin"/>
            </w:r>
            <w:r w:rsidRPr="00A826B5">
              <w:rPr>
                <w:rFonts w:ascii="Times New Roman" w:hAnsi="Times New Roman" w:cs="Times New Roman"/>
                <w:sz w:val="22"/>
                <w:szCs w:val="22"/>
              </w:rPr>
              <w:instrText xml:space="preserve"> ADDIN EN.CITE &lt;EndNote&gt;&lt;Cite&gt;&lt;Author&gt;Momin&lt;/Author&gt;&lt;Year&gt;2011&lt;/Year&gt;&lt;RecNum&gt;252&lt;/RecNum&gt;&lt;DisplayText&gt;(Momin and Mohan, 2011)&lt;/DisplayText&gt;&lt;record&gt;&lt;rec-number&gt;252&lt;/rec-number&gt;&lt;foreign-keys&gt;&lt;key app="EN" db-id="255v9xrrktfr91e05fbvt9xx2z0z2dzx9taa" timestamp="1677847579"&gt;252&lt;/key&gt;&lt;/foreign-keys&gt;&lt;ref-type name="Journal Article"&gt;17&lt;/ref-type&gt;&lt;contributors&gt;&lt;authors&gt;&lt;author&gt;Momin, Rehan&lt;/author&gt;&lt;author&gt;Mohan, Mahalaxmi&lt;/author&gt;&lt;/authors&gt;&lt;/contributors&gt;&lt;titles&gt;&lt;title&gt;Anxiolytic-Like Actions of Methanolic Extract of Solanum Torvum (Solanaceae) Seeds in Mice&lt;/title&gt;&lt;secondary-title&gt;Pharmacologyonline&lt;/secondary-title&gt;&lt;/titles&gt;&lt;periodical&gt;&lt;full-title&gt;Pharmacologyonline&lt;/full-title&gt;&lt;/periodical&gt;&lt;volume&gt;2&lt;/volume&gt;&lt;dates&gt;&lt;year&gt;2011&lt;/year&gt;&lt;pub-dates&gt;&lt;date&gt;01/01&lt;/date&gt;&lt;/pub-dates&gt;&lt;/dates&gt;&lt;urls&gt;&lt;/urls&gt;&lt;/record&gt;&lt;/Cite&gt;&lt;/EndNote&gt;</w:instrText>
            </w:r>
            <w:r w:rsidRPr="00A826B5">
              <w:rPr>
                <w:rFonts w:ascii="Times New Roman" w:hAnsi="Times New Roman" w:cs="Times New Roman"/>
                <w:sz w:val="22"/>
                <w:szCs w:val="22"/>
              </w:rPr>
              <w:fldChar w:fldCharType="separate"/>
            </w:r>
            <w:r w:rsidRPr="00A826B5">
              <w:rPr>
                <w:rFonts w:ascii="Times New Roman" w:hAnsi="Times New Roman" w:cs="Times New Roman"/>
                <w:noProof/>
                <w:sz w:val="22"/>
                <w:szCs w:val="22"/>
              </w:rPr>
              <w:t>(Momin and Mohan, 2011)</w:t>
            </w:r>
            <w:r w:rsidRPr="00A826B5">
              <w:rPr>
                <w:rFonts w:ascii="Times New Roman" w:hAnsi="Times New Roman" w:cs="Times New Roman"/>
                <w:sz w:val="22"/>
                <w:szCs w:val="22"/>
              </w:rPr>
              <w:fldChar w:fldCharType="end"/>
            </w:r>
          </w:p>
        </w:tc>
      </w:tr>
      <w:tr w:rsidR="0078328F" w:rsidRPr="00A826B5" w14:paraId="41F48D57" w14:textId="77777777" w:rsidTr="00A826B5">
        <w:trPr>
          <w:trHeight w:val="173"/>
        </w:trPr>
        <w:tc>
          <w:tcPr>
            <w:tcW w:w="1418"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71932A2B" w14:textId="77777777"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t>Zingiber purpureum</w:t>
            </w:r>
          </w:p>
          <w:p w14:paraId="35C5B10D"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7C261C41" w14:textId="77E38524" w:rsidR="0078328F" w:rsidRPr="00A826B5" w:rsidRDefault="0078328F" w:rsidP="006D33B6">
            <w:pPr>
              <w:rPr>
                <w:rFonts w:ascii="Times New Roman" w:eastAsia="Calibri" w:hAnsi="Times New Roman" w:cs="Times New Roman"/>
                <w:bCs/>
                <w:kern w:val="0"/>
                <w:sz w:val="22"/>
                <w:szCs w:val="22"/>
                <w:lang w:val="en-GB" w:eastAsia="en-US" w:bidi="ar-SA"/>
              </w:rPr>
            </w:pPr>
            <w:r w:rsidRPr="00A826B5">
              <w:rPr>
                <w:sz w:val="22"/>
                <w:szCs w:val="22"/>
                <w:lang w:val="en-GB"/>
              </w:rPr>
              <w:t>banglene</w:t>
            </w:r>
            <w:r w:rsidRPr="00A826B5">
              <w:rPr>
                <w:sz w:val="22"/>
                <w:szCs w:val="22"/>
                <w:lang w:val="en-GB"/>
              </w:rPr>
              <w:br/>
              <w:t>(50/50 ratio of trans-banglene and cis-banglene)</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D16F654" w14:textId="337195C6"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 xml:space="preserve">ip PTZ test in mice </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4F4D32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3A063B4D" w14:textId="77777777" w:rsidR="0078328F" w:rsidRPr="00A826B5" w:rsidRDefault="0078328F" w:rsidP="006D33B6">
            <w:pPr>
              <w:pStyle w:val="Bezodstpw"/>
              <w:jc w:val="center"/>
              <w:rPr>
                <w:rFonts w:ascii="Times New Roman" w:eastAsia="Symbol" w:hAnsi="Times New Roman" w:cs="Times New Roman"/>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score</w:t>
            </w:r>
          </w:p>
          <w:p w14:paraId="4F554274" w14:textId="4F409E7C" w:rsidR="0078328F" w:rsidRPr="00A826B5" w:rsidRDefault="0078328F" w:rsidP="006D33B6">
            <w:pPr>
              <w:pStyle w:val="Bezodstpw"/>
              <w:jc w:val="center"/>
              <w:rPr>
                <w:rFonts w:ascii="Times New Roman" w:eastAsia="Symbol" w:hAnsi="Times New Roman" w:cs="Times New Roman"/>
                <w:b/>
                <w:kern w:val="0"/>
                <w:sz w:val="22"/>
                <w:szCs w:val="22"/>
                <w:lang w:val="en-US" w:eastAsia="en-US" w:bidi="ar-SA"/>
              </w:rPr>
            </w:pPr>
            <w:r w:rsidRPr="00A826B5">
              <w:rPr>
                <w:rFonts w:ascii="Symbol" w:eastAsia="Symbol" w:hAnsi="Symbol" w:cs="Symbol"/>
                <w:b/>
                <w:kern w:val="0"/>
                <w:sz w:val="22"/>
                <w:szCs w:val="22"/>
                <w:lang w:val="en-US" w:eastAsia="en-US" w:bidi="ar-SA"/>
              </w:rPr>
              <w:t></w:t>
            </w:r>
            <w:r w:rsidRPr="00A826B5">
              <w:rPr>
                <w:rFonts w:ascii="Symbol" w:eastAsia="Symbol" w:hAnsi="Symbol" w:cs="Symbol"/>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mortality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4E33A5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6C41685A"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244D3B9C" w14:textId="5ACCB91E"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PEVuZE5vdGU+PENpdGU+PEF1dGhvcj5CcmlsbGF0ejwvQXV0aG9yPjxZZWFyPjIwMjA8L1llYXI+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PEVuZE5vdGU+PENpdGU+PEF1dGhvcj5CcmlsbGF0ejwvQXV0aG9yPjxZZWFyPjIwMjA8L1llYXI+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(Brillatz et al., 2020)</w:t>
            </w:r>
            <w:r w:rsidRPr="00A826B5">
              <w:rPr>
                <w:rFonts w:ascii="Times New Roman" w:hAnsi="Times New Roman" w:cs="Times New Roman"/>
                <w:sz w:val="22"/>
                <w:szCs w:val="22"/>
                <w:lang w:val="en-GB"/>
              </w:rPr>
              <w:fldChar w:fldCharType="end"/>
            </w:r>
          </w:p>
        </w:tc>
      </w:tr>
      <w:tr w:rsidR="0078328F" w:rsidRPr="00A826B5" w14:paraId="2282862D" w14:textId="77777777" w:rsidTr="00E71253">
        <w:trPr>
          <w:cantSplit/>
          <w:trHeight w:val="173"/>
        </w:trPr>
        <w:tc>
          <w:tcPr>
            <w:tcW w:w="1418" w:type="dxa"/>
            <w:vMerge w:val="restart"/>
            <w:tcBorders>
              <w:bottom w:val="single" w:sz="2" w:space="0" w:color="000000"/>
            </w:tcBorders>
            <w:shd w:val="clear" w:color="auto" w:fill="auto"/>
            <w:tcMar>
              <w:top w:w="55" w:type="dxa"/>
              <w:left w:w="108" w:type="dxa"/>
              <w:bottom w:w="55" w:type="dxa"/>
              <w:right w:w="108" w:type="dxa"/>
            </w:tcMar>
            <w:vAlign w:val="center"/>
          </w:tcPr>
          <w:p w14:paraId="5DDF08E3" w14:textId="77777777" w:rsidR="0078328F" w:rsidRPr="00A826B5" w:rsidRDefault="0078328F" w:rsidP="006D33B6">
            <w:pPr>
              <w:rPr>
                <w:rFonts w:ascii="Times New Roman" w:hAnsi="Times New Roman" w:cs="Times New Roman"/>
                <w:i/>
                <w:sz w:val="22"/>
                <w:szCs w:val="22"/>
                <w:lang w:val="en-GB"/>
              </w:rPr>
            </w:pPr>
            <w:r w:rsidRPr="00A826B5">
              <w:rPr>
                <w:rFonts w:ascii="Times New Roman" w:hAnsi="Times New Roman" w:cs="Times New Roman"/>
                <w:i/>
                <w:sz w:val="22"/>
                <w:szCs w:val="22"/>
                <w:lang w:val="en-GB"/>
              </w:rPr>
              <w:t xml:space="preserve">Zingiber officinale </w:t>
            </w: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064D4D7"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hydroethanolic extract from</w:t>
            </w:r>
            <w:r w:rsidRPr="00A826B5">
              <w:rPr>
                <w:rFonts w:ascii="Times New Roman" w:eastAsia="Calibri" w:hAnsi="Times New Roman" w:cs="Times New Roman"/>
                <w:bCs/>
                <w:i/>
                <w:kern w:val="0"/>
                <w:sz w:val="22"/>
                <w:szCs w:val="22"/>
                <w:lang w:val="en-US" w:eastAsia="en-US" w:bidi="ar-SA"/>
              </w:rPr>
              <w:t xml:space="preserve"> Zingiber oficinale </w:t>
            </w:r>
            <w:r w:rsidRPr="00A826B5">
              <w:rPr>
                <w:rFonts w:ascii="Times New Roman" w:eastAsia="Calibri" w:hAnsi="Times New Roman" w:cs="Times New Roman"/>
                <w:bCs/>
                <w:kern w:val="0"/>
                <w:sz w:val="22"/>
                <w:szCs w:val="22"/>
                <w:lang w:val="en-US" w:eastAsia="en-US" w:bidi="ar-SA"/>
              </w:rPr>
              <w:t>roots</w:t>
            </w:r>
          </w:p>
          <w:p w14:paraId="474616EB"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GB" w:eastAsia="en-US" w:bidi="ar-SA"/>
              </w:rPr>
              <w:t>(</w:t>
            </w:r>
            <w:r w:rsidRPr="00A826B5">
              <w:rPr>
                <w:rFonts w:ascii="Times New Roman" w:eastAsia="Calibri" w:hAnsi="Times New Roman" w:cs="Times New Roman"/>
                <w:bCs/>
                <w:kern w:val="0"/>
                <w:sz w:val="22"/>
                <w:szCs w:val="22"/>
                <w:lang w:val="en-US" w:eastAsia="en-US" w:bidi="ar-SA"/>
              </w:rPr>
              <w:t>25-100 mg/kg; ip; 2 and 24 h)</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66EA14E7"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iv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3D30D27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506CBF7"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first myoclonic seizure threshold</w:t>
            </w:r>
          </w:p>
          <w:p w14:paraId="40CB8711"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generalized clonic seizure threshold (100 mg/kg and 50 mg/kg with 24 h pretreatment)</w:t>
            </w:r>
          </w:p>
          <w:p w14:paraId="5B0963D3"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forelimb tonic extension threshold (50 and 100 mg/kg with 2 h pretreatment; 25-100 mg/kg with 24 h pretreatment)</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2478EE4"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E41704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val="restart"/>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36E1E05" w14:textId="7006FC8D" w:rsidR="0078328F" w:rsidRPr="00A826B5" w:rsidRDefault="0078328F" w:rsidP="006D33B6">
            <w:pPr>
              <w:jc w:val="center"/>
              <w:rPr>
                <w:rFonts w:ascii="Times New Roman" w:hAnsi="Times New Roman" w:cs="Times New Roman"/>
                <w:sz w:val="22"/>
                <w:szCs w:val="22"/>
                <w:lang w:val="en-GB"/>
              </w:rPr>
            </w:pPr>
            <w:r w:rsidRPr="00A826B5">
              <w:rPr>
                <w:rFonts w:ascii="Times New Roman" w:hAnsi="Times New Roman" w:cs="Times New Roman"/>
                <w:sz w:val="22"/>
                <w:szCs w:val="22"/>
                <w:lang w:val="en-GB"/>
              </w:rPr>
              <w:fldChar w:fldCharType="begin">
                <w:fldData xml:space="preserve">PEVuZE5vdGU+PENpdGU+PEF1dGhvcj5Ib3NzZWluaTwvQXV0aG9yPjxZZWFyPjIwMTQ8L1llYXI+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==
</w:fldData>
              </w:fldChar>
            </w:r>
            <w:r w:rsidRPr="00A826B5">
              <w:rPr>
                <w:rFonts w:ascii="Times New Roman" w:hAnsi="Times New Roman" w:cs="Times New Roman"/>
                <w:sz w:val="22"/>
                <w:szCs w:val="22"/>
                <w:lang w:val="en-GB"/>
              </w:rPr>
              <w:instrText xml:space="preserve"> ADDIN EN.CITE </w:instrText>
            </w:r>
            <w:r w:rsidRPr="00A826B5">
              <w:rPr>
                <w:rFonts w:ascii="Times New Roman" w:hAnsi="Times New Roman" w:cs="Times New Roman"/>
                <w:sz w:val="22"/>
                <w:szCs w:val="22"/>
                <w:lang w:val="en-GB"/>
              </w:rPr>
              <w:fldChar w:fldCharType="begin">
                <w:fldData xml:space="preserve">PEVuZE5vdGU+PENpdGU+PEF1dGhvcj5Ib3NzZWluaTwvQXV0aG9yPjxZZWFyPjIwMTQ8L1llYXI+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==
</w:fldData>
              </w:fldChar>
            </w:r>
            <w:r w:rsidRPr="00A826B5">
              <w:rPr>
                <w:rFonts w:ascii="Times New Roman" w:hAnsi="Times New Roman" w:cs="Times New Roman"/>
                <w:sz w:val="22"/>
                <w:szCs w:val="22"/>
                <w:lang w:val="en-GB"/>
              </w:rPr>
              <w:instrText xml:space="preserve"> ADDIN EN.CITE.DATA </w:instrText>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end"/>
            </w:r>
            <w:r w:rsidRPr="00A826B5">
              <w:rPr>
                <w:rFonts w:ascii="Times New Roman" w:hAnsi="Times New Roman" w:cs="Times New Roman"/>
                <w:sz w:val="22"/>
                <w:szCs w:val="22"/>
                <w:lang w:val="en-GB"/>
              </w:rPr>
            </w:r>
            <w:r w:rsidRPr="00A826B5">
              <w:rPr>
                <w:rFonts w:ascii="Times New Roman" w:hAnsi="Times New Roman" w:cs="Times New Roman"/>
                <w:sz w:val="22"/>
                <w:szCs w:val="22"/>
                <w:lang w:val="en-GB"/>
              </w:rPr>
              <w:fldChar w:fldCharType="separate"/>
            </w:r>
            <w:r w:rsidRPr="00A826B5">
              <w:rPr>
                <w:rFonts w:ascii="Times New Roman" w:hAnsi="Times New Roman" w:cs="Times New Roman"/>
                <w:noProof/>
                <w:sz w:val="22"/>
                <w:szCs w:val="22"/>
                <w:lang w:val="en-GB"/>
              </w:rPr>
              <w:t>(Hosseini and Mirazi, 2014, 2015)</w:t>
            </w:r>
            <w:r w:rsidRPr="00A826B5">
              <w:rPr>
                <w:rFonts w:ascii="Times New Roman" w:hAnsi="Times New Roman" w:cs="Times New Roman"/>
                <w:sz w:val="22"/>
                <w:szCs w:val="22"/>
                <w:lang w:val="en-GB"/>
              </w:rPr>
              <w:fldChar w:fldCharType="end"/>
            </w:r>
          </w:p>
        </w:tc>
      </w:tr>
      <w:tr w:rsidR="0078328F" w:rsidRPr="00A826B5" w14:paraId="082053AA" w14:textId="77777777" w:rsidTr="00A826B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04623675"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46CFCC45"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hydroethanolic extract from</w:t>
            </w:r>
            <w:r w:rsidRPr="00A826B5">
              <w:rPr>
                <w:rFonts w:ascii="Times New Roman" w:eastAsia="Calibri" w:hAnsi="Times New Roman" w:cs="Times New Roman"/>
                <w:bCs/>
                <w:i/>
                <w:kern w:val="0"/>
                <w:sz w:val="22"/>
                <w:szCs w:val="22"/>
                <w:lang w:val="en-US" w:eastAsia="en-US" w:bidi="ar-SA"/>
              </w:rPr>
              <w:t xml:space="preserve"> Zingiber oficinale </w:t>
            </w:r>
            <w:r w:rsidRPr="00A826B5">
              <w:rPr>
                <w:rFonts w:ascii="Times New Roman" w:eastAsia="Calibri" w:hAnsi="Times New Roman" w:cs="Times New Roman"/>
                <w:bCs/>
                <w:kern w:val="0"/>
                <w:sz w:val="22"/>
                <w:szCs w:val="22"/>
                <w:lang w:val="en-US" w:eastAsia="en-US" w:bidi="ar-SA"/>
              </w:rPr>
              <w:t>roots</w:t>
            </w:r>
          </w:p>
          <w:p w14:paraId="2CDC3B86"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GB" w:eastAsia="en-US" w:bidi="ar-SA"/>
              </w:rPr>
              <w:t>(</w:t>
            </w:r>
            <w:r w:rsidRPr="00A826B5">
              <w:rPr>
                <w:rFonts w:ascii="Times New Roman" w:eastAsia="Calibri" w:hAnsi="Times New Roman" w:cs="Times New Roman"/>
                <w:bCs/>
                <w:kern w:val="0"/>
                <w:sz w:val="22"/>
                <w:szCs w:val="22"/>
                <w:lang w:val="en-US" w:eastAsia="en-US" w:bidi="ar-SA"/>
              </w:rPr>
              <w:t xml:space="preserve">25-100 mg/kg; </w:t>
            </w:r>
            <w:r w:rsidRPr="006D33B6">
              <w:rPr>
                <w:rFonts w:ascii="Times New Roman" w:eastAsia="Calibri" w:hAnsi="Times New Roman" w:cs="Times New Roman"/>
                <w:bCs/>
                <w:kern w:val="0"/>
                <w:sz w:val="22"/>
                <w:szCs w:val="22"/>
                <w:lang w:val="en-US" w:eastAsia="en-US" w:bidi="ar-SA"/>
              </w:rPr>
              <w:t>ip;</w:t>
            </w:r>
            <w:r w:rsidRPr="00A826B5">
              <w:rPr>
                <w:sz w:val="22"/>
                <w:szCs w:val="22"/>
                <w:lang w:val="en-GB"/>
              </w:rPr>
              <w:t xml:space="preserve"> daily for 7 days)</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7E44FF6" w14:textId="77777777" w:rsidR="0078328F" w:rsidRPr="00A826B5" w:rsidRDefault="0078328F" w:rsidP="006D33B6">
            <w:pPr>
              <w:pStyle w:val="Bezodstpw"/>
              <w:jc w:val="center"/>
              <w:rPr>
                <w:rFonts w:ascii="Times New Roman" w:eastAsia="Calibri" w:hAnsi="Times New Roman" w:cs="Times New Roman"/>
                <w:bCs/>
                <w:kern w:val="0"/>
                <w:sz w:val="22"/>
                <w:szCs w:val="22"/>
                <w:lang w:val="en-US" w:eastAsia="en-US" w:bidi="ar-SA"/>
              </w:rPr>
            </w:pPr>
            <w:r w:rsidRPr="006D33B6">
              <w:rPr>
                <w:rFonts w:ascii="Times New Roman" w:eastAsia="Calibri" w:hAnsi="Times New Roman" w:cs="Times New Roman"/>
                <w:bCs/>
                <w:kern w:val="0"/>
                <w:sz w:val="22"/>
                <w:szCs w:val="22"/>
                <w:lang w:val="en-US" w:eastAsia="en-US" w:bidi="ar-SA"/>
              </w:rPr>
              <w:t>iv</w:t>
            </w:r>
            <w:r w:rsidRPr="00A826B5">
              <w:rPr>
                <w:rFonts w:ascii="Times New Roman" w:eastAsia="Calibri" w:hAnsi="Times New Roman" w:cs="Times New Roman"/>
                <w:bCs/>
                <w:kern w:val="0"/>
                <w:sz w:val="22"/>
                <w:szCs w:val="22"/>
                <w:lang w:val="en-US" w:eastAsia="en-US" w:bidi="ar-SA"/>
              </w:rPr>
              <w:t xml:space="preserve"> PTZ test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2CDC406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89F4D18"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first myoclonic seizure threshold</w:t>
            </w:r>
          </w:p>
          <w:p w14:paraId="325D4280"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generalized clonic seizure threshold (50-100 mg/kg)</w:t>
            </w:r>
          </w:p>
          <w:p w14:paraId="3ECCE57E"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 forelimb tonic extension threshold (50-100 mg/kg)</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58CE711"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19895E4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vMerge/>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45F2A13C" w14:textId="77777777" w:rsidR="0078328F" w:rsidRPr="00A826B5" w:rsidRDefault="0078328F" w:rsidP="006D33B6">
            <w:pPr>
              <w:jc w:val="center"/>
              <w:rPr>
                <w:rFonts w:ascii="Times New Roman" w:hAnsi="Times New Roman" w:cs="Times New Roman"/>
                <w:sz w:val="22"/>
                <w:szCs w:val="22"/>
                <w:lang w:val="en-GB"/>
              </w:rPr>
            </w:pPr>
          </w:p>
        </w:tc>
      </w:tr>
      <w:tr w:rsidR="0078328F" w:rsidRPr="00A826B5" w14:paraId="1764173F" w14:textId="77777777" w:rsidTr="00A826B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5B366491"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0BCF746"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essential oil of </w:t>
            </w:r>
            <w:r w:rsidRPr="00A826B5">
              <w:rPr>
                <w:rFonts w:ascii="Times New Roman" w:eastAsia="Calibri" w:hAnsi="Times New Roman" w:cs="Times New Roman"/>
                <w:bCs/>
                <w:i/>
                <w:kern w:val="0"/>
                <w:sz w:val="22"/>
                <w:szCs w:val="22"/>
                <w:lang w:val="en-US" w:eastAsia="en-US" w:bidi="ar-SA"/>
              </w:rPr>
              <w:t>Z. officinale</w:t>
            </w:r>
          </w:p>
          <w:p w14:paraId="7C672825"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(50-100 mg/kg; </w:t>
            </w:r>
            <w:r w:rsidRPr="006D33B6">
              <w:rPr>
                <w:rFonts w:ascii="Times New Roman" w:eastAsia="Calibri" w:hAnsi="Times New Roman" w:cs="Times New Roman"/>
                <w:bCs/>
                <w:kern w:val="0"/>
                <w:sz w:val="22"/>
                <w:szCs w:val="22"/>
                <w:lang w:val="en-US" w:eastAsia="en-US" w:bidi="ar-SA"/>
              </w:rPr>
              <w:t>ip</w:t>
            </w:r>
            <w:r w:rsidRPr="00A826B5">
              <w:rPr>
                <w:rFonts w:ascii="Times New Roman" w:eastAsia="Calibri" w:hAnsi="Times New Roman" w:cs="Times New Roman"/>
                <w:bCs/>
                <w:kern w:val="0"/>
                <w:sz w:val="22"/>
                <w:szCs w:val="22"/>
                <w:lang w:val="en-US" w:eastAsia="en-US" w:bidi="ar-SA"/>
              </w:rPr>
              <w:t>;</w:t>
            </w:r>
            <w:r w:rsidRPr="00A826B5">
              <w:rPr>
                <w:sz w:val="22"/>
                <w:szCs w:val="22"/>
                <w:lang w:val="en-GB"/>
              </w:rPr>
              <w:t xml:space="preserve"> daily for 7 days; 30 min)</w:t>
            </w:r>
          </w:p>
        </w:tc>
        <w:tc>
          <w:tcPr>
            <w:tcW w:w="1559"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1C7C0CFA" w14:textId="77777777" w:rsidR="0078328F" w:rsidRPr="00A826B5" w:rsidRDefault="0078328F" w:rsidP="006D33B6">
            <w:pPr>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PILO-induced seizures in mice</w:t>
            </w:r>
          </w:p>
        </w:tc>
        <w:tc>
          <w:tcPr>
            <w:tcW w:w="1984"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5E0A9E46"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4" w:space="0" w:color="000000"/>
            </w:tcBorders>
            <w:shd w:val="clear" w:color="auto" w:fill="auto"/>
            <w:tcMar>
              <w:top w:w="55" w:type="dxa"/>
              <w:left w:w="108" w:type="dxa"/>
              <w:bottom w:w="55" w:type="dxa"/>
              <w:right w:w="108" w:type="dxa"/>
            </w:tcMar>
            <w:vAlign w:val="center"/>
          </w:tcPr>
          <w:p w14:paraId="5866B9E5" w14:textId="77777777" w:rsidR="0078328F" w:rsidRPr="00A826B5" w:rsidRDefault="0078328F" w:rsidP="006D33B6">
            <w:pPr>
              <w:pStyle w:val="Bezodstpw"/>
              <w:jc w:val="center"/>
              <w:rPr>
                <w:rFonts w:hint="eastAsia"/>
                <w:sz w:val="22"/>
                <w:szCs w:val="22"/>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latency</w:t>
            </w:r>
          </w:p>
          <w:p w14:paraId="77F6778E" w14:textId="77777777" w:rsidR="0078328F" w:rsidRPr="00A826B5" w:rsidRDefault="0078328F" w:rsidP="006D33B6">
            <w:pPr>
              <w:pStyle w:val="Bezodstpw"/>
              <w:jc w:val="center"/>
              <w:rPr>
                <w:rFonts w:hint="eastAsia"/>
                <w:sz w:val="22"/>
                <w:szCs w:val="22"/>
              </w:rPr>
            </w:pPr>
            <w:r w:rsidRPr="00A826B5">
              <w:rPr>
                <w:rFonts w:ascii="Times New Roman" w:eastAsia="Symbol" w:hAnsi="Times New Roman" w:cs="Times New Roman"/>
                <w:b/>
                <w:i/>
                <w:kern w:val="0"/>
                <w:sz w:val="22"/>
                <w:szCs w:val="22"/>
                <w:lang w:val="en-US" w:eastAsia="en-US" w:bidi="ar-SA"/>
              </w:rPr>
              <w:t xml:space="preserve">NS </w:t>
            </w:r>
            <w:r w:rsidRPr="00A826B5">
              <w:rPr>
                <w:rFonts w:ascii="Times New Roman" w:eastAsia="Symbol" w:hAnsi="Times New Roman" w:cs="Times New Roman"/>
                <w:kern w:val="0"/>
                <w:sz w:val="22"/>
                <w:szCs w:val="22"/>
                <w:lang w:val="en-US" w:eastAsia="en-US" w:bidi="ar-SA"/>
              </w:rPr>
              <w:t>mortality</w:t>
            </w:r>
          </w:p>
        </w:tc>
        <w:tc>
          <w:tcPr>
            <w:tcW w:w="2975"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45557BF8"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843" w:type="dxa"/>
            <w:tcBorders>
              <w:top w:val="single" w:sz="4" w:space="0" w:color="000000"/>
              <w:bottom w:val="single" w:sz="4" w:space="0" w:color="000000"/>
            </w:tcBorders>
            <w:shd w:val="clear" w:color="auto" w:fill="auto"/>
            <w:tcMar>
              <w:top w:w="0" w:type="dxa"/>
              <w:left w:w="10" w:type="dxa"/>
              <w:bottom w:w="0" w:type="dxa"/>
              <w:right w:w="10" w:type="dxa"/>
            </w:tcMar>
            <w:vAlign w:val="center"/>
          </w:tcPr>
          <w:p w14:paraId="7B81BCD2"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3B35BB6D" w14:textId="5BB0BDC2" w:rsidR="0078328F" w:rsidRPr="00A826B5" w:rsidRDefault="0078328F" w:rsidP="006D33B6">
            <w:pPr>
              <w:jc w:val="center"/>
              <w:rPr>
                <w:rFonts w:ascii="Times New Roman" w:hAnsi="Times New Roman" w:cs="Times New Roman"/>
                <w:sz w:val="22"/>
                <w:szCs w:val="22"/>
              </w:rPr>
            </w:pPr>
            <w:r w:rsidRPr="00A826B5">
              <w:rPr>
                <w:rFonts w:ascii="Times New Roman" w:hAnsi="Times New Roman" w:cs="Times New Roman"/>
                <w:sz w:val="22"/>
                <w:szCs w:val="22"/>
                <w:lang w:val="en-US"/>
              </w:rPr>
              <w:fldChar w:fldCharType="begin"/>
            </w:r>
            <w:r w:rsidRPr="00A826B5">
              <w:rPr>
                <w:rFonts w:ascii="Times New Roman" w:hAnsi="Times New Roman" w:cs="Times New Roman"/>
                <w:sz w:val="22"/>
                <w:szCs w:val="22"/>
                <w:lang w:val="en-US"/>
              </w:rPr>
              <w:instrText xml:space="preserve"> ADDIN EN.CITE &lt;EndNote&gt;&lt;Cite&gt;&lt;Author&gt;Felipe&lt;/Author&gt;&lt;Year&gt;2008&lt;/Year&gt;&lt;RecNum&gt;257&lt;/RecNum&gt;&lt;DisplayText&gt;(Felipe et al., 2008)&lt;/DisplayText&gt;&lt;record&gt;&lt;rec-number&gt;257&lt;/rec-number&gt;&lt;foreign-keys&gt;&lt;key app="EN" db-id="255v9xrrktfr91e05fbvt9xx2z0z2dzx9taa" timestamp="1677848298"&gt;257&lt;/key&gt;&lt;/foreign-keys&gt;&lt;ref-type name="Journal Article"&gt;17&lt;/ref-type&gt;&lt;contributors&gt;&lt;authors&gt;&lt;author&gt;Felipe, Cícero Francisco Bezerra&lt;/author&gt;&lt;author&gt;Fonsecirc, Kamyla Sales&lt;/author&gt;&lt;author&gt;Barbosa, re Luiz dos Reis&lt;/author&gt;&lt;author&gt;Bezerra, José Noberto Sousa&lt;/author&gt;&lt;author&gt;Manoel&lt;/author&gt;&lt;author&gt;Neto, R A&lt;/author&gt;&lt;author&gt;Franccedil, Marta Maria de&lt;/author&gt;&lt;author&gt;Fonteles, Analu Aragão&lt;/author&gt;&lt;author&gt;Viana, Glauce S B&lt;/author&gt;&lt;/authors&gt;&lt;/contributors&gt;&lt;titles&gt;&lt;title&gt;Alterations in behavior and memory induced by the essential oil of Zingiber officinale Roscoe (ginger) in mice are cholinergic-dependent&lt;/title&gt;&lt;secondary-title&gt;Journal of Medicinal Plants Research&lt;/secondary-title&gt;&lt;/titles&gt;&lt;periodical&gt;&lt;full-title&gt;Journal of Medicinal Plants Research&lt;/full-title&gt;&lt;/periodical&gt;&lt;pages&gt;163-170&lt;/pages&gt;&lt;volume&gt;2&lt;/volume&gt;&lt;dates&gt;&lt;year&gt;2008&lt;/year&gt;&lt;/dates&gt;&lt;urls&gt;&lt;/urls&gt;&lt;/record&gt;&lt;/Cite&gt;&lt;/EndNote&gt;</w:instrText>
            </w:r>
            <w:r w:rsidRPr="00A826B5">
              <w:rPr>
                <w:rFonts w:ascii="Times New Roman" w:hAnsi="Times New Roman" w:cs="Times New Roman"/>
                <w:sz w:val="22"/>
                <w:szCs w:val="22"/>
                <w:lang w:val="en-US"/>
              </w:rPr>
              <w:fldChar w:fldCharType="separate"/>
            </w:r>
            <w:r w:rsidRPr="00A826B5">
              <w:rPr>
                <w:rFonts w:ascii="Times New Roman" w:hAnsi="Times New Roman" w:cs="Times New Roman"/>
                <w:noProof/>
                <w:sz w:val="22"/>
                <w:szCs w:val="22"/>
                <w:lang w:val="en-US"/>
              </w:rPr>
              <w:t>(Felipe et al., 2008)</w:t>
            </w:r>
            <w:r w:rsidRPr="00A826B5">
              <w:rPr>
                <w:rFonts w:ascii="Times New Roman" w:hAnsi="Times New Roman" w:cs="Times New Roman"/>
                <w:sz w:val="22"/>
                <w:szCs w:val="22"/>
                <w:lang w:val="en-US"/>
              </w:rPr>
              <w:fldChar w:fldCharType="end"/>
            </w:r>
          </w:p>
        </w:tc>
      </w:tr>
      <w:tr w:rsidR="0078328F" w:rsidRPr="00A826B5" w14:paraId="06A02D73" w14:textId="77777777" w:rsidTr="00A826B5">
        <w:trPr>
          <w:trHeight w:val="173"/>
        </w:trPr>
        <w:tc>
          <w:tcPr>
            <w:tcW w:w="1418" w:type="dxa"/>
            <w:vMerge/>
            <w:tcBorders>
              <w:bottom w:val="single" w:sz="2" w:space="0" w:color="000000"/>
            </w:tcBorders>
            <w:shd w:val="clear" w:color="auto" w:fill="auto"/>
            <w:tcMar>
              <w:top w:w="55" w:type="dxa"/>
              <w:left w:w="108" w:type="dxa"/>
              <w:bottom w:w="55" w:type="dxa"/>
              <w:right w:w="108" w:type="dxa"/>
            </w:tcMar>
            <w:vAlign w:val="center"/>
          </w:tcPr>
          <w:p w14:paraId="75DC8CC6" w14:textId="77777777" w:rsidR="0078328F" w:rsidRPr="00A826B5" w:rsidRDefault="0078328F" w:rsidP="006D33B6">
            <w:pPr>
              <w:rPr>
                <w:rFonts w:ascii="Times New Roman" w:hAnsi="Times New Roman" w:cs="Times New Roman"/>
                <w:sz w:val="22"/>
                <w:szCs w:val="22"/>
                <w:lang w:val="en-GB"/>
              </w:rPr>
            </w:pPr>
          </w:p>
        </w:tc>
        <w:tc>
          <w:tcPr>
            <w:tcW w:w="1843"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29116D4F"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 xml:space="preserve">hydroalcoholic extract of </w:t>
            </w:r>
            <w:r w:rsidRPr="00A826B5">
              <w:rPr>
                <w:rFonts w:ascii="Times New Roman" w:eastAsia="Calibri" w:hAnsi="Times New Roman" w:cs="Times New Roman"/>
                <w:bCs/>
                <w:i/>
                <w:kern w:val="0"/>
                <w:sz w:val="22"/>
                <w:szCs w:val="22"/>
                <w:lang w:val="en-US" w:eastAsia="en-US" w:bidi="ar-SA"/>
              </w:rPr>
              <w:t xml:space="preserve">Z. officinale </w:t>
            </w:r>
          </w:p>
          <w:p w14:paraId="1C9B4066" w14:textId="77777777" w:rsidR="0078328F" w:rsidRPr="00A826B5" w:rsidRDefault="0078328F" w:rsidP="006D33B6">
            <w:pPr>
              <w:pStyle w:val="Bezodstpw"/>
              <w:jc w:val="center"/>
              <w:rPr>
                <w:rFonts w:hint="eastAsia"/>
                <w:sz w:val="22"/>
                <w:szCs w:val="22"/>
                <w:lang w:val="en-GB"/>
              </w:rPr>
            </w:pPr>
            <w:r w:rsidRPr="00A826B5">
              <w:rPr>
                <w:rFonts w:ascii="Times New Roman" w:eastAsia="Calibri" w:hAnsi="Times New Roman" w:cs="Times New Roman"/>
                <w:bCs/>
                <w:kern w:val="0"/>
                <w:sz w:val="22"/>
                <w:szCs w:val="22"/>
                <w:lang w:val="en-US" w:eastAsia="en-US" w:bidi="ar-SA"/>
              </w:rPr>
              <w:t>(100 mg/kg; ip;</w:t>
            </w:r>
            <w:r w:rsidRPr="00A826B5">
              <w:rPr>
                <w:sz w:val="22"/>
                <w:szCs w:val="22"/>
                <w:lang w:val="en-GB"/>
              </w:rPr>
              <w:t xml:space="preserve"> daily for 10  days before kindling procedure onset and then administration 60 min before each PTZ injection)</w:t>
            </w:r>
          </w:p>
        </w:tc>
        <w:tc>
          <w:tcPr>
            <w:tcW w:w="1559"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0B025496" w14:textId="77777777" w:rsidR="0078328F" w:rsidRPr="00A826B5" w:rsidRDefault="0078328F" w:rsidP="006D33B6">
            <w:pPr>
              <w:jc w:val="center"/>
              <w:rPr>
                <w:rFonts w:ascii="Times New Roman" w:eastAsia="Calibri" w:hAnsi="Times New Roman" w:cs="Times New Roman"/>
                <w:bCs/>
                <w:kern w:val="0"/>
                <w:sz w:val="22"/>
                <w:szCs w:val="22"/>
                <w:lang w:val="en-US" w:eastAsia="en-US" w:bidi="ar-SA"/>
              </w:rPr>
            </w:pPr>
            <w:r w:rsidRPr="00A826B5">
              <w:rPr>
                <w:rFonts w:ascii="Times New Roman" w:eastAsia="Calibri" w:hAnsi="Times New Roman" w:cs="Times New Roman"/>
                <w:bCs/>
                <w:kern w:val="0"/>
                <w:sz w:val="22"/>
                <w:szCs w:val="22"/>
                <w:lang w:val="en-US" w:eastAsia="en-US" w:bidi="ar-SA"/>
              </w:rPr>
              <w:t>PTZ-induced kindling in mice</w:t>
            </w:r>
          </w:p>
        </w:tc>
        <w:tc>
          <w:tcPr>
            <w:tcW w:w="1984"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7373B590"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2837" w:type="dxa"/>
            <w:tcBorders>
              <w:top w:val="single" w:sz="4" w:space="0" w:color="000000"/>
              <w:bottom w:val="single" w:sz="2" w:space="0" w:color="000000"/>
            </w:tcBorders>
            <w:shd w:val="clear" w:color="auto" w:fill="auto"/>
            <w:tcMar>
              <w:top w:w="55" w:type="dxa"/>
              <w:left w:w="108" w:type="dxa"/>
              <w:bottom w:w="55" w:type="dxa"/>
              <w:right w:w="108" w:type="dxa"/>
            </w:tcMar>
            <w:vAlign w:val="center"/>
          </w:tcPr>
          <w:p w14:paraId="3909428F"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seizure severity</w:t>
            </w:r>
          </w:p>
          <w:p w14:paraId="334B3B7F"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myoclonic jerk latency</w:t>
            </w:r>
          </w:p>
          <w:p w14:paraId="68363EE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generalized tonic-clonic seizure latency</w:t>
            </w:r>
          </w:p>
          <w:p w14:paraId="041897AA" w14:textId="77777777" w:rsidR="0078328F" w:rsidRPr="00A826B5" w:rsidRDefault="0078328F" w:rsidP="006D33B6">
            <w:pPr>
              <w:pStyle w:val="Bezodstpw"/>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 xml:space="preserve">generalized tonic-clonic seizure duration </w:t>
            </w:r>
          </w:p>
        </w:tc>
        <w:tc>
          <w:tcPr>
            <w:tcW w:w="2975"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3E7F0383"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NeuN expressing neurons (i.e., mature neurons) in CA3 region of HIP</w:t>
            </w:r>
          </w:p>
          <w:p w14:paraId="29B69F9E" w14:textId="77777777" w:rsidR="0078328F" w:rsidRPr="00A826B5" w:rsidRDefault="0078328F" w:rsidP="006D33B6">
            <w:pPr>
              <w:jc w:val="center"/>
              <w:rPr>
                <w:rFonts w:hint="eastAsia"/>
                <w:sz w:val="22"/>
                <w:szCs w:val="22"/>
                <w:lang w:val="en-GB"/>
              </w:rPr>
            </w:pPr>
            <w:r w:rsidRPr="00A826B5">
              <w:rPr>
                <w:rFonts w:ascii="Symbol" w:eastAsia="Symbol" w:hAnsi="Symbol" w:cs="Symbol"/>
                <w:b/>
                <w:kern w:val="0"/>
                <w:sz w:val="22"/>
                <w:szCs w:val="22"/>
                <w:lang w:val="en-US" w:eastAsia="en-US" w:bidi="ar-SA"/>
              </w:rPr>
              <w:t></w:t>
            </w:r>
            <w:r w:rsidRPr="00A826B5">
              <w:rPr>
                <w:rFonts w:ascii="Symbol" w:eastAsia="Symbol" w:hAnsi="Symbol" w:cs="Symbol"/>
                <w:b/>
                <w:kern w:val="0"/>
                <w:sz w:val="22"/>
                <w:szCs w:val="22"/>
                <w:lang w:val="en-US" w:eastAsia="en-US" w:bidi="ar-SA"/>
              </w:rPr>
              <w:t></w:t>
            </w:r>
            <w:r w:rsidRPr="00A826B5">
              <w:rPr>
                <w:rFonts w:ascii="Times New Roman" w:eastAsia="Symbol" w:hAnsi="Times New Roman" w:cs="Times New Roman"/>
                <w:kern w:val="0"/>
                <w:sz w:val="22"/>
                <w:szCs w:val="22"/>
                <w:lang w:val="en-US" w:eastAsia="en-US" w:bidi="ar-SA"/>
              </w:rPr>
              <w:t>astrocyte activation in CA3 region of HIP</w:t>
            </w:r>
          </w:p>
          <w:p w14:paraId="5E1640DF" w14:textId="77777777" w:rsidR="0078328F" w:rsidRPr="00A826B5" w:rsidRDefault="0078328F" w:rsidP="006D33B6">
            <w:pPr>
              <w:jc w:val="center"/>
              <w:rPr>
                <w:rFonts w:ascii="Times New Roman" w:eastAsia="Calibri" w:hAnsi="Times New Roman" w:cs="Times New Roman"/>
                <w:kern w:val="0"/>
                <w:sz w:val="22"/>
                <w:szCs w:val="22"/>
                <w:lang w:val="en-US" w:eastAsia="en-US" w:bidi="ar-SA"/>
              </w:rPr>
            </w:pPr>
          </w:p>
        </w:tc>
        <w:tc>
          <w:tcPr>
            <w:tcW w:w="1843" w:type="dxa"/>
            <w:tcBorders>
              <w:top w:val="single" w:sz="4" w:space="0" w:color="000000"/>
              <w:bottom w:val="single" w:sz="2" w:space="0" w:color="000000"/>
            </w:tcBorders>
            <w:shd w:val="clear" w:color="auto" w:fill="auto"/>
            <w:tcMar>
              <w:top w:w="0" w:type="dxa"/>
              <w:left w:w="10" w:type="dxa"/>
              <w:bottom w:w="0" w:type="dxa"/>
              <w:right w:w="10" w:type="dxa"/>
            </w:tcMar>
            <w:vAlign w:val="center"/>
          </w:tcPr>
          <w:p w14:paraId="16C38800" w14:textId="77777777" w:rsidR="0078328F" w:rsidRPr="00A826B5" w:rsidRDefault="0078328F" w:rsidP="006D33B6">
            <w:pPr>
              <w:jc w:val="center"/>
              <w:rPr>
                <w:rFonts w:hint="eastAsia"/>
                <w:sz w:val="22"/>
                <w:szCs w:val="22"/>
              </w:rPr>
            </w:pPr>
            <w:r w:rsidRPr="00A826B5">
              <w:rPr>
                <w:rFonts w:ascii="Times New Roman" w:eastAsia="Calibri" w:hAnsi="Times New Roman" w:cs="Times New Roman"/>
                <w:kern w:val="0"/>
                <w:sz w:val="22"/>
                <w:szCs w:val="22"/>
                <w:lang w:val="en-US" w:eastAsia="en-US" w:bidi="ar-SA"/>
              </w:rPr>
              <w:t>–</w:t>
            </w:r>
          </w:p>
        </w:tc>
        <w:tc>
          <w:tcPr>
            <w:tcW w:w="1054" w:type="dxa"/>
            <w:tcBorders>
              <w:top w:val="single" w:sz="2" w:space="0" w:color="000000"/>
              <w:bottom w:val="single" w:sz="2" w:space="0" w:color="000000"/>
            </w:tcBorders>
            <w:shd w:val="clear" w:color="auto" w:fill="auto"/>
            <w:tcMar>
              <w:top w:w="55" w:type="dxa"/>
              <w:left w:w="108" w:type="dxa"/>
              <w:bottom w:w="55" w:type="dxa"/>
              <w:right w:w="108" w:type="dxa"/>
            </w:tcMar>
            <w:vAlign w:val="center"/>
          </w:tcPr>
          <w:p w14:paraId="66452B6F" w14:textId="3E676C49" w:rsidR="0078328F" w:rsidRPr="00A826B5" w:rsidRDefault="0078328F" w:rsidP="006D33B6">
            <w:pPr>
              <w:jc w:val="center"/>
              <w:rPr>
                <w:rFonts w:ascii="Times New Roman" w:hAnsi="Times New Roman" w:cs="Times New Roman"/>
                <w:sz w:val="22"/>
                <w:szCs w:val="22"/>
              </w:rPr>
            </w:pPr>
            <w:r w:rsidRPr="00A826B5">
              <w:rPr>
                <w:rStyle w:val="markedcontent"/>
                <w:rFonts w:ascii="Times New Roman" w:hAnsi="Times New Roman" w:cs="Times New Roman"/>
                <w:sz w:val="22"/>
                <w:szCs w:val="22"/>
              </w:rPr>
              <w:fldChar w:fldCharType="begin"/>
            </w:r>
            <w:r w:rsidRPr="00A826B5">
              <w:rPr>
                <w:rStyle w:val="markedcontent"/>
                <w:rFonts w:ascii="Times New Roman" w:hAnsi="Times New Roman" w:cs="Times New Roman"/>
                <w:sz w:val="22"/>
                <w:szCs w:val="22"/>
              </w:rPr>
              <w:instrText xml:space="preserve"> ADDIN EN.CITE &lt;EndNote&gt;&lt;Cite&gt;&lt;Author&gt;Naeimi&lt;/Author&gt;&lt;Year&gt;2018&lt;/Year&gt;&lt;RecNum&gt;258&lt;/RecNum&gt;&lt;DisplayText&gt;(Naeimi et al., 2018)&lt;/DisplayText&gt;&lt;record&gt;&lt;rec-number&gt;258&lt;/rec-number&gt;&lt;foreign-keys&gt;&lt;key app="EN" db-id="255v9xrrktfr91e05fbvt9xx2z0z2dzx9taa" timestamp="1677848338"&gt;258&lt;/key&gt;&lt;/foreign-keys&gt;&lt;ref-type name="Journal Article"&gt;17&lt;/ref-type&gt;&lt;contributors&gt;&lt;authors&gt;&lt;author&gt;Naeimi, Reza&lt;/author&gt;&lt;author&gt;Ghasemi-Kasman, Maryam&lt;/author&gt;&lt;author&gt;Kazemi, Sohrab&lt;/author&gt;&lt;author&gt;Ashrafpour, Manouchehr&lt;/author&gt;&lt;author&gt;Moghadamnia, Ali Akbar&lt;/author&gt;&lt;author&gt;Pourabdolhossein, Fereshteh&lt;/author&gt;&lt;/authors&gt;&lt;/contributors&gt;&lt;auth-address&gt;Cellular and Molecular Biology Research Center, Health Research Institute, Babol University of Medical Sciences, Babol, Iran&lt;/auth-address&gt;&lt;titles&gt;&lt;title&gt;Zingiber officinale extract pre-treatment ameliorates astrocytes activation and enhances neuroprotection in pentylenetetrazol-induced kindling model of epilepsy in mice&lt;/title&gt;&lt;secondary-title&gt;Physiol-Pharmacol&lt;/secondary-title&gt;&lt;/titles&gt;&lt;periodical&gt;&lt;full-title&gt;Physiol-Pharmacol&lt;/full-title&gt;&lt;/periodical&gt;&lt;pages&gt;92-102&lt;/pages&gt;&lt;volume&gt;22&lt;/volume&gt;&lt;number&gt;2&lt;/number&gt;&lt;keywords&gt;&lt;keyword&gt;Kindling&lt;/keyword&gt;&lt;keyword&gt;Pentylenetetrazol&lt;/keyword&gt;&lt;keyword&gt;Zingiber officinale&lt;/keyword&gt;&lt;keyword&gt;Neuroprotection&lt;/keyword&gt;&lt;keyword&gt;Astrocytes activation&lt;/keyword&gt;&lt;/keywords&gt;&lt;dates&gt;&lt;year&gt;2018&lt;/year&gt;&lt;/dates&gt;&lt;urls&gt;&lt;related-urls&gt;&lt;url&gt;http://ppj.phypha.ir/article-1-1366-en.html&lt;/url&gt;&lt;/related-urls&gt;&lt;/urls&gt;&lt;/record&gt;&lt;/Cite&gt;&lt;/EndNote&gt;</w:instrText>
            </w:r>
            <w:r w:rsidRPr="00A826B5">
              <w:rPr>
                <w:rStyle w:val="markedcontent"/>
                <w:rFonts w:ascii="Times New Roman" w:hAnsi="Times New Roman" w:cs="Times New Roman"/>
                <w:sz w:val="22"/>
                <w:szCs w:val="22"/>
              </w:rPr>
              <w:fldChar w:fldCharType="separate"/>
            </w:r>
            <w:r w:rsidRPr="00A826B5">
              <w:rPr>
                <w:rStyle w:val="markedcontent"/>
                <w:rFonts w:ascii="Times New Roman" w:hAnsi="Times New Roman" w:cs="Times New Roman"/>
                <w:noProof/>
                <w:sz w:val="22"/>
                <w:szCs w:val="22"/>
              </w:rPr>
              <w:t>(Naeimi et al., 2018)</w:t>
            </w:r>
            <w:r w:rsidRPr="00A826B5">
              <w:rPr>
                <w:rStyle w:val="markedcontent"/>
                <w:rFonts w:ascii="Times New Roman" w:hAnsi="Times New Roman" w:cs="Times New Roman"/>
                <w:sz w:val="22"/>
                <w:szCs w:val="22"/>
              </w:rPr>
              <w:fldChar w:fldCharType="end"/>
            </w:r>
          </w:p>
        </w:tc>
      </w:tr>
    </w:tbl>
    <w:p w14:paraId="2F85A806" w14:textId="0A00A80F" w:rsidR="000D1FEE" w:rsidRPr="00AF44DC" w:rsidRDefault="00A01604" w:rsidP="00537675">
      <w:pPr>
        <w:pStyle w:val="Standard"/>
        <w:spacing w:line="276" w:lineRule="auto"/>
        <w:jc w:val="both"/>
        <w:rPr>
          <w:rFonts w:hint="eastAsia"/>
          <w:sz w:val="22"/>
          <w:szCs w:val="22"/>
          <w:lang w:val="en-GB"/>
        </w:rPr>
      </w:pPr>
      <w:r w:rsidRPr="00AF44DC">
        <w:rPr>
          <w:rFonts w:ascii="Times New Roman" w:hAnsi="Times New Roman" w:cs="Times New Roman"/>
          <w:sz w:val="22"/>
          <w:szCs w:val="22"/>
          <w:lang w:val="en-GB"/>
        </w:rPr>
        <w:t xml:space="preserve">4-AP – 4-aminopyridine; </w:t>
      </w:r>
      <w:r w:rsidRPr="00AF44DC">
        <w:rPr>
          <w:rStyle w:val="markedcontent"/>
          <w:rFonts w:ascii="Times New Roman" w:hAnsi="Times New Roman" w:cs="Times New Roman"/>
          <w:sz w:val="22"/>
          <w:szCs w:val="22"/>
          <w:lang w:val="en-GB"/>
        </w:rPr>
        <w:t xml:space="preserve">CBD – cannabidiol; CBDVA </w:t>
      </w:r>
      <w:r w:rsidRPr="00AF44DC">
        <w:rPr>
          <w:rStyle w:val="markedcontent"/>
          <w:rFonts w:ascii="Times New Roman" w:hAnsi="Times New Roman" w:cs="Times New Roman"/>
          <w:sz w:val="22"/>
          <w:szCs w:val="22"/>
          <w:lang w:val="en-GB"/>
        </w:rPr>
        <w:softHyphen/>
        <w:t xml:space="preserve">– </w:t>
      </w:r>
      <w:r w:rsidRPr="00AF44DC">
        <w:rPr>
          <w:rFonts w:ascii="Times New Roman" w:hAnsi="Times New Roman" w:cs="Times New Roman"/>
          <w:sz w:val="22"/>
          <w:szCs w:val="22"/>
          <w:lang w:val="en-GB"/>
        </w:rPr>
        <w:t>cannabidivarinic acid; C</w:t>
      </w:r>
      <w:r w:rsidRPr="00AF44DC">
        <w:rPr>
          <w:rStyle w:val="markedcontent"/>
          <w:rFonts w:ascii="Times New Roman" w:hAnsi="Times New Roman" w:cs="Times New Roman"/>
          <w:sz w:val="22"/>
          <w:szCs w:val="22"/>
          <w:lang w:val="en-GB"/>
        </w:rPr>
        <w:t xml:space="preserve">BGA – </w:t>
      </w:r>
      <w:r w:rsidRPr="00AF44DC">
        <w:rPr>
          <w:rFonts w:ascii="Times New Roman" w:hAnsi="Times New Roman" w:cs="Times New Roman"/>
          <w:sz w:val="22"/>
          <w:szCs w:val="22"/>
          <w:lang w:val="en-GB"/>
        </w:rPr>
        <w:t>cannabigerolic acid; CBGVA – cannabigerovarinic</w:t>
      </w:r>
      <w:r w:rsidRPr="00AF44DC">
        <w:rPr>
          <w:rFonts w:ascii="Times New Roman" w:hAnsi="Times New Roman" w:cs="Times New Roman"/>
          <w:sz w:val="22"/>
          <w:szCs w:val="22"/>
          <w:lang w:val="en-GB"/>
        </w:rPr>
        <w:br/>
        <w:t xml:space="preserve">acid; </w:t>
      </w:r>
      <w:r w:rsidRPr="00AF44DC">
        <w:rPr>
          <w:rStyle w:val="markedcontent"/>
          <w:rFonts w:ascii="Times New Roman" w:hAnsi="Times New Roman" w:cs="Times New Roman"/>
          <w:sz w:val="22"/>
          <w:szCs w:val="22"/>
          <w:lang w:val="en-GB"/>
        </w:rPr>
        <w:t>CBN – c</w:t>
      </w:r>
      <w:r w:rsidRPr="00AF44DC">
        <w:rPr>
          <w:rFonts w:ascii="Times New Roman" w:hAnsi="Times New Roman" w:cs="Times New Roman"/>
          <w:sz w:val="22"/>
          <w:szCs w:val="22"/>
          <w:lang w:val="en-GB"/>
        </w:rPr>
        <w:t xml:space="preserve">annabinol; CI – confidence interval; GSH – glutathione; GTCS – generalized tonic-clonic seizures; HIP – hippocampus; HLTE – hindlimb tonic extension; </w:t>
      </w:r>
      <w:r w:rsidR="00DB5905" w:rsidRPr="002746A2">
        <w:rPr>
          <w:rFonts w:ascii="Times New Roman" w:hAnsi="Times New Roman" w:cs="Times New Roman"/>
          <w:sz w:val="22"/>
          <w:szCs w:val="22"/>
          <w:lang w:val="en-GB"/>
        </w:rPr>
        <w:t>ip</w:t>
      </w:r>
      <w:r w:rsidR="00DB5905" w:rsidRPr="00AF44DC">
        <w:rPr>
          <w:rFonts w:ascii="Times New Roman" w:hAnsi="Times New Roman" w:cs="Times New Roman"/>
          <w:sz w:val="22"/>
          <w:szCs w:val="22"/>
          <w:lang w:val="en-GB"/>
        </w:rPr>
        <w:t xml:space="preserve"> – intraperitoneally; </w:t>
      </w:r>
      <w:bookmarkStart w:id="0" w:name="_GoBack"/>
      <w:r w:rsidR="00DB5905" w:rsidRPr="002746A2">
        <w:rPr>
          <w:rFonts w:ascii="Times New Roman" w:hAnsi="Times New Roman" w:cs="Times New Roman"/>
          <w:sz w:val="22"/>
          <w:szCs w:val="22"/>
          <w:lang w:val="en-GB"/>
        </w:rPr>
        <w:t xml:space="preserve">iv </w:t>
      </w:r>
      <w:bookmarkEnd w:id="0"/>
      <w:r w:rsidR="00DB5905" w:rsidRPr="00AF44DC">
        <w:rPr>
          <w:rFonts w:ascii="Times New Roman" w:hAnsi="Times New Roman" w:cs="Times New Roman"/>
          <w:sz w:val="22"/>
          <w:szCs w:val="22"/>
          <w:lang w:val="en-GB"/>
        </w:rPr>
        <w:t xml:space="preserve">– intravenous; </w:t>
      </w:r>
      <w:r w:rsidRPr="00AF44DC">
        <w:rPr>
          <w:rFonts w:ascii="Times New Roman" w:hAnsi="Times New Roman" w:cs="Times New Roman"/>
          <w:sz w:val="22"/>
          <w:szCs w:val="22"/>
          <w:lang w:val="en-GB"/>
        </w:rPr>
        <w:t xml:space="preserve">KA – kainic acid; </w:t>
      </w:r>
      <w:r w:rsidR="00047842" w:rsidRPr="00AF44DC">
        <w:rPr>
          <w:rFonts w:ascii="Times New Roman" w:hAnsi="Times New Roman" w:cs="Times New Roman"/>
          <w:sz w:val="22"/>
          <w:szCs w:val="22"/>
          <w:lang w:val="en-GB"/>
        </w:rPr>
        <w:t>KFD –  kaempferide (4'-</w:t>
      </w:r>
      <w:r w:rsidR="00047842" w:rsidRPr="00AF44DC">
        <w:rPr>
          <w:rFonts w:ascii="Times New Roman" w:hAnsi="Times New Roman" w:cs="Times New Roman"/>
          <w:i/>
          <w:sz w:val="22"/>
          <w:szCs w:val="22"/>
          <w:lang w:val="en-GB"/>
        </w:rPr>
        <w:t>O</w:t>
      </w:r>
      <w:r w:rsidR="00047842" w:rsidRPr="00AF44DC">
        <w:rPr>
          <w:rFonts w:ascii="Times New Roman" w:hAnsi="Times New Roman" w:cs="Times New Roman"/>
          <w:sz w:val="22"/>
          <w:szCs w:val="22"/>
          <w:lang w:val="en-GB"/>
        </w:rPr>
        <w:t xml:space="preserve">-methyl kaempferol); KFL – kaempferol; LFP – local field potential; LN – linalool;  </w:t>
      </w:r>
      <w:r w:rsidRPr="00AF44DC">
        <w:rPr>
          <w:rFonts w:ascii="Times New Roman" w:hAnsi="Times New Roman" w:cs="Times New Roman"/>
          <w:sz w:val="22"/>
          <w:szCs w:val="22"/>
          <w:lang w:val="en-GB"/>
        </w:rPr>
        <w:t xml:space="preserve">MCS – minimal clonic seizures; </w:t>
      </w:r>
      <w:r w:rsidR="00047842" w:rsidRPr="00AF44DC">
        <w:rPr>
          <w:rFonts w:ascii="Times New Roman" w:hAnsi="Times New Roman" w:cs="Times New Roman"/>
          <w:sz w:val="22"/>
          <w:szCs w:val="22"/>
          <w:lang w:val="en-GB"/>
        </w:rPr>
        <w:t xml:space="preserve">MDA – malondialdehyde; </w:t>
      </w:r>
      <w:r w:rsidRPr="00AF44DC">
        <w:rPr>
          <w:rFonts w:ascii="Times New Roman" w:hAnsi="Times New Roman" w:cs="Times New Roman"/>
          <w:sz w:val="22"/>
          <w:szCs w:val="22"/>
          <w:lang w:val="en-GB"/>
        </w:rPr>
        <w:t xml:space="preserve">MES – maximal electroshock; MEST – maximal electroshock threshold test; </w:t>
      </w:r>
      <w:r w:rsidR="00047842" w:rsidRPr="00AF44DC">
        <w:rPr>
          <w:rFonts w:ascii="Times New Roman" w:hAnsi="Times New Roman" w:cs="Times New Roman"/>
          <w:sz w:val="22"/>
          <w:szCs w:val="22"/>
          <w:lang w:val="en-GB"/>
        </w:rPr>
        <w:t>MNDA – NRG – naringenin; NRG-DM – naringenin 4',7-dimethyl ether; NRG-M – naringenin 7-</w:t>
      </w:r>
      <w:r w:rsidR="00047842" w:rsidRPr="00AF44DC">
        <w:rPr>
          <w:rFonts w:ascii="Times New Roman" w:hAnsi="Times New Roman" w:cs="Times New Roman"/>
          <w:i/>
          <w:sz w:val="22"/>
          <w:szCs w:val="22"/>
          <w:lang w:val="en-GB"/>
        </w:rPr>
        <w:t>O</w:t>
      </w:r>
      <w:r w:rsidR="00047842" w:rsidRPr="00AF44DC">
        <w:rPr>
          <w:rFonts w:ascii="Times New Roman" w:hAnsi="Times New Roman" w:cs="Times New Roman"/>
          <w:sz w:val="22"/>
          <w:szCs w:val="22"/>
          <w:lang w:val="en-GB"/>
        </w:rPr>
        <w:t xml:space="preserve">-methyl ether; </w:t>
      </w:r>
      <w:r w:rsidRPr="00AF44DC">
        <w:rPr>
          <w:rFonts w:ascii="Times New Roman" w:hAnsi="Times New Roman" w:cs="Times New Roman"/>
          <w:i/>
          <w:sz w:val="22"/>
          <w:szCs w:val="22"/>
          <w:lang w:val="en-GB"/>
        </w:rPr>
        <w:t xml:space="preserve">NS </w:t>
      </w:r>
      <w:r w:rsidRPr="00AF44DC">
        <w:rPr>
          <w:rFonts w:ascii="Times New Roman" w:hAnsi="Times New Roman" w:cs="Times New Roman"/>
          <w:sz w:val="22"/>
          <w:szCs w:val="22"/>
          <w:lang w:val="en-GB"/>
        </w:rPr>
        <w:t xml:space="preserve">– not statistically significant; </w:t>
      </w:r>
      <w:r w:rsidR="00047842" w:rsidRPr="00AF44DC">
        <w:rPr>
          <w:rFonts w:ascii="Times New Roman" w:hAnsi="Times New Roman" w:cs="Times New Roman"/>
          <w:sz w:val="22"/>
          <w:szCs w:val="22"/>
          <w:lang w:val="en-GB"/>
        </w:rPr>
        <w:t xml:space="preserve">PFC – prefrontal cortex; </w:t>
      </w:r>
      <w:r w:rsidRPr="00AF44DC">
        <w:rPr>
          <w:rFonts w:ascii="Times New Roman" w:hAnsi="Times New Roman" w:cs="Times New Roman"/>
          <w:sz w:val="22"/>
          <w:szCs w:val="22"/>
          <w:lang w:val="en-GB"/>
        </w:rPr>
        <w:t xml:space="preserve">PILO – pilocarpine; </w:t>
      </w:r>
      <w:r w:rsidR="00047842" w:rsidRPr="00AF44DC">
        <w:rPr>
          <w:rFonts w:ascii="Times New Roman" w:hAnsi="Times New Roman" w:cs="Times New Roman"/>
          <w:sz w:val="22"/>
          <w:szCs w:val="22"/>
          <w:lang w:val="en-GB"/>
        </w:rPr>
        <w:t xml:space="preserve">po – </w:t>
      </w:r>
      <w:r w:rsidR="00047842" w:rsidRPr="00AF44DC">
        <w:rPr>
          <w:rFonts w:ascii="Times New Roman" w:hAnsi="Times New Roman" w:cs="Times New Roman"/>
          <w:i/>
          <w:sz w:val="22"/>
          <w:szCs w:val="22"/>
          <w:lang w:val="en-GB"/>
        </w:rPr>
        <w:t>per os</w:t>
      </w:r>
      <w:r w:rsidR="00047842" w:rsidRPr="00AF44DC">
        <w:rPr>
          <w:rFonts w:ascii="Times New Roman" w:hAnsi="Times New Roman" w:cs="Times New Roman"/>
          <w:sz w:val="22"/>
          <w:szCs w:val="22"/>
          <w:lang w:val="en-GB"/>
        </w:rPr>
        <w:t>;</w:t>
      </w:r>
      <w:r w:rsidR="00047842" w:rsidRPr="00AF44DC">
        <w:rPr>
          <w:rFonts w:ascii="Times New Roman" w:hAnsi="Times New Roman" w:cs="Times New Roman"/>
          <w:i/>
          <w:sz w:val="22"/>
          <w:szCs w:val="22"/>
          <w:lang w:val="en-GB"/>
        </w:rPr>
        <w:t xml:space="preserve"> </w:t>
      </w:r>
      <w:r w:rsidRPr="00AF44DC">
        <w:rPr>
          <w:rFonts w:ascii="Times New Roman" w:hAnsi="Times New Roman" w:cs="Times New Roman"/>
          <w:sz w:val="22"/>
          <w:szCs w:val="22"/>
          <w:lang w:val="en-GB"/>
        </w:rPr>
        <w:t>PTZ – pent</w:t>
      </w:r>
      <w:r w:rsidR="006D33B6" w:rsidRPr="00AF44DC">
        <w:rPr>
          <w:rFonts w:ascii="Times New Roman" w:hAnsi="Times New Roman" w:cs="Times New Roman"/>
          <w:sz w:val="22"/>
          <w:szCs w:val="22"/>
          <w:lang w:val="en-GB"/>
        </w:rPr>
        <w:t>etrazol</w:t>
      </w:r>
      <w:r w:rsidR="00047842" w:rsidRPr="00AF44DC">
        <w:rPr>
          <w:rFonts w:ascii="Times New Roman" w:hAnsi="Times New Roman" w:cs="Times New Roman"/>
          <w:sz w:val="22"/>
          <w:szCs w:val="22"/>
          <w:lang w:val="en-GB"/>
        </w:rPr>
        <w:t>e</w:t>
      </w:r>
      <w:r w:rsidRPr="00AF44DC">
        <w:rPr>
          <w:rFonts w:ascii="Times New Roman" w:hAnsi="Times New Roman" w:cs="Times New Roman"/>
          <w:sz w:val="22"/>
          <w:szCs w:val="22"/>
          <w:lang w:val="en-GB"/>
        </w:rPr>
        <w:t xml:space="preserve">; </w:t>
      </w:r>
      <w:r w:rsidR="00047842" w:rsidRPr="00AF44DC">
        <w:rPr>
          <w:rFonts w:ascii="Times New Roman" w:hAnsi="Times New Roman" w:cs="Times New Roman"/>
          <w:sz w:val="22"/>
          <w:szCs w:val="22"/>
          <w:lang w:val="en-GB"/>
        </w:rPr>
        <w:t xml:space="preserve">RISE-SRS – reduced intensity status epilepticus–spontaneous recurrent seizures; </w:t>
      </w:r>
      <w:r w:rsidRPr="00AF44DC">
        <w:rPr>
          <w:rFonts w:ascii="Times New Roman" w:hAnsi="Times New Roman" w:cs="Times New Roman"/>
          <w:sz w:val="22"/>
          <w:szCs w:val="22"/>
          <w:lang w:val="en-GB"/>
        </w:rPr>
        <w:t xml:space="preserve">SE – status epilepticus; </w:t>
      </w:r>
      <w:r w:rsidRPr="00AF44DC">
        <w:rPr>
          <w:rStyle w:val="markedcontent"/>
          <w:rFonts w:ascii="Times New Roman" w:hAnsi="Times New Roman" w:cs="Times New Roman"/>
          <w:sz w:val="22"/>
          <w:szCs w:val="22"/>
          <w:lang w:val="en-GB"/>
        </w:rPr>
        <w:t xml:space="preserve">THC – </w:t>
      </w:r>
      <w:r w:rsidRPr="00AF44DC">
        <w:rPr>
          <w:rStyle w:val="markedcontent"/>
          <w:rFonts w:ascii="Times New Roman" w:hAnsi="Times New Roman" w:cs="Times New Roman"/>
          <w:i/>
          <w:sz w:val="22"/>
          <w:szCs w:val="22"/>
          <w:lang w:val="en-GB"/>
        </w:rPr>
        <w:t>delta</w:t>
      </w:r>
      <w:r w:rsidRPr="00AF44DC">
        <w:rPr>
          <w:rStyle w:val="markedcontent"/>
          <w:rFonts w:ascii="Times New Roman" w:hAnsi="Times New Roman" w:cs="Times New Roman"/>
          <w:sz w:val="22"/>
          <w:szCs w:val="22"/>
          <w:lang w:val="en-GB"/>
        </w:rPr>
        <w:t xml:space="preserve">(9)-tetrahydrocannabinol </w:t>
      </w:r>
    </w:p>
    <w:p w14:paraId="358BB80F" w14:textId="77777777" w:rsidR="000D1FEE" w:rsidRPr="00AF44DC" w:rsidRDefault="000D1FEE">
      <w:pPr>
        <w:pStyle w:val="Standard"/>
        <w:rPr>
          <w:rFonts w:ascii="Times New Roman" w:hAnsi="Times New Roman" w:cs="Times New Roman"/>
          <w:lang w:val="en-GB"/>
        </w:rPr>
      </w:pPr>
    </w:p>
    <w:p w14:paraId="385F32A8" w14:textId="7F70991C" w:rsidR="00F66368" w:rsidRPr="00AF44DC" w:rsidRDefault="00F66368">
      <w:pPr>
        <w:pStyle w:val="Standard"/>
        <w:rPr>
          <w:rFonts w:ascii="Times New Roman" w:hAnsi="Times New Roman" w:cs="Times New Roman"/>
          <w:lang w:val="en-GB"/>
        </w:rPr>
      </w:pPr>
    </w:p>
    <w:p w14:paraId="1DAEBB50" w14:textId="0D149055" w:rsidR="006D33B6" w:rsidRPr="00AF44DC" w:rsidRDefault="006D33B6">
      <w:pPr>
        <w:pStyle w:val="Standard"/>
        <w:rPr>
          <w:rFonts w:ascii="Times New Roman" w:hAnsi="Times New Roman" w:cs="Times New Roman"/>
          <w:b/>
          <w:lang w:val="en-GB"/>
        </w:rPr>
      </w:pPr>
      <w:r w:rsidRPr="00AF44DC">
        <w:rPr>
          <w:rFonts w:ascii="Times New Roman" w:hAnsi="Times New Roman" w:cs="Times New Roman"/>
          <w:b/>
          <w:lang w:val="en-GB"/>
        </w:rPr>
        <w:t>References</w:t>
      </w:r>
    </w:p>
    <w:p w14:paraId="379832DE" w14:textId="77777777" w:rsidR="0078328F" w:rsidRPr="0078328F" w:rsidRDefault="00F66368" w:rsidP="0078328F">
      <w:pPr>
        <w:pStyle w:val="EndNoteBibliography"/>
        <w:rPr>
          <w:rFonts w:hint="eastAsia"/>
        </w:rPr>
      </w:pPr>
      <w:r w:rsidRPr="00737ED1">
        <w:rPr>
          <w:rFonts w:ascii="Times New Roman" w:hAnsi="Times New Roman" w:cs="Times New Roman"/>
        </w:rPr>
        <w:fldChar w:fldCharType="begin"/>
      </w:r>
      <w:r w:rsidRPr="00737ED1">
        <w:rPr>
          <w:rFonts w:ascii="Times New Roman" w:hAnsi="Times New Roman" w:cs="Times New Roman"/>
          <w:lang w:val="en-GB"/>
        </w:rPr>
        <w:instrText xml:space="preserve"> ADDIN EN.REFLIST </w:instrText>
      </w:r>
      <w:r w:rsidRPr="00737ED1">
        <w:rPr>
          <w:rFonts w:ascii="Times New Roman" w:hAnsi="Times New Roman" w:cs="Times New Roman"/>
        </w:rPr>
        <w:fldChar w:fldCharType="separate"/>
      </w:r>
      <w:r w:rsidR="0078328F" w:rsidRPr="0078328F">
        <w:t>Adejoke, A., Halima, H., Aduku, O., and Dauda, A. (2020). Isolation and Anticonvulsant Studies of Methanol extract of the aerial part of Indigofera arrecta Hochst. Ex. A. Rich (Papilioaceae). Nigerian Journal of Pharmaceutical Research</w:t>
      </w:r>
      <w:r w:rsidR="0078328F" w:rsidRPr="0078328F">
        <w:rPr>
          <w:i/>
        </w:rPr>
        <w:t xml:space="preserve"> 19</w:t>
      </w:r>
      <w:r w:rsidR="0078328F" w:rsidRPr="0078328F">
        <w:t>, 94-103.</w:t>
      </w:r>
    </w:p>
    <w:p w14:paraId="1B8D6D7E" w14:textId="77777777" w:rsidR="0078328F" w:rsidRPr="0078328F" w:rsidRDefault="0078328F" w:rsidP="0078328F">
      <w:pPr>
        <w:pStyle w:val="EndNoteBibliography"/>
        <w:rPr>
          <w:rFonts w:hint="eastAsia"/>
        </w:rPr>
      </w:pPr>
      <w:r w:rsidRPr="0078328F">
        <w:t>Agarwal, N.B., Jain, S., Agarwal, N.K., Mediratta, P.K., and Sharma, K.K. (2011). Modulation of pentylenetetrazole-induced kindling and oxidative stress by curcumin in mice. Phytomedicine</w:t>
      </w:r>
      <w:r w:rsidRPr="0078328F">
        <w:rPr>
          <w:i/>
        </w:rPr>
        <w:t xml:space="preserve"> 18</w:t>
      </w:r>
      <w:r w:rsidRPr="0078328F">
        <w:t>, 756-759.</w:t>
      </w:r>
    </w:p>
    <w:p w14:paraId="53B08380" w14:textId="77777777" w:rsidR="0078328F" w:rsidRPr="0078328F" w:rsidRDefault="0078328F" w:rsidP="0078328F">
      <w:pPr>
        <w:pStyle w:val="EndNoteBibliography"/>
        <w:rPr>
          <w:rFonts w:hint="eastAsia"/>
        </w:rPr>
      </w:pPr>
      <w:r w:rsidRPr="0078328F">
        <w:t>Ahmad, M. (2013). Protective effects of curcumin against lithium-pilocarpine induced status epilepticus, cognitive dysfunction and oxidative stress in young rats. Saudi J Biol Sci</w:t>
      </w:r>
      <w:r w:rsidRPr="0078328F">
        <w:rPr>
          <w:i/>
        </w:rPr>
        <w:t xml:space="preserve"> 20</w:t>
      </w:r>
      <w:r w:rsidRPr="0078328F">
        <w:t>, 155-162.</w:t>
      </w:r>
    </w:p>
    <w:p w14:paraId="7A3AC605" w14:textId="77777777" w:rsidR="0078328F" w:rsidRPr="0078328F" w:rsidRDefault="0078328F" w:rsidP="0078328F">
      <w:pPr>
        <w:pStyle w:val="EndNoteBibliography"/>
        <w:rPr>
          <w:rFonts w:hint="eastAsia"/>
        </w:rPr>
      </w:pPr>
      <w:r w:rsidRPr="0078328F">
        <w:t>Akula, K.K., and Kulkarni, S.K. (2014). Effect of curcumin against pentylenetetrazol-induced seizure threshold in mice: possible involvement of adenosine A1 receptors. Phytother Res</w:t>
      </w:r>
      <w:r w:rsidRPr="0078328F">
        <w:rPr>
          <w:i/>
        </w:rPr>
        <w:t xml:space="preserve"> 28</w:t>
      </w:r>
      <w:r w:rsidRPr="0078328F">
        <w:t>, 714-721.</w:t>
      </w:r>
    </w:p>
    <w:p w14:paraId="01CDB8C2" w14:textId="77777777" w:rsidR="0078328F" w:rsidRPr="0078328F" w:rsidRDefault="0078328F" w:rsidP="0078328F">
      <w:pPr>
        <w:pStyle w:val="EndNoteBibliography"/>
        <w:rPr>
          <w:rFonts w:hint="eastAsia"/>
        </w:rPr>
      </w:pPr>
      <w:r w:rsidRPr="0078328F">
        <w:t>Anderson, L.L., Low, I.K., McGregor, I.S., and Arnold, J.C. (2020). Interactions between cannabidiol and Δ(9) -tetrahydrocannabinol in modulating seizure susceptibility and survival in a mouse model of Dravet syndrome. Br J Pharmacol</w:t>
      </w:r>
      <w:r w:rsidRPr="0078328F">
        <w:rPr>
          <w:i/>
        </w:rPr>
        <w:t xml:space="preserve"> 177</w:t>
      </w:r>
      <w:r w:rsidRPr="0078328F">
        <w:t>, 4261-4274.</w:t>
      </w:r>
    </w:p>
    <w:p w14:paraId="257D24E5" w14:textId="77777777" w:rsidR="0078328F" w:rsidRPr="0078328F" w:rsidRDefault="0078328F" w:rsidP="0078328F">
      <w:pPr>
        <w:pStyle w:val="EndNoteBibliography"/>
        <w:rPr>
          <w:rFonts w:hint="eastAsia"/>
        </w:rPr>
      </w:pPr>
      <w:r w:rsidRPr="0078328F">
        <w:t>Aourz, N., Serruys, A.-S.K., Chabwine, J.N., Balegamire, P.B., Afrikanova, T., Edrada-Ebel, R., Grey, A.I., Kamuhabwa, A.R., Walrave, L., Esguerra, C.V.</w:t>
      </w:r>
      <w:r w:rsidRPr="0078328F">
        <w:rPr>
          <w:i/>
        </w:rPr>
        <w:t>, et al.</w:t>
      </w:r>
      <w:r w:rsidRPr="0078328F">
        <w:t xml:space="preserve"> (2019). Identification of GSK-3 as a Potential Therapeutic Entry Point for Epilepsy. ACS Chemical Neuroscience</w:t>
      </w:r>
      <w:r w:rsidRPr="0078328F">
        <w:rPr>
          <w:i/>
        </w:rPr>
        <w:t xml:space="preserve"> 10</w:t>
      </w:r>
      <w:r w:rsidRPr="0078328F">
        <w:t>, 1992-2003.</w:t>
      </w:r>
    </w:p>
    <w:p w14:paraId="6DC18284" w14:textId="77777777" w:rsidR="0078328F" w:rsidRPr="0078328F" w:rsidRDefault="0078328F" w:rsidP="0078328F">
      <w:pPr>
        <w:pStyle w:val="EndNoteBibliography"/>
        <w:rPr>
          <w:rFonts w:hint="eastAsia"/>
        </w:rPr>
      </w:pPr>
      <w:r w:rsidRPr="0078328F">
        <w:t>Arbabi Jahan, A., Rad, A., Ghanbarabadi, M., Amin, B., and Mohammad-Zadeh, M. (2018). The role of serotonin and its receptors on the anticonvulsant effect of curcumin in pentylenetetrazol-induced seizures. Life Sci</w:t>
      </w:r>
      <w:r w:rsidRPr="0078328F">
        <w:rPr>
          <w:i/>
        </w:rPr>
        <w:t xml:space="preserve"> 211</w:t>
      </w:r>
      <w:r w:rsidRPr="0078328F">
        <w:t>, 252-260.</w:t>
      </w:r>
    </w:p>
    <w:p w14:paraId="474BD31B" w14:textId="77777777" w:rsidR="0078328F" w:rsidRPr="0078328F" w:rsidRDefault="0078328F" w:rsidP="0078328F">
      <w:pPr>
        <w:pStyle w:val="EndNoteBibliography"/>
        <w:rPr>
          <w:rFonts w:hint="eastAsia"/>
        </w:rPr>
      </w:pPr>
      <w:r w:rsidRPr="0078328F">
        <w:lastRenderedPageBreak/>
        <w:t>Bhutada, P., Mundhada, Y., Bansod, K., Dixit, P., Umathe, S., and Mundhada, D. (2010). Anticonvulsant activity of berberine, an isoquinoline alkaloid in mice. Epilepsy Behav</w:t>
      </w:r>
      <w:r w:rsidRPr="0078328F">
        <w:rPr>
          <w:i/>
        </w:rPr>
        <w:t xml:space="preserve"> 18</w:t>
      </w:r>
      <w:r w:rsidRPr="0078328F">
        <w:t>, 207-210.</w:t>
      </w:r>
    </w:p>
    <w:p w14:paraId="3CDC744C" w14:textId="77777777" w:rsidR="0078328F" w:rsidRPr="0078328F" w:rsidRDefault="0078328F" w:rsidP="0078328F">
      <w:pPr>
        <w:pStyle w:val="EndNoteBibliography"/>
        <w:rPr>
          <w:rFonts w:hint="eastAsia"/>
        </w:rPr>
      </w:pPr>
      <w:r w:rsidRPr="0078328F">
        <w:t>Brillatz, T., Kubo, M., Takahashi, S., Jozukuri, N., Takechi, K., Queiroz, E.F., Marcourt, L., Allard, P.M., Fish, R., Harada, K.</w:t>
      </w:r>
      <w:r w:rsidRPr="0078328F">
        <w:rPr>
          <w:i/>
        </w:rPr>
        <w:t>, et al.</w:t>
      </w:r>
      <w:r w:rsidRPr="0078328F">
        <w:t xml:space="preserve"> (2020). Metabolite Profiling of Javanese Ginger Zingiber purpureum and Identification of Antiseizure Metabolites via a Low-Cost Open-Source Zebrafish Bioassay-Guided Isolation. J Agric Food Chem</w:t>
      </w:r>
      <w:r w:rsidRPr="0078328F">
        <w:rPr>
          <w:i/>
        </w:rPr>
        <w:t xml:space="preserve"> 68</w:t>
      </w:r>
      <w:r w:rsidRPr="0078328F">
        <w:t>, 7904-7915.</w:t>
      </w:r>
    </w:p>
    <w:p w14:paraId="3B3201AC" w14:textId="77777777" w:rsidR="0078328F" w:rsidRPr="0078328F" w:rsidRDefault="0078328F" w:rsidP="0078328F">
      <w:pPr>
        <w:pStyle w:val="EndNoteBibliography"/>
        <w:rPr>
          <w:rFonts w:hint="eastAsia"/>
        </w:rPr>
      </w:pPr>
      <w:r w:rsidRPr="0078328F">
        <w:t>Chang-Mu, C., Jen-Kun, L., Shing-Hwa, L., and Shoei-Yn, L.S. (2010). Characterization of neurotoxic effects of NMDA and the novel neuroprotection by phytopolyphenols in mice. Behav Neurosci</w:t>
      </w:r>
      <w:r w:rsidRPr="0078328F">
        <w:rPr>
          <w:i/>
        </w:rPr>
        <w:t xml:space="preserve"> 124</w:t>
      </w:r>
      <w:r w:rsidRPr="0078328F">
        <w:t>, 541-553.</w:t>
      </w:r>
    </w:p>
    <w:p w14:paraId="2DABB8ED" w14:textId="77777777" w:rsidR="0078328F" w:rsidRPr="0078328F" w:rsidRDefault="0078328F" w:rsidP="0078328F">
      <w:pPr>
        <w:pStyle w:val="EndNoteBibliography"/>
        <w:rPr>
          <w:rFonts w:hint="eastAsia"/>
        </w:rPr>
      </w:pPr>
      <w:r w:rsidRPr="0078328F">
        <w:t>Chen, C.R., Tan, R., Qu, W.M., Wu, Z., Wang, Y., Urade, Y., and Huang, Z.L. (2011). Magnolol, a major bioactive constituent of the bark of Magnolia officinalis, exerts antiepileptic effects via the GABA/benzodiazepine receptor complex in mice. British Journal of Pharmacology</w:t>
      </w:r>
      <w:r w:rsidRPr="0078328F">
        <w:rPr>
          <w:i/>
        </w:rPr>
        <w:t xml:space="preserve"> 164</w:t>
      </w:r>
      <w:r w:rsidRPr="0078328F">
        <w:t>, 1534-1546.</w:t>
      </w:r>
    </w:p>
    <w:p w14:paraId="52AB83B7" w14:textId="77777777" w:rsidR="0078328F" w:rsidRPr="0078328F" w:rsidRDefault="0078328F" w:rsidP="0078328F">
      <w:pPr>
        <w:pStyle w:val="EndNoteBibliography"/>
        <w:rPr>
          <w:rFonts w:hint="eastAsia"/>
        </w:rPr>
      </w:pPr>
      <w:r w:rsidRPr="0078328F">
        <w:t>Chesher, G.B., and Jackson, D.M. (1974). Anticonvulsant effects of cannabinoids in mice: Drug interactions within cannabinoids and cannabinoid interactions with phenytoin. Psychopharmacologia</w:t>
      </w:r>
      <w:r w:rsidRPr="0078328F">
        <w:rPr>
          <w:i/>
        </w:rPr>
        <w:t xml:space="preserve"> 37</w:t>
      </w:r>
      <w:r w:rsidRPr="0078328F">
        <w:t>, 255-264.</w:t>
      </w:r>
    </w:p>
    <w:p w14:paraId="1829AA3E" w14:textId="77777777" w:rsidR="0078328F" w:rsidRPr="0078328F" w:rsidRDefault="0078328F" w:rsidP="0078328F">
      <w:pPr>
        <w:pStyle w:val="EndNoteBibliography"/>
        <w:rPr>
          <w:rFonts w:hint="eastAsia"/>
        </w:rPr>
      </w:pPr>
      <w:r w:rsidRPr="0078328F">
        <w:t>Copmans, D., Orellana-Paucar, A.M., Steurs, G., Zhang, Y., Ny, A., Foubert, K., Exarchou, V., Siekierska, A., Kim, Y., De Borggraeve, W.</w:t>
      </w:r>
      <w:r w:rsidRPr="0078328F">
        <w:rPr>
          <w:i/>
        </w:rPr>
        <w:t>, et al.</w:t>
      </w:r>
      <w:r w:rsidRPr="0078328F">
        <w:t xml:space="preserve"> (2018). Methylated flavonoids as anti-seizure agents: Naringenin 4',7-dimethyl ether attenuates epileptic seizures in zebrafish and mouse models. Neurochem Int</w:t>
      </w:r>
      <w:r w:rsidRPr="0078328F">
        <w:rPr>
          <w:i/>
        </w:rPr>
        <w:t xml:space="preserve"> 112</w:t>
      </w:r>
      <w:r w:rsidRPr="0078328F">
        <w:t>, 124-133.</w:t>
      </w:r>
    </w:p>
    <w:p w14:paraId="0A0BFDC1" w14:textId="77777777" w:rsidR="0078328F" w:rsidRPr="0078328F" w:rsidRDefault="0078328F" w:rsidP="0078328F">
      <w:pPr>
        <w:pStyle w:val="EndNoteBibliography"/>
        <w:rPr>
          <w:rFonts w:hint="eastAsia"/>
        </w:rPr>
      </w:pPr>
      <w:r w:rsidRPr="0078328F">
        <w:t>Costa, A.M., Senn, L., Anceschi, L., Brighenti, V., Pellati, F., and Biagini, G. (2021). Antiseizure Effects of Fully Characterized Non-Psychoactive Cannabis sativa L. Extracts in the Repeated 6-Hz Corneal Stimulation Test. Pharmaceuticals (Basel)</w:t>
      </w:r>
      <w:r w:rsidRPr="0078328F">
        <w:rPr>
          <w:i/>
        </w:rPr>
        <w:t xml:space="preserve"> 14</w:t>
      </w:r>
      <w:r w:rsidRPr="0078328F">
        <w:t>.</w:t>
      </w:r>
    </w:p>
    <w:p w14:paraId="003F9DC2" w14:textId="77777777" w:rsidR="0078328F" w:rsidRPr="0078328F" w:rsidRDefault="0078328F" w:rsidP="0078328F">
      <w:pPr>
        <w:pStyle w:val="EndNoteBibliography"/>
        <w:rPr>
          <w:rFonts w:hint="eastAsia"/>
        </w:rPr>
      </w:pPr>
      <w:r w:rsidRPr="0078328F">
        <w:t>Elisabetsky, E., and Brum, L. (2003). Linalool as active component of traditional remedies: anticonvulsant properties and mechanisms of action. Curare</w:t>
      </w:r>
      <w:r w:rsidRPr="0078328F">
        <w:rPr>
          <w:i/>
        </w:rPr>
        <w:t xml:space="preserve"> 26</w:t>
      </w:r>
      <w:r w:rsidRPr="0078328F">
        <w:t>, 45-52.</w:t>
      </w:r>
    </w:p>
    <w:p w14:paraId="77468605" w14:textId="77777777" w:rsidR="0078328F" w:rsidRPr="0078328F" w:rsidRDefault="0078328F" w:rsidP="0078328F">
      <w:pPr>
        <w:pStyle w:val="EndNoteBibliography"/>
        <w:rPr>
          <w:rFonts w:hint="eastAsia"/>
        </w:rPr>
      </w:pPr>
      <w:r w:rsidRPr="0078328F">
        <w:t>Elisabetsky, E., Brum, L.F., and Souza, D.O. (1999). Anticonvulsant properties of linalool in glutamate-related seizure models. Phytomedicine</w:t>
      </w:r>
      <w:r w:rsidRPr="0078328F">
        <w:rPr>
          <w:i/>
        </w:rPr>
        <w:t xml:space="preserve"> 6</w:t>
      </w:r>
      <w:r w:rsidRPr="0078328F">
        <w:t>, 107-113.</w:t>
      </w:r>
    </w:p>
    <w:p w14:paraId="52FD8DAA" w14:textId="77777777" w:rsidR="0078328F" w:rsidRPr="0078328F" w:rsidRDefault="0078328F" w:rsidP="0078328F">
      <w:pPr>
        <w:pStyle w:val="EndNoteBibliography"/>
        <w:rPr>
          <w:rFonts w:hint="eastAsia"/>
        </w:rPr>
      </w:pPr>
      <w:r w:rsidRPr="0078328F">
        <w:t>Felipe, C.F.B., Fonsecirc, K.S., Barbosa, r.L.d.R., Bezerra, J.N.S., Manoel, Neto, R.A., Franccedil, M.M.d., Fonteles, A.A., and Viana, G.S.B. (2008). Alterations in behavior and memory induced by the essential oil of Zingiber officinale Roscoe (ginger) in mice are cholinergic-dependent. Journal of Medicinal Plants Research</w:t>
      </w:r>
      <w:r w:rsidRPr="0078328F">
        <w:rPr>
          <w:i/>
        </w:rPr>
        <w:t xml:space="preserve"> 2</w:t>
      </w:r>
      <w:r w:rsidRPr="0078328F">
        <w:t>, 163-170.</w:t>
      </w:r>
    </w:p>
    <w:p w14:paraId="2EC2DEFB" w14:textId="77777777" w:rsidR="0078328F" w:rsidRPr="0078328F" w:rsidRDefault="0078328F" w:rsidP="0078328F">
      <w:pPr>
        <w:pStyle w:val="EndNoteBibliography"/>
        <w:rPr>
          <w:rFonts w:hint="eastAsia"/>
        </w:rPr>
      </w:pPr>
      <w:r w:rsidRPr="0078328F">
        <w:t>Gao, F., Gao, Y., Liu, Y.F., Wang, L., and Li, Y.J. (2014). Berberine exerts an anticonvulsant effect and ameliorates memory impairment and oxidative stress in a pilocarpine-induced epilepsy model in the rat. Neuropsychiatr Dis Treat</w:t>
      </w:r>
      <w:r w:rsidRPr="0078328F">
        <w:rPr>
          <w:i/>
        </w:rPr>
        <w:t xml:space="preserve"> 10</w:t>
      </w:r>
      <w:r w:rsidRPr="0078328F">
        <w:t>, 2139-2145.</w:t>
      </w:r>
    </w:p>
    <w:p w14:paraId="0664AE11" w14:textId="77777777" w:rsidR="0078328F" w:rsidRPr="0078328F" w:rsidRDefault="0078328F" w:rsidP="0078328F">
      <w:pPr>
        <w:pStyle w:val="EndNoteBibliography"/>
        <w:rPr>
          <w:rFonts w:hint="eastAsia"/>
        </w:rPr>
      </w:pPr>
      <w:r w:rsidRPr="0078328F">
        <w:t>Gobira, P.H., Vilela, L.R., Gonçalves, B.D.C., Santos, R.P.M., de Oliveira, A.C., Vieira, L.B., Aguiar, D.C., Crippa, J.A., and Moreira, F.A. (2015). Cannabidiol, a Cannabis sativa constituent, inhibits cocaine-induced seizures in mice: Possible role of the mTOR pathway and reduction in glutamate release. NeuroToxicology</w:t>
      </w:r>
      <w:r w:rsidRPr="0078328F">
        <w:rPr>
          <w:i/>
        </w:rPr>
        <w:t xml:space="preserve"> 50</w:t>
      </w:r>
      <w:r w:rsidRPr="0078328F">
        <w:t>, 116-121.</w:t>
      </w:r>
    </w:p>
    <w:p w14:paraId="5B05CE1A" w14:textId="77777777" w:rsidR="0078328F" w:rsidRPr="0078328F" w:rsidRDefault="0078328F" w:rsidP="0078328F">
      <w:pPr>
        <w:pStyle w:val="EndNoteBibliography"/>
        <w:rPr>
          <w:rFonts w:hint="eastAsia"/>
        </w:rPr>
      </w:pPr>
      <w:r w:rsidRPr="0078328F">
        <w:t>Golechha, M., Sarangal, V., Bhatia, J., Chaudhry, U., Saluja, D., and Arya, D.S. (2014). Naringin ameliorates pentylenetetrazol-induced seizures and associated oxidative stress, inflammation, and cognitive impairment in rats: possible mechanisms of neuroprotection. Epilepsy Behav</w:t>
      </w:r>
      <w:r w:rsidRPr="0078328F">
        <w:rPr>
          <w:i/>
        </w:rPr>
        <w:t xml:space="preserve"> 41</w:t>
      </w:r>
      <w:r w:rsidRPr="0078328F">
        <w:t>, 98-102.</w:t>
      </w:r>
    </w:p>
    <w:p w14:paraId="631FB5AB" w14:textId="77777777" w:rsidR="0078328F" w:rsidRPr="0078328F" w:rsidRDefault="0078328F" w:rsidP="0078328F">
      <w:pPr>
        <w:pStyle w:val="EndNoteBibliography"/>
        <w:rPr>
          <w:rFonts w:hint="eastAsia"/>
        </w:rPr>
      </w:pPr>
      <w:r w:rsidRPr="0078328F">
        <w:t>Gray, R.A., and Whalley, B.J. (2020). The proposed mechanisms of action of CBD in epilepsy. Epileptic Disord</w:t>
      </w:r>
      <w:r w:rsidRPr="0078328F">
        <w:rPr>
          <w:i/>
        </w:rPr>
        <w:t xml:space="preserve"> 22</w:t>
      </w:r>
      <w:r w:rsidRPr="0078328F">
        <w:t>, 10-15.</w:t>
      </w:r>
    </w:p>
    <w:p w14:paraId="0466B030" w14:textId="77777777" w:rsidR="0078328F" w:rsidRPr="0078328F" w:rsidRDefault="0078328F" w:rsidP="0078328F">
      <w:pPr>
        <w:pStyle w:val="EndNoteBibliography"/>
        <w:rPr>
          <w:rFonts w:hint="eastAsia"/>
        </w:rPr>
      </w:pPr>
      <w:r w:rsidRPr="0078328F">
        <w:t>Hosseini, A., and Mirazi, N. (2014). Acute administration of ginger (Zingiber officinale rhizomes) extract on timed intravenous pentylenetetrazol infusion seizure model in mice. Epilepsy Research</w:t>
      </w:r>
      <w:r w:rsidRPr="0078328F">
        <w:rPr>
          <w:i/>
        </w:rPr>
        <w:t xml:space="preserve"> 108</w:t>
      </w:r>
      <w:r w:rsidRPr="0078328F">
        <w:t>, 411-419.</w:t>
      </w:r>
    </w:p>
    <w:p w14:paraId="79222237" w14:textId="77777777" w:rsidR="0078328F" w:rsidRPr="0078328F" w:rsidRDefault="0078328F" w:rsidP="0078328F">
      <w:pPr>
        <w:pStyle w:val="EndNoteBibliography"/>
        <w:rPr>
          <w:rFonts w:hint="eastAsia"/>
        </w:rPr>
      </w:pPr>
      <w:r w:rsidRPr="0078328F">
        <w:lastRenderedPageBreak/>
        <w:t>Hosseini, A., and Mirazi, N. (2015). Alteration of pentylenetetrazole-induced seizure threshold by chronic administration of ginger (Zingiber officinale) extract in male mice. Pharmaceutical Biology</w:t>
      </w:r>
      <w:r w:rsidRPr="0078328F">
        <w:rPr>
          <w:i/>
        </w:rPr>
        <w:t xml:space="preserve"> 53</w:t>
      </w:r>
      <w:r w:rsidRPr="0078328F">
        <w:t>, 752-757.</w:t>
      </w:r>
    </w:p>
    <w:p w14:paraId="30F6BF9C" w14:textId="77777777" w:rsidR="0078328F" w:rsidRPr="0078328F" w:rsidRDefault="0078328F" w:rsidP="0078328F">
      <w:pPr>
        <w:pStyle w:val="EndNoteBibliography"/>
        <w:rPr>
          <w:rFonts w:hint="eastAsia"/>
        </w:rPr>
      </w:pPr>
      <w:r w:rsidRPr="0078328F">
        <w:t>Hosseinzadeh, H., Ramezani, M., Shafaei, H., and Taghiabadi, E. (2013). Anticonvulsant Effect of Berberis integerrima L. Root Extracts in Mice. Journal of Acupuncture and Meridian Studies</w:t>
      </w:r>
      <w:r w:rsidRPr="0078328F">
        <w:rPr>
          <w:i/>
        </w:rPr>
        <w:t xml:space="preserve"> 6</w:t>
      </w:r>
      <w:r w:rsidRPr="0078328F">
        <w:t>, 12-17.</w:t>
      </w:r>
    </w:p>
    <w:p w14:paraId="19565189" w14:textId="77777777" w:rsidR="0078328F" w:rsidRPr="0078328F" w:rsidRDefault="0078328F" w:rsidP="0078328F">
      <w:pPr>
        <w:pStyle w:val="EndNoteBibliography"/>
        <w:rPr>
          <w:rFonts w:hint="eastAsia"/>
        </w:rPr>
      </w:pPr>
      <w:r w:rsidRPr="0078328F">
        <w:t>Kaplan, J.S., Stella, N., Catterall, W.A., and Westenbroek, R.E. (2017). Cannabidiol attenuates seizures and social deficits in a mouse model of Dravet syndrome. Proc Natl Acad Sci U S A</w:t>
      </w:r>
      <w:r w:rsidRPr="0078328F">
        <w:rPr>
          <w:i/>
        </w:rPr>
        <w:t xml:space="preserve"> 114</w:t>
      </w:r>
      <w:r w:rsidRPr="0078328F">
        <w:t>, 11229-11234.</w:t>
      </w:r>
    </w:p>
    <w:p w14:paraId="4F31B741" w14:textId="77777777" w:rsidR="0078328F" w:rsidRPr="0078328F" w:rsidRDefault="0078328F" w:rsidP="0078328F">
      <w:pPr>
        <w:pStyle w:val="EndNoteBibliography"/>
        <w:rPr>
          <w:rFonts w:hint="eastAsia"/>
        </w:rPr>
      </w:pPr>
      <w:r w:rsidRPr="0078328F">
        <w:t>Khodayar, M., Salehi, S., Rezaei, M., Siahpoosh, A., Khazaei, A., and Houshmand, G. (2016). Evaluation of the Effect of Naringenin on Pentylenetetrazole and Maximal Electroshock-Induced Convulsions in Mice. Jundishapur Journal of Natural Pharmaceutical Products</w:t>
      </w:r>
      <w:r w:rsidRPr="0078328F">
        <w:rPr>
          <w:i/>
        </w:rPr>
        <w:t xml:space="preserve"> Inpress</w:t>
      </w:r>
      <w:r w:rsidRPr="0078328F">
        <w:t>.</w:t>
      </w:r>
    </w:p>
    <w:p w14:paraId="65A93052" w14:textId="77777777" w:rsidR="0078328F" w:rsidRPr="0078328F" w:rsidRDefault="0078328F" w:rsidP="0078328F">
      <w:pPr>
        <w:pStyle w:val="EndNoteBibliography"/>
        <w:rPr>
          <w:rFonts w:hint="eastAsia"/>
        </w:rPr>
      </w:pPr>
      <w:r w:rsidRPr="0078328F">
        <w:t>Khosravi Dehaghi, N., Zeraati, M., Kamali, J., Ghorbani Nohooji, M., and Rahimzadeh, M. (2017). Effects of Berberis vulgaris fractions on PTZ Induced seizure in male rats. Research Journal of Pharmacognosy</w:t>
      </w:r>
      <w:r w:rsidRPr="0078328F">
        <w:rPr>
          <w:i/>
        </w:rPr>
        <w:t xml:space="preserve"> 4</w:t>
      </w:r>
      <w:r w:rsidRPr="0078328F">
        <w:t>, 101-101.</w:t>
      </w:r>
    </w:p>
    <w:p w14:paraId="3912B569" w14:textId="77777777" w:rsidR="0078328F" w:rsidRPr="0078328F" w:rsidRDefault="0078328F" w:rsidP="0078328F">
      <w:pPr>
        <w:pStyle w:val="EndNoteBibliography"/>
        <w:rPr>
          <w:rFonts w:hint="eastAsia"/>
        </w:rPr>
      </w:pPr>
      <w:r w:rsidRPr="0078328F">
        <w:t>Klein, B.D., Jacobson, C.A., Metcalf, C.S., Smith, M.D., Wilcox, K.S., Hampson, A.J., and Kehne, J.H. (2017). Evaluation of Cannabidiol in Animal Seizure Models by the Epilepsy Therapy Screening Program (ETSP). Neurochem Res</w:t>
      </w:r>
      <w:r w:rsidRPr="0078328F">
        <w:rPr>
          <w:i/>
        </w:rPr>
        <w:t xml:space="preserve"> 42</w:t>
      </w:r>
      <w:r w:rsidRPr="0078328F">
        <w:t>, 1939-1948.</w:t>
      </w:r>
    </w:p>
    <w:p w14:paraId="76EA01D6" w14:textId="77777777" w:rsidR="0078328F" w:rsidRPr="0078328F" w:rsidRDefault="0078328F" w:rsidP="0078328F">
      <w:pPr>
        <w:pStyle w:val="EndNoteBibliography"/>
        <w:rPr>
          <w:rFonts w:hint="eastAsia"/>
        </w:rPr>
      </w:pPr>
      <w:r w:rsidRPr="0078328F">
        <w:t>Lin, Y.-R., Chen, H.-H., Ko, C.-H., and Chan, M.-H. (2005). Differential inhibitory effects of honokiol and magnolol on excitatory amino acid-evoked cation signals and NMDA-induced seizures. Neuropharmacology</w:t>
      </w:r>
      <w:r w:rsidRPr="0078328F">
        <w:rPr>
          <w:i/>
        </w:rPr>
        <w:t xml:space="preserve"> 49</w:t>
      </w:r>
      <w:r w:rsidRPr="0078328F">
        <w:t>, 542-550.</w:t>
      </w:r>
    </w:p>
    <w:p w14:paraId="4F2F6F41" w14:textId="77777777" w:rsidR="0078328F" w:rsidRPr="0078328F" w:rsidRDefault="0078328F" w:rsidP="0078328F">
      <w:pPr>
        <w:pStyle w:val="EndNoteBibliography"/>
        <w:rPr>
          <w:rFonts w:hint="eastAsia"/>
        </w:rPr>
      </w:pPr>
      <w:r w:rsidRPr="0078328F">
        <w:t>Liu, W.L., Wu, B.F., Shang, J.H., Wang, X.F., Zhao, Y.L., and Huang, A.X. (2022). Moringa oleifera seed ethanol extract and its active component kaempferol potentiate pentobarbital-induced sleeping behaviours in mice via a GABAergic mechanism. Pharm Biol</w:t>
      </w:r>
      <w:r w:rsidRPr="0078328F">
        <w:rPr>
          <w:i/>
        </w:rPr>
        <w:t xml:space="preserve"> 60</w:t>
      </w:r>
      <w:r w:rsidRPr="0078328F">
        <w:t>, 810-824.</w:t>
      </w:r>
    </w:p>
    <w:p w14:paraId="19D2976C" w14:textId="77777777" w:rsidR="0078328F" w:rsidRPr="0078328F" w:rsidRDefault="0078328F" w:rsidP="0078328F">
      <w:pPr>
        <w:pStyle w:val="EndNoteBibliography"/>
        <w:rPr>
          <w:rFonts w:hint="eastAsia"/>
        </w:rPr>
      </w:pPr>
      <w:r w:rsidRPr="0078328F">
        <w:t>Martínez, A.L., Domínguez, F., Orozco, S., Chávez, M., Salgado, H., González, M., and González-Trujano, M.E. (2006). Neuropharmacological effects of an ethanol extract of the Magnolia dealbata Zucc. leaves in mice. Journal of Ethnopharmacology</w:t>
      </w:r>
      <w:r w:rsidRPr="0078328F">
        <w:rPr>
          <w:i/>
        </w:rPr>
        <w:t xml:space="preserve"> 106</w:t>
      </w:r>
      <w:r w:rsidRPr="0078328F">
        <w:t>, 250-255.</w:t>
      </w:r>
    </w:p>
    <w:p w14:paraId="3A302113" w14:textId="77777777" w:rsidR="0078328F" w:rsidRPr="0078328F" w:rsidRDefault="0078328F" w:rsidP="0078328F">
      <w:pPr>
        <w:pStyle w:val="EndNoteBibliography"/>
        <w:rPr>
          <w:rFonts w:hint="eastAsia"/>
        </w:rPr>
      </w:pPr>
      <w:r w:rsidRPr="0078328F">
        <w:t>Mojarad, T.B., and Roghani, M. (2014). The Anticonvulsant and Antioxidant Effects of Berberine in Kainate-induced Temporal Lobe Epilepsy in Rats. Basic Clin Neurosci</w:t>
      </w:r>
      <w:r w:rsidRPr="0078328F">
        <w:rPr>
          <w:i/>
        </w:rPr>
        <w:t xml:space="preserve"> 5</w:t>
      </w:r>
      <w:r w:rsidRPr="0078328F">
        <w:t>, 124-130.</w:t>
      </w:r>
    </w:p>
    <w:p w14:paraId="514A357C" w14:textId="77777777" w:rsidR="0078328F" w:rsidRPr="0078328F" w:rsidRDefault="0078328F" w:rsidP="0078328F">
      <w:pPr>
        <w:pStyle w:val="EndNoteBibliography"/>
        <w:rPr>
          <w:rFonts w:hint="eastAsia"/>
        </w:rPr>
      </w:pPr>
      <w:r w:rsidRPr="0078328F">
        <w:t>Momin, R., and Mohan, M. (2011). Anxiolytic-Like Actions of Methanolic Extract of Solanum Torvum (Solanaceae) Seeds in Mice. Pharmacologyonline</w:t>
      </w:r>
      <w:r w:rsidRPr="0078328F">
        <w:rPr>
          <w:i/>
        </w:rPr>
        <w:t xml:space="preserve"> 2</w:t>
      </w:r>
      <w:r w:rsidRPr="0078328F">
        <w:t>.</w:t>
      </w:r>
    </w:p>
    <w:p w14:paraId="4714B041" w14:textId="77777777" w:rsidR="0078328F" w:rsidRPr="0078328F" w:rsidRDefault="0078328F" w:rsidP="0078328F">
      <w:pPr>
        <w:pStyle w:val="EndNoteBibliography"/>
        <w:rPr>
          <w:rFonts w:hint="eastAsia"/>
        </w:rPr>
      </w:pPr>
      <w:r w:rsidRPr="0078328F">
        <w:t>Naeimi, R., Ghasemi-Kasman, M., Kazemi, S., Ashrafpour, M., Moghadamnia, A.A., and Pourabdolhossein, F. (2018). Zingiber officinale extract pre-treatment ameliorates astrocytes activation and enhances neuroprotection in pentylenetetrazol-induced kindling model of epilepsy in mice. Physiol-Pharmacol</w:t>
      </w:r>
      <w:r w:rsidRPr="0078328F">
        <w:rPr>
          <w:i/>
        </w:rPr>
        <w:t xml:space="preserve"> 22</w:t>
      </w:r>
      <w:r w:rsidRPr="0078328F">
        <w:t>, 92-102.</w:t>
      </w:r>
    </w:p>
    <w:p w14:paraId="6FFA1D9A" w14:textId="77777777" w:rsidR="0078328F" w:rsidRPr="0078328F" w:rsidRDefault="0078328F" w:rsidP="0078328F">
      <w:pPr>
        <w:pStyle w:val="EndNoteBibliography"/>
        <w:rPr>
          <w:rFonts w:hint="eastAsia"/>
        </w:rPr>
      </w:pPr>
      <w:r w:rsidRPr="0078328F">
        <w:t>Nieoczym, D., Socała, K., Gawel, K., Esguerra, C.V., Wyska, E., and Wlaź, P. (2019). Anticonvulsant Activity of Pterostilbene in Zebrafish and Mouse Acute Seizure Tests. Neurochem Res</w:t>
      </w:r>
      <w:r w:rsidRPr="0078328F">
        <w:rPr>
          <w:i/>
        </w:rPr>
        <w:t xml:space="preserve"> 44</w:t>
      </w:r>
      <w:r w:rsidRPr="0078328F">
        <w:t>, 1043-1055.</w:t>
      </w:r>
    </w:p>
    <w:p w14:paraId="37D585EF" w14:textId="77777777" w:rsidR="0078328F" w:rsidRPr="0078328F" w:rsidRDefault="0078328F" w:rsidP="0078328F">
      <w:pPr>
        <w:pStyle w:val="EndNoteBibliography"/>
        <w:rPr>
          <w:rFonts w:hint="eastAsia"/>
        </w:rPr>
      </w:pPr>
      <w:r w:rsidRPr="0078328F">
        <w:t>Nieoczym, D., Socała, K., Zelek-Molik, A., Pieróg, M., Przejczowska-Pomierny, K., Szafarz, M., Wyska, E., Nalepa, I., and Wlaź, P. (2021). Anticonvulsant effect of pterostilbene and its influence on the anxiety- and depression-like behavior in the pentetrazol-kindled mice: behavioral, biochemical, and molecular studies. Psychopharmacology (Berl)</w:t>
      </w:r>
      <w:r w:rsidRPr="0078328F">
        <w:rPr>
          <w:i/>
        </w:rPr>
        <w:t xml:space="preserve"> 238</w:t>
      </w:r>
      <w:r w:rsidRPr="0078328F">
        <w:t>, 3167-3181.</w:t>
      </w:r>
    </w:p>
    <w:p w14:paraId="07578B79" w14:textId="77777777" w:rsidR="0078328F" w:rsidRPr="0078328F" w:rsidRDefault="0078328F" w:rsidP="0078328F">
      <w:pPr>
        <w:pStyle w:val="EndNoteBibliography"/>
        <w:rPr>
          <w:rFonts w:hint="eastAsia"/>
        </w:rPr>
      </w:pPr>
      <w:r w:rsidRPr="0078328F">
        <w:t>Orellana-Paucar, A.M., Afrikanova, T., Thomas, J., Aibuldinov, Y.K., Dehaen, W., de Witte, P.A., and Esguerra, C.V. (2013). Insights from zebrafish and mouse models on the activity and safety of ar-turmerone as a potential drug candidate for the treatment of epilepsy. PLoS One</w:t>
      </w:r>
      <w:r w:rsidRPr="0078328F">
        <w:rPr>
          <w:i/>
        </w:rPr>
        <w:t xml:space="preserve"> 8</w:t>
      </w:r>
      <w:r w:rsidRPr="0078328F">
        <w:t>, e81634.</w:t>
      </w:r>
    </w:p>
    <w:p w14:paraId="6FB4B29A" w14:textId="77777777" w:rsidR="0078328F" w:rsidRPr="0078328F" w:rsidRDefault="0078328F" w:rsidP="0078328F">
      <w:pPr>
        <w:pStyle w:val="EndNoteBibliography"/>
        <w:rPr>
          <w:rFonts w:hint="eastAsia"/>
        </w:rPr>
      </w:pPr>
      <w:r w:rsidRPr="0078328F">
        <w:t>Orellana-Paucar, A.M., Serruys, A.S., Afrikanova, T., Maes, J., De Borggraeve, W., Alen, J., León-Tamariz, F., Wilches-Arizábala, I.M., Crawford, A.D., de Witte, P.A.</w:t>
      </w:r>
      <w:r w:rsidRPr="0078328F">
        <w:rPr>
          <w:i/>
        </w:rPr>
        <w:t>, et al.</w:t>
      </w:r>
      <w:r w:rsidRPr="0078328F">
        <w:t xml:space="preserve"> (2012). Anticonvulsant activity of bisabolene sesquiterpenoids of Curcuma longa in zebrafish and mouse seizure models. Epilepsy Behav</w:t>
      </w:r>
      <w:r w:rsidRPr="0078328F">
        <w:rPr>
          <w:i/>
        </w:rPr>
        <w:t xml:space="preserve"> 24</w:t>
      </w:r>
      <w:r w:rsidRPr="0078328F">
        <w:t>, 14-22.</w:t>
      </w:r>
    </w:p>
    <w:p w14:paraId="01372F6A" w14:textId="77777777" w:rsidR="0078328F" w:rsidRPr="0078328F" w:rsidRDefault="0078328F" w:rsidP="0078328F">
      <w:pPr>
        <w:pStyle w:val="EndNoteBibliography"/>
        <w:rPr>
          <w:rFonts w:hint="eastAsia"/>
        </w:rPr>
      </w:pPr>
      <w:r w:rsidRPr="0078328F">
        <w:lastRenderedPageBreak/>
        <w:t>Park, J., Jeong, K.H., Shin, W.-H., Bae, Y.-S., Jung, U.J., and Kim, S.R. (2016). Naringenin ameliorates kainic acid-induced morphological alterations in the dentate gyrus in a mouse model of temporal lobe epilepsy. NeuroReport</w:t>
      </w:r>
      <w:r w:rsidRPr="0078328F">
        <w:rPr>
          <w:i/>
        </w:rPr>
        <w:t xml:space="preserve"> 27</w:t>
      </w:r>
      <w:r w:rsidRPr="0078328F">
        <w:t>.</w:t>
      </w:r>
    </w:p>
    <w:p w14:paraId="6E9CF812" w14:textId="77777777" w:rsidR="0078328F" w:rsidRPr="0078328F" w:rsidRDefault="0078328F" w:rsidP="0078328F">
      <w:pPr>
        <w:pStyle w:val="EndNoteBibliography"/>
        <w:rPr>
          <w:rFonts w:hint="eastAsia"/>
        </w:rPr>
      </w:pPr>
      <w:r w:rsidRPr="0078328F">
        <w:t>Patra, P.H., Barker-Haliski, M., White, H.S., Whalley, B.J., Glyn, S., Sandhu, H., Jones, N., Bazelot, M., Williams, C.M., and McNeish, A.J. (2019). Cannabidiol reduces seizures and associated behavioral comorbidities in a range of animal seizure and epilepsy models. Epilepsia</w:t>
      </w:r>
      <w:r w:rsidRPr="0078328F">
        <w:rPr>
          <w:i/>
        </w:rPr>
        <w:t xml:space="preserve"> 60</w:t>
      </w:r>
      <w:r w:rsidRPr="0078328F">
        <w:t>, 303-314.</w:t>
      </w:r>
    </w:p>
    <w:p w14:paraId="0E8E9F31" w14:textId="77777777" w:rsidR="0078328F" w:rsidRPr="0078328F" w:rsidRDefault="0078328F" w:rsidP="0078328F">
      <w:pPr>
        <w:pStyle w:val="EndNoteBibliography"/>
        <w:rPr>
          <w:rFonts w:hint="eastAsia"/>
        </w:rPr>
      </w:pPr>
      <w:r w:rsidRPr="0078328F">
        <w:t>Reeta, K.H., Mehla, J., Pahuja, M., and Gupta, Y.K. (2011). Pharmacokinetic and pharmacodynamic interactions of valproate, phenytoin, phenobarbitone and carbamazepine with curcumin in experimental models of epilepsy in rats. Pharmacology Biochemistry and Behavior</w:t>
      </w:r>
      <w:r w:rsidRPr="0078328F">
        <w:rPr>
          <w:i/>
        </w:rPr>
        <w:t xml:space="preserve"> 99</w:t>
      </w:r>
      <w:r w:rsidRPr="0078328F">
        <w:t>, 399-407.</w:t>
      </w:r>
    </w:p>
    <w:p w14:paraId="454E0C3E" w14:textId="77777777" w:rsidR="0078328F" w:rsidRPr="0078328F" w:rsidRDefault="0078328F" w:rsidP="0078328F">
      <w:pPr>
        <w:pStyle w:val="EndNoteBibliography"/>
        <w:rPr>
          <w:rFonts w:hint="eastAsia"/>
        </w:rPr>
      </w:pPr>
      <w:r w:rsidRPr="0078328F">
        <w:t>Sadeghnia, H.R., Darbarpanah, S., and Hosseini, S.M. (2011). Effect of berberine on pentylenetetrazol-induced seizures in rats. Avicenna Journal of Phytomedicine</w:t>
      </w:r>
      <w:r w:rsidRPr="0078328F">
        <w:rPr>
          <w:i/>
        </w:rPr>
        <w:t xml:space="preserve"> 1</w:t>
      </w:r>
      <w:r w:rsidRPr="0078328F">
        <w:t>, 78-82.</w:t>
      </w:r>
    </w:p>
    <w:p w14:paraId="21A33B73" w14:textId="77777777" w:rsidR="0078328F" w:rsidRPr="0078328F" w:rsidRDefault="0078328F" w:rsidP="0078328F">
      <w:pPr>
        <w:pStyle w:val="EndNoteBibliography"/>
        <w:rPr>
          <w:rFonts w:hint="eastAsia"/>
        </w:rPr>
      </w:pPr>
      <w:r w:rsidRPr="0078328F">
        <w:t>Sadeghnia, H.R., Taji, A.R., Forouzanfar, F., and Hosseinzadeh, H. (2017). Berberine attenuates convulsing behavior and extracellular glutamate and aspartate changes in 4-aminopyridine treated rats. Iran J Basic Med Sci</w:t>
      </w:r>
      <w:r w:rsidRPr="0078328F">
        <w:rPr>
          <w:i/>
        </w:rPr>
        <w:t xml:space="preserve"> 20</w:t>
      </w:r>
      <w:r w:rsidRPr="0078328F">
        <w:t>, 588-593.</w:t>
      </w:r>
    </w:p>
    <w:p w14:paraId="470BF4B1" w14:textId="77777777" w:rsidR="0078328F" w:rsidRPr="0078328F" w:rsidRDefault="0078328F" w:rsidP="0078328F">
      <w:pPr>
        <w:pStyle w:val="EndNoteBibliography"/>
        <w:rPr>
          <w:rFonts w:hint="eastAsia"/>
        </w:rPr>
      </w:pPr>
      <w:r w:rsidRPr="0078328F">
        <w:t>Sedaghat, R., Taab, Y., Kiasalari, Z., Afshin-Majd, S., Baluchnejadmojarad, T., and Roghani, M. (2017). Berberine ameliorates intrahippocampal kainate-induced status epilepticus and consequent epileptogenic process in the rat: Underlying mechanisms. Biomed Pharmacother</w:t>
      </w:r>
      <w:r w:rsidRPr="0078328F">
        <w:rPr>
          <w:i/>
        </w:rPr>
        <w:t xml:space="preserve"> 87</w:t>
      </w:r>
      <w:r w:rsidRPr="0078328F">
        <w:t>, 200-208.</w:t>
      </w:r>
    </w:p>
    <w:p w14:paraId="5AFE34EB" w14:textId="77777777" w:rsidR="0078328F" w:rsidRPr="0078328F" w:rsidRDefault="0078328F" w:rsidP="0078328F">
      <w:pPr>
        <w:pStyle w:val="EndNoteBibliography"/>
        <w:rPr>
          <w:rFonts w:hint="eastAsia"/>
        </w:rPr>
      </w:pPr>
      <w:r w:rsidRPr="0078328F">
        <w:t>Shakeel, S., Rehman, M., Tabassum, N., Amin, U., and Mir, M. (2017). Effect of Naringenin (A naturally occurring flavanone) Against Pilocarpine-induced Status Epilepticus and Oxidative Stress in Mice. Pharmacognosy Magazine</w:t>
      </w:r>
      <w:r w:rsidRPr="0078328F">
        <w:rPr>
          <w:i/>
        </w:rPr>
        <w:t xml:space="preserve"> 13</w:t>
      </w:r>
      <w:r w:rsidRPr="0078328F">
        <w:t>, S154-S160.</w:t>
      </w:r>
    </w:p>
    <w:p w14:paraId="51602A09" w14:textId="77777777" w:rsidR="0078328F" w:rsidRPr="0078328F" w:rsidRDefault="0078328F" w:rsidP="0078328F">
      <w:pPr>
        <w:pStyle w:val="EndNoteBibliography"/>
        <w:rPr>
          <w:rFonts w:hint="eastAsia"/>
        </w:rPr>
      </w:pPr>
      <w:r w:rsidRPr="0078328F">
        <w:t>Shanbhag, S.M., Kulkarni, H.J., and Gaitonde, B.B. (1970). PHARMACOLOGICAL ACTIONS OF BERBERINE ON THE CENTRAL NERVOUS SYSTEM. Japanese Journal of Pharmacology</w:t>
      </w:r>
      <w:r w:rsidRPr="0078328F">
        <w:rPr>
          <w:i/>
        </w:rPr>
        <w:t xml:space="preserve"> 20</w:t>
      </w:r>
      <w:r w:rsidRPr="0078328F">
        <w:t>, 482-487.</w:t>
      </w:r>
    </w:p>
    <w:p w14:paraId="4246CDA4" w14:textId="77777777" w:rsidR="0078328F" w:rsidRPr="0078328F" w:rsidRDefault="0078328F" w:rsidP="0078328F">
      <w:pPr>
        <w:pStyle w:val="EndNoteBibliography"/>
        <w:rPr>
          <w:rFonts w:hint="eastAsia"/>
        </w:rPr>
      </w:pPr>
      <w:r w:rsidRPr="0078328F">
        <w:t>Sharma, A., and Rauniar, G.P. (2016). Anticonvulsive Effects of Purified Curcuma Longa in Mice. International Journal of Health Sciences and Research</w:t>
      </w:r>
      <w:r w:rsidRPr="0078328F">
        <w:rPr>
          <w:i/>
        </w:rPr>
        <w:t xml:space="preserve"> 6</w:t>
      </w:r>
      <w:r w:rsidRPr="0078328F">
        <w:t>, 236-241.</w:t>
      </w:r>
    </w:p>
    <w:p w14:paraId="3D673130" w14:textId="77777777" w:rsidR="0078328F" w:rsidRPr="0078328F" w:rsidRDefault="0078328F" w:rsidP="0078328F">
      <w:pPr>
        <w:pStyle w:val="EndNoteBibliography"/>
        <w:rPr>
          <w:rFonts w:hint="eastAsia"/>
        </w:rPr>
      </w:pPr>
      <w:r w:rsidRPr="0078328F">
        <w:t>Shirazi-zand, Z., Ahmad-Molaei, L., Motamedi, F., and Naderi, N. (2013). The role of potassium BK channels in anticonvulsant effect of cannabidiol in pentylenetetrazole and maximal electroshock models of seizure in mice. Epilepsy Behav</w:t>
      </w:r>
      <w:r w:rsidRPr="0078328F">
        <w:rPr>
          <w:i/>
        </w:rPr>
        <w:t xml:space="preserve"> 28</w:t>
      </w:r>
      <w:r w:rsidRPr="0078328F">
        <w:t>, 1-7.</w:t>
      </w:r>
    </w:p>
    <w:p w14:paraId="61DF8B10" w14:textId="77777777" w:rsidR="0078328F" w:rsidRPr="0078328F" w:rsidRDefault="0078328F" w:rsidP="0078328F">
      <w:pPr>
        <w:pStyle w:val="EndNoteBibliography"/>
        <w:rPr>
          <w:rFonts w:hint="eastAsia"/>
        </w:rPr>
      </w:pPr>
      <w:r w:rsidRPr="0078328F">
        <w:t>Vega-García, A., Santana-Gómez, C.E., Rocha, L., Magdaleno-Madrigal, V.M., Morales-Otal, A., Buzoianu-Anguiano, V., Feria-Romero, I., and Orozco-Suárez, S. (2019). Magnolia officinalis reduces the long-term effects of the status epilepticus induced by kainic acid in immature rats. Brain Research Bulletin</w:t>
      </w:r>
      <w:r w:rsidRPr="0078328F">
        <w:rPr>
          <w:i/>
        </w:rPr>
        <w:t xml:space="preserve"> 149</w:t>
      </w:r>
      <w:r w:rsidRPr="0078328F">
        <w:t>, 156-167.</w:t>
      </w:r>
    </w:p>
    <w:p w14:paraId="4F717525" w14:textId="77777777" w:rsidR="0078328F" w:rsidRPr="0078328F" w:rsidRDefault="0078328F" w:rsidP="0078328F">
      <w:pPr>
        <w:pStyle w:val="EndNoteBibliography"/>
        <w:rPr>
          <w:rFonts w:hint="eastAsia"/>
        </w:rPr>
      </w:pPr>
      <w:r w:rsidRPr="0078328F">
        <w:t>Vilela, L.R., Gomides, L.F., David, B.A., Antunes, M.M., Diniz, A.B., Moreira Fde, A., and Menezes, G.B. (2015). Cannabidiol rescues acute hepatic toxicity and seizure induced by cocaine. Mediators Inflamm</w:t>
      </w:r>
      <w:r w:rsidRPr="0078328F">
        <w:rPr>
          <w:i/>
        </w:rPr>
        <w:t xml:space="preserve"> 2015</w:t>
      </w:r>
      <w:r w:rsidRPr="0078328F">
        <w:t>, 523418.</w:t>
      </w:r>
    </w:p>
    <w:p w14:paraId="638C7311" w14:textId="77777777" w:rsidR="0078328F" w:rsidRPr="0078328F" w:rsidRDefault="0078328F" w:rsidP="0078328F">
      <w:pPr>
        <w:pStyle w:val="EndNoteBibliography"/>
        <w:rPr>
          <w:rFonts w:hint="eastAsia"/>
        </w:rPr>
      </w:pPr>
      <w:r w:rsidRPr="0078328F">
        <w:t>Vilela, L.R., Lima, I.V., Kunsch, É.B., Pinto, H.P.P., de Miranda, A.S., Vieira, É.L.M., de Oliveira, A.C.P., Moraes, M.F.D., Teixeira, A.L., and Moreira, F.A. (2017). Anticonvulsant effect of cannabidiol in the pentylenetetrazole model: Pharmacological mechanisms, electroencephalographic profile, and brain cytokine levels. Epilepsy &amp; Behavior</w:t>
      </w:r>
      <w:r w:rsidRPr="0078328F">
        <w:rPr>
          <w:i/>
        </w:rPr>
        <w:t xml:space="preserve"> 75</w:t>
      </w:r>
      <w:r w:rsidRPr="0078328F">
        <w:t>, 29-35.</w:t>
      </w:r>
    </w:p>
    <w:p w14:paraId="6325A242" w14:textId="77777777" w:rsidR="0078328F" w:rsidRPr="0078328F" w:rsidRDefault="0078328F" w:rsidP="0078328F">
      <w:pPr>
        <w:pStyle w:val="EndNoteBibliography"/>
        <w:rPr>
          <w:rFonts w:hint="eastAsia"/>
        </w:rPr>
      </w:pPr>
      <w:r w:rsidRPr="0078328F">
        <w:t>Zou, G., Zuo, X., Chen, K., Ge, Y., Wang, X., Xu, G., Wang, H., Miao, C., Xu, Z., Tian, S.</w:t>
      </w:r>
      <w:r w:rsidRPr="0078328F">
        <w:rPr>
          <w:i/>
        </w:rPr>
        <w:t>, et al.</w:t>
      </w:r>
      <w:r w:rsidRPr="0078328F">
        <w:t xml:space="preserve"> (2020). Cannabinoids Rescue Cocaine-Induced Seizures by Restoring Brain Glycine Receptor Dysfunction. Cell Reports</w:t>
      </w:r>
      <w:r w:rsidRPr="0078328F">
        <w:rPr>
          <w:i/>
        </w:rPr>
        <w:t xml:space="preserve"> 30</w:t>
      </w:r>
      <w:r w:rsidRPr="0078328F">
        <w:t>, 4209-4219.e4207.</w:t>
      </w:r>
    </w:p>
    <w:p w14:paraId="6FCC5082" w14:textId="62EAC21C" w:rsidR="000D1FEE" w:rsidRPr="00A826B5" w:rsidRDefault="00F66368">
      <w:pPr>
        <w:pStyle w:val="Standard"/>
        <w:rPr>
          <w:rFonts w:hint="eastAsia"/>
          <w:sz w:val="22"/>
          <w:szCs w:val="22"/>
        </w:rPr>
      </w:pPr>
      <w:r w:rsidRPr="00737ED1">
        <w:rPr>
          <w:rFonts w:ascii="Times New Roman" w:hAnsi="Times New Roman" w:cs="Times New Roman"/>
        </w:rPr>
        <w:fldChar w:fldCharType="end"/>
      </w:r>
    </w:p>
    <w:sectPr w:rsidR="000D1FEE" w:rsidRPr="00A826B5" w:rsidSect="005F7DE5">
      <w:pgSz w:w="16838" w:h="11906" w:orient="landscape"/>
      <w:pgMar w:top="851" w:right="1417" w:bottom="851"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E8AE" w14:textId="77777777" w:rsidR="00932E17" w:rsidRDefault="00932E17">
      <w:pPr>
        <w:rPr>
          <w:rFonts w:hint="eastAsia"/>
        </w:rPr>
      </w:pPr>
      <w:r>
        <w:separator/>
      </w:r>
    </w:p>
  </w:endnote>
  <w:endnote w:type="continuationSeparator" w:id="0">
    <w:p w14:paraId="0298DF01" w14:textId="77777777" w:rsidR="00932E17" w:rsidRDefault="00932E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FDF26" w14:textId="77777777" w:rsidR="00932E17" w:rsidRDefault="00932E17">
      <w:pPr>
        <w:rPr>
          <w:rFonts w:hint="eastAsia"/>
        </w:rPr>
      </w:pPr>
      <w:r>
        <w:ptab w:relativeTo="margin" w:alignment="center" w:leader="none"/>
      </w:r>
      <w:r>
        <w:rPr>
          <w:color w:val="000000"/>
        </w:rPr>
        <w:separator/>
      </w:r>
    </w:p>
  </w:footnote>
  <w:footnote w:type="continuationSeparator" w:id="0">
    <w:p w14:paraId="59CF8981" w14:textId="77777777" w:rsidR="00932E17" w:rsidRDefault="00932E1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D5"/>
    <w:multiLevelType w:val="hybridMultilevel"/>
    <w:tmpl w:val="FEEE8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346933"/>
    <w:multiLevelType w:val="multilevel"/>
    <w:tmpl w:val="0F0229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B60FF8"/>
    <w:multiLevelType w:val="multilevel"/>
    <w:tmpl w:val="7DA250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5F87C65"/>
    <w:multiLevelType w:val="multilevel"/>
    <w:tmpl w:val="F718F734"/>
    <w:lvl w:ilvl="0">
      <w:numFmt w:val="bullet"/>
      <w:lvlText w:val=""/>
      <w:lvlJc w:val="left"/>
      <w:pPr>
        <w:ind w:left="851" w:hanging="360"/>
      </w:pPr>
      <w:rPr>
        <w:rFonts w:ascii="Wingdings" w:hAnsi="Wingdings"/>
      </w:rPr>
    </w:lvl>
    <w:lvl w:ilvl="1">
      <w:numFmt w:val="bullet"/>
      <w:lvlText w:val="o"/>
      <w:lvlJc w:val="left"/>
      <w:pPr>
        <w:ind w:left="1571" w:hanging="360"/>
      </w:pPr>
      <w:rPr>
        <w:rFonts w:ascii="Courier New" w:hAnsi="Courier New" w:cs="Courier New"/>
      </w:rPr>
    </w:lvl>
    <w:lvl w:ilvl="2">
      <w:numFmt w:val="bullet"/>
      <w:lvlText w:val=""/>
      <w:lvlJc w:val="left"/>
      <w:pPr>
        <w:ind w:left="2291" w:hanging="360"/>
      </w:pPr>
      <w:rPr>
        <w:rFonts w:ascii="Wingdings" w:hAnsi="Wingdings"/>
      </w:rPr>
    </w:lvl>
    <w:lvl w:ilvl="3">
      <w:numFmt w:val="bullet"/>
      <w:lvlText w:val=""/>
      <w:lvlJc w:val="left"/>
      <w:pPr>
        <w:ind w:left="3011" w:hanging="360"/>
      </w:pPr>
      <w:rPr>
        <w:rFonts w:ascii="Symbol" w:hAnsi="Symbol"/>
      </w:rPr>
    </w:lvl>
    <w:lvl w:ilvl="4">
      <w:numFmt w:val="bullet"/>
      <w:lvlText w:val="o"/>
      <w:lvlJc w:val="left"/>
      <w:pPr>
        <w:ind w:left="3731" w:hanging="360"/>
      </w:pPr>
      <w:rPr>
        <w:rFonts w:ascii="Courier New" w:hAnsi="Courier New" w:cs="Courier New"/>
      </w:rPr>
    </w:lvl>
    <w:lvl w:ilvl="5">
      <w:numFmt w:val="bullet"/>
      <w:lvlText w:val=""/>
      <w:lvlJc w:val="left"/>
      <w:pPr>
        <w:ind w:left="4451" w:hanging="360"/>
      </w:pPr>
      <w:rPr>
        <w:rFonts w:ascii="Wingdings" w:hAnsi="Wingdings"/>
      </w:rPr>
    </w:lvl>
    <w:lvl w:ilvl="6">
      <w:numFmt w:val="bullet"/>
      <w:lvlText w:val=""/>
      <w:lvlJc w:val="left"/>
      <w:pPr>
        <w:ind w:left="5171" w:hanging="360"/>
      </w:pPr>
      <w:rPr>
        <w:rFonts w:ascii="Symbol" w:hAnsi="Symbol"/>
      </w:rPr>
    </w:lvl>
    <w:lvl w:ilvl="7">
      <w:numFmt w:val="bullet"/>
      <w:lvlText w:val="o"/>
      <w:lvlJc w:val="left"/>
      <w:pPr>
        <w:ind w:left="5891" w:hanging="360"/>
      </w:pPr>
      <w:rPr>
        <w:rFonts w:ascii="Courier New" w:hAnsi="Courier New" w:cs="Courier New"/>
      </w:rPr>
    </w:lvl>
    <w:lvl w:ilvl="8">
      <w:numFmt w:val="bullet"/>
      <w:lvlText w:val=""/>
      <w:lvlJc w:val="left"/>
      <w:pPr>
        <w:ind w:left="6611" w:hanging="360"/>
      </w:pPr>
      <w:rPr>
        <w:rFonts w:ascii="Wingdings" w:hAnsi="Wingdings"/>
      </w:rPr>
    </w:lvl>
  </w:abstractNum>
  <w:abstractNum w:abstractNumId="4" w15:restartNumberingAfterBreak="0">
    <w:nsid w:val="480D61B4"/>
    <w:multiLevelType w:val="hybridMultilevel"/>
    <w:tmpl w:val="EEBC4A90"/>
    <w:lvl w:ilvl="0" w:tplc="498C07C4">
      <w:start w:val="1"/>
      <w:numFmt w:val="bullet"/>
      <w:lvlText w:val=""/>
      <w:lvlJc w:val="left"/>
      <w:pPr>
        <w:ind w:left="1440" w:hanging="360"/>
      </w:pPr>
      <w:rPr>
        <w:rFonts w:ascii="Symbol" w:hAnsi="Symbol"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5EBA4378"/>
    <w:multiLevelType w:val="multilevel"/>
    <w:tmpl w:val="4E4E8C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377C76"/>
    <w:multiLevelType w:val="multilevel"/>
    <w:tmpl w:val="FBC453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AD36BD9"/>
    <w:multiLevelType w:val="multilevel"/>
    <w:tmpl w:val="5582CBA2"/>
    <w:lvl w:ilvl="0">
      <w:numFmt w:val="bullet"/>
      <w:lvlText w:val=""/>
      <w:lvlJc w:val="left"/>
      <w:pPr>
        <w:ind w:left="720" w:hanging="360"/>
      </w:pPr>
      <w:rPr>
        <w:rFonts w:ascii="Wingdings" w:hAnsi="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2283ED8"/>
    <w:multiLevelType w:val="multilevel"/>
    <w:tmpl w:val="32D0D8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2"/>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Liberation Serif&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5v9xrrktfr91e05fbvt9xx2z0z2dzx9taa&quot;&gt;zebrafish and plants&lt;record-ids&gt;&lt;item&gt;36&lt;/item&gt;&lt;item&gt;37&lt;/item&gt;&lt;item&gt;42&lt;/item&gt;&lt;item&gt;43&lt;/item&gt;&lt;item&gt;44&lt;/item&gt;&lt;item&gt;45&lt;/item&gt;&lt;item&gt;46&lt;/item&gt;&lt;item&gt;73&lt;/item&gt;&lt;item&gt;113&lt;/item&gt;&lt;item&gt;117&lt;/item&gt;&lt;item&gt;119&lt;/item&gt;&lt;item&gt;151&lt;/item&gt;&lt;item&gt;177&lt;/item&gt;&lt;item&gt;201&lt;/item&gt;&lt;item&gt;211&lt;/item&gt;&lt;item&gt;212&lt;/item&gt;&lt;item&gt;218&lt;/item&gt;&lt;item&gt;219&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7&lt;/item&gt;&lt;item&gt;258&lt;/item&gt;&lt;/record-ids&gt;&lt;/item&gt;&lt;/Libraries&gt;"/>
  </w:docVars>
  <w:rsids>
    <w:rsidRoot w:val="000D1FEE"/>
    <w:rsid w:val="0001797A"/>
    <w:rsid w:val="00027B7E"/>
    <w:rsid w:val="00046B10"/>
    <w:rsid w:val="00047842"/>
    <w:rsid w:val="000D1FEE"/>
    <w:rsid w:val="00121F4D"/>
    <w:rsid w:val="001317B6"/>
    <w:rsid w:val="00160F87"/>
    <w:rsid w:val="00180523"/>
    <w:rsid w:val="00184301"/>
    <w:rsid w:val="0018588B"/>
    <w:rsid w:val="002746A2"/>
    <w:rsid w:val="002B6E82"/>
    <w:rsid w:val="002C139C"/>
    <w:rsid w:val="0032775C"/>
    <w:rsid w:val="00394A8A"/>
    <w:rsid w:val="00416EAB"/>
    <w:rsid w:val="00432A56"/>
    <w:rsid w:val="004A3BA3"/>
    <w:rsid w:val="004B4915"/>
    <w:rsid w:val="004C36B3"/>
    <w:rsid w:val="004F3A24"/>
    <w:rsid w:val="00506E4E"/>
    <w:rsid w:val="00537675"/>
    <w:rsid w:val="005F7DE5"/>
    <w:rsid w:val="0066021F"/>
    <w:rsid w:val="006D33B6"/>
    <w:rsid w:val="006E41D7"/>
    <w:rsid w:val="00716EF0"/>
    <w:rsid w:val="00737ED1"/>
    <w:rsid w:val="0074504F"/>
    <w:rsid w:val="0078328F"/>
    <w:rsid w:val="007E6DA7"/>
    <w:rsid w:val="007F306A"/>
    <w:rsid w:val="00857EB2"/>
    <w:rsid w:val="00883A17"/>
    <w:rsid w:val="008C2265"/>
    <w:rsid w:val="008E2840"/>
    <w:rsid w:val="008F30C3"/>
    <w:rsid w:val="00920827"/>
    <w:rsid w:val="00932E17"/>
    <w:rsid w:val="0095227F"/>
    <w:rsid w:val="009A0DCC"/>
    <w:rsid w:val="00A01604"/>
    <w:rsid w:val="00A25421"/>
    <w:rsid w:val="00A826B5"/>
    <w:rsid w:val="00A90FF5"/>
    <w:rsid w:val="00A94969"/>
    <w:rsid w:val="00AB0A02"/>
    <w:rsid w:val="00AF44DC"/>
    <w:rsid w:val="00B17239"/>
    <w:rsid w:val="00B2368B"/>
    <w:rsid w:val="00B85FC2"/>
    <w:rsid w:val="00BC2D51"/>
    <w:rsid w:val="00C43FBF"/>
    <w:rsid w:val="00C46357"/>
    <w:rsid w:val="00C53563"/>
    <w:rsid w:val="00CA30FB"/>
    <w:rsid w:val="00CE6579"/>
    <w:rsid w:val="00DB1A71"/>
    <w:rsid w:val="00DB5905"/>
    <w:rsid w:val="00DD0A82"/>
    <w:rsid w:val="00E44FFD"/>
    <w:rsid w:val="00E575AB"/>
    <w:rsid w:val="00E71253"/>
    <w:rsid w:val="00EE34DF"/>
    <w:rsid w:val="00F244D8"/>
    <w:rsid w:val="00F66368"/>
    <w:rsid w:val="00FA7BFC"/>
    <w:rsid w:val="00FC4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534B"/>
  <w15:docId w15:val="{6D79CF54-80D9-478B-B865-97B4E48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Heading"/>
    <w:next w:val="Textbody"/>
    <w:pPr>
      <w:outlineLvl w:val="0"/>
    </w:pPr>
    <w:rPr>
      <w:rFonts w:ascii="Liberation Serif" w:eastAsia="NSimSun" w:hAnsi="Liberation Serif"/>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styleId="Bezodstpw">
    <w:name w:val="No Spacing"/>
    <w:link w:val="BezodstpwZnak"/>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character" w:customStyle="1" w:styleId="Internetlink">
    <w:name w:val="Internet link"/>
    <w:rPr>
      <w:color w:val="000080"/>
      <w:u w:val="single"/>
    </w:rPr>
  </w:style>
  <w:style w:type="character" w:customStyle="1" w:styleId="StrongEmphasis">
    <w:name w:val="Strong Emphasis"/>
    <w:rPr>
      <w:b/>
      <w:bCs/>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paragraph" w:styleId="Tekstdymka">
    <w:name w:val="Balloon Text"/>
    <w:basedOn w:val="Normalny"/>
    <w:rPr>
      <w:rFonts w:ascii="Tahoma" w:hAnsi="Tahoma" w:cs="Mangal"/>
      <w:sz w:val="16"/>
      <w:szCs w:val="14"/>
    </w:rPr>
  </w:style>
  <w:style w:type="character" w:customStyle="1" w:styleId="TekstdymkaZnak">
    <w:name w:val="Tekst dymka Znak"/>
    <w:basedOn w:val="Domylnaczcionkaakapitu"/>
    <w:rPr>
      <w:rFonts w:ascii="Tahoma" w:hAnsi="Tahoma" w:cs="Mangal"/>
      <w:sz w:val="16"/>
      <w:szCs w:val="14"/>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character" w:customStyle="1" w:styleId="markedcontent">
    <w:name w:val="markedcontent"/>
    <w:basedOn w:val="Domylnaczcionkaakapitu"/>
  </w:style>
  <w:style w:type="paragraph" w:styleId="Poprawka">
    <w:name w:val="Revision"/>
    <w:pPr>
      <w:textAlignment w:val="auto"/>
    </w:pPr>
    <w:rPr>
      <w:rFonts w:cs="Mangal"/>
      <w:szCs w:val="21"/>
    </w:rPr>
  </w:style>
  <w:style w:type="paragraph" w:styleId="Akapitzlist">
    <w:name w:val="List Paragraph"/>
    <w:basedOn w:val="Normalny"/>
    <w:pPr>
      <w:ind w:left="720"/>
    </w:pPr>
    <w:rPr>
      <w:rFonts w:cs="Mangal"/>
      <w:szCs w:val="21"/>
    </w:rPr>
  </w:style>
  <w:style w:type="character" w:styleId="Uwydatnienie">
    <w:name w:val="Emphasis"/>
    <w:basedOn w:val="Domylnaczcionkaakapitu"/>
    <w:rPr>
      <w:i/>
      <w:iCs/>
    </w:rPr>
  </w:style>
  <w:style w:type="character" w:styleId="Hipercze">
    <w:name w:val="Hyperlink"/>
    <w:basedOn w:val="Domylnaczcionkaakapitu"/>
    <w:rPr>
      <w:color w:val="0000FF"/>
      <w:u w:val="single"/>
    </w:rPr>
  </w:style>
  <w:style w:type="character" w:customStyle="1" w:styleId="title-text">
    <w:name w:val="title-text"/>
    <w:basedOn w:val="Domylnaczcionkaakapitu"/>
  </w:style>
  <w:style w:type="paragraph" w:customStyle="1" w:styleId="EndNoteBibliographyTitle">
    <w:name w:val="EndNote Bibliography Title"/>
    <w:basedOn w:val="Normalny"/>
    <w:link w:val="EndNoteBibliographyTitleZnak"/>
    <w:rsid w:val="00F66368"/>
    <w:pPr>
      <w:jc w:val="center"/>
    </w:pPr>
    <w:rPr>
      <w:noProof/>
    </w:rPr>
  </w:style>
  <w:style w:type="character" w:customStyle="1" w:styleId="BezodstpwZnak">
    <w:name w:val="Bez odstępów Znak"/>
    <w:basedOn w:val="Domylnaczcionkaakapitu"/>
    <w:link w:val="Bezodstpw"/>
    <w:rsid w:val="00F66368"/>
  </w:style>
  <w:style w:type="character" w:customStyle="1" w:styleId="EndNoteBibliographyTitleZnak">
    <w:name w:val="EndNote Bibliography Title Znak"/>
    <w:basedOn w:val="BezodstpwZnak"/>
    <w:link w:val="EndNoteBibliographyTitle"/>
    <w:rsid w:val="00F66368"/>
    <w:rPr>
      <w:noProof/>
    </w:rPr>
  </w:style>
  <w:style w:type="paragraph" w:customStyle="1" w:styleId="EndNoteBibliography">
    <w:name w:val="EndNote Bibliography"/>
    <w:basedOn w:val="Normalny"/>
    <w:link w:val="EndNoteBibliographyZnak"/>
    <w:rsid w:val="00F66368"/>
    <w:rPr>
      <w:noProof/>
    </w:rPr>
  </w:style>
  <w:style w:type="character" w:customStyle="1" w:styleId="EndNoteBibliographyZnak">
    <w:name w:val="EndNote Bibliography Znak"/>
    <w:basedOn w:val="BezodstpwZnak"/>
    <w:link w:val="EndNoteBibliography"/>
    <w:rsid w:val="00F6636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12819</Words>
  <Characters>76914</Characters>
  <Application>Microsoft Office Word</Application>
  <DocSecurity>0</DocSecurity>
  <Lines>640</Lines>
  <Paragraphs>179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Kinga Gawel</cp:lastModifiedBy>
  <cp:revision>6</cp:revision>
  <cp:lastPrinted>2023-07-31T11:40:00Z</cp:lastPrinted>
  <dcterms:created xsi:type="dcterms:W3CDTF">2023-07-31T11:39:00Z</dcterms:created>
  <dcterms:modified xsi:type="dcterms:W3CDTF">2023-07-31T13:23:00Z</dcterms:modified>
</cp:coreProperties>
</file>