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D0B3FA" w14:textId="5547FC42" w:rsidR="00AE7A35" w:rsidRDefault="000C585F">
      <w:pPr>
        <w:widowControl/>
        <w:jc w:val="lef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45A55DAC" wp14:editId="141D59DB">
            <wp:extent cx="5274310" cy="433197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3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6A9FB" w14:textId="07BCDFFC" w:rsidR="00AE7A35" w:rsidRDefault="00AE7A35">
      <w:pPr>
        <w:widowControl/>
        <w:jc w:val="lef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 w:hint="eastAsia"/>
          <w:b/>
          <w:bCs/>
        </w:rPr>
        <w:t>F</w:t>
      </w:r>
      <w:r>
        <w:rPr>
          <w:rFonts w:ascii="Times New Roman" w:hAnsi="Times New Roman" w:cs="Times New Roman"/>
          <w:b/>
          <w:bCs/>
        </w:rPr>
        <w:t xml:space="preserve">igure S1 </w:t>
      </w:r>
      <w:r w:rsidR="008D5893" w:rsidRPr="008D5893">
        <w:rPr>
          <w:rFonts w:ascii="Times New Roman" w:hAnsi="Times New Roman" w:cs="Times New Roman"/>
        </w:rPr>
        <w:t xml:space="preserve">The planting base of </w:t>
      </w:r>
      <w:proofErr w:type="spellStart"/>
      <w:r w:rsidR="008D5893" w:rsidRPr="008D5893">
        <w:rPr>
          <w:rFonts w:ascii="Times New Roman" w:hAnsi="Times New Roman" w:cs="Times New Roman"/>
          <w:i/>
          <w:iCs/>
        </w:rPr>
        <w:t>Coptis</w:t>
      </w:r>
      <w:proofErr w:type="spellEnd"/>
      <w:r w:rsidR="008D5893" w:rsidRPr="008D5893">
        <w:rPr>
          <w:rFonts w:ascii="Times New Roman" w:hAnsi="Times New Roman" w:cs="Times New Roman"/>
          <w:i/>
          <w:iCs/>
        </w:rPr>
        <w:t xml:space="preserve"> chinensis</w:t>
      </w:r>
      <w:r>
        <w:rPr>
          <w:rFonts w:ascii="Times New Roman" w:hAnsi="Times New Roman" w:cs="Times New Roman"/>
        </w:rPr>
        <w:t>.</w:t>
      </w:r>
      <w:r w:rsidRPr="00AE7A35">
        <w:rPr>
          <w:rFonts w:ascii="Times New Roman" w:hAnsi="Times New Roman" w:cs="Times New Roman"/>
        </w:rPr>
        <w:t xml:space="preserve"> </w:t>
      </w:r>
      <w:r w:rsidR="00223FAD">
        <w:rPr>
          <w:rFonts w:ascii="Times New Roman" w:hAnsi="Times New Roman" w:cs="Times New Roman"/>
        </w:rPr>
        <w:t>A:</w:t>
      </w:r>
      <w:r w:rsidR="00223FAD" w:rsidRPr="00223FAD">
        <w:t xml:space="preserve"> </w:t>
      </w:r>
      <w:r w:rsidR="00223FAD">
        <w:rPr>
          <w:rFonts w:ascii="Times New Roman" w:hAnsi="Times New Roman" w:cs="Times New Roman"/>
        </w:rPr>
        <w:t>a</w:t>
      </w:r>
      <w:r w:rsidR="00223FAD" w:rsidRPr="00223FAD">
        <w:rPr>
          <w:rFonts w:ascii="Times New Roman" w:hAnsi="Times New Roman" w:cs="Times New Roman"/>
        </w:rPr>
        <w:t xml:space="preserve">rtificial cultivation of </w:t>
      </w:r>
      <w:r w:rsidR="00223FAD" w:rsidRPr="00223FAD">
        <w:rPr>
          <w:rFonts w:ascii="Times New Roman" w:hAnsi="Times New Roman" w:cs="Times New Roman"/>
          <w:i/>
          <w:iCs/>
        </w:rPr>
        <w:t>C</w:t>
      </w:r>
      <w:r w:rsidR="004D78FD">
        <w:rPr>
          <w:rFonts w:ascii="Times New Roman" w:hAnsi="Times New Roman" w:cs="Times New Roman" w:hint="eastAsia"/>
          <w:i/>
          <w:iCs/>
        </w:rPr>
        <w:t>.</w:t>
      </w:r>
      <w:r w:rsidR="004D78FD" w:rsidRPr="008D5893">
        <w:rPr>
          <w:rFonts w:ascii="Times New Roman" w:hAnsi="Times New Roman" w:cs="Times New Roman"/>
          <w:i/>
          <w:iCs/>
        </w:rPr>
        <w:t xml:space="preserve"> chinensis</w:t>
      </w:r>
      <w:r w:rsidR="00223FAD" w:rsidRPr="00223FAD">
        <w:rPr>
          <w:rFonts w:ascii="Times New Roman" w:hAnsi="Times New Roman" w:cs="Times New Roman"/>
          <w:i/>
          <w:iCs/>
        </w:rPr>
        <w:t xml:space="preserve"> </w:t>
      </w:r>
      <w:r w:rsidR="00223FAD" w:rsidRPr="00223FAD">
        <w:rPr>
          <w:rFonts w:ascii="Times New Roman" w:hAnsi="Times New Roman" w:cs="Times New Roman"/>
        </w:rPr>
        <w:t>after cutting trees</w:t>
      </w:r>
      <w:r w:rsidR="00223FAD">
        <w:rPr>
          <w:rFonts w:ascii="Times New Roman" w:hAnsi="Times New Roman" w:cs="Times New Roman"/>
        </w:rPr>
        <w:t>; B:</w:t>
      </w:r>
      <w:r w:rsidR="00223FAD" w:rsidRPr="00223FAD">
        <w:t xml:space="preserve"> </w:t>
      </w:r>
      <w:bookmarkStart w:id="0" w:name="OLE_LINK19"/>
      <w:r w:rsidR="00223FAD">
        <w:rPr>
          <w:rFonts w:ascii="Times New Roman" w:hAnsi="Times New Roman" w:cs="Times New Roman"/>
        </w:rPr>
        <w:t>a</w:t>
      </w:r>
      <w:r w:rsidR="00223FAD" w:rsidRPr="00223FAD">
        <w:rPr>
          <w:rFonts w:ascii="Times New Roman" w:hAnsi="Times New Roman" w:cs="Times New Roman"/>
        </w:rPr>
        <w:t xml:space="preserve">rtificial shade of </w:t>
      </w:r>
      <w:r w:rsidR="004D78FD" w:rsidRPr="00223FAD">
        <w:rPr>
          <w:rFonts w:ascii="Times New Roman" w:hAnsi="Times New Roman" w:cs="Times New Roman"/>
          <w:i/>
          <w:iCs/>
        </w:rPr>
        <w:t>C</w:t>
      </w:r>
      <w:r w:rsidR="004D78FD">
        <w:rPr>
          <w:rFonts w:ascii="Times New Roman" w:hAnsi="Times New Roman" w:cs="Times New Roman" w:hint="eastAsia"/>
          <w:i/>
          <w:iCs/>
        </w:rPr>
        <w:t>.</w:t>
      </w:r>
      <w:r w:rsidR="004D78FD" w:rsidRPr="008D5893">
        <w:rPr>
          <w:rFonts w:ascii="Times New Roman" w:hAnsi="Times New Roman" w:cs="Times New Roman"/>
          <w:i/>
          <w:iCs/>
        </w:rPr>
        <w:t xml:space="preserve"> chinensis</w:t>
      </w:r>
      <w:r w:rsidR="008D5893">
        <w:rPr>
          <w:rFonts w:ascii="Times New Roman" w:hAnsi="Times New Roman" w:cs="Times New Roman"/>
        </w:rPr>
        <w:t xml:space="preserve"> in</w:t>
      </w:r>
      <w:bookmarkEnd w:id="0"/>
      <w:r w:rsidR="008D5893">
        <w:rPr>
          <w:rFonts w:ascii="Times New Roman" w:hAnsi="Times New Roman" w:cs="Times New Roman"/>
        </w:rPr>
        <w:t xml:space="preserve"> winter (p</w:t>
      </w:r>
      <w:r w:rsidR="008D5893" w:rsidRPr="008D5893">
        <w:rPr>
          <w:rFonts w:ascii="Times New Roman" w:hAnsi="Times New Roman" w:cs="Times New Roman"/>
        </w:rPr>
        <w:t>revent</w:t>
      </w:r>
      <w:r w:rsidR="008D5893">
        <w:rPr>
          <w:rFonts w:ascii="Times New Roman" w:hAnsi="Times New Roman" w:cs="Times New Roman"/>
        </w:rPr>
        <w:t>ing</w:t>
      </w:r>
      <w:r w:rsidR="008D5893" w:rsidRPr="008D5893">
        <w:rPr>
          <w:rFonts w:ascii="Times New Roman" w:hAnsi="Times New Roman" w:cs="Times New Roman"/>
        </w:rPr>
        <w:t xml:space="preserve"> snow from overpowering </w:t>
      </w:r>
      <w:r w:rsidR="004D78FD" w:rsidRPr="00223FAD">
        <w:rPr>
          <w:rFonts w:ascii="Times New Roman" w:hAnsi="Times New Roman" w:cs="Times New Roman"/>
          <w:i/>
          <w:iCs/>
        </w:rPr>
        <w:t>C</w:t>
      </w:r>
      <w:r w:rsidR="004D78FD">
        <w:rPr>
          <w:rFonts w:ascii="Times New Roman" w:hAnsi="Times New Roman" w:cs="Times New Roman" w:hint="eastAsia"/>
          <w:i/>
          <w:iCs/>
        </w:rPr>
        <w:t>.</w:t>
      </w:r>
      <w:r w:rsidR="004D78FD" w:rsidRPr="008D5893">
        <w:rPr>
          <w:rFonts w:ascii="Times New Roman" w:hAnsi="Times New Roman" w:cs="Times New Roman"/>
          <w:i/>
          <w:iCs/>
        </w:rPr>
        <w:t xml:space="preserve"> chinensis</w:t>
      </w:r>
      <w:r w:rsidR="008D5893">
        <w:rPr>
          <w:rFonts w:ascii="Times New Roman" w:hAnsi="Times New Roman" w:cs="Times New Roman"/>
        </w:rPr>
        <w:t>); C: a</w:t>
      </w:r>
      <w:r w:rsidR="008D5893" w:rsidRPr="00223FAD">
        <w:rPr>
          <w:rFonts w:ascii="Times New Roman" w:hAnsi="Times New Roman" w:cs="Times New Roman"/>
        </w:rPr>
        <w:t xml:space="preserve">rtificial shade of </w:t>
      </w:r>
      <w:r w:rsidR="004D78FD" w:rsidRPr="00223FAD">
        <w:rPr>
          <w:rFonts w:ascii="Times New Roman" w:hAnsi="Times New Roman" w:cs="Times New Roman"/>
          <w:i/>
          <w:iCs/>
        </w:rPr>
        <w:t>C</w:t>
      </w:r>
      <w:r w:rsidR="004D78FD">
        <w:rPr>
          <w:rFonts w:ascii="Times New Roman" w:hAnsi="Times New Roman" w:cs="Times New Roman" w:hint="eastAsia"/>
          <w:i/>
          <w:iCs/>
        </w:rPr>
        <w:t>.</w:t>
      </w:r>
      <w:r w:rsidR="004D78FD" w:rsidRPr="008D5893">
        <w:rPr>
          <w:rFonts w:ascii="Times New Roman" w:hAnsi="Times New Roman" w:cs="Times New Roman"/>
          <w:i/>
          <w:iCs/>
        </w:rPr>
        <w:t xml:space="preserve"> chinensi</w:t>
      </w:r>
      <w:r w:rsidR="004D78FD" w:rsidRPr="00A52896">
        <w:rPr>
          <w:rFonts w:ascii="Times New Roman" w:hAnsi="Times New Roman" w:cs="Times New Roman"/>
          <w:i/>
          <w:iCs/>
        </w:rPr>
        <w:t>s</w:t>
      </w:r>
      <w:r w:rsidR="008D5893" w:rsidRPr="00A52896">
        <w:rPr>
          <w:rFonts w:ascii="Times New Roman" w:hAnsi="Times New Roman" w:cs="Times New Roman"/>
        </w:rPr>
        <w:t xml:space="preserve"> in other seasons</w:t>
      </w:r>
      <w:r w:rsidR="008D5893">
        <w:rPr>
          <w:rFonts w:ascii="Times New Roman" w:hAnsi="Times New Roman" w:cs="Times New Roman"/>
          <w:b/>
          <w:bCs/>
        </w:rPr>
        <w:t xml:space="preserve">; </w:t>
      </w:r>
      <w:r w:rsidR="008D5893" w:rsidRPr="0025337F">
        <w:rPr>
          <w:rFonts w:ascii="Times New Roman" w:hAnsi="Times New Roman" w:cs="Times New Roman"/>
        </w:rPr>
        <w:t>D</w:t>
      </w:r>
      <w:r w:rsidR="002F4D6E" w:rsidRPr="002F4D6E">
        <w:rPr>
          <w:rFonts w:ascii="Times New Roman" w:hAnsi="Times New Roman" w:cs="Times New Roman"/>
        </w:rPr>
        <w:t>:</w:t>
      </w:r>
      <w:r w:rsidR="008D5893">
        <w:rPr>
          <w:rFonts w:ascii="Times New Roman" w:hAnsi="Times New Roman" w:cs="Times New Roman"/>
          <w:b/>
          <w:bCs/>
        </w:rPr>
        <w:t xml:space="preserve"> </w:t>
      </w:r>
      <w:r w:rsidR="008D5893">
        <w:rPr>
          <w:rFonts w:ascii="Times New Roman" w:hAnsi="Times New Roman" w:cs="Times New Roman"/>
          <w:kern w:val="0"/>
        </w:rPr>
        <w:t>t</w:t>
      </w:r>
      <w:r w:rsidR="008D5893" w:rsidRPr="008D5893">
        <w:rPr>
          <w:rFonts w:ascii="Times New Roman" w:hAnsi="Times New Roman" w:cs="Times New Roman"/>
          <w:kern w:val="0"/>
        </w:rPr>
        <w:t>he growth of</w:t>
      </w:r>
      <w:r w:rsidR="008D5893" w:rsidRPr="008D5893">
        <w:rPr>
          <w:rFonts w:ascii="Times New Roman" w:hAnsi="Times New Roman" w:cs="Times New Roman"/>
          <w:i/>
          <w:iCs/>
          <w:kern w:val="0"/>
        </w:rPr>
        <w:t xml:space="preserve"> </w:t>
      </w:r>
      <w:r w:rsidR="004D78FD" w:rsidRPr="00223FAD">
        <w:rPr>
          <w:rFonts w:ascii="Times New Roman" w:hAnsi="Times New Roman" w:cs="Times New Roman"/>
          <w:i/>
          <w:iCs/>
        </w:rPr>
        <w:t>C</w:t>
      </w:r>
      <w:r w:rsidR="004D78FD">
        <w:rPr>
          <w:rFonts w:ascii="Times New Roman" w:hAnsi="Times New Roman" w:cs="Times New Roman" w:hint="eastAsia"/>
          <w:i/>
          <w:iCs/>
        </w:rPr>
        <w:t>.</w:t>
      </w:r>
      <w:r w:rsidR="004D78FD" w:rsidRPr="008D5893">
        <w:rPr>
          <w:rFonts w:ascii="Times New Roman" w:hAnsi="Times New Roman" w:cs="Times New Roman"/>
          <w:i/>
          <w:iCs/>
        </w:rPr>
        <w:t xml:space="preserve"> chinensis</w:t>
      </w:r>
      <w:r w:rsidR="008D5893" w:rsidRPr="008D5893">
        <w:rPr>
          <w:rFonts w:ascii="Times New Roman" w:hAnsi="Times New Roman" w:cs="Times New Roman"/>
          <w:kern w:val="0"/>
        </w:rPr>
        <w:t xml:space="preserve"> under the shade</w:t>
      </w:r>
      <w:r w:rsidR="008D5893">
        <w:rPr>
          <w:rFonts w:ascii="Times New Roman" w:hAnsi="Times New Roman" w:cs="Times New Roman"/>
          <w:kern w:val="0"/>
        </w:rPr>
        <w:t>.</w:t>
      </w:r>
      <w:r w:rsidR="008D5893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br w:type="page"/>
      </w:r>
    </w:p>
    <w:p w14:paraId="4DAB7C8D" w14:textId="71D44087" w:rsidR="00F33CE8" w:rsidRPr="00F06E2B" w:rsidRDefault="00F33CE8" w:rsidP="00F33CE8">
      <w:pPr>
        <w:rPr>
          <w:rFonts w:ascii="Times New Roman" w:eastAsia="MyriadPro-BoldSemiCn" w:hAnsi="Times New Roman" w:cs="Times New Roman"/>
          <w:kern w:val="0"/>
          <w:szCs w:val="21"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76BC77DF" wp14:editId="1FC474D3">
            <wp:extent cx="5274310" cy="169862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6E2B">
        <w:rPr>
          <w:rFonts w:ascii="Times New Roman" w:hAnsi="Times New Roman" w:cs="Times New Roman"/>
          <w:b/>
          <w:bCs/>
        </w:rPr>
        <w:t>Figure</w:t>
      </w:r>
      <w:r w:rsidRPr="00F06E2B">
        <w:rPr>
          <w:rFonts w:ascii="Times New Roman" w:eastAsia="MyriadPro-BoldSemiCn" w:hAnsi="Times New Roman" w:cs="Times New Roman"/>
          <w:b/>
          <w:bCs/>
          <w:kern w:val="0"/>
          <w:szCs w:val="21"/>
        </w:rPr>
        <w:t xml:space="preserve"> </w:t>
      </w:r>
      <w:r>
        <w:rPr>
          <w:rFonts w:ascii="Times New Roman" w:eastAsia="MyriadPro-BoldSemiCn" w:hAnsi="Times New Roman" w:cs="Times New Roman"/>
          <w:b/>
          <w:bCs/>
          <w:kern w:val="0"/>
          <w:szCs w:val="21"/>
        </w:rPr>
        <w:t>S2</w:t>
      </w:r>
      <w:r w:rsidRPr="00F06E2B">
        <w:rPr>
          <w:rFonts w:ascii="Times New Roman" w:eastAsia="MyriadPro-BoldSemiCn" w:hAnsi="Times New Roman" w:cs="Times New Roman"/>
          <w:b/>
          <w:bCs/>
          <w:kern w:val="0"/>
          <w:szCs w:val="21"/>
        </w:rPr>
        <w:t xml:space="preserve"> </w:t>
      </w:r>
      <w:r w:rsidRPr="00F06E2B">
        <w:rPr>
          <w:rFonts w:ascii="Times New Roman" w:hAnsi="Times New Roman" w:cs="Times New Roman"/>
          <w:szCs w:val="21"/>
        </w:rPr>
        <w:t xml:space="preserve">The average daily precipitation (A), average daily temperature (B), and average daily light duration (C) in the </w:t>
      </w:r>
      <w:proofErr w:type="spellStart"/>
      <w:r w:rsidRPr="00F06E2B">
        <w:rPr>
          <w:rFonts w:ascii="Times New Roman" w:hAnsi="Times New Roman" w:cs="Times New Roman"/>
          <w:i/>
          <w:iCs/>
          <w:szCs w:val="21"/>
        </w:rPr>
        <w:t>Coptis</w:t>
      </w:r>
      <w:proofErr w:type="spellEnd"/>
      <w:r w:rsidRPr="00F06E2B">
        <w:rPr>
          <w:rFonts w:ascii="Times New Roman" w:hAnsi="Times New Roman" w:cs="Times New Roman"/>
          <w:szCs w:val="21"/>
        </w:rPr>
        <w:t xml:space="preserve"> </w:t>
      </w:r>
      <w:r w:rsidRPr="00F06E2B">
        <w:rPr>
          <w:rFonts w:ascii="Times New Roman" w:hAnsi="Times New Roman" w:cs="Times New Roman"/>
          <w:i/>
          <w:iCs/>
          <w:szCs w:val="21"/>
        </w:rPr>
        <w:t>chinensis</w:t>
      </w:r>
      <w:r w:rsidRPr="00F06E2B">
        <w:rPr>
          <w:rFonts w:ascii="Times New Roman" w:hAnsi="Times New Roman" w:cs="Times New Roman"/>
          <w:szCs w:val="21"/>
        </w:rPr>
        <w:t xml:space="preserve"> (</w:t>
      </w:r>
      <w:proofErr w:type="spellStart"/>
      <w:r w:rsidRPr="00F06E2B">
        <w:rPr>
          <w:rFonts w:ascii="Times New Roman" w:hAnsi="Times New Roman" w:cs="Times New Roman"/>
          <w:szCs w:val="21"/>
        </w:rPr>
        <w:t>Pengzhou</w:t>
      </w:r>
      <w:proofErr w:type="spellEnd"/>
      <w:r w:rsidRPr="00F06E2B">
        <w:rPr>
          <w:rFonts w:ascii="Times New Roman" w:hAnsi="Times New Roman" w:cs="Times New Roman"/>
          <w:szCs w:val="21"/>
        </w:rPr>
        <w:t>, China) planting bas recorded over the past 20 years (from 2000 to 2020). The average daily day and night temperatures between February and April (D).</w:t>
      </w:r>
    </w:p>
    <w:p w14:paraId="350D851D" w14:textId="77777777" w:rsidR="00F33CE8" w:rsidRPr="00F33CE8" w:rsidRDefault="00F33CE8">
      <w:pPr>
        <w:widowControl/>
        <w:jc w:val="left"/>
        <w:rPr>
          <w:rFonts w:ascii="Times New Roman" w:hAnsi="Times New Roman" w:cs="Times New Roman"/>
          <w:b/>
          <w:bCs/>
        </w:rPr>
      </w:pPr>
    </w:p>
    <w:p w14:paraId="060E6E0B" w14:textId="77777777" w:rsidR="00AE7A35" w:rsidRDefault="00AE7A35" w:rsidP="00B40C95">
      <w:pPr>
        <w:rPr>
          <w:rFonts w:ascii="Times New Roman" w:hAnsi="Times New Roman" w:cs="Times New Roman"/>
          <w:b/>
          <w:bCs/>
        </w:rPr>
      </w:pPr>
    </w:p>
    <w:p w14:paraId="3FDBEB69" w14:textId="64C3DF5A" w:rsidR="00F33CE8" w:rsidRDefault="00F33CE8">
      <w:pPr>
        <w:widowControl/>
        <w:jc w:val="lef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495C6107" w14:textId="77777777" w:rsidR="00AE7A35" w:rsidRDefault="00AE7A35" w:rsidP="00B40C95">
      <w:pPr>
        <w:rPr>
          <w:rFonts w:ascii="Times New Roman" w:hAnsi="Times New Roman" w:cs="Times New Roman"/>
          <w:b/>
          <w:bCs/>
        </w:rPr>
      </w:pPr>
    </w:p>
    <w:p w14:paraId="5E449BA8" w14:textId="1F23EA30" w:rsidR="00B40C95" w:rsidRDefault="00B40C95" w:rsidP="00B40C95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5DB084BE" wp14:editId="0831F035">
            <wp:extent cx="5274310" cy="2277745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41056" w14:textId="2CB68781" w:rsidR="00B40C95" w:rsidRDefault="00B40C95" w:rsidP="00B40C9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Figure S</w:t>
      </w:r>
      <w:r w:rsidR="007378A6">
        <w:rPr>
          <w:rFonts w:ascii="Times New Roman" w:hAnsi="Times New Roman" w:cs="Times New Roman"/>
          <w:b/>
          <w:bCs/>
        </w:rPr>
        <w:t>3</w:t>
      </w:r>
      <w:r w:rsidR="00AE7A35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 xml:space="preserve">Schematic of an arrangement of plants under the light-emitting diode (LED) lamp panel and lamp bead pattern on the panel. The large grey circle represents the pot; the black dots represent the lamp bead. A, plants under optimal light intensity. B, plant under low light intensity. C, photograph of the panel and spectral information of the lamps. </w:t>
      </w:r>
    </w:p>
    <w:p w14:paraId="6C6E5AD6" w14:textId="77777777" w:rsidR="00B40C95" w:rsidRDefault="00B40C95" w:rsidP="00B40C95">
      <w:pPr>
        <w:rPr>
          <w:rFonts w:ascii="Times New Roman" w:hAnsi="Times New Roman" w:cs="Times New Roman"/>
          <w:b/>
          <w:bCs/>
        </w:rPr>
      </w:pPr>
    </w:p>
    <w:p w14:paraId="1FBC2B48" w14:textId="15C22B0E" w:rsidR="00B40C95" w:rsidRDefault="00B40C95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54FA6A70" w14:textId="0D9C0C41" w:rsidR="004D78FD" w:rsidRDefault="00F77D75" w:rsidP="00B40C9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68ED867" wp14:editId="5EAD0831">
            <wp:extent cx="5274310" cy="265493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7F5D7" w14:textId="77777777" w:rsidR="004D78FD" w:rsidRDefault="004D78FD" w:rsidP="00B40C95">
      <w:pPr>
        <w:rPr>
          <w:rFonts w:ascii="Times New Roman" w:hAnsi="Times New Roman" w:cs="Times New Roman"/>
        </w:rPr>
      </w:pPr>
    </w:p>
    <w:p w14:paraId="535F1837" w14:textId="50433B9C" w:rsidR="004D78FD" w:rsidRDefault="004D78FD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Figure S</w:t>
      </w:r>
      <w:r w:rsidR="007378A6">
        <w:rPr>
          <w:rFonts w:ascii="Times New Roman" w:hAnsi="Times New Roman" w:cs="Times New Roman"/>
          <w:b/>
          <w:bCs/>
        </w:rPr>
        <w:t>4</w:t>
      </w:r>
      <w:r>
        <w:rPr>
          <w:rFonts w:ascii="Times New Roman" w:hAnsi="Times New Roman" w:cs="Times New Roman"/>
          <w:b/>
          <w:bCs/>
        </w:rPr>
        <w:t xml:space="preserve"> </w:t>
      </w:r>
      <w:r w:rsidRPr="004D78FD">
        <w:rPr>
          <w:rFonts w:ascii="Times New Roman" w:hAnsi="Times New Roman" w:cs="Times New Roman"/>
        </w:rPr>
        <w:t>Daytime light intensity under different conditions in early spring.</w:t>
      </w:r>
      <w:r w:rsidR="005A67E5">
        <w:rPr>
          <w:rFonts w:ascii="Times New Roman" w:hAnsi="Times New Roman" w:cs="Times New Roman"/>
        </w:rPr>
        <w:t xml:space="preserve"> A:</w:t>
      </w:r>
      <w:r w:rsidR="005A67E5" w:rsidRPr="005A67E5">
        <w:t xml:space="preserve"> </w:t>
      </w:r>
      <w:r w:rsidR="005A67E5" w:rsidRPr="005A67E5">
        <w:rPr>
          <w:rFonts w:ascii="Times New Roman" w:hAnsi="Times New Roman" w:cs="Times New Roman"/>
        </w:rPr>
        <w:t>Light intensity under the canopy</w:t>
      </w:r>
      <w:r w:rsidR="005A67E5">
        <w:rPr>
          <w:rFonts w:ascii="Times New Roman" w:hAnsi="Times New Roman" w:cs="Times New Roman"/>
        </w:rPr>
        <w:t xml:space="preserve">; </w:t>
      </w:r>
      <w:r w:rsidR="00F77D75">
        <w:rPr>
          <w:rFonts w:ascii="Times New Roman" w:hAnsi="Times New Roman" w:cs="Times New Roman"/>
        </w:rPr>
        <w:t>B</w:t>
      </w:r>
      <w:r w:rsidR="005A67E5">
        <w:rPr>
          <w:rFonts w:ascii="Times New Roman" w:hAnsi="Times New Roman" w:cs="Times New Roman"/>
        </w:rPr>
        <w:t>:</w:t>
      </w:r>
      <w:r w:rsidR="005A67E5" w:rsidRPr="005A67E5">
        <w:t xml:space="preserve"> </w:t>
      </w:r>
      <w:r w:rsidR="005A67E5" w:rsidRPr="005A67E5">
        <w:rPr>
          <w:rFonts w:ascii="Times New Roman" w:hAnsi="Times New Roman" w:cs="Times New Roman"/>
        </w:rPr>
        <w:t>Light intensity under natural conditions</w:t>
      </w:r>
      <w:r w:rsidR="005A67E5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br w:type="page"/>
      </w:r>
    </w:p>
    <w:p w14:paraId="3F6222DA" w14:textId="77777777" w:rsidR="00B40C95" w:rsidRDefault="00B40C95" w:rsidP="00B40C95">
      <w:pPr>
        <w:rPr>
          <w:rFonts w:ascii="Times New Roman" w:hAnsi="Times New Roman" w:cs="Times New Roman"/>
        </w:rPr>
      </w:pPr>
    </w:p>
    <w:p w14:paraId="4CC5FE60" w14:textId="1A7B87D3" w:rsidR="00B40C95" w:rsidRDefault="00016960" w:rsidP="00B40C9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01664ED" wp14:editId="18400089">
            <wp:extent cx="5274310" cy="4036060"/>
            <wp:effectExtent l="0" t="0" r="254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3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C89C1" w14:textId="038020CD" w:rsidR="00B40C95" w:rsidRPr="00D32692" w:rsidRDefault="00B40C95" w:rsidP="00B40C95">
      <w:pPr>
        <w:rPr>
          <w:rFonts w:ascii="Times New Roman" w:hAnsi="Times New Roman" w:cs="Times New Roman"/>
        </w:rPr>
      </w:pPr>
      <w:r w:rsidRPr="00D32692">
        <w:rPr>
          <w:rFonts w:ascii="Times New Roman" w:hAnsi="Times New Roman" w:cs="Times New Roman"/>
          <w:b/>
          <w:bCs/>
        </w:rPr>
        <w:t>Figure S</w:t>
      </w:r>
      <w:r w:rsidR="007378A6">
        <w:rPr>
          <w:rFonts w:ascii="Times New Roman" w:hAnsi="Times New Roman" w:cs="Times New Roman"/>
          <w:b/>
          <w:bCs/>
        </w:rPr>
        <w:t>5</w:t>
      </w:r>
      <w:r w:rsidRPr="00D32692">
        <w:rPr>
          <w:rFonts w:ascii="Times New Roman" w:hAnsi="Times New Roman" w:cs="Times New Roman"/>
        </w:rPr>
        <w:t xml:space="preserve"> Single leaf area (cm</w:t>
      </w:r>
      <w:r w:rsidRPr="00D32692">
        <w:rPr>
          <w:rFonts w:ascii="Times New Roman" w:hAnsi="Times New Roman" w:cs="Times New Roman"/>
          <w:vertAlign w:val="superscript"/>
        </w:rPr>
        <w:t>2</w:t>
      </w:r>
      <w:r w:rsidRPr="00D32692">
        <w:rPr>
          <w:rFonts w:ascii="Times New Roman" w:hAnsi="Times New Roman" w:cs="Times New Roman"/>
        </w:rPr>
        <w:t>) after 35 d of treatment under different light intensities.</w:t>
      </w:r>
    </w:p>
    <w:p w14:paraId="14D61420" w14:textId="1ADD40A9" w:rsidR="0021448F" w:rsidRDefault="0021448F">
      <w:pPr>
        <w:widowControl/>
        <w:jc w:val="left"/>
      </w:pPr>
      <w:r>
        <w:br w:type="page"/>
      </w:r>
    </w:p>
    <w:p w14:paraId="68917F0A" w14:textId="66AB0F3F" w:rsidR="0025337F" w:rsidRDefault="00016960">
      <w:pPr>
        <w:rPr>
          <w:rFonts w:ascii="Times New Roman" w:hAnsi="Times New Roman" w:cs="Times New Roman"/>
          <w:b/>
          <w:bCs/>
          <w:noProof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4B74CB70" wp14:editId="29DDCB7E">
            <wp:extent cx="5274310" cy="4036060"/>
            <wp:effectExtent l="0" t="0" r="254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3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64945" w14:textId="238535C7" w:rsidR="00A75A52" w:rsidRDefault="00F77D75">
      <w:r w:rsidRPr="00F77D75">
        <w:rPr>
          <w:rFonts w:ascii="Times New Roman" w:hAnsi="Times New Roman" w:cs="Times New Roman"/>
          <w:b/>
          <w:bCs/>
        </w:rPr>
        <w:t xml:space="preserve"> </w:t>
      </w:r>
      <w:r w:rsidRPr="00D32692">
        <w:rPr>
          <w:rFonts w:ascii="Times New Roman" w:hAnsi="Times New Roman" w:cs="Times New Roman"/>
          <w:b/>
          <w:bCs/>
        </w:rPr>
        <w:t>Figure S</w:t>
      </w:r>
      <w:r w:rsidR="007378A6">
        <w:rPr>
          <w:rFonts w:ascii="Times New Roman" w:hAnsi="Times New Roman" w:cs="Times New Roman"/>
          <w:b/>
          <w:bCs/>
        </w:rPr>
        <w:t>6</w:t>
      </w:r>
      <w:r>
        <w:rPr>
          <w:rFonts w:ascii="Times New Roman" w:hAnsi="Times New Roman" w:cs="Times New Roman"/>
          <w:b/>
          <w:bCs/>
        </w:rPr>
        <w:t xml:space="preserve"> </w:t>
      </w:r>
      <w:r w:rsidR="0053735E" w:rsidRPr="0053735E">
        <w:rPr>
          <w:rFonts w:ascii="Times New Roman" w:hAnsi="Times New Roman" w:cs="Times New Roman"/>
        </w:rPr>
        <w:t>R</w:t>
      </w:r>
      <w:r w:rsidR="0053735E" w:rsidRPr="0053735E">
        <w:rPr>
          <w:rFonts w:ascii="Times New Roman" w:hAnsi="Times New Roman" w:cs="Times New Roman" w:hint="eastAsia"/>
        </w:rPr>
        <w:t>hi</w:t>
      </w:r>
      <w:r w:rsidR="0053735E" w:rsidRPr="0053735E">
        <w:rPr>
          <w:rFonts w:ascii="Times New Roman" w:hAnsi="Times New Roman" w:cs="Times New Roman"/>
        </w:rPr>
        <w:t xml:space="preserve">zome dry weight </w:t>
      </w:r>
      <w:r w:rsidR="0053735E">
        <w:rPr>
          <w:rFonts w:ascii="Times New Roman" w:hAnsi="Times New Roman" w:cs="Times New Roman"/>
        </w:rPr>
        <w:t xml:space="preserve">(DW) </w:t>
      </w:r>
      <w:r w:rsidR="0053735E" w:rsidRPr="0053735E">
        <w:rPr>
          <w:rFonts w:ascii="Times New Roman" w:hAnsi="Times New Roman" w:cs="Times New Roman"/>
        </w:rPr>
        <w:t>per plant harvested after one year</w:t>
      </w:r>
      <w:r w:rsidR="0053735E" w:rsidRPr="0053735E">
        <w:rPr>
          <w:rFonts w:ascii="Times New Roman" w:hAnsi="Times New Roman" w:cs="Times New Roman" w:hint="eastAsia"/>
        </w:rPr>
        <w:t>.</w:t>
      </w:r>
    </w:p>
    <w:p w14:paraId="33B1D041" w14:textId="577920B1" w:rsidR="00981EFE" w:rsidRPr="0021448F" w:rsidRDefault="00981EFE" w:rsidP="004D78FD">
      <w:pPr>
        <w:widowControl/>
        <w:jc w:val="left"/>
      </w:pPr>
    </w:p>
    <w:sectPr w:rsidR="00981EFE" w:rsidRPr="0021448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FBC607" w14:textId="77777777" w:rsidR="00D961DD" w:rsidRDefault="00D961DD" w:rsidP="004F5EB0">
      <w:r>
        <w:separator/>
      </w:r>
    </w:p>
  </w:endnote>
  <w:endnote w:type="continuationSeparator" w:id="0">
    <w:p w14:paraId="34AAE484" w14:textId="77777777" w:rsidR="00D961DD" w:rsidRDefault="00D961DD" w:rsidP="004F5E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Pro-BoldSemiCn">
    <w:altName w:val="Microsoft YaHei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DFC486" w14:textId="77777777" w:rsidR="00D961DD" w:rsidRDefault="00D961DD" w:rsidP="004F5EB0">
      <w:r>
        <w:separator/>
      </w:r>
    </w:p>
  </w:footnote>
  <w:footnote w:type="continuationSeparator" w:id="0">
    <w:p w14:paraId="7223763C" w14:textId="77777777" w:rsidR="00D961DD" w:rsidRDefault="00D961DD" w:rsidP="004F5EB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516E"/>
    <w:rsid w:val="000115BA"/>
    <w:rsid w:val="00016960"/>
    <w:rsid w:val="000430B3"/>
    <w:rsid w:val="00045828"/>
    <w:rsid w:val="00065E53"/>
    <w:rsid w:val="000C585F"/>
    <w:rsid w:val="00105B44"/>
    <w:rsid w:val="001137DE"/>
    <w:rsid w:val="00164B73"/>
    <w:rsid w:val="001A516E"/>
    <w:rsid w:val="0021448F"/>
    <w:rsid w:val="00223FAD"/>
    <w:rsid w:val="0025337F"/>
    <w:rsid w:val="002F4D6E"/>
    <w:rsid w:val="0037378D"/>
    <w:rsid w:val="004317C9"/>
    <w:rsid w:val="004D78FD"/>
    <w:rsid w:val="004F5EB0"/>
    <w:rsid w:val="0053735E"/>
    <w:rsid w:val="005914C8"/>
    <w:rsid w:val="005A67E5"/>
    <w:rsid w:val="006113F2"/>
    <w:rsid w:val="00736865"/>
    <w:rsid w:val="007378A6"/>
    <w:rsid w:val="00740009"/>
    <w:rsid w:val="007C7E9D"/>
    <w:rsid w:val="0081303D"/>
    <w:rsid w:val="00835C97"/>
    <w:rsid w:val="008D5893"/>
    <w:rsid w:val="00946413"/>
    <w:rsid w:val="00981EFE"/>
    <w:rsid w:val="009D2976"/>
    <w:rsid w:val="00A40857"/>
    <w:rsid w:val="00A52896"/>
    <w:rsid w:val="00A75A52"/>
    <w:rsid w:val="00AE7A35"/>
    <w:rsid w:val="00B31187"/>
    <w:rsid w:val="00B40C95"/>
    <w:rsid w:val="00B6285F"/>
    <w:rsid w:val="00C2240D"/>
    <w:rsid w:val="00CA0F39"/>
    <w:rsid w:val="00D21341"/>
    <w:rsid w:val="00D32692"/>
    <w:rsid w:val="00D961DD"/>
    <w:rsid w:val="00DE0666"/>
    <w:rsid w:val="00DE0D50"/>
    <w:rsid w:val="00DF2199"/>
    <w:rsid w:val="00E04951"/>
    <w:rsid w:val="00E520B3"/>
    <w:rsid w:val="00E5765D"/>
    <w:rsid w:val="00EF03CE"/>
    <w:rsid w:val="00F33CE8"/>
    <w:rsid w:val="00F77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985331F"/>
  <w15:chartTrackingRefBased/>
  <w15:docId w15:val="{F9C9ACBA-D835-4D01-8828-022B2671F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A51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F5EB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4F5EB0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4F5EB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4F5EB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981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"/><Relationship Id="rId5" Type="http://schemas.openxmlformats.org/officeDocument/2006/relationships/endnotes" Target="endnotes.xml"/><Relationship Id="rId10" Type="http://schemas.openxmlformats.org/officeDocument/2006/relationships/image" Target="media/image5.tif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196</Words>
  <Characters>1121</Characters>
  <Application>Microsoft Office Word</Application>
  <DocSecurity>0</DocSecurity>
  <Lines>9</Lines>
  <Paragraphs>2</Paragraphs>
  <ScaleCrop>false</ScaleCrop>
  <Company/>
  <LinksUpToDate>false</LinksUpToDate>
  <CharactersWithSpaces>1315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柯 汶佳</dc:creator>
  <cp:keywords/>
  <dc:description/>
  <cp:lastModifiedBy>Abby Rassette</cp:lastModifiedBy>
  <cp:revision>2</cp:revision>
  <dcterms:created xsi:type="dcterms:W3CDTF">2023-08-11T14:55:00Z</dcterms:created>
  <dcterms:modified xsi:type="dcterms:W3CDTF">2023-08-11T14:55:00Z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e2001afc7eaaeb3447ee21d8c3d6a482497ee24aa1a470b207096a57011f8122</vt:lpwstr>
  </property>
</Properties>
</file>