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450"/>
        <w:tblW w:w="14742" w:type="dxa"/>
        <w:tblLayout w:type="fixed"/>
        <w:tblLook w:val="04A0" w:firstRow="1" w:lastRow="0" w:firstColumn="1" w:lastColumn="0" w:noHBand="0" w:noVBand="1"/>
      </w:tblPr>
      <w:tblGrid>
        <w:gridCol w:w="1485"/>
        <w:gridCol w:w="925"/>
        <w:gridCol w:w="993"/>
        <w:gridCol w:w="1275"/>
        <w:gridCol w:w="1276"/>
        <w:gridCol w:w="1560"/>
        <w:gridCol w:w="1984"/>
        <w:gridCol w:w="1275"/>
        <w:gridCol w:w="1134"/>
        <w:gridCol w:w="1134"/>
        <w:gridCol w:w="855"/>
        <w:gridCol w:w="846"/>
      </w:tblGrid>
      <w:tr w:rsidRPr="00066757" w:rsidR="006462CD" w:rsidTr="7BDFF69F" w14:paraId="42FBCF31" w14:textId="77777777">
        <w:trPr>
          <w:trHeight w:val="290"/>
        </w:trPr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6462CD" w:rsidR="006462CD" w:rsidP="006462CD" w:rsidRDefault="006462CD" w14:paraId="0F0366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6462CD" w:rsidR="006462CD" w:rsidP="006462CD" w:rsidRDefault="006462CD" w14:paraId="108798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6462CD" w:rsidR="006462CD" w:rsidP="006462CD" w:rsidRDefault="006462CD" w14:paraId="3CF9E34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hideMark/>
          </w:tcPr>
          <w:p w:rsidRPr="006462CD" w:rsidR="006462CD" w:rsidP="006462CD" w:rsidRDefault="006462CD" w14:paraId="59918D0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en-AU"/>
              </w:rPr>
            </w:pP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hideMark/>
          </w:tcPr>
          <w:p w:rsidRPr="006462CD" w:rsidR="006462CD" w:rsidP="006462CD" w:rsidRDefault="006462CD" w14:paraId="3FDC757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Proposed main events of florogenesis in female C. sativa plants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7938FA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Seed Maturation</w:t>
            </w:r>
          </w:p>
        </w:tc>
      </w:tr>
      <w:tr w:rsidRPr="00066757" w:rsidR="006462CD" w:rsidTr="7BDFF69F" w14:paraId="34712AF8" w14:textId="77777777">
        <w:trPr>
          <w:trHeight w:val="870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5148617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Research paper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0D0FE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Late vegetative phase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CC7463B" w14:textId="02A614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 xml:space="preserve">Floral </w:t>
            </w:r>
            <w:r w:rsidRPr="00066757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initiation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13DE2A4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Bract formation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D091F1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Induction of solitary flowers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D703D8" w14:paraId="71FA96C2" w14:textId="49BFA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 w:eastAsia="en-AU"/>
              </w:rPr>
              <w:t>Higher order branching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57695C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val="en-US" w:eastAsia="en-AU"/>
              </w:rPr>
              <w:t>Formation of flower clusters at shoot apices consisting of two or more pairs of stigmata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215CAC2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Terminal flower differentiation at the apical meristem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B459BE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Beginning of seed maturity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87BB6A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Seed Maturity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D1BF41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b/>
                <w:bCs/>
                <w:color w:val="000000"/>
                <w:sz w:val="16"/>
                <w:szCs w:val="16"/>
                <w:lang w:eastAsia="en-AU"/>
              </w:rPr>
              <w:t>End of seed maturity</w:t>
            </w:r>
          </w:p>
        </w:tc>
      </w:tr>
      <w:tr w:rsidRPr="00066757" w:rsidR="006462CD" w:rsidTr="7BDFF69F" w14:paraId="63E08F8D" w14:textId="77777777">
        <w:trPr>
          <w:trHeight w:val="1170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48A408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Mediavilla et al., 1998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6DABCCE" w14:textId="67F41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2000 GV point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08A208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2001 Flower primordia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E0F827D" w14:textId="6F416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2200 </w:t>
            </w:r>
            <w:r w:rsidRP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br/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First perigonal bracts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40DB0E8" w14:textId="574AE5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2201 </w:t>
            </w:r>
            <w:r w:rsidRP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br/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Beginning of flowering: Styles of first female flowers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1C4870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22090068" w14:textId="7A9593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2202 </w:t>
            </w:r>
            <w:r w:rsidRP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br/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Flowering: 50% of bracts formed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E6165BB" w14:textId="0C7029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2102</w:t>
            </w:r>
            <w:r w:rsidRP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 </w:t>
            </w:r>
            <w:r w:rsidRP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br/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Pollen is released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9888982" w14:textId="445E8E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2103 </w:t>
            </w:r>
            <w:r w:rsidRP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br/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95% of staminate flowers opened or withered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560FFA25" w14:textId="465C6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2203 </w:t>
            </w:r>
            <w:r w:rsidRP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br/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First seeds hard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DFC46F1" w14:textId="627A7A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2204 </w:t>
            </w:r>
            <w:r w:rsidRP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br/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50% of seeds hard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123A5BCD" w14:textId="0FA9A3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2205 </w:t>
            </w:r>
            <w:r w:rsidRP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br/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95% of seeds hard or shattered</w:t>
            </w:r>
          </w:p>
        </w:tc>
      </w:tr>
      <w:tr w:rsidRPr="00066757" w:rsidR="006462CD" w:rsidTr="7BDFF69F" w14:paraId="29924637" w14:textId="77777777">
        <w:trPr>
          <w:trHeight w:val="675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8F00A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Raghavan, 2000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BCB3C9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Plants considered vegetative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EE0A21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Floral initiation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AB7CEA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Floral organisation &amp; maturation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87EFB3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Anthesis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A772E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934BC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728214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Pr="00066757" w:rsidR="006462CD" w:rsidTr="7BDFF69F" w14:paraId="11DA7440" w14:textId="77777777">
        <w:trPr>
          <w:trHeight w:val="1320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B9C6B25" w14:textId="50C2E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Lisson et al.</w:t>
            </w:r>
            <w:r w:rsidRP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,</w:t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 2000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AC749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Plants considered vegetative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A4867D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Floral initiation: 50%+ harvested plants have 1+ floral primordia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6C420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Flower development phase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D19418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Appearance of first flower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CF2EF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EE9EB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Flower formation: 50%+ plants have stigmatic female flowers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F05EA3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Harvest maturity (male anthesis): 50% of male plants shedding pollen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0F6DB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9576A2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2990F56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92314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Pr="00066757" w:rsidR="004468E2" w:rsidTr="7BDFF69F" w14:paraId="5EF32C4F" w14:textId="77777777">
        <w:trPr>
          <w:trHeight w:val="1160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4468E2" w:rsidP="006462CD" w:rsidRDefault="004468E2" w14:paraId="04AA6A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Spitzer-Rimon et al., 2019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4468E2" w:rsidP="006462CD" w:rsidRDefault="004468E2" w14:paraId="18D6EDB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4468E2" w:rsidP="006462CD" w:rsidRDefault="004468E2" w14:paraId="086A20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4468E2" w:rsidP="006462CD" w:rsidRDefault="004468E2" w14:paraId="6A690B1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4468E2" w:rsidP="006462CD" w:rsidRDefault="004468E2" w14:paraId="5ADB7A1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Development of two bracts located on each side of the leaf petiole base, each subtending a solitary flower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6462CD" w:rsidR="004468E2" w:rsidP="006462CD" w:rsidRDefault="004468E2" w14:paraId="30E7FDE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82828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282828"/>
                <w:sz w:val="16"/>
                <w:szCs w:val="16"/>
                <w:lang w:eastAsia="en-AU"/>
              </w:rPr>
              <w:t>Stigmata form at top of main shoot. Apical meristems of main shoot and lateral branches remain indeterminate and continued producing phytomers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4468E2" w:rsidP="006462CD" w:rsidRDefault="004468E2" w14:paraId="4F0370B0" w14:textId="59061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Inflorescence flowering: at least three pairs of stigmata are visible at the top of the apical shoot</w:t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4468E2" w:rsidP="006462CD" w:rsidRDefault="004468E2" w14:paraId="6D2C7582" w14:textId="3657F5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7BDFF69F" w:rsidR="004468E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  <w:t xml:space="preserve"> Full-flowering stage, main </w:t>
            </w:r>
            <w:r w:rsidRPr="7BDFF69F" w:rsidR="6DD24511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  <w:t>inflorescences noticeable</w:t>
            </w:r>
            <w:r w:rsidRPr="7BDFF69F" w:rsidR="004468E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  <w:t xml:space="preserve"> on the apical part of the main, second-, and third-order branches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4468E2" w:rsidP="006462CD" w:rsidRDefault="004468E2" w14:paraId="5DA4E5B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4468E2" w:rsidP="006462CD" w:rsidRDefault="004468E2" w14:paraId="1A0DE0D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4468E2" w:rsidP="006462CD" w:rsidRDefault="004468E2" w14:paraId="2176A05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Pr="00066757" w:rsidR="00066757" w:rsidTr="7BDFF69F" w14:paraId="5B636E90" w14:textId="77777777">
        <w:trPr>
          <w:trHeight w:val="290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1F7BDB3" w14:textId="36A835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Braich et al., 2019 </w:t>
            </w:r>
            <w:r w:rsidR="00066757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br/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(Featured in Ren et al., 2021)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8353E3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6462CD" w:rsidR="006462CD" w:rsidP="006462CD" w:rsidRDefault="006462CD" w14:paraId="7D9FA0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Pre-flowers: shoot tips without visible stigma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6462CD" w:rsidR="006462CD" w:rsidP="006462CD" w:rsidRDefault="006462CD" w14:paraId="6FD128B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Early stage: flowers with visible stigma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61458F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Mid-stage: flowers with non-withered stigmas and visible trichomes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15A4C24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CBE2E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5718543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Pr="00066757" w:rsidR="00A42734" w:rsidTr="7BDFF69F" w14:paraId="1558E2F3" w14:textId="77777777">
        <w:trPr>
          <w:trHeight w:val="920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A42734" w:rsidP="006462CD" w:rsidRDefault="00A42734" w14:paraId="1095671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Petit et al., 2020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6462CD" w:rsidR="00A42734" w:rsidP="006462CD" w:rsidRDefault="00A42734" w14:paraId="4EA018C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6462CD" w:rsidR="00A42734" w:rsidP="006462CD" w:rsidRDefault="00A42734" w14:paraId="6EE41C3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A42734" w:rsidP="006462CD" w:rsidRDefault="00A42734" w14:paraId="401BE04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/>
            <w:hideMark/>
          </w:tcPr>
          <w:p w:rsidRPr="006462CD" w:rsidR="00A42734" w:rsidP="006462CD" w:rsidRDefault="00A42734" w14:paraId="087793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Beginning of flowering: the accumulated thermal time over a period with a base temperature of 1°C relative to the day of emergence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A42734" w:rsidP="006462CD" w:rsidRDefault="00A42734" w14:paraId="6E4F625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A42734" w:rsidP="006462CD" w:rsidRDefault="00A42734" w14:paraId="767C2FF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A42734" w:rsidP="006462CD" w:rsidRDefault="00A42734" w14:paraId="373F3F8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  <w:p w:rsidRPr="006462CD" w:rsidR="00A42734" w:rsidP="006462CD" w:rsidRDefault="00A42734" w14:paraId="2FD96262" w14:textId="76C679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Full flowering: the accumulated thermal time over a period with a base temperature of 1°C relative to the day of emergence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A42734" w:rsidP="006462CD" w:rsidRDefault="00A42734" w14:paraId="41A016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A42734" w:rsidP="006462CD" w:rsidRDefault="00A42734" w14:paraId="359C6D5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A42734" w:rsidP="006462CD" w:rsidRDefault="00A42734" w14:paraId="4D1AB9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Pr="00066757" w:rsidR="006462CD" w:rsidTr="7BDFF69F" w14:paraId="72D44237" w14:textId="77777777">
        <w:trPr>
          <w:trHeight w:val="1160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E07365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Woods et al., 2021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5BC1B3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5C6DF47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149268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E577E4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2D93577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88F12C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3D005A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E75BB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55AE886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Plant maturity/Seed maturity: bracts being to dehisce, darkening of seed coat visible (Campbell et al., 2019)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23B306F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261E489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Pr="00066757" w:rsidR="006462CD" w:rsidTr="7BDFF69F" w14:paraId="088A5585" w14:textId="77777777">
        <w:trPr>
          <w:trHeight w:val="1450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53FD25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Chen et al. 2021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18155E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9CA58A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2B7427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Flowering time: Flower buds visible at the top of male plants. Staminate flowers usually appear about two weeks before the</w:t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br/>
            </w: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styles of female plants (Clarke 1997).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B7F07C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535B6B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544D04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BF6FDF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D7A0CB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E4627B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46F491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6C54B4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Pr="00066757" w:rsidR="006462CD" w:rsidTr="7BDFF69F" w14:paraId="20CE71AB" w14:textId="77777777">
        <w:trPr>
          <w:trHeight w:val="870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DFF89FC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Stack et al., 2021/Toth et al., 2022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F5D6B02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0DDED2C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8487508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82828"/>
                <w:sz w:val="16"/>
                <w:szCs w:val="16"/>
                <w:lang w:eastAsia="en-AU"/>
              </w:rPr>
            </w:pPr>
            <w:r w:rsidRPr="7BDFF69F" w:rsidR="006462CD">
              <w:rPr>
                <w:rFonts w:ascii="Times New Roman" w:hAnsi="Times New Roman" w:eastAsia="Times New Roman" w:cs="Times New Roman"/>
                <w:color w:val="282828"/>
                <w:sz w:val="16"/>
                <w:szCs w:val="16"/>
                <w:lang w:eastAsia="en-AU"/>
              </w:rPr>
              <w:t xml:space="preserve">Male flowering: length of internodes at plant apex </w:t>
            </w:r>
            <w:bookmarkStart w:name="_Int_bX89HIns" w:id="396470835"/>
            <w:r w:rsidRPr="7BDFF69F" w:rsidR="006462CD">
              <w:rPr>
                <w:rFonts w:ascii="Times New Roman" w:hAnsi="Times New Roman" w:eastAsia="Times New Roman" w:cs="Times New Roman"/>
                <w:color w:val="282828"/>
                <w:sz w:val="16"/>
                <w:szCs w:val="16"/>
                <w:lang w:eastAsia="en-AU"/>
              </w:rPr>
              <w:t>shorten</w:t>
            </w:r>
            <w:bookmarkEnd w:id="396470835"/>
            <w:r w:rsidRPr="7BDFF69F" w:rsidR="006462CD">
              <w:rPr>
                <w:rFonts w:ascii="Times New Roman" w:hAnsi="Times New Roman" w:eastAsia="Times New Roman" w:cs="Times New Roman"/>
                <w:color w:val="282828"/>
                <w:sz w:val="16"/>
                <w:szCs w:val="16"/>
                <w:lang w:eastAsia="en-AU"/>
              </w:rPr>
              <w:t xml:space="preserve"> and male buds are clearly visible at the growing tip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EBE86D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Sparse, solitary flowers developing in the axils of the leaves (Spitzer-Rimon et al., 2019)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E4835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34ACC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57A365C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Terminal flowering: clusters of female flowers at shoot apices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32835A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7435D15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6462CD" w:rsidR="006462CD" w:rsidP="006462CD" w:rsidRDefault="006462CD" w14:paraId="4FAC51E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 w:rsidRPr="006462CD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</w:tr>
      <w:tr w:rsidRPr="00066757" w:rsidR="00E73A22" w:rsidTr="7BDFF69F" w14:paraId="059D8F5D" w14:textId="77777777">
        <w:trPr>
          <w:trHeight w:val="870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E73A22" w:rsidP="006462CD" w:rsidRDefault="00E73A22" w14:paraId="032EF73B" w14:textId="5167ED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Kurtz et al., 2023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E73A22" w:rsidP="006462CD" w:rsidRDefault="00E73A22" w14:paraId="3BCF508D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E73A22" w:rsidP="006462CD" w:rsidRDefault="00E73A22" w14:paraId="1B5211F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E73A22" w:rsidP="006462CD" w:rsidRDefault="00E73A22" w14:paraId="36877C9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82828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E73A22" w:rsidP="006462CD" w:rsidRDefault="00E73A22" w14:paraId="06C329C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E73A22" w:rsidP="006462CD" w:rsidRDefault="00E73A22" w14:paraId="0826CCB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E73A22" w:rsidP="006462CD" w:rsidRDefault="00596941" w14:paraId="5387D035" w14:textId="3EC7C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I</w:t>
            </w:r>
            <w:r w:rsidRPr="00EF2871" w:rsidR="00EF2871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nitiation of terminal flowering</w:t>
            </w:r>
            <w:r w:rsidR="00E07B9A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: </w:t>
            </w:r>
            <w:r w:rsidRPr="00EF2871" w:rsidR="00EF2871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a minimum of three pistils bearing stigmas were visible at the shoot tips</w:t>
            </w:r>
            <w:r w:rsidR="00E07B9A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 (</w:t>
            </w:r>
            <w:r w:rsidRPr="00EF2871" w:rsidR="00EF2871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Spitzer-Rimon et al.</w:t>
            </w:r>
            <w:r w:rsidR="00E07B9A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, </w:t>
            </w:r>
            <w:r w:rsidRPr="00EF2871" w:rsidR="00EF2871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2019)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6462CD" w:rsidR="00E73A22" w:rsidP="006462CD" w:rsidRDefault="00452C3C" w14:paraId="1C4B71A6" w14:textId="26950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P</w:t>
            </w:r>
            <w:r w:rsidRPr="00452C3C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eak flowering</w:t>
            </w: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: </w:t>
            </w:r>
            <w:r w:rsidRPr="00452C3C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terminal colas </w:t>
            </w:r>
            <w:r w:rsidR="00CF1BBE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appear to </w:t>
            </w:r>
            <w:r w:rsidRPr="00452C3C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reach their maximum size and trichomes </w:t>
            </w:r>
            <w:r w:rsidR="00CF1BBE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begin to change</w:t>
            </w:r>
            <w:r w:rsidRPr="00452C3C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 xml:space="preserve"> from clear to translucent white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E73A22" w:rsidP="006462CD" w:rsidRDefault="00E73A22" w14:paraId="1553B277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E73A22" w:rsidP="006462CD" w:rsidRDefault="00E73A22" w14:paraId="46F24BC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E73A22" w:rsidP="006462CD" w:rsidRDefault="00E73A22" w14:paraId="5853101A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Pr="00066757" w:rsidR="008B2039" w:rsidTr="7BDFF69F" w14:paraId="0ECA2095" w14:textId="77777777">
        <w:trPr>
          <w:trHeight w:val="390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B2039" w:rsidP="006462CD" w:rsidRDefault="008B2039" w14:paraId="413DABCE" w14:textId="02F0E1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Peterswald et al</w:t>
            </w:r>
            <w:r w:rsidR="00D5369C"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., 2023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8B2039" w:rsidP="006462CD" w:rsidRDefault="008B2039" w14:paraId="75F4C8D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8B2039" w:rsidP="006462CD" w:rsidRDefault="008B2039" w14:paraId="4AC9B320" w14:textId="34D8A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  <w:t>Prescence of pistils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8B2039" w:rsidP="006462CD" w:rsidRDefault="008B2039" w14:paraId="36E9B65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82828"/>
                <w:sz w:val="16"/>
                <w:szCs w:val="16"/>
                <w:lang w:eastAsia="en-AU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8B2039" w:rsidP="006462CD" w:rsidRDefault="008B2039" w14:paraId="3F0591D5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8B2039" w:rsidP="006462CD" w:rsidRDefault="008B2039" w14:paraId="53B86AE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8B2039" w:rsidP="006462CD" w:rsidRDefault="008B2039" w14:paraId="64E8ECB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8B2039" w:rsidP="006462CD" w:rsidRDefault="008B2039" w14:paraId="56CD098E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8B2039" w:rsidP="006462CD" w:rsidRDefault="008B2039" w14:paraId="12F482D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8B2039" w:rsidP="006462CD" w:rsidRDefault="008B2039" w14:paraId="494BA44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6462CD" w:rsidR="008B2039" w:rsidP="006462CD" w:rsidRDefault="008B2039" w14:paraId="75E93604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en-AU"/>
              </w:rPr>
            </w:pPr>
          </w:p>
        </w:tc>
      </w:tr>
      <w:tr w:rsidR="4DC0562A" w:rsidTr="7BDFF69F" w14:paraId="34B7A939">
        <w:trPr>
          <w:trHeight w:val="870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1B579582" w:rsidP="4DC0562A" w:rsidRDefault="1B579582" w14:paraId="59E62C6F" w14:textId="1C722D1A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</w:pPr>
            <w:r w:rsidRPr="4DC0562A" w:rsidR="1B579582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  <w:t>Dowling et al.,</w:t>
            </w:r>
            <w:r w:rsidRPr="4DC0562A" w:rsidR="3B9FA977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  <w:t xml:space="preserve"> 2023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DC0562A" w:rsidP="4DC0562A" w:rsidRDefault="4DC0562A" w14:paraId="1A87F5FC" w14:textId="0496C217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DC0562A" w:rsidP="4DC0562A" w:rsidRDefault="4DC0562A" w14:paraId="3AF36AAC" w14:textId="283604F3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DC0562A" w:rsidP="4DC0562A" w:rsidRDefault="4DC0562A" w14:paraId="63FB26A0" w14:textId="57F62FFC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282828"/>
                <w:sz w:val="16"/>
                <w:szCs w:val="16"/>
                <w:lang w:eastAsia="en-AU"/>
              </w:rPr>
            </w:pPr>
            <w:r w:rsidRPr="7BDFF69F" w:rsidR="326DE890">
              <w:rPr>
                <w:rFonts w:ascii="Times New Roman" w:hAnsi="Times New Roman" w:eastAsia="Times New Roman" w:cs="Times New Roman"/>
                <w:color w:val="282828"/>
                <w:sz w:val="16"/>
                <w:szCs w:val="16"/>
                <w:lang w:eastAsia="en-AU"/>
              </w:rPr>
              <w:t>Male flowering: individual male flowers larger than 2 mm visible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DC0562A" w:rsidP="4DC0562A" w:rsidRDefault="4DC0562A" w14:paraId="4579C03F" w14:textId="15A5B925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</w:pPr>
            <w:r w:rsidRPr="7BDFF69F" w:rsidR="326DE890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  <w:t>Female flowering: at least one pair of stigmata visible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DC0562A" w:rsidP="4DC0562A" w:rsidRDefault="4DC0562A" w14:paraId="5A1148D9" w14:textId="2EFD67A0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DC0562A" w:rsidP="4DC0562A" w:rsidRDefault="4DC0562A" w14:paraId="53BB8685" w14:textId="4B953850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C0562A" w:rsidP="4DC0562A" w:rsidRDefault="4DC0562A" w14:paraId="376910BC" w14:textId="434654AE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DC0562A" w:rsidP="4DC0562A" w:rsidRDefault="4DC0562A" w14:paraId="10B02FE8" w14:textId="046CE76A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DC0562A" w:rsidP="4DC0562A" w:rsidRDefault="4DC0562A" w14:paraId="1B5ACA63" w14:textId="005A766C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4DC0562A" w:rsidP="4DC0562A" w:rsidRDefault="4DC0562A" w14:paraId="13E8F6C9" w14:textId="0854FFD9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16"/>
                <w:szCs w:val="16"/>
                <w:lang w:eastAsia="en-AU"/>
              </w:rPr>
            </w:pPr>
          </w:p>
        </w:tc>
      </w:tr>
    </w:tbl>
    <w:p w:rsidRPr="00066757" w:rsidR="006462CD" w:rsidRDefault="006462CD" w14:paraId="618829C9" w14:textId="56DD5FFF">
      <w:pPr>
        <w:rPr>
          <w:rFonts w:ascii="Times New Roman" w:hAnsi="Times New Roman" w:cs="Times New Roman"/>
          <w:sz w:val="16"/>
          <w:szCs w:val="16"/>
        </w:rPr>
      </w:pPr>
    </w:p>
    <w:sectPr w:rsidRPr="00066757" w:rsidR="006462CD" w:rsidSect="006462C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dda19180cb8442c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0FFF" w:rsidP="006462CD" w:rsidRDefault="00A60FFF" w14:paraId="3AA8FCDA" w14:textId="77777777">
      <w:pPr>
        <w:spacing w:after="0" w:line="240" w:lineRule="auto"/>
      </w:pPr>
      <w:r>
        <w:separator/>
      </w:r>
    </w:p>
  </w:endnote>
  <w:endnote w:type="continuationSeparator" w:id="0">
    <w:p w:rsidR="00A60FFF" w:rsidP="006462CD" w:rsidRDefault="00A60FFF" w14:paraId="0F042F7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7BDFF69F" w:rsidTr="7BDFF69F" w14:paraId="7069C4CB">
      <w:trPr>
        <w:trHeight w:val="300"/>
      </w:trPr>
      <w:tc>
        <w:tcPr>
          <w:tcW w:w="4650" w:type="dxa"/>
          <w:tcMar/>
        </w:tcPr>
        <w:p w:rsidR="7BDFF69F" w:rsidP="7BDFF69F" w:rsidRDefault="7BDFF69F" w14:paraId="7272DCBE" w14:textId="3C2E987C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7BDFF69F" w:rsidP="7BDFF69F" w:rsidRDefault="7BDFF69F" w14:paraId="16188E4A" w14:textId="4C9869A8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7BDFF69F" w:rsidP="7BDFF69F" w:rsidRDefault="7BDFF69F" w14:paraId="42A8CA6D" w14:textId="125384D1">
          <w:pPr>
            <w:pStyle w:val="Header"/>
            <w:bidi w:val="0"/>
            <w:ind w:right="-115"/>
            <w:jc w:val="right"/>
          </w:pPr>
        </w:p>
      </w:tc>
    </w:tr>
  </w:tbl>
  <w:p w:rsidR="7BDFF69F" w:rsidP="7BDFF69F" w:rsidRDefault="7BDFF69F" w14:paraId="06456F85" w14:textId="666EA86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0FFF" w:rsidP="006462CD" w:rsidRDefault="00A60FFF" w14:paraId="4C463170" w14:textId="77777777">
      <w:pPr>
        <w:spacing w:after="0" w:line="240" w:lineRule="auto"/>
      </w:pPr>
      <w:r>
        <w:separator/>
      </w:r>
    </w:p>
  </w:footnote>
  <w:footnote w:type="continuationSeparator" w:id="0">
    <w:p w:rsidR="00A60FFF" w:rsidP="006462CD" w:rsidRDefault="00A60FFF" w14:paraId="228779B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462CD" w:rsidR="006462CD" w:rsidP="006462CD" w:rsidRDefault="006462CD" w14:paraId="06CD2141" w14:textId="77777777">
    <w:pPr>
      <w:rPr>
        <w:rFonts w:ascii="Times New Roman" w:hAnsi="Times New Roman" w:cs="Times New Roman"/>
        <w:sz w:val="18"/>
        <w:szCs w:val="18"/>
      </w:rPr>
    </w:pPr>
    <w:r w:rsidRPr="006462CD">
      <w:rPr>
        <w:rFonts w:ascii="Times New Roman" w:hAnsi="Times New Roman" w:cs="Times New Roman"/>
        <w:b/>
        <w:bCs/>
        <w:sz w:val="18"/>
        <w:szCs w:val="18"/>
      </w:rPr>
      <w:t xml:space="preserve">Supplementary Table 4 - Summary of flowering time measurement schemes in female </w:t>
    </w:r>
    <w:r w:rsidRPr="006462CD">
      <w:rPr>
        <w:rFonts w:ascii="Times New Roman" w:hAnsi="Times New Roman" w:cs="Times New Roman"/>
        <w:b/>
        <w:bCs/>
        <w:i/>
        <w:iCs/>
        <w:sz w:val="18"/>
        <w:szCs w:val="18"/>
      </w:rPr>
      <w:t>C. sativa</w:t>
    </w:r>
    <w:r w:rsidRPr="006462CD">
      <w:rPr>
        <w:rFonts w:ascii="Times New Roman" w:hAnsi="Times New Roman" w:cs="Times New Roman"/>
        <w:b/>
        <w:bCs/>
        <w:sz w:val="18"/>
        <w:szCs w:val="18"/>
      </w:rPr>
      <w:t xml:space="preserve"> plants</w:t>
    </w:r>
    <w:r w:rsidRPr="006462CD">
      <w:rPr>
        <w:rFonts w:ascii="Times New Roman" w:hAnsi="Times New Roman" w:cs="Times New Roman"/>
        <w:b/>
        <w:bCs/>
        <w:sz w:val="18"/>
        <w:szCs w:val="18"/>
      </w:rPr>
      <w:br/>
    </w:r>
    <w:r>
      <w:rPr>
        <w:rFonts w:ascii="Times New Roman" w:hAnsi="Times New Roman" w:cs="Times New Roman"/>
        <w:sz w:val="18"/>
        <w:szCs w:val="18"/>
      </w:rPr>
      <w:t xml:space="preserve">The GV point is </w:t>
    </w:r>
    <w:r>
      <w:rPr>
        <w:rFonts w:ascii="Times New Roman" w:hAnsi="Times New Roman" w:eastAsia="Times New Roman" w:cs="Times New Roman"/>
        <w:color w:val="000000"/>
        <w:sz w:val="18"/>
        <w:szCs w:val="18"/>
        <w:lang w:eastAsia="en-AU"/>
      </w:rPr>
      <w:t>the c</w:t>
    </w:r>
    <w:r w:rsidRPr="006462CD">
      <w:rPr>
        <w:rFonts w:ascii="Times New Roman" w:hAnsi="Times New Roman" w:eastAsia="Times New Roman" w:cs="Times New Roman"/>
        <w:color w:val="000000"/>
        <w:sz w:val="18"/>
        <w:szCs w:val="18"/>
        <w:lang w:eastAsia="en-AU"/>
      </w:rPr>
      <w:t>hange of phyllotaxis on the main stem from opposite to alternate (Bócsa and Karus, 1997).</w:t>
    </w:r>
  </w:p>
  <w:p w:rsidR="006462CD" w:rsidRDefault="006462CD" w14:paraId="56573559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ytGFngsse4YUWD" int2:id="7ADGpqUp">
      <int2:state int2:type="AugLoop_Text_Critique" int2:value="Rejected"/>
    </int2:textHash>
    <int2:textHash int2:hashCode="gSAjILWagtwqgo" int2:id="f63K9NMZ">
      <int2:state int2:type="AugLoop_Text_Critique" int2:value="Rejected"/>
    </int2:textHash>
    <int2:textHash int2:hashCode="VdveLP272yMSjU" int2:id="e7TlgsVj">
      <int2:state int2:type="AugLoop_Text_Critique" int2:value="Rejected"/>
    </int2:textHash>
    <int2:textHash int2:hashCode="breTwOgNtZjA4I" int2:id="v6syOmnU">
      <int2:state int2:type="AugLoop_Text_Critique" int2:value="Rejected"/>
    </int2:textHash>
    <int2:textHash int2:hashCode="JPoG0vW1GO9aa0" int2:id="rhjpfZQp">
      <int2:state int2:type="AugLoop_Text_Critique" int2:value="Rejected"/>
    </int2:textHash>
    <int2:bookmark int2:bookmarkName="_Int_bX89HIns" int2:invalidationBookmarkName="" int2:hashCode="nY/HBpeE4S/TYV" int2:id="1cS2fWYC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CD"/>
    <w:rsid w:val="00066757"/>
    <w:rsid w:val="004468E2"/>
    <w:rsid w:val="00452C3C"/>
    <w:rsid w:val="00596941"/>
    <w:rsid w:val="006462CD"/>
    <w:rsid w:val="008B2039"/>
    <w:rsid w:val="00A42734"/>
    <w:rsid w:val="00A60FFF"/>
    <w:rsid w:val="00B86E1E"/>
    <w:rsid w:val="00BB5ED5"/>
    <w:rsid w:val="00CF1BBE"/>
    <w:rsid w:val="00D5369C"/>
    <w:rsid w:val="00D703D8"/>
    <w:rsid w:val="00E07B9A"/>
    <w:rsid w:val="00E73A22"/>
    <w:rsid w:val="00EF2871"/>
    <w:rsid w:val="00F06EF0"/>
    <w:rsid w:val="17445104"/>
    <w:rsid w:val="19960FAB"/>
    <w:rsid w:val="1A118539"/>
    <w:rsid w:val="1A9880BC"/>
    <w:rsid w:val="1B579582"/>
    <w:rsid w:val="1CCDB06D"/>
    <w:rsid w:val="326DE890"/>
    <w:rsid w:val="3B9FA977"/>
    <w:rsid w:val="491F32C4"/>
    <w:rsid w:val="4C56D386"/>
    <w:rsid w:val="4DC0562A"/>
    <w:rsid w:val="6DD24511"/>
    <w:rsid w:val="722E9A1A"/>
    <w:rsid w:val="7BDFF69F"/>
    <w:rsid w:val="7EFE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6648"/>
  <w15:chartTrackingRefBased/>
  <w15:docId w15:val="{00FB55DB-86F6-4FC8-B897-79487CF7C5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2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62CD"/>
  </w:style>
  <w:style w:type="paragraph" w:styleId="Footer">
    <w:name w:val="footer"/>
    <w:basedOn w:val="Normal"/>
    <w:link w:val="FooterChar"/>
    <w:uiPriority w:val="99"/>
    <w:unhideWhenUsed/>
    <w:rsid w:val="006462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62C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dda19180cb8442c8" /><Relationship Type="http://schemas.microsoft.com/office/2020/10/relationships/intelligence" Target="intelligence2.xml" Id="Rd08564a6301b46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Steel</dc:creator>
  <keywords/>
  <dc:description/>
  <lastModifiedBy>LAURA STEEL</lastModifiedBy>
  <revision>16</revision>
  <dcterms:created xsi:type="dcterms:W3CDTF">2022-12-20T03:52:00.0000000Z</dcterms:created>
  <dcterms:modified xsi:type="dcterms:W3CDTF">2023-06-26T07:01:05.7135951Z</dcterms:modified>
</coreProperties>
</file>