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webextensions/taskpanes.xml" ContentType="application/vnd.ms-office.webextensiontaskpanes+xml"/>
  <Override PartName="/word/webextensions/webextension1.xml" ContentType="application/vnd.ms-office.webextension+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11/relationships/webextensiontaskpanes" Target="word/webextensions/taskpanes.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4493F82" w14:textId="0BFBFCFF" w:rsidR="00F6169F" w:rsidRPr="00116140" w:rsidRDefault="00F6169F" w:rsidP="00116140">
      <w:pPr>
        <w:bidi/>
        <w:spacing w:before="120" w:line="360" w:lineRule="auto"/>
        <w:rPr>
          <w:rFonts w:asciiTheme="minorBidi" w:hAnsiTheme="minorBidi" w:cstheme="minorBidi"/>
          <w:b/>
          <w:bCs/>
          <w:sz w:val="22"/>
          <w:szCs w:val="22"/>
          <w:lang w:bidi="fa-IR"/>
        </w:rPr>
      </w:pPr>
    </w:p>
    <w:p w14:paraId="602F2A95" w14:textId="0B83E62D" w:rsidR="00AF6BFF" w:rsidRPr="00116140" w:rsidRDefault="00AF6BFF" w:rsidP="00116140">
      <w:pPr>
        <w:spacing w:before="120" w:line="360" w:lineRule="auto"/>
        <w:jc w:val="center"/>
        <w:rPr>
          <w:rFonts w:asciiTheme="minorBidi" w:hAnsiTheme="minorBidi" w:cstheme="minorBidi"/>
          <w:b/>
          <w:bCs/>
          <w:sz w:val="22"/>
          <w:szCs w:val="22"/>
        </w:rPr>
      </w:pPr>
      <w:r w:rsidRPr="00116140">
        <w:rPr>
          <w:rFonts w:asciiTheme="minorBidi" w:hAnsiTheme="minorBidi" w:cstheme="minorBidi"/>
          <w:b/>
          <w:bCs/>
          <w:sz w:val="22"/>
          <w:szCs w:val="22"/>
        </w:rPr>
        <w:t>Supplementary documents</w:t>
      </w:r>
    </w:p>
    <w:p w14:paraId="0C8173AE" w14:textId="77777777" w:rsidR="00AF6BFF" w:rsidRPr="00116140" w:rsidRDefault="00AF6BFF" w:rsidP="00116140">
      <w:pPr>
        <w:spacing w:before="120" w:line="360" w:lineRule="auto"/>
        <w:rPr>
          <w:rFonts w:asciiTheme="minorBidi" w:hAnsiTheme="minorBidi" w:cstheme="minorBidi"/>
          <w:sz w:val="22"/>
          <w:szCs w:val="22"/>
        </w:rPr>
      </w:pPr>
    </w:p>
    <w:p w14:paraId="6BC6781D" w14:textId="26AD0D9C" w:rsidR="00AF6BFF" w:rsidRPr="00116140" w:rsidRDefault="00AF6BFF" w:rsidP="00116140">
      <w:pPr>
        <w:spacing w:before="120" w:line="360" w:lineRule="auto"/>
        <w:rPr>
          <w:rFonts w:asciiTheme="minorBidi" w:hAnsiTheme="minorBidi" w:cstheme="minorBidi"/>
          <w:b/>
          <w:bCs/>
          <w:sz w:val="22"/>
          <w:szCs w:val="22"/>
        </w:rPr>
      </w:pPr>
      <w:r w:rsidRPr="00116140">
        <w:rPr>
          <w:rFonts w:asciiTheme="minorBidi" w:hAnsiTheme="minorBidi" w:cstheme="minorBidi"/>
          <w:b/>
          <w:bCs/>
          <w:sz w:val="22"/>
          <w:szCs w:val="22"/>
        </w:rPr>
        <w:t xml:space="preserve">Appendix A. structure of data collected by </w:t>
      </w:r>
      <w:r w:rsidR="00096BF1" w:rsidRPr="00116140">
        <w:rPr>
          <w:rFonts w:asciiTheme="minorBidi" w:hAnsiTheme="minorBidi" w:cstheme="minorBidi"/>
          <w:b/>
          <w:bCs/>
          <w:sz w:val="22"/>
          <w:szCs w:val="22"/>
        </w:rPr>
        <w:t xml:space="preserve">the </w:t>
      </w:r>
      <w:r w:rsidRPr="00116140">
        <w:rPr>
          <w:rFonts w:asciiTheme="minorBidi" w:hAnsiTheme="minorBidi" w:cstheme="minorBidi"/>
          <w:b/>
          <w:bCs/>
          <w:sz w:val="22"/>
          <w:szCs w:val="22"/>
        </w:rPr>
        <w:t xml:space="preserve">healthcare forum </w:t>
      </w:r>
      <w:r w:rsidR="0079289A" w:rsidRPr="00116140">
        <w:rPr>
          <w:rFonts w:asciiTheme="minorBidi" w:hAnsiTheme="minorBidi" w:cstheme="minorBidi"/>
          <w:b/>
          <w:bCs/>
          <w:sz w:val="22"/>
          <w:szCs w:val="22"/>
        </w:rPr>
        <w:t>“</w:t>
      </w:r>
      <w:r w:rsidRPr="00116140">
        <w:rPr>
          <w:rFonts w:asciiTheme="minorBidi" w:hAnsiTheme="minorBidi" w:cstheme="minorBidi"/>
          <w:b/>
          <w:bCs/>
          <w:sz w:val="22"/>
          <w:szCs w:val="22"/>
        </w:rPr>
        <w:t>askapatient.com</w:t>
      </w:r>
      <w:r w:rsidR="0079289A" w:rsidRPr="00116140">
        <w:rPr>
          <w:rFonts w:asciiTheme="minorBidi" w:hAnsiTheme="minorBidi" w:cstheme="minorBidi"/>
          <w:b/>
          <w:bCs/>
          <w:sz w:val="22"/>
          <w:szCs w:val="22"/>
        </w:rPr>
        <w:t>”</w:t>
      </w:r>
      <w:r w:rsidRPr="00116140">
        <w:rPr>
          <w:rFonts w:asciiTheme="minorBidi" w:hAnsiTheme="minorBidi" w:cstheme="minorBidi"/>
          <w:b/>
          <w:bCs/>
          <w:sz w:val="22"/>
          <w:szCs w:val="22"/>
        </w:rPr>
        <w:t xml:space="preserve"> </w:t>
      </w:r>
    </w:p>
    <w:tbl>
      <w:tblPr>
        <w:tblW w:w="10490" w:type="dxa"/>
        <w:tblLayout w:type="fixed"/>
        <w:tblCellMar>
          <w:left w:w="0" w:type="dxa"/>
          <w:right w:w="0" w:type="dxa"/>
        </w:tblCellMar>
        <w:tblLook w:val="0400" w:firstRow="0" w:lastRow="0" w:firstColumn="0" w:lastColumn="0" w:noHBand="0" w:noVBand="1"/>
      </w:tblPr>
      <w:tblGrid>
        <w:gridCol w:w="1560"/>
        <w:gridCol w:w="1417"/>
        <w:gridCol w:w="1418"/>
        <w:gridCol w:w="1701"/>
        <w:gridCol w:w="992"/>
        <w:gridCol w:w="709"/>
        <w:gridCol w:w="1417"/>
        <w:gridCol w:w="1276"/>
      </w:tblGrid>
      <w:tr w:rsidR="007B36D0" w:rsidRPr="00116140" w14:paraId="45612FE7" w14:textId="77777777" w:rsidTr="0001524A">
        <w:trPr>
          <w:trHeight w:val="260"/>
        </w:trPr>
        <w:tc>
          <w:tcPr>
            <w:tcW w:w="1560" w:type="dxa"/>
            <w:tcBorders>
              <w:top w:val="single" w:sz="8" w:space="0" w:color="800000"/>
              <w:left w:val="nil"/>
              <w:bottom w:val="single" w:sz="8" w:space="0" w:color="800000"/>
              <w:right w:val="nil"/>
            </w:tcBorders>
            <w:shd w:val="clear" w:color="auto" w:fill="54A3D7"/>
            <w:tcMar>
              <w:top w:w="80" w:type="dxa"/>
              <w:left w:w="80" w:type="dxa"/>
              <w:bottom w:w="80" w:type="dxa"/>
              <w:right w:w="80" w:type="dxa"/>
            </w:tcMar>
            <w:hideMark/>
          </w:tcPr>
          <w:p w14:paraId="37FAE26D" w14:textId="10B9BFA1" w:rsidR="00AF6BFF" w:rsidRPr="00116140" w:rsidRDefault="00AF6BFF" w:rsidP="00116140">
            <w:pPr>
              <w:jc w:val="center"/>
              <w:rPr>
                <w:rFonts w:asciiTheme="minorBidi" w:hAnsiTheme="minorBidi" w:cstheme="minorBidi"/>
                <w:b/>
                <w:bCs/>
                <w:sz w:val="22"/>
                <w:szCs w:val="22"/>
              </w:rPr>
            </w:pPr>
            <w:r w:rsidRPr="00116140">
              <w:rPr>
                <w:rFonts w:asciiTheme="minorBidi" w:hAnsiTheme="minorBidi" w:cstheme="minorBidi"/>
                <w:b/>
                <w:bCs/>
                <w:sz w:val="22"/>
                <w:szCs w:val="22"/>
              </w:rPr>
              <w:t>Rating</w:t>
            </w:r>
            <w:r w:rsidR="00B030B5" w:rsidRPr="00116140">
              <w:rPr>
                <w:rFonts w:asciiTheme="minorBidi" w:hAnsiTheme="minorBidi" w:cstheme="minorBidi"/>
                <w:b/>
                <w:bCs/>
                <w:sz w:val="22"/>
                <w:szCs w:val="22"/>
              </w:rPr>
              <w:t xml:space="preserve"> (Satisfaction)</w:t>
            </w:r>
            <w:r w:rsidRPr="00116140">
              <w:rPr>
                <w:rFonts w:asciiTheme="minorBidi" w:hAnsiTheme="minorBidi" w:cstheme="minorBidi"/>
                <w:b/>
                <w:bCs/>
                <w:sz w:val="22"/>
                <w:szCs w:val="22"/>
              </w:rPr>
              <w:t xml:space="preserve"> </w:t>
            </w:r>
          </w:p>
        </w:tc>
        <w:tc>
          <w:tcPr>
            <w:tcW w:w="1417" w:type="dxa"/>
            <w:tcBorders>
              <w:top w:val="single" w:sz="8" w:space="0" w:color="800000"/>
              <w:left w:val="nil"/>
              <w:bottom w:val="single" w:sz="8" w:space="0" w:color="800000"/>
              <w:right w:val="nil"/>
            </w:tcBorders>
            <w:shd w:val="clear" w:color="auto" w:fill="54A3D7"/>
            <w:tcMar>
              <w:top w:w="80" w:type="dxa"/>
              <w:left w:w="80" w:type="dxa"/>
              <w:bottom w:w="80" w:type="dxa"/>
              <w:right w:w="80" w:type="dxa"/>
            </w:tcMar>
            <w:hideMark/>
          </w:tcPr>
          <w:p w14:paraId="2ECD4D09" w14:textId="77777777" w:rsidR="00AF6BFF" w:rsidRPr="00116140" w:rsidRDefault="00AF6BFF" w:rsidP="00116140">
            <w:pPr>
              <w:jc w:val="center"/>
              <w:rPr>
                <w:rFonts w:asciiTheme="minorBidi" w:hAnsiTheme="minorBidi" w:cstheme="minorBidi"/>
                <w:b/>
                <w:bCs/>
                <w:sz w:val="22"/>
                <w:szCs w:val="22"/>
              </w:rPr>
            </w:pPr>
            <w:r w:rsidRPr="00116140">
              <w:rPr>
                <w:rFonts w:asciiTheme="minorBidi" w:hAnsiTheme="minorBidi" w:cstheme="minorBidi"/>
                <w:b/>
                <w:bCs/>
                <w:sz w:val="22"/>
                <w:szCs w:val="22"/>
              </w:rPr>
              <w:t xml:space="preserve">Reason </w:t>
            </w:r>
          </w:p>
        </w:tc>
        <w:tc>
          <w:tcPr>
            <w:tcW w:w="1418" w:type="dxa"/>
            <w:tcBorders>
              <w:top w:val="single" w:sz="8" w:space="0" w:color="800000"/>
              <w:left w:val="nil"/>
              <w:bottom w:val="single" w:sz="8" w:space="0" w:color="800000"/>
              <w:right w:val="nil"/>
            </w:tcBorders>
            <w:shd w:val="clear" w:color="auto" w:fill="54A3D7"/>
            <w:tcMar>
              <w:top w:w="80" w:type="dxa"/>
              <w:left w:w="80" w:type="dxa"/>
              <w:bottom w:w="80" w:type="dxa"/>
              <w:right w:w="80" w:type="dxa"/>
            </w:tcMar>
            <w:hideMark/>
          </w:tcPr>
          <w:p w14:paraId="15111928" w14:textId="77777777" w:rsidR="00AF6BFF" w:rsidRPr="00116140" w:rsidRDefault="00AF6BFF" w:rsidP="00116140">
            <w:pPr>
              <w:jc w:val="center"/>
              <w:rPr>
                <w:rFonts w:asciiTheme="minorBidi" w:hAnsiTheme="minorBidi" w:cstheme="minorBidi"/>
                <w:b/>
                <w:bCs/>
                <w:sz w:val="22"/>
                <w:szCs w:val="22"/>
              </w:rPr>
            </w:pPr>
            <w:r w:rsidRPr="00116140">
              <w:rPr>
                <w:rFonts w:asciiTheme="minorBidi" w:hAnsiTheme="minorBidi" w:cstheme="minorBidi"/>
                <w:b/>
                <w:bCs/>
                <w:sz w:val="22"/>
                <w:szCs w:val="22"/>
              </w:rPr>
              <w:t>Side-effect</w:t>
            </w:r>
          </w:p>
        </w:tc>
        <w:tc>
          <w:tcPr>
            <w:tcW w:w="1701" w:type="dxa"/>
            <w:tcBorders>
              <w:top w:val="single" w:sz="8" w:space="0" w:color="800000"/>
              <w:left w:val="nil"/>
              <w:bottom w:val="single" w:sz="8" w:space="0" w:color="800000"/>
              <w:right w:val="nil"/>
            </w:tcBorders>
            <w:shd w:val="clear" w:color="auto" w:fill="54A3D7"/>
            <w:tcMar>
              <w:top w:w="80" w:type="dxa"/>
              <w:left w:w="80" w:type="dxa"/>
              <w:bottom w:w="80" w:type="dxa"/>
              <w:right w:w="80" w:type="dxa"/>
            </w:tcMar>
            <w:hideMark/>
          </w:tcPr>
          <w:p w14:paraId="4BFEC090" w14:textId="77777777" w:rsidR="00AF6BFF" w:rsidRPr="00116140" w:rsidRDefault="00AF6BFF" w:rsidP="00116140">
            <w:pPr>
              <w:jc w:val="center"/>
              <w:rPr>
                <w:rFonts w:asciiTheme="minorBidi" w:hAnsiTheme="minorBidi" w:cstheme="minorBidi"/>
                <w:b/>
                <w:bCs/>
                <w:sz w:val="22"/>
                <w:szCs w:val="22"/>
              </w:rPr>
            </w:pPr>
            <w:r w:rsidRPr="00116140">
              <w:rPr>
                <w:rFonts w:asciiTheme="minorBidi" w:hAnsiTheme="minorBidi" w:cstheme="minorBidi"/>
                <w:b/>
                <w:bCs/>
                <w:sz w:val="22"/>
                <w:szCs w:val="22"/>
              </w:rPr>
              <w:t>Comment</w:t>
            </w:r>
            <w:r w:rsidRPr="00116140">
              <w:rPr>
                <w:rFonts w:asciiTheme="minorBidi" w:hAnsiTheme="minorBidi" w:cstheme="minorBidi"/>
                <w:b/>
                <w:bCs/>
                <w:sz w:val="22"/>
                <w:szCs w:val="22"/>
              </w:rPr>
              <w:tab/>
            </w:r>
          </w:p>
        </w:tc>
        <w:tc>
          <w:tcPr>
            <w:tcW w:w="992" w:type="dxa"/>
            <w:tcBorders>
              <w:top w:val="single" w:sz="8" w:space="0" w:color="800000"/>
              <w:left w:val="nil"/>
              <w:bottom w:val="single" w:sz="8" w:space="0" w:color="800000"/>
              <w:right w:val="nil"/>
            </w:tcBorders>
            <w:shd w:val="clear" w:color="auto" w:fill="54A3D7"/>
            <w:tcMar>
              <w:top w:w="80" w:type="dxa"/>
              <w:left w:w="80" w:type="dxa"/>
              <w:bottom w:w="80" w:type="dxa"/>
              <w:right w:w="80" w:type="dxa"/>
            </w:tcMar>
            <w:hideMark/>
          </w:tcPr>
          <w:p w14:paraId="072E3486" w14:textId="77777777" w:rsidR="00AF6BFF" w:rsidRPr="00116140" w:rsidRDefault="00AF6BFF" w:rsidP="00116140">
            <w:pPr>
              <w:jc w:val="center"/>
              <w:rPr>
                <w:rFonts w:asciiTheme="minorBidi" w:hAnsiTheme="minorBidi" w:cstheme="minorBidi"/>
                <w:b/>
                <w:bCs/>
                <w:sz w:val="22"/>
                <w:szCs w:val="22"/>
              </w:rPr>
            </w:pPr>
            <w:r w:rsidRPr="00116140">
              <w:rPr>
                <w:rFonts w:asciiTheme="minorBidi" w:hAnsiTheme="minorBidi" w:cstheme="minorBidi"/>
                <w:b/>
                <w:bCs/>
                <w:sz w:val="22"/>
                <w:szCs w:val="22"/>
              </w:rPr>
              <w:t>Gender</w:t>
            </w:r>
          </w:p>
        </w:tc>
        <w:tc>
          <w:tcPr>
            <w:tcW w:w="709" w:type="dxa"/>
            <w:tcBorders>
              <w:top w:val="single" w:sz="8" w:space="0" w:color="800000"/>
              <w:left w:val="nil"/>
              <w:bottom w:val="single" w:sz="8" w:space="0" w:color="800000"/>
              <w:right w:val="nil"/>
            </w:tcBorders>
            <w:shd w:val="clear" w:color="auto" w:fill="54A3D7"/>
            <w:tcMar>
              <w:top w:w="80" w:type="dxa"/>
              <w:left w:w="80" w:type="dxa"/>
              <w:bottom w:w="80" w:type="dxa"/>
              <w:right w:w="80" w:type="dxa"/>
            </w:tcMar>
            <w:hideMark/>
          </w:tcPr>
          <w:p w14:paraId="12A1B4DA" w14:textId="77777777" w:rsidR="00AF6BFF" w:rsidRPr="00116140" w:rsidRDefault="00AF6BFF" w:rsidP="00116140">
            <w:pPr>
              <w:jc w:val="center"/>
              <w:rPr>
                <w:rFonts w:asciiTheme="minorBidi" w:hAnsiTheme="minorBidi" w:cstheme="minorBidi"/>
                <w:b/>
                <w:bCs/>
                <w:sz w:val="22"/>
                <w:szCs w:val="22"/>
              </w:rPr>
            </w:pPr>
            <w:r w:rsidRPr="00116140">
              <w:rPr>
                <w:rFonts w:asciiTheme="minorBidi" w:hAnsiTheme="minorBidi" w:cstheme="minorBidi"/>
                <w:b/>
                <w:bCs/>
                <w:sz w:val="22"/>
                <w:szCs w:val="22"/>
              </w:rPr>
              <w:t xml:space="preserve">Age </w:t>
            </w:r>
          </w:p>
        </w:tc>
        <w:tc>
          <w:tcPr>
            <w:tcW w:w="1417" w:type="dxa"/>
            <w:tcBorders>
              <w:top w:val="single" w:sz="8" w:space="0" w:color="800000"/>
              <w:left w:val="nil"/>
              <w:bottom w:val="single" w:sz="8" w:space="0" w:color="800000"/>
              <w:right w:val="nil"/>
            </w:tcBorders>
            <w:shd w:val="clear" w:color="auto" w:fill="54A3D7"/>
            <w:tcMar>
              <w:top w:w="80" w:type="dxa"/>
              <w:left w:w="80" w:type="dxa"/>
              <w:bottom w:w="80" w:type="dxa"/>
              <w:right w:w="80" w:type="dxa"/>
            </w:tcMar>
            <w:hideMark/>
          </w:tcPr>
          <w:p w14:paraId="60A3BD33" w14:textId="6A6B554B" w:rsidR="00AF6BFF" w:rsidRPr="00116140" w:rsidRDefault="00AF6BFF" w:rsidP="00116140">
            <w:pPr>
              <w:jc w:val="center"/>
              <w:rPr>
                <w:rFonts w:asciiTheme="minorBidi" w:hAnsiTheme="minorBidi" w:cstheme="minorBidi"/>
                <w:b/>
                <w:bCs/>
                <w:sz w:val="22"/>
                <w:szCs w:val="22"/>
              </w:rPr>
            </w:pPr>
            <w:r w:rsidRPr="00116140">
              <w:rPr>
                <w:rFonts w:asciiTheme="minorBidi" w:hAnsiTheme="minorBidi" w:cstheme="minorBidi"/>
                <w:b/>
                <w:bCs/>
                <w:sz w:val="22"/>
                <w:szCs w:val="22"/>
              </w:rPr>
              <w:t>Duration</w:t>
            </w:r>
            <w:r w:rsidR="00B030B5" w:rsidRPr="00116140">
              <w:rPr>
                <w:rFonts w:asciiTheme="minorBidi" w:hAnsiTheme="minorBidi" w:cstheme="minorBidi"/>
                <w:b/>
                <w:bCs/>
                <w:sz w:val="22"/>
                <w:szCs w:val="22"/>
              </w:rPr>
              <w:t xml:space="preserve"> (Duration of intake)</w:t>
            </w:r>
          </w:p>
        </w:tc>
        <w:tc>
          <w:tcPr>
            <w:tcW w:w="1276" w:type="dxa"/>
            <w:tcBorders>
              <w:top w:val="single" w:sz="8" w:space="0" w:color="800000"/>
              <w:left w:val="nil"/>
              <w:bottom w:val="single" w:sz="8" w:space="0" w:color="800000"/>
              <w:right w:val="nil"/>
            </w:tcBorders>
            <w:shd w:val="clear" w:color="auto" w:fill="54A3D7"/>
            <w:tcMar>
              <w:top w:w="80" w:type="dxa"/>
              <w:left w:w="80" w:type="dxa"/>
              <w:bottom w:w="80" w:type="dxa"/>
              <w:right w:w="80" w:type="dxa"/>
            </w:tcMar>
            <w:hideMark/>
          </w:tcPr>
          <w:p w14:paraId="049E3B9A" w14:textId="77777777" w:rsidR="00AF6BFF" w:rsidRPr="00116140" w:rsidRDefault="00AF6BFF" w:rsidP="00116140">
            <w:pPr>
              <w:jc w:val="center"/>
              <w:rPr>
                <w:rFonts w:asciiTheme="minorBidi" w:hAnsiTheme="minorBidi" w:cstheme="minorBidi"/>
                <w:b/>
                <w:bCs/>
                <w:sz w:val="22"/>
                <w:szCs w:val="22"/>
              </w:rPr>
            </w:pPr>
            <w:r w:rsidRPr="00116140">
              <w:rPr>
                <w:rFonts w:asciiTheme="minorBidi" w:hAnsiTheme="minorBidi" w:cstheme="minorBidi"/>
                <w:b/>
                <w:bCs/>
                <w:sz w:val="22"/>
                <w:szCs w:val="22"/>
              </w:rPr>
              <w:t>Date</w:t>
            </w:r>
          </w:p>
        </w:tc>
      </w:tr>
      <w:tr w:rsidR="00AF6BFF" w:rsidRPr="00116140" w14:paraId="4ADA69EB" w14:textId="77777777" w:rsidTr="0001524A">
        <w:trPr>
          <w:trHeight w:val="1804"/>
        </w:trPr>
        <w:tc>
          <w:tcPr>
            <w:tcW w:w="1560" w:type="dxa"/>
            <w:tcBorders>
              <w:top w:val="single" w:sz="8" w:space="0" w:color="800000"/>
              <w:left w:val="nil"/>
              <w:bottom w:val="single" w:sz="8" w:space="0" w:color="800000"/>
              <w:right w:val="nil"/>
            </w:tcBorders>
            <w:shd w:val="clear" w:color="auto" w:fill="auto"/>
            <w:tcMar>
              <w:top w:w="80" w:type="dxa"/>
              <w:left w:w="80" w:type="dxa"/>
              <w:bottom w:w="80" w:type="dxa"/>
              <w:right w:w="80" w:type="dxa"/>
            </w:tcMar>
            <w:hideMark/>
          </w:tcPr>
          <w:p w14:paraId="3C778A28" w14:textId="77777777" w:rsidR="00AF6BFF" w:rsidRPr="00116140" w:rsidRDefault="00AF6BFF" w:rsidP="00116140">
            <w:pPr>
              <w:jc w:val="center"/>
              <w:rPr>
                <w:rFonts w:asciiTheme="minorBidi" w:hAnsiTheme="minorBidi" w:cstheme="minorBidi"/>
                <w:sz w:val="22"/>
                <w:szCs w:val="22"/>
              </w:rPr>
            </w:pPr>
            <w:r w:rsidRPr="00116140">
              <w:rPr>
                <w:rFonts w:asciiTheme="minorBidi" w:hAnsiTheme="minorBidi" w:cstheme="minorBidi"/>
                <w:sz w:val="22"/>
                <w:szCs w:val="22"/>
              </w:rPr>
              <w:t xml:space="preserve">3 </w:t>
            </w:r>
          </w:p>
        </w:tc>
        <w:tc>
          <w:tcPr>
            <w:tcW w:w="1417" w:type="dxa"/>
            <w:tcBorders>
              <w:top w:val="single" w:sz="8" w:space="0" w:color="800000"/>
              <w:left w:val="nil"/>
              <w:bottom w:val="single" w:sz="8" w:space="0" w:color="800000"/>
              <w:right w:val="nil"/>
            </w:tcBorders>
            <w:shd w:val="clear" w:color="auto" w:fill="auto"/>
            <w:tcMar>
              <w:top w:w="80" w:type="dxa"/>
              <w:left w:w="80" w:type="dxa"/>
              <w:bottom w:w="80" w:type="dxa"/>
              <w:right w:w="80" w:type="dxa"/>
            </w:tcMar>
            <w:hideMark/>
          </w:tcPr>
          <w:p w14:paraId="50FC072F" w14:textId="20365C19" w:rsidR="00AF6BFF" w:rsidRPr="00116140" w:rsidRDefault="00AF6BFF" w:rsidP="00116140">
            <w:pPr>
              <w:jc w:val="center"/>
              <w:rPr>
                <w:rFonts w:asciiTheme="minorBidi" w:hAnsiTheme="minorBidi" w:cstheme="minorBidi"/>
                <w:sz w:val="22"/>
                <w:szCs w:val="22"/>
              </w:rPr>
            </w:pPr>
            <w:r w:rsidRPr="00116140">
              <w:rPr>
                <w:rFonts w:asciiTheme="minorBidi" w:hAnsiTheme="minorBidi" w:cstheme="minorBidi"/>
                <w:sz w:val="22"/>
                <w:szCs w:val="22"/>
              </w:rPr>
              <w:t>fibromyalgia</w:t>
            </w:r>
            <w:r w:rsidR="0001524A" w:rsidRPr="00116140">
              <w:rPr>
                <w:rFonts w:asciiTheme="minorBidi" w:hAnsiTheme="minorBidi" w:cstheme="minorBidi"/>
                <w:sz w:val="22"/>
                <w:szCs w:val="22"/>
              </w:rPr>
              <w:t>/</w:t>
            </w:r>
            <w:r w:rsidRPr="00116140">
              <w:rPr>
                <w:rFonts w:asciiTheme="minorBidi" w:hAnsiTheme="minorBidi" w:cstheme="minorBidi"/>
                <w:sz w:val="22"/>
                <w:szCs w:val="22"/>
              </w:rPr>
              <w:t>depression</w:t>
            </w:r>
          </w:p>
        </w:tc>
        <w:tc>
          <w:tcPr>
            <w:tcW w:w="1418" w:type="dxa"/>
            <w:tcBorders>
              <w:top w:val="single" w:sz="8" w:space="0" w:color="800000"/>
              <w:left w:val="nil"/>
              <w:bottom w:val="single" w:sz="8" w:space="0" w:color="800000"/>
              <w:right w:val="nil"/>
            </w:tcBorders>
            <w:shd w:val="clear" w:color="auto" w:fill="auto"/>
            <w:tcMar>
              <w:top w:w="80" w:type="dxa"/>
              <w:left w:w="80" w:type="dxa"/>
              <w:bottom w:w="80" w:type="dxa"/>
              <w:right w:w="80" w:type="dxa"/>
            </w:tcMar>
            <w:hideMark/>
          </w:tcPr>
          <w:p w14:paraId="6FAC6A11" w14:textId="77777777" w:rsidR="00AF6BFF" w:rsidRPr="00116140" w:rsidRDefault="00AF6BFF" w:rsidP="00116140">
            <w:pPr>
              <w:jc w:val="center"/>
              <w:rPr>
                <w:rFonts w:asciiTheme="minorBidi" w:hAnsiTheme="minorBidi" w:cstheme="minorBidi"/>
                <w:sz w:val="22"/>
                <w:szCs w:val="22"/>
              </w:rPr>
            </w:pPr>
            <w:r w:rsidRPr="00116140">
              <w:rPr>
                <w:rFonts w:asciiTheme="minorBidi" w:hAnsiTheme="minorBidi" w:cstheme="minorBidi"/>
                <w:sz w:val="22"/>
                <w:szCs w:val="22"/>
              </w:rPr>
              <w:t>Nausea, diarrhea, upset stomach, dry mouth, sleepiness</w:t>
            </w:r>
          </w:p>
        </w:tc>
        <w:tc>
          <w:tcPr>
            <w:tcW w:w="1701" w:type="dxa"/>
            <w:tcBorders>
              <w:top w:val="single" w:sz="8" w:space="0" w:color="800000"/>
              <w:left w:val="nil"/>
              <w:bottom w:val="single" w:sz="8" w:space="0" w:color="800000"/>
              <w:right w:val="nil"/>
            </w:tcBorders>
            <w:shd w:val="clear" w:color="auto" w:fill="auto"/>
            <w:tcMar>
              <w:top w:w="80" w:type="dxa"/>
              <w:left w:w="80" w:type="dxa"/>
              <w:bottom w:w="80" w:type="dxa"/>
              <w:right w:w="80" w:type="dxa"/>
            </w:tcMar>
            <w:hideMark/>
          </w:tcPr>
          <w:p w14:paraId="446DFFC4" w14:textId="77777777" w:rsidR="00AF6BFF" w:rsidRPr="00116140" w:rsidRDefault="00AF6BFF" w:rsidP="00116140">
            <w:pPr>
              <w:jc w:val="center"/>
              <w:rPr>
                <w:rFonts w:asciiTheme="minorBidi" w:hAnsiTheme="minorBidi" w:cstheme="minorBidi"/>
                <w:sz w:val="22"/>
                <w:szCs w:val="22"/>
              </w:rPr>
            </w:pPr>
            <w:r w:rsidRPr="00116140">
              <w:rPr>
                <w:rFonts w:asciiTheme="minorBidi" w:hAnsiTheme="minorBidi" w:cstheme="minorBidi"/>
                <w:sz w:val="22"/>
                <w:szCs w:val="22"/>
              </w:rPr>
              <w:t>I have only been on 20mg for 6 days and have the extreme runs.  Upset stomach and low appetite.  Pain is less though and I am less anxious and depressed.</w:t>
            </w:r>
          </w:p>
        </w:tc>
        <w:tc>
          <w:tcPr>
            <w:tcW w:w="992" w:type="dxa"/>
            <w:tcBorders>
              <w:top w:val="single" w:sz="8" w:space="0" w:color="800000"/>
              <w:left w:val="nil"/>
              <w:bottom w:val="single" w:sz="8" w:space="0" w:color="800000"/>
              <w:right w:val="nil"/>
            </w:tcBorders>
            <w:shd w:val="clear" w:color="auto" w:fill="auto"/>
            <w:tcMar>
              <w:top w:w="80" w:type="dxa"/>
              <w:left w:w="80" w:type="dxa"/>
              <w:bottom w:w="80" w:type="dxa"/>
              <w:right w:w="80" w:type="dxa"/>
            </w:tcMar>
            <w:hideMark/>
          </w:tcPr>
          <w:p w14:paraId="4AF9EA21" w14:textId="77777777" w:rsidR="00AF6BFF" w:rsidRPr="00116140" w:rsidRDefault="00AF6BFF" w:rsidP="00116140">
            <w:pPr>
              <w:jc w:val="center"/>
              <w:rPr>
                <w:rFonts w:asciiTheme="minorBidi" w:hAnsiTheme="minorBidi" w:cstheme="minorBidi"/>
                <w:sz w:val="22"/>
                <w:szCs w:val="22"/>
              </w:rPr>
            </w:pPr>
            <w:r w:rsidRPr="00116140">
              <w:rPr>
                <w:rFonts w:asciiTheme="minorBidi" w:hAnsiTheme="minorBidi" w:cstheme="minorBidi"/>
                <w:sz w:val="22"/>
                <w:szCs w:val="22"/>
              </w:rPr>
              <w:t>M</w:t>
            </w:r>
          </w:p>
        </w:tc>
        <w:tc>
          <w:tcPr>
            <w:tcW w:w="709" w:type="dxa"/>
            <w:tcBorders>
              <w:top w:val="single" w:sz="8" w:space="0" w:color="800000"/>
              <w:left w:val="nil"/>
              <w:bottom w:val="single" w:sz="8" w:space="0" w:color="800000"/>
              <w:right w:val="nil"/>
            </w:tcBorders>
            <w:shd w:val="clear" w:color="auto" w:fill="auto"/>
            <w:tcMar>
              <w:top w:w="80" w:type="dxa"/>
              <w:left w:w="80" w:type="dxa"/>
              <w:bottom w:w="80" w:type="dxa"/>
              <w:right w:w="80" w:type="dxa"/>
            </w:tcMar>
            <w:hideMark/>
          </w:tcPr>
          <w:p w14:paraId="7097CB5A" w14:textId="77777777" w:rsidR="00AF6BFF" w:rsidRPr="00116140" w:rsidRDefault="00AF6BFF" w:rsidP="00116140">
            <w:pPr>
              <w:jc w:val="center"/>
              <w:rPr>
                <w:rFonts w:asciiTheme="minorBidi" w:hAnsiTheme="minorBidi" w:cstheme="minorBidi"/>
                <w:sz w:val="22"/>
                <w:szCs w:val="22"/>
              </w:rPr>
            </w:pPr>
            <w:r w:rsidRPr="00116140">
              <w:rPr>
                <w:rFonts w:asciiTheme="minorBidi" w:hAnsiTheme="minorBidi" w:cstheme="minorBidi"/>
                <w:sz w:val="22"/>
                <w:szCs w:val="22"/>
              </w:rPr>
              <w:t>42</w:t>
            </w:r>
          </w:p>
        </w:tc>
        <w:tc>
          <w:tcPr>
            <w:tcW w:w="1417" w:type="dxa"/>
            <w:tcBorders>
              <w:top w:val="single" w:sz="8" w:space="0" w:color="800000"/>
              <w:left w:val="nil"/>
              <w:bottom w:val="single" w:sz="8" w:space="0" w:color="800000"/>
              <w:right w:val="nil"/>
            </w:tcBorders>
            <w:shd w:val="clear" w:color="auto" w:fill="auto"/>
            <w:tcMar>
              <w:top w:w="80" w:type="dxa"/>
              <w:left w:w="80" w:type="dxa"/>
              <w:bottom w:w="80" w:type="dxa"/>
              <w:right w:w="80" w:type="dxa"/>
            </w:tcMar>
            <w:hideMark/>
          </w:tcPr>
          <w:p w14:paraId="0A6133F5" w14:textId="77777777" w:rsidR="00AF6BFF" w:rsidRPr="00116140" w:rsidRDefault="00AF6BFF" w:rsidP="00116140">
            <w:pPr>
              <w:jc w:val="center"/>
              <w:rPr>
                <w:rFonts w:asciiTheme="minorBidi" w:hAnsiTheme="minorBidi" w:cstheme="minorBidi"/>
                <w:sz w:val="22"/>
                <w:szCs w:val="22"/>
              </w:rPr>
            </w:pPr>
            <w:r w:rsidRPr="00116140">
              <w:rPr>
                <w:rFonts w:asciiTheme="minorBidi" w:hAnsiTheme="minorBidi" w:cstheme="minorBidi"/>
                <w:sz w:val="22"/>
                <w:szCs w:val="22"/>
              </w:rPr>
              <w:t>4 days</w:t>
            </w:r>
          </w:p>
        </w:tc>
        <w:tc>
          <w:tcPr>
            <w:tcW w:w="1276" w:type="dxa"/>
            <w:tcBorders>
              <w:top w:val="single" w:sz="8" w:space="0" w:color="800000"/>
              <w:left w:val="nil"/>
              <w:bottom w:val="single" w:sz="8" w:space="0" w:color="800000"/>
              <w:right w:val="nil"/>
            </w:tcBorders>
            <w:shd w:val="clear" w:color="auto" w:fill="auto"/>
            <w:tcMar>
              <w:top w:w="80" w:type="dxa"/>
              <w:left w:w="80" w:type="dxa"/>
              <w:bottom w:w="80" w:type="dxa"/>
              <w:right w:w="80" w:type="dxa"/>
            </w:tcMar>
            <w:hideMark/>
          </w:tcPr>
          <w:p w14:paraId="4E130602" w14:textId="77777777" w:rsidR="00AF6BFF" w:rsidRPr="00116140" w:rsidRDefault="00AF6BFF" w:rsidP="00116140">
            <w:pPr>
              <w:jc w:val="center"/>
              <w:rPr>
                <w:rFonts w:asciiTheme="minorBidi" w:hAnsiTheme="minorBidi" w:cstheme="minorBidi"/>
                <w:sz w:val="22"/>
                <w:szCs w:val="22"/>
              </w:rPr>
            </w:pPr>
            <w:r w:rsidRPr="00116140">
              <w:rPr>
                <w:rFonts w:asciiTheme="minorBidi" w:hAnsiTheme="minorBidi" w:cstheme="minorBidi"/>
                <w:sz w:val="22"/>
                <w:szCs w:val="22"/>
              </w:rPr>
              <w:t>2010-5-15</w:t>
            </w:r>
          </w:p>
        </w:tc>
      </w:tr>
    </w:tbl>
    <w:p w14:paraId="152E7E1B" w14:textId="77777777" w:rsidR="00096BF1" w:rsidRPr="00116140" w:rsidRDefault="00096BF1" w:rsidP="00116140">
      <w:pPr>
        <w:spacing w:before="120" w:line="360" w:lineRule="auto"/>
        <w:rPr>
          <w:rFonts w:asciiTheme="minorBidi" w:hAnsiTheme="minorBidi" w:cstheme="minorBidi"/>
          <w:sz w:val="22"/>
          <w:szCs w:val="22"/>
        </w:rPr>
      </w:pPr>
    </w:p>
    <w:p w14:paraId="68497450" w14:textId="7CCB58D6" w:rsidR="00AF6BFF" w:rsidRPr="00116140" w:rsidRDefault="00AF6BFF" w:rsidP="00116140">
      <w:pPr>
        <w:spacing w:before="120" w:line="480" w:lineRule="auto"/>
        <w:rPr>
          <w:rFonts w:asciiTheme="minorBidi" w:eastAsia="Arial" w:hAnsiTheme="minorBidi" w:cstheme="minorBidi"/>
          <w:b/>
          <w:bCs/>
          <w:sz w:val="22"/>
          <w:szCs w:val="22"/>
        </w:rPr>
      </w:pPr>
      <w:r w:rsidRPr="00116140">
        <w:rPr>
          <w:rFonts w:asciiTheme="minorBidi" w:eastAsia="Arial" w:hAnsiTheme="minorBidi" w:cstheme="minorBidi"/>
          <w:b/>
          <w:bCs/>
          <w:sz w:val="22"/>
          <w:szCs w:val="22"/>
        </w:rPr>
        <w:t xml:space="preserve">Appendix B. Details of creating sample size of the study </w:t>
      </w:r>
    </w:p>
    <w:p w14:paraId="4F907051" w14:textId="2D6DE4F6" w:rsidR="00AF6BFF" w:rsidRPr="00116140" w:rsidRDefault="00AF6BFF" w:rsidP="00116140">
      <w:pPr>
        <w:spacing w:before="120" w:line="480" w:lineRule="auto"/>
        <w:rPr>
          <w:rFonts w:asciiTheme="minorBidi" w:eastAsia="Arial" w:hAnsiTheme="minorBidi" w:cstheme="minorBidi"/>
          <w:sz w:val="22"/>
          <w:szCs w:val="22"/>
        </w:rPr>
      </w:pPr>
      <w:r w:rsidRPr="00116140">
        <w:rPr>
          <w:rFonts w:asciiTheme="minorBidi" w:eastAsia="Arial" w:hAnsiTheme="minorBidi" w:cstheme="minorBidi"/>
          <w:sz w:val="22"/>
          <w:szCs w:val="22"/>
        </w:rPr>
        <w:t xml:space="preserve">We collected information for four antidepressant </w:t>
      </w:r>
      <w:r w:rsidR="009843A9" w:rsidRPr="00116140">
        <w:rPr>
          <w:rFonts w:asciiTheme="minorBidi" w:eastAsia="Arial" w:hAnsiTheme="minorBidi" w:cstheme="minorBidi"/>
          <w:sz w:val="22"/>
          <w:szCs w:val="22"/>
        </w:rPr>
        <w:t>medications</w:t>
      </w:r>
      <w:r w:rsidRPr="00116140">
        <w:rPr>
          <w:rFonts w:asciiTheme="minorBidi" w:eastAsia="Arial" w:hAnsiTheme="minorBidi" w:cstheme="minorBidi"/>
          <w:sz w:val="22"/>
          <w:szCs w:val="22"/>
        </w:rPr>
        <w:t xml:space="preserve">, namely Zoloft (Generic </w:t>
      </w:r>
      <w:r w:rsidR="00F22266" w:rsidRPr="00116140">
        <w:rPr>
          <w:rFonts w:asciiTheme="minorBidi" w:eastAsia="Arial" w:hAnsiTheme="minorBidi" w:cstheme="minorBidi"/>
          <w:sz w:val="22"/>
          <w:szCs w:val="22"/>
        </w:rPr>
        <w:t>name:</w:t>
      </w:r>
      <w:r w:rsidRPr="00116140">
        <w:rPr>
          <w:rFonts w:asciiTheme="minorBidi" w:eastAsia="Arial" w:hAnsiTheme="minorBidi" w:cstheme="minorBidi"/>
          <w:sz w:val="22"/>
          <w:szCs w:val="22"/>
        </w:rPr>
        <w:t xml:space="preserve"> Sertraline), Lexapro (Escitalopram) from SSRI class, and Effexor</w:t>
      </w:r>
      <w:r w:rsidR="00EE79B2" w:rsidRPr="00116140">
        <w:rPr>
          <w:rFonts w:asciiTheme="minorBidi" w:eastAsia="Arial" w:hAnsiTheme="minorBidi" w:cstheme="minorBidi"/>
          <w:sz w:val="22"/>
          <w:szCs w:val="22"/>
        </w:rPr>
        <w:t xml:space="preserve"> XR</w:t>
      </w:r>
      <w:r w:rsidRPr="00116140">
        <w:rPr>
          <w:rFonts w:asciiTheme="minorBidi" w:eastAsia="Arial" w:hAnsiTheme="minorBidi" w:cstheme="minorBidi"/>
          <w:sz w:val="22"/>
          <w:szCs w:val="22"/>
        </w:rPr>
        <w:t xml:space="preserve"> (venlafaxine) and Cymbalta (duloxetine) from SNRI class. According to </w:t>
      </w:r>
      <w:r w:rsidR="00F0160E" w:rsidRPr="00116140">
        <w:rPr>
          <w:rFonts w:asciiTheme="minorBidi" w:eastAsia="Arial" w:hAnsiTheme="minorBidi" w:cstheme="minorBidi"/>
          <w:sz w:val="22"/>
          <w:szCs w:val="22"/>
        </w:rPr>
        <w:t xml:space="preserve">the </w:t>
      </w:r>
      <w:r w:rsidRPr="00116140">
        <w:rPr>
          <w:rFonts w:asciiTheme="minorBidi" w:eastAsia="Arial" w:hAnsiTheme="minorBidi" w:cstheme="minorBidi"/>
          <w:sz w:val="22"/>
          <w:szCs w:val="22"/>
        </w:rPr>
        <w:t>National Institutes of Health (NIH) MedlinePlus, these antidepressants are among the most prevalent ones prescribed in</w:t>
      </w:r>
      <w:r w:rsidR="00D2179A" w:rsidRPr="00116140">
        <w:rPr>
          <w:rFonts w:asciiTheme="minorBidi" w:eastAsia="Arial" w:hAnsiTheme="minorBidi" w:cstheme="minorBidi"/>
          <w:sz w:val="22"/>
          <w:szCs w:val="22"/>
        </w:rPr>
        <w:t xml:space="preserve"> the</w:t>
      </w:r>
      <w:r w:rsidRPr="00116140">
        <w:rPr>
          <w:rFonts w:asciiTheme="minorBidi" w:eastAsia="Arial" w:hAnsiTheme="minorBidi" w:cstheme="minorBidi"/>
          <w:sz w:val="22"/>
          <w:szCs w:val="22"/>
        </w:rPr>
        <w:t xml:space="preserve"> United States.</w:t>
      </w:r>
      <w:r w:rsidRPr="00116140">
        <w:rPr>
          <w:rFonts w:asciiTheme="minorBidi" w:hAnsiTheme="minorBidi" w:cstheme="minorBidi"/>
          <w:sz w:val="22"/>
          <w:szCs w:val="22"/>
        </w:rPr>
        <w:fldChar w:fldCharType="begin" w:fldLock="1"/>
      </w:r>
      <w:r w:rsidR="00BE0AF7" w:rsidRPr="00116140">
        <w:rPr>
          <w:rFonts w:asciiTheme="minorBidi" w:hAnsiTheme="minorBidi" w:cstheme="minorBidi"/>
          <w:sz w:val="22"/>
          <w:szCs w:val="22"/>
        </w:rPr>
        <w:instrText>ADDIN CSL_CITATION {"citationItems":[{"id":"ITEM-1","itemData":{"URL":"https://magazine.medlineplus.gov/article/commonly-prescribed-antidepressants-and-how-they-work","accessed":{"date-parts":[["2021","11","8"]]},"id":"ITEM-1","issued":{"date-parts":[["0"]]},"title":"Commonly prescribed antidepressants and how they work | NIH MedlinePlus Magazine","type":"webpage"},"uris":["http://www.mendeley.com/documents/?uuid=503fc3b9-06df-3dcd-8a92-5a9885dd0657"]}],"mendeley":{"formattedCitation":"[23]","plainTextFormattedCitation":"[23]","previouslyFormattedCitation":"[22]"},"properties":{"noteIndex":0},"schema":"https://github.com/citation-style-language/schema/raw/master/csl-citation.json"}</w:instrText>
      </w:r>
      <w:r w:rsidRPr="00116140">
        <w:rPr>
          <w:rFonts w:asciiTheme="minorBidi" w:hAnsiTheme="minorBidi" w:cstheme="minorBidi"/>
          <w:sz w:val="22"/>
          <w:szCs w:val="22"/>
        </w:rPr>
        <w:fldChar w:fldCharType="separate"/>
      </w:r>
      <w:r w:rsidR="00BE0AF7" w:rsidRPr="00116140">
        <w:rPr>
          <w:rFonts w:asciiTheme="minorBidi" w:hAnsiTheme="minorBidi" w:cstheme="minorBidi"/>
          <w:noProof/>
          <w:sz w:val="22"/>
          <w:szCs w:val="22"/>
        </w:rPr>
        <w:t>[23]</w:t>
      </w:r>
      <w:r w:rsidRPr="00116140">
        <w:rPr>
          <w:rFonts w:asciiTheme="minorBidi" w:hAnsiTheme="minorBidi" w:cstheme="minorBidi"/>
          <w:sz w:val="22"/>
          <w:szCs w:val="22"/>
        </w:rPr>
        <w:fldChar w:fldCharType="end"/>
      </w:r>
      <w:r w:rsidRPr="00116140">
        <w:rPr>
          <w:rFonts w:asciiTheme="minorBidi" w:eastAsia="Arial" w:hAnsiTheme="minorBidi" w:cstheme="minorBidi"/>
          <w:sz w:val="22"/>
          <w:szCs w:val="22"/>
        </w:rPr>
        <w:t xml:space="preserve"> We used the following sample size formula</w:t>
      </w:r>
      <w:r w:rsidRPr="00116140">
        <w:rPr>
          <w:rFonts w:asciiTheme="minorBidi" w:hAnsiTheme="minorBidi" w:cstheme="minorBidi"/>
          <w:sz w:val="22"/>
          <w:szCs w:val="22"/>
        </w:rPr>
        <w:fldChar w:fldCharType="begin" w:fldLock="1"/>
      </w:r>
      <w:r w:rsidR="00BE0AF7" w:rsidRPr="00116140">
        <w:rPr>
          <w:rFonts w:asciiTheme="minorBidi" w:hAnsiTheme="minorBidi" w:cstheme="minorBidi"/>
          <w:sz w:val="22"/>
          <w:szCs w:val="22"/>
        </w:rPr>
        <w:instrText>ADDIN CSL_CITATION {"citationItems":[{"id":"ITEM-1","itemData":{"author":[{"dropping-particle":"","family":"Charan","given":"Jaykaran","non-dropping-particle":"","parse-names":false,"suffix":""},{"dropping-particle":"","family":"Biswas","given":"Tamoghna","non-dropping-particle":"","parse-names":false,"suffix":""}],"container-title":"Indian journal of psychological medicine","id":"ITEM-1","issue":"2","issued":{"date-parts":[["2013"]]},"page":"121","publisher":"Wolters Kluwer--Medknow Publications","title":"How to calculate sample size for different study designs in medical research?","type":"article-journal","volume":"35"},"uris":["http://www.mendeley.com/documents/?uuid=0febfdf3-a333-45a8-be4b-224026e69341"]}],"mendeley":{"formattedCitation":"[32]","plainTextFormattedCitation":"[32]","previouslyFormattedCitation":"[31]"},"properties":{"noteIndex":0},"schema":"https://github.com/citation-style-language/schema/raw/master/csl-citation.json"}</w:instrText>
      </w:r>
      <w:r w:rsidRPr="00116140">
        <w:rPr>
          <w:rFonts w:asciiTheme="minorBidi" w:hAnsiTheme="minorBidi" w:cstheme="minorBidi"/>
          <w:sz w:val="22"/>
          <w:szCs w:val="22"/>
        </w:rPr>
        <w:fldChar w:fldCharType="separate"/>
      </w:r>
      <w:r w:rsidR="00BE0AF7" w:rsidRPr="00116140">
        <w:rPr>
          <w:rFonts w:asciiTheme="minorBidi" w:hAnsiTheme="minorBidi" w:cstheme="minorBidi"/>
          <w:noProof/>
          <w:sz w:val="22"/>
          <w:szCs w:val="22"/>
        </w:rPr>
        <w:t>[32]</w:t>
      </w:r>
      <w:r w:rsidRPr="00116140">
        <w:rPr>
          <w:rFonts w:asciiTheme="minorBidi" w:hAnsiTheme="minorBidi" w:cstheme="minorBidi"/>
          <w:sz w:val="22"/>
          <w:szCs w:val="22"/>
        </w:rPr>
        <w:fldChar w:fldCharType="end"/>
      </w:r>
      <w:r w:rsidRPr="00116140">
        <w:rPr>
          <w:rFonts w:asciiTheme="minorBidi" w:eastAsia="Arial" w:hAnsiTheme="minorBidi" w:cstheme="minorBidi"/>
          <w:sz w:val="22"/>
          <w:szCs w:val="22"/>
        </w:rPr>
        <w:t xml:space="preserve"> to calculate the size of population for each group of patients: </w:t>
      </w:r>
    </w:p>
    <w:p w14:paraId="40369C38" w14:textId="20C416D6" w:rsidR="005D7ACD" w:rsidRPr="00116140" w:rsidRDefault="005D7ACD" w:rsidP="00116140">
      <w:pPr>
        <w:spacing w:before="120" w:line="480" w:lineRule="auto"/>
        <w:rPr>
          <w:rFonts w:asciiTheme="minorBidi" w:eastAsia="Arial" w:hAnsiTheme="minorBidi" w:cstheme="minorBidi"/>
          <w:sz w:val="22"/>
          <w:szCs w:val="22"/>
        </w:rPr>
      </w:pPr>
      <m:oMathPara>
        <m:oMathParaPr>
          <m:jc m:val="left"/>
        </m:oMathParaPr>
        <m:oMath>
          <m:r>
            <m:rPr>
              <m:nor/>
            </m:rPr>
            <w:rPr>
              <w:rFonts w:ascii="Cambria Math" w:eastAsia="Arial" w:hAnsi="Cambria Math" w:cstheme="minorBidi"/>
              <w:sz w:val="22"/>
              <w:szCs w:val="22"/>
              <w:lang w:bidi="fa-IR"/>
            </w:rPr>
            <m:t>Sample Size</m:t>
          </m:r>
          <m:r>
            <w:rPr>
              <w:rFonts w:ascii="Cambria Math" w:eastAsia="Arial" w:hAnsi="Cambria Math" w:cstheme="minorBidi"/>
              <w:sz w:val="22"/>
              <w:szCs w:val="22"/>
              <w:lang w:bidi="fa-IR"/>
            </w:rPr>
            <m:t xml:space="preserve">= </m:t>
          </m:r>
          <m:f>
            <m:fPr>
              <m:ctrlPr>
                <w:rPr>
                  <w:rFonts w:ascii="Cambria Math" w:eastAsia="Arial" w:hAnsi="Cambria Math" w:cstheme="minorBidi"/>
                  <w:i/>
                  <w:sz w:val="22"/>
                  <w:szCs w:val="22"/>
                  <w:lang w:bidi="fa-IR"/>
                </w:rPr>
              </m:ctrlPr>
            </m:fPr>
            <m:num>
              <m:f>
                <m:fPr>
                  <m:ctrlPr>
                    <w:rPr>
                      <w:rFonts w:ascii="Cambria Math" w:eastAsia="Arial" w:hAnsi="Cambria Math" w:cstheme="minorBidi"/>
                      <w:i/>
                      <w:sz w:val="22"/>
                      <w:szCs w:val="22"/>
                      <w:lang w:bidi="fa-IR"/>
                    </w:rPr>
                  </m:ctrlPr>
                </m:fPr>
                <m:num>
                  <m:sSup>
                    <m:sSupPr>
                      <m:ctrlPr>
                        <w:rPr>
                          <w:rFonts w:ascii="Cambria Math" w:eastAsia="Arial" w:hAnsi="Cambria Math" w:cstheme="minorBidi"/>
                          <w:i/>
                          <w:sz w:val="22"/>
                          <w:szCs w:val="22"/>
                          <w:lang w:bidi="fa-IR"/>
                        </w:rPr>
                      </m:ctrlPr>
                    </m:sSupPr>
                    <m:e>
                      <m:r>
                        <w:rPr>
                          <w:rFonts w:ascii="Cambria Math" w:eastAsia="Arial" w:hAnsi="Cambria Math" w:cstheme="minorBidi"/>
                          <w:sz w:val="22"/>
                          <w:szCs w:val="22"/>
                          <w:lang w:bidi="fa-IR"/>
                        </w:rPr>
                        <m:t>Z</m:t>
                      </m:r>
                    </m:e>
                    <m:sup>
                      <m:r>
                        <w:rPr>
                          <w:rFonts w:ascii="Cambria Math" w:eastAsia="Arial" w:hAnsi="Cambria Math" w:cstheme="minorBidi"/>
                          <w:sz w:val="22"/>
                          <w:szCs w:val="22"/>
                          <w:lang w:bidi="fa-IR"/>
                        </w:rPr>
                        <m:t>2</m:t>
                      </m:r>
                    </m:sup>
                  </m:sSup>
                  <m:r>
                    <w:rPr>
                      <w:rFonts w:ascii="Cambria Math" w:eastAsia="Arial" w:hAnsi="Cambria Math" w:cstheme="minorBidi"/>
                      <w:sz w:val="22"/>
                      <w:szCs w:val="22"/>
                      <w:lang w:bidi="fa-IR"/>
                    </w:rPr>
                    <m:t>×P(1-P)</m:t>
                  </m:r>
                </m:num>
                <m:den>
                  <m:sSup>
                    <m:sSupPr>
                      <m:ctrlPr>
                        <w:rPr>
                          <w:rFonts w:ascii="Cambria Math" w:eastAsia="Arial" w:hAnsi="Cambria Math" w:cstheme="minorBidi"/>
                          <w:i/>
                          <w:sz w:val="22"/>
                          <w:szCs w:val="22"/>
                          <w:lang w:bidi="fa-IR"/>
                        </w:rPr>
                      </m:ctrlPr>
                    </m:sSupPr>
                    <m:e>
                      <m:r>
                        <w:rPr>
                          <w:rFonts w:ascii="Cambria Math" w:eastAsia="Arial" w:hAnsi="Cambria Math" w:cstheme="minorBidi"/>
                          <w:sz w:val="22"/>
                          <w:szCs w:val="22"/>
                          <w:lang w:bidi="fa-IR"/>
                        </w:rPr>
                        <m:t>E</m:t>
                      </m:r>
                    </m:e>
                    <m:sup>
                      <m:r>
                        <w:rPr>
                          <w:rFonts w:ascii="Cambria Math" w:eastAsia="Arial" w:hAnsi="Cambria Math" w:cstheme="minorBidi"/>
                          <w:sz w:val="22"/>
                          <w:szCs w:val="22"/>
                          <w:lang w:bidi="fa-IR"/>
                        </w:rPr>
                        <m:t>2</m:t>
                      </m:r>
                    </m:sup>
                  </m:sSup>
                </m:den>
              </m:f>
            </m:num>
            <m:den>
              <m:r>
                <w:rPr>
                  <w:rFonts w:ascii="Cambria Math" w:eastAsia="Arial" w:hAnsi="Cambria Math" w:cstheme="minorBidi"/>
                  <w:sz w:val="22"/>
                  <w:szCs w:val="22"/>
                  <w:lang w:bidi="fa-IR"/>
                </w:rPr>
                <m:t>1+</m:t>
              </m:r>
              <m:d>
                <m:dPr>
                  <m:ctrlPr>
                    <w:rPr>
                      <w:rFonts w:ascii="Cambria Math" w:eastAsia="Arial" w:hAnsi="Cambria Math" w:cstheme="minorBidi"/>
                      <w:i/>
                      <w:sz w:val="22"/>
                      <w:szCs w:val="22"/>
                      <w:lang w:bidi="fa-IR"/>
                    </w:rPr>
                  </m:ctrlPr>
                </m:dPr>
                <m:e>
                  <m:f>
                    <m:fPr>
                      <m:ctrlPr>
                        <w:rPr>
                          <w:rFonts w:ascii="Cambria Math" w:eastAsia="Arial" w:hAnsi="Cambria Math" w:cstheme="minorBidi"/>
                          <w:i/>
                          <w:sz w:val="22"/>
                          <w:szCs w:val="22"/>
                          <w:lang w:bidi="fa-IR"/>
                        </w:rPr>
                      </m:ctrlPr>
                    </m:fPr>
                    <m:num>
                      <m:sSup>
                        <m:sSupPr>
                          <m:ctrlPr>
                            <w:rPr>
                              <w:rFonts w:ascii="Cambria Math" w:eastAsia="Arial" w:hAnsi="Cambria Math" w:cstheme="minorBidi"/>
                              <w:i/>
                              <w:sz w:val="22"/>
                              <w:szCs w:val="22"/>
                              <w:lang w:bidi="fa-IR"/>
                            </w:rPr>
                          </m:ctrlPr>
                        </m:sSupPr>
                        <m:e>
                          <m:r>
                            <w:rPr>
                              <w:rFonts w:ascii="Cambria Math" w:eastAsia="Arial" w:hAnsi="Cambria Math" w:cstheme="minorBidi"/>
                              <w:sz w:val="22"/>
                              <w:szCs w:val="22"/>
                              <w:lang w:bidi="fa-IR"/>
                            </w:rPr>
                            <m:t>Z</m:t>
                          </m:r>
                        </m:e>
                        <m:sup>
                          <m:r>
                            <w:rPr>
                              <w:rFonts w:ascii="Cambria Math" w:eastAsia="Arial" w:hAnsi="Cambria Math" w:cstheme="minorBidi"/>
                              <w:sz w:val="22"/>
                              <w:szCs w:val="22"/>
                              <w:lang w:bidi="fa-IR"/>
                            </w:rPr>
                            <m:t>2</m:t>
                          </m:r>
                        </m:sup>
                      </m:sSup>
                      <m:r>
                        <w:rPr>
                          <w:rFonts w:ascii="Cambria Math" w:eastAsia="Arial" w:hAnsi="Cambria Math" w:cstheme="minorBidi"/>
                          <w:sz w:val="22"/>
                          <w:szCs w:val="22"/>
                          <w:lang w:bidi="fa-IR"/>
                        </w:rPr>
                        <m:t>×P(1-P)</m:t>
                      </m:r>
                    </m:num>
                    <m:den>
                      <m:sSup>
                        <m:sSupPr>
                          <m:ctrlPr>
                            <w:rPr>
                              <w:rFonts w:ascii="Cambria Math" w:eastAsia="Arial" w:hAnsi="Cambria Math" w:cstheme="minorBidi"/>
                              <w:i/>
                              <w:sz w:val="22"/>
                              <w:szCs w:val="22"/>
                              <w:lang w:bidi="fa-IR"/>
                            </w:rPr>
                          </m:ctrlPr>
                        </m:sSupPr>
                        <m:e>
                          <m:r>
                            <w:rPr>
                              <w:rFonts w:ascii="Cambria Math" w:eastAsia="Arial" w:hAnsi="Cambria Math" w:cstheme="minorBidi"/>
                              <w:sz w:val="22"/>
                              <w:szCs w:val="22"/>
                              <w:lang w:bidi="fa-IR"/>
                            </w:rPr>
                            <m:t>E</m:t>
                          </m:r>
                        </m:e>
                        <m:sup>
                          <m:r>
                            <w:rPr>
                              <w:rFonts w:ascii="Cambria Math" w:eastAsia="Arial" w:hAnsi="Cambria Math" w:cstheme="minorBidi"/>
                              <w:sz w:val="22"/>
                              <w:szCs w:val="22"/>
                              <w:lang w:bidi="fa-IR"/>
                            </w:rPr>
                            <m:t>2</m:t>
                          </m:r>
                        </m:sup>
                      </m:sSup>
                      <m:r>
                        <w:rPr>
                          <w:rFonts w:ascii="Cambria Math" w:eastAsia="Arial" w:hAnsi="Cambria Math" w:cstheme="minorBidi"/>
                          <w:sz w:val="22"/>
                          <w:szCs w:val="22"/>
                          <w:lang w:bidi="fa-IR"/>
                        </w:rPr>
                        <m:t>N</m:t>
                      </m:r>
                    </m:den>
                  </m:f>
                </m:e>
              </m:d>
            </m:den>
          </m:f>
        </m:oMath>
      </m:oMathPara>
    </w:p>
    <w:p w14:paraId="7AA008A9" w14:textId="05754E75" w:rsidR="00012E53" w:rsidRPr="00116140" w:rsidRDefault="00AF6BFF" w:rsidP="00116140">
      <w:pPr>
        <w:spacing w:before="120" w:line="480" w:lineRule="auto"/>
        <w:rPr>
          <w:rFonts w:asciiTheme="minorBidi" w:eastAsia="Arial" w:hAnsiTheme="minorBidi" w:cstheme="minorBidi"/>
          <w:bCs/>
          <w:sz w:val="22"/>
          <w:szCs w:val="22"/>
        </w:rPr>
      </w:pPr>
      <w:r w:rsidRPr="00116140">
        <w:rPr>
          <w:rFonts w:asciiTheme="minorBidi" w:eastAsia="Arial" w:hAnsiTheme="minorBidi" w:cstheme="minorBidi"/>
          <w:sz w:val="22"/>
          <w:szCs w:val="22"/>
        </w:rPr>
        <w:t xml:space="preserve">We set </w:t>
      </w:r>
      <w:r w:rsidR="00E40362" w:rsidRPr="00116140">
        <w:rPr>
          <w:rFonts w:asciiTheme="minorBidi" w:eastAsia="Arial" w:hAnsiTheme="minorBidi" w:cstheme="minorBidi"/>
          <w:sz w:val="22"/>
          <w:szCs w:val="22"/>
        </w:rPr>
        <w:t>Z</w:t>
      </w:r>
      <w:r w:rsidRPr="00116140">
        <w:rPr>
          <w:rFonts w:asciiTheme="minorBidi" w:eastAsia="Arial" w:hAnsiTheme="minorBidi" w:cstheme="minorBidi"/>
          <w:sz w:val="22"/>
          <w:szCs w:val="22"/>
        </w:rPr>
        <w:t xml:space="preserve"> </w:t>
      </w:r>
      <w:r w:rsidR="00DD1B9C" w:rsidRPr="00116140">
        <w:rPr>
          <w:rFonts w:asciiTheme="minorBidi" w:eastAsia="Arial" w:hAnsiTheme="minorBidi" w:cstheme="minorBidi"/>
          <w:sz w:val="22"/>
          <w:szCs w:val="22"/>
        </w:rPr>
        <w:t xml:space="preserve">as </w:t>
      </w:r>
      <w:r w:rsidRPr="00116140">
        <w:rPr>
          <w:rFonts w:asciiTheme="minorBidi" w:eastAsia="Arial" w:hAnsiTheme="minorBidi" w:cstheme="minorBidi"/>
          <w:sz w:val="22"/>
          <w:szCs w:val="22"/>
        </w:rPr>
        <w:t xml:space="preserve">the confidence interval </w:t>
      </w:r>
      <w:r w:rsidR="00F0160E" w:rsidRPr="00116140">
        <w:rPr>
          <w:rFonts w:asciiTheme="minorBidi" w:eastAsia="Arial" w:hAnsiTheme="minorBidi" w:cstheme="minorBidi"/>
          <w:sz w:val="22"/>
          <w:szCs w:val="22"/>
        </w:rPr>
        <w:t xml:space="preserve">of </w:t>
      </w:r>
      <w:r w:rsidRPr="00116140">
        <w:rPr>
          <w:rFonts w:asciiTheme="minorBidi" w:eastAsia="Arial" w:hAnsiTheme="minorBidi" w:cstheme="minorBidi"/>
          <w:sz w:val="22"/>
          <w:szCs w:val="22"/>
        </w:rPr>
        <w:t xml:space="preserve">90%, </w:t>
      </w:r>
      <w:r w:rsidR="002B0480" w:rsidRPr="00116140">
        <w:rPr>
          <w:rFonts w:asciiTheme="minorBidi" w:eastAsia="Arial" w:hAnsiTheme="minorBidi" w:cstheme="minorBidi"/>
          <w:i/>
          <w:color w:val="2E2E2E"/>
          <w:sz w:val="22"/>
          <w:szCs w:val="22"/>
        </w:rPr>
        <w:t>E</w:t>
      </w:r>
      <w:r w:rsidRPr="00116140">
        <w:rPr>
          <w:rFonts w:asciiTheme="minorBidi" w:eastAsia="Arial" w:hAnsiTheme="minorBidi" w:cstheme="minorBidi"/>
          <w:i/>
          <w:color w:val="2E2E2E"/>
          <w:sz w:val="22"/>
          <w:szCs w:val="22"/>
        </w:rPr>
        <w:t xml:space="preserve"> </w:t>
      </w:r>
      <w:r w:rsidR="00DD1B9C" w:rsidRPr="00116140">
        <w:rPr>
          <w:rFonts w:asciiTheme="minorBidi" w:eastAsia="Arial" w:hAnsiTheme="minorBidi" w:cstheme="minorBidi"/>
          <w:i/>
          <w:color w:val="2E2E2E"/>
          <w:sz w:val="22"/>
          <w:szCs w:val="22"/>
        </w:rPr>
        <w:t xml:space="preserve">as </w:t>
      </w:r>
      <w:r w:rsidRPr="00116140">
        <w:rPr>
          <w:rFonts w:asciiTheme="minorBidi" w:eastAsia="Arial" w:hAnsiTheme="minorBidi" w:cstheme="minorBidi"/>
          <w:color w:val="2E2E2E"/>
          <w:sz w:val="22"/>
          <w:szCs w:val="22"/>
        </w:rPr>
        <w:t xml:space="preserve">the margin of error </w:t>
      </w:r>
      <w:r w:rsidR="00F0160E" w:rsidRPr="00116140">
        <w:rPr>
          <w:rFonts w:asciiTheme="minorBidi" w:eastAsia="Arial" w:hAnsiTheme="minorBidi" w:cstheme="minorBidi"/>
          <w:color w:val="2E2E2E"/>
          <w:sz w:val="22"/>
          <w:szCs w:val="22"/>
        </w:rPr>
        <w:t xml:space="preserve">of </w:t>
      </w:r>
      <w:r w:rsidRPr="00116140">
        <w:rPr>
          <w:rFonts w:asciiTheme="minorBidi" w:eastAsia="Arial" w:hAnsiTheme="minorBidi" w:cstheme="minorBidi"/>
          <w:color w:val="2E2E2E"/>
          <w:sz w:val="22"/>
          <w:szCs w:val="22"/>
        </w:rPr>
        <w:t xml:space="preserve">5%, </w:t>
      </w:r>
      <w:r w:rsidR="00DD1B9C" w:rsidRPr="00116140">
        <w:rPr>
          <w:rFonts w:asciiTheme="minorBidi" w:eastAsia="Arial" w:hAnsiTheme="minorBidi" w:cstheme="minorBidi"/>
          <w:color w:val="2E2E2E"/>
          <w:sz w:val="22"/>
          <w:szCs w:val="22"/>
        </w:rPr>
        <w:t xml:space="preserve">and </w:t>
      </w:r>
      <w:r w:rsidR="00E40362" w:rsidRPr="00116140">
        <w:rPr>
          <w:rFonts w:asciiTheme="minorBidi" w:eastAsia="Arial" w:hAnsiTheme="minorBidi" w:cstheme="minorBidi"/>
          <w:i/>
          <w:color w:val="2E2E2E"/>
          <w:sz w:val="22"/>
          <w:szCs w:val="22"/>
        </w:rPr>
        <w:t>P</w:t>
      </w:r>
      <w:r w:rsidRPr="00116140">
        <w:rPr>
          <w:rFonts w:asciiTheme="minorBidi" w:eastAsia="Arial" w:hAnsiTheme="minorBidi" w:cstheme="minorBidi"/>
          <w:color w:val="2E2E2E"/>
          <w:sz w:val="22"/>
          <w:szCs w:val="22"/>
        </w:rPr>
        <w:t xml:space="preserve"> </w:t>
      </w:r>
      <w:r w:rsidR="00DD1B9C" w:rsidRPr="00116140">
        <w:rPr>
          <w:rFonts w:asciiTheme="minorBidi" w:eastAsia="Arial" w:hAnsiTheme="minorBidi" w:cstheme="minorBidi"/>
          <w:color w:val="2E2E2E"/>
          <w:sz w:val="22"/>
          <w:szCs w:val="22"/>
        </w:rPr>
        <w:t xml:space="preserve">as </w:t>
      </w:r>
      <w:r w:rsidRPr="00116140">
        <w:rPr>
          <w:rFonts w:asciiTheme="minorBidi" w:eastAsia="Arial" w:hAnsiTheme="minorBidi" w:cstheme="minorBidi"/>
          <w:color w:val="2E2E2E"/>
          <w:sz w:val="22"/>
          <w:szCs w:val="22"/>
        </w:rPr>
        <w:t xml:space="preserve">the standard deviation </w:t>
      </w:r>
      <w:r w:rsidR="00F0160E" w:rsidRPr="00116140">
        <w:rPr>
          <w:rFonts w:asciiTheme="minorBidi" w:eastAsia="Arial" w:hAnsiTheme="minorBidi" w:cstheme="minorBidi"/>
          <w:color w:val="2E2E2E"/>
          <w:sz w:val="22"/>
          <w:szCs w:val="22"/>
        </w:rPr>
        <w:t xml:space="preserve">of </w:t>
      </w:r>
      <w:r w:rsidRPr="00116140">
        <w:rPr>
          <w:rFonts w:asciiTheme="minorBidi" w:eastAsia="Arial" w:hAnsiTheme="minorBidi" w:cstheme="minorBidi"/>
          <w:color w:val="2E2E2E"/>
          <w:sz w:val="22"/>
          <w:szCs w:val="22"/>
        </w:rPr>
        <w:t xml:space="preserve">0.5 to ensure we obtained a sufficient sample size reflecting the </w:t>
      </w:r>
      <w:r w:rsidR="0079289A" w:rsidRPr="00116140">
        <w:rPr>
          <w:rFonts w:asciiTheme="minorBidi" w:eastAsia="Arial" w:hAnsiTheme="minorBidi" w:cstheme="minorBidi"/>
          <w:color w:val="2E2E2E"/>
          <w:sz w:val="22"/>
          <w:szCs w:val="22"/>
        </w:rPr>
        <w:t>patients’</w:t>
      </w:r>
      <w:r w:rsidRPr="00116140">
        <w:rPr>
          <w:rFonts w:asciiTheme="minorBidi" w:eastAsia="Arial" w:hAnsiTheme="minorBidi" w:cstheme="minorBidi"/>
          <w:color w:val="2E2E2E"/>
          <w:sz w:val="22"/>
          <w:szCs w:val="22"/>
        </w:rPr>
        <w:t xml:space="preserve"> population in the forum. N</w:t>
      </w:r>
      <w:r w:rsidR="00E40362" w:rsidRPr="00116140">
        <w:rPr>
          <w:rFonts w:asciiTheme="minorBidi" w:eastAsia="Arial" w:hAnsiTheme="minorBidi" w:cstheme="minorBidi"/>
          <w:color w:val="2E2E2E"/>
          <w:sz w:val="22"/>
          <w:szCs w:val="22"/>
        </w:rPr>
        <w:t xml:space="preserve"> i</w:t>
      </w:r>
      <w:r w:rsidRPr="00116140">
        <w:rPr>
          <w:rFonts w:asciiTheme="minorBidi" w:eastAsia="Arial" w:hAnsiTheme="minorBidi" w:cstheme="minorBidi"/>
          <w:color w:val="2E2E2E"/>
          <w:sz w:val="22"/>
          <w:szCs w:val="22"/>
        </w:rPr>
        <w:t xml:space="preserve">s the total number of </w:t>
      </w:r>
      <w:r w:rsidR="00F0160E" w:rsidRPr="00116140">
        <w:rPr>
          <w:rFonts w:asciiTheme="minorBidi" w:eastAsia="Arial" w:hAnsiTheme="minorBidi" w:cstheme="minorBidi"/>
          <w:color w:val="2E2E2E"/>
          <w:sz w:val="22"/>
          <w:szCs w:val="22"/>
        </w:rPr>
        <w:t xml:space="preserve">the </w:t>
      </w:r>
      <w:r w:rsidRPr="00116140">
        <w:rPr>
          <w:rFonts w:asciiTheme="minorBidi" w:eastAsia="Arial" w:hAnsiTheme="minorBidi" w:cstheme="minorBidi"/>
          <w:color w:val="2E2E2E"/>
          <w:sz w:val="22"/>
          <w:szCs w:val="22"/>
        </w:rPr>
        <w:t xml:space="preserve">patient population who reported their experiences in the forum. </w:t>
      </w:r>
      <w:r w:rsidR="00F0160E" w:rsidRPr="00116140">
        <w:rPr>
          <w:rFonts w:asciiTheme="minorBidi" w:eastAsia="Arial" w:hAnsiTheme="minorBidi" w:cstheme="minorBidi"/>
          <w:bCs/>
          <w:sz w:val="22"/>
          <w:szCs w:val="22"/>
        </w:rPr>
        <w:t xml:space="preserve">The calculated </w:t>
      </w:r>
      <w:r w:rsidRPr="00116140">
        <w:rPr>
          <w:rFonts w:asciiTheme="minorBidi" w:eastAsia="Arial" w:hAnsiTheme="minorBidi" w:cstheme="minorBidi"/>
          <w:bCs/>
          <w:sz w:val="22"/>
          <w:szCs w:val="22"/>
        </w:rPr>
        <w:t xml:space="preserve">sample size for </w:t>
      </w:r>
      <w:r w:rsidRPr="00116140">
        <w:rPr>
          <w:rFonts w:asciiTheme="minorBidi" w:hAnsiTheme="minorBidi" w:cstheme="minorBidi"/>
          <w:color w:val="2E2E2E"/>
          <w:sz w:val="22"/>
          <w:szCs w:val="22"/>
        </w:rPr>
        <w:t xml:space="preserve">Zoloft, Lexapro, Cymbalta, and Effexor XR were 213, 219, 231, </w:t>
      </w:r>
      <w:r w:rsidR="00F0160E" w:rsidRPr="00116140">
        <w:rPr>
          <w:rFonts w:asciiTheme="minorBidi" w:hAnsiTheme="minorBidi" w:cstheme="minorBidi"/>
          <w:color w:val="2E2E2E"/>
          <w:sz w:val="22"/>
          <w:szCs w:val="22"/>
        </w:rPr>
        <w:t xml:space="preserve">and </w:t>
      </w:r>
      <w:r w:rsidRPr="00116140">
        <w:rPr>
          <w:rFonts w:asciiTheme="minorBidi" w:hAnsiTheme="minorBidi" w:cstheme="minorBidi"/>
          <w:color w:val="2E2E2E"/>
          <w:sz w:val="22"/>
          <w:szCs w:val="22"/>
        </w:rPr>
        <w:t>228</w:t>
      </w:r>
      <w:r w:rsidR="00F0160E" w:rsidRPr="00116140">
        <w:rPr>
          <w:rFonts w:asciiTheme="minorBidi" w:hAnsiTheme="minorBidi" w:cstheme="minorBidi"/>
          <w:color w:val="2E2E2E"/>
          <w:sz w:val="22"/>
          <w:szCs w:val="22"/>
        </w:rPr>
        <w:t>,</w:t>
      </w:r>
      <w:r w:rsidRPr="00116140">
        <w:rPr>
          <w:rFonts w:asciiTheme="minorBidi" w:hAnsiTheme="minorBidi" w:cstheme="minorBidi"/>
          <w:color w:val="2E2E2E"/>
          <w:sz w:val="22"/>
          <w:szCs w:val="22"/>
        </w:rPr>
        <w:t xml:space="preserve"> respectively. </w:t>
      </w:r>
    </w:p>
    <w:p w14:paraId="6B902BF9" w14:textId="77777777" w:rsidR="00812D09" w:rsidRPr="00116140" w:rsidRDefault="00812D09" w:rsidP="00116140">
      <w:pPr>
        <w:spacing w:before="120" w:line="480" w:lineRule="auto"/>
        <w:rPr>
          <w:rFonts w:asciiTheme="minorBidi" w:eastAsia="Arial" w:hAnsiTheme="minorBidi" w:cstheme="minorBidi"/>
          <w:b/>
          <w:bCs/>
          <w:sz w:val="22"/>
          <w:szCs w:val="22"/>
        </w:rPr>
      </w:pPr>
    </w:p>
    <w:p w14:paraId="490066FB" w14:textId="14F3DCB5" w:rsidR="00A0528B" w:rsidRPr="00116140" w:rsidRDefault="00A0528B" w:rsidP="00116140">
      <w:pPr>
        <w:spacing w:before="120" w:line="480" w:lineRule="auto"/>
        <w:rPr>
          <w:rFonts w:asciiTheme="minorBidi" w:eastAsia="Arial" w:hAnsiTheme="minorBidi" w:cstheme="minorBidi"/>
          <w:b/>
          <w:bCs/>
          <w:sz w:val="22"/>
          <w:szCs w:val="22"/>
        </w:rPr>
      </w:pPr>
      <w:r w:rsidRPr="00116140">
        <w:rPr>
          <w:rFonts w:asciiTheme="minorBidi" w:eastAsia="Arial" w:hAnsiTheme="minorBidi" w:cstheme="minorBidi"/>
          <w:b/>
          <w:bCs/>
          <w:sz w:val="22"/>
          <w:szCs w:val="22"/>
        </w:rPr>
        <w:lastRenderedPageBreak/>
        <w:t>Appendix C. Joint Mutual Information Maximization (JMIM) method</w:t>
      </w:r>
    </w:p>
    <w:p w14:paraId="2F7B7D02" w14:textId="252408B9" w:rsidR="00A0528B" w:rsidRPr="00116140" w:rsidRDefault="0079289A" w:rsidP="00116140">
      <w:pPr>
        <w:spacing w:before="120" w:line="480" w:lineRule="auto"/>
        <w:rPr>
          <w:rFonts w:asciiTheme="minorBidi" w:hAnsiTheme="minorBidi" w:cstheme="minorBidi"/>
          <w:sz w:val="22"/>
          <w:szCs w:val="22"/>
        </w:rPr>
      </w:pPr>
      <w:r w:rsidRPr="00116140">
        <w:rPr>
          <w:rFonts w:asciiTheme="minorBidi" w:hAnsiTheme="minorBidi" w:cstheme="minorBidi"/>
          <w:sz w:val="22"/>
          <w:szCs w:val="22"/>
        </w:rPr>
        <w:t>“</w:t>
      </w:r>
      <w:r w:rsidR="00A0528B" w:rsidRPr="00116140">
        <w:rPr>
          <w:rFonts w:asciiTheme="minorBidi" w:hAnsiTheme="minorBidi" w:cstheme="minorBidi"/>
          <w:sz w:val="22"/>
          <w:szCs w:val="22"/>
        </w:rPr>
        <w:t>To identify significant ADRs associated with ADRs, we used a Joint Mutual Information Maximization</w:t>
      </w:r>
      <w:r w:rsidR="00A0528B" w:rsidRPr="00116140">
        <w:rPr>
          <w:rFonts w:asciiTheme="minorBidi" w:hAnsiTheme="minorBidi" w:cstheme="minorBidi"/>
          <w:sz w:val="22"/>
          <w:szCs w:val="22"/>
        </w:rPr>
        <w:fldChar w:fldCharType="begin" w:fldLock="1"/>
      </w:r>
      <w:r w:rsidR="00BE0AF7" w:rsidRPr="00116140">
        <w:rPr>
          <w:rFonts w:asciiTheme="minorBidi" w:hAnsiTheme="minorBidi" w:cstheme="minorBidi"/>
          <w:sz w:val="22"/>
          <w:szCs w:val="22"/>
        </w:rPr>
        <w:instrText>ADDIN CSL_CITATION {"citationItems":[{"id":"ITEM-1","itemData":{"ISSN":"0957-4174","author":[{"dropping-particle":"","family":"Bennasar","given":"Mohamed","non-dropping-particle":"","parse-names":false,"suffix":""},{"dropping-particle":"","family":"Hicks","given":"Yulia","non-dropping-particle":"","parse-names":false,"suffix":""},{"dropping-particle":"","family":"Setchi","given":"Rossitza","non-dropping-particle":"","parse-names":false,"suffix":""}],"container-title":"Expert Systems with Applications","id":"ITEM-1","issue":"22","issued":{"date-parts":[["2015"]]},"page":"8520-8532","publisher":"Elsevier","title":"Feature selection using joint mutual information maximisation","type":"article-journal","volume":"42"},"uris":["http://www.mendeley.com/documents/?uuid=46fdbf69-6759-4d20-a685-ffc699517340"]}],"mendeley":{"formattedCitation":"[33]","plainTextFormattedCitation":"[33]","previouslyFormattedCitation":"[32]"},"properties":{"noteIndex":0},"schema":"https://github.com/citation-style-language/schema/raw/master/csl-citation.json"}</w:instrText>
      </w:r>
      <w:r w:rsidR="00A0528B" w:rsidRPr="00116140">
        <w:rPr>
          <w:rFonts w:asciiTheme="minorBidi" w:hAnsiTheme="minorBidi" w:cstheme="minorBidi"/>
          <w:sz w:val="22"/>
          <w:szCs w:val="22"/>
        </w:rPr>
        <w:fldChar w:fldCharType="separate"/>
      </w:r>
      <w:r w:rsidR="00BE0AF7" w:rsidRPr="00116140">
        <w:rPr>
          <w:rFonts w:asciiTheme="minorBidi" w:hAnsiTheme="minorBidi" w:cstheme="minorBidi"/>
          <w:noProof/>
          <w:sz w:val="22"/>
          <w:szCs w:val="22"/>
        </w:rPr>
        <w:t>[33]</w:t>
      </w:r>
      <w:r w:rsidR="00A0528B" w:rsidRPr="00116140">
        <w:rPr>
          <w:rFonts w:asciiTheme="minorBidi" w:hAnsiTheme="minorBidi" w:cstheme="minorBidi"/>
          <w:sz w:val="22"/>
          <w:szCs w:val="22"/>
        </w:rPr>
        <w:fldChar w:fldCharType="end"/>
      </w:r>
      <w:r w:rsidR="00A0528B" w:rsidRPr="00116140">
        <w:rPr>
          <w:rFonts w:asciiTheme="minorBidi" w:hAnsiTheme="minorBidi" w:cstheme="minorBidi"/>
          <w:sz w:val="22"/>
          <w:szCs w:val="22"/>
        </w:rPr>
        <w:t xml:space="preserve"> (JMIM) method</w:t>
      </w:r>
      <w:r w:rsidR="00D2179A" w:rsidRPr="00116140">
        <w:rPr>
          <w:rFonts w:asciiTheme="minorBidi" w:hAnsiTheme="minorBidi" w:cstheme="minorBidi"/>
          <w:sz w:val="22"/>
          <w:szCs w:val="22"/>
        </w:rPr>
        <w:t>.</w:t>
      </w:r>
      <w:r w:rsidR="00A0528B" w:rsidRPr="00116140">
        <w:rPr>
          <w:rFonts w:asciiTheme="minorBidi" w:hAnsiTheme="minorBidi" w:cstheme="minorBidi"/>
          <w:sz w:val="22"/>
          <w:szCs w:val="22"/>
        </w:rPr>
        <w:t xml:space="preserve"> In information theory, the mutual information (MI) of two random variables is the amount of information obtained about one random variable (X) by observing the other random variable (Y). This can be quantified as the reduction in entropy of one random variable (Y) given another variable (X) as follows:</w:t>
      </w:r>
    </w:p>
    <w:p w14:paraId="2F7776B1" w14:textId="77777777" w:rsidR="00A0528B" w:rsidRPr="00116140" w:rsidRDefault="00A0528B" w:rsidP="00116140">
      <w:pPr>
        <w:spacing w:before="120" w:line="480" w:lineRule="auto"/>
        <w:jc w:val="both"/>
        <w:rPr>
          <w:rFonts w:asciiTheme="minorBidi" w:eastAsiaTheme="minorEastAsia" w:hAnsiTheme="minorBidi" w:cstheme="minorBidi"/>
          <w:sz w:val="22"/>
          <w:szCs w:val="22"/>
        </w:rPr>
      </w:pPr>
      <m:oMathPara>
        <m:oMathParaPr>
          <m:jc m:val="center"/>
        </m:oMathParaPr>
        <m:oMath>
          <m:r>
            <w:rPr>
              <w:rFonts w:ascii="Cambria Math" w:hAnsi="Cambria Math" w:cstheme="minorBidi"/>
              <w:sz w:val="22"/>
              <w:szCs w:val="22"/>
            </w:rPr>
            <m:t>I</m:t>
          </m:r>
          <m:d>
            <m:dPr>
              <m:ctrlPr>
                <w:rPr>
                  <w:rFonts w:ascii="Cambria Math" w:hAnsi="Cambria Math" w:cstheme="minorBidi"/>
                  <w:i/>
                  <w:sz w:val="22"/>
                  <w:szCs w:val="22"/>
                </w:rPr>
              </m:ctrlPr>
            </m:dPr>
            <m:e>
              <m:r>
                <w:rPr>
                  <w:rFonts w:ascii="Cambria Math" w:hAnsi="Cambria Math" w:cstheme="minorBidi"/>
                  <w:sz w:val="22"/>
                  <w:szCs w:val="22"/>
                </w:rPr>
                <m:t>X;Y</m:t>
              </m:r>
            </m:e>
          </m:d>
          <m:r>
            <w:rPr>
              <w:rFonts w:ascii="Cambria Math" w:hAnsi="Cambria Math" w:cstheme="minorBidi"/>
              <w:sz w:val="22"/>
              <w:szCs w:val="22"/>
            </w:rPr>
            <m:t>=E</m:t>
          </m:r>
          <m:d>
            <m:dPr>
              <m:ctrlPr>
                <w:rPr>
                  <w:rFonts w:ascii="Cambria Math" w:hAnsi="Cambria Math" w:cstheme="minorBidi"/>
                  <w:i/>
                  <w:sz w:val="22"/>
                  <w:szCs w:val="22"/>
                </w:rPr>
              </m:ctrlPr>
            </m:dPr>
            <m:e>
              <m:r>
                <w:rPr>
                  <w:rFonts w:ascii="Cambria Math" w:hAnsi="Cambria Math" w:cstheme="minorBidi"/>
                  <w:sz w:val="22"/>
                  <w:szCs w:val="22"/>
                </w:rPr>
                <m:t>Y</m:t>
              </m:r>
            </m:e>
          </m:d>
          <m:r>
            <w:rPr>
              <w:rFonts w:ascii="Cambria Math" w:hAnsi="Cambria Math" w:cstheme="minorBidi"/>
              <w:sz w:val="22"/>
              <w:szCs w:val="22"/>
            </w:rPr>
            <m:t>-E</m:t>
          </m:r>
          <m:d>
            <m:dPr>
              <m:ctrlPr>
                <w:rPr>
                  <w:rFonts w:ascii="Cambria Math" w:hAnsi="Cambria Math" w:cstheme="minorBidi"/>
                  <w:i/>
                  <w:sz w:val="22"/>
                  <w:szCs w:val="22"/>
                </w:rPr>
              </m:ctrlPr>
            </m:dPr>
            <m:e>
              <m:r>
                <w:rPr>
                  <w:rFonts w:ascii="Cambria Math" w:hAnsi="Cambria Math" w:cstheme="minorBidi"/>
                  <w:sz w:val="22"/>
                  <w:szCs w:val="22"/>
                </w:rPr>
                <m:t>Y|X</m:t>
              </m:r>
            </m:e>
          </m:d>
        </m:oMath>
      </m:oMathPara>
    </w:p>
    <w:p w14:paraId="15112A49" w14:textId="10C803C3" w:rsidR="00A0528B" w:rsidRPr="00116140" w:rsidRDefault="00A0528B" w:rsidP="00116140">
      <w:pPr>
        <w:spacing w:before="120" w:line="480" w:lineRule="auto"/>
        <w:rPr>
          <w:rFonts w:asciiTheme="minorBidi" w:hAnsiTheme="minorBidi" w:cstheme="minorBidi"/>
          <w:sz w:val="22"/>
          <w:szCs w:val="22"/>
        </w:rPr>
      </w:pPr>
      <w:r w:rsidRPr="00116140">
        <w:rPr>
          <w:rFonts w:asciiTheme="minorBidi" w:eastAsiaTheme="minorEastAsia" w:hAnsiTheme="minorBidi" w:cstheme="minorBidi"/>
          <w:sz w:val="22"/>
          <w:szCs w:val="22"/>
        </w:rPr>
        <w:t xml:space="preserve">Where </w:t>
      </w:r>
      <m:oMath>
        <m:r>
          <w:rPr>
            <w:rFonts w:ascii="Cambria Math" w:hAnsi="Cambria Math" w:cstheme="minorBidi"/>
            <w:sz w:val="22"/>
            <w:szCs w:val="22"/>
          </w:rPr>
          <m:t>E</m:t>
        </m:r>
        <m:d>
          <m:dPr>
            <m:ctrlPr>
              <w:rPr>
                <w:rFonts w:ascii="Cambria Math" w:hAnsi="Cambria Math" w:cstheme="minorBidi"/>
                <w:i/>
                <w:sz w:val="22"/>
                <w:szCs w:val="22"/>
              </w:rPr>
            </m:ctrlPr>
          </m:dPr>
          <m:e>
            <m:r>
              <w:rPr>
                <w:rFonts w:ascii="Cambria Math" w:hAnsi="Cambria Math" w:cstheme="minorBidi"/>
                <w:sz w:val="22"/>
                <w:szCs w:val="22"/>
              </w:rPr>
              <m:t>Y</m:t>
            </m:r>
          </m:e>
        </m:d>
        <m:r>
          <w:rPr>
            <w:rFonts w:ascii="Cambria Math" w:hAnsi="Cambria Math" w:cstheme="minorBidi"/>
            <w:sz w:val="22"/>
            <w:szCs w:val="22"/>
          </w:rPr>
          <m:t xml:space="preserve"> </m:t>
        </m:r>
      </m:oMath>
      <w:r w:rsidRPr="00116140">
        <w:rPr>
          <w:rFonts w:asciiTheme="minorBidi" w:eastAsiaTheme="minorEastAsia" w:hAnsiTheme="minorBidi" w:cstheme="minorBidi"/>
          <w:sz w:val="22"/>
          <w:szCs w:val="22"/>
        </w:rPr>
        <w:t xml:space="preserve">is the entropy of </w:t>
      </w:r>
      <m:oMath>
        <m:r>
          <w:rPr>
            <w:rFonts w:ascii="Cambria Math" w:hAnsi="Cambria Math" w:cstheme="minorBidi"/>
            <w:sz w:val="22"/>
            <w:szCs w:val="22"/>
          </w:rPr>
          <m:t>E</m:t>
        </m:r>
        <m:d>
          <m:dPr>
            <m:ctrlPr>
              <w:rPr>
                <w:rFonts w:ascii="Cambria Math" w:hAnsi="Cambria Math" w:cstheme="minorBidi"/>
                <w:i/>
                <w:sz w:val="22"/>
                <w:szCs w:val="22"/>
              </w:rPr>
            </m:ctrlPr>
          </m:dPr>
          <m:e>
            <m:r>
              <w:rPr>
                <w:rFonts w:ascii="Cambria Math" w:hAnsi="Cambria Math" w:cstheme="minorBidi"/>
                <w:sz w:val="22"/>
                <w:szCs w:val="22"/>
              </w:rPr>
              <m:t>Y</m:t>
            </m:r>
          </m:e>
        </m:d>
      </m:oMath>
      <w:r w:rsidRPr="00116140">
        <w:rPr>
          <w:rFonts w:asciiTheme="minorBidi" w:eastAsiaTheme="minorEastAsia" w:hAnsiTheme="minorBidi" w:cstheme="minorBidi"/>
          <w:sz w:val="22"/>
          <w:szCs w:val="22"/>
        </w:rPr>
        <w:t xml:space="preserve">. For any discrete variable such </w:t>
      </w:r>
      <w:r w:rsidRPr="00116140">
        <w:rPr>
          <w:rFonts w:asciiTheme="minorBidi" w:hAnsiTheme="minorBidi" w:cstheme="minorBidi"/>
          <w:sz w:val="22"/>
          <w:szCs w:val="22"/>
        </w:rPr>
        <w:t>Y</w:t>
      </w:r>
      <w:r w:rsidR="00144B4F" w:rsidRPr="00116140">
        <w:rPr>
          <w:rFonts w:asciiTheme="minorBidi" w:hAnsiTheme="minorBidi" w:cstheme="minorBidi"/>
          <w:sz w:val="22"/>
          <w:szCs w:val="22"/>
        </w:rPr>
        <w:t xml:space="preserve"> </w:t>
      </w:r>
      <w:r w:rsidRPr="00116140">
        <w:rPr>
          <w:rFonts w:asciiTheme="minorBidi" w:hAnsiTheme="minorBidi" w:cstheme="minorBidi"/>
          <w:sz w:val="22"/>
          <w:szCs w:val="22"/>
        </w:rPr>
        <w:t>=</w:t>
      </w:r>
      <w:r w:rsidR="00144B4F" w:rsidRPr="00116140">
        <w:rPr>
          <w:rFonts w:asciiTheme="minorBidi" w:hAnsiTheme="minorBidi" w:cstheme="minorBidi"/>
          <w:sz w:val="22"/>
          <w:szCs w:val="22"/>
        </w:rPr>
        <w:t xml:space="preserve"> </w:t>
      </w:r>
      <w:r w:rsidRPr="00116140">
        <w:rPr>
          <w:rFonts w:asciiTheme="minorBidi" w:hAnsiTheme="minorBidi" w:cstheme="minorBidi"/>
          <w:sz w:val="22"/>
          <w:szCs w:val="22"/>
        </w:rPr>
        <w:t>(y</w:t>
      </w:r>
      <w:r w:rsidRPr="00116140">
        <w:rPr>
          <w:rFonts w:asciiTheme="minorBidi" w:hAnsiTheme="minorBidi" w:cstheme="minorBidi"/>
          <w:sz w:val="22"/>
          <w:szCs w:val="22"/>
          <w:vertAlign w:val="subscript"/>
        </w:rPr>
        <w:t>1</w:t>
      </w:r>
      <w:r w:rsidRPr="00116140">
        <w:rPr>
          <w:rFonts w:asciiTheme="minorBidi" w:hAnsiTheme="minorBidi" w:cstheme="minorBidi"/>
          <w:sz w:val="22"/>
          <w:szCs w:val="22"/>
        </w:rPr>
        <w:t>,</w:t>
      </w:r>
      <w:r w:rsidR="00144B4F" w:rsidRPr="00116140">
        <w:rPr>
          <w:rFonts w:asciiTheme="minorBidi" w:hAnsiTheme="minorBidi" w:cstheme="minorBidi"/>
          <w:sz w:val="22"/>
          <w:szCs w:val="22"/>
        </w:rPr>
        <w:t xml:space="preserve"> </w:t>
      </w:r>
      <w:r w:rsidRPr="00116140">
        <w:rPr>
          <w:rFonts w:asciiTheme="minorBidi" w:hAnsiTheme="minorBidi" w:cstheme="minorBidi"/>
          <w:sz w:val="22"/>
          <w:szCs w:val="22"/>
        </w:rPr>
        <w:t>y</w:t>
      </w:r>
      <w:r w:rsidRPr="00116140">
        <w:rPr>
          <w:rFonts w:asciiTheme="minorBidi" w:hAnsiTheme="minorBidi" w:cstheme="minorBidi"/>
          <w:sz w:val="22"/>
          <w:szCs w:val="22"/>
          <w:vertAlign w:val="subscript"/>
        </w:rPr>
        <w:t>2</w:t>
      </w:r>
      <w:r w:rsidRPr="00116140">
        <w:rPr>
          <w:rFonts w:asciiTheme="minorBidi" w:hAnsiTheme="minorBidi" w:cstheme="minorBidi"/>
          <w:sz w:val="22"/>
          <w:szCs w:val="22"/>
        </w:rPr>
        <w:t>,</w:t>
      </w:r>
      <w:r w:rsidR="00144B4F" w:rsidRPr="00116140">
        <w:rPr>
          <w:rFonts w:asciiTheme="minorBidi" w:hAnsiTheme="minorBidi" w:cstheme="minorBidi"/>
          <w:sz w:val="22"/>
          <w:szCs w:val="22"/>
        </w:rPr>
        <w:t xml:space="preserve"> </w:t>
      </w:r>
      <w:r w:rsidRPr="00116140">
        <w:rPr>
          <w:rFonts w:asciiTheme="minorBidi" w:hAnsiTheme="minorBidi" w:cstheme="minorBidi"/>
          <w:sz w:val="22"/>
          <w:szCs w:val="22"/>
        </w:rPr>
        <w:t>…,</w:t>
      </w:r>
      <w:r w:rsidR="00144B4F" w:rsidRPr="00116140">
        <w:rPr>
          <w:rFonts w:asciiTheme="minorBidi" w:hAnsiTheme="minorBidi" w:cstheme="minorBidi"/>
          <w:sz w:val="22"/>
          <w:szCs w:val="22"/>
        </w:rPr>
        <w:t xml:space="preserve"> </w:t>
      </w:r>
      <w:r w:rsidRPr="00116140">
        <w:rPr>
          <w:rFonts w:asciiTheme="minorBidi" w:hAnsiTheme="minorBidi" w:cstheme="minorBidi"/>
          <w:sz w:val="22"/>
          <w:szCs w:val="22"/>
        </w:rPr>
        <w:t>y</w:t>
      </w:r>
      <w:r w:rsidRPr="00116140">
        <w:rPr>
          <w:rFonts w:asciiTheme="minorBidi" w:hAnsiTheme="minorBidi" w:cstheme="minorBidi"/>
          <w:sz w:val="22"/>
          <w:szCs w:val="22"/>
          <w:vertAlign w:val="subscript"/>
        </w:rPr>
        <w:t>N</w:t>
      </w:r>
      <w:r w:rsidRPr="00116140">
        <w:rPr>
          <w:rFonts w:asciiTheme="minorBidi" w:hAnsiTheme="minorBidi" w:cstheme="minorBidi"/>
          <w:sz w:val="22"/>
          <w:szCs w:val="22"/>
        </w:rPr>
        <w:t>), E(Y) is defined as:</w:t>
      </w:r>
    </w:p>
    <w:p w14:paraId="4E8FFF05" w14:textId="77777777" w:rsidR="00A0528B" w:rsidRPr="00116140" w:rsidRDefault="00A0528B" w:rsidP="00116140">
      <w:pPr>
        <w:spacing w:before="120" w:line="480" w:lineRule="auto"/>
        <w:jc w:val="both"/>
        <w:rPr>
          <w:rFonts w:asciiTheme="minorBidi" w:eastAsiaTheme="minorEastAsia" w:hAnsiTheme="minorBidi" w:cstheme="minorBidi"/>
          <w:sz w:val="22"/>
          <w:szCs w:val="22"/>
        </w:rPr>
      </w:pPr>
      <m:oMathPara>
        <m:oMath>
          <m:r>
            <w:rPr>
              <w:rFonts w:ascii="Cambria Math" w:hAnsi="Cambria Math" w:cstheme="minorBidi"/>
              <w:sz w:val="22"/>
              <w:szCs w:val="22"/>
            </w:rPr>
            <m:t>E</m:t>
          </m:r>
          <m:d>
            <m:dPr>
              <m:ctrlPr>
                <w:rPr>
                  <w:rFonts w:ascii="Cambria Math" w:hAnsi="Cambria Math" w:cstheme="minorBidi"/>
                  <w:i/>
                  <w:sz w:val="22"/>
                  <w:szCs w:val="22"/>
                </w:rPr>
              </m:ctrlPr>
            </m:dPr>
            <m:e>
              <m:r>
                <w:rPr>
                  <w:rFonts w:ascii="Cambria Math" w:hAnsi="Cambria Math" w:cstheme="minorBidi"/>
                  <w:sz w:val="22"/>
                  <w:szCs w:val="22"/>
                </w:rPr>
                <m:t>Y</m:t>
              </m:r>
            </m:e>
          </m:d>
          <m:r>
            <w:rPr>
              <w:rFonts w:ascii="Cambria Math" w:hAnsi="Cambria Math" w:cstheme="minorBidi"/>
              <w:sz w:val="22"/>
              <w:szCs w:val="22"/>
            </w:rPr>
            <m:t>= -</m:t>
          </m:r>
          <m:nary>
            <m:naryPr>
              <m:chr m:val="∑"/>
              <m:limLoc m:val="subSup"/>
              <m:ctrlPr>
                <w:rPr>
                  <w:rFonts w:ascii="Cambria Math" w:hAnsi="Cambria Math" w:cstheme="minorBidi"/>
                  <w:i/>
                  <w:sz w:val="22"/>
                  <w:szCs w:val="22"/>
                </w:rPr>
              </m:ctrlPr>
            </m:naryPr>
            <m:sub>
              <m:r>
                <w:rPr>
                  <w:rFonts w:ascii="Cambria Math" w:hAnsi="Cambria Math" w:cstheme="minorBidi"/>
                  <w:sz w:val="22"/>
                  <w:szCs w:val="22"/>
                </w:rPr>
                <m:t>i=1</m:t>
              </m:r>
            </m:sub>
            <m:sup>
              <m:r>
                <w:rPr>
                  <w:rFonts w:ascii="Cambria Math" w:hAnsi="Cambria Math" w:cstheme="minorBidi"/>
                  <w:sz w:val="22"/>
                  <w:szCs w:val="22"/>
                </w:rPr>
                <m:t>N</m:t>
              </m:r>
            </m:sup>
            <m:e>
              <m:r>
                <w:rPr>
                  <w:rFonts w:ascii="Cambria Math" w:hAnsi="Cambria Math" w:cstheme="minorBidi"/>
                  <w:sz w:val="22"/>
                  <w:szCs w:val="22"/>
                </w:rPr>
                <m:t>p</m:t>
              </m:r>
              <m:d>
                <m:dPr>
                  <m:ctrlPr>
                    <w:rPr>
                      <w:rFonts w:ascii="Cambria Math" w:hAnsi="Cambria Math" w:cstheme="minorBidi"/>
                      <w:i/>
                      <w:sz w:val="22"/>
                      <w:szCs w:val="22"/>
                    </w:rPr>
                  </m:ctrlPr>
                </m:dPr>
                <m:e>
                  <m:sSub>
                    <m:sSubPr>
                      <m:ctrlPr>
                        <w:rPr>
                          <w:rFonts w:ascii="Cambria Math" w:hAnsi="Cambria Math" w:cstheme="minorBidi"/>
                          <w:i/>
                          <w:sz w:val="22"/>
                          <w:szCs w:val="22"/>
                        </w:rPr>
                      </m:ctrlPr>
                    </m:sSubPr>
                    <m:e>
                      <m:r>
                        <w:rPr>
                          <w:rFonts w:ascii="Cambria Math" w:hAnsi="Cambria Math" w:cstheme="minorBidi"/>
                          <w:sz w:val="22"/>
                          <w:szCs w:val="22"/>
                        </w:rPr>
                        <m:t>y</m:t>
                      </m:r>
                    </m:e>
                    <m:sub>
                      <m:r>
                        <w:rPr>
                          <w:rFonts w:ascii="Cambria Math" w:hAnsi="Cambria Math" w:cstheme="minorBidi"/>
                          <w:sz w:val="22"/>
                          <w:szCs w:val="22"/>
                        </w:rPr>
                        <m:t>i</m:t>
                      </m:r>
                    </m:sub>
                  </m:sSub>
                </m:e>
              </m:d>
              <m:func>
                <m:funcPr>
                  <m:ctrlPr>
                    <w:rPr>
                      <w:rFonts w:ascii="Cambria Math" w:hAnsi="Cambria Math" w:cstheme="minorBidi"/>
                      <w:i/>
                      <w:sz w:val="22"/>
                      <w:szCs w:val="22"/>
                    </w:rPr>
                  </m:ctrlPr>
                </m:funcPr>
                <m:fName>
                  <m:r>
                    <m:rPr>
                      <m:sty m:val="p"/>
                    </m:rPr>
                    <w:rPr>
                      <w:rFonts w:ascii="Cambria Math" w:hAnsi="Cambria Math" w:cstheme="minorBidi"/>
                      <w:sz w:val="22"/>
                      <w:szCs w:val="22"/>
                    </w:rPr>
                    <m:t>log</m:t>
                  </m:r>
                </m:fName>
                <m:e>
                  <m:r>
                    <w:rPr>
                      <w:rFonts w:ascii="Cambria Math" w:hAnsi="Cambria Math" w:cstheme="minorBidi"/>
                      <w:sz w:val="22"/>
                      <w:szCs w:val="22"/>
                    </w:rPr>
                    <m:t>(p(</m:t>
                  </m:r>
                  <m:sSub>
                    <m:sSubPr>
                      <m:ctrlPr>
                        <w:rPr>
                          <w:rFonts w:ascii="Cambria Math" w:hAnsi="Cambria Math" w:cstheme="minorBidi"/>
                          <w:i/>
                          <w:sz w:val="22"/>
                          <w:szCs w:val="22"/>
                        </w:rPr>
                      </m:ctrlPr>
                    </m:sSubPr>
                    <m:e>
                      <m:r>
                        <w:rPr>
                          <w:rFonts w:ascii="Cambria Math" w:hAnsi="Cambria Math" w:cstheme="minorBidi"/>
                          <w:sz w:val="22"/>
                          <w:szCs w:val="22"/>
                        </w:rPr>
                        <m:t>y</m:t>
                      </m:r>
                    </m:e>
                    <m:sub>
                      <m:r>
                        <w:rPr>
                          <w:rFonts w:ascii="Cambria Math" w:hAnsi="Cambria Math" w:cstheme="minorBidi"/>
                          <w:sz w:val="22"/>
                          <w:szCs w:val="22"/>
                        </w:rPr>
                        <m:t>i</m:t>
                      </m:r>
                    </m:sub>
                  </m:sSub>
                  <m:r>
                    <w:rPr>
                      <w:rFonts w:ascii="Cambria Math" w:hAnsi="Cambria Math" w:cstheme="minorBidi"/>
                      <w:sz w:val="22"/>
                      <w:szCs w:val="22"/>
                    </w:rPr>
                    <m:t>))</m:t>
                  </m:r>
                </m:e>
              </m:func>
            </m:e>
          </m:nary>
        </m:oMath>
      </m:oMathPara>
    </w:p>
    <w:p w14:paraId="05374E1E" w14:textId="0355EA9A" w:rsidR="00A0528B" w:rsidRPr="00116140" w:rsidRDefault="00A0528B" w:rsidP="00116140">
      <w:pPr>
        <w:spacing w:before="120" w:line="480" w:lineRule="auto"/>
        <w:rPr>
          <w:rFonts w:asciiTheme="minorBidi" w:hAnsiTheme="minorBidi" w:cstheme="minorBidi"/>
          <w:sz w:val="22"/>
          <w:szCs w:val="22"/>
        </w:rPr>
      </w:pPr>
      <m:oMath>
        <m:r>
          <w:rPr>
            <w:rFonts w:ascii="Cambria Math" w:hAnsi="Cambria Math" w:cstheme="minorBidi"/>
            <w:sz w:val="22"/>
            <w:szCs w:val="22"/>
          </w:rPr>
          <m:t>E</m:t>
        </m:r>
        <m:d>
          <m:dPr>
            <m:ctrlPr>
              <w:rPr>
                <w:rFonts w:ascii="Cambria Math" w:hAnsi="Cambria Math" w:cstheme="minorBidi"/>
                <w:i/>
                <w:sz w:val="22"/>
                <w:szCs w:val="22"/>
              </w:rPr>
            </m:ctrlPr>
          </m:dPr>
          <m:e>
            <m:r>
              <w:rPr>
                <w:rFonts w:ascii="Cambria Math" w:hAnsi="Cambria Math" w:cstheme="minorBidi"/>
                <w:sz w:val="22"/>
                <w:szCs w:val="22"/>
              </w:rPr>
              <m:t>Y|X</m:t>
            </m:r>
          </m:e>
        </m:d>
      </m:oMath>
      <w:r w:rsidRPr="00116140">
        <w:rPr>
          <w:rFonts w:asciiTheme="minorBidi" w:hAnsiTheme="minorBidi" w:cstheme="minorBidi"/>
          <w:sz w:val="22"/>
          <w:szCs w:val="22"/>
        </w:rPr>
        <w:t xml:space="preserve"> is conditional entropy. The conditional entropy is the amount of uncertainty left in variable Y when variable X is introduced. So, it is less than or equal to the entropy of both variables. Conditional entropy is formulated as follows: </w:t>
      </w:r>
    </w:p>
    <w:p w14:paraId="35BC8C92" w14:textId="77777777" w:rsidR="00A0528B" w:rsidRPr="00116140" w:rsidRDefault="00A0528B" w:rsidP="00116140">
      <w:pPr>
        <w:spacing w:before="120" w:line="480" w:lineRule="auto"/>
        <w:jc w:val="both"/>
        <w:rPr>
          <w:rFonts w:asciiTheme="minorBidi" w:eastAsiaTheme="minorEastAsia" w:hAnsiTheme="minorBidi" w:cstheme="minorBidi"/>
          <w:sz w:val="22"/>
          <w:szCs w:val="22"/>
        </w:rPr>
      </w:pPr>
      <m:oMathPara>
        <m:oMath>
          <m:r>
            <w:rPr>
              <w:rFonts w:ascii="Cambria Math" w:hAnsi="Cambria Math" w:cstheme="minorBidi"/>
              <w:sz w:val="22"/>
              <w:szCs w:val="22"/>
            </w:rPr>
            <m:t>E</m:t>
          </m:r>
          <m:d>
            <m:dPr>
              <m:ctrlPr>
                <w:rPr>
                  <w:rFonts w:ascii="Cambria Math" w:hAnsi="Cambria Math" w:cstheme="minorBidi"/>
                  <w:i/>
                  <w:sz w:val="22"/>
                  <w:szCs w:val="22"/>
                </w:rPr>
              </m:ctrlPr>
            </m:dPr>
            <m:e>
              <m:r>
                <w:rPr>
                  <w:rFonts w:ascii="Cambria Math" w:hAnsi="Cambria Math" w:cstheme="minorBidi"/>
                  <w:sz w:val="22"/>
                  <w:szCs w:val="22"/>
                </w:rPr>
                <m:t>Y</m:t>
              </m:r>
              <m:r>
                <m:rPr>
                  <m:sty m:val="p"/>
                </m:rPr>
                <w:rPr>
                  <w:rFonts w:ascii="Cambria Math" w:hAnsi="Cambria Math" w:cstheme="minorBidi"/>
                  <w:sz w:val="22"/>
                  <w:szCs w:val="22"/>
                </w:rPr>
                <m:t>|</m:t>
              </m:r>
              <m:r>
                <w:rPr>
                  <w:rFonts w:ascii="Cambria Math" w:hAnsi="Cambria Math" w:cstheme="minorBidi"/>
                  <w:sz w:val="22"/>
                  <w:szCs w:val="22"/>
                </w:rPr>
                <m:t>X</m:t>
              </m:r>
            </m:e>
          </m:d>
          <m:r>
            <w:rPr>
              <w:rFonts w:ascii="Cambria Math" w:hAnsi="Cambria Math" w:cstheme="minorBidi"/>
              <w:sz w:val="22"/>
              <w:szCs w:val="22"/>
            </w:rPr>
            <m:t>= -</m:t>
          </m:r>
          <m:nary>
            <m:naryPr>
              <m:chr m:val="∑"/>
              <m:limLoc m:val="subSup"/>
              <m:ctrlPr>
                <w:rPr>
                  <w:rFonts w:ascii="Cambria Math" w:hAnsi="Cambria Math" w:cstheme="minorBidi"/>
                  <w:i/>
                  <w:sz w:val="22"/>
                  <w:szCs w:val="22"/>
                </w:rPr>
              </m:ctrlPr>
            </m:naryPr>
            <m:sub>
              <m:r>
                <w:rPr>
                  <w:rFonts w:ascii="Cambria Math" w:hAnsi="Cambria Math" w:cstheme="minorBidi"/>
                  <w:sz w:val="22"/>
                  <w:szCs w:val="22"/>
                </w:rPr>
                <m:t>j=1</m:t>
              </m:r>
            </m:sub>
            <m:sup>
              <m:r>
                <w:rPr>
                  <w:rFonts w:ascii="Cambria Math" w:hAnsi="Cambria Math" w:cstheme="minorBidi"/>
                  <w:sz w:val="22"/>
                  <w:szCs w:val="22"/>
                </w:rPr>
                <m:t>M</m:t>
              </m:r>
            </m:sup>
            <m:e>
              <m:nary>
                <m:naryPr>
                  <m:chr m:val="∑"/>
                  <m:limLoc m:val="subSup"/>
                  <m:ctrlPr>
                    <w:rPr>
                      <w:rFonts w:ascii="Cambria Math" w:hAnsi="Cambria Math" w:cstheme="minorBidi"/>
                      <w:i/>
                      <w:sz w:val="22"/>
                      <w:szCs w:val="22"/>
                    </w:rPr>
                  </m:ctrlPr>
                </m:naryPr>
                <m:sub>
                  <m:r>
                    <w:rPr>
                      <w:rFonts w:ascii="Cambria Math" w:hAnsi="Cambria Math" w:cstheme="minorBidi"/>
                      <w:sz w:val="22"/>
                      <w:szCs w:val="22"/>
                    </w:rPr>
                    <m:t>i=1</m:t>
                  </m:r>
                </m:sub>
                <m:sup>
                  <m:r>
                    <w:rPr>
                      <w:rFonts w:ascii="Cambria Math" w:hAnsi="Cambria Math" w:cstheme="minorBidi"/>
                      <w:sz w:val="22"/>
                      <w:szCs w:val="22"/>
                    </w:rPr>
                    <m:t>N</m:t>
                  </m:r>
                </m:sup>
                <m:e>
                  <m:r>
                    <w:rPr>
                      <w:rFonts w:ascii="Cambria Math" w:hAnsi="Cambria Math" w:cstheme="minorBidi"/>
                      <w:sz w:val="22"/>
                      <w:szCs w:val="22"/>
                    </w:rPr>
                    <m:t>p</m:t>
                  </m:r>
                  <m:d>
                    <m:dPr>
                      <m:ctrlPr>
                        <w:rPr>
                          <w:rFonts w:ascii="Cambria Math" w:hAnsi="Cambria Math" w:cstheme="minorBidi"/>
                          <w:i/>
                          <w:sz w:val="22"/>
                          <w:szCs w:val="22"/>
                        </w:rPr>
                      </m:ctrlPr>
                    </m:dPr>
                    <m:e>
                      <m:sSub>
                        <m:sSubPr>
                          <m:ctrlPr>
                            <w:rPr>
                              <w:rFonts w:ascii="Cambria Math" w:hAnsi="Cambria Math" w:cstheme="minorBidi"/>
                              <w:i/>
                              <w:sz w:val="22"/>
                              <w:szCs w:val="22"/>
                            </w:rPr>
                          </m:ctrlPr>
                        </m:sSubPr>
                        <m:e>
                          <m:r>
                            <w:rPr>
                              <w:rFonts w:ascii="Cambria Math" w:hAnsi="Cambria Math" w:cstheme="minorBidi"/>
                              <w:sz w:val="22"/>
                              <w:szCs w:val="22"/>
                            </w:rPr>
                            <m:t>x</m:t>
                          </m:r>
                        </m:e>
                        <m:sub>
                          <m:r>
                            <w:rPr>
                              <w:rFonts w:ascii="Cambria Math" w:hAnsi="Cambria Math" w:cstheme="minorBidi"/>
                              <w:sz w:val="22"/>
                              <w:szCs w:val="22"/>
                            </w:rPr>
                            <m:t>i</m:t>
                          </m:r>
                        </m:sub>
                      </m:sSub>
                      <m:r>
                        <w:rPr>
                          <w:rFonts w:ascii="Cambria Math" w:hAnsi="Cambria Math" w:cstheme="minorBidi"/>
                          <w:sz w:val="22"/>
                          <w:szCs w:val="22"/>
                        </w:rPr>
                        <m:t xml:space="preserve">, </m:t>
                      </m:r>
                      <m:sSub>
                        <m:sSubPr>
                          <m:ctrlPr>
                            <w:rPr>
                              <w:rFonts w:ascii="Cambria Math" w:hAnsi="Cambria Math" w:cstheme="minorBidi"/>
                              <w:i/>
                              <w:sz w:val="22"/>
                              <w:szCs w:val="22"/>
                            </w:rPr>
                          </m:ctrlPr>
                        </m:sSubPr>
                        <m:e>
                          <m:r>
                            <w:rPr>
                              <w:rFonts w:ascii="Cambria Math" w:hAnsi="Cambria Math" w:cstheme="minorBidi"/>
                              <w:sz w:val="22"/>
                              <w:szCs w:val="22"/>
                            </w:rPr>
                            <m:t>y</m:t>
                          </m:r>
                        </m:e>
                        <m:sub>
                          <m:r>
                            <w:rPr>
                              <w:rFonts w:ascii="Cambria Math" w:hAnsi="Cambria Math" w:cstheme="minorBidi"/>
                              <w:sz w:val="22"/>
                              <w:szCs w:val="22"/>
                            </w:rPr>
                            <m:t>j</m:t>
                          </m:r>
                        </m:sub>
                      </m:sSub>
                    </m:e>
                  </m:d>
                  <m:func>
                    <m:funcPr>
                      <m:ctrlPr>
                        <w:rPr>
                          <w:rFonts w:ascii="Cambria Math" w:hAnsi="Cambria Math" w:cstheme="minorBidi"/>
                          <w:i/>
                          <w:sz w:val="22"/>
                          <w:szCs w:val="22"/>
                        </w:rPr>
                      </m:ctrlPr>
                    </m:funcPr>
                    <m:fName>
                      <m:r>
                        <m:rPr>
                          <m:sty m:val="p"/>
                        </m:rPr>
                        <w:rPr>
                          <w:rFonts w:ascii="Cambria Math" w:hAnsi="Cambria Math" w:cstheme="minorBidi"/>
                          <w:sz w:val="22"/>
                          <w:szCs w:val="22"/>
                        </w:rPr>
                        <m:t>log</m:t>
                      </m:r>
                    </m:fName>
                    <m:e>
                      <m:r>
                        <w:rPr>
                          <w:rFonts w:ascii="Cambria Math" w:hAnsi="Cambria Math" w:cstheme="minorBidi"/>
                          <w:sz w:val="22"/>
                          <w:szCs w:val="22"/>
                        </w:rPr>
                        <m:t>(p(</m:t>
                      </m:r>
                      <m:sSub>
                        <m:sSubPr>
                          <m:ctrlPr>
                            <w:rPr>
                              <w:rFonts w:ascii="Cambria Math" w:hAnsi="Cambria Math" w:cstheme="minorBidi"/>
                              <w:i/>
                              <w:sz w:val="22"/>
                              <w:szCs w:val="22"/>
                            </w:rPr>
                          </m:ctrlPr>
                        </m:sSubPr>
                        <m:e>
                          <m:r>
                            <w:rPr>
                              <w:rFonts w:ascii="Cambria Math" w:hAnsi="Cambria Math" w:cstheme="minorBidi"/>
                              <w:sz w:val="22"/>
                              <w:szCs w:val="22"/>
                            </w:rPr>
                            <m:t>y</m:t>
                          </m:r>
                        </m:e>
                        <m:sub>
                          <m:r>
                            <w:rPr>
                              <w:rFonts w:ascii="Cambria Math" w:hAnsi="Cambria Math" w:cstheme="minorBidi"/>
                              <w:sz w:val="22"/>
                              <w:szCs w:val="22"/>
                            </w:rPr>
                            <m:t>j</m:t>
                          </m:r>
                        </m:sub>
                      </m:sSub>
                      <m:r>
                        <w:rPr>
                          <w:rFonts w:ascii="Cambria Math" w:hAnsi="Cambria Math" w:cstheme="minorBidi"/>
                          <w:sz w:val="22"/>
                          <w:szCs w:val="22"/>
                        </w:rPr>
                        <m:t>|</m:t>
                      </m:r>
                      <m:sSub>
                        <m:sSubPr>
                          <m:ctrlPr>
                            <w:rPr>
                              <w:rFonts w:ascii="Cambria Math" w:hAnsi="Cambria Math" w:cstheme="minorBidi"/>
                              <w:i/>
                              <w:sz w:val="22"/>
                              <w:szCs w:val="22"/>
                            </w:rPr>
                          </m:ctrlPr>
                        </m:sSubPr>
                        <m:e>
                          <m:r>
                            <w:rPr>
                              <w:rFonts w:ascii="Cambria Math" w:hAnsi="Cambria Math" w:cstheme="minorBidi"/>
                              <w:sz w:val="22"/>
                              <w:szCs w:val="22"/>
                            </w:rPr>
                            <m:t>x</m:t>
                          </m:r>
                        </m:e>
                        <m:sub>
                          <m:r>
                            <w:rPr>
                              <w:rFonts w:ascii="Cambria Math" w:hAnsi="Cambria Math" w:cstheme="minorBidi"/>
                              <w:sz w:val="22"/>
                              <w:szCs w:val="22"/>
                            </w:rPr>
                            <m:t>i</m:t>
                          </m:r>
                        </m:sub>
                      </m:sSub>
                      <m:r>
                        <w:rPr>
                          <w:rFonts w:ascii="Cambria Math" w:hAnsi="Cambria Math" w:cstheme="minorBidi"/>
                          <w:sz w:val="22"/>
                          <w:szCs w:val="22"/>
                        </w:rPr>
                        <m:t>))</m:t>
                      </m:r>
                    </m:e>
                  </m:func>
                </m:e>
              </m:nary>
            </m:e>
          </m:nary>
        </m:oMath>
      </m:oMathPara>
    </w:p>
    <w:p w14:paraId="1D69954F" w14:textId="180118BA" w:rsidR="00A0528B" w:rsidRPr="00116140" w:rsidRDefault="00A0528B" w:rsidP="00116140">
      <w:pPr>
        <w:spacing w:before="120" w:line="480" w:lineRule="auto"/>
        <w:rPr>
          <w:rFonts w:asciiTheme="minorBidi" w:hAnsiTheme="minorBidi" w:cstheme="minorBidi"/>
          <w:sz w:val="22"/>
          <w:szCs w:val="22"/>
        </w:rPr>
      </w:pPr>
      <w:r w:rsidRPr="00116140">
        <w:rPr>
          <w:rFonts w:asciiTheme="minorBidi" w:hAnsiTheme="minorBidi" w:cstheme="minorBidi"/>
          <w:sz w:val="22"/>
          <w:szCs w:val="22"/>
        </w:rPr>
        <w:t xml:space="preserve">The information gain method is the simplest feature selection method built on Mutual Information (MI). Simplicity and computational efficiency are the main advantages of this method. However, like statistical-based methods such as Chi-square, it assumes features are conditionally independent of one another. To tackle this problem, JMIM method attempted to take into account the potential dependency among feature set </w:t>
      </w:r>
      <w:r w:rsidR="00144B4F" w:rsidRPr="00116140">
        <w:rPr>
          <w:rFonts w:asciiTheme="minorBidi" w:hAnsiTheme="minorBidi" w:cstheme="minorBidi"/>
          <w:sz w:val="22"/>
          <w:szCs w:val="22"/>
        </w:rPr>
        <w:t xml:space="preserve">                 </w:t>
      </w:r>
      <w:r w:rsidRPr="00116140">
        <w:rPr>
          <w:rFonts w:asciiTheme="minorBidi" w:hAnsiTheme="minorBidi" w:cstheme="minorBidi"/>
          <w:sz w:val="22"/>
          <w:szCs w:val="22"/>
        </w:rPr>
        <w:t>F</w:t>
      </w:r>
      <w:r w:rsidR="00144B4F" w:rsidRPr="00116140">
        <w:rPr>
          <w:rFonts w:asciiTheme="minorBidi" w:hAnsiTheme="minorBidi" w:cstheme="minorBidi"/>
          <w:sz w:val="22"/>
          <w:szCs w:val="22"/>
        </w:rPr>
        <w:t xml:space="preserve"> </w:t>
      </w:r>
      <w:r w:rsidRPr="00116140">
        <w:rPr>
          <w:rFonts w:asciiTheme="minorBidi" w:hAnsiTheme="minorBidi" w:cstheme="minorBidi"/>
          <w:sz w:val="22"/>
          <w:szCs w:val="22"/>
        </w:rPr>
        <w:t>= {f</w:t>
      </w:r>
      <w:r w:rsidRPr="00116140">
        <w:rPr>
          <w:rFonts w:asciiTheme="minorBidi" w:hAnsiTheme="minorBidi" w:cstheme="minorBidi"/>
          <w:sz w:val="22"/>
          <w:szCs w:val="22"/>
          <w:vertAlign w:val="subscript"/>
        </w:rPr>
        <w:t>1</w:t>
      </w:r>
      <w:r w:rsidRPr="00116140">
        <w:rPr>
          <w:rFonts w:asciiTheme="minorBidi" w:hAnsiTheme="minorBidi" w:cstheme="minorBidi"/>
          <w:sz w:val="22"/>
          <w:szCs w:val="22"/>
        </w:rPr>
        <w:t>,</w:t>
      </w:r>
      <w:r w:rsidR="00144B4F" w:rsidRPr="00116140">
        <w:rPr>
          <w:rFonts w:asciiTheme="minorBidi" w:hAnsiTheme="minorBidi" w:cstheme="minorBidi"/>
          <w:sz w:val="22"/>
          <w:szCs w:val="22"/>
        </w:rPr>
        <w:t xml:space="preserve"> </w:t>
      </w:r>
      <w:r w:rsidRPr="00116140">
        <w:rPr>
          <w:rFonts w:asciiTheme="minorBidi" w:hAnsiTheme="minorBidi" w:cstheme="minorBidi"/>
          <w:sz w:val="22"/>
          <w:szCs w:val="22"/>
        </w:rPr>
        <w:t>f</w:t>
      </w:r>
      <w:r w:rsidRPr="00116140">
        <w:rPr>
          <w:rFonts w:asciiTheme="minorBidi" w:hAnsiTheme="minorBidi" w:cstheme="minorBidi"/>
          <w:sz w:val="22"/>
          <w:szCs w:val="22"/>
          <w:vertAlign w:val="subscript"/>
        </w:rPr>
        <w:t>2</w:t>
      </w:r>
      <w:r w:rsidRPr="00116140">
        <w:rPr>
          <w:rFonts w:asciiTheme="minorBidi" w:hAnsiTheme="minorBidi" w:cstheme="minorBidi"/>
          <w:sz w:val="22"/>
          <w:szCs w:val="22"/>
        </w:rPr>
        <w:t>,</w:t>
      </w:r>
      <w:r w:rsidR="00144B4F" w:rsidRPr="00116140">
        <w:rPr>
          <w:rFonts w:asciiTheme="minorBidi" w:hAnsiTheme="minorBidi" w:cstheme="minorBidi"/>
          <w:sz w:val="22"/>
          <w:szCs w:val="22"/>
        </w:rPr>
        <w:t xml:space="preserve"> </w:t>
      </w:r>
      <w:r w:rsidRPr="00116140">
        <w:rPr>
          <w:rFonts w:asciiTheme="minorBidi" w:hAnsiTheme="minorBidi" w:cstheme="minorBidi"/>
          <w:sz w:val="22"/>
          <w:szCs w:val="22"/>
        </w:rPr>
        <w:t>…,</w:t>
      </w:r>
      <w:r w:rsidR="00144B4F" w:rsidRPr="00116140">
        <w:rPr>
          <w:rFonts w:asciiTheme="minorBidi" w:hAnsiTheme="minorBidi" w:cstheme="minorBidi"/>
          <w:sz w:val="22"/>
          <w:szCs w:val="22"/>
        </w:rPr>
        <w:t xml:space="preserve"> </w:t>
      </w:r>
      <w:r w:rsidRPr="00116140">
        <w:rPr>
          <w:rFonts w:asciiTheme="minorBidi" w:hAnsiTheme="minorBidi" w:cstheme="minorBidi"/>
          <w:sz w:val="22"/>
          <w:szCs w:val="22"/>
        </w:rPr>
        <w:t>f</w:t>
      </w:r>
      <w:r w:rsidRPr="00116140">
        <w:rPr>
          <w:rFonts w:asciiTheme="minorBidi" w:hAnsiTheme="minorBidi" w:cstheme="minorBidi"/>
          <w:sz w:val="22"/>
          <w:szCs w:val="22"/>
          <w:vertAlign w:val="subscript"/>
        </w:rPr>
        <w:t>N</w:t>
      </w:r>
      <w:r w:rsidRPr="00116140">
        <w:rPr>
          <w:rFonts w:asciiTheme="minorBidi" w:hAnsiTheme="minorBidi" w:cstheme="minorBidi"/>
          <w:sz w:val="22"/>
          <w:szCs w:val="22"/>
        </w:rPr>
        <w:t>} by selecting a subset of feature S</w:t>
      </w:r>
      <w:r w:rsidR="00144B4F" w:rsidRPr="00116140">
        <w:rPr>
          <w:rFonts w:asciiTheme="minorBidi" w:hAnsiTheme="minorBidi" w:cstheme="minorBidi"/>
          <w:sz w:val="22"/>
          <w:szCs w:val="22"/>
        </w:rPr>
        <w:t xml:space="preserve"> </w:t>
      </w:r>
      <w:r w:rsidRPr="00116140">
        <w:rPr>
          <w:rFonts w:asciiTheme="minorBidi" w:hAnsiTheme="minorBidi" w:cstheme="minorBidi"/>
          <w:sz w:val="22"/>
          <w:szCs w:val="22"/>
        </w:rPr>
        <w:t>= {s</w:t>
      </w:r>
      <w:r w:rsidRPr="00116140">
        <w:rPr>
          <w:rFonts w:asciiTheme="minorBidi" w:hAnsiTheme="minorBidi" w:cstheme="minorBidi"/>
          <w:sz w:val="22"/>
          <w:szCs w:val="22"/>
          <w:vertAlign w:val="subscript"/>
        </w:rPr>
        <w:t>1</w:t>
      </w:r>
      <w:r w:rsidRPr="00116140">
        <w:rPr>
          <w:rFonts w:asciiTheme="minorBidi" w:hAnsiTheme="minorBidi" w:cstheme="minorBidi"/>
          <w:sz w:val="22"/>
          <w:szCs w:val="22"/>
        </w:rPr>
        <w:t>,</w:t>
      </w:r>
      <w:r w:rsidR="00144B4F" w:rsidRPr="00116140">
        <w:rPr>
          <w:rFonts w:asciiTheme="minorBidi" w:hAnsiTheme="minorBidi" w:cstheme="minorBidi"/>
          <w:sz w:val="22"/>
          <w:szCs w:val="22"/>
        </w:rPr>
        <w:t xml:space="preserve"> </w:t>
      </w:r>
      <w:r w:rsidRPr="00116140">
        <w:rPr>
          <w:rFonts w:asciiTheme="minorBidi" w:hAnsiTheme="minorBidi" w:cstheme="minorBidi"/>
          <w:sz w:val="22"/>
          <w:szCs w:val="22"/>
        </w:rPr>
        <w:t>s</w:t>
      </w:r>
      <w:r w:rsidRPr="00116140">
        <w:rPr>
          <w:rFonts w:asciiTheme="minorBidi" w:hAnsiTheme="minorBidi" w:cstheme="minorBidi"/>
          <w:sz w:val="22"/>
          <w:szCs w:val="22"/>
          <w:vertAlign w:val="subscript"/>
        </w:rPr>
        <w:t>2</w:t>
      </w:r>
      <w:r w:rsidRPr="00116140">
        <w:rPr>
          <w:rFonts w:asciiTheme="minorBidi" w:hAnsiTheme="minorBidi" w:cstheme="minorBidi"/>
          <w:sz w:val="22"/>
          <w:szCs w:val="22"/>
        </w:rPr>
        <w:t>,</w:t>
      </w:r>
      <w:r w:rsidR="00144B4F" w:rsidRPr="00116140">
        <w:rPr>
          <w:rFonts w:asciiTheme="minorBidi" w:hAnsiTheme="minorBidi" w:cstheme="minorBidi"/>
          <w:sz w:val="22"/>
          <w:szCs w:val="22"/>
        </w:rPr>
        <w:t xml:space="preserve"> </w:t>
      </w:r>
      <w:r w:rsidRPr="00116140">
        <w:rPr>
          <w:rFonts w:asciiTheme="minorBidi" w:hAnsiTheme="minorBidi" w:cstheme="minorBidi"/>
          <w:sz w:val="22"/>
          <w:szCs w:val="22"/>
        </w:rPr>
        <w:t>…,</w:t>
      </w:r>
      <w:r w:rsidR="00144B4F" w:rsidRPr="00116140">
        <w:rPr>
          <w:rFonts w:asciiTheme="minorBidi" w:hAnsiTheme="minorBidi" w:cstheme="minorBidi"/>
          <w:sz w:val="22"/>
          <w:szCs w:val="22"/>
        </w:rPr>
        <w:t xml:space="preserve"> </w:t>
      </w:r>
      <w:r w:rsidRPr="00116140">
        <w:rPr>
          <w:rFonts w:asciiTheme="minorBidi" w:hAnsiTheme="minorBidi" w:cstheme="minorBidi"/>
          <w:sz w:val="22"/>
          <w:szCs w:val="22"/>
        </w:rPr>
        <w:t>s</w:t>
      </w:r>
      <w:r w:rsidRPr="00116140">
        <w:rPr>
          <w:rFonts w:asciiTheme="minorBidi" w:hAnsiTheme="minorBidi" w:cstheme="minorBidi"/>
          <w:sz w:val="22"/>
          <w:szCs w:val="22"/>
          <w:vertAlign w:val="subscript"/>
        </w:rPr>
        <w:t>k</w:t>
      </w:r>
      <w:r w:rsidRPr="00116140">
        <w:rPr>
          <w:rFonts w:asciiTheme="minorBidi" w:hAnsiTheme="minorBidi" w:cstheme="minorBidi"/>
          <w:sz w:val="22"/>
          <w:szCs w:val="22"/>
        </w:rPr>
        <w:t xml:space="preserve">} with dimension of K where </w:t>
      </w:r>
      <m:oMath>
        <m:r>
          <w:rPr>
            <w:rFonts w:ascii="Cambria Math" w:hAnsi="Cambria Math" w:cstheme="minorBidi"/>
            <w:sz w:val="22"/>
            <w:szCs w:val="22"/>
          </w:rPr>
          <m:t>K</m:t>
        </m:r>
        <m:d>
          <m:dPr>
            <m:ctrlPr>
              <w:rPr>
                <w:rFonts w:ascii="Cambria Math" w:hAnsi="Cambria Math" w:cstheme="minorBidi"/>
                <w:i/>
                <w:sz w:val="22"/>
                <w:szCs w:val="22"/>
              </w:rPr>
            </m:ctrlPr>
          </m:dPr>
          <m:e>
            <m:r>
              <w:rPr>
                <w:rFonts w:ascii="Cambria Math" w:hAnsi="Cambria Math" w:cstheme="minorBidi"/>
                <w:sz w:val="22"/>
                <w:szCs w:val="22"/>
              </w:rPr>
              <m:t>number of features in S</m:t>
            </m:r>
          </m:e>
        </m:d>
        <m:r>
          <w:rPr>
            <w:rFonts w:ascii="Cambria Math" w:hAnsi="Cambria Math" w:cstheme="minorBidi"/>
            <w:sz w:val="22"/>
            <w:szCs w:val="22"/>
          </w:rPr>
          <m:t>&lt;N(number of featues in F)</m:t>
        </m:r>
      </m:oMath>
      <w:r w:rsidRPr="00116140">
        <w:rPr>
          <w:rFonts w:asciiTheme="minorBidi" w:hAnsiTheme="minorBidi" w:cstheme="minorBidi"/>
          <w:sz w:val="22"/>
          <w:szCs w:val="22"/>
        </w:rPr>
        <w:t xml:space="preserve"> and </w:t>
      </w:r>
      <m:oMath>
        <m:r>
          <w:rPr>
            <w:rFonts w:ascii="Cambria Math" w:hAnsi="Cambria Math" w:cstheme="minorBidi"/>
            <w:sz w:val="22"/>
            <w:szCs w:val="22"/>
          </w:rPr>
          <m:t>S⊆F</m:t>
        </m:r>
      </m:oMath>
      <w:r w:rsidRPr="00116140">
        <w:rPr>
          <w:rFonts w:asciiTheme="minorBidi" w:hAnsiTheme="minorBidi" w:cstheme="minorBidi"/>
          <w:sz w:val="22"/>
          <w:szCs w:val="22"/>
        </w:rPr>
        <w:t xml:space="preserve">; While minimizing the redundancy of information among selected features and maximizing the joint mutual information among a subset of S and outcome class label Y. Mathematically, </w:t>
      </w:r>
    </w:p>
    <w:p w14:paraId="7691AA1F" w14:textId="77777777" w:rsidR="00A0528B" w:rsidRPr="00116140" w:rsidRDefault="00BF370F" w:rsidP="00116140">
      <w:pPr>
        <w:spacing w:before="120" w:line="480" w:lineRule="auto"/>
        <w:jc w:val="both"/>
        <w:rPr>
          <w:rFonts w:asciiTheme="minorBidi" w:eastAsiaTheme="minorEastAsia" w:hAnsiTheme="minorBidi" w:cstheme="minorBidi"/>
          <w:sz w:val="22"/>
          <w:szCs w:val="22"/>
        </w:rPr>
      </w:pPr>
      <m:oMathPara>
        <m:oMath>
          <m:sSub>
            <m:sSubPr>
              <m:ctrlPr>
                <w:rPr>
                  <w:rFonts w:ascii="Cambria Math" w:eastAsiaTheme="minorEastAsia" w:hAnsi="Cambria Math" w:cstheme="minorBidi"/>
                  <w:i/>
                  <w:sz w:val="22"/>
                  <w:szCs w:val="22"/>
                </w:rPr>
              </m:ctrlPr>
            </m:sSubPr>
            <m:e>
              <m:r>
                <w:rPr>
                  <w:rFonts w:ascii="Cambria Math" w:eastAsiaTheme="minorEastAsia" w:hAnsi="Cambria Math" w:cstheme="minorBidi"/>
                  <w:sz w:val="22"/>
                  <w:szCs w:val="22"/>
                </w:rPr>
                <m:t>f</m:t>
              </m:r>
            </m:e>
            <m:sub>
              <m:r>
                <w:rPr>
                  <w:rFonts w:ascii="Cambria Math" w:eastAsiaTheme="minorEastAsia" w:hAnsi="Cambria Math" w:cstheme="minorBidi"/>
                  <w:sz w:val="22"/>
                  <w:szCs w:val="22"/>
                </w:rPr>
                <m:t>JMIM</m:t>
              </m:r>
            </m:sub>
          </m:sSub>
          <m:r>
            <w:rPr>
              <w:rFonts w:ascii="Cambria Math" w:eastAsiaTheme="minorEastAsia" w:hAnsi="Cambria Math" w:cstheme="minorBidi"/>
              <w:sz w:val="22"/>
              <w:szCs w:val="22"/>
            </w:rPr>
            <m:t>=</m:t>
          </m:r>
          <m:func>
            <m:funcPr>
              <m:ctrlPr>
                <w:rPr>
                  <w:rFonts w:ascii="Cambria Math" w:eastAsiaTheme="minorEastAsia" w:hAnsi="Cambria Math" w:cstheme="minorBidi"/>
                  <w:i/>
                  <w:sz w:val="22"/>
                  <w:szCs w:val="22"/>
                </w:rPr>
              </m:ctrlPr>
            </m:funcPr>
            <m:fName>
              <m:r>
                <m:rPr>
                  <m:sty m:val="p"/>
                </m:rPr>
                <w:rPr>
                  <w:rFonts w:ascii="Cambria Math" w:eastAsiaTheme="minorEastAsia" w:hAnsi="Cambria Math" w:cstheme="minorBidi"/>
                  <w:sz w:val="22"/>
                  <w:szCs w:val="22"/>
                </w:rPr>
                <m:t>arg</m:t>
              </m:r>
            </m:fName>
            <m:e>
              <m:func>
                <m:funcPr>
                  <m:ctrlPr>
                    <w:rPr>
                      <w:rFonts w:ascii="Cambria Math" w:eastAsiaTheme="minorEastAsia" w:hAnsi="Cambria Math" w:cstheme="minorBidi"/>
                      <w:i/>
                      <w:sz w:val="22"/>
                      <w:szCs w:val="22"/>
                    </w:rPr>
                  </m:ctrlPr>
                </m:funcPr>
                <m:fName>
                  <m:limLow>
                    <m:limLowPr>
                      <m:ctrlPr>
                        <w:rPr>
                          <w:rFonts w:ascii="Cambria Math" w:eastAsiaTheme="minorEastAsia" w:hAnsi="Cambria Math" w:cstheme="minorBidi"/>
                          <w:i/>
                          <w:sz w:val="22"/>
                          <w:szCs w:val="22"/>
                        </w:rPr>
                      </m:ctrlPr>
                    </m:limLowPr>
                    <m:e>
                      <m:r>
                        <m:rPr>
                          <m:sty m:val="p"/>
                        </m:rPr>
                        <w:rPr>
                          <w:rFonts w:ascii="Cambria Math" w:hAnsi="Cambria Math" w:cstheme="minorBidi"/>
                          <w:sz w:val="22"/>
                          <w:szCs w:val="22"/>
                        </w:rPr>
                        <m:t>max</m:t>
                      </m:r>
                    </m:e>
                    <m:lim>
                      <m:sSub>
                        <m:sSubPr>
                          <m:ctrlPr>
                            <w:rPr>
                              <w:rFonts w:ascii="Cambria Math" w:eastAsiaTheme="minorEastAsia" w:hAnsi="Cambria Math" w:cstheme="minorBidi"/>
                              <w:i/>
                              <w:sz w:val="22"/>
                              <w:szCs w:val="22"/>
                            </w:rPr>
                          </m:ctrlPr>
                        </m:sSubPr>
                        <m:e>
                          <m:r>
                            <w:rPr>
                              <w:rFonts w:ascii="Cambria Math" w:eastAsiaTheme="minorEastAsia" w:hAnsi="Cambria Math" w:cstheme="minorBidi"/>
                              <w:sz w:val="22"/>
                              <w:szCs w:val="22"/>
                            </w:rPr>
                            <m:t>f</m:t>
                          </m:r>
                        </m:e>
                        <m:sub>
                          <m:r>
                            <w:rPr>
                              <w:rFonts w:ascii="Cambria Math" w:eastAsiaTheme="minorEastAsia" w:hAnsi="Cambria Math" w:cstheme="minorBidi"/>
                              <w:sz w:val="22"/>
                              <w:szCs w:val="22"/>
                            </w:rPr>
                            <m:t>i</m:t>
                          </m:r>
                        </m:sub>
                      </m:sSub>
                      <m:r>
                        <w:rPr>
                          <w:rFonts w:ascii="Cambria Math" w:eastAsiaTheme="minorEastAsia" w:hAnsi="Cambria Math" w:cstheme="minorBidi"/>
                          <w:sz w:val="22"/>
                          <w:szCs w:val="22"/>
                        </w:rPr>
                        <m:t xml:space="preserve"> ∈ </m:t>
                      </m:r>
                      <m:r>
                        <w:rPr>
                          <w:rFonts w:ascii="Cambria Math" w:eastAsiaTheme="minorEastAsia" w:hAnsi="Cambria Math" w:cstheme="minorBidi"/>
                          <w:sz w:val="22"/>
                          <w:szCs w:val="22"/>
                        </w:rPr>
                        <m:t>F</m:t>
                      </m:r>
                      <m:r>
                        <w:rPr>
                          <w:rFonts w:ascii="Cambria Math" w:eastAsiaTheme="minorEastAsia" w:hAnsi="Cambria Math" w:cstheme="minorBidi"/>
                          <w:sz w:val="22"/>
                          <w:szCs w:val="22"/>
                        </w:rPr>
                        <m:t>-</m:t>
                      </m:r>
                      <m:r>
                        <w:rPr>
                          <w:rFonts w:ascii="Cambria Math" w:eastAsiaTheme="minorEastAsia" w:hAnsi="Cambria Math" w:cstheme="minorBidi"/>
                          <w:sz w:val="22"/>
                          <w:szCs w:val="22"/>
                        </w:rPr>
                        <m:t>S</m:t>
                      </m:r>
                    </m:lim>
                  </m:limLow>
                </m:fName>
                <m:e>
                  <m:r>
                    <w:rPr>
                      <w:rFonts w:ascii="Cambria Math" w:eastAsiaTheme="minorEastAsia" w:hAnsi="Cambria Math" w:cstheme="minorBidi"/>
                      <w:sz w:val="22"/>
                      <w:szCs w:val="22"/>
                    </w:rPr>
                    <m:t>(</m:t>
                  </m:r>
                  <m:func>
                    <m:funcPr>
                      <m:ctrlPr>
                        <w:rPr>
                          <w:rFonts w:ascii="Cambria Math" w:eastAsiaTheme="minorEastAsia" w:hAnsi="Cambria Math" w:cstheme="minorBidi"/>
                          <w:i/>
                          <w:sz w:val="22"/>
                          <w:szCs w:val="22"/>
                        </w:rPr>
                      </m:ctrlPr>
                    </m:funcPr>
                    <m:fName>
                      <m:limLow>
                        <m:limLowPr>
                          <m:ctrlPr>
                            <w:rPr>
                              <w:rFonts w:ascii="Cambria Math" w:eastAsiaTheme="minorEastAsia" w:hAnsi="Cambria Math" w:cstheme="minorBidi"/>
                              <w:i/>
                              <w:sz w:val="22"/>
                              <w:szCs w:val="22"/>
                            </w:rPr>
                          </m:ctrlPr>
                        </m:limLowPr>
                        <m:e>
                          <m:r>
                            <m:rPr>
                              <m:sty m:val="p"/>
                            </m:rPr>
                            <w:rPr>
                              <w:rFonts w:ascii="Cambria Math" w:hAnsi="Cambria Math" w:cstheme="minorBidi"/>
                              <w:sz w:val="22"/>
                              <w:szCs w:val="22"/>
                            </w:rPr>
                            <m:t>min</m:t>
                          </m:r>
                        </m:e>
                        <m:lim>
                          <m:sSub>
                            <m:sSubPr>
                              <m:ctrlPr>
                                <w:rPr>
                                  <w:rFonts w:ascii="Cambria Math" w:eastAsiaTheme="minorEastAsia" w:hAnsi="Cambria Math" w:cstheme="minorBidi"/>
                                  <w:i/>
                                  <w:sz w:val="22"/>
                                  <w:szCs w:val="22"/>
                                </w:rPr>
                              </m:ctrlPr>
                            </m:sSubPr>
                            <m:e>
                              <m:r>
                                <w:rPr>
                                  <w:rFonts w:ascii="Cambria Math" w:eastAsiaTheme="minorEastAsia" w:hAnsi="Cambria Math" w:cstheme="minorBidi"/>
                                  <w:sz w:val="22"/>
                                  <w:szCs w:val="22"/>
                                </w:rPr>
                                <m:t>f</m:t>
                              </m:r>
                            </m:e>
                            <m:sub>
                              <m:r>
                                <w:rPr>
                                  <w:rFonts w:ascii="Cambria Math" w:eastAsiaTheme="minorEastAsia" w:hAnsi="Cambria Math" w:cstheme="minorBidi"/>
                                  <w:sz w:val="22"/>
                                  <w:szCs w:val="22"/>
                                </w:rPr>
                                <m:t>s</m:t>
                              </m:r>
                            </m:sub>
                          </m:sSub>
                          <m:r>
                            <w:rPr>
                              <w:rFonts w:ascii="Cambria Math" w:eastAsiaTheme="minorEastAsia" w:hAnsi="Cambria Math" w:cstheme="minorBidi"/>
                              <w:sz w:val="22"/>
                              <w:szCs w:val="22"/>
                            </w:rPr>
                            <m:t xml:space="preserve"> ∈ </m:t>
                          </m:r>
                          <m:r>
                            <w:rPr>
                              <w:rFonts w:ascii="Cambria Math" w:eastAsiaTheme="minorEastAsia" w:hAnsi="Cambria Math" w:cstheme="minorBidi"/>
                              <w:sz w:val="22"/>
                              <w:szCs w:val="22"/>
                            </w:rPr>
                            <m:t>S</m:t>
                          </m:r>
                        </m:lim>
                      </m:limLow>
                    </m:fName>
                    <m:e>
                      <m:r>
                        <w:rPr>
                          <w:rFonts w:ascii="Cambria Math" w:eastAsiaTheme="minorEastAsia" w:hAnsi="Cambria Math" w:cstheme="minorBidi"/>
                          <w:sz w:val="22"/>
                          <w:szCs w:val="22"/>
                        </w:rPr>
                        <m:t>(</m:t>
                      </m:r>
                      <m:r>
                        <w:rPr>
                          <w:rFonts w:ascii="Cambria Math" w:eastAsiaTheme="minorEastAsia" w:hAnsi="Cambria Math" w:cstheme="minorBidi"/>
                          <w:sz w:val="22"/>
                          <w:szCs w:val="22"/>
                        </w:rPr>
                        <m:t>I</m:t>
                      </m:r>
                      <m:r>
                        <w:rPr>
                          <w:rFonts w:ascii="Cambria Math" w:eastAsiaTheme="minorEastAsia" w:hAnsi="Cambria Math" w:cstheme="minorBidi"/>
                          <w:sz w:val="22"/>
                          <w:szCs w:val="22"/>
                        </w:rPr>
                        <m:t>(</m:t>
                      </m:r>
                      <m:sSub>
                        <m:sSubPr>
                          <m:ctrlPr>
                            <w:rPr>
                              <w:rFonts w:ascii="Cambria Math" w:eastAsiaTheme="minorEastAsia" w:hAnsi="Cambria Math" w:cstheme="minorBidi"/>
                              <w:i/>
                              <w:sz w:val="22"/>
                              <w:szCs w:val="22"/>
                            </w:rPr>
                          </m:ctrlPr>
                        </m:sSubPr>
                        <m:e>
                          <m:r>
                            <w:rPr>
                              <w:rFonts w:ascii="Cambria Math" w:eastAsiaTheme="minorEastAsia" w:hAnsi="Cambria Math" w:cstheme="minorBidi"/>
                              <w:sz w:val="22"/>
                              <w:szCs w:val="22"/>
                            </w:rPr>
                            <m:t>f</m:t>
                          </m:r>
                        </m:e>
                        <m:sub>
                          <m:r>
                            <w:rPr>
                              <w:rFonts w:ascii="Cambria Math" w:eastAsiaTheme="minorEastAsia" w:hAnsi="Cambria Math" w:cstheme="minorBidi"/>
                              <w:sz w:val="22"/>
                              <w:szCs w:val="22"/>
                            </w:rPr>
                            <m:t>i</m:t>
                          </m:r>
                        </m:sub>
                      </m:sSub>
                      <m:r>
                        <w:rPr>
                          <w:rFonts w:ascii="Cambria Math" w:eastAsiaTheme="minorEastAsia" w:hAnsi="Cambria Math" w:cstheme="minorBidi"/>
                          <w:sz w:val="22"/>
                          <w:szCs w:val="22"/>
                        </w:rPr>
                        <m:t xml:space="preserve">, </m:t>
                      </m:r>
                      <m:sSub>
                        <m:sSubPr>
                          <m:ctrlPr>
                            <w:rPr>
                              <w:rFonts w:ascii="Cambria Math" w:eastAsiaTheme="minorEastAsia" w:hAnsi="Cambria Math" w:cstheme="minorBidi"/>
                              <w:i/>
                              <w:sz w:val="22"/>
                              <w:szCs w:val="22"/>
                            </w:rPr>
                          </m:ctrlPr>
                        </m:sSubPr>
                        <m:e>
                          <m:r>
                            <w:rPr>
                              <w:rFonts w:ascii="Cambria Math" w:eastAsiaTheme="minorEastAsia" w:hAnsi="Cambria Math" w:cstheme="minorBidi"/>
                              <w:sz w:val="22"/>
                              <w:szCs w:val="22"/>
                            </w:rPr>
                            <m:t>f</m:t>
                          </m:r>
                        </m:e>
                        <m:sub>
                          <m:r>
                            <w:rPr>
                              <w:rFonts w:ascii="Cambria Math" w:eastAsiaTheme="minorEastAsia" w:hAnsi="Cambria Math" w:cstheme="minorBidi"/>
                              <w:sz w:val="22"/>
                              <w:szCs w:val="22"/>
                            </w:rPr>
                            <m:t>s</m:t>
                          </m:r>
                        </m:sub>
                      </m:sSub>
                      <m:r>
                        <w:rPr>
                          <w:rFonts w:ascii="Cambria Math" w:eastAsiaTheme="minorEastAsia" w:hAnsi="Cambria Math" w:cstheme="minorBidi"/>
                          <w:sz w:val="22"/>
                          <w:szCs w:val="22"/>
                        </w:rPr>
                        <m:t>;</m:t>
                      </m:r>
                      <m:r>
                        <w:rPr>
                          <w:rFonts w:ascii="Cambria Math" w:eastAsiaTheme="minorEastAsia" w:hAnsi="Cambria Math" w:cstheme="minorBidi"/>
                          <w:sz w:val="22"/>
                          <w:szCs w:val="22"/>
                        </w:rPr>
                        <m:t>Y</m:t>
                      </m:r>
                      <m:r>
                        <w:rPr>
                          <w:rFonts w:ascii="Cambria Math" w:eastAsiaTheme="minorEastAsia" w:hAnsi="Cambria Math" w:cstheme="minorBidi"/>
                          <w:sz w:val="22"/>
                          <w:szCs w:val="22"/>
                        </w:rPr>
                        <m:t>))</m:t>
                      </m:r>
                    </m:e>
                  </m:func>
                  <m:r>
                    <w:rPr>
                      <w:rFonts w:ascii="Cambria Math" w:eastAsiaTheme="minorEastAsia" w:hAnsi="Cambria Math" w:cstheme="minorBidi"/>
                      <w:sz w:val="22"/>
                      <w:szCs w:val="22"/>
                    </w:rPr>
                    <m:t>)</m:t>
                  </m:r>
                </m:e>
              </m:func>
            </m:e>
          </m:func>
        </m:oMath>
      </m:oMathPara>
    </w:p>
    <w:p w14:paraId="03BDAE03" w14:textId="1D7162CD" w:rsidR="006B5E47" w:rsidRPr="00116140" w:rsidRDefault="00A0528B" w:rsidP="00116140">
      <w:pPr>
        <w:spacing w:before="120" w:line="480" w:lineRule="auto"/>
        <w:rPr>
          <w:rFonts w:asciiTheme="minorBidi" w:hAnsiTheme="minorBidi" w:cstheme="minorBidi"/>
          <w:sz w:val="22"/>
          <w:szCs w:val="22"/>
        </w:rPr>
      </w:pPr>
      <w:r w:rsidRPr="00116140">
        <w:rPr>
          <w:rFonts w:asciiTheme="minorBidi" w:hAnsiTheme="minorBidi" w:cstheme="minorBidi"/>
          <w:sz w:val="22"/>
          <w:szCs w:val="22"/>
        </w:rPr>
        <w:t>The biggest advantage of the J</w:t>
      </w:r>
      <w:r w:rsidR="00144B4F" w:rsidRPr="00116140">
        <w:rPr>
          <w:rFonts w:asciiTheme="minorBidi" w:hAnsiTheme="minorBidi" w:cstheme="minorBidi"/>
          <w:sz w:val="22"/>
          <w:szCs w:val="22"/>
        </w:rPr>
        <w:t>MI</w:t>
      </w:r>
      <w:r w:rsidRPr="00116140">
        <w:rPr>
          <w:rFonts w:asciiTheme="minorBidi" w:hAnsiTheme="minorBidi" w:cstheme="minorBidi"/>
          <w:sz w:val="22"/>
          <w:szCs w:val="22"/>
        </w:rPr>
        <w:t xml:space="preserve">M method compared to feature selection methods from the class of wrapper and embedding is its generalizability of selected features, which can improve the stability and generalizability of the ML models on an unseen dataset. </w:t>
      </w:r>
    </w:p>
    <w:p w14:paraId="4ACF5416" w14:textId="2132AEA0" w:rsidR="00AF6BFF" w:rsidRPr="00116140" w:rsidRDefault="00AF6BFF" w:rsidP="00116140">
      <w:pPr>
        <w:spacing w:before="120" w:line="480" w:lineRule="auto"/>
        <w:rPr>
          <w:rFonts w:asciiTheme="minorBidi" w:eastAsia="Arial" w:hAnsiTheme="minorBidi" w:cstheme="minorBidi"/>
          <w:b/>
          <w:bCs/>
          <w:sz w:val="22"/>
          <w:szCs w:val="22"/>
        </w:rPr>
      </w:pPr>
      <w:r w:rsidRPr="00116140">
        <w:rPr>
          <w:rFonts w:asciiTheme="minorBidi" w:eastAsia="Arial" w:hAnsiTheme="minorBidi" w:cstheme="minorBidi"/>
          <w:b/>
          <w:bCs/>
          <w:sz w:val="22"/>
          <w:szCs w:val="22"/>
        </w:rPr>
        <w:lastRenderedPageBreak/>
        <w:t xml:space="preserve">Appendix </w:t>
      </w:r>
      <w:r w:rsidR="00A0528B" w:rsidRPr="00116140">
        <w:rPr>
          <w:rFonts w:asciiTheme="minorBidi" w:eastAsia="Arial" w:hAnsiTheme="minorBidi" w:cstheme="minorBidi"/>
          <w:b/>
          <w:bCs/>
          <w:sz w:val="22"/>
          <w:szCs w:val="22"/>
        </w:rPr>
        <w:t>D</w:t>
      </w:r>
      <w:r w:rsidRPr="00116140">
        <w:rPr>
          <w:rFonts w:asciiTheme="minorBidi" w:eastAsia="Arial" w:hAnsiTheme="minorBidi" w:cstheme="minorBidi"/>
          <w:b/>
          <w:bCs/>
          <w:sz w:val="22"/>
          <w:szCs w:val="22"/>
        </w:rPr>
        <w:t xml:space="preserve">. Development and evaluation ML models for predicting </w:t>
      </w:r>
      <w:r w:rsidR="009843A9" w:rsidRPr="00116140">
        <w:rPr>
          <w:rFonts w:asciiTheme="minorBidi" w:eastAsia="Arial" w:hAnsiTheme="minorBidi" w:cstheme="minorBidi"/>
          <w:b/>
          <w:bCs/>
          <w:sz w:val="22"/>
          <w:szCs w:val="22"/>
        </w:rPr>
        <w:t>antidepressant</w:t>
      </w:r>
      <w:r w:rsidRPr="00116140">
        <w:rPr>
          <w:rFonts w:asciiTheme="minorBidi" w:eastAsia="Arial" w:hAnsiTheme="minorBidi" w:cstheme="minorBidi"/>
          <w:b/>
          <w:bCs/>
          <w:sz w:val="22"/>
          <w:szCs w:val="22"/>
        </w:rPr>
        <w:t xml:space="preserve"> effectiveness </w:t>
      </w:r>
    </w:p>
    <w:p w14:paraId="0CA90DEC" w14:textId="05F0D821" w:rsidR="009F5541" w:rsidRPr="00116140" w:rsidRDefault="00696441" w:rsidP="00116140">
      <w:pPr>
        <w:spacing w:before="120" w:line="480" w:lineRule="auto"/>
        <w:rPr>
          <w:rFonts w:asciiTheme="minorBidi" w:hAnsiTheme="minorBidi" w:cstheme="minorBidi"/>
          <w:sz w:val="22"/>
          <w:szCs w:val="22"/>
        </w:rPr>
      </w:pPr>
      <w:r w:rsidRPr="00116140">
        <w:rPr>
          <w:rFonts w:asciiTheme="minorBidi" w:hAnsiTheme="minorBidi" w:cstheme="minorBidi"/>
          <w:b/>
          <w:bCs/>
          <w:sz w:val="22"/>
          <w:szCs w:val="22"/>
        </w:rPr>
        <w:t>Input variables:</w:t>
      </w:r>
      <w:r w:rsidR="00050536" w:rsidRPr="00116140">
        <w:rPr>
          <w:rFonts w:asciiTheme="minorBidi" w:hAnsiTheme="minorBidi" w:cstheme="minorBidi"/>
          <w:sz w:val="22"/>
          <w:szCs w:val="22"/>
        </w:rPr>
        <w:t xml:space="preserve"> </w:t>
      </w:r>
      <w:r w:rsidR="00F975BB" w:rsidRPr="00116140">
        <w:rPr>
          <w:rFonts w:asciiTheme="minorBidi" w:hAnsiTheme="minorBidi" w:cstheme="minorBidi"/>
          <w:sz w:val="22"/>
          <w:szCs w:val="22"/>
        </w:rPr>
        <w:t xml:space="preserve">The input variables for </w:t>
      </w:r>
      <w:r w:rsidR="003167EB" w:rsidRPr="00116140">
        <w:rPr>
          <w:rFonts w:asciiTheme="minorBidi" w:hAnsiTheme="minorBidi" w:cstheme="minorBidi"/>
          <w:sz w:val="22"/>
          <w:szCs w:val="22"/>
        </w:rPr>
        <w:t>predicting antidepressant effectiveness included: ADR presence, perceived distress from ADR, patient lack of knowledge about</w:t>
      </w:r>
      <w:r w:rsidR="00D86A28" w:rsidRPr="00116140">
        <w:rPr>
          <w:rFonts w:asciiTheme="minorBidi" w:hAnsiTheme="minorBidi" w:cstheme="minorBidi"/>
          <w:sz w:val="22"/>
          <w:szCs w:val="22"/>
        </w:rPr>
        <w:t xml:space="preserve"> antidepressant</w:t>
      </w:r>
      <w:r w:rsidR="003167EB" w:rsidRPr="00116140">
        <w:rPr>
          <w:rFonts w:asciiTheme="minorBidi" w:hAnsiTheme="minorBidi" w:cstheme="minorBidi"/>
          <w:sz w:val="22"/>
          <w:szCs w:val="22"/>
        </w:rPr>
        <w:t xml:space="preserve">, patient forgetfulness to intake antidepressant, duration of </w:t>
      </w:r>
      <w:r w:rsidR="00C13941" w:rsidRPr="00116140">
        <w:rPr>
          <w:rFonts w:asciiTheme="minorBidi" w:hAnsiTheme="minorBidi" w:cstheme="minorBidi"/>
          <w:sz w:val="22"/>
          <w:szCs w:val="22"/>
        </w:rPr>
        <w:t>intake</w:t>
      </w:r>
      <w:r w:rsidR="003167EB" w:rsidRPr="00116140">
        <w:rPr>
          <w:rFonts w:asciiTheme="minorBidi" w:hAnsiTheme="minorBidi" w:cstheme="minorBidi"/>
          <w:sz w:val="22"/>
          <w:szCs w:val="22"/>
        </w:rPr>
        <w:t>,</w:t>
      </w:r>
      <w:r w:rsidR="00144B4F" w:rsidRPr="00116140">
        <w:rPr>
          <w:rFonts w:asciiTheme="minorBidi" w:hAnsiTheme="minorBidi" w:cstheme="minorBidi"/>
          <w:sz w:val="22"/>
          <w:szCs w:val="22"/>
        </w:rPr>
        <w:t xml:space="preserve"> satisfaction with the antidepressant</w:t>
      </w:r>
      <w:r w:rsidR="00703A52" w:rsidRPr="00116140">
        <w:rPr>
          <w:rFonts w:asciiTheme="minorBidi" w:hAnsiTheme="minorBidi" w:cstheme="minorBidi"/>
          <w:sz w:val="22"/>
          <w:szCs w:val="22"/>
        </w:rPr>
        <w:t>,</w:t>
      </w:r>
      <w:r w:rsidR="003167EB" w:rsidRPr="00116140">
        <w:rPr>
          <w:rFonts w:asciiTheme="minorBidi" w:hAnsiTheme="minorBidi" w:cstheme="minorBidi"/>
          <w:sz w:val="22"/>
          <w:szCs w:val="22"/>
        </w:rPr>
        <w:t xml:space="preserve"> and </w:t>
      </w:r>
      <w:r w:rsidR="0079289A" w:rsidRPr="00116140">
        <w:rPr>
          <w:rFonts w:asciiTheme="minorBidi" w:hAnsiTheme="minorBidi" w:cstheme="minorBidi"/>
          <w:sz w:val="22"/>
          <w:szCs w:val="22"/>
        </w:rPr>
        <w:t>patient’s</w:t>
      </w:r>
      <w:r w:rsidR="003167EB" w:rsidRPr="00116140">
        <w:rPr>
          <w:rFonts w:asciiTheme="minorBidi" w:hAnsiTheme="minorBidi" w:cstheme="minorBidi"/>
          <w:sz w:val="22"/>
          <w:szCs w:val="22"/>
        </w:rPr>
        <w:t xml:space="preserve"> age and gender. </w:t>
      </w:r>
    </w:p>
    <w:p w14:paraId="5A0E3BE9" w14:textId="1C1353DD" w:rsidR="009F5541" w:rsidRPr="00116140" w:rsidRDefault="00696441" w:rsidP="00116140">
      <w:pPr>
        <w:spacing w:before="120" w:line="480" w:lineRule="auto"/>
        <w:rPr>
          <w:rFonts w:asciiTheme="minorBidi" w:hAnsiTheme="minorBidi" w:cstheme="minorBidi"/>
          <w:sz w:val="22"/>
          <w:szCs w:val="22"/>
        </w:rPr>
      </w:pPr>
      <w:r w:rsidRPr="00116140">
        <w:rPr>
          <w:rFonts w:asciiTheme="minorBidi" w:hAnsiTheme="minorBidi" w:cstheme="minorBidi"/>
          <w:b/>
          <w:bCs/>
          <w:sz w:val="22"/>
          <w:szCs w:val="22"/>
        </w:rPr>
        <w:t>Outcome variable</w:t>
      </w:r>
      <w:r w:rsidR="003167EB" w:rsidRPr="00116140">
        <w:rPr>
          <w:rFonts w:asciiTheme="minorBidi" w:hAnsiTheme="minorBidi" w:cstheme="minorBidi"/>
          <w:b/>
          <w:bCs/>
          <w:sz w:val="22"/>
          <w:szCs w:val="22"/>
        </w:rPr>
        <w:t>:</w:t>
      </w:r>
      <w:r w:rsidR="003167EB" w:rsidRPr="00116140">
        <w:rPr>
          <w:rFonts w:asciiTheme="minorBidi" w:hAnsiTheme="minorBidi" w:cstheme="minorBidi"/>
          <w:sz w:val="22"/>
          <w:szCs w:val="22"/>
        </w:rPr>
        <w:t xml:space="preserve"> The </w:t>
      </w:r>
      <w:r w:rsidR="001F385D" w:rsidRPr="00116140">
        <w:rPr>
          <w:rFonts w:asciiTheme="minorBidi" w:hAnsiTheme="minorBidi" w:cstheme="minorBidi"/>
          <w:sz w:val="22"/>
          <w:szCs w:val="22"/>
        </w:rPr>
        <w:t xml:space="preserve">outcome variable is </w:t>
      </w:r>
      <w:r w:rsidR="00F0160E" w:rsidRPr="00116140">
        <w:rPr>
          <w:rFonts w:asciiTheme="minorBidi" w:hAnsiTheme="minorBidi" w:cstheme="minorBidi"/>
          <w:sz w:val="22"/>
          <w:szCs w:val="22"/>
        </w:rPr>
        <w:t xml:space="preserve">the </w:t>
      </w:r>
      <w:r w:rsidR="001F385D" w:rsidRPr="00116140">
        <w:rPr>
          <w:rFonts w:asciiTheme="minorBidi" w:hAnsiTheme="minorBidi" w:cstheme="minorBidi"/>
          <w:sz w:val="22"/>
          <w:szCs w:val="22"/>
        </w:rPr>
        <w:t xml:space="preserve">binary variable of antidepressant effectiveness </w:t>
      </w:r>
      <w:r w:rsidR="005E321A" w:rsidRPr="00116140">
        <w:rPr>
          <w:rFonts w:asciiTheme="minorBidi" w:hAnsiTheme="minorBidi" w:cstheme="minorBidi"/>
          <w:sz w:val="22"/>
          <w:szCs w:val="22"/>
        </w:rPr>
        <w:t>(</w:t>
      </w:r>
      <w:r w:rsidR="004B658B" w:rsidRPr="00116140">
        <w:rPr>
          <w:rFonts w:asciiTheme="minorBidi" w:hAnsiTheme="minorBidi" w:cstheme="minorBidi"/>
          <w:sz w:val="22"/>
          <w:szCs w:val="22"/>
        </w:rPr>
        <w:t xml:space="preserve">effectiveness versus ineffectiveness) </w:t>
      </w:r>
    </w:p>
    <w:p w14:paraId="7A32AB64" w14:textId="77777777" w:rsidR="004B658B" w:rsidRPr="00116140" w:rsidRDefault="009F5541" w:rsidP="00116140">
      <w:pPr>
        <w:spacing w:before="120" w:line="480" w:lineRule="auto"/>
        <w:rPr>
          <w:rFonts w:asciiTheme="minorBidi" w:eastAsia="Arial" w:hAnsiTheme="minorBidi" w:cstheme="minorBidi"/>
          <w:b/>
          <w:bCs/>
          <w:sz w:val="22"/>
          <w:szCs w:val="22"/>
        </w:rPr>
      </w:pPr>
      <w:r w:rsidRPr="00116140">
        <w:rPr>
          <w:rFonts w:asciiTheme="minorBidi" w:eastAsia="Arial" w:hAnsiTheme="minorBidi" w:cstheme="minorBidi"/>
          <w:b/>
          <w:bCs/>
          <w:sz w:val="22"/>
          <w:szCs w:val="22"/>
        </w:rPr>
        <w:t>Machine learning</w:t>
      </w:r>
      <w:r w:rsidR="004B658B" w:rsidRPr="00116140">
        <w:rPr>
          <w:rFonts w:asciiTheme="minorBidi" w:eastAsia="Arial" w:hAnsiTheme="minorBidi" w:cstheme="minorBidi"/>
          <w:b/>
          <w:bCs/>
          <w:sz w:val="22"/>
          <w:szCs w:val="22"/>
        </w:rPr>
        <w:t xml:space="preserve"> classifiers:</w:t>
      </w:r>
    </w:p>
    <w:p w14:paraId="04E627D3" w14:textId="68858FD1" w:rsidR="004B658B" w:rsidRPr="00116140" w:rsidRDefault="004B658B" w:rsidP="00116140">
      <w:pPr>
        <w:spacing w:before="120" w:line="480" w:lineRule="auto"/>
        <w:rPr>
          <w:rFonts w:asciiTheme="minorBidi" w:eastAsia="Arial" w:hAnsiTheme="minorBidi" w:cstheme="minorBidi"/>
          <w:sz w:val="22"/>
          <w:szCs w:val="22"/>
        </w:rPr>
      </w:pPr>
      <w:r w:rsidRPr="00116140">
        <w:rPr>
          <w:rFonts w:asciiTheme="minorBidi" w:eastAsia="Arial" w:hAnsiTheme="minorBidi" w:cstheme="minorBidi"/>
          <w:sz w:val="22"/>
          <w:szCs w:val="22"/>
        </w:rPr>
        <w:t>We used different discriminative machine learning (ML) algorithms</w:t>
      </w:r>
      <w:r w:rsidR="00D058B9" w:rsidRPr="00116140">
        <w:rPr>
          <w:rFonts w:asciiTheme="minorBidi" w:eastAsia="Arial" w:hAnsiTheme="minorBidi" w:cstheme="minorBidi"/>
          <w:sz w:val="22"/>
          <w:szCs w:val="22"/>
        </w:rPr>
        <w:t>,</w:t>
      </w:r>
      <w:r w:rsidRPr="00116140">
        <w:rPr>
          <w:rFonts w:asciiTheme="minorBidi" w:eastAsia="Arial" w:hAnsiTheme="minorBidi" w:cstheme="minorBidi"/>
          <w:sz w:val="22"/>
          <w:szCs w:val="22"/>
        </w:rPr>
        <w:t xml:space="preserve"> including: Logistic Regression as the baseline algorithm, </w:t>
      </w:r>
      <w:r w:rsidRPr="00116140">
        <w:rPr>
          <w:rFonts w:asciiTheme="minorBidi" w:eastAsia="Arial" w:hAnsiTheme="minorBidi" w:cstheme="minorBidi"/>
          <w:color w:val="000000"/>
          <w:sz w:val="22"/>
          <w:szCs w:val="22"/>
        </w:rPr>
        <w:t>bootstrap aggregation</w:t>
      </w:r>
      <w:r w:rsidRPr="00116140">
        <w:rPr>
          <w:rFonts w:asciiTheme="minorBidi" w:eastAsia="Arial" w:hAnsiTheme="minorBidi" w:cstheme="minorBidi"/>
          <w:sz w:val="22"/>
          <w:szCs w:val="22"/>
        </w:rPr>
        <w:t xml:space="preserve"> </w:t>
      </w:r>
      <w:r w:rsidRPr="00116140">
        <w:rPr>
          <w:rFonts w:asciiTheme="minorBidi" w:eastAsia="Arial" w:hAnsiTheme="minorBidi" w:cstheme="minorBidi"/>
          <w:color w:val="000000"/>
          <w:sz w:val="22"/>
          <w:szCs w:val="22"/>
        </w:rPr>
        <w:t>(bagging)</w:t>
      </w:r>
      <w:r w:rsidR="00D058B9" w:rsidRPr="00116140">
        <w:rPr>
          <w:rFonts w:asciiTheme="minorBidi" w:eastAsia="Arial" w:hAnsiTheme="minorBidi" w:cstheme="minorBidi"/>
          <w:color w:val="000000"/>
          <w:sz w:val="22"/>
          <w:szCs w:val="22"/>
        </w:rPr>
        <w:t>,</w:t>
      </w:r>
      <w:r w:rsidRPr="00116140">
        <w:rPr>
          <w:rFonts w:asciiTheme="minorBidi" w:eastAsia="Arial" w:hAnsiTheme="minorBidi" w:cstheme="minorBidi"/>
          <w:color w:val="000000"/>
          <w:sz w:val="22"/>
          <w:szCs w:val="22"/>
        </w:rPr>
        <w:t xml:space="preserve"> and </w:t>
      </w:r>
      <w:r w:rsidR="005A1E89" w:rsidRPr="00116140">
        <w:rPr>
          <w:rFonts w:asciiTheme="minorBidi" w:eastAsia="Arial" w:hAnsiTheme="minorBidi" w:cstheme="minorBidi"/>
          <w:color w:val="000000"/>
          <w:sz w:val="22"/>
          <w:szCs w:val="22"/>
        </w:rPr>
        <w:t>g</w:t>
      </w:r>
      <w:r w:rsidRPr="00116140">
        <w:rPr>
          <w:rFonts w:asciiTheme="minorBidi" w:eastAsia="Arial" w:hAnsiTheme="minorBidi" w:cstheme="minorBidi"/>
          <w:color w:val="000000"/>
          <w:sz w:val="22"/>
          <w:szCs w:val="22"/>
        </w:rPr>
        <w:t xml:space="preserve">radient </w:t>
      </w:r>
      <w:r w:rsidR="005A1E89" w:rsidRPr="00116140">
        <w:rPr>
          <w:rFonts w:asciiTheme="minorBidi" w:eastAsia="Arial" w:hAnsiTheme="minorBidi" w:cstheme="minorBidi"/>
          <w:color w:val="000000"/>
          <w:sz w:val="22"/>
          <w:szCs w:val="22"/>
        </w:rPr>
        <w:t>b</w:t>
      </w:r>
      <w:r w:rsidRPr="00116140">
        <w:rPr>
          <w:rFonts w:asciiTheme="minorBidi" w:eastAsia="Arial" w:hAnsiTheme="minorBidi" w:cstheme="minorBidi"/>
          <w:color w:val="000000"/>
          <w:sz w:val="22"/>
          <w:szCs w:val="22"/>
        </w:rPr>
        <w:t xml:space="preserve">oosting </w:t>
      </w:r>
      <w:r w:rsidRPr="00116140">
        <w:rPr>
          <w:rFonts w:asciiTheme="minorBidi" w:eastAsia="Arial" w:hAnsiTheme="minorBidi" w:cstheme="minorBidi"/>
          <w:sz w:val="22"/>
          <w:szCs w:val="22"/>
        </w:rPr>
        <w:t xml:space="preserve">ensemble decision trees as non-parametric ML methods with the </w:t>
      </w:r>
      <w:r w:rsidR="00447DE6" w:rsidRPr="00116140">
        <w:rPr>
          <w:rFonts w:asciiTheme="minorBidi" w:eastAsia="Arial" w:hAnsiTheme="minorBidi" w:cstheme="minorBidi"/>
          <w:sz w:val="22"/>
          <w:szCs w:val="22"/>
        </w:rPr>
        <w:t>ability to</w:t>
      </w:r>
      <w:r w:rsidR="00F0160E" w:rsidRPr="00116140">
        <w:rPr>
          <w:rFonts w:asciiTheme="minorBidi" w:eastAsia="Arial" w:hAnsiTheme="minorBidi" w:cstheme="minorBidi"/>
          <w:sz w:val="22"/>
          <w:szCs w:val="22"/>
        </w:rPr>
        <w:t xml:space="preserve"> generate</w:t>
      </w:r>
      <w:r w:rsidRPr="00116140">
        <w:rPr>
          <w:rFonts w:asciiTheme="minorBidi" w:eastAsia="Arial" w:hAnsiTheme="minorBidi" w:cstheme="minorBidi"/>
          <w:sz w:val="22"/>
          <w:szCs w:val="22"/>
        </w:rPr>
        <w:t xml:space="preserve"> a large number of decision trees (weak learners), and support of a vector machine (SVM) as a parametric ML algorithm with the ability </w:t>
      </w:r>
      <w:r w:rsidR="00F0160E" w:rsidRPr="00116140">
        <w:rPr>
          <w:rFonts w:asciiTheme="minorBidi" w:eastAsia="Arial" w:hAnsiTheme="minorBidi" w:cstheme="minorBidi"/>
          <w:sz w:val="22"/>
          <w:szCs w:val="22"/>
        </w:rPr>
        <w:t>to use</w:t>
      </w:r>
      <w:r w:rsidRPr="00116140">
        <w:rPr>
          <w:rFonts w:asciiTheme="minorBidi" w:eastAsia="Arial" w:hAnsiTheme="minorBidi" w:cstheme="minorBidi"/>
          <w:sz w:val="22"/>
          <w:szCs w:val="22"/>
        </w:rPr>
        <w:t xml:space="preserve"> linear and non-linear kernels. </w:t>
      </w:r>
    </w:p>
    <w:p w14:paraId="16352291" w14:textId="16A2A2AD" w:rsidR="009F5541" w:rsidRPr="00116140" w:rsidRDefault="005A1E89" w:rsidP="00116140">
      <w:pPr>
        <w:spacing w:before="120" w:line="480" w:lineRule="auto"/>
        <w:rPr>
          <w:rFonts w:asciiTheme="minorBidi" w:eastAsia="Arial" w:hAnsiTheme="minorBidi" w:cstheme="minorBidi"/>
          <w:sz w:val="22"/>
          <w:szCs w:val="22"/>
        </w:rPr>
      </w:pPr>
      <w:r w:rsidRPr="00116140">
        <w:rPr>
          <w:rFonts w:asciiTheme="minorBidi" w:eastAsia="Arial" w:hAnsiTheme="minorBidi" w:cstheme="minorBidi"/>
          <w:sz w:val="22"/>
          <w:szCs w:val="22"/>
        </w:rPr>
        <w:t>W</w:t>
      </w:r>
      <w:r w:rsidR="004B658B" w:rsidRPr="00116140">
        <w:rPr>
          <w:rFonts w:asciiTheme="minorBidi" w:eastAsia="Arial" w:hAnsiTheme="minorBidi" w:cstheme="minorBidi"/>
          <w:sz w:val="22"/>
          <w:szCs w:val="22"/>
        </w:rPr>
        <w:t xml:space="preserve">e used two popular Bagging algorithms, Random Forest and Extremely Randomized </w:t>
      </w:r>
      <w:r w:rsidRPr="00116140">
        <w:rPr>
          <w:rFonts w:asciiTheme="minorBidi" w:eastAsia="Arial" w:hAnsiTheme="minorBidi" w:cstheme="minorBidi"/>
          <w:sz w:val="22"/>
          <w:szCs w:val="22"/>
        </w:rPr>
        <w:t>T</w:t>
      </w:r>
      <w:r w:rsidR="004B658B" w:rsidRPr="00116140">
        <w:rPr>
          <w:rFonts w:asciiTheme="minorBidi" w:eastAsia="Arial" w:hAnsiTheme="minorBidi" w:cstheme="minorBidi"/>
          <w:sz w:val="22"/>
          <w:szCs w:val="22"/>
        </w:rPr>
        <w:t>rees (Extra</w:t>
      </w:r>
      <w:r w:rsidR="00696E35" w:rsidRPr="00116140">
        <w:rPr>
          <w:rFonts w:asciiTheme="minorBidi" w:eastAsia="Arial" w:hAnsiTheme="minorBidi" w:cstheme="minorBidi"/>
          <w:sz w:val="22"/>
          <w:szCs w:val="22"/>
        </w:rPr>
        <w:t>-</w:t>
      </w:r>
      <w:r w:rsidR="004B658B" w:rsidRPr="00116140">
        <w:rPr>
          <w:rFonts w:asciiTheme="minorBidi" w:eastAsia="Arial" w:hAnsiTheme="minorBidi" w:cstheme="minorBidi"/>
          <w:sz w:val="22"/>
          <w:szCs w:val="22"/>
        </w:rPr>
        <w:t xml:space="preserve">Trees). </w:t>
      </w:r>
      <w:r w:rsidR="00E216FD" w:rsidRPr="00116140">
        <w:rPr>
          <w:rFonts w:asciiTheme="minorBidi" w:eastAsia="Arial" w:hAnsiTheme="minorBidi" w:cstheme="minorBidi"/>
          <w:sz w:val="22"/>
          <w:szCs w:val="22"/>
        </w:rPr>
        <w:t xml:space="preserve">For the </w:t>
      </w:r>
      <w:r w:rsidR="00E216FD" w:rsidRPr="00116140">
        <w:rPr>
          <w:rFonts w:asciiTheme="minorBidi" w:eastAsia="Arial" w:hAnsiTheme="minorBidi" w:cstheme="minorBidi"/>
          <w:color w:val="000000"/>
          <w:sz w:val="22"/>
          <w:szCs w:val="22"/>
        </w:rPr>
        <w:t>gradient</w:t>
      </w:r>
      <w:r w:rsidR="004B658B" w:rsidRPr="00116140">
        <w:rPr>
          <w:rFonts w:asciiTheme="minorBidi" w:eastAsia="Arial" w:hAnsiTheme="minorBidi" w:cstheme="minorBidi"/>
          <w:color w:val="000000"/>
          <w:sz w:val="22"/>
          <w:szCs w:val="22"/>
        </w:rPr>
        <w:t xml:space="preserve"> </w:t>
      </w:r>
      <w:r w:rsidR="00E216FD" w:rsidRPr="00116140">
        <w:rPr>
          <w:rFonts w:asciiTheme="minorBidi" w:eastAsia="Arial" w:hAnsiTheme="minorBidi" w:cstheme="minorBidi"/>
          <w:color w:val="000000"/>
          <w:sz w:val="22"/>
          <w:szCs w:val="22"/>
        </w:rPr>
        <w:t>b</w:t>
      </w:r>
      <w:r w:rsidR="004B658B" w:rsidRPr="00116140">
        <w:rPr>
          <w:rFonts w:asciiTheme="minorBidi" w:eastAsia="Arial" w:hAnsiTheme="minorBidi" w:cstheme="minorBidi"/>
          <w:color w:val="000000"/>
          <w:sz w:val="22"/>
          <w:szCs w:val="22"/>
        </w:rPr>
        <w:t>oosting decision tree methods,</w:t>
      </w:r>
      <w:r w:rsidR="004B658B" w:rsidRPr="00116140">
        <w:rPr>
          <w:rFonts w:asciiTheme="minorBidi" w:eastAsia="Arial" w:hAnsiTheme="minorBidi" w:cstheme="minorBidi"/>
          <w:sz w:val="22"/>
          <w:szCs w:val="22"/>
        </w:rPr>
        <w:t xml:space="preserve"> </w:t>
      </w:r>
      <w:r w:rsidR="00E216FD" w:rsidRPr="00116140">
        <w:rPr>
          <w:rFonts w:asciiTheme="minorBidi" w:eastAsia="Arial" w:hAnsiTheme="minorBidi" w:cstheme="minorBidi"/>
          <w:sz w:val="22"/>
          <w:szCs w:val="22"/>
        </w:rPr>
        <w:t>w</w:t>
      </w:r>
      <w:r w:rsidR="004B658B" w:rsidRPr="00116140">
        <w:rPr>
          <w:rFonts w:asciiTheme="minorBidi" w:eastAsia="Arial" w:hAnsiTheme="minorBidi" w:cstheme="minorBidi"/>
          <w:color w:val="000000"/>
          <w:sz w:val="22"/>
          <w:szCs w:val="22"/>
        </w:rPr>
        <w:t>e used Adaptive Boosting (AdaBoost)</w:t>
      </w:r>
      <w:r w:rsidR="00D058B9" w:rsidRPr="00116140">
        <w:rPr>
          <w:rFonts w:asciiTheme="minorBidi" w:eastAsia="Arial" w:hAnsiTheme="minorBidi" w:cstheme="minorBidi"/>
          <w:color w:val="000000"/>
          <w:sz w:val="22"/>
          <w:szCs w:val="22"/>
        </w:rPr>
        <w:t xml:space="preserve"> and</w:t>
      </w:r>
      <w:r w:rsidR="004B658B" w:rsidRPr="00116140">
        <w:rPr>
          <w:rFonts w:asciiTheme="minorBidi" w:eastAsia="Arial" w:hAnsiTheme="minorBidi" w:cstheme="minorBidi"/>
          <w:color w:val="000000"/>
          <w:sz w:val="22"/>
          <w:szCs w:val="22"/>
        </w:rPr>
        <w:t xml:space="preserve"> extreme </w:t>
      </w:r>
      <w:r w:rsidR="00581D5E" w:rsidRPr="00116140">
        <w:rPr>
          <w:rFonts w:asciiTheme="minorBidi" w:eastAsia="Arial" w:hAnsiTheme="minorBidi" w:cstheme="minorBidi"/>
          <w:color w:val="000000"/>
          <w:sz w:val="22"/>
          <w:szCs w:val="22"/>
        </w:rPr>
        <w:t xml:space="preserve">Gradient </w:t>
      </w:r>
      <w:r w:rsidR="004B658B" w:rsidRPr="00116140">
        <w:rPr>
          <w:rFonts w:asciiTheme="minorBidi" w:eastAsia="Arial" w:hAnsiTheme="minorBidi" w:cstheme="minorBidi"/>
          <w:color w:val="000000"/>
          <w:sz w:val="22"/>
          <w:szCs w:val="22"/>
        </w:rPr>
        <w:t>boosting (XGBoost),</w:t>
      </w:r>
      <w:r w:rsidR="00E6433B" w:rsidRPr="00116140">
        <w:rPr>
          <w:rFonts w:asciiTheme="minorBidi" w:eastAsia="Arial" w:hAnsiTheme="minorBidi" w:cstheme="minorBidi"/>
          <w:color w:val="000000"/>
          <w:sz w:val="22"/>
          <w:szCs w:val="22"/>
        </w:rPr>
        <w:t xml:space="preserve"> </w:t>
      </w:r>
      <w:r w:rsidR="002D12FA" w:rsidRPr="00116140">
        <w:rPr>
          <w:rFonts w:asciiTheme="minorBidi" w:eastAsia="Arial" w:hAnsiTheme="minorBidi" w:cstheme="minorBidi"/>
          <w:color w:val="000000"/>
          <w:sz w:val="22"/>
          <w:szCs w:val="22"/>
        </w:rPr>
        <w:t xml:space="preserve">two </w:t>
      </w:r>
      <w:r w:rsidR="004B658B" w:rsidRPr="00116140">
        <w:rPr>
          <w:rFonts w:asciiTheme="minorBidi" w:eastAsia="Arial" w:hAnsiTheme="minorBidi" w:cstheme="minorBidi"/>
          <w:color w:val="000000"/>
          <w:sz w:val="22"/>
          <w:szCs w:val="22"/>
        </w:rPr>
        <w:t xml:space="preserve">popular methods from this boosting category. See more explanation </w:t>
      </w:r>
      <w:r w:rsidR="00F0160E" w:rsidRPr="00116140">
        <w:rPr>
          <w:rFonts w:asciiTheme="minorBidi" w:eastAsia="Arial" w:hAnsiTheme="minorBidi" w:cstheme="minorBidi"/>
          <w:color w:val="000000"/>
          <w:sz w:val="22"/>
          <w:szCs w:val="22"/>
        </w:rPr>
        <w:t xml:space="preserve">of </w:t>
      </w:r>
      <w:r w:rsidR="004B658B" w:rsidRPr="00116140">
        <w:rPr>
          <w:rFonts w:asciiTheme="minorBidi" w:eastAsia="Arial" w:hAnsiTheme="minorBidi" w:cstheme="minorBidi"/>
          <w:color w:val="000000"/>
          <w:sz w:val="22"/>
          <w:szCs w:val="22"/>
        </w:rPr>
        <w:t xml:space="preserve">the ML algorithms in </w:t>
      </w:r>
      <w:r w:rsidR="004B658B" w:rsidRPr="00116140">
        <w:rPr>
          <w:rFonts w:asciiTheme="minorBidi" w:eastAsia="Arial" w:hAnsiTheme="minorBidi" w:cstheme="minorBidi"/>
          <w:b/>
          <w:color w:val="000000"/>
          <w:sz w:val="22"/>
          <w:szCs w:val="22"/>
        </w:rPr>
        <w:t>Appendix E.</w:t>
      </w:r>
      <w:r w:rsidR="004B658B" w:rsidRPr="00116140">
        <w:rPr>
          <w:rFonts w:asciiTheme="minorBidi" w:eastAsia="Arial" w:hAnsiTheme="minorBidi" w:cstheme="minorBidi"/>
          <w:color w:val="000000"/>
          <w:sz w:val="22"/>
          <w:szCs w:val="22"/>
        </w:rPr>
        <w:t xml:space="preserve"> </w:t>
      </w:r>
    </w:p>
    <w:p w14:paraId="04009BF5" w14:textId="2B500DC2" w:rsidR="009F5541" w:rsidRPr="00116140" w:rsidRDefault="004B658B" w:rsidP="00116140">
      <w:pPr>
        <w:spacing w:before="120" w:line="480" w:lineRule="auto"/>
        <w:rPr>
          <w:rFonts w:asciiTheme="minorBidi" w:eastAsia="Arial" w:hAnsiTheme="minorBidi" w:cstheme="minorBidi"/>
          <w:b/>
          <w:bCs/>
          <w:sz w:val="22"/>
          <w:szCs w:val="22"/>
        </w:rPr>
      </w:pPr>
      <w:r w:rsidRPr="00116140">
        <w:rPr>
          <w:rFonts w:asciiTheme="minorBidi" w:eastAsia="Arial" w:hAnsiTheme="minorBidi" w:cstheme="minorBidi"/>
          <w:b/>
          <w:bCs/>
          <w:sz w:val="22"/>
          <w:szCs w:val="22"/>
        </w:rPr>
        <w:t xml:space="preserve">Using five-fold </w:t>
      </w:r>
      <w:r w:rsidR="00F0160E" w:rsidRPr="00116140">
        <w:rPr>
          <w:rFonts w:asciiTheme="minorBidi" w:eastAsia="Arial" w:hAnsiTheme="minorBidi" w:cstheme="minorBidi"/>
          <w:b/>
          <w:bCs/>
          <w:sz w:val="22"/>
          <w:szCs w:val="22"/>
        </w:rPr>
        <w:t>cross-</w:t>
      </w:r>
      <w:r w:rsidRPr="00116140">
        <w:rPr>
          <w:rFonts w:asciiTheme="minorBidi" w:eastAsia="Arial" w:hAnsiTheme="minorBidi" w:cstheme="minorBidi"/>
          <w:b/>
          <w:bCs/>
          <w:sz w:val="22"/>
          <w:szCs w:val="22"/>
        </w:rPr>
        <w:t>validation to evaluate the performance of the ML classifiers</w:t>
      </w:r>
    </w:p>
    <w:p w14:paraId="6071CEF9" w14:textId="551805EC" w:rsidR="004B658B" w:rsidRPr="00116140" w:rsidRDefault="004B658B" w:rsidP="00116140">
      <w:pPr>
        <w:spacing w:before="120" w:line="480" w:lineRule="auto"/>
        <w:rPr>
          <w:rFonts w:asciiTheme="minorBidi" w:eastAsia="Arial" w:hAnsiTheme="minorBidi" w:cstheme="minorBidi"/>
          <w:b/>
          <w:bCs/>
          <w:sz w:val="22"/>
          <w:szCs w:val="22"/>
        </w:rPr>
      </w:pPr>
      <w:r w:rsidRPr="00116140">
        <w:rPr>
          <w:rFonts w:asciiTheme="minorBidi" w:hAnsiTheme="minorBidi" w:cstheme="minorBidi"/>
          <w:sz w:val="22"/>
          <w:szCs w:val="22"/>
          <w:shd w:val="clear" w:color="auto" w:fill="FFFFFF"/>
        </w:rPr>
        <w:t xml:space="preserve">Since our dataset is relatively small, we used stratified </w:t>
      </w:r>
      <w:r w:rsidR="00F0160E" w:rsidRPr="00116140">
        <w:rPr>
          <w:rFonts w:asciiTheme="minorBidi" w:hAnsiTheme="minorBidi" w:cstheme="minorBidi"/>
          <w:sz w:val="22"/>
          <w:szCs w:val="22"/>
          <w:shd w:val="clear" w:color="auto" w:fill="FFFFFF"/>
        </w:rPr>
        <w:t>cross-</w:t>
      </w:r>
      <w:r w:rsidRPr="00116140">
        <w:rPr>
          <w:rFonts w:asciiTheme="minorBidi" w:hAnsiTheme="minorBidi" w:cstheme="minorBidi"/>
          <w:sz w:val="22"/>
          <w:szCs w:val="22"/>
          <w:shd w:val="clear" w:color="auto" w:fill="FFFFFF"/>
        </w:rPr>
        <w:t xml:space="preserve">validation to provide a better picture of the generalizability of the risk identification algorithm on unseen data. </w:t>
      </w:r>
      <w:r w:rsidR="005151FD" w:rsidRPr="00116140">
        <w:rPr>
          <w:rFonts w:asciiTheme="minorBidi" w:hAnsiTheme="minorBidi" w:cstheme="minorBidi"/>
          <w:color w:val="202020"/>
          <w:sz w:val="22"/>
          <w:szCs w:val="22"/>
          <w:shd w:val="clear" w:color="auto" w:fill="FFFFFF"/>
        </w:rPr>
        <w:t xml:space="preserve">Following this approach, </w:t>
      </w:r>
      <w:r w:rsidR="00D00A19" w:rsidRPr="00116140">
        <w:rPr>
          <w:rFonts w:asciiTheme="minorBidi" w:hAnsiTheme="minorBidi" w:cstheme="minorBidi"/>
          <w:color w:val="202020"/>
          <w:sz w:val="22"/>
          <w:szCs w:val="22"/>
          <w:shd w:val="clear" w:color="auto" w:fill="FFFFFF"/>
        </w:rPr>
        <w:t xml:space="preserve">we </w:t>
      </w:r>
      <w:r w:rsidR="00BC1D13" w:rsidRPr="00116140">
        <w:rPr>
          <w:rFonts w:asciiTheme="minorBidi" w:hAnsiTheme="minorBidi" w:cstheme="minorBidi"/>
          <w:color w:val="202020"/>
          <w:sz w:val="22"/>
          <w:szCs w:val="22"/>
          <w:shd w:val="clear" w:color="auto" w:fill="FFFFFF"/>
        </w:rPr>
        <w:t>partitioned</w:t>
      </w:r>
      <w:r w:rsidR="00BA2008" w:rsidRPr="00116140">
        <w:rPr>
          <w:rFonts w:asciiTheme="minorBidi" w:hAnsiTheme="minorBidi" w:cstheme="minorBidi"/>
          <w:color w:val="202020"/>
          <w:sz w:val="22"/>
          <w:szCs w:val="22"/>
          <w:shd w:val="clear" w:color="auto" w:fill="FFFFFF"/>
        </w:rPr>
        <w:t xml:space="preserve"> the study sample into five equal subsects (</w:t>
      </w:r>
      <w:r w:rsidR="0079289A" w:rsidRPr="00116140">
        <w:rPr>
          <w:rFonts w:asciiTheme="minorBidi" w:hAnsiTheme="minorBidi" w:cstheme="minorBidi"/>
          <w:color w:val="202020"/>
          <w:sz w:val="22"/>
          <w:szCs w:val="22"/>
          <w:shd w:val="clear" w:color="auto" w:fill="FFFFFF"/>
        </w:rPr>
        <w:t>“</w:t>
      </w:r>
      <w:r w:rsidR="00BA2008" w:rsidRPr="00116140">
        <w:rPr>
          <w:rFonts w:asciiTheme="minorBidi" w:hAnsiTheme="minorBidi" w:cstheme="minorBidi"/>
          <w:color w:val="202020"/>
          <w:sz w:val="22"/>
          <w:szCs w:val="22"/>
          <w:shd w:val="clear" w:color="auto" w:fill="FFFFFF"/>
        </w:rPr>
        <w:t>folds</w:t>
      </w:r>
      <w:r w:rsidR="0079289A" w:rsidRPr="00116140">
        <w:rPr>
          <w:rFonts w:asciiTheme="minorBidi" w:hAnsiTheme="minorBidi" w:cstheme="minorBidi"/>
          <w:color w:val="202020"/>
          <w:sz w:val="22"/>
          <w:szCs w:val="22"/>
          <w:shd w:val="clear" w:color="auto" w:fill="FFFFFF"/>
        </w:rPr>
        <w:t>”</w:t>
      </w:r>
      <w:r w:rsidR="00BA2008" w:rsidRPr="00116140">
        <w:rPr>
          <w:rFonts w:asciiTheme="minorBidi" w:hAnsiTheme="minorBidi" w:cstheme="minorBidi"/>
          <w:color w:val="202020"/>
          <w:sz w:val="22"/>
          <w:szCs w:val="22"/>
          <w:shd w:val="clear" w:color="auto" w:fill="FFFFFF"/>
        </w:rPr>
        <w:t xml:space="preserve">), with the random partitioning stratified by </w:t>
      </w:r>
      <w:r w:rsidR="00F0160E" w:rsidRPr="00116140">
        <w:rPr>
          <w:rFonts w:asciiTheme="minorBidi" w:hAnsiTheme="minorBidi" w:cstheme="minorBidi"/>
          <w:color w:val="202020"/>
          <w:sz w:val="22"/>
          <w:szCs w:val="22"/>
          <w:shd w:val="clear" w:color="auto" w:fill="FFFFFF"/>
        </w:rPr>
        <w:t xml:space="preserve">the </w:t>
      </w:r>
      <w:r w:rsidR="00BA2008" w:rsidRPr="00116140">
        <w:rPr>
          <w:rFonts w:asciiTheme="minorBidi" w:hAnsiTheme="minorBidi" w:cstheme="minorBidi"/>
          <w:color w:val="202020"/>
          <w:sz w:val="22"/>
          <w:szCs w:val="22"/>
          <w:shd w:val="clear" w:color="auto" w:fill="FFFFFF"/>
        </w:rPr>
        <w:t xml:space="preserve">number of patients </w:t>
      </w:r>
      <w:r w:rsidR="00F0160E" w:rsidRPr="00116140">
        <w:rPr>
          <w:rFonts w:asciiTheme="minorBidi" w:hAnsiTheme="minorBidi" w:cstheme="minorBidi"/>
          <w:color w:val="202020"/>
          <w:sz w:val="22"/>
          <w:szCs w:val="22"/>
          <w:shd w:val="clear" w:color="auto" w:fill="FFFFFF"/>
        </w:rPr>
        <w:t xml:space="preserve">who </w:t>
      </w:r>
      <w:r w:rsidR="00BA2008" w:rsidRPr="00116140">
        <w:rPr>
          <w:rFonts w:asciiTheme="minorBidi" w:hAnsiTheme="minorBidi" w:cstheme="minorBidi"/>
          <w:color w:val="202020"/>
          <w:sz w:val="22"/>
          <w:szCs w:val="22"/>
          <w:shd w:val="clear" w:color="auto" w:fill="FFFFFF"/>
        </w:rPr>
        <w:t xml:space="preserve">reported </w:t>
      </w:r>
      <w:r w:rsidR="00E44DB4" w:rsidRPr="00116140">
        <w:rPr>
          <w:rFonts w:asciiTheme="minorBidi" w:hAnsiTheme="minorBidi" w:cstheme="minorBidi"/>
          <w:color w:val="202020"/>
          <w:sz w:val="22"/>
          <w:szCs w:val="22"/>
          <w:shd w:val="clear" w:color="auto" w:fill="FFFFFF"/>
        </w:rPr>
        <w:t>medication effectiveness versus ineffectiveness. The ML classifier</w:t>
      </w:r>
      <w:r w:rsidR="00BC1D13" w:rsidRPr="00116140">
        <w:rPr>
          <w:rFonts w:asciiTheme="minorBidi" w:hAnsiTheme="minorBidi" w:cstheme="minorBidi"/>
          <w:color w:val="202020"/>
          <w:sz w:val="22"/>
          <w:szCs w:val="22"/>
          <w:shd w:val="clear" w:color="auto" w:fill="FFFFFF"/>
        </w:rPr>
        <w:t>s</w:t>
      </w:r>
      <w:r w:rsidR="00E44DB4" w:rsidRPr="00116140">
        <w:rPr>
          <w:rFonts w:asciiTheme="minorBidi" w:hAnsiTheme="minorBidi" w:cstheme="minorBidi"/>
          <w:color w:val="202020"/>
          <w:sz w:val="22"/>
          <w:szCs w:val="22"/>
          <w:shd w:val="clear" w:color="auto" w:fill="FFFFFF"/>
        </w:rPr>
        <w:t xml:space="preserve"> </w:t>
      </w:r>
      <w:r w:rsidR="00E216FD" w:rsidRPr="00116140">
        <w:rPr>
          <w:rFonts w:asciiTheme="minorBidi" w:hAnsiTheme="minorBidi" w:cstheme="minorBidi"/>
          <w:color w:val="202020"/>
          <w:sz w:val="22"/>
          <w:szCs w:val="22"/>
          <w:shd w:val="clear" w:color="auto" w:fill="FFFFFF"/>
        </w:rPr>
        <w:t>were</w:t>
      </w:r>
      <w:r w:rsidR="00E44DB4" w:rsidRPr="00116140">
        <w:rPr>
          <w:rFonts w:asciiTheme="minorBidi" w:hAnsiTheme="minorBidi" w:cstheme="minorBidi"/>
          <w:color w:val="202020"/>
          <w:sz w:val="22"/>
          <w:szCs w:val="22"/>
          <w:shd w:val="clear" w:color="auto" w:fill="FFFFFF"/>
        </w:rPr>
        <w:t xml:space="preserve"> trained using the data in the four folds (</w:t>
      </w:r>
      <w:r w:rsidR="00AE52A8" w:rsidRPr="00116140">
        <w:rPr>
          <w:rFonts w:asciiTheme="minorBidi" w:hAnsiTheme="minorBidi" w:cstheme="minorBidi"/>
          <w:color w:val="202020"/>
          <w:sz w:val="22"/>
          <w:szCs w:val="22"/>
          <w:shd w:val="clear" w:color="auto" w:fill="FFFFFF"/>
        </w:rPr>
        <w:t>80</w:t>
      </w:r>
      <w:r w:rsidR="00E44DB4" w:rsidRPr="00116140">
        <w:rPr>
          <w:rFonts w:asciiTheme="minorBidi" w:hAnsiTheme="minorBidi" w:cstheme="minorBidi"/>
          <w:color w:val="202020"/>
          <w:sz w:val="22"/>
          <w:szCs w:val="22"/>
          <w:shd w:val="clear" w:color="auto" w:fill="FFFFFF"/>
        </w:rPr>
        <w:t>% of data) and tested on the 5th fold. This procedure was repeated five times until each fold was use</w:t>
      </w:r>
      <w:r w:rsidR="00F0160E" w:rsidRPr="00116140">
        <w:rPr>
          <w:rFonts w:asciiTheme="minorBidi" w:hAnsiTheme="minorBidi" w:cstheme="minorBidi"/>
          <w:color w:val="202020"/>
          <w:sz w:val="22"/>
          <w:szCs w:val="22"/>
          <w:shd w:val="clear" w:color="auto" w:fill="FFFFFF"/>
        </w:rPr>
        <w:t>d</w:t>
      </w:r>
      <w:r w:rsidR="00E44DB4" w:rsidRPr="00116140">
        <w:rPr>
          <w:rFonts w:asciiTheme="minorBidi" w:hAnsiTheme="minorBidi" w:cstheme="minorBidi"/>
          <w:color w:val="202020"/>
          <w:sz w:val="22"/>
          <w:szCs w:val="22"/>
          <w:shd w:val="clear" w:color="auto" w:fill="FFFFFF"/>
        </w:rPr>
        <w:t xml:space="preserve"> for testing.</w:t>
      </w:r>
    </w:p>
    <w:p w14:paraId="5ECA5ABC" w14:textId="4AB8A775" w:rsidR="006B47FC" w:rsidRPr="00116140" w:rsidRDefault="009F5541" w:rsidP="00116140">
      <w:pPr>
        <w:spacing w:before="120" w:line="480" w:lineRule="auto"/>
        <w:rPr>
          <w:rFonts w:asciiTheme="minorBidi" w:hAnsiTheme="minorBidi" w:cstheme="minorBidi"/>
          <w:color w:val="202020"/>
          <w:sz w:val="22"/>
          <w:szCs w:val="22"/>
          <w:shd w:val="clear" w:color="auto" w:fill="FFFFFF"/>
        </w:rPr>
      </w:pPr>
      <w:r w:rsidRPr="00116140">
        <w:rPr>
          <w:rFonts w:asciiTheme="minorBidi" w:eastAsia="Arial" w:hAnsiTheme="minorBidi" w:cstheme="minorBidi"/>
          <w:b/>
          <w:bCs/>
          <w:sz w:val="22"/>
          <w:szCs w:val="22"/>
        </w:rPr>
        <w:t>Result</w:t>
      </w:r>
      <w:r w:rsidR="00E44DB4" w:rsidRPr="00116140">
        <w:rPr>
          <w:rFonts w:asciiTheme="minorBidi" w:eastAsia="Arial" w:hAnsiTheme="minorBidi" w:cstheme="minorBidi"/>
          <w:b/>
          <w:bCs/>
          <w:sz w:val="22"/>
          <w:szCs w:val="22"/>
        </w:rPr>
        <w:t xml:space="preserve">: </w:t>
      </w:r>
      <w:r w:rsidR="00D058B9" w:rsidRPr="00116140">
        <w:rPr>
          <w:rFonts w:asciiTheme="minorBidi" w:hAnsiTheme="minorBidi" w:cstheme="minorBidi"/>
          <w:color w:val="202020"/>
          <w:sz w:val="22"/>
          <w:szCs w:val="22"/>
          <w:shd w:val="clear" w:color="auto" w:fill="FFFFFF"/>
        </w:rPr>
        <w:t xml:space="preserve">Table 1 presents the performance of ML classifiers used to measure the effectiveness of the antidepressant. We used </w:t>
      </w:r>
      <w:r w:rsidR="00696E35" w:rsidRPr="00116140">
        <w:rPr>
          <w:rFonts w:asciiTheme="minorBidi" w:hAnsiTheme="minorBidi" w:cstheme="minorBidi"/>
          <w:color w:val="202020"/>
          <w:sz w:val="22"/>
          <w:szCs w:val="22"/>
          <w:shd w:val="clear" w:color="auto" w:fill="FFFFFF"/>
        </w:rPr>
        <w:t xml:space="preserve">the </w:t>
      </w:r>
      <w:r w:rsidR="00D058B9" w:rsidRPr="00116140">
        <w:rPr>
          <w:rFonts w:asciiTheme="minorBidi" w:hAnsiTheme="minorBidi" w:cstheme="minorBidi"/>
          <w:color w:val="202020"/>
          <w:sz w:val="22"/>
          <w:szCs w:val="22"/>
          <w:shd w:val="clear" w:color="auto" w:fill="FFFFFF"/>
        </w:rPr>
        <w:t xml:space="preserve">Extra-Trees classifier to impute missing values for effectiveness in the </w:t>
      </w:r>
      <w:r w:rsidR="0079289A" w:rsidRPr="00116140">
        <w:rPr>
          <w:rFonts w:asciiTheme="minorBidi" w:hAnsiTheme="minorBidi" w:cstheme="minorBidi"/>
          <w:color w:val="202020"/>
          <w:sz w:val="22"/>
          <w:szCs w:val="22"/>
          <w:shd w:val="clear" w:color="auto" w:fill="FFFFFF"/>
        </w:rPr>
        <w:t>patients’</w:t>
      </w:r>
      <w:r w:rsidR="00D058B9" w:rsidRPr="00116140">
        <w:rPr>
          <w:rFonts w:asciiTheme="minorBidi" w:hAnsiTheme="minorBidi" w:cstheme="minorBidi"/>
          <w:color w:val="202020"/>
          <w:sz w:val="22"/>
          <w:szCs w:val="22"/>
          <w:shd w:val="clear" w:color="auto" w:fill="FFFFFF"/>
        </w:rPr>
        <w:t xml:space="preserve"> </w:t>
      </w:r>
      <w:r w:rsidR="009843A9" w:rsidRPr="00116140">
        <w:rPr>
          <w:rFonts w:asciiTheme="minorBidi" w:hAnsiTheme="minorBidi" w:cstheme="minorBidi"/>
          <w:color w:val="202020"/>
          <w:sz w:val="22"/>
          <w:szCs w:val="22"/>
          <w:shd w:val="clear" w:color="auto" w:fill="FFFFFF"/>
        </w:rPr>
        <w:t>antidepressant</w:t>
      </w:r>
      <w:r w:rsidR="00C07D6A" w:rsidRPr="00116140">
        <w:rPr>
          <w:rFonts w:asciiTheme="minorBidi" w:hAnsiTheme="minorBidi" w:cstheme="minorBidi"/>
          <w:color w:val="202020"/>
          <w:sz w:val="22"/>
          <w:szCs w:val="22"/>
          <w:shd w:val="clear" w:color="auto" w:fill="FFFFFF"/>
        </w:rPr>
        <w:t>s</w:t>
      </w:r>
      <w:r w:rsidR="00D058B9" w:rsidRPr="00116140">
        <w:rPr>
          <w:rFonts w:asciiTheme="minorBidi" w:hAnsiTheme="minorBidi" w:cstheme="minorBidi"/>
          <w:color w:val="202020"/>
          <w:sz w:val="22"/>
          <w:szCs w:val="22"/>
          <w:shd w:val="clear" w:color="auto" w:fill="FFFFFF"/>
        </w:rPr>
        <w:t xml:space="preserve"> review</w:t>
      </w:r>
      <w:r w:rsidR="006730E0" w:rsidRPr="00116140">
        <w:rPr>
          <w:rFonts w:asciiTheme="minorBidi" w:hAnsiTheme="minorBidi" w:cstheme="minorBidi"/>
          <w:color w:val="202020"/>
          <w:sz w:val="22"/>
          <w:szCs w:val="22"/>
          <w:shd w:val="clear" w:color="auto" w:fill="FFFFFF"/>
        </w:rPr>
        <w:t>s</w:t>
      </w:r>
      <w:r w:rsidR="00D058B9" w:rsidRPr="00116140">
        <w:rPr>
          <w:rFonts w:asciiTheme="minorBidi" w:hAnsiTheme="minorBidi" w:cstheme="minorBidi"/>
          <w:color w:val="202020"/>
          <w:sz w:val="22"/>
          <w:szCs w:val="22"/>
          <w:shd w:val="clear" w:color="auto" w:fill="FFFFFF"/>
        </w:rPr>
        <w:t xml:space="preserve">. Extra-Trees had the highest performance compared to other ensemble decision tree </w:t>
      </w:r>
      <w:r w:rsidR="00D058B9" w:rsidRPr="00116140">
        <w:rPr>
          <w:rFonts w:asciiTheme="minorBidi" w:hAnsiTheme="minorBidi" w:cstheme="minorBidi"/>
          <w:color w:val="202020"/>
          <w:sz w:val="22"/>
          <w:szCs w:val="22"/>
          <w:shd w:val="clear" w:color="auto" w:fill="FFFFFF"/>
        </w:rPr>
        <w:lastRenderedPageBreak/>
        <w:t>algorithms and SVM. The AUC-ROC = 92.04 with F</w:t>
      </w:r>
      <w:r w:rsidR="005451E3" w:rsidRPr="00116140">
        <w:rPr>
          <w:rFonts w:asciiTheme="minorBidi" w:hAnsiTheme="minorBidi" w:cstheme="minorBidi"/>
          <w:color w:val="202020"/>
          <w:sz w:val="22"/>
          <w:szCs w:val="22"/>
          <w:shd w:val="clear" w:color="auto" w:fill="FFFFFF"/>
        </w:rPr>
        <w:t>1</w:t>
      </w:r>
      <w:r w:rsidR="00D058B9" w:rsidRPr="00116140">
        <w:rPr>
          <w:rFonts w:asciiTheme="minorBidi" w:hAnsiTheme="minorBidi" w:cstheme="minorBidi"/>
          <w:color w:val="202020"/>
          <w:sz w:val="22"/>
          <w:szCs w:val="22"/>
          <w:shd w:val="clear" w:color="auto" w:fill="FFFFFF"/>
        </w:rPr>
        <w:t xml:space="preserve">-score = 80.22 indicates that the ML model we developed for measuring antidepressant effectiveness is a suitable method and, therefore, can be used for </w:t>
      </w:r>
      <w:r w:rsidR="00703A52" w:rsidRPr="00116140">
        <w:rPr>
          <w:rFonts w:asciiTheme="minorBidi" w:hAnsiTheme="minorBidi" w:cstheme="minorBidi"/>
          <w:color w:val="202020"/>
          <w:sz w:val="22"/>
          <w:szCs w:val="22"/>
          <w:shd w:val="clear" w:color="auto" w:fill="FFFFFF"/>
        </w:rPr>
        <w:t xml:space="preserve">the </w:t>
      </w:r>
      <w:r w:rsidR="00D058B9" w:rsidRPr="00116140">
        <w:rPr>
          <w:rFonts w:asciiTheme="minorBidi" w:hAnsiTheme="minorBidi" w:cstheme="minorBidi"/>
          <w:color w:val="202020"/>
          <w:sz w:val="22"/>
          <w:szCs w:val="22"/>
          <w:shd w:val="clear" w:color="auto" w:fill="FFFFFF"/>
        </w:rPr>
        <w:t xml:space="preserve">imputation of </w:t>
      </w:r>
      <w:r w:rsidR="009843A9" w:rsidRPr="00116140">
        <w:rPr>
          <w:rFonts w:asciiTheme="minorBidi" w:hAnsiTheme="minorBidi" w:cstheme="minorBidi"/>
          <w:color w:val="202020"/>
          <w:sz w:val="22"/>
          <w:szCs w:val="22"/>
          <w:shd w:val="clear" w:color="auto" w:fill="FFFFFF"/>
        </w:rPr>
        <w:t>antidepressant</w:t>
      </w:r>
      <w:r w:rsidR="00D058B9" w:rsidRPr="00116140">
        <w:rPr>
          <w:rFonts w:asciiTheme="minorBidi" w:hAnsiTheme="minorBidi" w:cstheme="minorBidi"/>
          <w:color w:val="202020"/>
          <w:sz w:val="22"/>
          <w:szCs w:val="22"/>
          <w:shd w:val="clear" w:color="auto" w:fill="FFFFFF"/>
        </w:rPr>
        <w:t xml:space="preserve"> effectiveness in the dataset.</w:t>
      </w:r>
    </w:p>
    <w:p w14:paraId="1BB97D84" w14:textId="49BFAD7B" w:rsidR="009F5541" w:rsidRPr="00116140" w:rsidRDefault="00B41EFF" w:rsidP="00116140">
      <w:pPr>
        <w:spacing w:before="120" w:line="360" w:lineRule="auto"/>
        <w:rPr>
          <w:rFonts w:asciiTheme="minorBidi" w:eastAsia="Arial" w:hAnsiTheme="minorBidi" w:cstheme="minorBidi"/>
          <w:b/>
          <w:bCs/>
          <w:sz w:val="22"/>
          <w:szCs w:val="22"/>
        </w:rPr>
      </w:pPr>
      <w:r w:rsidRPr="00116140">
        <w:rPr>
          <w:rFonts w:asciiTheme="minorBidi" w:eastAsia="Arial" w:hAnsiTheme="minorBidi" w:cstheme="minorBidi"/>
          <w:b/>
          <w:bCs/>
          <w:sz w:val="22"/>
          <w:szCs w:val="22"/>
        </w:rPr>
        <w:t xml:space="preserve">The performance of ML classifiers in measuring </w:t>
      </w:r>
      <w:r w:rsidR="0079289A" w:rsidRPr="00116140">
        <w:rPr>
          <w:rFonts w:asciiTheme="minorBidi" w:eastAsia="Arial" w:hAnsiTheme="minorBidi" w:cstheme="minorBidi"/>
          <w:b/>
          <w:bCs/>
          <w:sz w:val="22"/>
          <w:szCs w:val="22"/>
        </w:rPr>
        <w:t>antidepressants</w:t>
      </w:r>
      <w:r w:rsidRPr="00116140">
        <w:rPr>
          <w:rFonts w:asciiTheme="minorBidi" w:eastAsia="Arial" w:hAnsiTheme="minorBidi" w:cstheme="minorBidi"/>
          <w:b/>
          <w:bCs/>
          <w:sz w:val="22"/>
          <w:szCs w:val="22"/>
        </w:rPr>
        <w:t xml:space="preserve"> effectiveness</w:t>
      </w:r>
    </w:p>
    <w:tbl>
      <w:tblPr>
        <w:tblW w:w="0" w:type="auto"/>
        <w:tblCellMar>
          <w:top w:w="15" w:type="dxa"/>
          <w:left w:w="15" w:type="dxa"/>
          <w:bottom w:w="15" w:type="dxa"/>
          <w:right w:w="15" w:type="dxa"/>
        </w:tblCellMar>
        <w:tblLook w:val="04A0" w:firstRow="1" w:lastRow="0" w:firstColumn="1" w:lastColumn="0" w:noHBand="0" w:noVBand="1"/>
      </w:tblPr>
      <w:tblGrid>
        <w:gridCol w:w="2120"/>
        <w:gridCol w:w="1565"/>
        <w:gridCol w:w="1620"/>
        <w:gridCol w:w="1800"/>
        <w:gridCol w:w="1800"/>
        <w:gridCol w:w="1800"/>
      </w:tblGrid>
      <w:tr w:rsidR="009F5541" w:rsidRPr="00116140" w14:paraId="3286603E" w14:textId="77777777" w:rsidTr="009F5541">
        <w:tc>
          <w:tcPr>
            <w:tcW w:w="2120" w:type="dxa"/>
            <w:tcBorders>
              <w:top w:val="single" w:sz="4" w:space="0" w:color="000000"/>
              <w:left w:val="single" w:sz="4" w:space="0" w:color="000000"/>
              <w:bottom w:val="single" w:sz="4" w:space="0" w:color="000000"/>
              <w:right w:val="single" w:sz="4" w:space="0" w:color="000000"/>
            </w:tcBorders>
            <w:shd w:val="clear" w:color="auto" w:fill="92CDDC" w:themeFill="accent5" w:themeFillTint="99"/>
            <w:tcMar>
              <w:top w:w="100" w:type="dxa"/>
              <w:left w:w="100" w:type="dxa"/>
              <w:bottom w:w="100" w:type="dxa"/>
              <w:right w:w="100" w:type="dxa"/>
            </w:tcMar>
            <w:hideMark/>
          </w:tcPr>
          <w:p w14:paraId="759DDA66" w14:textId="77777777" w:rsidR="009F5541" w:rsidRPr="00116140" w:rsidRDefault="009F5541" w:rsidP="00116140">
            <w:pPr>
              <w:jc w:val="center"/>
              <w:rPr>
                <w:rFonts w:asciiTheme="minorBidi" w:hAnsiTheme="minorBidi" w:cstheme="minorBidi"/>
                <w:sz w:val="22"/>
                <w:szCs w:val="22"/>
              </w:rPr>
            </w:pPr>
            <w:r w:rsidRPr="00116140">
              <w:rPr>
                <w:rFonts w:asciiTheme="minorBidi" w:hAnsiTheme="minorBidi" w:cstheme="minorBidi"/>
                <w:b/>
                <w:bCs/>
                <w:color w:val="000000"/>
                <w:sz w:val="22"/>
                <w:szCs w:val="22"/>
              </w:rPr>
              <w:t>Algorithms</w:t>
            </w:r>
          </w:p>
        </w:tc>
        <w:tc>
          <w:tcPr>
            <w:tcW w:w="1565" w:type="dxa"/>
            <w:tcBorders>
              <w:top w:val="single" w:sz="4" w:space="0" w:color="000000"/>
              <w:left w:val="single" w:sz="4" w:space="0" w:color="000000"/>
              <w:bottom w:val="single" w:sz="4" w:space="0" w:color="000000"/>
              <w:right w:val="single" w:sz="4" w:space="0" w:color="000000"/>
            </w:tcBorders>
            <w:shd w:val="clear" w:color="auto" w:fill="92CDDC" w:themeFill="accent5" w:themeFillTint="99"/>
            <w:tcMar>
              <w:top w:w="100" w:type="dxa"/>
              <w:left w:w="100" w:type="dxa"/>
              <w:bottom w:w="100" w:type="dxa"/>
              <w:right w:w="100" w:type="dxa"/>
            </w:tcMar>
            <w:hideMark/>
          </w:tcPr>
          <w:p w14:paraId="43D081DA" w14:textId="77777777" w:rsidR="009F5541" w:rsidRPr="00116140" w:rsidRDefault="009F5541" w:rsidP="00116140">
            <w:pPr>
              <w:jc w:val="center"/>
              <w:rPr>
                <w:rFonts w:asciiTheme="minorBidi" w:hAnsiTheme="minorBidi" w:cstheme="minorBidi"/>
                <w:sz w:val="22"/>
                <w:szCs w:val="22"/>
              </w:rPr>
            </w:pPr>
            <w:r w:rsidRPr="00116140">
              <w:rPr>
                <w:rFonts w:asciiTheme="minorBidi" w:hAnsiTheme="minorBidi" w:cstheme="minorBidi"/>
                <w:b/>
                <w:bCs/>
                <w:color w:val="000000"/>
                <w:sz w:val="22"/>
                <w:szCs w:val="22"/>
              </w:rPr>
              <w:t>Precision </w:t>
            </w:r>
          </w:p>
        </w:tc>
        <w:tc>
          <w:tcPr>
            <w:tcW w:w="1620" w:type="dxa"/>
            <w:tcBorders>
              <w:top w:val="single" w:sz="4" w:space="0" w:color="000000"/>
              <w:left w:val="single" w:sz="4" w:space="0" w:color="000000"/>
              <w:bottom w:val="single" w:sz="4" w:space="0" w:color="000000"/>
              <w:right w:val="single" w:sz="4" w:space="0" w:color="000000"/>
            </w:tcBorders>
            <w:shd w:val="clear" w:color="auto" w:fill="92CDDC" w:themeFill="accent5" w:themeFillTint="99"/>
            <w:tcMar>
              <w:top w:w="100" w:type="dxa"/>
              <w:left w:w="100" w:type="dxa"/>
              <w:bottom w:w="100" w:type="dxa"/>
              <w:right w:w="100" w:type="dxa"/>
            </w:tcMar>
            <w:hideMark/>
          </w:tcPr>
          <w:p w14:paraId="31125958" w14:textId="77777777" w:rsidR="009F5541" w:rsidRPr="00116140" w:rsidRDefault="009F5541" w:rsidP="00116140">
            <w:pPr>
              <w:jc w:val="center"/>
              <w:rPr>
                <w:rFonts w:asciiTheme="minorBidi" w:hAnsiTheme="minorBidi" w:cstheme="minorBidi"/>
                <w:sz w:val="22"/>
                <w:szCs w:val="22"/>
              </w:rPr>
            </w:pPr>
            <w:r w:rsidRPr="00116140">
              <w:rPr>
                <w:rFonts w:asciiTheme="minorBidi" w:hAnsiTheme="minorBidi" w:cstheme="minorBidi"/>
                <w:b/>
                <w:bCs/>
                <w:color w:val="000000"/>
                <w:sz w:val="22"/>
                <w:szCs w:val="22"/>
              </w:rPr>
              <w:t>Recall</w:t>
            </w:r>
          </w:p>
        </w:tc>
        <w:tc>
          <w:tcPr>
            <w:tcW w:w="1800" w:type="dxa"/>
            <w:tcBorders>
              <w:top w:val="single" w:sz="4" w:space="0" w:color="000000"/>
              <w:left w:val="single" w:sz="4" w:space="0" w:color="000000"/>
              <w:bottom w:val="single" w:sz="4" w:space="0" w:color="000000"/>
              <w:right w:val="single" w:sz="4" w:space="0" w:color="000000"/>
            </w:tcBorders>
            <w:shd w:val="clear" w:color="auto" w:fill="92CDDC" w:themeFill="accent5" w:themeFillTint="99"/>
            <w:tcMar>
              <w:top w:w="100" w:type="dxa"/>
              <w:left w:w="100" w:type="dxa"/>
              <w:bottom w:w="100" w:type="dxa"/>
              <w:right w:w="100" w:type="dxa"/>
            </w:tcMar>
            <w:hideMark/>
          </w:tcPr>
          <w:p w14:paraId="27FA53F2" w14:textId="77777777" w:rsidR="009F5541" w:rsidRPr="00116140" w:rsidRDefault="009F5541" w:rsidP="00116140">
            <w:pPr>
              <w:jc w:val="center"/>
              <w:rPr>
                <w:rFonts w:asciiTheme="minorBidi" w:hAnsiTheme="minorBidi" w:cstheme="minorBidi"/>
                <w:sz w:val="22"/>
                <w:szCs w:val="22"/>
              </w:rPr>
            </w:pPr>
            <w:r w:rsidRPr="00116140">
              <w:rPr>
                <w:rFonts w:asciiTheme="minorBidi" w:hAnsiTheme="minorBidi" w:cstheme="minorBidi"/>
                <w:b/>
                <w:bCs/>
                <w:color w:val="000000"/>
                <w:sz w:val="22"/>
                <w:szCs w:val="22"/>
              </w:rPr>
              <w:t>F1-score </w:t>
            </w:r>
          </w:p>
        </w:tc>
        <w:tc>
          <w:tcPr>
            <w:tcW w:w="1800" w:type="dxa"/>
            <w:tcBorders>
              <w:top w:val="single" w:sz="4" w:space="0" w:color="000000"/>
              <w:left w:val="single" w:sz="4" w:space="0" w:color="000000"/>
              <w:bottom w:val="single" w:sz="4" w:space="0" w:color="000000"/>
              <w:right w:val="single" w:sz="4" w:space="0" w:color="000000"/>
            </w:tcBorders>
            <w:shd w:val="clear" w:color="auto" w:fill="92CDDC" w:themeFill="accent5" w:themeFillTint="99"/>
            <w:tcMar>
              <w:top w:w="100" w:type="dxa"/>
              <w:left w:w="100" w:type="dxa"/>
              <w:bottom w:w="100" w:type="dxa"/>
              <w:right w:w="100" w:type="dxa"/>
            </w:tcMar>
            <w:hideMark/>
          </w:tcPr>
          <w:p w14:paraId="49732FA0" w14:textId="77777777" w:rsidR="009F5541" w:rsidRPr="00116140" w:rsidRDefault="009F5541" w:rsidP="00116140">
            <w:pPr>
              <w:jc w:val="center"/>
              <w:rPr>
                <w:rFonts w:asciiTheme="minorBidi" w:hAnsiTheme="minorBidi" w:cstheme="minorBidi"/>
                <w:sz w:val="22"/>
                <w:szCs w:val="22"/>
              </w:rPr>
            </w:pPr>
            <w:r w:rsidRPr="00116140">
              <w:rPr>
                <w:rFonts w:asciiTheme="minorBidi" w:hAnsiTheme="minorBidi" w:cstheme="minorBidi"/>
                <w:b/>
                <w:bCs/>
                <w:color w:val="000000"/>
                <w:sz w:val="22"/>
                <w:szCs w:val="22"/>
              </w:rPr>
              <w:t>Accuracy</w:t>
            </w:r>
          </w:p>
        </w:tc>
        <w:tc>
          <w:tcPr>
            <w:tcW w:w="1800" w:type="dxa"/>
            <w:tcBorders>
              <w:top w:val="single" w:sz="4" w:space="0" w:color="000000"/>
              <w:left w:val="single" w:sz="4" w:space="0" w:color="000000"/>
              <w:bottom w:val="single" w:sz="4" w:space="0" w:color="000000"/>
              <w:right w:val="single" w:sz="4" w:space="0" w:color="000000"/>
            </w:tcBorders>
            <w:shd w:val="clear" w:color="auto" w:fill="92CDDC" w:themeFill="accent5" w:themeFillTint="99"/>
            <w:tcMar>
              <w:top w:w="100" w:type="dxa"/>
              <w:left w:w="100" w:type="dxa"/>
              <w:bottom w:w="100" w:type="dxa"/>
              <w:right w:w="100" w:type="dxa"/>
            </w:tcMar>
            <w:hideMark/>
          </w:tcPr>
          <w:p w14:paraId="62F6D641" w14:textId="61B69B11" w:rsidR="009F5541" w:rsidRPr="00116140" w:rsidRDefault="009F5541" w:rsidP="00116140">
            <w:pPr>
              <w:jc w:val="center"/>
              <w:rPr>
                <w:rFonts w:asciiTheme="minorBidi" w:hAnsiTheme="minorBidi" w:cstheme="minorBidi"/>
                <w:sz w:val="22"/>
                <w:szCs w:val="22"/>
              </w:rPr>
            </w:pPr>
            <w:r w:rsidRPr="00116140">
              <w:rPr>
                <w:rFonts w:asciiTheme="minorBidi" w:hAnsiTheme="minorBidi" w:cstheme="minorBidi"/>
                <w:b/>
                <w:bCs/>
                <w:color w:val="000000"/>
                <w:sz w:val="22"/>
                <w:szCs w:val="22"/>
              </w:rPr>
              <w:t>AUC</w:t>
            </w:r>
            <w:r w:rsidR="007D413C" w:rsidRPr="00116140">
              <w:rPr>
                <w:rFonts w:asciiTheme="minorBidi" w:hAnsiTheme="minorBidi" w:cstheme="minorBidi"/>
                <w:b/>
                <w:bCs/>
                <w:color w:val="000000"/>
                <w:sz w:val="22"/>
                <w:szCs w:val="22"/>
              </w:rPr>
              <w:t>-ROC</w:t>
            </w:r>
          </w:p>
        </w:tc>
      </w:tr>
      <w:tr w:rsidR="009F5541" w:rsidRPr="00116140" w14:paraId="4B6894AC" w14:textId="77777777" w:rsidTr="009F5541">
        <w:tc>
          <w:tcPr>
            <w:tcW w:w="2120" w:type="dxa"/>
            <w:tcBorders>
              <w:top w:val="single" w:sz="4" w:space="0" w:color="000000"/>
              <w:left w:val="single" w:sz="4" w:space="0" w:color="000000"/>
              <w:bottom w:val="single" w:sz="4" w:space="0" w:color="000000"/>
              <w:right w:val="single" w:sz="4" w:space="0" w:color="000000"/>
            </w:tcBorders>
            <w:shd w:val="clear" w:color="auto" w:fill="FFFCF0"/>
            <w:tcMar>
              <w:top w:w="100" w:type="dxa"/>
              <w:left w:w="100" w:type="dxa"/>
              <w:bottom w:w="100" w:type="dxa"/>
              <w:right w:w="100" w:type="dxa"/>
            </w:tcMar>
            <w:hideMark/>
          </w:tcPr>
          <w:p w14:paraId="12325488" w14:textId="77777777" w:rsidR="009F5541" w:rsidRPr="00116140" w:rsidRDefault="009F5541" w:rsidP="00116140">
            <w:pPr>
              <w:rPr>
                <w:rFonts w:asciiTheme="minorBidi" w:hAnsiTheme="minorBidi" w:cstheme="minorBidi"/>
                <w:sz w:val="22"/>
                <w:szCs w:val="22"/>
              </w:rPr>
            </w:pPr>
            <w:r w:rsidRPr="00116140">
              <w:rPr>
                <w:rFonts w:asciiTheme="minorBidi" w:hAnsiTheme="minorBidi" w:cstheme="minorBidi"/>
                <w:color w:val="000000"/>
                <w:sz w:val="22"/>
                <w:szCs w:val="22"/>
              </w:rPr>
              <w:t>Extra-Trees</w:t>
            </w:r>
          </w:p>
        </w:tc>
        <w:tc>
          <w:tcPr>
            <w:tcW w:w="1565" w:type="dxa"/>
            <w:tcBorders>
              <w:top w:val="single" w:sz="4" w:space="0" w:color="000000"/>
              <w:left w:val="single" w:sz="4" w:space="0" w:color="000000"/>
              <w:bottom w:val="single" w:sz="4" w:space="0" w:color="000000"/>
              <w:right w:val="single" w:sz="4" w:space="0" w:color="000000"/>
            </w:tcBorders>
            <w:shd w:val="clear" w:color="auto" w:fill="FFFCF0"/>
            <w:tcMar>
              <w:top w:w="100" w:type="dxa"/>
              <w:left w:w="100" w:type="dxa"/>
              <w:bottom w:w="100" w:type="dxa"/>
              <w:right w:w="100" w:type="dxa"/>
            </w:tcMar>
            <w:hideMark/>
          </w:tcPr>
          <w:p w14:paraId="2FE193A3" w14:textId="72868C44" w:rsidR="009F5541" w:rsidRPr="00116140" w:rsidRDefault="009F5541" w:rsidP="00116140">
            <w:pPr>
              <w:jc w:val="center"/>
              <w:rPr>
                <w:rFonts w:asciiTheme="minorBidi" w:hAnsiTheme="minorBidi" w:cstheme="minorBidi"/>
                <w:sz w:val="22"/>
                <w:szCs w:val="22"/>
              </w:rPr>
            </w:pPr>
            <w:r w:rsidRPr="00116140">
              <w:rPr>
                <w:rFonts w:asciiTheme="minorBidi" w:hAnsiTheme="minorBidi" w:cstheme="minorBidi"/>
                <w:color w:val="000000"/>
                <w:sz w:val="22"/>
                <w:szCs w:val="22"/>
              </w:rPr>
              <w:t>80.57 ± 1.49</w:t>
            </w:r>
            <w:r w:rsidRPr="00116140">
              <w:rPr>
                <w:rFonts w:asciiTheme="minorBidi" w:hAnsiTheme="minorBidi" w:cstheme="minorBidi"/>
                <w:color w:val="000000"/>
                <w:sz w:val="22"/>
                <w:szCs w:val="22"/>
              </w:rPr>
              <w:br/>
            </w:r>
          </w:p>
        </w:tc>
        <w:tc>
          <w:tcPr>
            <w:tcW w:w="1620" w:type="dxa"/>
            <w:tcBorders>
              <w:top w:val="single" w:sz="4" w:space="0" w:color="000000"/>
              <w:left w:val="single" w:sz="4" w:space="0" w:color="000000"/>
              <w:bottom w:val="single" w:sz="4" w:space="0" w:color="000000"/>
              <w:right w:val="single" w:sz="4" w:space="0" w:color="000000"/>
            </w:tcBorders>
            <w:shd w:val="clear" w:color="auto" w:fill="FFFCF0"/>
            <w:tcMar>
              <w:top w:w="100" w:type="dxa"/>
              <w:left w:w="100" w:type="dxa"/>
              <w:bottom w:w="100" w:type="dxa"/>
              <w:right w:w="100" w:type="dxa"/>
            </w:tcMar>
            <w:hideMark/>
          </w:tcPr>
          <w:p w14:paraId="7BE9B0D3" w14:textId="2EBFF83A" w:rsidR="009F5541" w:rsidRPr="00116140" w:rsidRDefault="009F5541" w:rsidP="00116140">
            <w:pPr>
              <w:jc w:val="center"/>
              <w:rPr>
                <w:rFonts w:asciiTheme="minorBidi" w:hAnsiTheme="minorBidi" w:cstheme="minorBidi"/>
                <w:sz w:val="22"/>
                <w:szCs w:val="22"/>
              </w:rPr>
            </w:pPr>
            <w:r w:rsidRPr="00116140">
              <w:rPr>
                <w:rFonts w:asciiTheme="minorBidi" w:hAnsiTheme="minorBidi" w:cstheme="minorBidi"/>
                <w:color w:val="000000"/>
                <w:sz w:val="22"/>
                <w:szCs w:val="22"/>
              </w:rPr>
              <w:t>80.36 ± 1.27</w:t>
            </w:r>
            <w:r w:rsidRPr="00116140">
              <w:rPr>
                <w:rFonts w:asciiTheme="minorBidi" w:hAnsiTheme="minorBidi" w:cstheme="minorBidi"/>
                <w:color w:val="000000"/>
                <w:sz w:val="22"/>
                <w:szCs w:val="22"/>
              </w:rPr>
              <w:br/>
            </w:r>
          </w:p>
        </w:tc>
        <w:tc>
          <w:tcPr>
            <w:tcW w:w="1800" w:type="dxa"/>
            <w:tcBorders>
              <w:top w:val="single" w:sz="4" w:space="0" w:color="000000"/>
              <w:left w:val="single" w:sz="4" w:space="0" w:color="000000"/>
              <w:bottom w:val="single" w:sz="4" w:space="0" w:color="000000"/>
              <w:right w:val="single" w:sz="4" w:space="0" w:color="000000"/>
            </w:tcBorders>
            <w:shd w:val="clear" w:color="auto" w:fill="FFFCF0"/>
            <w:tcMar>
              <w:top w:w="100" w:type="dxa"/>
              <w:left w:w="100" w:type="dxa"/>
              <w:bottom w:w="100" w:type="dxa"/>
              <w:right w:w="100" w:type="dxa"/>
            </w:tcMar>
            <w:hideMark/>
          </w:tcPr>
          <w:p w14:paraId="4F317BF9" w14:textId="15A295BA" w:rsidR="009F5541" w:rsidRPr="00116140" w:rsidRDefault="009F5541" w:rsidP="00116140">
            <w:pPr>
              <w:jc w:val="center"/>
              <w:rPr>
                <w:rFonts w:asciiTheme="minorBidi" w:hAnsiTheme="minorBidi" w:cstheme="minorBidi"/>
                <w:sz w:val="22"/>
                <w:szCs w:val="22"/>
              </w:rPr>
            </w:pPr>
            <w:r w:rsidRPr="00116140">
              <w:rPr>
                <w:rFonts w:asciiTheme="minorBidi" w:hAnsiTheme="minorBidi" w:cstheme="minorBidi"/>
                <w:color w:val="000000"/>
                <w:sz w:val="22"/>
                <w:szCs w:val="22"/>
              </w:rPr>
              <w:t>80.22 ± 1.14</w:t>
            </w:r>
            <w:r w:rsidRPr="00116140">
              <w:rPr>
                <w:rFonts w:asciiTheme="minorBidi" w:hAnsiTheme="minorBidi" w:cstheme="minorBidi"/>
                <w:color w:val="000000"/>
                <w:sz w:val="22"/>
                <w:szCs w:val="22"/>
              </w:rPr>
              <w:br/>
            </w:r>
          </w:p>
        </w:tc>
        <w:tc>
          <w:tcPr>
            <w:tcW w:w="1800" w:type="dxa"/>
            <w:tcBorders>
              <w:top w:val="single" w:sz="4" w:space="0" w:color="000000"/>
              <w:left w:val="single" w:sz="4" w:space="0" w:color="000000"/>
              <w:bottom w:val="single" w:sz="4" w:space="0" w:color="000000"/>
              <w:right w:val="single" w:sz="4" w:space="0" w:color="000000"/>
            </w:tcBorders>
            <w:shd w:val="clear" w:color="auto" w:fill="FFFCF0"/>
            <w:tcMar>
              <w:top w:w="100" w:type="dxa"/>
              <w:left w:w="100" w:type="dxa"/>
              <w:bottom w:w="100" w:type="dxa"/>
              <w:right w:w="100" w:type="dxa"/>
            </w:tcMar>
            <w:hideMark/>
          </w:tcPr>
          <w:p w14:paraId="386DD9E5" w14:textId="1956AD15" w:rsidR="009F5541" w:rsidRPr="00116140" w:rsidRDefault="009F5541" w:rsidP="00116140">
            <w:pPr>
              <w:jc w:val="center"/>
              <w:rPr>
                <w:rFonts w:asciiTheme="minorBidi" w:hAnsiTheme="minorBidi" w:cstheme="minorBidi"/>
                <w:sz w:val="22"/>
                <w:szCs w:val="22"/>
              </w:rPr>
            </w:pPr>
            <w:r w:rsidRPr="00116140">
              <w:rPr>
                <w:rFonts w:asciiTheme="minorBidi" w:hAnsiTheme="minorBidi" w:cstheme="minorBidi"/>
                <w:color w:val="000000"/>
                <w:sz w:val="22"/>
                <w:szCs w:val="22"/>
              </w:rPr>
              <w:t>80.36 ± 1.27</w:t>
            </w:r>
            <w:r w:rsidRPr="00116140">
              <w:rPr>
                <w:rFonts w:asciiTheme="minorBidi" w:hAnsiTheme="minorBidi" w:cstheme="minorBidi"/>
                <w:color w:val="000000"/>
                <w:sz w:val="22"/>
                <w:szCs w:val="22"/>
              </w:rPr>
              <w:br/>
            </w:r>
          </w:p>
        </w:tc>
        <w:tc>
          <w:tcPr>
            <w:tcW w:w="1800" w:type="dxa"/>
            <w:tcBorders>
              <w:top w:val="single" w:sz="4" w:space="0" w:color="000000"/>
              <w:left w:val="single" w:sz="4" w:space="0" w:color="000000"/>
              <w:bottom w:val="single" w:sz="4" w:space="0" w:color="000000"/>
              <w:right w:val="single" w:sz="4" w:space="0" w:color="000000"/>
            </w:tcBorders>
            <w:shd w:val="clear" w:color="auto" w:fill="FFFCF0"/>
            <w:tcMar>
              <w:top w:w="100" w:type="dxa"/>
              <w:left w:w="100" w:type="dxa"/>
              <w:bottom w:w="100" w:type="dxa"/>
              <w:right w:w="100" w:type="dxa"/>
            </w:tcMar>
            <w:hideMark/>
          </w:tcPr>
          <w:p w14:paraId="694D093F" w14:textId="2D3AAE0F" w:rsidR="009F5541" w:rsidRPr="00116140" w:rsidRDefault="009F5541" w:rsidP="00116140">
            <w:pPr>
              <w:jc w:val="center"/>
              <w:rPr>
                <w:rFonts w:asciiTheme="minorBidi" w:hAnsiTheme="minorBidi" w:cstheme="minorBidi"/>
                <w:sz w:val="22"/>
                <w:szCs w:val="22"/>
              </w:rPr>
            </w:pPr>
            <w:r w:rsidRPr="00116140">
              <w:rPr>
                <w:rFonts w:asciiTheme="minorBidi" w:hAnsiTheme="minorBidi" w:cstheme="minorBidi"/>
                <w:color w:val="000000"/>
                <w:sz w:val="22"/>
                <w:szCs w:val="22"/>
              </w:rPr>
              <w:t>92.04 ± 0.51</w:t>
            </w:r>
            <w:r w:rsidRPr="00116140">
              <w:rPr>
                <w:rFonts w:asciiTheme="minorBidi" w:hAnsiTheme="minorBidi" w:cstheme="minorBidi"/>
                <w:color w:val="000000"/>
                <w:sz w:val="22"/>
                <w:szCs w:val="22"/>
              </w:rPr>
              <w:br/>
            </w:r>
          </w:p>
        </w:tc>
      </w:tr>
      <w:tr w:rsidR="009F5541" w:rsidRPr="00116140" w14:paraId="4EE8F296" w14:textId="77777777" w:rsidTr="009F5541">
        <w:trPr>
          <w:trHeight w:val="52"/>
        </w:trPr>
        <w:tc>
          <w:tcPr>
            <w:tcW w:w="2120" w:type="dxa"/>
            <w:tcBorders>
              <w:top w:val="single" w:sz="4" w:space="0" w:color="000000"/>
              <w:left w:val="single" w:sz="4" w:space="0" w:color="000000"/>
              <w:bottom w:val="single" w:sz="4" w:space="0" w:color="000000"/>
              <w:right w:val="single" w:sz="4" w:space="0" w:color="000000"/>
            </w:tcBorders>
            <w:shd w:val="clear" w:color="auto" w:fill="FFFCF0"/>
            <w:tcMar>
              <w:top w:w="100" w:type="dxa"/>
              <w:left w:w="100" w:type="dxa"/>
              <w:bottom w:w="100" w:type="dxa"/>
              <w:right w:w="100" w:type="dxa"/>
            </w:tcMar>
            <w:hideMark/>
          </w:tcPr>
          <w:p w14:paraId="061C5BB6" w14:textId="77777777" w:rsidR="009F5541" w:rsidRPr="00116140" w:rsidRDefault="009F5541" w:rsidP="00116140">
            <w:pPr>
              <w:rPr>
                <w:rFonts w:asciiTheme="minorBidi" w:hAnsiTheme="minorBidi" w:cstheme="minorBidi"/>
                <w:sz w:val="22"/>
                <w:szCs w:val="22"/>
              </w:rPr>
            </w:pPr>
            <w:r w:rsidRPr="00116140">
              <w:rPr>
                <w:rFonts w:asciiTheme="minorBidi" w:hAnsiTheme="minorBidi" w:cstheme="minorBidi"/>
                <w:color w:val="000000"/>
                <w:sz w:val="22"/>
                <w:szCs w:val="22"/>
              </w:rPr>
              <w:t>Random Forest</w:t>
            </w:r>
          </w:p>
        </w:tc>
        <w:tc>
          <w:tcPr>
            <w:tcW w:w="1565" w:type="dxa"/>
            <w:tcBorders>
              <w:top w:val="single" w:sz="4" w:space="0" w:color="000000"/>
              <w:left w:val="single" w:sz="4" w:space="0" w:color="000000"/>
              <w:bottom w:val="single" w:sz="4" w:space="0" w:color="000000"/>
              <w:right w:val="single" w:sz="4" w:space="0" w:color="000000"/>
            </w:tcBorders>
            <w:shd w:val="clear" w:color="auto" w:fill="FFFCF0"/>
            <w:tcMar>
              <w:top w:w="100" w:type="dxa"/>
              <w:left w:w="100" w:type="dxa"/>
              <w:bottom w:w="100" w:type="dxa"/>
              <w:right w:w="100" w:type="dxa"/>
            </w:tcMar>
            <w:hideMark/>
          </w:tcPr>
          <w:p w14:paraId="08F704B3" w14:textId="37801262" w:rsidR="009F5541" w:rsidRPr="00116140" w:rsidRDefault="009F5541" w:rsidP="00116140">
            <w:pPr>
              <w:jc w:val="center"/>
              <w:rPr>
                <w:rFonts w:asciiTheme="minorBidi" w:hAnsiTheme="minorBidi" w:cstheme="minorBidi"/>
                <w:sz w:val="22"/>
                <w:szCs w:val="22"/>
              </w:rPr>
            </w:pPr>
            <w:r w:rsidRPr="00116140">
              <w:rPr>
                <w:rFonts w:asciiTheme="minorBidi" w:hAnsiTheme="minorBidi" w:cstheme="minorBidi"/>
                <w:color w:val="000000"/>
                <w:sz w:val="22"/>
                <w:szCs w:val="22"/>
              </w:rPr>
              <w:t>80.39 ± 1.75</w:t>
            </w:r>
            <w:r w:rsidRPr="00116140">
              <w:rPr>
                <w:rFonts w:asciiTheme="minorBidi" w:hAnsiTheme="minorBidi" w:cstheme="minorBidi"/>
                <w:color w:val="000000"/>
                <w:sz w:val="22"/>
                <w:szCs w:val="22"/>
              </w:rPr>
              <w:br/>
            </w:r>
          </w:p>
        </w:tc>
        <w:tc>
          <w:tcPr>
            <w:tcW w:w="1620" w:type="dxa"/>
            <w:tcBorders>
              <w:top w:val="single" w:sz="4" w:space="0" w:color="000000"/>
              <w:left w:val="single" w:sz="4" w:space="0" w:color="000000"/>
              <w:bottom w:val="single" w:sz="4" w:space="0" w:color="000000"/>
              <w:right w:val="single" w:sz="4" w:space="0" w:color="000000"/>
            </w:tcBorders>
            <w:shd w:val="clear" w:color="auto" w:fill="FFFCF0"/>
            <w:tcMar>
              <w:top w:w="100" w:type="dxa"/>
              <w:left w:w="100" w:type="dxa"/>
              <w:bottom w:w="100" w:type="dxa"/>
              <w:right w:w="100" w:type="dxa"/>
            </w:tcMar>
            <w:hideMark/>
          </w:tcPr>
          <w:p w14:paraId="077C079F" w14:textId="70D74E83" w:rsidR="009F5541" w:rsidRPr="00116140" w:rsidRDefault="009F5541" w:rsidP="00116140">
            <w:pPr>
              <w:jc w:val="center"/>
              <w:rPr>
                <w:rFonts w:asciiTheme="minorBidi" w:hAnsiTheme="minorBidi" w:cstheme="minorBidi"/>
                <w:sz w:val="22"/>
                <w:szCs w:val="22"/>
              </w:rPr>
            </w:pPr>
            <w:r w:rsidRPr="00116140">
              <w:rPr>
                <w:rFonts w:asciiTheme="minorBidi" w:hAnsiTheme="minorBidi" w:cstheme="minorBidi"/>
                <w:color w:val="000000"/>
                <w:sz w:val="22"/>
                <w:szCs w:val="22"/>
              </w:rPr>
              <w:t>80.11 ± 1.74</w:t>
            </w:r>
            <w:r w:rsidRPr="00116140">
              <w:rPr>
                <w:rFonts w:asciiTheme="minorBidi" w:hAnsiTheme="minorBidi" w:cstheme="minorBidi"/>
                <w:color w:val="000000"/>
                <w:sz w:val="22"/>
                <w:szCs w:val="22"/>
              </w:rPr>
              <w:br/>
            </w:r>
          </w:p>
        </w:tc>
        <w:tc>
          <w:tcPr>
            <w:tcW w:w="1800" w:type="dxa"/>
            <w:tcBorders>
              <w:top w:val="single" w:sz="4" w:space="0" w:color="000000"/>
              <w:left w:val="single" w:sz="4" w:space="0" w:color="000000"/>
              <w:bottom w:val="single" w:sz="4" w:space="0" w:color="000000"/>
              <w:right w:val="single" w:sz="4" w:space="0" w:color="000000"/>
            </w:tcBorders>
            <w:shd w:val="clear" w:color="auto" w:fill="FFFCF0"/>
            <w:tcMar>
              <w:top w:w="100" w:type="dxa"/>
              <w:left w:w="100" w:type="dxa"/>
              <w:bottom w:w="100" w:type="dxa"/>
              <w:right w:w="100" w:type="dxa"/>
            </w:tcMar>
            <w:hideMark/>
          </w:tcPr>
          <w:p w14:paraId="3C3D01E7" w14:textId="6C625796" w:rsidR="009F5541" w:rsidRPr="00116140" w:rsidRDefault="009F5541" w:rsidP="00116140">
            <w:pPr>
              <w:jc w:val="center"/>
              <w:rPr>
                <w:rFonts w:asciiTheme="minorBidi" w:hAnsiTheme="minorBidi" w:cstheme="minorBidi"/>
                <w:sz w:val="22"/>
                <w:szCs w:val="22"/>
              </w:rPr>
            </w:pPr>
            <w:r w:rsidRPr="00116140">
              <w:rPr>
                <w:rFonts w:asciiTheme="minorBidi" w:hAnsiTheme="minorBidi" w:cstheme="minorBidi"/>
                <w:color w:val="000000"/>
                <w:sz w:val="22"/>
                <w:szCs w:val="22"/>
              </w:rPr>
              <w:t>79.54 ± 2.21</w:t>
            </w:r>
            <w:r w:rsidRPr="00116140">
              <w:rPr>
                <w:rFonts w:asciiTheme="minorBidi" w:hAnsiTheme="minorBidi" w:cstheme="minorBidi"/>
                <w:color w:val="000000"/>
                <w:sz w:val="22"/>
                <w:szCs w:val="22"/>
              </w:rPr>
              <w:br/>
            </w:r>
          </w:p>
        </w:tc>
        <w:tc>
          <w:tcPr>
            <w:tcW w:w="1800" w:type="dxa"/>
            <w:tcBorders>
              <w:top w:val="single" w:sz="4" w:space="0" w:color="000000"/>
              <w:left w:val="single" w:sz="4" w:space="0" w:color="000000"/>
              <w:bottom w:val="single" w:sz="4" w:space="0" w:color="000000"/>
              <w:right w:val="single" w:sz="4" w:space="0" w:color="000000"/>
            </w:tcBorders>
            <w:shd w:val="clear" w:color="auto" w:fill="FFFCF0"/>
            <w:tcMar>
              <w:top w:w="100" w:type="dxa"/>
              <w:left w:w="100" w:type="dxa"/>
              <w:bottom w:w="100" w:type="dxa"/>
              <w:right w:w="100" w:type="dxa"/>
            </w:tcMar>
            <w:hideMark/>
          </w:tcPr>
          <w:p w14:paraId="0B7EDC07" w14:textId="1AA32828" w:rsidR="009F5541" w:rsidRPr="00116140" w:rsidRDefault="009F5541" w:rsidP="00116140">
            <w:pPr>
              <w:jc w:val="center"/>
              <w:rPr>
                <w:rFonts w:asciiTheme="minorBidi" w:hAnsiTheme="minorBidi" w:cstheme="minorBidi"/>
                <w:sz w:val="22"/>
                <w:szCs w:val="22"/>
              </w:rPr>
            </w:pPr>
            <w:r w:rsidRPr="00116140">
              <w:rPr>
                <w:rFonts w:asciiTheme="minorBidi" w:hAnsiTheme="minorBidi" w:cstheme="minorBidi"/>
                <w:color w:val="000000"/>
                <w:sz w:val="22"/>
                <w:szCs w:val="22"/>
              </w:rPr>
              <w:t>80.03 ± 1.96</w:t>
            </w:r>
            <w:r w:rsidRPr="00116140">
              <w:rPr>
                <w:rFonts w:asciiTheme="minorBidi" w:hAnsiTheme="minorBidi" w:cstheme="minorBidi"/>
                <w:color w:val="000000"/>
                <w:sz w:val="22"/>
                <w:szCs w:val="22"/>
              </w:rPr>
              <w:br/>
            </w:r>
          </w:p>
        </w:tc>
        <w:tc>
          <w:tcPr>
            <w:tcW w:w="1800" w:type="dxa"/>
            <w:tcBorders>
              <w:top w:val="single" w:sz="4" w:space="0" w:color="000000"/>
              <w:left w:val="single" w:sz="4" w:space="0" w:color="000000"/>
              <w:bottom w:val="single" w:sz="4" w:space="0" w:color="000000"/>
              <w:right w:val="single" w:sz="4" w:space="0" w:color="000000"/>
            </w:tcBorders>
            <w:shd w:val="clear" w:color="auto" w:fill="FFFCF0"/>
            <w:tcMar>
              <w:top w:w="100" w:type="dxa"/>
              <w:left w:w="100" w:type="dxa"/>
              <w:bottom w:w="100" w:type="dxa"/>
              <w:right w:w="100" w:type="dxa"/>
            </w:tcMar>
            <w:hideMark/>
          </w:tcPr>
          <w:p w14:paraId="1CCBBB9B" w14:textId="00484DA4" w:rsidR="009F5541" w:rsidRPr="00116140" w:rsidRDefault="009F5541" w:rsidP="00116140">
            <w:pPr>
              <w:jc w:val="center"/>
              <w:rPr>
                <w:rFonts w:asciiTheme="minorBidi" w:hAnsiTheme="minorBidi" w:cstheme="minorBidi"/>
                <w:sz w:val="22"/>
                <w:szCs w:val="22"/>
              </w:rPr>
            </w:pPr>
            <w:r w:rsidRPr="00116140">
              <w:rPr>
                <w:rFonts w:asciiTheme="minorBidi" w:hAnsiTheme="minorBidi" w:cstheme="minorBidi"/>
                <w:color w:val="000000"/>
                <w:sz w:val="22"/>
                <w:szCs w:val="22"/>
              </w:rPr>
              <w:t>92.24 ± 0.51</w:t>
            </w:r>
            <w:r w:rsidRPr="00116140">
              <w:rPr>
                <w:rFonts w:asciiTheme="minorBidi" w:hAnsiTheme="minorBidi" w:cstheme="minorBidi"/>
                <w:color w:val="000000"/>
                <w:sz w:val="22"/>
                <w:szCs w:val="22"/>
              </w:rPr>
              <w:br/>
            </w:r>
          </w:p>
        </w:tc>
      </w:tr>
      <w:tr w:rsidR="009F5541" w:rsidRPr="00116140" w14:paraId="740AB54C" w14:textId="77777777" w:rsidTr="009F5541">
        <w:trPr>
          <w:trHeight w:val="232"/>
        </w:trPr>
        <w:tc>
          <w:tcPr>
            <w:tcW w:w="2120" w:type="dxa"/>
            <w:tcBorders>
              <w:top w:val="single" w:sz="4" w:space="0" w:color="000000"/>
              <w:left w:val="single" w:sz="4" w:space="0" w:color="000000"/>
              <w:bottom w:val="single" w:sz="4" w:space="0" w:color="000000"/>
              <w:right w:val="single" w:sz="4" w:space="0" w:color="000000"/>
            </w:tcBorders>
            <w:shd w:val="clear" w:color="auto" w:fill="FFFCF0"/>
            <w:tcMar>
              <w:top w:w="100" w:type="dxa"/>
              <w:left w:w="100" w:type="dxa"/>
              <w:bottom w:w="100" w:type="dxa"/>
              <w:right w:w="100" w:type="dxa"/>
            </w:tcMar>
            <w:hideMark/>
          </w:tcPr>
          <w:p w14:paraId="59AF570E" w14:textId="77777777" w:rsidR="009F5541" w:rsidRPr="00116140" w:rsidRDefault="009F5541" w:rsidP="00116140">
            <w:pPr>
              <w:rPr>
                <w:rFonts w:asciiTheme="minorBidi" w:hAnsiTheme="minorBidi" w:cstheme="minorBidi"/>
                <w:sz w:val="22"/>
                <w:szCs w:val="22"/>
              </w:rPr>
            </w:pPr>
            <w:r w:rsidRPr="00116140">
              <w:rPr>
                <w:rFonts w:asciiTheme="minorBidi" w:hAnsiTheme="minorBidi" w:cstheme="minorBidi"/>
                <w:color w:val="000000"/>
                <w:sz w:val="22"/>
                <w:szCs w:val="22"/>
              </w:rPr>
              <w:t>XGBoost</w:t>
            </w:r>
          </w:p>
        </w:tc>
        <w:tc>
          <w:tcPr>
            <w:tcW w:w="1565" w:type="dxa"/>
            <w:tcBorders>
              <w:top w:val="single" w:sz="4" w:space="0" w:color="000000"/>
              <w:left w:val="single" w:sz="4" w:space="0" w:color="000000"/>
              <w:bottom w:val="single" w:sz="4" w:space="0" w:color="000000"/>
              <w:right w:val="single" w:sz="4" w:space="0" w:color="000000"/>
            </w:tcBorders>
            <w:shd w:val="clear" w:color="auto" w:fill="FFFCF0"/>
            <w:tcMar>
              <w:top w:w="100" w:type="dxa"/>
              <w:left w:w="100" w:type="dxa"/>
              <w:bottom w:w="100" w:type="dxa"/>
              <w:right w:w="100" w:type="dxa"/>
            </w:tcMar>
            <w:hideMark/>
          </w:tcPr>
          <w:p w14:paraId="36ABA9E0" w14:textId="3AA8921B" w:rsidR="009F5541" w:rsidRPr="00116140" w:rsidRDefault="009F5541" w:rsidP="00116140">
            <w:pPr>
              <w:jc w:val="center"/>
              <w:rPr>
                <w:rFonts w:asciiTheme="minorBidi" w:hAnsiTheme="minorBidi" w:cstheme="minorBidi"/>
                <w:sz w:val="22"/>
                <w:szCs w:val="22"/>
              </w:rPr>
            </w:pPr>
            <w:r w:rsidRPr="00116140">
              <w:rPr>
                <w:rFonts w:asciiTheme="minorBidi" w:hAnsiTheme="minorBidi" w:cstheme="minorBidi"/>
                <w:color w:val="000000"/>
                <w:sz w:val="22"/>
                <w:szCs w:val="22"/>
              </w:rPr>
              <w:t>78.98 ± 1.82</w:t>
            </w:r>
            <w:r w:rsidRPr="00116140">
              <w:rPr>
                <w:rFonts w:asciiTheme="minorBidi" w:hAnsiTheme="minorBidi" w:cstheme="minorBidi"/>
                <w:color w:val="000000"/>
                <w:sz w:val="22"/>
                <w:szCs w:val="22"/>
              </w:rPr>
              <w:br/>
            </w:r>
          </w:p>
        </w:tc>
        <w:tc>
          <w:tcPr>
            <w:tcW w:w="1620" w:type="dxa"/>
            <w:tcBorders>
              <w:top w:val="single" w:sz="4" w:space="0" w:color="000000"/>
              <w:left w:val="single" w:sz="4" w:space="0" w:color="000000"/>
              <w:bottom w:val="single" w:sz="4" w:space="0" w:color="000000"/>
              <w:right w:val="single" w:sz="4" w:space="0" w:color="000000"/>
            </w:tcBorders>
            <w:shd w:val="clear" w:color="auto" w:fill="FFFCF0"/>
            <w:tcMar>
              <w:top w:w="100" w:type="dxa"/>
              <w:left w:w="100" w:type="dxa"/>
              <w:bottom w:w="100" w:type="dxa"/>
              <w:right w:w="100" w:type="dxa"/>
            </w:tcMar>
            <w:hideMark/>
          </w:tcPr>
          <w:p w14:paraId="72A0BE87" w14:textId="5810EE63" w:rsidR="009F5541" w:rsidRPr="00116140" w:rsidRDefault="009F5541" w:rsidP="00116140">
            <w:pPr>
              <w:jc w:val="center"/>
              <w:rPr>
                <w:rFonts w:asciiTheme="minorBidi" w:hAnsiTheme="minorBidi" w:cstheme="minorBidi"/>
                <w:sz w:val="22"/>
                <w:szCs w:val="22"/>
              </w:rPr>
            </w:pPr>
            <w:r w:rsidRPr="00116140">
              <w:rPr>
                <w:rFonts w:asciiTheme="minorBidi" w:hAnsiTheme="minorBidi" w:cstheme="minorBidi"/>
                <w:color w:val="000000"/>
                <w:sz w:val="22"/>
                <w:szCs w:val="22"/>
              </w:rPr>
              <w:t>78.96 ± 1.71</w:t>
            </w:r>
            <w:r w:rsidRPr="00116140">
              <w:rPr>
                <w:rFonts w:asciiTheme="minorBidi" w:hAnsiTheme="minorBidi" w:cstheme="minorBidi"/>
                <w:color w:val="000000"/>
                <w:sz w:val="22"/>
                <w:szCs w:val="22"/>
              </w:rPr>
              <w:br/>
            </w:r>
          </w:p>
        </w:tc>
        <w:tc>
          <w:tcPr>
            <w:tcW w:w="1800" w:type="dxa"/>
            <w:tcBorders>
              <w:top w:val="single" w:sz="4" w:space="0" w:color="000000"/>
              <w:left w:val="single" w:sz="4" w:space="0" w:color="000000"/>
              <w:bottom w:val="single" w:sz="4" w:space="0" w:color="000000"/>
              <w:right w:val="single" w:sz="4" w:space="0" w:color="000000"/>
            </w:tcBorders>
            <w:shd w:val="clear" w:color="auto" w:fill="FFFCF0"/>
            <w:tcMar>
              <w:top w:w="100" w:type="dxa"/>
              <w:left w:w="100" w:type="dxa"/>
              <w:bottom w:w="100" w:type="dxa"/>
              <w:right w:w="100" w:type="dxa"/>
            </w:tcMar>
            <w:hideMark/>
          </w:tcPr>
          <w:p w14:paraId="1BBA3E2D" w14:textId="1C963697" w:rsidR="009F5541" w:rsidRPr="00116140" w:rsidRDefault="009F5541" w:rsidP="00116140">
            <w:pPr>
              <w:jc w:val="center"/>
              <w:rPr>
                <w:rFonts w:asciiTheme="minorBidi" w:hAnsiTheme="minorBidi" w:cstheme="minorBidi"/>
                <w:sz w:val="22"/>
                <w:szCs w:val="22"/>
              </w:rPr>
            </w:pPr>
            <w:r w:rsidRPr="00116140">
              <w:rPr>
                <w:rFonts w:asciiTheme="minorBidi" w:hAnsiTheme="minorBidi" w:cstheme="minorBidi"/>
                <w:color w:val="000000"/>
                <w:sz w:val="22"/>
                <w:szCs w:val="22"/>
              </w:rPr>
              <w:t>78.70 ± 1.71</w:t>
            </w:r>
            <w:r w:rsidRPr="00116140">
              <w:rPr>
                <w:rFonts w:asciiTheme="minorBidi" w:hAnsiTheme="minorBidi" w:cstheme="minorBidi"/>
                <w:color w:val="000000"/>
                <w:sz w:val="22"/>
                <w:szCs w:val="22"/>
              </w:rPr>
              <w:br/>
            </w:r>
          </w:p>
        </w:tc>
        <w:tc>
          <w:tcPr>
            <w:tcW w:w="1800" w:type="dxa"/>
            <w:tcBorders>
              <w:top w:val="single" w:sz="4" w:space="0" w:color="000000"/>
              <w:left w:val="single" w:sz="4" w:space="0" w:color="000000"/>
              <w:bottom w:val="single" w:sz="4" w:space="0" w:color="000000"/>
              <w:right w:val="single" w:sz="4" w:space="0" w:color="000000"/>
            </w:tcBorders>
            <w:shd w:val="clear" w:color="auto" w:fill="FFFCF0"/>
            <w:tcMar>
              <w:top w:w="100" w:type="dxa"/>
              <w:left w:w="100" w:type="dxa"/>
              <w:bottom w:w="100" w:type="dxa"/>
              <w:right w:w="100" w:type="dxa"/>
            </w:tcMar>
            <w:hideMark/>
          </w:tcPr>
          <w:p w14:paraId="52F00503" w14:textId="49B9048A" w:rsidR="009F5541" w:rsidRPr="00116140" w:rsidRDefault="009F5541" w:rsidP="00116140">
            <w:pPr>
              <w:jc w:val="center"/>
              <w:rPr>
                <w:rFonts w:asciiTheme="minorBidi" w:hAnsiTheme="minorBidi" w:cstheme="minorBidi"/>
                <w:sz w:val="22"/>
                <w:szCs w:val="22"/>
              </w:rPr>
            </w:pPr>
            <w:r w:rsidRPr="00116140">
              <w:rPr>
                <w:rFonts w:asciiTheme="minorBidi" w:hAnsiTheme="minorBidi" w:cstheme="minorBidi"/>
                <w:color w:val="000000"/>
                <w:sz w:val="22"/>
                <w:szCs w:val="22"/>
              </w:rPr>
              <w:t>78.96 ± 1.71</w:t>
            </w:r>
            <w:r w:rsidRPr="00116140">
              <w:rPr>
                <w:rFonts w:asciiTheme="minorBidi" w:hAnsiTheme="minorBidi" w:cstheme="minorBidi"/>
                <w:color w:val="000000"/>
                <w:sz w:val="22"/>
                <w:szCs w:val="22"/>
              </w:rPr>
              <w:br/>
            </w:r>
          </w:p>
        </w:tc>
        <w:tc>
          <w:tcPr>
            <w:tcW w:w="1800" w:type="dxa"/>
            <w:tcBorders>
              <w:top w:val="single" w:sz="4" w:space="0" w:color="000000"/>
              <w:left w:val="single" w:sz="4" w:space="0" w:color="000000"/>
              <w:bottom w:val="single" w:sz="4" w:space="0" w:color="000000"/>
              <w:right w:val="single" w:sz="4" w:space="0" w:color="000000"/>
            </w:tcBorders>
            <w:shd w:val="clear" w:color="auto" w:fill="FFFCF0"/>
            <w:tcMar>
              <w:top w:w="100" w:type="dxa"/>
              <w:left w:w="100" w:type="dxa"/>
              <w:bottom w:w="100" w:type="dxa"/>
              <w:right w:w="100" w:type="dxa"/>
            </w:tcMar>
            <w:hideMark/>
          </w:tcPr>
          <w:p w14:paraId="5CFD1490" w14:textId="59EFF920" w:rsidR="009F5541" w:rsidRPr="00116140" w:rsidRDefault="009F5541" w:rsidP="00116140">
            <w:pPr>
              <w:jc w:val="center"/>
              <w:rPr>
                <w:rFonts w:asciiTheme="minorBidi" w:hAnsiTheme="minorBidi" w:cstheme="minorBidi"/>
                <w:sz w:val="22"/>
                <w:szCs w:val="22"/>
              </w:rPr>
            </w:pPr>
            <w:r w:rsidRPr="00116140">
              <w:rPr>
                <w:rFonts w:asciiTheme="minorBidi" w:hAnsiTheme="minorBidi" w:cstheme="minorBidi"/>
                <w:color w:val="000000"/>
                <w:sz w:val="22"/>
                <w:szCs w:val="22"/>
              </w:rPr>
              <w:t>91.76 ± 0.67</w:t>
            </w:r>
            <w:r w:rsidRPr="00116140">
              <w:rPr>
                <w:rFonts w:asciiTheme="minorBidi" w:hAnsiTheme="minorBidi" w:cstheme="minorBidi"/>
                <w:color w:val="000000"/>
                <w:sz w:val="22"/>
                <w:szCs w:val="22"/>
              </w:rPr>
              <w:br/>
            </w:r>
          </w:p>
        </w:tc>
      </w:tr>
      <w:tr w:rsidR="009F5541" w:rsidRPr="00116140" w14:paraId="16E26A77" w14:textId="77777777" w:rsidTr="009F5541">
        <w:trPr>
          <w:trHeight w:val="196"/>
        </w:trPr>
        <w:tc>
          <w:tcPr>
            <w:tcW w:w="2120" w:type="dxa"/>
            <w:tcBorders>
              <w:top w:val="single" w:sz="4" w:space="0" w:color="000000"/>
              <w:left w:val="single" w:sz="4" w:space="0" w:color="000000"/>
              <w:bottom w:val="single" w:sz="4" w:space="0" w:color="000000"/>
              <w:right w:val="single" w:sz="4" w:space="0" w:color="000000"/>
            </w:tcBorders>
            <w:shd w:val="clear" w:color="auto" w:fill="FFFCF0"/>
            <w:tcMar>
              <w:top w:w="100" w:type="dxa"/>
              <w:left w:w="100" w:type="dxa"/>
              <w:bottom w:w="100" w:type="dxa"/>
              <w:right w:w="100" w:type="dxa"/>
            </w:tcMar>
            <w:hideMark/>
          </w:tcPr>
          <w:p w14:paraId="59DA0E68" w14:textId="77777777" w:rsidR="009F5541" w:rsidRPr="00116140" w:rsidRDefault="009F5541" w:rsidP="00116140">
            <w:pPr>
              <w:rPr>
                <w:rFonts w:asciiTheme="minorBidi" w:hAnsiTheme="minorBidi" w:cstheme="minorBidi"/>
                <w:sz w:val="22"/>
                <w:szCs w:val="22"/>
              </w:rPr>
            </w:pPr>
            <w:r w:rsidRPr="00116140">
              <w:rPr>
                <w:rFonts w:asciiTheme="minorBidi" w:hAnsiTheme="minorBidi" w:cstheme="minorBidi"/>
                <w:color w:val="000000"/>
                <w:sz w:val="22"/>
                <w:szCs w:val="22"/>
              </w:rPr>
              <w:t>AdaBoost</w:t>
            </w:r>
          </w:p>
        </w:tc>
        <w:tc>
          <w:tcPr>
            <w:tcW w:w="1565" w:type="dxa"/>
            <w:tcBorders>
              <w:top w:val="single" w:sz="4" w:space="0" w:color="000000"/>
              <w:left w:val="single" w:sz="4" w:space="0" w:color="000000"/>
              <w:bottom w:val="single" w:sz="4" w:space="0" w:color="000000"/>
              <w:right w:val="single" w:sz="4" w:space="0" w:color="000000"/>
            </w:tcBorders>
            <w:shd w:val="clear" w:color="auto" w:fill="FFFCF0"/>
            <w:tcMar>
              <w:top w:w="100" w:type="dxa"/>
              <w:left w:w="100" w:type="dxa"/>
              <w:bottom w:w="100" w:type="dxa"/>
              <w:right w:w="100" w:type="dxa"/>
            </w:tcMar>
            <w:hideMark/>
          </w:tcPr>
          <w:p w14:paraId="1D6797E8" w14:textId="77777777" w:rsidR="009F5541" w:rsidRPr="00116140" w:rsidRDefault="009F5541" w:rsidP="00116140">
            <w:pPr>
              <w:jc w:val="center"/>
              <w:rPr>
                <w:rFonts w:asciiTheme="minorBidi" w:hAnsiTheme="minorBidi" w:cstheme="minorBidi"/>
                <w:sz w:val="22"/>
                <w:szCs w:val="22"/>
              </w:rPr>
            </w:pPr>
            <w:r w:rsidRPr="00116140">
              <w:rPr>
                <w:rFonts w:asciiTheme="minorBidi" w:hAnsiTheme="minorBidi" w:cstheme="minorBidi"/>
                <w:color w:val="000000"/>
                <w:sz w:val="22"/>
                <w:szCs w:val="22"/>
              </w:rPr>
              <w:t>71.68 ± 1.86</w:t>
            </w:r>
          </w:p>
          <w:p w14:paraId="2A3B56E1" w14:textId="77777777" w:rsidR="009F5541" w:rsidRPr="00116140" w:rsidRDefault="009F5541" w:rsidP="00116140">
            <w:pPr>
              <w:rPr>
                <w:rFonts w:asciiTheme="minorBidi" w:hAnsiTheme="minorBidi" w:cstheme="minorBidi"/>
                <w:sz w:val="22"/>
                <w:szCs w:val="22"/>
              </w:rPr>
            </w:pPr>
          </w:p>
        </w:tc>
        <w:tc>
          <w:tcPr>
            <w:tcW w:w="1620" w:type="dxa"/>
            <w:tcBorders>
              <w:top w:val="single" w:sz="4" w:space="0" w:color="000000"/>
              <w:left w:val="single" w:sz="4" w:space="0" w:color="000000"/>
              <w:bottom w:val="single" w:sz="4" w:space="0" w:color="000000"/>
              <w:right w:val="single" w:sz="4" w:space="0" w:color="000000"/>
            </w:tcBorders>
            <w:shd w:val="clear" w:color="auto" w:fill="FFFCF0"/>
            <w:tcMar>
              <w:top w:w="100" w:type="dxa"/>
              <w:left w:w="100" w:type="dxa"/>
              <w:bottom w:w="100" w:type="dxa"/>
              <w:right w:w="100" w:type="dxa"/>
            </w:tcMar>
            <w:hideMark/>
          </w:tcPr>
          <w:p w14:paraId="4180C709" w14:textId="6635160B" w:rsidR="009F5541" w:rsidRPr="00116140" w:rsidRDefault="009F5541" w:rsidP="00116140">
            <w:pPr>
              <w:jc w:val="center"/>
              <w:rPr>
                <w:rFonts w:asciiTheme="minorBidi" w:hAnsiTheme="minorBidi" w:cstheme="minorBidi"/>
                <w:sz w:val="22"/>
                <w:szCs w:val="22"/>
              </w:rPr>
            </w:pPr>
            <w:r w:rsidRPr="00116140">
              <w:rPr>
                <w:rFonts w:asciiTheme="minorBidi" w:hAnsiTheme="minorBidi" w:cstheme="minorBidi"/>
                <w:color w:val="000000"/>
                <w:sz w:val="22"/>
                <w:szCs w:val="22"/>
              </w:rPr>
              <w:t>71.28 ± 2.23</w:t>
            </w:r>
            <w:r w:rsidRPr="00116140">
              <w:rPr>
                <w:rFonts w:asciiTheme="minorBidi" w:hAnsiTheme="minorBidi" w:cstheme="minorBidi"/>
                <w:color w:val="000000"/>
                <w:sz w:val="22"/>
                <w:szCs w:val="22"/>
              </w:rPr>
              <w:br/>
            </w:r>
          </w:p>
        </w:tc>
        <w:tc>
          <w:tcPr>
            <w:tcW w:w="1800" w:type="dxa"/>
            <w:tcBorders>
              <w:top w:val="single" w:sz="4" w:space="0" w:color="000000"/>
              <w:left w:val="single" w:sz="4" w:space="0" w:color="000000"/>
              <w:bottom w:val="single" w:sz="4" w:space="0" w:color="000000"/>
              <w:right w:val="single" w:sz="4" w:space="0" w:color="000000"/>
            </w:tcBorders>
            <w:shd w:val="clear" w:color="auto" w:fill="FFFCF0"/>
            <w:tcMar>
              <w:top w:w="100" w:type="dxa"/>
              <w:left w:w="100" w:type="dxa"/>
              <w:bottom w:w="100" w:type="dxa"/>
              <w:right w:w="100" w:type="dxa"/>
            </w:tcMar>
            <w:hideMark/>
          </w:tcPr>
          <w:p w14:paraId="0460812F" w14:textId="719EC7C1" w:rsidR="009F5541" w:rsidRPr="00116140" w:rsidRDefault="009F5541" w:rsidP="00116140">
            <w:pPr>
              <w:jc w:val="center"/>
              <w:rPr>
                <w:rFonts w:asciiTheme="minorBidi" w:hAnsiTheme="minorBidi" w:cstheme="minorBidi"/>
                <w:sz w:val="22"/>
                <w:szCs w:val="22"/>
              </w:rPr>
            </w:pPr>
            <w:r w:rsidRPr="00116140">
              <w:rPr>
                <w:rFonts w:asciiTheme="minorBidi" w:hAnsiTheme="minorBidi" w:cstheme="minorBidi"/>
                <w:color w:val="000000"/>
                <w:sz w:val="22"/>
                <w:szCs w:val="22"/>
              </w:rPr>
              <w:t>70.71 ± 2.65</w:t>
            </w:r>
          </w:p>
        </w:tc>
        <w:tc>
          <w:tcPr>
            <w:tcW w:w="1800" w:type="dxa"/>
            <w:tcBorders>
              <w:top w:val="single" w:sz="4" w:space="0" w:color="000000"/>
              <w:left w:val="single" w:sz="4" w:space="0" w:color="000000"/>
              <w:bottom w:val="single" w:sz="4" w:space="0" w:color="000000"/>
              <w:right w:val="single" w:sz="4" w:space="0" w:color="000000"/>
            </w:tcBorders>
            <w:shd w:val="clear" w:color="auto" w:fill="FFFCF0"/>
            <w:tcMar>
              <w:top w:w="100" w:type="dxa"/>
              <w:left w:w="100" w:type="dxa"/>
              <w:bottom w:w="100" w:type="dxa"/>
              <w:right w:w="100" w:type="dxa"/>
            </w:tcMar>
            <w:hideMark/>
          </w:tcPr>
          <w:p w14:paraId="0548A48C" w14:textId="73623BF5" w:rsidR="009F5541" w:rsidRPr="00116140" w:rsidRDefault="009F5541" w:rsidP="00116140">
            <w:pPr>
              <w:jc w:val="center"/>
              <w:rPr>
                <w:rFonts w:asciiTheme="minorBidi" w:hAnsiTheme="minorBidi" w:cstheme="minorBidi"/>
                <w:sz w:val="22"/>
                <w:szCs w:val="22"/>
              </w:rPr>
            </w:pPr>
            <w:r w:rsidRPr="00116140">
              <w:rPr>
                <w:rFonts w:asciiTheme="minorBidi" w:hAnsiTheme="minorBidi" w:cstheme="minorBidi"/>
                <w:color w:val="000000"/>
                <w:sz w:val="22"/>
                <w:szCs w:val="22"/>
              </w:rPr>
              <w:t>71.28 ± 2.23</w:t>
            </w:r>
            <w:r w:rsidRPr="00116140">
              <w:rPr>
                <w:rFonts w:asciiTheme="minorBidi" w:hAnsiTheme="minorBidi" w:cstheme="minorBidi"/>
                <w:color w:val="000000"/>
                <w:sz w:val="22"/>
                <w:szCs w:val="22"/>
              </w:rPr>
              <w:br/>
            </w:r>
          </w:p>
        </w:tc>
        <w:tc>
          <w:tcPr>
            <w:tcW w:w="1800" w:type="dxa"/>
            <w:tcBorders>
              <w:top w:val="single" w:sz="4" w:space="0" w:color="000000"/>
              <w:left w:val="single" w:sz="4" w:space="0" w:color="000000"/>
              <w:bottom w:val="single" w:sz="4" w:space="0" w:color="000000"/>
              <w:right w:val="single" w:sz="4" w:space="0" w:color="000000"/>
            </w:tcBorders>
            <w:shd w:val="clear" w:color="auto" w:fill="FFFCF0"/>
            <w:tcMar>
              <w:top w:w="100" w:type="dxa"/>
              <w:left w:w="100" w:type="dxa"/>
              <w:bottom w:w="100" w:type="dxa"/>
              <w:right w:w="100" w:type="dxa"/>
            </w:tcMar>
            <w:hideMark/>
          </w:tcPr>
          <w:p w14:paraId="4EDD3260" w14:textId="77860A7D" w:rsidR="009F5541" w:rsidRPr="00116140" w:rsidRDefault="009F5541" w:rsidP="00116140">
            <w:pPr>
              <w:jc w:val="center"/>
              <w:rPr>
                <w:rFonts w:asciiTheme="minorBidi" w:hAnsiTheme="minorBidi" w:cstheme="minorBidi"/>
                <w:sz w:val="22"/>
                <w:szCs w:val="22"/>
              </w:rPr>
            </w:pPr>
            <w:r w:rsidRPr="00116140">
              <w:rPr>
                <w:rFonts w:asciiTheme="minorBidi" w:hAnsiTheme="minorBidi" w:cstheme="minorBidi"/>
                <w:color w:val="000000"/>
                <w:sz w:val="22"/>
                <w:szCs w:val="22"/>
              </w:rPr>
              <w:t>83.42 ± 1.51</w:t>
            </w:r>
          </w:p>
        </w:tc>
      </w:tr>
      <w:tr w:rsidR="009F5541" w:rsidRPr="00116140" w14:paraId="6BC4D992" w14:textId="77777777" w:rsidTr="009F5541">
        <w:tc>
          <w:tcPr>
            <w:tcW w:w="2120" w:type="dxa"/>
            <w:tcBorders>
              <w:top w:val="single" w:sz="4" w:space="0" w:color="000000"/>
              <w:left w:val="single" w:sz="4" w:space="0" w:color="000000"/>
              <w:bottom w:val="single" w:sz="4" w:space="0" w:color="000000"/>
              <w:right w:val="single" w:sz="4" w:space="0" w:color="000000"/>
            </w:tcBorders>
            <w:shd w:val="clear" w:color="auto" w:fill="FFFCF0"/>
            <w:tcMar>
              <w:top w:w="100" w:type="dxa"/>
              <w:left w:w="100" w:type="dxa"/>
              <w:bottom w:w="100" w:type="dxa"/>
              <w:right w:w="100" w:type="dxa"/>
            </w:tcMar>
            <w:hideMark/>
          </w:tcPr>
          <w:p w14:paraId="071B05B1" w14:textId="77777777" w:rsidR="009F5541" w:rsidRPr="00116140" w:rsidRDefault="009F5541" w:rsidP="00116140">
            <w:pPr>
              <w:rPr>
                <w:rFonts w:asciiTheme="minorBidi" w:hAnsiTheme="minorBidi" w:cstheme="minorBidi"/>
                <w:sz w:val="22"/>
                <w:szCs w:val="22"/>
              </w:rPr>
            </w:pPr>
            <w:r w:rsidRPr="00116140">
              <w:rPr>
                <w:rFonts w:asciiTheme="minorBidi" w:hAnsiTheme="minorBidi" w:cstheme="minorBidi"/>
                <w:color w:val="000000"/>
                <w:sz w:val="22"/>
                <w:szCs w:val="22"/>
              </w:rPr>
              <w:t>SVM</w:t>
            </w:r>
          </w:p>
        </w:tc>
        <w:tc>
          <w:tcPr>
            <w:tcW w:w="1565" w:type="dxa"/>
            <w:tcBorders>
              <w:top w:val="single" w:sz="4" w:space="0" w:color="000000"/>
              <w:left w:val="single" w:sz="4" w:space="0" w:color="000000"/>
              <w:bottom w:val="single" w:sz="4" w:space="0" w:color="000000"/>
              <w:right w:val="single" w:sz="4" w:space="0" w:color="000000"/>
            </w:tcBorders>
            <w:shd w:val="clear" w:color="auto" w:fill="FFFCF0"/>
            <w:tcMar>
              <w:top w:w="100" w:type="dxa"/>
              <w:left w:w="100" w:type="dxa"/>
              <w:bottom w:w="100" w:type="dxa"/>
              <w:right w:w="100" w:type="dxa"/>
            </w:tcMar>
            <w:hideMark/>
          </w:tcPr>
          <w:p w14:paraId="32B5FC17" w14:textId="77777777" w:rsidR="009F5541" w:rsidRPr="00116140" w:rsidRDefault="009F5541" w:rsidP="00116140">
            <w:pPr>
              <w:jc w:val="center"/>
              <w:rPr>
                <w:rFonts w:asciiTheme="minorBidi" w:hAnsiTheme="minorBidi" w:cstheme="minorBidi"/>
                <w:sz w:val="22"/>
                <w:szCs w:val="22"/>
              </w:rPr>
            </w:pPr>
            <w:r w:rsidRPr="00116140">
              <w:rPr>
                <w:rFonts w:asciiTheme="minorBidi" w:hAnsiTheme="minorBidi" w:cstheme="minorBidi"/>
                <w:color w:val="000000"/>
                <w:sz w:val="22"/>
                <w:szCs w:val="22"/>
              </w:rPr>
              <w:t>67.91 ± 2.00</w:t>
            </w:r>
          </w:p>
        </w:tc>
        <w:tc>
          <w:tcPr>
            <w:tcW w:w="1620" w:type="dxa"/>
            <w:tcBorders>
              <w:top w:val="single" w:sz="4" w:space="0" w:color="000000"/>
              <w:left w:val="single" w:sz="4" w:space="0" w:color="000000"/>
              <w:bottom w:val="single" w:sz="4" w:space="0" w:color="000000"/>
              <w:right w:val="single" w:sz="4" w:space="0" w:color="000000"/>
            </w:tcBorders>
            <w:shd w:val="clear" w:color="auto" w:fill="FFFCF0"/>
            <w:tcMar>
              <w:top w:w="100" w:type="dxa"/>
              <w:left w:w="100" w:type="dxa"/>
              <w:bottom w:w="100" w:type="dxa"/>
              <w:right w:w="100" w:type="dxa"/>
            </w:tcMar>
            <w:hideMark/>
          </w:tcPr>
          <w:p w14:paraId="0A94DF51" w14:textId="77777777" w:rsidR="009F5541" w:rsidRPr="00116140" w:rsidRDefault="009F5541" w:rsidP="00116140">
            <w:pPr>
              <w:jc w:val="center"/>
              <w:rPr>
                <w:rFonts w:asciiTheme="minorBidi" w:hAnsiTheme="minorBidi" w:cstheme="minorBidi"/>
                <w:sz w:val="22"/>
                <w:szCs w:val="22"/>
              </w:rPr>
            </w:pPr>
            <w:r w:rsidRPr="00116140">
              <w:rPr>
                <w:rFonts w:asciiTheme="minorBidi" w:hAnsiTheme="minorBidi" w:cstheme="minorBidi"/>
                <w:color w:val="000000"/>
                <w:sz w:val="22"/>
                <w:szCs w:val="22"/>
              </w:rPr>
              <w:t>68.56 ± 1.70</w:t>
            </w:r>
          </w:p>
        </w:tc>
        <w:tc>
          <w:tcPr>
            <w:tcW w:w="1800" w:type="dxa"/>
            <w:tcBorders>
              <w:top w:val="single" w:sz="4" w:space="0" w:color="000000"/>
              <w:left w:val="single" w:sz="4" w:space="0" w:color="000000"/>
              <w:bottom w:val="single" w:sz="4" w:space="0" w:color="000000"/>
              <w:right w:val="single" w:sz="4" w:space="0" w:color="000000"/>
            </w:tcBorders>
            <w:shd w:val="clear" w:color="auto" w:fill="FFFCF0"/>
            <w:tcMar>
              <w:top w:w="100" w:type="dxa"/>
              <w:left w:w="100" w:type="dxa"/>
              <w:bottom w:w="100" w:type="dxa"/>
              <w:right w:w="100" w:type="dxa"/>
            </w:tcMar>
            <w:hideMark/>
          </w:tcPr>
          <w:p w14:paraId="0C47DB8E" w14:textId="77777777" w:rsidR="009F5541" w:rsidRPr="00116140" w:rsidRDefault="009F5541" w:rsidP="00116140">
            <w:pPr>
              <w:jc w:val="center"/>
              <w:rPr>
                <w:rFonts w:asciiTheme="minorBidi" w:hAnsiTheme="minorBidi" w:cstheme="minorBidi"/>
                <w:sz w:val="22"/>
                <w:szCs w:val="22"/>
              </w:rPr>
            </w:pPr>
            <w:r w:rsidRPr="00116140">
              <w:rPr>
                <w:rFonts w:asciiTheme="minorBidi" w:hAnsiTheme="minorBidi" w:cstheme="minorBidi"/>
                <w:color w:val="000000"/>
                <w:sz w:val="22"/>
                <w:szCs w:val="22"/>
              </w:rPr>
              <w:t>67.93 ± 1.93</w:t>
            </w:r>
          </w:p>
        </w:tc>
        <w:tc>
          <w:tcPr>
            <w:tcW w:w="1800" w:type="dxa"/>
            <w:tcBorders>
              <w:top w:val="single" w:sz="4" w:space="0" w:color="000000"/>
              <w:left w:val="single" w:sz="4" w:space="0" w:color="000000"/>
              <w:bottom w:val="single" w:sz="4" w:space="0" w:color="000000"/>
              <w:right w:val="single" w:sz="4" w:space="0" w:color="000000"/>
            </w:tcBorders>
            <w:shd w:val="clear" w:color="auto" w:fill="FFFCF0"/>
            <w:tcMar>
              <w:top w:w="100" w:type="dxa"/>
              <w:left w:w="100" w:type="dxa"/>
              <w:bottom w:w="100" w:type="dxa"/>
              <w:right w:w="100" w:type="dxa"/>
            </w:tcMar>
            <w:hideMark/>
          </w:tcPr>
          <w:p w14:paraId="3BBE81BF" w14:textId="77777777" w:rsidR="009F5541" w:rsidRPr="00116140" w:rsidRDefault="009F5541" w:rsidP="00116140">
            <w:pPr>
              <w:jc w:val="center"/>
              <w:rPr>
                <w:rFonts w:asciiTheme="minorBidi" w:hAnsiTheme="minorBidi" w:cstheme="minorBidi"/>
                <w:sz w:val="22"/>
                <w:szCs w:val="22"/>
              </w:rPr>
            </w:pPr>
            <w:r w:rsidRPr="00116140">
              <w:rPr>
                <w:rFonts w:asciiTheme="minorBidi" w:hAnsiTheme="minorBidi" w:cstheme="minorBidi"/>
                <w:color w:val="000000"/>
                <w:sz w:val="22"/>
                <w:szCs w:val="22"/>
              </w:rPr>
              <w:t>68.56 ± 1.70</w:t>
            </w:r>
          </w:p>
        </w:tc>
        <w:tc>
          <w:tcPr>
            <w:tcW w:w="1800" w:type="dxa"/>
            <w:tcBorders>
              <w:top w:val="single" w:sz="4" w:space="0" w:color="000000"/>
              <w:left w:val="single" w:sz="4" w:space="0" w:color="000000"/>
              <w:bottom w:val="single" w:sz="4" w:space="0" w:color="000000"/>
              <w:right w:val="single" w:sz="4" w:space="0" w:color="000000"/>
            </w:tcBorders>
            <w:shd w:val="clear" w:color="auto" w:fill="FFFCF0"/>
            <w:tcMar>
              <w:top w:w="100" w:type="dxa"/>
              <w:left w:w="100" w:type="dxa"/>
              <w:bottom w:w="100" w:type="dxa"/>
              <w:right w:w="100" w:type="dxa"/>
            </w:tcMar>
            <w:hideMark/>
          </w:tcPr>
          <w:p w14:paraId="168447D8" w14:textId="77777777" w:rsidR="009F5541" w:rsidRPr="00116140" w:rsidRDefault="009F5541" w:rsidP="00116140">
            <w:pPr>
              <w:jc w:val="center"/>
              <w:rPr>
                <w:rFonts w:asciiTheme="minorBidi" w:hAnsiTheme="minorBidi" w:cstheme="minorBidi"/>
                <w:sz w:val="22"/>
                <w:szCs w:val="22"/>
              </w:rPr>
            </w:pPr>
            <w:r w:rsidRPr="00116140">
              <w:rPr>
                <w:rFonts w:asciiTheme="minorBidi" w:hAnsiTheme="minorBidi" w:cstheme="minorBidi"/>
                <w:color w:val="000000"/>
                <w:sz w:val="22"/>
                <w:szCs w:val="22"/>
              </w:rPr>
              <w:t>85.56 ± 0.90</w:t>
            </w:r>
          </w:p>
        </w:tc>
      </w:tr>
      <w:tr w:rsidR="009F5541" w:rsidRPr="00116140" w14:paraId="4CD70032" w14:textId="77777777" w:rsidTr="009F5541">
        <w:tc>
          <w:tcPr>
            <w:tcW w:w="2120" w:type="dxa"/>
            <w:tcBorders>
              <w:top w:val="single" w:sz="4" w:space="0" w:color="000000"/>
              <w:left w:val="single" w:sz="4" w:space="0" w:color="000000"/>
              <w:bottom w:val="single" w:sz="4" w:space="0" w:color="000000"/>
              <w:right w:val="single" w:sz="4" w:space="0" w:color="000000"/>
            </w:tcBorders>
            <w:shd w:val="clear" w:color="auto" w:fill="FFFCF0"/>
            <w:tcMar>
              <w:top w:w="100" w:type="dxa"/>
              <w:left w:w="100" w:type="dxa"/>
              <w:bottom w:w="100" w:type="dxa"/>
              <w:right w:w="100" w:type="dxa"/>
            </w:tcMar>
            <w:hideMark/>
          </w:tcPr>
          <w:p w14:paraId="79DBA767" w14:textId="77777777" w:rsidR="009F5541" w:rsidRPr="00116140" w:rsidRDefault="009F5541" w:rsidP="00116140">
            <w:pPr>
              <w:rPr>
                <w:rFonts w:asciiTheme="minorBidi" w:hAnsiTheme="minorBidi" w:cstheme="minorBidi"/>
                <w:sz w:val="22"/>
                <w:szCs w:val="22"/>
              </w:rPr>
            </w:pPr>
            <w:r w:rsidRPr="00116140">
              <w:rPr>
                <w:rFonts w:asciiTheme="minorBidi" w:hAnsiTheme="minorBidi" w:cstheme="minorBidi"/>
                <w:color w:val="000000"/>
                <w:sz w:val="22"/>
                <w:szCs w:val="22"/>
              </w:rPr>
              <w:t>Logistic Regression</w:t>
            </w:r>
          </w:p>
        </w:tc>
        <w:tc>
          <w:tcPr>
            <w:tcW w:w="1565" w:type="dxa"/>
            <w:tcBorders>
              <w:top w:val="single" w:sz="4" w:space="0" w:color="000000"/>
              <w:left w:val="single" w:sz="4" w:space="0" w:color="000000"/>
              <w:bottom w:val="single" w:sz="4" w:space="0" w:color="000000"/>
              <w:right w:val="single" w:sz="4" w:space="0" w:color="000000"/>
            </w:tcBorders>
            <w:shd w:val="clear" w:color="auto" w:fill="FFFCF0"/>
            <w:tcMar>
              <w:top w:w="100" w:type="dxa"/>
              <w:left w:w="100" w:type="dxa"/>
              <w:bottom w:w="100" w:type="dxa"/>
              <w:right w:w="100" w:type="dxa"/>
            </w:tcMar>
            <w:hideMark/>
          </w:tcPr>
          <w:p w14:paraId="7AB213E0" w14:textId="77777777" w:rsidR="009F5541" w:rsidRPr="00116140" w:rsidRDefault="009F5541" w:rsidP="00116140">
            <w:pPr>
              <w:jc w:val="center"/>
              <w:rPr>
                <w:rFonts w:asciiTheme="minorBidi" w:hAnsiTheme="minorBidi" w:cstheme="minorBidi"/>
                <w:sz w:val="22"/>
                <w:szCs w:val="22"/>
              </w:rPr>
            </w:pPr>
            <w:r w:rsidRPr="00116140">
              <w:rPr>
                <w:rFonts w:asciiTheme="minorBidi" w:hAnsiTheme="minorBidi" w:cstheme="minorBidi"/>
                <w:color w:val="000000"/>
                <w:sz w:val="22"/>
                <w:szCs w:val="22"/>
              </w:rPr>
              <w:t>64.14 ± 3.08</w:t>
            </w:r>
          </w:p>
        </w:tc>
        <w:tc>
          <w:tcPr>
            <w:tcW w:w="1620" w:type="dxa"/>
            <w:tcBorders>
              <w:top w:val="single" w:sz="4" w:space="0" w:color="000000"/>
              <w:left w:val="single" w:sz="4" w:space="0" w:color="000000"/>
              <w:bottom w:val="single" w:sz="4" w:space="0" w:color="000000"/>
              <w:right w:val="single" w:sz="4" w:space="0" w:color="000000"/>
            </w:tcBorders>
            <w:shd w:val="clear" w:color="auto" w:fill="FFFCF0"/>
            <w:tcMar>
              <w:top w:w="100" w:type="dxa"/>
              <w:left w:w="100" w:type="dxa"/>
              <w:bottom w:w="100" w:type="dxa"/>
              <w:right w:w="100" w:type="dxa"/>
            </w:tcMar>
            <w:hideMark/>
          </w:tcPr>
          <w:p w14:paraId="1CB16326" w14:textId="77777777" w:rsidR="009F5541" w:rsidRPr="00116140" w:rsidRDefault="009F5541" w:rsidP="00116140">
            <w:pPr>
              <w:jc w:val="center"/>
              <w:rPr>
                <w:rFonts w:asciiTheme="minorBidi" w:hAnsiTheme="minorBidi" w:cstheme="minorBidi"/>
                <w:sz w:val="22"/>
                <w:szCs w:val="22"/>
              </w:rPr>
            </w:pPr>
            <w:r w:rsidRPr="00116140">
              <w:rPr>
                <w:rFonts w:asciiTheme="minorBidi" w:hAnsiTheme="minorBidi" w:cstheme="minorBidi"/>
                <w:color w:val="000000"/>
                <w:sz w:val="22"/>
                <w:szCs w:val="22"/>
              </w:rPr>
              <w:t>65.42 ± 2.61</w:t>
            </w:r>
          </w:p>
        </w:tc>
        <w:tc>
          <w:tcPr>
            <w:tcW w:w="1800" w:type="dxa"/>
            <w:tcBorders>
              <w:top w:val="single" w:sz="4" w:space="0" w:color="000000"/>
              <w:left w:val="single" w:sz="4" w:space="0" w:color="000000"/>
              <w:bottom w:val="single" w:sz="4" w:space="0" w:color="000000"/>
              <w:right w:val="single" w:sz="4" w:space="0" w:color="000000"/>
            </w:tcBorders>
            <w:shd w:val="clear" w:color="auto" w:fill="FFFCF0"/>
            <w:tcMar>
              <w:top w:w="100" w:type="dxa"/>
              <w:left w:w="100" w:type="dxa"/>
              <w:bottom w:w="100" w:type="dxa"/>
              <w:right w:w="100" w:type="dxa"/>
            </w:tcMar>
            <w:hideMark/>
          </w:tcPr>
          <w:p w14:paraId="5C357C80" w14:textId="77777777" w:rsidR="009F5541" w:rsidRPr="00116140" w:rsidRDefault="009F5541" w:rsidP="00116140">
            <w:pPr>
              <w:jc w:val="center"/>
              <w:rPr>
                <w:rFonts w:asciiTheme="minorBidi" w:hAnsiTheme="minorBidi" w:cstheme="minorBidi"/>
                <w:sz w:val="22"/>
                <w:szCs w:val="22"/>
              </w:rPr>
            </w:pPr>
            <w:r w:rsidRPr="00116140">
              <w:rPr>
                <w:rFonts w:asciiTheme="minorBidi" w:hAnsiTheme="minorBidi" w:cstheme="minorBidi"/>
                <w:color w:val="000000"/>
                <w:sz w:val="22"/>
                <w:szCs w:val="22"/>
              </w:rPr>
              <w:t>64.26 ± 3.00</w:t>
            </w:r>
          </w:p>
        </w:tc>
        <w:tc>
          <w:tcPr>
            <w:tcW w:w="1800" w:type="dxa"/>
            <w:tcBorders>
              <w:top w:val="single" w:sz="4" w:space="0" w:color="000000"/>
              <w:left w:val="single" w:sz="4" w:space="0" w:color="000000"/>
              <w:bottom w:val="single" w:sz="4" w:space="0" w:color="000000"/>
              <w:right w:val="single" w:sz="4" w:space="0" w:color="000000"/>
            </w:tcBorders>
            <w:shd w:val="clear" w:color="auto" w:fill="FFFCF0"/>
            <w:tcMar>
              <w:top w:w="100" w:type="dxa"/>
              <w:left w:w="100" w:type="dxa"/>
              <w:bottom w:w="100" w:type="dxa"/>
              <w:right w:w="100" w:type="dxa"/>
            </w:tcMar>
            <w:hideMark/>
          </w:tcPr>
          <w:p w14:paraId="0AF61039" w14:textId="77777777" w:rsidR="009F5541" w:rsidRPr="00116140" w:rsidRDefault="009F5541" w:rsidP="00116140">
            <w:pPr>
              <w:jc w:val="center"/>
              <w:rPr>
                <w:rFonts w:asciiTheme="minorBidi" w:hAnsiTheme="minorBidi" w:cstheme="minorBidi"/>
                <w:sz w:val="22"/>
                <w:szCs w:val="22"/>
              </w:rPr>
            </w:pPr>
            <w:r w:rsidRPr="00116140">
              <w:rPr>
                <w:rFonts w:asciiTheme="minorBidi" w:hAnsiTheme="minorBidi" w:cstheme="minorBidi"/>
                <w:color w:val="000000"/>
                <w:sz w:val="22"/>
                <w:szCs w:val="22"/>
              </w:rPr>
              <w:t>65.42 ± 2.61</w:t>
            </w:r>
          </w:p>
        </w:tc>
        <w:tc>
          <w:tcPr>
            <w:tcW w:w="1800" w:type="dxa"/>
            <w:tcBorders>
              <w:top w:val="single" w:sz="4" w:space="0" w:color="000000"/>
              <w:left w:val="single" w:sz="4" w:space="0" w:color="000000"/>
              <w:bottom w:val="single" w:sz="4" w:space="0" w:color="000000"/>
              <w:right w:val="single" w:sz="4" w:space="0" w:color="000000"/>
            </w:tcBorders>
            <w:shd w:val="clear" w:color="auto" w:fill="FFFCF0"/>
            <w:tcMar>
              <w:top w:w="100" w:type="dxa"/>
              <w:left w:w="100" w:type="dxa"/>
              <w:bottom w:w="100" w:type="dxa"/>
              <w:right w:w="100" w:type="dxa"/>
            </w:tcMar>
            <w:hideMark/>
          </w:tcPr>
          <w:p w14:paraId="1CD90665" w14:textId="77777777" w:rsidR="009F5541" w:rsidRPr="00116140" w:rsidRDefault="009F5541" w:rsidP="00116140">
            <w:pPr>
              <w:jc w:val="center"/>
              <w:rPr>
                <w:rFonts w:asciiTheme="minorBidi" w:hAnsiTheme="minorBidi" w:cstheme="minorBidi"/>
                <w:sz w:val="22"/>
                <w:szCs w:val="22"/>
              </w:rPr>
            </w:pPr>
            <w:r w:rsidRPr="00116140">
              <w:rPr>
                <w:rFonts w:asciiTheme="minorBidi" w:hAnsiTheme="minorBidi" w:cstheme="minorBidi"/>
                <w:color w:val="000000"/>
                <w:sz w:val="22"/>
                <w:szCs w:val="22"/>
              </w:rPr>
              <w:t>83.04 ± 1.47</w:t>
            </w:r>
          </w:p>
        </w:tc>
      </w:tr>
    </w:tbl>
    <w:p w14:paraId="1DDB25D1" w14:textId="77777777" w:rsidR="009F5541" w:rsidRPr="00116140" w:rsidRDefault="009F5541" w:rsidP="00116140">
      <w:pPr>
        <w:tabs>
          <w:tab w:val="left" w:pos="1140"/>
        </w:tabs>
        <w:spacing w:before="120" w:line="360" w:lineRule="auto"/>
        <w:rPr>
          <w:rFonts w:asciiTheme="minorBidi" w:eastAsia="Arial" w:hAnsiTheme="minorBidi" w:cstheme="minorBidi"/>
          <w:b/>
          <w:bCs/>
          <w:sz w:val="22"/>
          <w:szCs w:val="22"/>
        </w:rPr>
      </w:pPr>
    </w:p>
    <w:p w14:paraId="4C3FDBEE" w14:textId="0CC99AC3" w:rsidR="00AF6BFF" w:rsidRPr="00116140" w:rsidRDefault="00AF6BFF" w:rsidP="00116140">
      <w:pPr>
        <w:spacing w:before="120" w:line="480" w:lineRule="auto"/>
        <w:rPr>
          <w:rFonts w:asciiTheme="minorBidi" w:eastAsia="Arial" w:hAnsiTheme="minorBidi" w:cstheme="minorBidi"/>
          <w:b/>
          <w:bCs/>
          <w:sz w:val="22"/>
          <w:szCs w:val="22"/>
        </w:rPr>
      </w:pPr>
      <w:r w:rsidRPr="00116140">
        <w:rPr>
          <w:rFonts w:asciiTheme="minorBidi" w:eastAsia="Arial" w:hAnsiTheme="minorBidi" w:cstheme="minorBidi"/>
          <w:b/>
          <w:bCs/>
          <w:sz w:val="22"/>
          <w:szCs w:val="22"/>
        </w:rPr>
        <w:t xml:space="preserve">Appendix </w:t>
      </w:r>
      <w:r w:rsidR="00EE1E09" w:rsidRPr="00116140">
        <w:rPr>
          <w:rFonts w:asciiTheme="minorBidi" w:eastAsia="Arial" w:hAnsiTheme="minorBidi" w:cstheme="minorBidi"/>
          <w:b/>
          <w:bCs/>
          <w:sz w:val="22"/>
          <w:szCs w:val="22"/>
        </w:rPr>
        <w:t>E</w:t>
      </w:r>
      <w:r w:rsidRPr="00116140">
        <w:rPr>
          <w:rFonts w:asciiTheme="minorBidi" w:eastAsia="Arial" w:hAnsiTheme="minorBidi" w:cstheme="minorBidi"/>
          <w:b/>
          <w:bCs/>
          <w:sz w:val="22"/>
          <w:szCs w:val="22"/>
        </w:rPr>
        <w:t>. Machine learning algorithms used for this study</w:t>
      </w:r>
    </w:p>
    <w:p w14:paraId="48E50464" w14:textId="4E8CE507" w:rsidR="00AF6BFF" w:rsidRPr="00116140" w:rsidRDefault="00AF6BFF" w:rsidP="00116140">
      <w:pPr>
        <w:spacing w:before="120" w:line="480" w:lineRule="auto"/>
        <w:rPr>
          <w:rFonts w:asciiTheme="minorBidi" w:eastAsia="Arial" w:hAnsiTheme="minorBidi" w:cstheme="minorBidi"/>
          <w:sz w:val="22"/>
          <w:szCs w:val="22"/>
        </w:rPr>
      </w:pPr>
      <w:r w:rsidRPr="00116140">
        <w:rPr>
          <w:rFonts w:asciiTheme="minorBidi" w:eastAsia="Arial" w:hAnsiTheme="minorBidi" w:cstheme="minorBidi"/>
          <w:sz w:val="22"/>
          <w:szCs w:val="22"/>
        </w:rPr>
        <w:t>We used different discriminative machine learning (ML) algorithms</w:t>
      </w:r>
      <w:r w:rsidR="00F0160E" w:rsidRPr="00116140">
        <w:rPr>
          <w:rFonts w:asciiTheme="minorBidi" w:eastAsia="Arial" w:hAnsiTheme="minorBidi" w:cstheme="minorBidi"/>
          <w:sz w:val="22"/>
          <w:szCs w:val="22"/>
        </w:rPr>
        <w:t>,</w:t>
      </w:r>
      <w:r w:rsidRPr="00116140">
        <w:rPr>
          <w:rFonts w:asciiTheme="minorBidi" w:eastAsia="Arial" w:hAnsiTheme="minorBidi" w:cstheme="minorBidi"/>
          <w:sz w:val="22"/>
          <w:szCs w:val="22"/>
        </w:rPr>
        <w:t xml:space="preserve"> including (i) logistic regression as baseline algorithm, (ii) </w:t>
      </w:r>
      <w:r w:rsidRPr="00116140">
        <w:rPr>
          <w:rFonts w:asciiTheme="minorBidi" w:eastAsia="Arial" w:hAnsiTheme="minorBidi" w:cstheme="minorBidi"/>
          <w:color w:val="000000" w:themeColor="text1"/>
          <w:sz w:val="22"/>
          <w:szCs w:val="22"/>
        </w:rPr>
        <w:t>bootstrap aggregation</w:t>
      </w:r>
      <w:r w:rsidRPr="00116140">
        <w:rPr>
          <w:rFonts w:asciiTheme="minorBidi" w:eastAsia="Arial" w:hAnsiTheme="minorBidi" w:cstheme="minorBidi"/>
          <w:sz w:val="22"/>
          <w:szCs w:val="22"/>
        </w:rPr>
        <w:fldChar w:fldCharType="begin" w:fldLock="1"/>
      </w:r>
      <w:r w:rsidR="00BE0AF7" w:rsidRPr="00116140">
        <w:rPr>
          <w:rFonts w:asciiTheme="minorBidi" w:eastAsia="Arial" w:hAnsiTheme="minorBidi" w:cstheme="minorBidi"/>
          <w:sz w:val="22"/>
          <w:szCs w:val="22"/>
        </w:rPr>
        <w:instrText>ADDIN CSL_CITATION {"citationItems":[{"id":"ITEM-1","itemData":{"author":[{"dropping-particle":"","family":"Sun","given":"Quan","non-dropping-particle":"","parse-names":false,"suffix":""},{"dropping-particle":"","family":"Pfahringer","given":"Bernhard","non-dropping-particle":"","parse-names":false,"suffix":""}],"container-title":"Australasian Joint Conference on Artificial Intelligence","id":"ITEM-1","issued":{"date-parts":[["2011"]]},"page":"251-260","publisher":"Springer","title":"Bagging ensemble selection","type":"paper-conference"},"uris":["http://www.mendeley.com/documents/?uuid=15294487-6cd6-4368-8b90-adf0fea0390d"]}],"mendeley":{"formattedCitation":"[34]","plainTextFormattedCitation":"[34]","previouslyFormattedCitation":"[33]"},"properties":{"noteIndex":0},"schema":"https://github.com/citation-style-language/schema/raw/master/csl-citation.json"}</w:instrText>
      </w:r>
      <w:r w:rsidRPr="00116140">
        <w:rPr>
          <w:rFonts w:asciiTheme="minorBidi" w:eastAsia="Arial" w:hAnsiTheme="minorBidi" w:cstheme="minorBidi"/>
          <w:sz w:val="22"/>
          <w:szCs w:val="22"/>
        </w:rPr>
        <w:fldChar w:fldCharType="separate"/>
      </w:r>
      <w:r w:rsidR="00BE0AF7" w:rsidRPr="00116140">
        <w:rPr>
          <w:rFonts w:asciiTheme="minorBidi" w:eastAsia="Arial" w:hAnsiTheme="minorBidi" w:cstheme="minorBidi"/>
          <w:noProof/>
          <w:sz w:val="22"/>
          <w:szCs w:val="22"/>
        </w:rPr>
        <w:t>[34]</w:t>
      </w:r>
      <w:r w:rsidRPr="00116140">
        <w:rPr>
          <w:rFonts w:asciiTheme="minorBidi" w:eastAsia="Arial" w:hAnsiTheme="minorBidi" w:cstheme="minorBidi"/>
          <w:sz w:val="22"/>
          <w:szCs w:val="22"/>
        </w:rPr>
        <w:fldChar w:fldCharType="end"/>
      </w:r>
      <w:r w:rsidRPr="00116140">
        <w:rPr>
          <w:rFonts w:asciiTheme="minorBidi" w:eastAsia="Arial" w:hAnsiTheme="minorBidi" w:cstheme="minorBidi"/>
          <w:sz w:val="22"/>
          <w:szCs w:val="22"/>
        </w:rPr>
        <w:t xml:space="preserve"> </w:t>
      </w:r>
      <w:r w:rsidRPr="00116140">
        <w:rPr>
          <w:rFonts w:asciiTheme="minorBidi" w:eastAsia="Arial" w:hAnsiTheme="minorBidi" w:cstheme="minorBidi"/>
          <w:color w:val="000000" w:themeColor="text1"/>
          <w:sz w:val="22"/>
          <w:szCs w:val="22"/>
        </w:rPr>
        <w:t>(bagging)</w:t>
      </w:r>
      <w:r w:rsidR="00F0160E" w:rsidRPr="00116140">
        <w:rPr>
          <w:rFonts w:asciiTheme="minorBidi" w:eastAsia="Arial" w:hAnsiTheme="minorBidi" w:cstheme="minorBidi"/>
          <w:color w:val="000000" w:themeColor="text1"/>
          <w:sz w:val="22"/>
          <w:szCs w:val="22"/>
        </w:rPr>
        <w:t>,</w:t>
      </w:r>
      <w:r w:rsidRPr="00116140">
        <w:rPr>
          <w:rFonts w:asciiTheme="minorBidi" w:eastAsia="Arial" w:hAnsiTheme="minorBidi" w:cstheme="minorBidi"/>
          <w:color w:val="000000" w:themeColor="text1"/>
          <w:sz w:val="22"/>
          <w:szCs w:val="22"/>
        </w:rPr>
        <w:t xml:space="preserve"> and Gradient Boosting</w:t>
      </w:r>
      <w:r w:rsidRPr="00116140">
        <w:rPr>
          <w:rFonts w:asciiTheme="minorBidi" w:eastAsia="Arial" w:hAnsiTheme="minorBidi" w:cstheme="minorBidi"/>
          <w:color w:val="000000" w:themeColor="text1"/>
          <w:sz w:val="22"/>
          <w:szCs w:val="22"/>
        </w:rPr>
        <w:fldChar w:fldCharType="begin" w:fldLock="1"/>
      </w:r>
      <w:r w:rsidR="00BE0AF7" w:rsidRPr="00116140">
        <w:rPr>
          <w:rFonts w:asciiTheme="minorBidi" w:eastAsia="Arial" w:hAnsiTheme="minorBidi" w:cstheme="minorBidi"/>
          <w:color w:val="000000" w:themeColor="text1"/>
          <w:sz w:val="22"/>
          <w:szCs w:val="22"/>
        </w:rPr>
        <w:instrText>ADDIN CSL_CITATION {"citationItems":[{"id":"ITEM-1","itemData":{"ISSN":"1662-5218","author":[{"dropping-particle":"","family":"Natekin","given":"Alexey","non-dropping-particle":"","parse-names":false,"suffix":""},{"dropping-particle":"","family":"Knoll","given":"Alois","non-dropping-particle":"","parse-names":false,"suffix":""}],"container-title":"Frontiers in neurorobotics","id":"ITEM-1","issued":{"date-parts":[["2013"]]},"page":"21","publisher":"Frontiers","title":"Gradient boosting machines, a tutorial","type":"article-journal","volume":"7"},"uris":["http://www.mendeley.com/documents/?uuid=683529cc-95e4-4a7e-b784-bc1430e2101c"]}],"mendeley":{"formattedCitation":"[35]","plainTextFormattedCitation":"[35]","previouslyFormattedCitation":"[34]"},"properties":{"noteIndex":0},"schema":"https://github.com/citation-style-language/schema/raw/master/csl-citation.json"}</w:instrText>
      </w:r>
      <w:r w:rsidRPr="00116140">
        <w:rPr>
          <w:rFonts w:asciiTheme="minorBidi" w:eastAsia="Arial" w:hAnsiTheme="minorBidi" w:cstheme="minorBidi"/>
          <w:color w:val="000000" w:themeColor="text1"/>
          <w:sz w:val="22"/>
          <w:szCs w:val="22"/>
        </w:rPr>
        <w:fldChar w:fldCharType="separate"/>
      </w:r>
      <w:r w:rsidR="00BE0AF7" w:rsidRPr="00116140">
        <w:rPr>
          <w:rFonts w:asciiTheme="minorBidi" w:eastAsia="Arial" w:hAnsiTheme="minorBidi" w:cstheme="minorBidi"/>
          <w:noProof/>
          <w:color w:val="000000" w:themeColor="text1"/>
          <w:sz w:val="22"/>
          <w:szCs w:val="22"/>
        </w:rPr>
        <w:t>[35]</w:t>
      </w:r>
      <w:r w:rsidRPr="00116140">
        <w:rPr>
          <w:rFonts w:asciiTheme="minorBidi" w:eastAsia="Arial" w:hAnsiTheme="minorBidi" w:cstheme="minorBidi"/>
          <w:color w:val="000000" w:themeColor="text1"/>
          <w:sz w:val="22"/>
          <w:szCs w:val="22"/>
        </w:rPr>
        <w:fldChar w:fldCharType="end"/>
      </w:r>
      <w:r w:rsidRPr="00116140">
        <w:rPr>
          <w:rFonts w:asciiTheme="minorBidi" w:eastAsia="Arial" w:hAnsiTheme="minorBidi" w:cstheme="minorBidi"/>
          <w:color w:val="000000" w:themeColor="text1"/>
          <w:sz w:val="22"/>
          <w:szCs w:val="22"/>
        </w:rPr>
        <w:t xml:space="preserve"> </w:t>
      </w:r>
      <w:r w:rsidRPr="00116140">
        <w:rPr>
          <w:rFonts w:asciiTheme="minorBidi" w:eastAsia="Arial" w:hAnsiTheme="minorBidi" w:cstheme="minorBidi"/>
          <w:sz w:val="22"/>
          <w:szCs w:val="22"/>
        </w:rPr>
        <w:t xml:space="preserve">ensemble decision trees as non-parametric ML methods with abilities </w:t>
      </w:r>
      <w:r w:rsidR="00F0160E" w:rsidRPr="00116140">
        <w:rPr>
          <w:rFonts w:asciiTheme="minorBidi" w:eastAsia="Arial" w:hAnsiTheme="minorBidi" w:cstheme="minorBidi"/>
          <w:sz w:val="22"/>
          <w:szCs w:val="22"/>
        </w:rPr>
        <w:t>to generate</w:t>
      </w:r>
      <w:r w:rsidRPr="00116140">
        <w:rPr>
          <w:rFonts w:asciiTheme="minorBidi" w:eastAsia="Arial" w:hAnsiTheme="minorBidi" w:cstheme="minorBidi"/>
          <w:sz w:val="22"/>
          <w:szCs w:val="22"/>
        </w:rPr>
        <w:t xml:space="preserve"> a large number of decision trees (weak learners) and aggregating their outcomes to make a better prediction, and (iii) support vector machine (SVM) as a parametric ML algorithm that allows transformation of features using linear and non-linear kernels. </w:t>
      </w:r>
    </w:p>
    <w:p w14:paraId="5FA73D16" w14:textId="7C1A856C" w:rsidR="00AF6BFF" w:rsidRPr="00116140" w:rsidRDefault="00AF6BFF" w:rsidP="00116140">
      <w:pPr>
        <w:spacing w:before="120" w:line="480" w:lineRule="auto"/>
        <w:rPr>
          <w:rFonts w:asciiTheme="minorBidi" w:eastAsia="Arial" w:hAnsiTheme="minorBidi" w:cstheme="minorBidi"/>
          <w:sz w:val="22"/>
          <w:szCs w:val="22"/>
        </w:rPr>
      </w:pPr>
      <w:r w:rsidRPr="00116140">
        <w:rPr>
          <w:rFonts w:asciiTheme="minorBidi" w:eastAsia="Arial" w:hAnsiTheme="minorBidi" w:cstheme="minorBidi"/>
          <w:sz w:val="22"/>
          <w:szCs w:val="22"/>
        </w:rPr>
        <w:t>In Bagging methods, weak learners are trained independently and in parallel on the entire or subsets of the training sample and weighted equally for computing the final outcome.</w:t>
      </w:r>
      <w:r w:rsidRPr="00116140">
        <w:rPr>
          <w:rFonts w:asciiTheme="minorBidi" w:eastAsia="Arial" w:hAnsiTheme="minorBidi" w:cstheme="minorBidi"/>
          <w:sz w:val="22"/>
          <w:szCs w:val="22"/>
        </w:rPr>
        <w:fldChar w:fldCharType="begin" w:fldLock="1"/>
      </w:r>
      <w:r w:rsidR="00BE0AF7" w:rsidRPr="00116140">
        <w:rPr>
          <w:rFonts w:asciiTheme="minorBidi" w:eastAsia="Arial" w:hAnsiTheme="minorBidi" w:cstheme="minorBidi"/>
          <w:sz w:val="22"/>
          <w:szCs w:val="22"/>
        </w:rPr>
        <w:instrText>ADDIN CSL_CITATION {"citationItems":[{"id":"ITEM-1","itemData":{"author":[{"dropping-particle":"","family":"Sun","given":"Quan","non-dropping-particle":"","parse-names":false,"suffix":""},{"dropping-particle":"","family":"Pfahringer","given":"Bernhard","non-dropping-particle":"","parse-names":false,"suffix":""}],"container-title":"Australasian Joint Conference on Artificial Intelligence","id":"ITEM-1","issued":{"date-parts":[["2011"]]},"page":"251-260","publisher":"Springer","title":"Bagging ensemble selection","type":"paper-conference"},"uris":["http://www.mendeley.com/documents/?uuid=15294487-6cd6-4368-8b90-adf0fea0390d"]}],"mendeley":{"formattedCitation":"[34]","plainTextFormattedCitation":"[34]","previouslyFormattedCitation":"[33]"},"properties":{"noteIndex":0},"schema":"https://github.com/citation-style-language/schema/raw/master/csl-citation.json"}</w:instrText>
      </w:r>
      <w:r w:rsidRPr="00116140">
        <w:rPr>
          <w:rFonts w:asciiTheme="minorBidi" w:eastAsia="Arial" w:hAnsiTheme="minorBidi" w:cstheme="minorBidi"/>
          <w:sz w:val="22"/>
          <w:szCs w:val="22"/>
        </w:rPr>
        <w:fldChar w:fldCharType="separate"/>
      </w:r>
      <w:r w:rsidR="00BE0AF7" w:rsidRPr="00116140">
        <w:rPr>
          <w:rFonts w:asciiTheme="minorBidi" w:eastAsia="Arial" w:hAnsiTheme="minorBidi" w:cstheme="minorBidi"/>
          <w:noProof/>
          <w:sz w:val="22"/>
          <w:szCs w:val="22"/>
        </w:rPr>
        <w:t>[34]</w:t>
      </w:r>
      <w:r w:rsidRPr="00116140">
        <w:rPr>
          <w:rFonts w:asciiTheme="minorBidi" w:eastAsia="Arial" w:hAnsiTheme="minorBidi" w:cstheme="minorBidi"/>
          <w:sz w:val="22"/>
          <w:szCs w:val="22"/>
        </w:rPr>
        <w:fldChar w:fldCharType="end"/>
      </w:r>
      <w:r w:rsidRPr="00116140">
        <w:rPr>
          <w:rFonts w:asciiTheme="minorBidi" w:eastAsia="Arial" w:hAnsiTheme="minorBidi" w:cstheme="minorBidi"/>
          <w:sz w:val="22"/>
          <w:szCs w:val="22"/>
        </w:rPr>
        <w:t xml:space="preserve"> We used two popular algorithms, Random Forest and </w:t>
      </w:r>
      <w:r w:rsidRPr="00116140">
        <w:rPr>
          <w:rFonts w:asciiTheme="minorBidi" w:hAnsiTheme="minorBidi" w:cstheme="minorBidi"/>
          <w:noProof/>
          <w:sz w:val="22"/>
          <w:szCs w:val="22"/>
        </w:rPr>
        <w:t xml:space="preserve">Extremely Randomized </w:t>
      </w:r>
      <w:r w:rsidR="00351B5A" w:rsidRPr="00116140">
        <w:rPr>
          <w:rFonts w:asciiTheme="minorBidi" w:hAnsiTheme="minorBidi" w:cstheme="minorBidi"/>
          <w:noProof/>
          <w:sz w:val="22"/>
          <w:szCs w:val="22"/>
        </w:rPr>
        <w:t>T</w:t>
      </w:r>
      <w:r w:rsidRPr="00116140">
        <w:rPr>
          <w:rFonts w:asciiTheme="minorBidi" w:hAnsiTheme="minorBidi" w:cstheme="minorBidi"/>
          <w:noProof/>
          <w:sz w:val="22"/>
          <w:szCs w:val="22"/>
        </w:rPr>
        <w:t>rees</w:t>
      </w:r>
      <w:r w:rsidRPr="00116140">
        <w:rPr>
          <w:rFonts w:asciiTheme="minorBidi" w:eastAsia="Arial" w:hAnsiTheme="minorBidi" w:cstheme="minorBidi"/>
          <w:color w:val="000000" w:themeColor="text1"/>
          <w:sz w:val="22"/>
          <w:szCs w:val="22"/>
        </w:rPr>
        <w:fldChar w:fldCharType="begin" w:fldLock="1"/>
      </w:r>
      <w:r w:rsidR="00BE0AF7" w:rsidRPr="00116140">
        <w:rPr>
          <w:rFonts w:asciiTheme="minorBidi" w:eastAsia="Arial" w:hAnsiTheme="minorBidi" w:cstheme="minorBidi"/>
          <w:color w:val="000000" w:themeColor="text1"/>
          <w:sz w:val="22"/>
          <w:szCs w:val="22"/>
        </w:rPr>
        <w:instrText>ADDIN CSL_CITATION {"citationItems":[{"id":"ITEM-1","itemData":{"ISSN":"1573-0565","author":[{"dropping-particle":"","family":"Geurts","given":"Pierre","non-dropping-particle":"","parse-names":false,"suffix":""},{"dropping-particle":"","family":"Ernst","given":"Damien","non-dropping-particle":"","parse-names":false,"suffix":""},{"dropping-particle":"","family":"Wehenkel","given":"Louis","non-dropping-particle":"","parse-names":false,"suffix":""}],"container-title":"Machine learning","id":"ITEM-1","issue":"1","issued":{"date-parts":[["2006"]]},"page":"3-42","publisher":"Springer","title":"Extremely randomized trees","type":"article-journal","volume":"63"},"uris":["http://www.mendeley.com/documents/?uuid=1e406c2c-245f-4b1c-83ad-d23349e5f140"]}],"mendeley":{"formattedCitation":"[36]","plainTextFormattedCitation":"[36]","previouslyFormattedCitation":"[35]"},"properties":{"noteIndex":0},"schema":"https://github.com/citation-style-language/schema/raw/master/csl-citation.json"}</w:instrText>
      </w:r>
      <w:r w:rsidRPr="00116140">
        <w:rPr>
          <w:rFonts w:asciiTheme="minorBidi" w:eastAsia="Arial" w:hAnsiTheme="minorBidi" w:cstheme="minorBidi"/>
          <w:color w:val="000000" w:themeColor="text1"/>
          <w:sz w:val="22"/>
          <w:szCs w:val="22"/>
        </w:rPr>
        <w:fldChar w:fldCharType="separate"/>
      </w:r>
      <w:r w:rsidR="00BE0AF7" w:rsidRPr="00116140">
        <w:rPr>
          <w:rFonts w:asciiTheme="minorBidi" w:eastAsia="Arial" w:hAnsiTheme="minorBidi" w:cstheme="minorBidi"/>
          <w:noProof/>
          <w:color w:val="000000" w:themeColor="text1"/>
          <w:sz w:val="22"/>
          <w:szCs w:val="22"/>
        </w:rPr>
        <w:t>[36]</w:t>
      </w:r>
      <w:r w:rsidRPr="00116140">
        <w:rPr>
          <w:rFonts w:asciiTheme="minorBidi" w:eastAsia="Arial" w:hAnsiTheme="minorBidi" w:cstheme="minorBidi"/>
          <w:color w:val="000000" w:themeColor="text1"/>
          <w:sz w:val="22"/>
          <w:szCs w:val="22"/>
        </w:rPr>
        <w:fldChar w:fldCharType="end"/>
      </w:r>
      <w:r w:rsidRPr="00116140">
        <w:rPr>
          <w:rFonts w:asciiTheme="minorBidi" w:eastAsia="Arial" w:hAnsiTheme="minorBidi" w:cstheme="minorBidi"/>
          <w:sz w:val="22"/>
          <w:szCs w:val="22"/>
        </w:rPr>
        <w:t xml:space="preserve"> (Extra</w:t>
      </w:r>
      <w:r w:rsidR="00696E35" w:rsidRPr="00116140">
        <w:rPr>
          <w:rFonts w:asciiTheme="minorBidi" w:eastAsia="Arial" w:hAnsiTheme="minorBidi" w:cstheme="minorBidi"/>
          <w:sz w:val="22"/>
          <w:szCs w:val="22"/>
        </w:rPr>
        <w:t xml:space="preserve"> </w:t>
      </w:r>
      <w:r w:rsidRPr="00116140">
        <w:rPr>
          <w:rFonts w:asciiTheme="minorBidi" w:eastAsia="Arial" w:hAnsiTheme="minorBidi" w:cstheme="minorBidi"/>
          <w:sz w:val="22"/>
          <w:szCs w:val="22"/>
        </w:rPr>
        <w:t>Trees) from Bagging methods</w:t>
      </w:r>
      <w:r w:rsidR="00F0160E" w:rsidRPr="00116140">
        <w:rPr>
          <w:rFonts w:asciiTheme="minorBidi" w:eastAsia="Arial" w:hAnsiTheme="minorBidi" w:cstheme="minorBidi"/>
          <w:sz w:val="22"/>
          <w:szCs w:val="22"/>
        </w:rPr>
        <w:t>,</w:t>
      </w:r>
      <w:r w:rsidRPr="00116140">
        <w:rPr>
          <w:rFonts w:asciiTheme="minorBidi" w:eastAsia="Arial" w:hAnsiTheme="minorBidi" w:cstheme="minorBidi"/>
          <w:sz w:val="22"/>
          <w:szCs w:val="22"/>
        </w:rPr>
        <w:t xml:space="preserve"> for this study. </w:t>
      </w:r>
      <w:r w:rsidR="00F0160E" w:rsidRPr="00116140">
        <w:rPr>
          <w:rFonts w:asciiTheme="minorBidi" w:eastAsia="Arial" w:hAnsiTheme="minorBidi" w:cstheme="minorBidi"/>
          <w:sz w:val="22"/>
          <w:szCs w:val="22"/>
        </w:rPr>
        <w:t xml:space="preserve">On </w:t>
      </w:r>
      <w:r w:rsidRPr="00116140">
        <w:rPr>
          <w:rFonts w:asciiTheme="minorBidi" w:eastAsia="Arial" w:hAnsiTheme="minorBidi" w:cstheme="minorBidi"/>
          <w:sz w:val="22"/>
          <w:szCs w:val="22"/>
        </w:rPr>
        <w:t xml:space="preserve">the other hand, </w:t>
      </w:r>
      <w:r w:rsidRPr="00116140">
        <w:rPr>
          <w:rFonts w:asciiTheme="minorBidi" w:eastAsia="Helvetica Neue" w:hAnsiTheme="minorBidi" w:cstheme="minorBidi"/>
          <w:color w:val="000000" w:themeColor="text1"/>
          <w:sz w:val="22"/>
          <w:szCs w:val="22"/>
        </w:rPr>
        <w:t>in Gradient Boosting methods,</w:t>
      </w:r>
      <w:r w:rsidRPr="00116140">
        <w:rPr>
          <w:rFonts w:asciiTheme="minorBidi" w:eastAsia="Arial" w:hAnsiTheme="minorBidi" w:cstheme="minorBidi"/>
          <w:sz w:val="22"/>
          <w:szCs w:val="22"/>
        </w:rPr>
        <w:t xml:space="preserve"> weak learners are </w:t>
      </w:r>
      <w:r w:rsidRPr="00116140">
        <w:rPr>
          <w:rFonts w:asciiTheme="minorBidi" w:eastAsia="Helvetica Neue" w:hAnsiTheme="minorBidi" w:cstheme="minorBidi"/>
          <w:color w:val="000000" w:themeColor="text1"/>
          <w:sz w:val="22"/>
          <w:szCs w:val="22"/>
        </w:rPr>
        <w:t xml:space="preserve">generated </w:t>
      </w:r>
      <w:r w:rsidR="00FD14E1" w:rsidRPr="00116140">
        <w:rPr>
          <w:rFonts w:asciiTheme="minorBidi" w:eastAsia="Helvetica Neue" w:hAnsiTheme="minorBidi" w:cstheme="minorBidi"/>
          <w:color w:val="000000" w:themeColor="text1"/>
          <w:sz w:val="22"/>
          <w:szCs w:val="22"/>
        </w:rPr>
        <w:t>sequentially</w:t>
      </w:r>
      <w:r w:rsidRPr="00116140">
        <w:rPr>
          <w:rFonts w:asciiTheme="minorBidi" w:eastAsia="Helvetica Neue" w:hAnsiTheme="minorBidi" w:cstheme="minorBidi"/>
          <w:color w:val="000000" w:themeColor="text1"/>
          <w:sz w:val="22"/>
          <w:szCs w:val="22"/>
        </w:rPr>
        <w:t xml:space="preserve">, taking into account the error of the </w:t>
      </w:r>
      <w:r w:rsidRPr="00116140">
        <w:rPr>
          <w:rFonts w:asciiTheme="minorBidi" w:eastAsia="Arial" w:hAnsiTheme="minorBidi" w:cstheme="minorBidi"/>
          <w:color w:val="000000" w:themeColor="text1"/>
          <w:sz w:val="22"/>
          <w:szCs w:val="22"/>
        </w:rPr>
        <w:t>previous decision tree algorithm</w:t>
      </w:r>
      <w:r w:rsidR="00F0160E" w:rsidRPr="00116140">
        <w:rPr>
          <w:rFonts w:asciiTheme="minorBidi" w:eastAsia="Arial" w:hAnsiTheme="minorBidi" w:cstheme="minorBidi"/>
          <w:color w:val="000000" w:themeColor="text1"/>
          <w:sz w:val="22"/>
          <w:szCs w:val="22"/>
        </w:rPr>
        <w:t>,</w:t>
      </w:r>
      <w:r w:rsidRPr="00116140">
        <w:rPr>
          <w:rFonts w:asciiTheme="minorBidi" w:eastAsia="Arial" w:hAnsiTheme="minorBidi" w:cstheme="minorBidi"/>
          <w:color w:val="000000" w:themeColor="text1"/>
          <w:sz w:val="22"/>
          <w:szCs w:val="22"/>
        </w:rPr>
        <w:t xml:space="preserve"> and are weighted according to their performance for computing the final outcomes.</w:t>
      </w:r>
      <w:r w:rsidRPr="00116140">
        <w:rPr>
          <w:rFonts w:asciiTheme="minorBidi" w:eastAsia="Arial" w:hAnsiTheme="minorBidi" w:cstheme="minorBidi"/>
          <w:color w:val="000000" w:themeColor="text1"/>
          <w:sz w:val="22"/>
          <w:szCs w:val="22"/>
        </w:rPr>
        <w:fldChar w:fldCharType="begin" w:fldLock="1"/>
      </w:r>
      <w:r w:rsidR="00BE0AF7" w:rsidRPr="00116140">
        <w:rPr>
          <w:rFonts w:asciiTheme="minorBidi" w:eastAsia="Arial" w:hAnsiTheme="minorBidi" w:cstheme="minorBidi"/>
          <w:color w:val="000000" w:themeColor="text1"/>
          <w:sz w:val="22"/>
          <w:szCs w:val="22"/>
        </w:rPr>
        <w:instrText>ADDIN CSL_CITATION {"citationItems":[{"id":"ITEM-1","itemData":{"ISSN":"1662-5218","author":[{"dropping-particle":"","family":"Natekin","given":"Alexey","non-dropping-particle":"","parse-names":false,"suffix":""},{"dropping-particle":"","family":"Knoll","given":"Alois","non-dropping-particle":"","parse-names":false,"suffix":""}],"container-title":"Frontiers in neurorobotics","id":"ITEM-1","issued":{"date-parts":[["2013"]]},"page":"21","publisher":"Frontiers","title":"Gradient boosting machines, a tutorial","type":"article-journal","volume":"7"},"uris":["http://www.mendeley.com/documents/?uuid=683529cc-95e4-4a7e-b784-bc1430e2101c"]}],"mendeley":{"formattedCitation":"[35]","plainTextFormattedCitation":"[35]","previouslyFormattedCitation":"[34]"},"properties":{"noteIndex":0},"schema":"https://github.com/citation-style-language/schema/raw/master/csl-citation.json"}</w:instrText>
      </w:r>
      <w:r w:rsidRPr="00116140">
        <w:rPr>
          <w:rFonts w:asciiTheme="minorBidi" w:eastAsia="Arial" w:hAnsiTheme="minorBidi" w:cstheme="minorBidi"/>
          <w:color w:val="000000" w:themeColor="text1"/>
          <w:sz w:val="22"/>
          <w:szCs w:val="22"/>
        </w:rPr>
        <w:fldChar w:fldCharType="separate"/>
      </w:r>
      <w:r w:rsidR="00BE0AF7" w:rsidRPr="00116140">
        <w:rPr>
          <w:rFonts w:asciiTheme="minorBidi" w:eastAsia="Arial" w:hAnsiTheme="minorBidi" w:cstheme="minorBidi"/>
          <w:noProof/>
          <w:color w:val="000000" w:themeColor="text1"/>
          <w:sz w:val="22"/>
          <w:szCs w:val="22"/>
        </w:rPr>
        <w:t>[35]</w:t>
      </w:r>
      <w:r w:rsidRPr="00116140">
        <w:rPr>
          <w:rFonts w:asciiTheme="minorBidi" w:eastAsia="Arial" w:hAnsiTheme="minorBidi" w:cstheme="minorBidi"/>
          <w:color w:val="000000" w:themeColor="text1"/>
          <w:sz w:val="22"/>
          <w:szCs w:val="22"/>
        </w:rPr>
        <w:fldChar w:fldCharType="end"/>
      </w:r>
      <w:r w:rsidRPr="00116140">
        <w:rPr>
          <w:rFonts w:asciiTheme="minorBidi" w:eastAsia="Arial" w:hAnsiTheme="minorBidi" w:cstheme="minorBidi"/>
          <w:color w:val="000000" w:themeColor="text1"/>
          <w:sz w:val="22"/>
          <w:szCs w:val="22"/>
        </w:rPr>
        <w:t xml:space="preserve"> </w:t>
      </w:r>
      <w:r w:rsidR="00AE52A8" w:rsidRPr="00116140">
        <w:rPr>
          <w:rFonts w:asciiTheme="minorBidi" w:eastAsia="Arial" w:hAnsiTheme="minorBidi" w:cstheme="minorBidi"/>
          <w:color w:val="000000" w:themeColor="text1"/>
          <w:sz w:val="22"/>
          <w:szCs w:val="22"/>
        </w:rPr>
        <w:t>W</w:t>
      </w:r>
      <w:r w:rsidRPr="00116140">
        <w:rPr>
          <w:rFonts w:asciiTheme="minorBidi" w:eastAsia="Arial" w:hAnsiTheme="minorBidi" w:cstheme="minorBidi"/>
          <w:color w:val="000000" w:themeColor="text1"/>
          <w:sz w:val="22"/>
          <w:szCs w:val="22"/>
        </w:rPr>
        <w:t>e used Adaptive Boosting</w:t>
      </w:r>
      <w:r w:rsidRPr="00116140">
        <w:rPr>
          <w:rFonts w:asciiTheme="minorBidi" w:hAnsiTheme="minorBidi" w:cstheme="minorBidi"/>
          <w:color w:val="000000"/>
          <w:sz w:val="22"/>
          <w:szCs w:val="22"/>
          <w:shd w:val="clear" w:color="auto" w:fill="FFFFFF"/>
        </w:rPr>
        <w:fldChar w:fldCharType="begin" w:fldLock="1"/>
      </w:r>
      <w:r w:rsidR="00BE0AF7" w:rsidRPr="00116140">
        <w:rPr>
          <w:rFonts w:asciiTheme="minorBidi" w:hAnsiTheme="minorBidi" w:cstheme="minorBidi"/>
          <w:color w:val="000000"/>
          <w:sz w:val="22"/>
          <w:szCs w:val="22"/>
          <w:shd w:val="clear" w:color="auto" w:fill="FFFFFF"/>
        </w:rPr>
        <w:instrText>ADDIN CSL_CITATION {"citationItems":[{"id":"ITEM-1","itemData":{"author":[{"dropping-particle":"","family":"Freund","given":"Yoav","non-dropping-particle":"","parse-names":false,"suffix":""},{"dropping-particle":"","family":"Schapire","given":"Robert E","non-dropping-particle":"","parse-names":false,"suffix":""}],"container-title":"icml","id":"ITEM-1","issued":{"date-parts":[["1996"]]},"page":"148-156","publisher":"Citeseer","title":"Experiments with a new boosting algorithm","type":"paper-conference","volume":"96"},"uris":["http://www.mendeley.com/documents/?uuid=e5ed259a-80b4-4e27-a5f1-3154ea663e22"]}],"mendeley":{"formattedCitation":"[37]","plainTextFormattedCitation":"[37]","previouslyFormattedCitation":"[36]"},"properties":{"noteIndex":0},"schema":"https://github.com/citation-style-language/schema/raw/master/csl-citation.json"}</w:instrText>
      </w:r>
      <w:r w:rsidRPr="00116140">
        <w:rPr>
          <w:rFonts w:asciiTheme="minorBidi" w:hAnsiTheme="minorBidi" w:cstheme="minorBidi"/>
          <w:color w:val="000000"/>
          <w:sz w:val="22"/>
          <w:szCs w:val="22"/>
          <w:shd w:val="clear" w:color="auto" w:fill="FFFFFF"/>
        </w:rPr>
        <w:fldChar w:fldCharType="separate"/>
      </w:r>
      <w:r w:rsidR="00BE0AF7" w:rsidRPr="00116140">
        <w:rPr>
          <w:rFonts w:asciiTheme="minorBidi" w:hAnsiTheme="minorBidi" w:cstheme="minorBidi"/>
          <w:noProof/>
          <w:color w:val="000000"/>
          <w:sz w:val="22"/>
          <w:szCs w:val="22"/>
          <w:shd w:val="clear" w:color="auto" w:fill="FFFFFF"/>
        </w:rPr>
        <w:t>[37]</w:t>
      </w:r>
      <w:r w:rsidRPr="00116140">
        <w:rPr>
          <w:rFonts w:asciiTheme="minorBidi" w:hAnsiTheme="minorBidi" w:cstheme="minorBidi"/>
          <w:color w:val="000000"/>
          <w:sz w:val="22"/>
          <w:szCs w:val="22"/>
          <w:shd w:val="clear" w:color="auto" w:fill="FFFFFF"/>
        </w:rPr>
        <w:fldChar w:fldCharType="end"/>
      </w:r>
      <w:r w:rsidRPr="00116140">
        <w:rPr>
          <w:rFonts w:asciiTheme="minorBidi" w:eastAsia="Arial" w:hAnsiTheme="minorBidi" w:cstheme="minorBidi"/>
          <w:color w:val="000000" w:themeColor="text1"/>
          <w:sz w:val="22"/>
          <w:szCs w:val="22"/>
        </w:rPr>
        <w:t xml:space="preserve"> (AdaBoost) and </w:t>
      </w:r>
      <w:r w:rsidRPr="00116140">
        <w:rPr>
          <w:rFonts w:asciiTheme="minorBidi" w:hAnsiTheme="minorBidi" w:cstheme="minorBidi"/>
          <w:color w:val="000000"/>
          <w:sz w:val="22"/>
          <w:szCs w:val="22"/>
          <w:shd w:val="clear" w:color="auto" w:fill="FFFFFF"/>
        </w:rPr>
        <w:t xml:space="preserve">extreme </w:t>
      </w:r>
      <w:r w:rsidR="00F15A82" w:rsidRPr="00116140">
        <w:rPr>
          <w:rFonts w:asciiTheme="minorBidi" w:hAnsiTheme="minorBidi" w:cstheme="minorBidi"/>
          <w:color w:val="000000"/>
          <w:sz w:val="22"/>
          <w:szCs w:val="22"/>
          <w:shd w:val="clear" w:color="auto" w:fill="FFFFFF"/>
        </w:rPr>
        <w:t>g</w:t>
      </w:r>
      <w:r w:rsidR="00581D5E" w:rsidRPr="00116140">
        <w:rPr>
          <w:rFonts w:asciiTheme="minorBidi" w:hAnsiTheme="minorBidi" w:cstheme="minorBidi"/>
          <w:color w:val="000000"/>
          <w:sz w:val="22"/>
          <w:szCs w:val="22"/>
          <w:shd w:val="clear" w:color="auto" w:fill="FFFFFF"/>
        </w:rPr>
        <w:t xml:space="preserve">radient </w:t>
      </w:r>
      <w:r w:rsidRPr="00116140">
        <w:rPr>
          <w:rFonts w:asciiTheme="minorBidi" w:hAnsiTheme="minorBidi" w:cstheme="minorBidi"/>
          <w:color w:val="000000"/>
          <w:sz w:val="22"/>
          <w:szCs w:val="22"/>
          <w:shd w:val="clear" w:color="auto" w:fill="FFFFFF"/>
        </w:rPr>
        <w:t>boosting (XGBoost)</w:t>
      </w:r>
      <w:r w:rsidRPr="00116140">
        <w:rPr>
          <w:rFonts w:asciiTheme="minorBidi" w:hAnsiTheme="minorBidi" w:cstheme="minorBidi"/>
          <w:color w:val="000000"/>
          <w:sz w:val="22"/>
          <w:szCs w:val="22"/>
          <w:shd w:val="clear" w:color="auto" w:fill="FFFFFF"/>
        </w:rPr>
        <w:fldChar w:fldCharType="begin" w:fldLock="1"/>
      </w:r>
      <w:r w:rsidR="00BE0AF7" w:rsidRPr="00116140">
        <w:rPr>
          <w:rFonts w:asciiTheme="minorBidi" w:hAnsiTheme="minorBidi" w:cstheme="minorBidi"/>
          <w:color w:val="000000"/>
          <w:sz w:val="22"/>
          <w:szCs w:val="22"/>
          <w:shd w:val="clear" w:color="auto" w:fill="FFFFFF"/>
        </w:rPr>
        <w:instrText>ADDIN CSL_CITATION {"citationItems":[{"id":"ITEM-1","itemData":{"author":[{"dropping-particle":"","family":"Chen","given":"Tianqi","non-dropping-particle":"","parse-names":false,"suffix":""},{"dropping-particle":"","family":"Guestrin","given":"Carlos","non-dropping-particle":"","parse-names":false,"suffix":""}],"container-title":"Proceedings of the 22nd acm sigkdd international conference on knowledge discovery and data mining","id":"ITEM-1","issued":{"date-parts":[["2016"]]},"page":"785-794","title":"Xgboost: A scalable tree boosting system","type":"paper-conference"},"uris":["http://www.mendeley.com/documents/?uuid=d45abbbf-4ba7-4eea-b903-bc41dc5451a8"]}],"mendeley":{"formattedCitation":"[38]","plainTextFormattedCitation":"[38]","previouslyFormattedCitation":"[37]"},"properties":{"noteIndex":0},"schema":"https://github.com/citation-style-language/schema/raw/master/csl-citation.json"}</w:instrText>
      </w:r>
      <w:r w:rsidRPr="00116140">
        <w:rPr>
          <w:rFonts w:asciiTheme="minorBidi" w:hAnsiTheme="minorBidi" w:cstheme="minorBidi"/>
          <w:color w:val="000000"/>
          <w:sz w:val="22"/>
          <w:szCs w:val="22"/>
          <w:shd w:val="clear" w:color="auto" w:fill="FFFFFF"/>
        </w:rPr>
        <w:fldChar w:fldCharType="separate"/>
      </w:r>
      <w:r w:rsidR="00BE0AF7" w:rsidRPr="00116140">
        <w:rPr>
          <w:rFonts w:asciiTheme="minorBidi" w:hAnsiTheme="minorBidi" w:cstheme="minorBidi"/>
          <w:noProof/>
          <w:color w:val="000000"/>
          <w:sz w:val="22"/>
          <w:szCs w:val="22"/>
          <w:shd w:val="clear" w:color="auto" w:fill="FFFFFF"/>
        </w:rPr>
        <w:t>[38]</w:t>
      </w:r>
      <w:r w:rsidRPr="00116140">
        <w:rPr>
          <w:rFonts w:asciiTheme="minorBidi" w:hAnsiTheme="minorBidi" w:cstheme="minorBidi"/>
          <w:color w:val="000000"/>
          <w:sz w:val="22"/>
          <w:szCs w:val="22"/>
          <w:shd w:val="clear" w:color="auto" w:fill="FFFFFF"/>
        </w:rPr>
        <w:fldChar w:fldCharType="end"/>
      </w:r>
      <w:r w:rsidRPr="00116140">
        <w:rPr>
          <w:rFonts w:asciiTheme="minorBidi" w:eastAsia="Arial" w:hAnsiTheme="minorBidi" w:cstheme="minorBidi"/>
          <w:color w:val="000000" w:themeColor="text1"/>
          <w:sz w:val="22"/>
          <w:szCs w:val="22"/>
        </w:rPr>
        <w:t>, two popular methods from this boosting category.</w:t>
      </w:r>
    </w:p>
    <w:p w14:paraId="6F35A121" w14:textId="484CD4B5" w:rsidR="00AF6BFF" w:rsidRPr="00116140" w:rsidRDefault="00AF6BFF" w:rsidP="00116140">
      <w:pPr>
        <w:spacing w:before="120" w:line="480" w:lineRule="auto"/>
        <w:rPr>
          <w:rFonts w:asciiTheme="minorBidi" w:hAnsiTheme="minorBidi" w:cstheme="minorBidi"/>
          <w:sz w:val="22"/>
          <w:szCs w:val="22"/>
        </w:rPr>
      </w:pPr>
      <w:r w:rsidRPr="00116140">
        <w:rPr>
          <w:rFonts w:asciiTheme="minorBidi" w:hAnsiTheme="minorBidi" w:cstheme="minorBidi"/>
          <w:sz w:val="22"/>
          <w:szCs w:val="22"/>
        </w:rPr>
        <w:lastRenderedPageBreak/>
        <w:t>Logistic Regression uses a logistic function, an optimization function</w:t>
      </w:r>
      <w:r w:rsidR="00F0160E" w:rsidRPr="00116140">
        <w:rPr>
          <w:rFonts w:asciiTheme="minorBidi" w:hAnsiTheme="minorBidi" w:cstheme="minorBidi"/>
          <w:sz w:val="22"/>
          <w:szCs w:val="22"/>
        </w:rPr>
        <w:t>,</w:t>
      </w:r>
      <w:r w:rsidRPr="00116140">
        <w:rPr>
          <w:rFonts w:asciiTheme="minorBidi" w:hAnsiTheme="minorBidi" w:cstheme="minorBidi"/>
          <w:sz w:val="22"/>
          <w:szCs w:val="22"/>
        </w:rPr>
        <w:t xml:space="preserve"> to estimate the coefficient of each input variable (predictor) in predicting the outcome variables. The LR performance is often used as a baseline binary ML classification model because of its simplicity and efficiency in implementation.</w:t>
      </w:r>
      <w:r w:rsidRPr="00116140">
        <w:rPr>
          <w:rFonts w:asciiTheme="minorBidi" w:hAnsiTheme="minorBidi" w:cstheme="minorBidi"/>
          <w:sz w:val="22"/>
          <w:szCs w:val="22"/>
        </w:rPr>
        <w:fldChar w:fldCharType="begin" w:fldLock="1"/>
      </w:r>
      <w:r w:rsidR="00BE0AF7" w:rsidRPr="00116140">
        <w:rPr>
          <w:rFonts w:asciiTheme="minorBidi" w:hAnsiTheme="minorBidi" w:cstheme="minorBidi"/>
          <w:sz w:val="22"/>
          <w:szCs w:val="22"/>
        </w:rPr>
        <w:instrText>ADDIN CSL_CITATION {"citationItems":[{"id":"ITEM-1","itemData":{"ISSN":"1303-0485","author":[{"dropping-particle":"","family":"Cokluk","given":"Omay","non-dropping-particle":"","parse-names":false,"suffix":""}],"container-title":"Educational Sciences: Theory and Practice","id":"ITEM-1","issue":"3","issued":{"date-parts":[["2010"]]},"page":"1397-1407","publisher":"ERIC","title":"Logistic Regression: Concept and Application.","type":"article-journal","volume":"10"},"uris":["http://www.mendeley.com/documents/?uuid=be09097e-164a-4826-b748-674abc4e937b"]}],"mendeley":{"formattedCitation":"[39]","plainTextFormattedCitation":"[39]","previouslyFormattedCitation":"[38]"},"properties":{"noteIndex":0},"schema":"https://github.com/citation-style-language/schema/raw/master/csl-citation.json"}</w:instrText>
      </w:r>
      <w:r w:rsidRPr="00116140">
        <w:rPr>
          <w:rFonts w:asciiTheme="minorBidi" w:hAnsiTheme="minorBidi" w:cstheme="minorBidi"/>
          <w:sz w:val="22"/>
          <w:szCs w:val="22"/>
        </w:rPr>
        <w:fldChar w:fldCharType="separate"/>
      </w:r>
      <w:r w:rsidR="00BE0AF7" w:rsidRPr="00116140">
        <w:rPr>
          <w:rFonts w:asciiTheme="minorBidi" w:hAnsiTheme="minorBidi" w:cstheme="minorBidi"/>
          <w:noProof/>
          <w:sz w:val="22"/>
          <w:szCs w:val="22"/>
        </w:rPr>
        <w:t>[39]</w:t>
      </w:r>
      <w:r w:rsidRPr="00116140">
        <w:rPr>
          <w:rFonts w:asciiTheme="minorBidi" w:hAnsiTheme="minorBidi" w:cstheme="minorBidi"/>
          <w:sz w:val="22"/>
          <w:szCs w:val="22"/>
        </w:rPr>
        <w:fldChar w:fldCharType="end"/>
      </w:r>
      <w:r w:rsidRPr="00116140">
        <w:rPr>
          <w:rFonts w:asciiTheme="minorBidi" w:hAnsiTheme="minorBidi" w:cstheme="minorBidi"/>
          <w:sz w:val="22"/>
          <w:szCs w:val="22"/>
        </w:rPr>
        <w:t xml:space="preserve">  </w:t>
      </w:r>
    </w:p>
    <w:p w14:paraId="1FC01C1B" w14:textId="7F6ACA14" w:rsidR="00AF6BFF" w:rsidRPr="00116140" w:rsidRDefault="00AF6BFF" w:rsidP="00116140">
      <w:pPr>
        <w:spacing w:before="120" w:line="480" w:lineRule="auto"/>
        <w:rPr>
          <w:rFonts w:asciiTheme="minorBidi" w:eastAsia="Arial" w:hAnsiTheme="minorBidi" w:cstheme="minorBidi"/>
          <w:sz w:val="22"/>
          <w:szCs w:val="22"/>
        </w:rPr>
      </w:pPr>
      <w:r w:rsidRPr="00116140">
        <w:rPr>
          <w:rFonts w:asciiTheme="minorBidi" w:eastAsia="Arial" w:hAnsiTheme="minorBidi" w:cstheme="minorBidi"/>
          <w:sz w:val="22"/>
          <w:szCs w:val="22"/>
        </w:rPr>
        <w:t>Bagging methods are ensemble decision tree algorithms in which weak learners are trained independently and in parallel on the entire or subsets of the training sample and weighted equally for computing the final outcome.</w:t>
      </w:r>
      <w:r w:rsidRPr="00116140">
        <w:rPr>
          <w:rFonts w:asciiTheme="minorBidi" w:eastAsia="Arial" w:hAnsiTheme="minorBidi" w:cstheme="minorBidi"/>
          <w:sz w:val="22"/>
          <w:szCs w:val="22"/>
        </w:rPr>
        <w:fldChar w:fldCharType="begin" w:fldLock="1"/>
      </w:r>
      <w:r w:rsidR="00BE0AF7" w:rsidRPr="00116140">
        <w:rPr>
          <w:rFonts w:asciiTheme="minorBidi" w:eastAsia="Arial" w:hAnsiTheme="minorBidi" w:cstheme="minorBidi"/>
          <w:sz w:val="22"/>
          <w:szCs w:val="22"/>
        </w:rPr>
        <w:instrText>ADDIN CSL_CITATION {"citationItems":[{"id":"ITEM-1","itemData":{"author":[{"dropping-particle":"","family":"Sun","given":"Quan","non-dropping-particle":"","parse-names":false,"suffix":""},{"dropping-particle":"","family":"Pfahringer","given":"Bernhard","non-dropping-particle":"","parse-names":false,"suffix":""}],"container-title":"Australasian Joint Conference on Artificial Intelligence","id":"ITEM-1","issued":{"date-parts":[["2011"]]},"page":"251-260","publisher":"Springer","title":"Bagging ensemble selection","type":"paper-conference"},"uris":["http://www.mendeley.com/documents/?uuid=15294487-6cd6-4368-8b90-adf0fea0390d"]}],"mendeley":{"formattedCitation":"[34]","plainTextFormattedCitation":"[34]","previouslyFormattedCitation":"[33]"},"properties":{"noteIndex":0},"schema":"https://github.com/citation-style-language/schema/raw/master/csl-citation.json"}</w:instrText>
      </w:r>
      <w:r w:rsidRPr="00116140">
        <w:rPr>
          <w:rFonts w:asciiTheme="minorBidi" w:eastAsia="Arial" w:hAnsiTheme="minorBidi" w:cstheme="minorBidi"/>
          <w:sz w:val="22"/>
          <w:szCs w:val="22"/>
        </w:rPr>
        <w:fldChar w:fldCharType="separate"/>
      </w:r>
      <w:r w:rsidR="00BE0AF7" w:rsidRPr="00116140">
        <w:rPr>
          <w:rFonts w:asciiTheme="minorBidi" w:eastAsia="Arial" w:hAnsiTheme="minorBidi" w:cstheme="minorBidi"/>
          <w:noProof/>
          <w:sz w:val="22"/>
          <w:szCs w:val="22"/>
        </w:rPr>
        <w:t>[34]</w:t>
      </w:r>
      <w:r w:rsidRPr="00116140">
        <w:rPr>
          <w:rFonts w:asciiTheme="minorBidi" w:eastAsia="Arial" w:hAnsiTheme="minorBidi" w:cstheme="minorBidi"/>
          <w:sz w:val="22"/>
          <w:szCs w:val="22"/>
        </w:rPr>
        <w:fldChar w:fldCharType="end"/>
      </w:r>
      <w:r w:rsidRPr="00116140">
        <w:rPr>
          <w:rFonts w:asciiTheme="minorBidi" w:eastAsia="Arial" w:hAnsiTheme="minorBidi" w:cstheme="minorBidi"/>
          <w:sz w:val="22"/>
          <w:szCs w:val="22"/>
        </w:rPr>
        <w:t xml:space="preserve"> We used two popular algorithms, Random Forest and </w:t>
      </w:r>
      <w:r w:rsidRPr="00116140">
        <w:rPr>
          <w:rFonts w:asciiTheme="minorBidi" w:hAnsiTheme="minorBidi" w:cstheme="minorBidi"/>
          <w:noProof/>
          <w:sz w:val="22"/>
          <w:szCs w:val="22"/>
        </w:rPr>
        <w:t xml:space="preserve">Extremely Randomized </w:t>
      </w:r>
      <w:r w:rsidR="00351B5A" w:rsidRPr="00116140">
        <w:rPr>
          <w:rFonts w:asciiTheme="minorBidi" w:hAnsiTheme="minorBidi" w:cstheme="minorBidi"/>
          <w:noProof/>
          <w:sz w:val="22"/>
          <w:szCs w:val="22"/>
        </w:rPr>
        <w:t>T</w:t>
      </w:r>
      <w:r w:rsidRPr="00116140">
        <w:rPr>
          <w:rFonts w:asciiTheme="minorBidi" w:hAnsiTheme="minorBidi" w:cstheme="minorBidi"/>
          <w:noProof/>
          <w:sz w:val="22"/>
          <w:szCs w:val="22"/>
        </w:rPr>
        <w:t>rees</w:t>
      </w:r>
      <w:r w:rsidRPr="00116140">
        <w:rPr>
          <w:rFonts w:asciiTheme="minorBidi" w:eastAsia="Arial" w:hAnsiTheme="minorBidi" w:cstheme="minorBidi"/>
          <w:color w:val="000000" w:themeColor="text1"/>
          <w:sz w:val="22"/>
          <w:szCs w:val="22"/>
        </w:rPr>
        <w:fldChar w:fldCharType="begin" w:fldLock="1"/>
      </w:r>
      <w:r w:rsidR="00BE0AF7" w:rsidRPr="00116140">
        <w:rPr>
          <w:rFonts w:asciiTheme="minorBidi" w:eastAsia="Arial" w:hAnsiTheme="minorBidi" w:cstheme="minorBidi"/>
          <w:color w:val="000000" w:themeColor="text1"/>
          <w:sz w:val="22"/>
          <w:szCs w:val="22"/>
        </w:rPr>
        <w:instrText>ADDIN CSL_CITATION {"citationItems":[{"id":"ITEM-1","itemData":{"ISSN":"1573-0565","author":[{"dropping-particle":"","family":"Geurts","given":"Pierre","non-dropping-particle":"","parse-names":false,"suffix":""},{"dropping-particle":"","family":"Ernst","given":"Damien","non-dropping-particle":"","parse-names":false,"suffix":""},{"dropping-particle":"","family":"Wehenkel","given":"Louis","non-dropping-particle":"","parse-names":false,"suffix":""}],"container-title":"Machine learning","id":"ITEM-1","issue":"1","issued":{"date-parts":[["2006"]]},"page":"3-42","publisher":"Springer","title":"Extremely randomized trees","type":"article-journal","volume":"63"},"uris":["http://www.mendeley.com/documents/?uuid=1e406c2c-245f-4b1c-83ad-d23349e5f140"]}],"mendeley":{"formattedCitation":"[36]","plainTextFormattedCitation":"[36]","previouslyFormattedCitation":"[35]"},"properties":{"noteIndex":0},"schema":"https://github.com/citation-style-language/schema/raw/master/csl-citation.json"}</w:instrText>
      </w:r>
      <w:r w:rsidRPr="00116140">
        <w:rPr>
          <w:rFonts w:asciiTheme="minorBidi" w:eastAsia="Arial" w:hAnsiTheme="minorBidi" w:cstheme="minorBidi"/>
          <w:color w:val="000000" w:themeColor="text1"/>
          <w:sz w:val="22"/>
          <w:szCs w:val="22"/>
        </w:rPr>
        <w:fldChar w:fldCharType="separate"/>
      </w:r>
      <w:r w:rsidR="00BE0AF7" w:rsidRPr="00116140">
        <w:rPr>
          <w:rFonts w:asciiTheme="minorBidi" w:eastAsia="Arial" w:hAnsiTheme="minorBidi" w:cstheme="minorBidi"/>
          <w:noProof/>
          <w:color w:val="000000" w:themeColor="text1"/>
          <w:sz w:val="22"/>
          <w:szCs w:val="22"/>
        </w:rPr>
        <w:t>[36]</w:t>
      </w:r>
      <w:r w:rsidRPr="00116140">
        <w:rPr>
          <w:rFonts w:asciiTheme="minorBidi" w:eastAsia="Arial" w:hAnsiTheme="minorBidi" w:cstheme="minorBidi"/>
          <w:color w:val="000000" w:themeColor="text1"/>
          <w:sz w:val="22"/>
          <w:szCs w:val="22"/>
        </w:rPr>
        <w:fldChar w:fldCharType="end"/>
      </w:r>
      <w:r w:rsidRPr="00116140">
        <w:rPr>
          <w:rFonts w:asciiTheme="minorBidi" w:eastAsia="Arial" w:hAnsiTheme="minorBidi" w:cstheme="minorBidi"/>
          <w:sz w:val="22"/>
          <w:szCs w:val="22"/>
        </w:rPr>
        <w:t xml:space="preserve"> (Extra</w:t>
      </w:r>
      <w:r w:rsidR="00696E35" w:rsidRPr="00116140">
        <w:rPr>
          <w:rFonts w:asciiTheme="minorBidi" w:eastAsia="Arial" w:hAnsiTheme="minorBidi" w:cstheme="minorBidi"/>
          <w:sz w:val="22"/>
          <w:szCs w:val="22"/>
        </w:rPr>
        <w:t xml:space="preserve"> </w:t>
      </w:r>
      <w:r w:rsidRPr="00116140">
        <w:rPr>
          <w:rFonts w:asciiTheme="minorBidi" w:eastAsia="Arial" w:hAnsiTheme="minorBidi" w:cstheme="minorBidi"/>
          <w:sz w:val="22"/>
          <w:szCs w:val="22"/>
        </w:rPr>
        <w:t>Trees) from Bagging methods</w:t>
      </w:r>
      <w:r w:rsidR="00F0160E" w:rsidRPr="00116140">
        <w:rPr>
          <w:rFonts w:asciiTheme="minorBidi" w:eastAsia="Arial" w:hAnsiTheme="minorBidi" w:cstheme="minorBidi"/>
          <w:sz w:val="22"/>
          <w:szCs w:val="22"/>
        </w:rPr>
        <w:t>,</w:t>
      </w:r>
      <w:r w:rsidRPr="00116140">
        <w:rPr>
          <w:rFonts w:asciiTheme="minorBidi" w:eastAsia="Arial" w:hAnsiTheme="minorBidi" w:cstheme="minorBidi"/>
          <w:sz w:val="22"/>
          <w:szCs w:val="22"/>
        </w:rPr>
        <w:t xml:space="preserve"> for this study. </w:t>
      </w:r>
      <w:r w:rsidRPr="00116140">
        <w:rPr>
          <w:rFonts w:asciiTheme="minorBidi" w:eastAsia="Arial" w:hAnsiTheme="minorBidi" w:cstheme="minorBidi"/>
          <w:color w:val="000000" w:themeColor="text1"/>
          <w:sz w:val="22"/>
          <w:szCs w:val="22"/>
        </w:rPr>
        <w:t>Random Forest generate</w:t>
      </w:r>
      <w:r w:rsidR="00F0160E" w:rsidRPr="00116140">
        <w:rPr>
          <w:rFonts w:asciiTheme="minorBidi" w:eastAsia="Arial" w:hAnsiTheme="minorBidi" w:cstheme="minorBidi"/>
          <w:color w:val="000000" w:themeColor="text1"/>
          <w:sz w:val="22"/>
          <w:szCs w:val="22"/>
        </w:rPr>
        <w:t>s</w:t>
      </w:r>
      <w:r w:rsidRPr="00116140">
        <w:rPr>
          <w:rFonts w:asciiTheme="minorBidi" w:eastAsia="Arial" w:hAnsiTheme="minorBidi" w:cstheme="minorBidi"/>
          <w:color w:val="000000" w:themeColor="text1"/>
          <w:sz w:val="22"/>
          <w:szCs w:val="22"/>
        </w:rPr>
        <w:t xml:space="preserve"> each weak learner from a bootstrap sample (a resampling technique used to estimate statistics on a population by sampling a dataset with replacement), while </w:t>
      </w:r>
      <w:r w:rsidR="00F0160E" w:rsidRPr="00116140">
        <w:rPr>
          <w:rFonts w:asciiTheme="minorBidi" w:eastAsia="Arial" w:hAnsiTheme="minorBidi" w:cstheme="minorBidi"/>
          <w:color w:val="000000" w:themeColor="text1"/>
          <w:sz w:val="22"/>
          <w:szCs w:val="22"/>
        </w:rPr>
        <w:t xml:space="preserve">the </w:t>
      </w:r>
      <w:r w:rsidRPr="00116140">
        <w:rPr>
          <w:rFonts w:asciiTheme="minorBidi" w:eastAsia="Arial" w:hAnsiTheme="minorBidi" w:cstheme="minorBidi"/>
          <w:color w:val="000000" w:themeColor="text1"/>
          <w:sz w:val="22"/>
          <w:szCs w:val="22"/>
        </w:rPr>
        <w:t xml:space="preserve">Extra Trees algorithm fits each weak decision tree on the </w:t>
      </w:r>
      <w:r w:rsidR="00FD14E1" w:rsidRPr="00116140">
        <w:rPr>
          <w:rFonts w:asciiTheme="minorBidi" w:eastAsia="Arial" w:hAnsiTheme="minorBidi" w:cstheme="minorBidi"/>
          <w:color w:val="000000" w:themeColor="text1"/>
          <w:sz w:val="22"/>
          <w:szCs w:val="22"/>
        </w:rPr>
        <w:t>entire original</w:t>
      </w:r>
      <w:r w:rsidRPr="00116140">
        <w:rPr>
          <w:rFonts w:asciiTheme="minorBidi" w:eastAsia="Arial" w:hAnsiTheme="minorBidi" w:cstheme="minorBidi"/>
          <w:color w:val="000000" w:themeColor="text1"/>
          <w:sz w:val="22"/>
          <w:szCs w:val="22"/>
        </w:rPr>
        <w:t xml:space="preserve"> learning sample. Both algorithms use a subset of features randomly selected at each split point (nodes) for growing the weak learner trees. However, unlike Random Forest</w:t>
      </w:r>
      <w:r w:rsidR="00F0160E" w:rsidRPr="00116140">
        <w:rPr>
          <w:rFonts w:asciiTheme="minorBidi" w:eastAsia="Arial" w:hAnsiTheme="minorBidi" w:cstheme="minorBidi"/>
          <w:color w:val="000000" w:themeColor="text1"/>
          <w:sz w:val="22"/>
          <w:szCs w:val="22"/>
        </w:rPr>
        <w:t>,</w:t>
      </w:r>
      <w:r w:rsidRPr="00116140">
        <w:rPr>
          <w:rFonts w:asciiTheme="minorBidi" w:eastAsia="Arial" w:hAnsiTheme="minorBidi" w:cstheme="minorBidi"/>
          <w:color w:val="000000" w:themeColor="text1"/>
          <w:sz w:val="22"/>
          <w:szCs w:val="22"/>
        </w:rPr>
        <w:t xml:space="preserve"> </w:t>
      </w:r>
      <w:r w:rsidRPr="00116140">
        <w:rPr>
          <w:rFonts w:asciiTheme="minorBidi" w:hAnsiTheme="minorBidi" w:cstheme="minorBidi"/>
          <w:sz w:val="22"/>
          <w:szCs w:val="22"/>
        </w:rPr>
        <w:t xml:space="preserve">which uses a greedy algorithm to </w:t>
      </w:r>
      <w:r w:rsidR="00FD14E1" w:rsidRPr="00116140">
        <w:rPr>
          <w:rFonts w:asciiTheme="minorBidi" w:hAnsiTheme="minorBidi" w:cstheme="minorBidi"/>
          <w:sz w:val="22"/>
          <w:szCs w:val="22"/>
        </w:rPr>
        <w:t>choose</w:t>
      </w:r>
      <w:r w:rsidRPr="00116140">
        <w:rPr>
          <w:rFonts w:asciiTheme="minorBidi" w:hAnsiTheme="minorBidi" w:cstheme="minorBidi"/>
          <w:sz w:val="22"/>
          <w:szCs w:val="22"/>
        </w:rPr>
        <w:t xml:space="preserve"> </w:t>
      </w:r>
      <w:r w:rsidR="00FD14E1" w:rsidRPr="00116140">
        <w:rPr>
          <w:rFonts w:asciiTheme="minorBidi" w:hAnsiTheme="minorBidi" w:cstheme="minorBidi"/>
          <w:sz w:val="22"/>
          <w:szCs w:val="22"/>
        </w:rPr>
        <w:t xml:space="preserve">an </w:t>
      </w:r>
      <w:r w:rsidRPr="00116140">
        <w:rPr>
          <w:rFonts w:asciiTheme="minorBidi" w:hAnsiTheme="minorBidi" w:cstheme="minorBidi"/>
          <w:sz w:val="22"/>
          <w:szCs w:val="22"/>
        </w:rPr>
        <w:t xml:space="preserve">optimal split point, the Extra Trees algorithm selects the split point </w:t>
      </w:r>
      <w:r w:rsidR="00FD14E1" w:rsidRPr="00116140">
        <w:rPr>
          <w:rFonts w:asciiTheme="minorBidi" w:hAnsiTheme="minorBidi" w:cstheme="minorBidi"/>
          <w:sz w:val="22"/>
          <w:szCs w:val="22"/>
        </w:rPr>
        <w:t xml:space="preserve">entirely </w:t>
      </w:r>
      <w:r w:rsidRPr="00116140">
        <w:rPr>
          <w:rFonts w:asciiTheme="minorBidi" w:hAnsiTheme="minorBidi" w:cstheme="minorBidi"/>
          <w:sz w:val="22"/>
          <w:szCs w:val="22"/>
        </w:rPr>
        <w:t xml:space="preserve">at random. </w:t>
      </w:r>
      <w:r w:rsidR="00F0160E" w:rsidRPr="00116140">
        <w:rPr>
          <w:rFonts w:asciiTheme="minorBidi" w:hAnsiTheme="minorBidi" w:cstheme="minorBidi"/>
          <w:sz w:val="22"/>
          <w:szCs w:val="22"/>
        </w:rPr>
        <w:t xml:space="preserve">For </w:t>
      </w:r>
      <w:r w:rsidRPr="00116140">
        <w:rPr>
          <w:rFonts w:asciiTheme="minorBidi" w:hAnsiTheme="minorBidi" w:cstheme="minorBidi"/>
          <w:sz w:val="22"/>
          <w:szCs w:val="22"/>
        </w:rPr>
        <w:t>both algorithms, outcomes of the weak trees are aggregated using the majority votes in classification problems to yield the final prediction.</w:t>
      </w:r>
      <w:r w:rsidR="00FD14E1" w:rsidRPr="00116140">
        <w:t xml:space="preserve"> </w:t>
      </w:r>
      <w:r w:rsidR="00FD14E1" w:rsidRPr="00116140">
        <w:rPr>
          <w:rFonts w:asciiTheme="minorBidi" w:hAnsiTheme="minorBidi" w:cstheme="minorBidi"/>
          <w:sz w:val="22"/>
          <w:szCs w:val="22"/>
        </w:rPr>
        <w:t>Extra Trees uses explicit randomization of the cut-point and the entire original learning sample rather than bootstrap replicas, reducing variance and bias significantly more than the Random Forest with a weaker randomization scheme.</w:t>
      </w:r>
      <w:r w:rsidRPr="00116140">
        <w:rPr>
          <w:rFonts w:asciiTheme="minorBidi" w:eastAsia="Arial" w:hAnsiTheme="minorBidi" w:cstheme="minorBidi"/>
          <w:color w:val="000000" w:themeColor="text1"/>
          <w:sz w:val="22"/>
          <w:szCs w:val="22"/>
        </w:rPr>
        <w:fldChar w:fldCharType="begin" w:fldLock="1"/>
      </w:r>
      <w:r w:rsidR="00BE0AF7" w:rsidRPr="00116140">
        <w:rPr>
          <w:rFonts w:asciiTheme="minorBidi" w:eastAsia="Arial" w:hAnsiTheme="minorBidi" w:cstheme="minorBidi"/>
          <w:color w:val="000000" w:themeColor="text1"/>
          <w:sz w:val="22"/>
          <w:szCs w:val="22"/>
        </w:rPr>
        <w:instrText>ADDIN CSL_CITATION {"citationItems":[{"id":"ITEM-1","itemData":{"ISSN":"1573-0565","author":[{"dropping-particle":"","family":"Geurts","given":"Pierre","non-dropping-particle":"","parse-names":false,"suffix":""},{"dropping-particle":"","family":"Ernst","given":"Damien","non-dropping-particle":"","parse-names":false,"suffix":""},{"dropping-particle":"","family":"Wehenkel","given":"Louis","non-dropping-particle":"","parse-names":false,"suffix":""}],"container-title":"Machine learning","id":"ITEM-1","issue":"1","issued":{"date-parts":[["2006"]]},"page":"3-42","publisher":"Springer","title":"Extremely randomized trees","type":"article-journal","volume":"63"},"uris":["http://www.mendeley.com/documents/?uuid=1e406c2c-245f-4b1c-83ad-d23349e5f140"]}],"mendeley":{"formattedCitation":"[36]","plainTextFormattedCitation":"[36]","previouslyFormattedCitation":"[35]"},"properties":{"noteIndex":0},"schema":"https://github.com/citation-style-language/schema/raw/master/csl-citation.json"}</w:instrText>
      </w:r>
      <w:r w:rsidRPr="00116140">
        <w:rPr>
          <w:rFonts w:asciiTheme="minorBidi" w:eastAsia="Arial" w:hAnsiTheme="minorBidi" w:cstheme="minorBidi"/>
          <w:color w:val="000000" w:themeColor="text1"/>
          <w:sz w:val="22"/>
          <w:szCs w:val="22"/>
        </w:rPr>
        <w:fldChar w:fldCharType="separate"/>
      </w:r>
      <w:r w:rsidR="00BE0AF7" w:rsidRPr="00116140">
        <w:rPr>
          <w:rFonts w:asciiTheme="minorBidi" w:eastAsia="Arial" w:hAnsiTheme="minorBidi" w:cstheme="minorBidi"/>
          <w:noProof/>
          <w:color w:val="000000" w:themeColor="text1"/>
          <w:sz w:val="22"/>
          <w:szCs w:val="22"/>
        </w:rPr>
        <w:t>[36]</w:t>
      </w:r>
      <w:r w:rsidRPr="00116140">
        <w:rPr>
          <w:rFonts w:asciiTheme="minorBidi" w:eastAsia="Arial" w:hAnsiTheme="minorBidi" w:cstheme="minorBidi"/>
          <w:color w:val="000000" w:themeColor="text1"/>
          <w:sz w:val="22"/>
          <w:szCs w:val="22"/>
        </w:rPr>
        <w:fldChar w:fldCharType="end"/>
      </w:r>
      <w:r w:rsidRPr="00116140">
        <w:rPr>
          <w:rFonts w:asciiTheme="minorBidi" w:eastAsia="Arial" w:hAnsiTheme="minorBidi" w:cstheme="minorBidi"/>
          <w:color w:val="000000" w:themeColor="text1"/>
          <w:sz w:val="22"/>
          <w:szCs w:val="22"/>
        </w:rPr>
        <w:t xml:space="preserve"> </w:t>
      </w:r>
    </w:p>
    <w:p w14:paraId="5E385B36" w14:textId="2AD6241B" w:rsidR="00D058B9" w:rsidRPr="00116140" w:rsidRDefault="00AF6BFF" w:rsidP="00116140">
      <w:pPr>
        <w:spacing w:before="120" w:line="480" w:lineRule="auto"/>
        <w:rPr>
          <w:rFonts w:asciiTheme="minorBidi" w:eastAsia="Arial" w:hAnsiTheme="minorBidi" w:cstheme="minorBidi"/>
          <w:color w:val="000000" w:themeColor="text1"/>
          <w:sz w:val="22"/>
          <w:szCs w:val="22"/>
        </w:rPr>
      </w:pPr>
      <w:r w:rsidRPr="00116140">
        <w:rPr>
          <w:rFonts w:asciiTheme="minorBidi" w:eastAsia="Helvetica Neue" w:hAnsiTheme="minorBidi" w:cstheme="minorBidi"/>
          <w:color w:val="000000" w:themeColor="text1"/>
          <w:sz w:val="22"/>
          <w:szCs w:val="22"/>
        </w:rPr>
        <w:t xml:space="preserve">Gradient Boosting methods </w:t>
      </w:r>
      <w:r w:rsidRPr="00116140">
        <w:rPr>
          <w:rFonts w:asciiTheme="minorBidi" w:eastAsia="Arial" w:hAnsiTheme="minorBidi" w:cstheme="minorBidi"/>
          <w:sz w:val="22"/>
          <w:szCs w:val="22"/>
        </w:rPr>
        <w:t xml:space="preserve">are ensemble decision tree algorithms in which weak learners are </w:t>
      </w:r>
      <w:r w:rsidRPr="00116140">
        <w:rPr>
          <w:rFonts w:asciiTheme="minorBidi" w:eastAsia="Helvetica Neue" w:hAnsiTheme="minorBidi" w:cstheme="minorBidi"/>
          <w:color w:val="000000" w:themeColor="text1"/>
          <w:sz w:val="22"/>
          <w:szCs w:val="22"/>
        </w:rPr>
        <w:t>generated</w:t>
      </w:r>
      <w:r w:rsidR="00FD14E1" w:rsidRPr="00116140">
        <w:t xml:space="preserve"> </w:t>
      </w:r>
      <w:r w:rsidR="00FD14E1" w:rsidRPr="00116140">
        <w:rPr>
          <w:rFonts w:asciiTheme="minorBidi" w:eastAsia="Helvetica Neue" w:hAnsiTheme="minorBidi" w:cstheme="minorBidi"/>
          <w:color w:val="000000" w:themeColor="text1"/>
          <w:sz w:val="22"/>
          <w:szCs w:val="22"/>
        </w:rPr>
        <w:t>sequentially</w:t>
      </w:r>
      <w:r w:rsidRPr="00116140">
        <w:rPr>
          <w:rFonts w:asciiTheme="minorBidi" w:eastAsia="Helvetica Neue" w:hAnsiTheme="minorBidi" w:cstheme="minorBidi"/>
          <w:color w:val="000000" w:themeColor="text1"/>
          <w:sz w:val="22"/>
          <w:szCs w:val="22"/>
        </w:rPr>
        <w:t xml:space="preserve">, taking into account the error of the </w:t>
      </w:r>
      <w:r w:rsidRPr="00116140">
        <w:rPr>
          <w:rFonts w:asciiTheme="minorBidi" w:eastAsia="Arial" w:hAnsiTheme="minorBidi" w:cstheme="minorBidi"/>
          <w:color w:val="000000" w:themeColor="text1"/>
          <w:sz w:val="22"/>
          <w:szCs w:val="22"/>
        </w:rPr>
        <w:t>previous decision tree algorithm</w:t>
      </w:r>
      <w:r w:rsidR="00F0160E" w:rsidRPr="00116140">
        <w:rPr>
          <w:rFonts w:asciiTheme="minorBidi" w:eastAsia="Arial" w:hAnsiTheme="minorBidi" w:cstheme="minorBidi"/>
          <w:color w:val="000000" w:themeColor="text1"/>
          <w:sz w:val="22"/>
          <w:szCs w:val="22"/>
        </w:rPr>
        <w:t>,</w:t>
      </w:r>
      <w:r w:rsidRPr="00116140">
        <w:rPr>
          <w:rFonts w:asciiTheme="minorBidi" w:eastAsia="Arial" w:hAnsiTheme="minorBidi" w:cstheme="minorBidi"/>
          <w:color w:val="000000" w:themeColor="text1"/>
          <w:sz w:val="22"/>
          <w:szCs w:val="22"/>
        </w:rPr>
        <w:t xml:space="preserve"> and are weighted according to their performance for computing the final outcomes.</w:t>
      </w:r>
      <w:r w:rsidRPr="00116140">
        <w:rPr>
          <w:rFonts w:asciiTheme="minorBidi" w:eastAsia="Arial" w:hAnsiTheme="minorBidi" w:cstheme="minorBidi"/>
          <w:color w:val="000000" w:themeColor="text1"/>
          <w:sz w:val="22"/>
          <w:szCs w:val="22"/>
        </w:rPr>
        <w:fldChar w:fldCharType="begin" w:fldLock="1"/>
      </w:r>
      <w:r w:rsidR="00BE0AF7" w:rsidRPr="00116140">
        <w:rPr>
          <w:rFonts w:asciiTheme="minorBidi" w:eastAsia="Arial" w:hAnsiTheme="minorBidi" w:cstheme="minorBidi"/>
          <w:color w:val="000000" w:themeColor="text1"/>
          <w:sz w:val="22"/>
          <w:szCs w:val="22"/>
        </w:rPr>
        <w:instrText>ADDIN CSL_CITATION {"citationItems":[{"id":"ITEM-1","itemData":{"ISSN":"1662-5218","author":[{"dropping-particle":"","family":"Natekin","given":"Alexey","non-dropping-particle":"","parse-names":false,"suffix":""},{"dropping-particle":"","family":"Knoll","given":"Alois","non-dropping-particle":"","parse-names":false,"suffix":""}],"container-title":"Frontiers in neurorobotics","id":"ITEM-1","issued":{"date-parts":[["2013"]]},"page":"21","publisher":"Frontiers","title":"Gradient boosting machines, a tutorial","type":"article-journal","volume":"7"},"uris":["http://www.mendeley.com/documents/?uuid=683529cc-95e4-4a7e-b784-bc1430e2101c"]}],"mendeley":{"formattedCitation":"[35]","plainTextFormattedCitation":"[35]","previouslyFormattedCitation":"[34]"},"properties":{"noteIndex":0},"schema":"https://github.com/citation-style-language/schema/raw/master/csl-citation.json"}</w:instrText>
      </w:r>
      <w:r w:rsidRPr="00116140">
        <w:rPr>
          <w:rFonts w:asciiTheme="minorBidi" w:eastAsia="Arial" w:hAnsiTheme="minorBidi" w:cstheme="minorBidi"/>
          <w:color w:val="000000" w:themeColor="text1"/>
          <w:sz w:val="22"/>
          <w:szCs w:val="22"/>
        </w:rPr>
        <w:fldChar w:fldCharType="separate"/>
      </w:r>
      <w:r w:rsidR="00BE0AF7" w:rsidRPr="00116140">
        <w:rPr>
          <w:rFonts w:asciiTheme="minorBidi" w:eastAsia="Arial" w:hAnsiTheme="minorBidi" w:cstheme="minorBidi"/>
          <w:noProof/>
          <w:color w:val="000000" w:themeColor="text1"/>
          <w:sz w:val="22"/>
          <w:szCs w:val="22"/>
        </w:rPr>
        <w:t>[35]</w:t>
      </w:r>
      <w:r w:rsidRPr="00116140">
        <w:rPr>
          <w:rFonts w:asciiTheme="minorBidi" w:eastAsia="Arial" w:hAnsiTheme="minorBidi" w:cstheme="minorBidi"/>
          <w:color w:val="000000" w:themeColor="text1"/>
          <w:sz w:val="22"/>
          <w:szCs w:val="22"/>
        </w:rPr>
        <w:fldChar w:fldCharType="end"/>
      </w:r>
      <w:r w:rsidRPr="00116140">
        <w:rPr>
          <w:rFonts w:asciiTheme="minorBidi" w:eastAsia="Arial" w:hAnsiTheme="minorBidi" w:cstheme="minorBidi"/>
          <w:color w:val="000000" w:themeColor="text1"/>
          <w:sz w:val="22"/>
          <w:szCs w:val="22"/>
        </w:rPr>
        <w:t xml:space="preserve"> We used Adaptive Boosting</w:t>
      </w:r>
      <w:r w:rsidRPr="00116140">
        <w:rPr>
          <w:rFonts w:asciiTheme="minorBidi" w:hAnsiTheme="minorBidi" w:cstheme="minorBidi"/>
          <w:color w:val="000000"/>
          <w:sz w:val="22"/>
          <w:szCs w:val="22"/>
          <w:shd w:val="clear" w:color="auto" w:fill="FFFFFF"/>
        </w:rPr>
        <w:fldChar w:fldCharType="begin" w:fldLock="1"/>
      </w:r>
      <w:r w:rsidR="00BE0AF7" w:rsidRPr="00116140">
        <w:rPr>
          <w:rFonts w:asciiTheme="minorBidi" w:hAnsiTheme="minorBidi" w:cstheme="minorBidi"/>
          <w:color w:val="000000"/>
          <w:sz w:val="22"/>
          <w:szCs w:val="22"/>
          <w:shd w:val="clear" w:color="auto" w:fill="FFFFFF"/>
        </w:rPr>
        <w:instrText>ADDIN CSL_CITATION {"citationItems":[{"id":"ITEM-1","itemData":{"author":[{"dropping-particle":"","family":"Freund","given":"Yoav","non-dropping-particle":"","parse-names":false,"suffix":""},{"dropping-particle":"","family":"Schapire","given":"Robert E","non-dropping-particle":"","parse-names":false,"suffix":""}],"container-title":"icml","id":"ITEM-1","issued":{"date-parts":[["1996"]]},"page":"148-156","publisher":"Citeseer","title":"Experiments with a new boosting algorithm","type":"paper-conference","volume":"96"},"uris":["http://www.mendeley.com/documents/?uuid=e5ed259a-80b4-4e27-a5f1-3154ea663e22"]}],"mendeley":{"formattedCitation":"[37]","plainTextFormattedCitation":"[37]","previouslyFormattedCitation":"[36]"},"properties":{"noteIndex":0},"schema":"https://github.com/citation-style-language/schema/raw/master/csl-citation.json"}</w:instrText>
      </w:r>
      <w:r w:rsidRPr="00116140">
        <w:rPr>
          <w:rFonts w:asciiTheme="minorBidi" w:hAnsiTheme="minorBidi" w:cstheme="minorBidi"/>
          <w:color w:val="000000"/>
          <w:sz w:val="22"/>
          <w:szCs w:val="22"/>
          <w:shd w:val="clear" w:color="auto" w:fill="FFFFFF"/>
        </w:rPr>
        <w:fldChar w:fldCharType="separate"/>
      </w:r>
      <w:r w:rsidR="00BE0AF7" w:rsidRPr="00116140">
        <w:rPr>
          <w:rFonts w:asciiTheme="minorBidi" w:hAnsiTheme="minorBidi" w:cstheme="minorBidi"/>
          <w:noProof/>
          <w:color w:val="000000"/>
          <w:sz w:val="22"/>
          <w:szCs w:val="22"/>
          <w:shd w:val="clear" w:color="auto" w:fill="FFFFFF"/>
        </w:rPr>
        <w:t>[37]</w:t>
      </w:r>
      <w:r w:rsidRPr="00116140">
        <w:rPr>
          <w:rFonts w:asciiTheme="minorBidi" w:hAnsiTheme="minorBidi" w:cstheme="minorBidi"/>
          <w:color w:val="000000"/>
          <w:sz w:val="22"/>
          <w:szCs w:val="22"/>
          <w:shd w:val="clear" w:color="auto" w:fill="FFFFFF"/>
        </w:rPr>
        <w:fldChar w:fldCharType="end"/>
      </w:r>
      <w:r w:rsidRPr="00116140">
        <w:rPr>
          <w:rFonts w:asciiTheme="minorBidi" w:eastAsia="Arial" w:hAnsiTheme="minorBidi" w:cstheme="minorBidi"/>
          <w:color w:val="000000" w:themeColor="text1"/>
          <w:sz w:val="22"/>
          <w:szCs w:val="22"/>
        </w:rPr>
        <w:t xml:space="preserve"> (AdaBoost) and </w:t>
      </w:r>
      <w:r w:rsidRPr="00116140">
        <w:rPr>
          <w:rFonts w:asciiTheme="minorBidi" w:hAnsiTheme="minorBidi" w:cstheme="minorBidi"/>
          <w:color w:val="000000"/>
          <w:sz w:val="22"/>
          <w:szCs w:val="22"/>
          <w:shd w:val="clear" w:color="auto" w:fill="FFFFFF"/>
        </w:rPr>
        <w:t xml:space="preserve">extreme </w:t>
      </w:r>
      <w:r w:rsidR="00581D5E" w:rsidRPr="00116140">
        <w:rPr>
          <w:rFonts w:asciiTheme="minorBidi" w:hAnsiTheme="minorBidi" w:cstheme="minorBidi"/>
          <w:color w:val="000000"/>
          <w:sz w:val="22"/>
          <w:szCs w:val="22"/>
          <w:shd w:val="clear" w:color="auto" w:fill="FFFFFF"/>
        </w:rPr>
        <w:t xml:space="preserve">Gradient </w:t>
      </w:r>
      <w:r w:rsidRPr="00116140">
        <w:rPr>
          <w:rFonts w:asciiTheme="minorBidi" w:hAnsiTheme="minorBidi" w:cstheme="minorBidi"/>
          <w:color w:val="000000"/>
          <w:sz w:val="22"/>
          <w:szCs w:val="22"/>
          <w:shd w:val="clear" w:color="auto" w:fill="FFFFFF"/>
        </w:rPr>
        <w:t>boosting (XGBoost)</w:t>
      </w:r>
      <w:r w:rsidRPr="00116140">
        <w:rPr>
          <w:rFonts w:asciiTheme="minorBidi" w:hAnsiTheme="minorBidi" w:cstheme="minorBidi"/>
          <w:color w:val="000000"/>
          <w:sz w:val="22"/>
          <w:szCs w:val="22"/>
          <w:shd w:val="clear" w:color="auto" w:fill="FFFFFF"/>
        </w:rPr>
        <w:fldChar w:fldCharType="begin" w:fldLock="1"/>
      </w:r>
      <w:r w:rsidR="00BE0AF7" w:rsidRPr="00116140">
        <w:rPr>
          <w:rFonts w:asciiTheme="minorBidi" w:hAnsiTheme="minorBidi" w:cstheme="minorBidi"/>
          <w:color w:val="000000"/>
          <w:sz w:val="22"/>
          <w:szCs w:val="22"/>
          <w:shd w:val="clear" w:color="auto" w:fill="FFFFFF"/>
        </w:rPr>
        <w:instrText>ADDIN CSL_CITATION {"citationItems":[{"id":"ITEM-1","itemData":{"author":[{"dropping-particle":"","family":"Chen","given":"Tianqi","non-dropping-particle":"","parse-names":false,"suffix":""},{"dropping-particle":"","family":"Guestrin","given":"Carlos","non-dropping-particle":"","parse-names":false,"suffix":""}],"container-title":"Proceedings of the 22nd acm sigkdd international conference on knowledge discovery and data mining","id":"ITEM-1","issued":{"date-parts":[["2016"]]},"page":"785-794","title":"Xgboost: A scalable tree boosting system","type":"paper-conference"},"uris":["http://www.mendeley.com/documents/?uuid=d45abbbf-4ba7-4eea-b903-bc41dc5451a8"]}],"mendeley":{"formattedCitation":"[38]","plainTextFormattedCitation":"[38]","previouslyFormattedCitation":"[37]"},"properties":{"noteIndex":0},"schema":"https://github.com/citation-style-language/schema/raw/master/csl-citation.json"}</w:instrText>
      </w:r>
      <w:r w:rsidRPr="00116140">
        <w:rPr>
          <w:rFonts w:asciiTheme="minorBidi" w:hAnsiTheme="minorBidi" w:cstheme="minorBidi"/>
          <w:color w:val="000000"/>
          <w:sz w:val="22"/>
          <w:szCs w:val="22"/>
          <w:shd w:val="clear" w:color="auto" w:fill="FFFFFF"/>
        </w:rPr>
        <w:fldChar w:fldCharType="separate"/>
      </w:r>
      <w:r w:rsidR="00BE0AF7" w:rsidRPr="00116140">
        <w:rPr>
          <w:rFonts w:asciiTheme="minorBidi" w:hAnsiTheme="minorBidi" w:cstheme="minorBidi"/>
          <w:noProof/>
          <w:color w:val="000000"/>
          <w:sz w:val="22"/>
          <w:szCs w:val="22"/>
          <w:shd w:val="clear" w:color="auto" w:fill="FFFFFF"/>
        </w:rPr>
        <w:t>[38]</w:t>
      </w:r>
      <w:r w:rsidRPr="00116140">
        <w:rPr>
          <w:rFonts w:asciiTheme="minorBidi" w:hAnsiTheme="minorBidi" w:cstheme="minorBidi"/>
          <w:color w:val="000000"/>
          <w:sz w:val="22"/>
          <w:szCs w:val="22"/>
          <w:shd w:val="clear" w:color="auto" w:fill="FFFFFF"/>
        </w:rPr>
        <w:fldChar w:fldCharType="end"/>
      </w:r>
      <w:r w:rsidRPr="00116140">
        <w:rPr>
          <w:rFonts w:asciiTheme="minorBidi" w:eastAsia="Arial" w:hAnsiTheme="minorBidi" w:cstheme="minorBidi"/>
          <w:color w:val="000000" w:themeColor="text1"/>
          <w:sz w:val="22"/>
          <w:szCs w:val="22"/>
        </w:rPr>
        <w:t xml:space="preserve">, two popular methods from this boosting category. </w:t>
      </w:r>
      <w:r w:rsidRPr="00116140">
        <w:rPr>
          <w:rFonts w:asciiTheme="minorBidi" w:eastAsia="Arial" w:hAnsiTheme="minorBidi" w:cstheme="minorBidi"/>
          <w:sz w:val="22"/>
          <w:szCs w:val="22"/>
        </w:rPr>
        <w:t>AdaBoost creates an ensemble of weak learners iteratively by modifying the weights of misclassified data in each iteration.</w:t>
      </w:r>
      <w:r w:rsidRPr="00116140">
        <w:rPr>
          <w:rFonts w:asciiTheme="minorBidi" w:eastAsia="Arial" w:hAnsiTheme="minorBidi" w:cstheme="minorBidi"/>
          <w:color w:val="000000" w:themeColor="text1"/>
          <w:sz w:val="22"/>
          <w:szCs w:val="22"/>
        </w:rPr>
        <w:t xml:space="preserve"> </w:t>
      </w:r>
      <w:r w:rsidR="00FD14E1" w:rsidRPr="00116140">
        <w:rPr>
          <w:rFonts w:ascii="Helvetica Neue" w:eastAsiaTheme="majorEastAsia" w:hAnsi="Helvetica Neue" w:cs="Helvetica Neue"/>
          <w:color w:val="000000"/>
          <w:sz w:val="22"/>
          <w:szCs w:val="22"/>
        </w:rPr>
        <w:t xml:space="preserve">Weak learners with misclassified outcomes receive larger weights; therefore, they have a higher probability of appearing in the training sample than the succeeding weak learners. </w:t>
      </w:r>
      <w:r w:rsidRPr="00116140">
        <w:rPr>
          <w:rFonts w:asciiTheme="minorBidi" w:eastAsia="Arial" w:hAnsiTheme="minorBidi" w:cstheme="minorBidi"/>
          <w:color w:val="000000" w:themeColor="text1"/>
          <w:sz w:val="22"/>
          <w:szCs w:val="22"/>
        </w:rPr>
        <w:t>Unlike AdaBoost</w:t>
      </w:r>
      <w:r w:rsidR="00D058B9" w:rsidRPr="00116140">
        <w:rPr>
          <w:rFonts w:asciiTheme="minorBidi" w:eastAsia="Arial" w:hAnsiTheme="minorBidi" w:cstheme="minorBidi"/>
          <w:color w:val="000000" w:themeColor="text1"/>
          <w:sz w:val="22"/>
          <w:szCs w:val="22"/>
        </w:rPr>
        <w:t xml:space="preserve">, which </w:t>
      </w:r>
      <w:r w:rsidRPr="00116140">
        <w:rPr>
          <w:rFonts w:asciiTheme="minorBidi" w:eastAsia="Arial" w:hAnsiTheme="minorBidi" w:cstheme="minorBidi"/>
          <w:color w:val="000000" w:themeColor="text1"/>
          <w:sz w:val="22"/>
          <w:szCs w:val="22"/>
        </w:rPr>
        <w:t xml:space="preserve">changes the distribution of sample distribution for training weak learners, XGBoost uses </w:t>
      </w:r>
      <w:r w:rsidR="00703A52" w:rsidRPr="00116140">
        <w:rPr>
          <w:rFonts w:asciiTheme="minorBidi" w:eastAsia="Arial" w:hAnsiTheme="minorBidi" w:cstheme="minorBidi"/>
          <w:color w:val="000000" w:themeColor="text1"/>
          <w:sz w:val="22"/>
          <w:szCs w:val="22"/>
        </w:rPr>
        <w:t xml:space="preserve">a </w:t>
      </w:r>
      <w:r w:rsidRPr="00116140">
        <w:rPr>
          <w:rFonts w:asciiTheme="minorBidi" w:eastAsia="Arial" w:hAnsiTheme="minorBidi" w:cstheme="minorBidi"/>
          <w:color w:val="000000" w:themeColor="text1"/>
          <w:sz w:val="22"/>
          <w:szCs w:val="22"/>
        </w:rPr>
        <w:t>gradient descent algorithm (an algorithm for minimizing a loss function) to reduce the number of errors as weak learners are incrementally on the remaining residual errors of a strong learner</w:t>
      </w:r>
      <w:r w:rsidR="00D058B9" w:rsidRPr="00116140">
        <w:rPr>
          <w:rFonts w:asciiTheme="minorBidi" w:eastAsia="Arial" w:hAnsiTheme="minorBidi" w:cstheme="minorBidi"/>
          <w:color w:val="000000" w:themeColor="text1"/>
          <w:sz w:val="22"/>
          <w:szCs w:val="22"/>
        </w:rPr>
        <w:t>.</w:t>
      </w:r>
      <w:r w:rsidRPr="00116140">
        <w:rPr>
          <w:rFonts w:asciiTheme="minorBidi" w:eastAsia="Arial" w:hAnsiTheme="minorBidi" w:cstheme="minorBidi"/>
          <w:color w:val="000000" w:themeColor="text1"/>
          <w:sz w:val="22"/>
          <w:szCs w:val="22"/>
        </w:rPr>
        <w:t xml:space="preserve"> </w:t>
      </w:r>
      <w:r w:rsidR="009F57D3" w:rsidRPr="00116140">
        <w:rPr>
          <w:rFonts w:asciiTheme="minorBidi" w:eastAsia="Arial" w:hAnsiTheme="minorBidi" w:cstheme="minorBidi"/>
          <w:color w:val="000000" w:themeColor="text1"/>
          <w:sz w:val="22"/>
          <w:szCs w:val="22"/>
        </w:rPr>
        <w:t>Therefore,</w:t>
      </w:r>
      <w:r w:rsidRPr="00116140">
        <w:rPr>
          <w:rFonts w:asciiTheme="minorBidi" w:eastAsia="Arial" w:hAnsiTheme="minorBidi" w:cstheme="minorBidi"/>
          <w:color w:val="000000" w:themeColor="text1"/>
          <w:sz w:val="22"/>
          <w:szCs w:val="22"/>
        </w:rPr>
        <w:t xml:space="preserve"> it does not alter the sample distribution. Both algorithms use optimization algorithms </w:t>
      </w:r>
      <w:r w:rsidR="00D058B9" w:rsidRPr="00116140">
        <w:rPr>
          <w:rFonts w:asciiTheme="minorBidi" w:eastAsia="Arial" w:hAnsiTheme="minorBidi" w:cstheme="minorBidi"/>
          <w:color w:val="000000" w:themeColor="text1"/>
          <w:sz w:val="22"/>
          <w:szCs w:val="22"/>
        </w:rPr>
        <w:t>to</w:t>
      </w:r>
      <w:r w:rsidRPr="00116140">
        <w:rPr>
          <w:rFonts w:asciiTheme="minorBidi" w:eastAsia="Arial" w:hAnsiTheme="minorBidi" w:cstheme="minorBidi"/>
          <w:color w:val="000000" w:themeColor="text1"/>
          <w:sz w:val="22"/>
          <w:szCs w:val="22"/>
        </w:rPr>
        <w:t xml:space="preserve"> select features for growing trees and split points of the nodes. However, unlike </w:t>
      </w:r>
      <w:r w:rsidRPr="00116140">
        <w:rPr>
          <w:rFonts w:asciiTheme="minorBidi" w:hAnsiTheme="minorBidi" w:cstheme="minorBidi"/>
          <w:color w:val="000000"/>
          <w:sz w:val="22"/>
          <w:szCs w:val="22"/>
          <w:shd w:val="clear" w:color="auto" w:fill="FFFFFF"/>
        </w:rPr>
        <w:t>XGBoost</w:t>
      </w:r>
      <w:r w:rsidR="00F0160E" w:rsidRPr="00116140">
        <w:rPr>
          <w:rFonts w:asciiTheme="minorBidi" w:hAnsiTheme="minorBidi" w:cstheme="minorBidi"/>
          <w:color w:val="000000"/>
          <w:sz w:val="22"/>
          <w:szCs w:val="22"/>
          <w:shd w:val="clear" w:color="auto" w:fill="FFFFFF"/>
        </w:rPr>
        <w:t>,</w:t>
      </w:r>
      <w:r w:rsidRPr="00116140">
        <w:rPr>
          <w:rFonts w:asciiTheme="minorBidi" w:hAnsiTheme="minorBidi" w:cstheme="minorBidi"/>
          <w:color w:val="000000"/>
          <w:sz w:val="22"/>
          <w:szCs w:val="22"/>
          <w:shd w:val="clear" w:color="auto" w:fill="FFFFFF"/>
        </w:rPr>
        <w:t xml:space="preserve"> </w:t>
      </w:r>
      <w:r w:rsidR="00F0160E" w:rsidRPr="00116140">
        <w:rPr>
          <w:rFonts w:asciiTheme="minorBidi" w:hAnsiTheme="minorBidi" w:cstheme="minorBidi"/>
          <w:color w:val="000000"/>
          <w:sz w:val="22"/>
          <w:szCs w:val="22"/>
          <w:shd w:val="clear" w:color="auto" w:fill="FFFFFF"/>
        </w:rPr>
        <w:t xml:space="preserve">which </w:t>
      </w:r>
      <w:r w:rsidRPr="00116140">
        <w:rPr>
          <w:rFonts w:asciiTheme="minorBidi" w:hAnsiTheme="minorBidi" w:cstheme="minorBidi"/>
          <w:color w:val="000000"/>
          <w:sz w:val="22"/>
          <w:szCs w:val="22"/>
          <w:shd w:val="clear" w:color="auto" w:fill="FFFFFF"/>
        </w:rPr>
        <w:lastRenderedPageBreak/>
        <w:t xml:space="preserve">uses optimization parameters to compute </w:t>
      </w:r>
      <w:r w:rsidR="00F0160E" w:rsidRPr="00116140">
        <w:rPr>
          <w:rFonts w:asciiTheme="minorBidi" w:hAnsiTheme="minorBidi" w:cstheme="minorBidi"/>
          <w:color w:val="000000"/>
          <w:sz w:val="22"/>
          <w:szCs w:val="22"/>
          <w:shd w:val="clear" w:color="auto" w:fill="FFFFFF"/>
        </w:rPr>
        <w:t xml:space="preserve">the </w:t>
      </w:r>
      <w:r w:rsidRPr="00116140">
        <w:rPr>
          <w:rFonts w:asciiTheme="minorBidi" w:eastAsia="Arial" w:hAnsiTheme="minorBidi" w:cstheme="minorBidi"/>
          <w:color w:val="000000" w:themeColor="text1"/>
          <w:sz w:val="22"/>
          <w:szCs w:val="22"/>
        </w:rPr>
        <w:t>depth of the weak learners</w:t>
      </w:r>
      <w:r w:rsidRPr="00116140">
        <w:rPr>
          <w:rFonts w:asciiTheme="minorBidi" w:hAnsiTheme="minorBidi" w:cstheme="minorBidi"/>
          <w:color w:val="000000"/>
          <w:sz w:val="22"/>
          <w:szCs w:val="22"/>
          <w:shd w:val="clear" w:color="auto" w:fill="FFFFFF"/>
        </w:rPr>
        <w:t xml:space="preserve">, </w:t>
      </w:r>
      <w:r w:rsidRPr="00116140">
        <w:rPr>
          <w:rFonts w:asciiTheme="minorBidi" w:eastAsia="Arial" w:hAnsiTheme="minorBidi" w:cstheme="minorBidi"/>
          <w:color w:val="000000" w:themeColor="text1"/>
          <w:sz w:val="22"/>
          <w:szCs w:val="22"/>
        </w:rPr>
        <w:t xml:space="preserve">AdaBoost creates weak learners with a single split, called decision stumps. </w:t>
      </w:r>
      <w:r w:rsidR="00D058B9" w:rsidRPr="00116140">
        <w:rPr>
          <w:rFonts w:asciiTheme="minorBidi" w:eastAsia="Arial" w:hAnsiTheme="minorBidi" w:cstheme="minorBidi"/>
          <w:color w:val="000000" w:themeColor="text1"/>
          <w:sz w:val="22"/>
          <w:szCs w:val="22"/>
        </w:rPr>
        <w:t xml:space="preserve">Additionally, XGBoost uses regularization parameters to reduce the regression tree </w:t>
      </w:r>
      <w:r w:rsidR="0079289A" w:rsidRPr="00116140">
        <w:rPr>
          <w:rFonts w:asciiTheme="minorBidi" w:eastAsia="Arial" w:hAnsiTheme="minorBidi" w:cstheme="minorBidi"/>
          <w:color w:val="000000" w:themeColor="text1"/>
          <w:sz w:val="22"/>
          <w:szCs w:val="22"/>
        </w:rPr>
        <w:t>function’s</w:t>
      </w:r>
      <w:r w:rsidR="00D058B9" w:rsidRPr="00116140">
        <w:rPr>
          <w:rFonts w:asciiTheme="minorBidi" w:eastAsia="Arial" w:hAnsiTheme="minorBidi" w:cstheme="minorBidi"/>
          <w:color w:val="000000" w:themeColor="text1"/>
          <w:sz w:val="22"/>
          <w:szCs w:val="22"/>
        </w:rPr>
        <w:t xml:space="preserve"> complexity and the </w:t>
      </w:r>
      <w:r w:rsidR="0079289A" w:rsidRPr="00116140">
        <w:rPr>
          <w:rFonts w:asciiTheme="minorBidi" w:eastAsia="Arial" w:hAnsiTheme="minorBidi" w:cstheme="minorBidi"/>
          <w:color w:val="000000" w:themeColor="text1"/>
          <w:sz w:val="22"/>
          <w:szCs w:val="22"/>
        </w:rPr>
        <w:t>model’s</w:t>
      </w:r>
      <w:r w:rsidR="00D058B9" w:rsidRPr="00116140">
        <w:rPr>
          <w:rFonts w:asciiTheme="minorBidi" w:eastAsia="Arial" w:hAnsiTheme="minorBidi" w:cstheme="minorBidi"/>
          <w:color w:val="000000" w:themeColor="text1"/>
          <w:sz w:val="22"/>
          <w:szCs w:val="22"/>
        </w:rPr>
        <w:t xml:space="preserve"> variance bias (the bias-variance trade-off).</w:t>
      </w:r>
    </w:p>
    <w:p w14:paraId="4904134F" w14:textId="02D30A38" w:rsidR="00D43B2D" w:rsidRPr="00116140" w:rsidRDefault="00AF6BFF" w:rsidP="00116140">
      <w:pPr>
        <w:spacing w:before="120" w:line="480" w:lineRule="auto"/>
        <w:rPr>
          <w:rFonts w:asciiTheme="minorBidi" w:hAnsiTheme="minorBidi" w:cstheme="minorBidi"/>
          <w:color w:val="222222"/>
          <w:sz w:val="22"/>
          <w:szCs w:val="22"/>
          <w:shd w:val="clear" w:color="auto" w:fill="FFFFFF"/>
        </w:rPr>
      </w:pPr>
      <w:r w:rsidRPr="00116140">
        <w:rPr>
          <w:rFonts w:asciiTheme="minorBidi" w:hAnsiTheme="minorBidi" w:cstheme="minorBidi"/>
          <w:color w:val="111111"/>
          <w:sz w:val="22"/>
          <w:szCs w:val="22"/>
        </w:rPr>
        <w:t>SVMs belong to the general category of kernel methods.</w:t>
      </w:r>
      <w:r w:rsidRPr="00116140">
        <w:rPr>
          <w:rFonts w:asciiTheme="minorBidi" w:hAnsiTheme="minorBidi" w:cstheme="minorBidi"/>
          <w:color w:val="111111"/>
          <w:sz w:val="22"/>
          <w:szCs w:val="22"/>
        </w:rPr>
        <w:fldChar w:fldCharType="begin" w:fldLock="1"/>
      </w:r>
      <w:r w:rsidR="00BE0AF7" w:rsidRPr="00116140">
        <w:rPr>
          <w:rFonts w:asciiTheme="minorBidi" w:hAnsiTheme="minorBidi" w:cstheme="minorBidi"/>
          <w:color w:val="111111"/>
          <w:sz w:val="22"/>
          <w:szCs w:val="22"/>
        </w:rPr>
        <w:instrText>ADDIN CSL_CITATION {"citationItems":[{"id":"ITEM-1","itemData":{"author":[{"dropping-particle":"","family":"Ben-Hur","given":"Asa","non-dropping-particle":"","parse-names":false,"suffix":""},{"dropping-particle":"","family":"Weston","given":"Jason","non-dropping-particle":"","parse-names":false,"suffix":""}],"container-title":"Data mining techniques for the life sciences","id":"ITEM-1","issued":{"date-parts":[["2010"]]},"page":"223-239","publisher":"Springer","title":"A user’s guide to support vector machines","type":"chapter"},"uris":["http://www.mendeley.com/documents/?uuid=20d2ea6d-af02-4d02-8a43-59bbbda43535"]}],"mendeley":{"formattedCitation":"[40]","plainTextFormattedCitation":"[40]","previouslyFormattedCitation":"[39]"},"properties":{"noteIndex":0},"schema":"https://github.com/citation-style-language/schema/raw/master/csl-citation.json"}</w:instrText>
      </w:r>
      <w:r w:rsidRPr="00116140">
        <w:rPr>
          <w:rFonts w:asciiTheme="minorBidi" w:hAnsiTheme="minorBidi" w:cstheme="minorBidi"/>
          <w:color w:val="111111"/>
          <w:sz w:val="22"/>
          <w:szCs w:val="22"/>
        </w:rPr>
        <w:fldChar w:fldCharType="separate"/>
      </w:r>
      <w:r w:rsidR="00BE0AF7" w:rsidRPr="00116140">
        <w:rPr>
          <w:rFonts w:asciiTheme="minorBidi" w:hAnsiTheme="minorBidi" w:cstheme="minorBidi"/>
          <w:noProof/>
          <w:color w:val="111111"/>
          <w:sz w:val="22"/>
          <w:szCs w:val="22"/>
        </w:rPr>
        <w:t>[40]</w:t>
      </w:r>
      <w:r w:rsidRPr="00116140">
        <w:rPr>
          <w:rFonts w:asciiTheme="minorBidi" w:hAnsiTheme="minorBidi" w:cstheme="minorBidi"/>
          <w:color w:val="111111"/>
          <w:sz w:val="22"/>
          <w:szCs w:val="22"/>
        </w:rPr>
        <w:fldChar w:fldCharType="end"/>
      </w:r>
      <w:r w:rsidRPr="00116140">
        <w:rPr>
          <w:rFonts w:asciiTheme="minorBidi" w:hAnsiTheme="minorBidi" w:cstheme="minorBidi"/>
          <w:color w:val="111111"/>
          <w:sz w:val="22"/>
          <w:szCs w:val="22"/>
        </w:rPr>
        <w:t xml:space="preserve"> A kernel method is an algorithm </w:t>
      </w:r>
      <w:r w:rsidR="00F0160E" w:rsidRPr="00116140">
        <w:rPr>
          <w:rFonts w:asciiTheme="minorBidi" w:hAnsiTheme="minorBidi" w:cstheme="minorBidi"/>
          <w:color w:val="111111"/>
          <w:sz w:val="22"/>
          <w:szCs w:val="22"/>
        </w:rPr>
        <w:t xml:space="preserve">whose </w:t>
      </w:r>
      <w:r w:rsidR="00D058B9" w:rsidRPr="00116140">
        <w:rPr>
          <w:rFonts w:asciiTheme="minorBidi" w:hAnsiTheme="minorBidi" w:cstheme="minorBidi"/>
          <w:color w:val="111111"/>
          <w:sz w:val="22"/>
          <w:szCs w:val="22"/>
        </w:rPr>
        <w:t xml:space="preserve">dependence </w:t>
      </w:r>
      <w:r w:rsidR="00F0160E" w:rsidRPr="00116140">
        <w:rPr>
          <w:rFonts w:asciiTheme="minorBidi" w:hAnsiTheme="minorBidi" w:cstheme="minorBidi"/>
          <w:color w:val="111111"/>
          <w:sz w:val="22"/>
          <w:szCs w:val="22"/>
        </w:rPr>
        <w:t xml:space="preserve">on </w:t>
      </w:r>
      <w:r w:rsidRPr="00116140">
        <w:rPr>
          <w:rFonts w:asciiTheme="minorBidi" w:hAnsiTheme="minorBidi" w:cstheme="minorBidi"/>
          <w:color w:val="111111"/>
          <w:sz w:val="22"/>
          <w:szCs w:val="22"/>
        </w:rPr>
        <w:t>data</w:t>
      </w:r>
      <w:r w:rsidR="00D058B9" w:rsidRPr="00116140">
        <w:rPr>
          <w:rFonts w:asciiTheme="minorBidi" w:hAnsiTheme="minorBidi" w:cstheme="minorBidi"/>
          <w:color w:val="111111"/>
          <w:sz w:val="22"/>
          <w:szCs w:val="22"/>
        </w:rPr>
        <w:t xml:space="preserve"> is</w:t>
      </w:r>
      <w:r w:rsidRPr="00116140">
        <w:rPr>
          <w:rFonts w:asciiTheme="minorBidi" w:hAnsiTheme="minorBidi" w:cstheme="minorBidi"/>
          <w:color w:val="111111"/>
          <w:sz w:val="22"/>
          <w:szCs w:val="22"/>
        </w:rPr>
        <w:t xml:space="preserve"> only </w:t>
      </w:r>
      <w:r w:rsidR="00F0160E" w:rsidRPr="00116140">
        <w:rPr>
          <w:rFonts w:asciiTheme="minorBidi" w:hAnsiTheme="minorBidi" w:cstheme="minorBidi"/>
          <w:color w:val="111111"/>
          <w:sz w:val="22"/>
          <w:szCs w:val="22"/>
        </w:rPr>
        <w:t xml:space="preserve">limited </w:t>
      </w:r>
      <w:r w:rsidR="00D058B9" w:rsidRPr="00116140">
        <w:rPr>
          <w:rFonts w:asciiTheme="minorBidi" w:hAnsiTheme="minorBidi" w:cstheme="minorBidi"/>
          <w:color w:val="111111"/>
          <w:sz w:val="22"/>
          <w:szCs w:val="22"/>
        </w:rPr>
        <w:t xml:space="preserve">to </w:t>
      </w:r>
      <w:r w:rsidR="00703A52" w:rsidRPr="00116140">
        <w:rPr>
          <w:rFonts w:asciiTheme="minorBidi" w:hAnsiTheme="minorBidi" w:cstheme="minorBidi"/>
          <w:color w:val="111111"/>
          <w:sz w:val="22"/>
          <w:szCs w:val="22"/>
        </w:rPr>
        <w:t xml:space="preserve">the </w:t>
      </w:r>
      <w:r w:rsidRPr="00116140">
        <w:rPr>
          <w:rFonts w:asciiTheme="minorBidi" w:hAnsiTheme="minorBidi" w:cstheme="minorBidi"/>
          <w:color w:val="111111"/>
          <w:sz w:val="22"/>
          <w:szCs w:val="22"/>
        </w:rPr>
        <w:t xml:space="preserve">inner products of data vectors. Therefore, the inner products can be replaced by a kernel function </w:t>
      </w:r>
      <w:r w:rsidR="00F0160E" w:rsidRPr="00116140">
        <w:rPr>
          <w:rFonts w:asciiTheme="minorBidi" w:hAnsiTheme="minorBidi" w:cstheme="minorBidi"/>
          <w:color w:val="111111"/>
          <w:sz w:val="22"/>
          <w:szCs w:val="22"/>
        </w:rPr>
        <w:t xml:space="preserve">that </w:t>
      </w:r>
      <w:r w:rsidRPr="00116140">
        <w:rPr>
          <w:rFonts w:asciiTheme="minorBidi" w:hAnsiTheme="minorBidi" w:cstheme="minorBidi"/>
          <w:color w:val="111111"/>
          <w:sz w:val="22"/>
          <w:szCs w:val="22"/>
        </w:rPr>
        <w:t xml:space="preserve">computes the inner product in </w:t>
      </w:r>
      <w:r w:rsidR="00F0160E" w:rsidRPr="00116140">
        <w:rPr>
          <w:rFonts w:asciiTheme="minorBidi" w:hAnsiTheme="minorBidi" w:cstheme="minorBidi"/>
          <w:color w:val="111111"/>
          <w:sz w:val="22"/>
          <w:szCs w:val="22"/>
        </w:rPr>
        <w:t>high-</w:t>
      </w:r>
      <w:r w:rsidRPr="00116140">
        <w:rPr>
          <w:rFonts w:asciiTheme="minorBidi" w:hAnsiTheme="minorBidi" w:cstheme="minorBidi"/>
          <w:color w:val="111111"/>
          <w:sz w:val="22"/>
          <w:szCs w:val="22"/>
        </w:rPr>
        <w:t xml:space="preserve">dimensional data. The advantage of this approach is, first, the ability to generate non-linear boundaries using algorithms for linear classifiers. Second, use of </w:t>
      </w:r>
      <w:r w:rsidR="00F0160E" w:rsidRPr="00116140">
        <w:rPr>
          <w:rFonts w:asciiTheme="minorBidi" w:hAnsiTheme="minorBidi" w:cstheme="minorBidi"/>
          <w:color w:val="111111"/>
          <w:sz w:val="22"/>
          <w:szCs w:val="22"/>
        </w:rPr>
        <w:t xml:space="preserve">the </w:t>
      </w:r>
      <w:r w:rsidRPr="00116140">
        <w:rPr>
          <w:rFonts w:asciiTheme="minorBidi" w:hAnsiTheme="minorBidi" w:cstheme="minorBidi"/>
          <w:color w:val="111111"/>
          <w:sz w:val="22"/>
          <w:szCs w:val="22"/>
        </w:rPr>
        <w:t>kernel function allows the user to apply a classifier to data without fixed-dimensional vector space representation. SVM was built on five basic concepts</w:t>
      </w:r>
      <w:r w:rsidRPr="00116140">
        <w:rPr>
          <w:rFonts w:asciiTheme="minorBidi" w:hAnsiTheme="minorBidi" w:cstheme="minorBidi"/>
          <w:color w:val="111111"/>
          <w:sz w:val="22"/>
          <w:szCs w:val="22"/>
        </w:rPr>
        <w:fldChar w:fldCharType="begin" w:fldLock="1"/>
      </w:r>
      <w:r w:rsidR="00BE0AF7" w:rsidRPr="00116140">
        <w:rPr>
          <w:rFonts w:asciiTheme="minorBidi" w:hAnsiTheme="minorBidi" w:cstheme="minorBidi"/>
          <w:color w:val="111111"/>
          <w:sz w:val="22"/>
          <w:szCs w:val="22"/>
        </w:rPr>
        <w:instrText>ADDIN CSL_CITATION {"citationItems":[{"id":"ITEM-1","itemData":{"author":[{"dropping-particle":"","family":"Murty","given":"M N","non-dropping-particle":"","parse-names":false,"suffix":""},{"dropping-particle":"","family":"Raghava","given":"Rashmi","non-dropping-particle":"","parse-names":false,"suffix":""}],"container-title":"Support vector machines and perceptrons","id":"ITEM-1","issued":{"date-parts":[["2016"]]},"page":"57-67","publisher":"Springer","title":"Kernel-based SVM","type":"chapter"},"uris":["http://www.mendeley.com/documents/?uuid=a9356d1c-48ea-49dc-9688-f86a30f25d6e"]}],"mendeley":{"formattedCitation":"[41]","plainTextFormattedCitation":"[41]","previouslyFormattedCitation":"[40]"},"properties":{"noteIndex":0},"schema":"https://github.com/citation-style-language/schema/raw/master/csl-citation.json"}</w:instrText>
      </w:r>
      <w:r w:rsidRPr="00116140">
        <w:rPr>
          <w:rFonts w:asciiTheme="minorBidi" w:hAnsiTheme="minorBidi" w:cstheme="minorBidi"/>
          <w:color w:val="111111"/>
          <w:sz w:val="22"/>
          <w:szCs w:val="22"/>
        </w:rPr>
        <w:fldChar w:fldCharType="separate"/>
      </w:r>
      <w:r w:rsidR="00BE0AF7" w:rsidRPr="00116140">
        <w:rPr>
          <w:rFonts w:asciiTheme="minorBidi" w:hAnsiTheme="minorBidi" w:cstheme="minorBidi"/>
          <w:noProof/>
          <w:color w:val="111111"/>
          <w:sz w:val="22"/>
          <w:szCs w:val="22"/>
        </w:rPr>
        <w:t>[41]</w:t>
      </w:r>
      <w:r w:rsidRPr="00116140">
        <w:rPr>
          <w:rFonts w:asciiTheme="minorBidi" w:hAnsiTheme="minorBidi" w:cstheme="minorBidi"/>
          <w:color w:val="111111"/>
          <w:sz w:val="22"/>
          <w:szCs w:val="22"/>
        </w:rPr>
        <w:fldChar w:fldCharType="end"/>
      </w:r>
      <w:r w:rsidRPr="00116140">
        <w:rPr>
          <w:rFonts w:asciiTheme="minorBidi" w:hAnsiTheme="minorBidi" w:cstheme="minorBidi"/>
          <w:color w:val="111111"/>
          <w:sz w:val="22"/>
          <w:szCs w:val="22"/>
        </w:rPr>
        <w:t xml:space="preserve">: (i) </w:t>
      </w:r>
      <w:r w:rsidRPr="00116140">
        <w:rPr>
          <w:rFonts w:asciiTheme="minorBidi" w:hAnsiTheme="minorBidi" w:cstheme="minorBidi"/>
          <w:color w:val="222222"/>
          <w:sz w:val="22"/>
          <w:szCs w:val="22"/>
          <w:shd w:val="clear" w:color="auto" w:fill="FFFFFF"/>
        </w:rPr>
        <w:t xml:space="preserve">the separating hyperplane for dividing the data </w:t>
      </w:r>
      <w:r w:rsidR="00D058B9" w:rsidRPr="00116140">
        <w:rPr>
          <w:rFonts w:asciiTheme="minorBidi" w:hAnsiTheme="minorBidi" w:cstheme="minorBidi"/>
          <w:color w:val="222222"/>
          <w:sz w:val="22"/>
          <w:szCs w:val="22"/>
          <w:shd w:val="clear" w:color="auto" w:fill="FFFFFF"/>
        </w:rPr>
        <w:t xml:space="preserve">concerning </w:t>
      </w:r>
      <w:r w:rsidRPr="00116140">
        <w:rPr>
          <w:rFonts w:asciiTheme="minorBidi" w:hAnsiTheme="minorBidi" w:cstheme="minorBidi"/>
          <w:color w:val="222222"/>
          <w:sz w:val="22"/>
          <w:szCs w:val="22"/>
          <w:shd w:val="clear" w:color="auto" w:fill="FFFFFF"/>
        </w:rPr>
        <w:t>their outcome label; (ii) the maximum-margin hyperplane for maximizing the generalizability of the SVM; (iii) the soft margin</w:t>
      </w:r>
      <w:r w:rsidR="00F0160E" w:rsidRPr="00116140">
        <w:rPr>
          <w:rFonts w:asciiTheme="minorBidi" w:hAnsiTheme="minorBidi" w:cstheme="minorBidi"/>
          <w:color w:val="222222"/>
          <w:sz w:val="22"/>
          <w:szCs w:val="22"/>
          <w:shd w:val="clear" w:color="auto" w:fill="FFFFFF"/>
        </w:rPr>
        <w:t>,</w:t>
      </w:r>
      <w:r w:rsidRPr="00116140">
        <w:rPr>
          <w:rFonts w:asciiTheme="minorBidi" w:hAnsiTheme="minorBidi" w:cstheme="minorBidi"/>
          <w:color w:val="222222"/>
          <w:sz w:val="22"/>
          <w:szCs w:val="22"/>
          <w:shd w:val="clear" w:color="auto" w:fill="FFFFFF"/>
        </w:rPr>
        <w:t xml:space="preserve"> which uses the regularization parameter that controls the trade-off between maximization the margin and minimizing the</w:t>
      </w:r>
      <w:r w:rsidRPr="00116140">
        <w:rPr>
          <w:rFonts w:asciiTheme="minorBidi" w:hAnsiTheme="minorBidi" w:cstheme="minorBidi"/>
          <w:sz w:val="22"/>
          <w:szCs w:val="22"/>
        </w:rPr>
        <w:t xml:space="preserve"> </w:t>
      </w:r>
      <w:r w:rsidRPr="00116140">
        <w:rPr>
          <w:rFonts w:asciiTheme="minorBidi" w:hAnsiTheme="minorBidi" w:cstheme="minorBidi"/>
          <w:color w:val="222222"/>
          <w:sz w:val="22"/>
          <w:szCs w:val="22"/>
          <w:shd w:val="clear" w:color="auto" w:fill="FFFFFF"/>
        </w:rPr>
        <w:t xml:space="preserve">misclassification error; (iv) kernel function, a function that uses similarity measures for transform data and reducing the vector dimensions. The kernel function reduces the data complexity and </w:t>
      </w:r>
      <w:r w:rsidR="00D058B9" w:rsidRPr="00116140">
        <w:rPr>
          <w:rFonts w:asciiTheme="minorBidi" w:hAnsiTheme="minorBidi" w:cstheme="minorBidi"/>
          <w:color w:val="222222"/>
          <w:sz w:val="22"/>
          <w:szCs w:val="22"/>
          <w:shd w:val="clear" w:color="auto" w:fill="FFFFFF"/>
        </w:rPr>
        <w:t xml:space="preserve">improves </w:t>
      </w:r>
      <w:r w:rsidRPr="00116140">
        <w:rPr>
          <w:rFonts w:asciiTheme="minorBidi" w:hAnsiTheme="minorBidi" w:cstheme="minorBidi"/>
          <w:color w:val="222222"/>
          <w:sz w:val="22"/>
          <w:szCs w:val="22"/>
          <w:shd w:val="clear" w:color="auto" w:fill="FFFFFF"/>
        </w:rPr>
        <w:t xml:space="preserve">the separability of data, which is particularly useful in </w:t>
      </w:r>
      <w:r w:rsidR="00703A52" w:rsidRPr="00116140">
        <w:rPr>
          <w:rFonts w:asciiTheme="minorBidi" w:hAnsiTheme="minorBidi" w:cstheme="minorBidi"/>
          <w:color w:val="222222"/>
          <w:sz w:val="22"/>
          <w:szCs w:val="22"/>
          <w:shd w:val="clear" w:color="auto" w:fill="FFFFFF"/>
        </w:rPr>
        <w:t>high-dimensional</w:t>
      </w:r>
      <w:r w:rsidRPr="00116140">
        <w:rPr>
          <w:rFonts w:asciiTheme="minorBidi" w:hAnsiTheme="minorBidi" w:cstheme="minorBidi"/>
          <w:color w:val="222222"/>
          <w:sz w:val="22"/>
          <w:szCs w:val="22"/>
          <w:shd w:val="clear" w:color="auto" w:fill="FFFFFF"/>
        </w:rPr>
        <w:t xml:space="preserve"> feature space. Studies showed that optimiz</w:t>
      </w:r>
      <w:r w:rsidR="00F0160E" w:rsidRPr="00116140">
        <w:rPr>
          <w:rFonts w:asciiTheme="minorBidi" w:hAnsiTheme="minorBidi" w:cstheme="minorBidi"/>
          <w:color w:val="222222"/>
          <w:sz w:val="22"/>
          <w:szCs w:val="22"/>
          <w:shd w:val="clear" w:color="auto" w:fill="FFFFFF"/>
        </w:rPr>
        <w:t xml:space="preserve">ing </w:t>
      </w:r>
      <w:r w:rsidR="00D058B9" w:rsidRPr="00116140">
        <w:rPr>
          <w:rFonts w:asciiTheme="minorBidi" w:hAnsiTheme="minorBidi" w:cstheme="minorBidi"/>
          <w:color w:val="222222"/>
          <w:sz w:val="22"/>
          <w:szCs w:val="22"/>
          <w:shd w:val="clear" w:color="auto" w:fill="FFFFFF"/>
        </w:rPr>
        <w:t>SV</w:t>
      </w:r>
      <w:r w:rsidRPr="00116140">
        <w:rPr>
          <w:rFonts w:asciiTheme="minorBidi" w:hAnsiTheme="minorBidi" w:cstheme="minorBidi"/>
          <w:color w:val="222222"/>
          <w:sz w:val="22"/>
          <w:szCs w:val="22"/>
          <w:shd w:val="clear" w:color="auto" w:fill="FFFFFF"/>
        </w:rPr>
        <w:t xml:space="preserve">M parameters </w:t>
      </w:r>
      <w:r w:rsidR="00D058B9" w:rsidRPr="00116140">
        <w:rPr>
          <w:rFonts w:asciiTheme="minorBidi" w:hAnsiTheme="minorBidi" w:cstheme="minorBidi"/>
          <w:color w:val="222222"/>
          <w:sz w:val="22"/>
          <w:szCs w:val="22"/>
          <w:shd w:val="clear" w:color="auto" w:fill="FFFFFF"/>
        </w:rPr>
        <w:t xml:space="preserve">reduces </w:t>
      </w:r>
      <w:r w:rsidRPr="00116140">
        <w:rPr>
          <w:rFonts w:asciiTheme="minorBidi" w:hAnsiTheme="minorBidi" w:cstheme="minorBidi"/>
          <w:color w:val="222222"/>
          <w:sz w:val="22"/>
          <w:szCs w:val="22"/>
          <w:shd w:val="clear" w:color="auto" w:fill="FFFFFF"/>
        </w:rPr>
        <w:t>variation and bias in prediction tasks.</w:t>
      </w:r>
      <w:r w:rsidRPr="00116140">
        <w:rPr>
          <w:rFonts w:asciiTheme="minorBidi" w:hAnsiTheme="minorBidi" w:cstheme="minorBidi"/>
          <w:color w:val="111111"/>
          <w:sz w:val="22"/>
          <w:szCs w:val="22"/>
        </w:rPr>
        <w:fldChar w:fldCharType="begin" w:fldLock="1"/>
      </w:r>
      <w:r w:rsidR="00BE0AF7" w:rsidRPr="00116140">
        <w:rPr>
          <w:rFonts w:asciiTheme="minorBidi" w:hAnsiTheme="minorBidi" w:cstheme="minorBidi"/>
          <w:color w:val="111111"/>
          <w:sz w:val="22"/>
          <w:szCs w:val="22"/>
        </w:rPr>
        <w:instrText>ADDIN CSL_CITATION {"citationItems":[{"id":"ITEM-1","itemData":{"author":[{"dropping-particle":"","family":"Murty","given":"M N","non-dropping-particle":"","parse-names":false,"suffix":""},{"dropping-particle":"","family":"Raghava","given":"Rashmi","non-dropping-particle":"","parse-names":false,"suffix":""}],"container-title":"Support vector machines and perceptrons","id":"ITEM-1","issued":{"date-parts":[["2016"]]},"page":"57-67","publisher":"Springer","title":"Kernel-based SVM","type":"chapter"},"uris":["http://www.mendeley.com/documents/?uuid=a9356d1c-48ea-49dc-9688-f86a30f25d6e"]},{"id":"ITEM-2","itemData":{"author":[{"dropping-particle":"","family":"Wang","given":"Ke","non-dropping-particle":"","parse-names":false,"suffix":""},{"dropping-particle":"","family":"Cheng","given":"Ligang","non-dropping-particle":"","parse-names":false,"suffix":""},{"dropping-particle":"","family":"Yong","given":"Bin","non-dropping-particle":"","parse-names":false,"suffix":""}],"container-title":"Remote Sensing","id":"ITEM-2","issue":"13","issued":{"date-parts":[["2020"]]},"page":"2154","publisher":"Multidisciplinary Digital Publishing Institute","title":"Spectral-similarity-based kernel of SVM for hyperspectral image classification","type":"article-journal","volume":"12"},"uris":["http://www.mendeley.com/documents/?uuid=46ddebbf-c573-4c1d-bebb-802d2403d721"]}],"mendeley":{"formattedCitation":"[41], [42]","plainTextFormattedCitation":"[41], [42]","previouslyFormattedCitation":"[40], [41]"},"properties":{"noteIndex":0},"schema":"https://github.com/citation-style-language/schema/raw/master/csl-citation.json"}</w:instrText>
      </w:r>
      <w:r w:rsidRPr="00116140">
        <w:rPr>
          <w:rFonts w:asciiTheme="minorBidi" w:hAnsiTheme="minorBidi" w:cstheme="minorBidi"/>
          <w:color w:val="111111"/>
          <w:sz w:val="22"/>
          <w:szCs w:val="22"/>
        </w:rPr>
        <w:fldChar w:fldCharType="separate"/>
      </w:r>
      <w:r w:rsidR="00BE0AF7" w:rsidRPr="00116140">
        <w:rPr>
          <w:rFonts w:asciiTheme="minorBidi" w:hAnsiTheme="minorBidi" w:cstheme="minorBidi"/>
          <w:noProof/>
          <w:color w:val="111111"/>
          <w:sz w:val="22"/>
          <w:szCs w:val="22"/>
        </w:rPr>
        <w:t>[41], [42]</w:t>
      </w:r>
      <w:r w:rsidRPr="00116140">
        <w:rPr>
          <w:rFonts w:asciiTheme="minorBidi" w:hAnsiTheme="minorBidi" w:cstheme="minorBidi"/>
          <w:color w:val="111111"/>
          <w:sz w:val="22"/>
          <w:szCs w:val="22"/>
        </w:rPr>
        <w:fldChar w:fldCharType="end"/>
      </w:r>
      <w:r w:rsidRPr="00116140">
        <w:rPr>
          <w:rFonts w:asciiTheme="minorBidi" w:hAnsiTheme="minorBidi" w:cstheme="minorBidi"/>
          <w:color w:val="111111"/>
          <w:sz w:val="22"/>
          <w:szCs w:val="22"/>
        </w:rPr>
        <w:t xml:space="preserve"> </w:t>
      </w:r>
    </w:p>
    <w:p w14:paraId="1221254D" w14:textId="0CFE2AE9" w:rsidR="00812D09" w:rsidRPr="00116140" w:rsidRDefault="00A21B35" w:rsidP="00116140">
      <w:pPr>
        <w:spacing w:before="120" w:line="360" w:lineRule="auto"/>
        <w:rPr>
          <w:rFonts w:asciiTheme="minorBidi" w:hAnsiTheme="minorBidi" w:cstheme="minorBidi"/>
          <w:b/>
          <w:bCs/>
          <w:sz w:val="22"/>
          <w:szCs w:val="22"/>
        </w:rPr>
      </w:pPr>
      <w:r w:rsidRPr="00116140">
        <w:rPr>
          <w:rFonts w:asciiTheme="minorBidi" w:hAnsiTheme="minorBidi" w:cstheme="minorBidi"/>
          <w:b/>
          <w:bCs/>
          <w:sz w:val="22"/>
          <w:szCs w:val="22"/>
        </w:rPr>
        <w:t>Appendix F: Hyperparameter tuning in machine learning classifiers</w:t>
      </w:r>
    </w:p>
    <w:p w14:paraId="475B2AF8" w14:textId="7A7E8BAE" w:rsidR="00A21B35" w:rsidRPr="00116140" w:rsidRDefault="00A21B35" w:rsidP="00116140">
      <w:pPr>
        <w:spacing w:before="120" w:line="360" w:lineRule="auto"/>
        <w:rPr>
          <w:rFonts w:asciiTheme="minorBidi" w:hAnsiTheme="minorBidi" w:cstheme="minorBidi"/>
          <w:sz w:val="22"/>
          <w:szCs w:val="22"/>
        </w:rPr>
      </w:pPr>
      <w:r w:rsidRPr="00116140">
        <w:rPr>
          <w:rFonts w:asciiTheme="minorBidi" w:hAnsiTheme="minorBidi" w:cstheme="minorBidi"/>
          <w:sz w:val="22"/>
          <w:szCs w:val="22"/>
        </w:rPr>
        <w:t>For the Extra-Trees classifier, we tuned the 'min_samples_split', 'max_features', and 'n_estimators'. The 'min_samples_split' parameter determines the minimum number of samples required to split an internal node. The 'max_features' parameter indicates the number of features to consider when looking for the best split. The 'n_estimators' parameter controls the number of trees in the forest.</w:t>
      </w:r>
    </w:p>
    <w:p w14:paraId="1207E326" w14:textId="6A7FE138" w:rsidR="00A21B35" w:rsidRPr="00116140" w:rsidRDefault="00A21B35" w:rsidP="00116140">
      <w:pPr>
        <w:spacing w:before="120" w:line="360" w:lineRule="auto"/>
        <w:rPr>
          <w:rFonts w:asciiTheme="minorBidi" w:hAnsiTheme="minorBidi" w:cstheme="minorBidi"/>
          <w:sz w:val="22"/>
          <w:szCs w:val="22"/>
        </w:rPr>
      </w:pPr>
      <w:r w:rsidRPr="00116140">
        <w:rPr>
          <w:rFonts w:asciiTheme="minorBidi" w:hAnsiTheme="minorBidi" w:cstheme="minorBidi"/>
          <w:sz w:val="22"/>
          <w:szCs w:val="22"/>
        </w:rPr>
        <w:t>For the Random Forest classifier, we adjusted the 'n_estimators', 'max_features', and 'criterion'. The 'n_estimators' controls the number of trees in the forest. The 'max_features' parameter sets the maximum number of features considered for splitting a node, while the 'criterion' parameter defines the function to measure the quality of a split.</w:t>
      </w:r>
    </w:p>
    <w:p w14:paraId="037868BD" w14:textId="217F6283" w:rsidR="00A21B35" w:rsidRPr="00116140" w:rsidRDefault="00A21B35" w:rsidP="00116140">
      <w:pPr>
        <w:spacing w:before="120" w:line="360" w:lineRule="auto"/>
        <w:rPr>
          <w:rFonts w:asciiTheme="minorBidi" w:hAnsiTheme="minorBidi" w:cstheme="minorBidi"/>
          <w:sz w:val="22"/>
          <w:szCs w:val="22"/>
        </w:rPr>
      </w:pPr>
      <w:r w:rsidRPr="00116140">
        <w:rPr>
          <w:rFonts w:asciiTheme="minorBidi" w:hAnsiTheme="minorBidi" w:cstheme="minorBidi"/>
          <w:sz w:val="22"/>
          <w:szCs w:val="22"/>
        </w:rPr>
        <w:t>In the case of the XGBoost model, the parameters 'min_child_weight', 'gamma', 'subsample', 'colsample_bytree', and 'max_depth' were tuned. 'Min_child_weight' gives the minimum sum of instance weight needed in a child, 'gamma' controls the minimum loss reduction required to make a further partition, and 'subsample' and 'colsample_bytree' control the subsample ratio of the training instance and the subsample ratio of columns when constructing each tree. 'Max_depth' sets the maximum depth of a tree.</w:t>
      </w:r>
    </w:p>
    <w:p w14:paraId="44B09796" w14:textId="1E26D80A" w:rsidR="00A21B35" w:rsidRPr="00116140" w:rsidRDefault="00A21B35" w:rsidP="00116140">
      <w:pPr>
        <w:spacing w:before="120" w:line="360" w:lineRule="auto"/>
        <w:rPr>
          <w:rFonts w:asciiTheme="minorBidi" w:hAnsiTheme="minorBidi" w:cstheme="minorBidi"/>
          <w:sz w:val="22"/>
          <w:szCs w:val="22"/>
        </w:rPr>
      </w:pPr>
      <w:r w:rsidRPr="00116140">
        <w:rPr>
          <w:rFonts w:asciiTheme="minorBidi" w:hAnsiTheme="minorBidi" w:cstheme="minorBidi"/>
          <w:sz w:val="22"/>
          <w:szCs w:val="22"/>
        </w:rPr>
        <w:lastRenderedPageBreak/>
        <w:t>For the AdaBoost classifier, we optimized the 'n_estimators' and 'learning_rate'. 'N_estimators' sets the maximum number of estimators at which boosting is terminated, while 'learning_rate' shrinks the contribution of each classifier.</w:t>
      </w:r>
    </w:p>
    <w:p w14:paraId="2E1DEF51" w14:textId="1BB0C59F" w:rsidR="00A21B35" w:rsidRPr="00116140" w:rsidRDefault="00A21B35" w:rsidP="00116140">
      <w:pPr>
        <w:spacing w:before="120" w:line="360" w:lineRule="auto"/>
        <w:rPr>
          <w:rFonts w:asciiTheme="minorBidi" w:hAnsiTheme="minorBidi" w:cstheme="minorBidi"/>
          <w:sz w:val="22"/>
          <w:szCs w:val="22"/>
        </w:rPr>
      </w:pPr>
      <w:r w:rsidRPr="00116140">
        <w:rPr>
          <w:rFonts w:asciiTheme="minorBidi" w:hAnsiTheme="minorBidi" w:cstheme="minorBidi"/>
          <w:sz w:val="22"/>
          <w:szCs w:val="22"/>
        </w:rPr>
        <w:t>In the Support Vector Machine (SVM) classifier, we adjusted 'kernel', 'degree', and 'gamma'. The 'kernel' specifies the kernel type to be used in the algorithm, 'degree' is the degree of the polynomial kernel function ('poly'), and 'gamma' defines the kernel coefficient.</w:t>
      </w:r>
    </w:p>
    <w:p w14:paraId="19F1E765" w14:textId="2EB425A0" w:rsidR="00A21B35" w:rsidRPr="00116140" w:rsidRDefault="00A21B35" w:rsidP="00116140">
      <w:pPr>
        <w:spacing w:before="120" w:line="360" w:lineRule="auto"/>
        <w:rPr>
          <w:rFonts w:asciiTheme="minorBidi" w:hAnsiTheme="minorBidi" w:cstheme="minorBidi"/>
          <w:sz w:val="22"/>
          <w:szCs w:val="22"/>
        </w:rPr>
      </w:pPr>
      <w:r w:rsidRPr="00116140">
        <w:rPr>
          <w:rFonts w:asciiTheme="minorBidi" w:hAnsiTheme="minorBidi" w:cstheme="minorBidi"/>
          <w:sz w:val="22"/>
          <w:szCs w:val="22"/>
        </w:rPr>
        <w:t>Lastly, for the Logistic Regression classifier, we tuned the 'penalty' and 'C'. The 'penalty' parameter specifies the norm used in the penalization, while 'C' is the inverse of regularization strength, smaller values specifying stronger regularization.</w:t>
      </w:r>
    </w:p>
    <w:p w14:paraId="4D512EE8" w14:textId="3925EB49" w:rsidR="00A21B35" w:rsidRPr="00116140" w:rsidRDefault="00A21B35" w:rsidP="00116140">
      <w:pPr>
        <w:spacing w:before="120" w:line="360" w:lineRule="auto"/>
        <w:rPr>
          <w:rFonts w:asciiTheme="minorBidi" w:hAnsiTheme="minorBidi" w:cstheme="minorBidi"/>
          <w:b/>
          <w:bCs/>
          <w:sz w:val="22"/>
          <w:szCs w:val="22"/>
        </w:rPr>
      </w:pPr>
      <w:r w:rsidRPr="00116140">
        <w:rPr>
          <w:rFonts w:asciiTheme="minorBidi" w:hAnsiTheme="minorBidi" w:cstheme="minorBidi"/>
          <w:b/>
          <w:bCs/>
          <w:sz w:val="22"/>
          <w:szCs w:val="22"/>
        </w:rPr>
        <w:t>Range of parameter values tested for each machine learning classifier</w:t>
      </w:r>
    </w:p>
    <w:tbl>
      <w:tblPr>
        <w:tblStyle w:val="TableGrid"/>
        <w:tblW w:w="0" w:type="auto"/>
        <w:tblInd w:w="-113" w:type="dxa"/>
        <w:tblLook w:val="04A0" w:firstRow="1" w:lastRow="0" w:firstColumn="1" w:lastColumn="0" w:noHBand="0" w:noVBand="1"/>
      </w:tblPr>
      <w:tblGrid>
        <w:gridCol w:w="2376"/>
        <w:gridCol w:w="6946"/>
      </w:tblGrid>
      <w:tr w:rsidR="00A21B35" w:rsidRPr="00116140" w14:paraId="68C81B36" w14:textId="77777777" w:rsidTr="006C6478">
        <w:trPr>
          <w:trHeight w:val="79"/>
        </w:trPr>
        <w:tc>
          <w:tcPr>
            <w:tcW w:w="2376" w:type="dxa"/>
            <w:shd w:val="clear" w:color="auto" w:fill="B8CCE4" w:themeFill="accent1" w:themeFillTint="66"/>
          </w:tcPr>
          <w:p w14:paraId="529F3BA1" w14:textId="77777777" w:rsidR="00A21B35" w:rsidRPr="00116140" w:rsidRDefault="00A21B35" w:rsidP="00116140">
            <w:pPr>
              <w:rPr>
                <w:rFonts w:asciiTheme="minorBidi" w:hAnsiTheme="minorBidi"/>
                <w:b/>
                <w:bCs/>
                <w:color w:val="000000" w:themeColor="text1"/>
                <w:sz w:val="22"/>
                <w:szCs w:val="22"/>
              </w:rPr>
            </w:pPr>
            <w:r w:rsidRPr="00116140">
              <w:rPr>
                <w:rFonts w:asciiTheme="minorBidi" w:hAnsiTheme="minorBidi"/>
                <w:b/>
                <w:bCs/>
                <w:color w:val="000000" w:themeColor="text1"/>
                <w:sz w:val="22"/>
                <w:szCs w:val="22"/>
              </w:rPr>
              <w:t>ML algorithms</w:t>
            </w:r>
          </w:p>
        </w:tc>
        <w:tc>
          <w:tcPr>
            <w:tcW w:w="6946" w:type="dxa"/>
            <w:shd w:val="clear" w:color="auto" w:fill="B8CCE4" w:themeFill="accent1" w:themeFillTint="66"/>
          </w:tcPr>
          <w:p w14:paraId="41BF73BE" w14:textId="77777777" w:rsidR="00A21B35" w:rsidRPr="00116140" w:rsidRDefault="00A21B35" w:rsidP="00116140">
            <w:pPr>
              <w:rPr>
                <w:rFonts w:asciiTheme="minorBidi" w:hAnsiTheme="minorBidi"/>
                <w:b/>
                <w:bCs/>
                <w:color w:val="000000" w:themeColor="text1"/>
                <w:sz w:val="22"/>
                <w:szCs w:val="22"/>
              </w:rPr>
            </w:pPr>
            <w:r w:rsidRPr="00116140">
              <w:rPr>
                <w:rFonts w:asciiTheme="minorBidi" w:hAnsiTheme="minorBidi"/>
                <w:b/>
                <w:bCs/>
                <w:color w:val="000000" w:themeColor="text1"/>
                <w:sz w:val="22"/>
                <w:szCs w:val="22"/>
              </w:rPr>
              <w:t>Parameters</w:t>
            </w:r>
          </w:p>
        </w:tc>
      </w:tr>
      <w:tr w:rsidR="00A21B35" w:rsidRPr="00116140" w14:paraId="4CEFA826" w14:textId="77777777" w:rsidTr="006C6478">
        <w:trPr>
          <w:trHeight w:val="1319"/>
        </w:trPr>
        <w:tc>
          <w:tcPr>
            <w:tcW w:w="2376" w:type="dxa"/>
          </w:tcPr>
          <w:p w14:paraId="5FC8C2A1" w14:textId="77777777" w:rsidR="00A21B35" w:rsidRPr="00116140" w:rsidRDefault="00A21B35" w:rsidP="00116140">
            <w:pPr>
              <w:rPr>
                <w:rFonts w:asciiTheme="minorBidi" w:hAnsiTheme="minorBidi"/>
                <w:color w:val="000000" w:themeColor="text1"/>
                <w:sz w:val="22"/>
                <w:szCs w:val="22"/>
              </w:rPr>
            </w:pPr>
            <w:r w:rsidRPr="00116140">
              <w:rPr>
                <w:rFonts w:asciiTheme="minorBidi" w:hAnsiTheme="minorBidi"/>
                <w:color w:val="000000" w:themeColor="text1"/>
                <w:sz w:val="22"/>
                <w:szCs w:val="22"/>
              </w:rPr>
              <w:t>Extra-Trees</w:t>
            </w:r>
          </w:p>
        </w:tc>
        <w:tc>
          <w:tcPr>
            <w:tcW w:w="6946" w:type="dxa"/>
          </w:tcPr>
          <w:p w14:paraId="33DF766D" w14:textId="77777777" w:rsidR="00A21B35" w:rsidRPr="00116140" w:rsidRDefault="00A21B35" w:rsidP="00116140">
            <w:pPr>
              <w:rPr>
                <w:rFonts w:ascii="Courier New" w:hAnsi="Courier New" w:cs="Courier New"/>
                <w:color w:val="000000"/>
                <w:sz w:val="21"/>
                <w:szCs w:val="21"/>
              </w:rPr>
            </w:pPr>
            <w:r w:rsidRPr="00116140">
              <w:rPr>
                <w:rFonts w:ascii="Courier New" w:hAnsi="Courier New" w:cs="Courier New"/>
                <w:color w:val="000000"/>
                <w:sz w:val="21"/>
                <w:szCs w:val="21"/>
              </w:rPr>
              <w:t>params = {</w:t>
            </w:r>
          </w:p>
          <w:p w14:paraId="1ECF0892" w14:textId="77777777" w:rsidR="00A21B35" w:rsidRPr="00116140" w:rsidRDefault="00A21B35" w:rsidP="00116140">
            <w:pPr>
              <w:rPr>
                <w:rFonts w:ascii="Courier New" w:hAnsi="Courier New" w:cs="Courier New"/>
                <w:color w:val="000000"/>
                <w:sz w:val="21"/>
                <w:szCs w:val="21"/>
              </w:rPr>
            </w:pPr>
            <w:r w:rsidRPr="00116140">
              <w:rPr>
                <w:rFonts w:ascii="Courier New" w:hAnsi="Courier New" w:cs="Courier New"/>
                <w:color w:val="A31515"/>
                <w:sz w:val="21"/>
                <w:szCs w:val="21"/>
              </w:rPr>
              <w:t>'min_samples_split'</w:t>
            </w:r>
            <w:r w:rsidRPr="00116140">
              <w:rPr>
                <w:rFonts w:ascii="Courier New" w:hAnsi="Courier New" w:cs="Courier New"/>
                <w:color w:val="000000"/>
                <w:sz w:val="21"/>
                <w:szCs w:val="21"/>
              </w:rPr>
              <w:t>: [</w:t>
            </w:r>
            <w:r w:rsidRPr="00116140">
              <w:rPr>
                <w:rFonts w:ascii="Courier New" w:hAnsi="Courier New" w:cs="Courier New"/>
                <w:color w:val="098156"/>
                <w:sz w:val="21"/>
                <w:szCs w:val="21"/>
              </w:rPr>
              <w:t>2</w:t>
            </w:r>
            <w:r w:rsidRPr="00116140">
              <w:rPr>
                <w:rFonts w:ascii="Courier New" w:hAnsi="Courier New" w:cs="Courier New"/>
                <w:color w:val="000000"/>
                <w:sz w:val="21"/>
                <w:szCs w:val="21"/>
              </w:rPr>
              <w:t xml:space="preserve">, </w:t>
            </w:r>
            <w:r w:rsidRPr="00116140">
              <w:rPr>
                <w:rFonts w:ascii="Courier New" w:hAnsi="Courier New" w:cs="Courier New"/>
                <w:color w:val="098156"/>
                <w:sz w:val="21"/>
                <w:szCs w:val="21"/>
              </w:rPr>
              <w:t>5</w:t>
            </w:r>
            <w:r w:rsidRPr="00116140">
              <w:rPr>
                <w:rFonts w:ascii="Courier New" w:hAnsi="Courier New" w:cs="Courier New"/>
                <w:color w:val="000000"/>
                <w:sz w:val="21"/>
                <w:szCs w:val="21"/>
              </w:rPr>
              <w:t xml:space="preserve">, </w:t>
            </w:r>
            <w:r w:rsidRPr="00116140">
              <w:rPr>
                <w:rFonts w:ascii="Courier New" w:hAnsi="Courier New" w:cs="Courier New"/>
                <w:color w:val="098156"/>
                <w:sz w:val="21"/>
                <w:szCs w:val="21"/>
              </w:rPr>
              <w:t>15</w:t>
            </w:r>
            <w:r w:rsidRPr="00116140">
              <w:rPr>
                <w:rFonts w:ascii="Courier New" w:hAnsi="Courier New" w:cs="Courier New"/>
                <w:color w:val="000000"/>
                <w:sz w:val="21"/>
                <w:szCs w:val="21"/>
              </w:rPr>
              <w:t>],</w:t>
            </w:r>
          </w:p>
          <w:p w14:paraId="07887BC5" w14:textId="77777777" w:rsidR="00A21B35" w:rsidRPr="00116140" w:rsidRDefault="00A21B35" w:rsidP="00116140">
            <w:pPr>
              <w:rPr>
                <w:rFonts w:ascii="Courier New" w:hAnsi="Courier New" w:cs="Courier New"/>
                <w:color w:val="000000"/>
                <w:sz w:val="21"/>
                <w:szCs w:val="21"/>
              </w:rPr>
            </w:pPr>
            <w:r w:rsidRPr="00116140">
              <w:rPr>
                <w:rFonts w:ascii="Courier New" w:hAnsi="Courier New" w:cs="Courier New"/>
                <w:color w:val="A31515"/>
                <w:sz w:val="21"/>
                <w:szCs w:val="21"/>
              </w:rPr>
              <w:t>'max_features'</w:t>
            </w:r>
            <w:r w:rsidRPr="00116140">
              <w:rPr>
                <w:rFonts w:ascii="Courier New" w:hAnsi="Courier New" w:cs="Courier New"/>
                <w:color w:val="000000"/>
                <w:sz w:val="21"/>
                <w:szCs w:val="21"/>
              </w:rPr>
              <w:t>: [</w:t>
            </w:r>
            <w:r w:rsidRPr="00116140">
              <w:rPr>
                <w:rFonts w:ascii="Courier New" w:hAnsi="Courier New" w:cs="Courier New"/>
                <w:color w:val="098156"/>
                <w:sz w:val="21"/>
                <w:szCs w:val="21"/>
              </w:rPr>
              <w:t>1</w:t>
            </w:r>
            <w:r w:rsidRPr="00116140">
              <w:rPr>
                <w:rFonts w:ascii="Courier New" w:hAnsi="Courier New" w:cs="Courier New"/>
                <w:color w:val="000000"/>
                <w:sz w:val="21"/>
                <w:szCs w:val="21"/>
              </w:rPr>
              <w:t xml:space="preserve">, </w:t>
            </w:r>
            <w:r w:rsidRPr="00116140">
              <w:rPr>
                <w:rFonts w:ascii="Courier New" w:hAnsi="Courier New" w:cs="Courier New"/>
                <w:color w:val="098156"/>
                <w:sz w:val="21"/>
                <w:szCs w:val="21"/>
              </w:rPr>
              <w:t>5</w:t>
            </w:r>
            <w:r w:rsidRPr="00116140">
              <w:rPr>
                <w:rFonts w:ascii="Courier New" w:hAnsi="Courier New" w:cs="Courier New"/>
                <w:color w:val="000000"/>
                <w:sz w:val="21"/>
                <w:szCs w:val="21"/>
              </w:rPr>
              <w:t xml:space="preserve">, </w:t>
            </w:r>
            <w:r w:rsidRPr="00116140">
              <w:rPr>
                <w:rFonts w:ascii="Courier New" w:hAnsi="Courier New" w:cs="Courier New"/>
                <w:color w:val="098156"/>
                <w:sz w:val="21"/>
                <w:szCs w:val="21"/>
              </w:rPr>
              <w:t>10</w:t>
            </w:r>
            <w:r w:rsidRPr="00116140">
              <w:rPr>
                <w:rFonts w:ascii="Courier New" w:hAnsi="Courier New" w:cs="Courier New"/>
                <w:color w:val="000000"/>
                <w:sz w:val="21"/>
                <w:szCs w:val="21"/>
              </w:rPr>
              <w:t>],</w:t>
            </w:r>
          </w:p>
          <w:p w14:paraId="1A00E6EC" w14:textId="77777777" w:rsidR="00A21B35" w:rsidRPr="00116140" w:rsidRDefault="00A21B35" w:rsidP="00116140">
            <w:pPr>
              <w:rPr>
                <w:rFonts w:ascii="Courier New" w:hAnsi="Courier New" w:cs="Courier New"/>
                <w:color w:val="000000"/>
                <w:sz w:val="21"/>
                <w:szCs w:val="21"/>
              </w:rPr>
            </w:pPr>
            <w:r w:rsidRPr="00116140">
              <w:rPr>
                <w:rFonts w:ascii="Courier New" w:hAnsi="Courier New" w:cs="Courier New"/>
                <w:color w:val="A31515"/>
                <w:sz w:val="21"/>
                <w:szCs w:val="21"/>
              </w:rPr>
              <w:t>'n_estimators'</w:t>
            </w:r>
            <w:r w:rsidRPr="00116140">
              <w:rPr>
                <w:rFonts w:ascii="Courier New" w:hAnsi="Courier New" w:cs="Courier New"/>
                <w:color w:val="000000"/>
                <w:sz w:val="21"/>
                <w:szCs w:val="21"/>
              </w:rPr>
              <w:t>: [</w:t>
            </w:r>
            <w:r w:rsidRPr="00116140">
              <w:rPr>
                <w:rFonts w:ascii="Courier New" w:hAnsi="Courier New" w:cs="Courier New"/>
                <w:color w:val="098156"/>
                <w:sz w:val="21"/>
                <w:szCs w:val="21"/>
              </w:rPr>
              <w:t>50</w:t>
            </w:r>
            <w:r w:rsidRPr="00116140">
              <w:rPr>
                <w:rFonts w:ascii="Courier New" w:hAnsi="Courier New" w:cs="Courier New"/>
                <w:color w:val="000000"/>
                <w:sz w:val="21"/>
                <w:szCs w:val="21"/>
              </w:rPr>
              <w:t xml:space="preserve">, </w:t>
            </w:r>
            <w:r w:rsidRPr="00116140">
              <w:rPr>
                <w:rFonts w:ascii="Courier New" w:hAnsi="Courier New" w:cs="Courier New"/>
                <w:color w:val="098156"/>
                <w:sz w:val="21"/>
                <w:szCs w:val="21"/>
              </w:rPr>
              <w:t>500</w:t>
            </w:r>
            <w:r w:rsidRPr="00116140">
              <w:rPr>
                <w:rFonts w:ascii="Courier New" w:hAnsi="Courier New" w:cs="Courier New"/>
                <w:color w:val="000000"/>
                <w:sz w:val="21"/>
                <w:szCs w:val="21"/>
              </w:rPr>
              <w:t xml:space="preserve">, </w:t>
            </w:r>
            <w:r w:rsidRPr="00116140">
              <w:rPr>
                <w:rFonts w:ascii="Courier New" w:hAnsi="Courier New" w:cs="Courier New"/>
                <w:color w:val="098156"/>
                <w:sz w:val="21"/>
                <w:szCs w:val="21"/>
              </w:rPr>
              <w:t>1000</w:t>
            </w:r>
            <w:r w:rsidRPr="00116140">
              <w:rPr>
                <w:rFonts w:ascii="Courier New" w:hAnsi="Courier New" w:cs="Courier New"/>
                <w:color w:val="000000"/>
                <w:sz w:val="21"/>
                <w:szCs w:val="21"/>
              </w:rPr>
              <w:t xml:space="preserve">, </w:t>
            </w:r>
            <w:r w:rsidRPr="00116140">
              <w:rPr>
                <w:rFonts w:ascii="Courier New" w:hAnsi="Courier New" w:cs="Courier New"/>
                <w:color w:val="098156"/>
                <w:sz w:val="21"/>
                <w:szCs w:val="21"/>
              </w:rPr>
              <w:t>5000</w:t>
            </w:r>
            <w:r w:rsidRPr="00116140">
              <w:rPr>
                <w:rFonts w:ascii="Courier New" w:hAnsi="Courier New" w:cs="Courier New"/>
                <w:color w:val="000000"/>
                <w:sz w:val="21"/>
                <w:szCs w:val="21"/>
              </w:rPr>
              <w:t>]</w:t>
            </w:r>
          </w:p>
          <w:p w14:paraId="2FA7A19C" w14:textId="77777777" w:rsidR="00A21B35" w:rsidRPr="00116140" w:rsidRDefault="00A21B35" w:rsidP="00116140">
            <w:pPr>
              <w:rPr>
                <w:rFonts w:asciiTheme="minorBidi" w:hAnsiTheme="minorBidi"/>
                <w:color w:val="000000" w:themeColor="text1"/>
                <w:sz w:val="22"/>
                <w:szCs w:val="22"/>
              </w:rPr>
            </w:pPr>
            <w:r w:rsidRPr="00116140">
              <w:rPr>
                <w:rFonts w:ascii="Courier New" w:hAnsi="Courier New" w:cs="Courier New"/>
                <w:color w:val="000000"/>
                <w:sz w:val="21"/>
                <w:szCs w:val="21"/>
              </w:rPr>
              <w:t>}</w:t>
            </w:r>
          </w:p>
        </w:tc>
      </w:tr>
      <w:tr w:rsidR="00A21B35" w:rsidRPr="00116140" w14:paraId="442E2EEA" w14:textId="77777777" w:rsidTr="006C6478">
        <w:tc>
          <w:tcPr>
            <w:tcW w:w="2376" w:type="dxa"/>
          </w:tcPr>
          <w:p w14:paraId="2112A8C7" w14:textId="77777777" w:rsidR="00A21B35" w:rsidRPr="00116140" w:rsidRDefault="00A21B35" w:rsidP="00116140">
            <w:pPr>
              <w:rPr>
                <w:rFonts w:asciiTheme="minorBidi" w:hAnsiTheme="minorBidi"/>
                <w:color w:val="000000" w:themeColor="text1"/>
                <w:sz w:val="22"/>
                <w:szCs w:val="22"/>
              </w:rPr>
            </w:pPr>
            <w:r w:rsidRPr="00116140">
              <w:rPr>
                <w:rFonts w:asciiTheme="minorBidi" w:hAnsiTheme="minorBidi"/>
                <w:color w:val="000000" w:themeColor="text1"/>
                <w:sz w:val="22"/>
                <w:szCs w:val="22"/>
              </w:rPr>
              <w:t>Random Forest</w:t>
            </w:r>
          </w:p>
        </w:tc>
        <w:tc>
          <w:tcPr>
            <w:tcW w:w="6946" w:type="dxa"/>
          </w:tcPr>
          <w:p w14:paraId="63E18E24" w14:textId="77777777" w:rsidR="00A21B35" w:rsidRPr="00116140" w:rsidRDefault="00A21B35" w:rsidP="00116140">
            <w:pPr>
              <w:rPr>
                <w:rFonts w:ascii="Courier New" w:hAnsi="Courier New" w:cs="Courier New"/>
                <w:color w:val="000000"/>
                <w:sz w:val="21"/>
                <w:szCs w:val="21"/>
              </w:rPr>
            </w:pPr>
            <w:r w:rsidRPr="00116140">
              <w:rPr>
                <w:rFonts w:ascii="Courier New" w:hAnsi="Courier New" w:cs="Courier New"/>
                <w:color w:val="000000"/>
                <w:sz w:val="21"/>
                <w:szCs w:val="21"/>
              </w:rPr>
              <w:t>params = {</w:t>
            </w:r>
          </w:p>
          <w:p w14:paraId="5F16EF97" w14:textId="77777777" w:rsidR="00A21B35" w:rsidRPr="00116140" w:rsidRDefault="00A21B35" w:rsidP="00116140">
            <w:pPr>
              <w:rPr>
                <w:rFonts w:ascii="Courier New" w:hAnsi="Courier New" w:cs="Courier New"/>
                <w:color w:val="000000"/>
                <w:sz w:val="21"/>
                <w:szCs w:val="21"/>
              </w:rPr>
            </w:pPr>
            <w:r w:rsidRPr="00116140">
              <w:rPr>
                <w:rFonts w:ascii="Courier New" w:hAnsi="Courier New" w:cs="Courier New"/>
                <w:color w:val="A31515"/>
                <w:sz w:val="21"/>
                <w:szCs w:val="21"/>
              </w:rPr>
              <w:t>'n_estimators'</w:t>
            </w:r>
            <w:r w:rsidRPr="00116140">
              <w:rPr>
                <w:rFonts w:ascii="Courier New" w:hAnsi="Courier New" w:cs="Courier New"/>
                <w:color w:val="000000"/>
                <w:sz w:val="21"/>
                <w:szCs w:val="21"/>
              </w:rPr>
              <w:t>: [</w:t>
            </w:r>
            <w:r w:rsidRPr="00116140">
              <w:rPr>
                <w:rFonts w:ascii="Courier New" w:hAnsi="Courier New" w:cs="Courier New"/>
                <w:color w:val="098156"/>
                <w:sz w:val="21"/>
                <w:szCs w:val="21"/>
              </w:rPr>
              <w:t>10</w:t>
            </w:r>
            <w:r w:rsidRPr="00116140">
              <w:rPr>
                <w:rFonts w:ascii="Courier New" w:hAnsi="Courier New" w:cs="Courier New"/>
                <w:color w:val="000000"/>
                <w:sz w:val="21"/>
                <w:szCs w:val="21"/>
              </w:rPr>
              <w:t xml:space="preserve">, </w:t>
            </w:r>
            <w:r w:rsidRPr="00116140">
              <w:rPr>
                <w:rFonts w:ascii="Courier New" w:hAnsi="Courier New" w:cs="Courier New"/>
                <w:color w:val="098156"/>
                <w:sz w:val="21"/>
                <w:szCs w:val="21"/>
              </w:rPr>
              <w:t>100</w:t>
            </w:r>
            <w:r w:rsidRPr="00116140">
              <w:rPr>
                <w:rFonts w:ascii="Courier New" w:hAnsi="Courier New" w:cs="Courier New"/>
                <w:color w:val="000000"/>
                <w:sz w:val="21"/>
                <w:szCs w:val="21"/>
              </w:rPr>
              <w:t xml:space="preserve">, </w:t>
            </w:r>
            <w:r w:rsidRPr="00116140">
              <w:rPr>
                <w:rFonts w:ascii="Courier New" w:hAnsi="Courier New" w:cs="Courier New"/>
                <w:color w:val="098156"/>
                <w:sz w:val="21"/>
                <w:szCs w:val="21"/>
              </w:rPr>
              <w:t>500</w:t>
            </w:r>
            <w:r w:rsidRPr="00116140">
              <w:rPr>
                <w:rFonts w:ascii="Courier New" w:hAnsi="Courier New" w:cs="Courier New"/>
                <w:color w:val="000000"/>
                <w:sz w:val="21"/>
                <w:szCs w:val="21"/>
              </w:rPr>
              <w:t xml:space="preserve">, </w:t>
            </w:r>
            <w:r w:rsidRPr="00116140">
              <w:rPr>
                <w:rFonts w:ascii="Courier New" w:hAnsi="Courier New" w:cs="Courier New"/>
                <w:color w:val="098156"/>
                <w:sz w:val="21"/>
                <w:szCs w:val="21"/>
              </w:rPr>
              <w:t>1000</w:t>
            </w:r>
            <w:r w:rsidRPr="00116140">
              <w:rPr>
                <w:rFonts w:ascii="Courier New" w:hAnsi="Courier New" w:cs="Courier New"/>
                <w:color w:val="000000"/>
                <w:sz w:val="21"/>
                <w:szCs w:val="21"/>
              </w:rPr>
              <w:t>],</w:t>
            </w:r>
          </w:p>
          <w:p w14:paraId="0DF25F02" w14:textId="77777777" w:rsidR="00A21B35" w:rsidRPr="00116140" w:rsidRDefault="00A21B35" w:rsidP="00116140">
            <w:pPr>
              <w:rPr>
                <w:rFonts w:ascii="Courier New" w:hAnsi="Courier New" w:cs="Courier New"/>
                <w:color w:val="000000"/>
                <w:sz w:val="21"/>
                <w:szCs w:val="21"/>
              </w:rPr>
            </w:pPr>
            <w:r w:rsidRPr="00116140">
              <w:rPr>
                <w:rFonts w:ascii="Courier New" w:hAnsi="Courier New" w:cs="Courier New"/>
                <w:color w:val="A31515"/>
                <w:sz w:val="21"/>
                <w:szCs w:val="21"/>
              </w:rPr>
              <w:t>'max_features'</w:t>
            </w:r>
            <w:r w:rsidRPr="00116140">
              <w:rPr>
                <w:rFonts w:ascii="Courier New" w:hAnsi="Courier New" w:cs="Courier New"/>
                <w:color w:val="000000"/>
                <w:sz w:val="21"/>
                <w:szCs w:val="21"/>
              </w:rPr>
              <w:t>: [</w:t>
            </w:r>
            <w:r w:rsidRPr="00116140">
              <w:rPr>
                <w:rFonts w:ascii="Courier New" w:hAnsi="Courier New" w:cs="Courier New"/>
                <w:color w:val="098156"/>
                <w:sz w:val="21"/>
                <w:szCs w:val="21"/>
              </w:rPr>
              <w:t>2</w:t>
            </w:r>
            <w:r w:rsidRPr="00116140">
              <w:rPr>
                <w:rFonts w:ascii="Courier New" w:hAnsi="Courier New" w:cs="Courier New"/>
                <w:color w:val="000000"/>
                <w:sz w:val="21"/>
                <w:szCs w:val="21"/>
              </w:rPr>
              <w:t xml:space="preserve">, </w:t>
            </w:r>
            <w:r w:rsidRPr="00116140">
              <w:rPr>
                <w:rFonts w:ascii="Courier New" w:hAnsi="Courier New" w:cs="Courier New"/>
                <w:color w:val="098156"/>
                <w:sz w:val="21"/>
                <w:szCs w:val="21"/>
              </w:rPr>
              <w:t>4</w:t>
            </w:r>
            <w:r w:rsidRPr="00116140">
              <w:rPr>
                <w:rFonts w:ascii="Courier New" w:hAnsi="Courier New" w:cs="Courier New"/>
                <w:color w:val="000000"/>
                <w:sz w:val="21"/>
                <w:szCs w:val="21"/>
              </w:rPr>
              <w:t xml:space="preserve">, </w:t>
            </w:r>
            <w:r w:rsidRPr="00116140">
              <w:rPr>
                <w:rFonts w:ascii="Courier New" w:hAnsi="Courier New" w:cs="Courier New"/>
                <w:color w:val="098156"/>
                <w:sz w:val="21"/>
                <w:szCs w:val="21"/>
              </w:rPr>
              <w:t>6</w:t>
            </w:r>
            <w:r w:rsidRPr="00116140">
              <w:rPr>
                <w:rFonts w:ascii="Courier New" w:hAnsi="Courier New" w:cs="Courier New"/>
                <w:color w:val="000000"/>
                <w:sz w:val="21"/>
                <w:szCs w:val="21"/>
              </w:rPr>
              <w:t xml:space="preserve">, </w:t>
            </w:r>
            <w:r w:rsidRPr="00116140">
              <w:rPr>
                <w:rFonts w:ascii="Courier New" w:hAnsi="Courier New" w:cs="Courier New"/>
                <w:color w:val="098156"/>
                <w:sz w:val="21"/>
                <w:szCs w:val="21"/>
              </w:rPr>
              <w:t>8</w:t>
            </w:r>
            <w:r w:rsidRPr="00116140">
              <w:rPr>
                <w:rFonts w:ascii="Courier New" w:hAnsi="Courier New" w:cs="Courier New"/>
                <w:color w:val="000000"/>
                <w:sz w:val="21"/>
                <w:szCs w:val="21"/>
              </w:rPr>
              <w:t>],</w:t>
            </w:r>
          </w:p>
          <w:p w14:paraId="26337977" w14:textId="77777777" w:rsidR="00A21B35" w:rsidRPr="00116140" w:rsidRDefault="00A21B35" w:rsidP="00116140">
            <w:pPr>
              <w:rPr>
                <w:rFonts w:ascii="Courier New" w:hAnsi="Courier New" w:cs="Courier New"/>
                <w:color w:val="000000"/>
                <w:sz w:val="21"/>
                <w:szCs w:val="21"/>
              </w:rPr>
            </w:pPr>
            <w:r w:rsidRPr="00116140">
              <w:rPr>
                <w:rFonts w:ascii="Courier New" w:hAnsi="Courier New" w:cs="Courier New"/>
                <w:color w:val="A31515"/>
                <w:sz w:val="21"/>
                <w:szCs w:val="21"/>
              </w:rPr>
              <w:t>'criterion'</w:t>
            </w:r>
            <w:r w:rsidRPr="00116140">
              <w:rPr>
                <w:rFonts w:ascii="Courier New" w:hAnsi="Courier New" w:cs="Courier New"/>
                <w:color w:val="000000"/>
                <w:sz w:val="21"/>
                <w:szCs w:val="21"/>
              </w:rPr>
              <w:t>: [</w:t>
            </w:r>
            <w:r w:rsidRPr="00116140">
              <w:rPr>
                <w:rFonts w:ascii="Courier New" w:hAnsi="Courier New" w:cs="Courier New"/>
                <w:color w:val="A31515"/>
                <w:sz w:val="21"/>
                <w:szCs w:val="21"/>
              </w:rPr>
              <w:t>'gini'</w:t>
            </w:r>
            <w:r w:rsidRPr="00116140">
              <w:rPr>
                <w:rFonts w:ascii="Courier New" w:hAnsi="Courier New" w:cs="Courier New"/>
                <w:color w:val="000000"/>
                <w:sz w:val="21"/>
                <w:szCs w:val="21"/>
              </w:rPr>
              <w:t xml:space="preserve">, </w:t>
            </w:r>
            <w:r w:rsidRPr="00116140">
              <w:rPr>
                <w:rFonts w:ascii="Courier New" w:hAnsi="Courier New" w:cs="Courier New"/>
                <w:color w:val="A31515"/>
                <w:sz w:val="21"/>
                <w:szCs w:val="21"/>
              </w:rPr>
              <w:t>'entropy'</w:t>
            </w:r>
            <w:r w:rsidRPr="00116140">
              <w:rPr>
                <w:rFonts w:ascii="Courier New" w:hAnsi="Courier New" w:cs="Courier New"/>
                <w:color w:val="000000"/>
                <w:sz w:val="21"/>
                <w:szCs w:val="21"/>
              </w:rPr>
              <w:t>]</w:t>
            </w:r>
          </w:p>
          <w:p w14:paraId="1FC78461" w14:textId="77777777" w:rsidR="00A21B35" w:rsidRPr="00116140" w:rsidRDefault="00A21B35" w:rsidP="00116140">
            <w:pPr>
              <w:rPr>
                <w:rFonts w:asciiTheme="minorBidi" w:hAnsiTheme="minorBidi"/>
                <w:color w:val="000000" w:themeColor="text1"/>
                <w:sz w:val="22"/>
                <w:szCs w:val="22"/>
              </w:rPr>
            </w:pPr>
            <w:r w:rsidRPr="00116140">
              <w:rPr>
                <w:rFonts w:ascii="Courier New" w:hAnsi="Courier New" w:cs="Courier New"/>
                <w:color w:val="000000"/>
                <w:sz w:val="21"/>
                <w:szCs w:val="21"/>
              </w:rPr>
              <w:t>}</w:t>
            </w:r>
            <w:r w:rsidRPr="00116140">
              <w:rPr>
                <w:rFonts w:ascii="Courier New" w:hAnsi="Courier New" w:cs="Courier New"/>
                <w:color w:val="000000"/>
                <w:sz w:val="21"/>
                <w:szCs w:val="21"/>
              </w:rPr>
              <w:tab/>
            </w:r>
          </w:p>
        </w:tc>
      </w:tr>
      <w:tr w:rsidR="00A21B35" w:rsidRPr="00116140" w14:paraId="691A9A9F" w14:textId="77777777" w:rsidTr="006C6478">
        <w:tc>
          <w:tcPr>
            <w:tcW w:w="2376" w:type="dxa"/>
          </w:tcPr>
          <w:p w14:paraId="3ACAB142" w14:textId="77777777" w:rsidR="00A21B35" w:rsidRPr="00116140" w:rsidRDefault="00A21B35" w:rsidP="00116140">
            <w:pPr>
              <w:rPr>
                <w:rFonts w:asciiTheme="minorBidi" w:hAnsiTheme="minorBidi"/>
                <w:color w:val="000000" w:themeColor="text1"/>
                <w:sz w:val="22"/>
                <w:szCs w:val="22"/>
              </w:rPr>
            </w:pPr>
            <w:r w:rsidRPr="00116140">
              <w:rPr>
                <w:rFonts w:asciiTheme="minorBidi" w:hAnsiTheme="minorBidi"/>
                <w:color w:val="000000" w:themeColor="text1"/>
                <w:sz w:val="22"/>
                <w:szCs w:val="22"/>
              </w:rPr>
              <w:t>XGBoost</w:t>
            </w:r>
          </w:p>
        </w:tc>
        <w:tc>
          <w:tcPr>
            <w:tcW w:w="6946" w:type="dxa"/>
          </w:tcPr>
          <w:p w14:paraId="0CFEFA2F" w14:textId="77777777" w:rsidR="00A21B35" w:rsidRPr="00116140" w:rsidRDefault="00A21B35" w:rsidP="00116140">
            <w:pPr>
              <w:rPr>
                <w:rFonts w:ascii="Courier New" w:hAnsi="Courier New" w:cs="Courier New"/>
                <w:color w:val="000000"/>
                <w:sz w:val="21"/>
                <w:szCs w:val="21"/>
              </w:rPr>
            </w:pPr>
            <w:r w:rsidRPr="00116140">
              <w:rPr>
                <w:rFonts w:ascii="Courier New" w:hAnsi="Courier New" w:cs="Courier New"/>
                <w:color w:val="000000"/>
                <w:sz w:val="21"/>
                <w:szCs w:val="21"/>
              </w:rPr>
              <w:t>params = {</w:t>
            </w:r>
          </w:p>
          <w:p w14:paraId="2CD0A24F" w14:textId="77777777" w:rsidR="00A21B35" w:rsidRPr="00116140" w:rsidRDefault="00A21B35" w:rsidP="00116140">
            <w:pPr>
              <w:rPr>
                <w:rFonts w:ascii="Courier New" w:hAnsi="Courier New" w:cs="Courier New"/>
                <w:color w:val="000000"/>
                <w:sz w:val="21"/>
                <w:szCs w:val="21"/>
              </w:rPr>
            </w:pPr>
            <w:r w:rsidRPr="00116140">
              <w:rPr>
                <w:rFonts w:ascii="Courier New" w:hAnsi="Courier New" w:cs="Courier New"/>
                <w:color w:val="A31515"/>
                <w:sz w:val="21"/>
                <w:szCs w:val="21"/>
              </w:rPr>
              <w:t>'min_child_weight'</w:t>
            </w:r>
            <w:r w:rsidRPr="00116140">
              <w:rPr>
                <w:rFonts w:ascii="Courier New" w:hAnsi="Courier New" w:cs="Courier New"/>
                <w:color w:val="000000"/>
                <w:sz w:val="21"/>
                <w:szCs w:val="21"/>
              </w:rPr>
              <w:t>: [</w:t>
            </w:r>
            <w:r w:rsidRPr="00116140">
              <w:rPr>
                <w:rFonts w:ascii="Courier New" w:hAnsi="Courier New" w:cs="Courier New"/>
                <w:color w:val="098156"/>
                <w:sz w:val="21"/>
                <w:szCs w:val="21"/>
              </w:rPr>
              <w:t>1</w:t>
            </w:r>
            <w:r w:rsidRPr="00116140">
              <w:rPr>
                <w:rFonts w:ascii="Courier New" w:hAnsi="Courier New" w:cs="Courier New"/>
                <w:color w:val="000000"/>
                <w:sz w:val="21"/>
                <w:szCs w:val="21"/>
              </w:rPr>
              <w:t xml:space="preserve">, </w:t>
            </w:r>
            <w:r w:rsidRPr="00116140">
              <w:rPr>
                <w:rFonts w:ascii="Courier New" w:hAnsi="Courier New" w:cs="Courier New"/>
                <w:color w:val="098156"/>
                <w:sz w:val="21"/>
                <w:szCs w:val="21"/>
              </w:rPr>
              <w:t>5</w:t>
            </w:r>
            <w:r w:rsidRPr="00116140">
              <w:rPr>
                <w:rFonts w:ascii="Courier New" w:hAnsi="Courier New" w:cs="Courier New"/>
                <w:color w:val="000000"/>
                <w:sz w:val="21"/>
                <w:szCs w:val="21"/>
              </w:rPr>
              <w:t xml:space="preserve">, </w:t>
            </w:r>
            <w:r w:rsidRPr="00116140">
              <w:rPr>
                <w:rFonts w:ascii="Courier New" w:hAnsi="Courier New" w:cs="Courier New"/>
                <w:color w:val="098156"/>
                <w:sz w:val="21"/>
                <w:szCs w:val="21"/>
              </w:rPr>
              <w:t>10</w:t>
            </w:r>
            <w:r w:rsidRPr="00116140">
              <w:rPr>
                <w:rFonts w:ascii="Courier New" w:hAnsi="Courier New" w:cs="Courier New"/>
                <w:color w:val="000000"/>
                <w:sz w:val="21"/>
                <w:szCs w:val="21"/>
              </w:rPr>
              <w:t>],</w:t>
            </w:r>
          </w:p>
          <w:p w14:paraId="5AEF843E" w14:textId="77777777" w:rsidR="00A21B35" w:rsidRPr="00116140" w:rsidRDefault="00A21B35" w:rsidP="00116140">
            <w:pPr>
              <w:rPr>
                <w:rFonts w:ascii="Courier New" w:hAnsi="Courier New" w:cs="Courier New"/>
                <w:color w:val="000000"/>
                <w:sz w:val="21"/>
                <w:szCs w:val="21"/>
              </w:rPr>
            </w:pPr>
            <w:r w:rsidRPr="00116140">
              <w:rPr>
                <w:rFonts w:ascii="Courier New" w:hAnsi="Courier New" w:cs="Courier New"/>
                <w:color w:val="A31515"/>
                <w:sz w:val="21"/>
                <w:szCs w:val="21"/>
              </w:rPr>
              <w:t>'gamma'</w:t>
            </w:r>
            <w:r w:rsidRPr="00116140">
              <w:rPr>
                <w:rFonts w:ascii="Courier New" w:hAnsi="Courier New" w:cs="Courier New"/>
                <w:color w:val="000000"/>
                <w:sz w:val="21"/>
                <w:szCs w:val="21"/>
              </w:rPr>
              <w:t>: [</w:t>
            </w:r>
            <w:r w:rsidRPr="00116140">
              <w:rPr>
                <w:rFonts w:ascii="Courier New" w:hAnsi="Courier New" w:cs="Courier New"/>
                <w:color w:val="098156"/>
                <w:sz w:val="21"/>
                <w:szCs w:val="21"/>
              </w:rPr>
              <w:t>0.5</w:t>
            </w:r>
            <w:r w:rsidRPr="00116140">
              <w:rPr>
                <w:rFonts w:ascii="Courier New" w:hAnsi="Courier New" w:cs="Courier New"/>
                <w:color w:val="000000"/>
                <w:sz w:val="21"/>
                <w:szCs w:val="21"/>
              </w:rPr>
              <w:t xml:space="preserve">, </w:t>
            </w:r>
            <w:r w:rsidRPr="00116140">
              <w:rPr>
                <w:rFonts w:ascii="Courier New" w:hAnsi="Courier New" w:cs="Courier New"/>
                <w:color w:val="098156"/>
                <w:sz w:val="21"/>
                <w:szCs w:val="21"/>
              </w:rPr>
              <w:t>1</w:t>
            </w:r>
            <w:r w:rsidRPr="00116140">
              <w:rPr>
                <w:rFonts w:ascii="Courier New" w:hAnsi="Courier New" w:cs="Courier New"/>
                <w:color w:val="000000"/>
                <w:sz w:val="21"/>
                <w:szCs w:val="21"/>
              </w:rPr>
              <w:t xml:space="preserve">, </w:t>
            </w:r>
            <w:r w:rsidRPr="00116140">
              <w:rPr>
                <w:rFonts w:ascii="Courier New" w:hAnsi="Courier New" w:cs="Courier New"/>
                <w:color w:val="098156"/>
                <w:sz w:val="21"/>
                <w:szCs w:val="21"/>
              </w:rPr>
              <w:t>1.5</w:t>
            </w:r>
            <w:r w:rsidRPr="00116140">
              <w:rPr>
                <w:rFonts w:ascii="Courier New" w:hAnsi="Courier New" w:cs="Courier New"/>
                <w:color w:val="000000"/>
                <w:sz w:val="21"/>
                <w:szCs w:val="21"/>
              </w:rPr>
              <w:t xml:space="preserve">, </w:t>
            </w:r>
            <w:r w:rsidRPr="00116140">
              <w:rPr>
                <w:rFonts w:ascii="Courier New" w:hAnsi="Courier New" w:cs="Courier New"/>
                <w:color w:val="098156"/>
                <w:sz w:val="21"/>
                <w:szCs w:val="21"/>
              </w:rPr>
              <w:t>2</w:t>
            </w:r>
            <w:r w:rsidRPr="00116140">
              <w:rPr>
                <w:rFonts w:ascii="Courier New" w:hAnsi="Courier New" w:cs="Courier New"/>
                <w:color w:val="000000"/>
                <w:sz w:val="21"/>
                <w:szCs w:val="21"/>
              </w:rPr>
              <w:t xml:space="preserve">, </w:t>
            </w:r>
            <w:r w:rsidRPr="00116140">
              <w:rPr>
                <w:rFonts w:ascii="Courier New" w:hAnsi="Courier New" w:cs="Courier New"/>
                <w:color w:val="098156"/>
                <w:sz w:val="21"/>
                <w:szCs w:val="21"/>
              </w:rPr>
              <w:t>5</w:t>
            </w:r>
            <w:r w:rsidRPr="00116140">
              <w:rPr>
                <w:rFonts w:ascii="Courier New" w:hAnsi="Courier New" w:cs="Courier New"/>
                <w:color w:val="000000"/>
                <w:sz w:val="21"/>
                <w:szCs w:val="21"/>
              </w:rPr>
              <w:t>],</w:t>
            </w:r>
          </w:p>
          <w:p w14:paraId="31B12CAB" w14:textId="77777777" w:rsidR="00A21B35" w:rsidRPr="00116140" w:rsidRDefault="00A21B35" w:rsidP="00116140">
            <w:pPr>
              <w:rPr>
                <w:rFonts w:ascii="Courier New" w:hAnsi="Courier New" w:cs="Courier New"/>
                <w:color w:val="000000"/>
                <w:sz w:val="21"/>
                <w:szCs w:val="21"/>
              </w:rPr>
            </w:pPr>
            <w:r w:rsidRPr="00116140">
              <w:rPr>
                <w:rFonts w:ascii="Courier New" w:hAnsi="Courier New" w:cs="Courier New"/>
                <w:color w:val="A31515"/>
                <w:sz w:val="21"/>
                <w:szCs w:val="21"/>
              </w:rPr>
              <w:t>'subsample'</w:t>
            </w:r>
            <w:r w:rsidRPr="00116140">
              <w:rPr>
                <w:rFonts w:ascii="Courier New" w:hAnsi="Courier New" w:cs="Courier New"/>
                <w:color w:val="000000"/>
                <w:sz w:val="21"/>
                <w:szCs w:val="21"/>
              </w:rPr>
              <w:t>: [</w:t>
            </w:r>
            <w:r w:rsidRPr="00116140">
              <w:rPr>
                <w:rFonts w:ascii="Courier New" w:hAnsi="Courier New" w:cs="Courier New"/>
                <w:color w:val="098156"/>
                <w:sz w:val="21"/>
                <w:szCs w:val="21"/>
              </w:rPr>
              <w:t>1.0</w:t>
            </w:r>
            <w:r w:rsidRPr="00116140">
              <w:rPr>
                <w:rFonts w:ascii="Courier New" w:hAnsi="Courier New" w:cs="Courier New"/>
                <w:color w:val="000000"/>
                <w:sz w:val="21"/>
                <w:szCs w:val="21"/>
              </w:rPr>
              <w:t xml:space="preserve">, </w:t>
            </w:r>
            <w:r w:rsidRPr="00116140">
              <w:rPr>
                <w:rFonts w:ascii="Courier New" w:hAnsi="Courier New" w:cs="Courier New"/>
                <w:color w:val="098156"/>
                <w:sz w:val="21"/>
                <w:szCs w:val="21"/>
              </w:rPr>
              <w:t>0.8</w:t>
            </w:r>
            <w:r w:rsidRPr="00116140">
              <w:rPr>
                <w:rFonts w:ascii="Courier New" w:hAnsi="Courier New" w:cs="Courier New"/>
                <w:color w:val="000000"/>
                <w:sz w:val="21"/>
                <w:szCs w:val="21"/>
              </w:rPr>
              <w:t xml:space="preserve">, </w:t>
            </w:r>
            <w:r w:rsidRPr="00116140">
              <w:rPr>
                <w:rFonts w:ascii="Courier New" w:hAnsi="Courier New" w:cs="Courier New"/>
                <w:color w:val="098156"/>
                <w:sz w:val="21"/>
                <w:szCs w:val="21"/>
              </w:rPr>
              <w:t>0.6</w:t>
            </w:r>
            <w:r w:rsidRPr="00116140">
              <w:rPr>
                <w:rFonts w:ascii="Courier New" w:hAnsi="Courier New" w:cs="Courier New"/>
                <w:color w:val="000000"/>
                <w:sz w:val="21"/>
                <w:szCs w:val="21"/>
              </w:rPr>
              <w:t>],</w:t>
            </w:r>
          </w:p>
          <w:p w14:paraId="750B7668" w14:textId="77777777" w:rsidR="00A21B35" w:rsidRPr="00116140" w:rsidRDefault="00A21B35" w:rsidP="00116140">
            <w:pPr>
              <w:rPr>
                <w:rFonts w:ascii="Courier New" w:hAnsi="Courier New" w:cs="Courier New"/>
                <w:color w:val="000000"/>
                <w:sz w:val="21"/>
                <w:szCs w:val="21"/>
              </w:rPr>
            </w:pPr>
            <w:r w:rsidRPr="00116140">
              <w:rPr>
                <w:rFonts w:ascii="Courier New" w:hAnsi="Courier New" w:cs="Courier New"/>
                <w:color w:val="A31515"/>
                <w:sz w:val="21"/>
                <w:szCs w:val="21"/>
              </w:rPr>
              <w:t>'colsample_bytree'</w:t>
            </w:r>
            <w:r w:rsidRPr="00116140">
              <w:rPr>
                <w:rFonts w:ascii="Courier New" w:hAnsi="Courier New" w:cs="Courier New"/>
                <w:color w:val="000000"/>
                <w:sz w:val="21"/>
                <w:szCs w:val="21"/>
              </w:rPr>
              <w:t>: [</w:t>
            </w:r>
            <w:r w:rsidRPr="00116140">
              <w:rPr>
                <w:rFonts w:ascii="Courier New" w:hAnsi="Courier New" w:cs="Courier New"/>
                <w:color w:val="098156"/>
                <w:sz w:val="21"/>
                <w:szCs w:val="21"/>
              </w:rPr>
              <w:t>0.6</w:t>
            </w:r>
            <w:r w:rsidRPr="00116140">
              <w:rPr>
                <w:rFonts w:ascii="Courier New" w:hAnsi="Courier New" w:cs="Courier New"/>
                <w:color w:val="000000"/>
                <w:sz w:val="21"/>
                <w:szCs w:val="21"/>
              </w:rPr>
              <w:t xml:space="preserve">, </w:t>
            </w:r>
            <w:r w:rsidRPr="00116140">
              <w:rPr>
                <w:rFonts w:ascii="Courier New" w:hAnsi="Courier New" w:cs="Courier New"/>
                <w:color w:val="098156"/>
                <w:sz w:val="21"/>
                <w:szCs w:val="21"/>
              </w:rPr>
              <w:t>0.8</w:t>
            </w:r>
            <w:r w:rsidRPr="00116140">
              <w:rPr>
                <w:rFonts w:ascii="Courier New" w:hAnsi="Courier New" w:cs="Courier New"/>
                <w:color w:val="000000"/>
                <w:sz w:val="21"/>
                <w:szCs w:val="21"/>
              </w:rPr>
              <w:t xml:space="preserve">, </w:t>
            </w:r>
            <w:r w:rsidRPr="00116140">
              <w:rPr>
                <w:rFonts w:ascii="Courier New" w:hAnsi="Courier New" w:cs="Courier New"/>
                <w:color w:val="098156"/>
                <w:sz w:val="21"/>
                <w:szCs w:val="21"/>
              </w:rPr>
              <w:t>1.0</w:t>
            </w:r>
            <w:r w:rsidRPr="00116140">
              <w:rPr>
                <w:rFonts w:ascii="Courier New" w:hAnsi="Courier New" w:cs="Courier New"/>
                <w:color w:val="000000"/>
                <w:sz w:val="21"/>
                <w:szCs w:val="21"/>
              </w:rPr>
              <w:t>],</w:t>
            </w:r>
          </w:p>
          <w:p w14:paraId="53CA6F43" w14:textId="77777777" w:rsidR="00A21B35" w:rsidRPr="00116140" w:rsidRDefault="00A21B35" w:rsidP="00116140">
            <w:pPr>
              <w:rPr>
                <w:rFonts w:ascii="Courier New" w:hAnsi="Courier New" w:cs="Courier New"/>
                <w:color w:val="000000"/>
                <w:sz w:val="21"/>
                <w:szCs w:val="21"/>
              </w:rPr>
            </w:pPr>
            <w:r w:rsidRPr="00116140">
              <w:rPr>
                <w:rFonts w:ascii="Courier New" w:hAnsi="Courier New" w:cs="Courier New"/>
                <w:color w:val="A31515"/>
                <w:sz w:val="21"/>
                <w:szCs w:val="21"/>
              </w:rPr>
              <w:t>'max_depth'</w:t>
            </w:r>
            <w:r w:rsidRPr="00116140">
              <w:rPr>
                <w:rFonts w:ascii="Courier New" w:hAnsi="Courier New" w:cs="Courier New"/>
                <w:color w:val="000000"/>
                <w:sz w:val="21"/>
                <w:szCs w:val="21"/>
              </w:rPr>
              <w:t>: [</w:t>
            </w:r>
            <w:r w:rsidRPr="00116140">
              <w:rPr>
                <w:rFonts w:ascii="Courier New" w:hAnsi="Courier New" w:cs="Courier New"/>
                <w:color w:val="098156"/>
                <w:sz w:val="21"/>
                <w:szCs w:val="21"/>
              </w:rPr>
              <w:t>3</w:t>
            </w:r>
            <w:r w:rsidRPr="00116140">
              <w:rPr>
                <w:rFonts w:ascii="Courier New" w:hAnsi="Courier New" w:cs="Courier New"/>
                <w:color w:val="000000"/>
                <w:sz w:val="21"/>
                <w:szCs w:val="21"/>
              </w:rPr>
              <w:t xml:space="preserve">, </w:t>
            </w:r>
            <w:r w:rsidRPr="00116140">
              <w:rPr>
                <w:rFonts w:ascii="Courier New" w:hAnsi="Courier New" w:cs="Courier New"/>
                <w:color w:val="098156"/>
                <w:sz w:val="21"/>
                <w:szCs w:val="21"/>
              </w:rPr>
              <w:t>4</w:t>
            </w:r>
            <w:r w:rsidRPr="00116140">
              <w:rPr>
                <w:rFonts w:ascii="Courier New" w:hAnsi="Courier New" w:cs="Courier New"/>
                <w:color w:val="000000"/>
                <w:sz w:val="21"/>
                <w:szCs w:val="21"/>
              </w:rPr>
              <w:t xml:space="preserve">, </w:t>
            </w:r>
            <w:r w:rsidRPr="00116140">
              <w:rPr>
                <w:rFonts w:ascii="Courier New" w:hAnsi="Courier New" w:cs="Courier New"/>
                <w:color w:val="098156"/>
                <w:sz w:val="21"/>
                <w:szCs w:val="21"/>
              </w:rPr>
              <w:t>5</w:t>
            </w:r>
            <w:r w:rsidRPr="00116140">
              <w:rPr>
                <w:rFonts w:ascii="Courier New" w:hAnsi="Courier New" w:cs="Courier New"/>
                <w:color w:val="000000"/>
                <w:sz w:val="21"/>
                <w:szCs w:val="21"/>
              </w:rPr>
              <w:t>]</w:t>
            </w:r>
          </w:p>
          <w:p w14:paraId="181B445E" w14:textId="77777777" w:rsidR="00A21B35" w:rsidRPr="00116140" w:rsidRDefault="00A21B35" w:rsidP="00116140">
            <w:pPr>
              <w:rPr>
                <w:rFonts w:ascii="Courier New" w:hAnsi="Courier New" w:cs="Courier New"/>
                <w:color w:val="000000"/>
                <w:sz w:val="21"/>
                <w:szCs w:val="21"/>
              </w:rPr>
            </w:pPr>
            <w:r w:rsidRPr="00116140">
              <w:rPr>
                <w:rFonts w:ascii="Courier New" w:hAnsi="Courier New" w:cs="Courier New"/>
                <w:color w:val="000000"/>
                <w:sz w:val="21"/>
                <w:szCs w:val="21"/>
              </w:rPr>
              <w:t>}</w:t>
            </w:r>
          </w:p>
        </w:tc>
      </w:tr>
      <w:tr w:rsidR="00A21B35" w:rsidRPr="00116140" w14:paraId="38403289" w14:textId="77777777" w:rsidTr="006C6478">
        <w:tc>
          <w:tcPr>
            <w:tcW w:w="2376" w:type="dxa"/>
          </w:tcPr>
          <w:p w14:paraId="3CAAA2C0" w14:textId="77777777" w:rsidR="00A21B35" w:rsidRPr="00116140" w:rsidRDefault="00A21B35" w:rsidP="00116140">
            <w:pPr>
              <w:rPr>
                <w:rFonts w:asciiTheme="minorBidi" w:hAnsiTheme="minorBidi"/>
                <w:color w:val="000000" w:themeColor="text1"/>
                <w:sz w:val="22"/>
                <w:szCs w:val="22"/>
              </w:rPr>
            </w:pPr>
            <w:r w:rsidRPr="00116140">
              <w:rPr>
                <w:rFonts w:asciiTheme="minorBidi" w:hAnsiTheme="minorBidi"/>
                <w:color w:val="000000" w:themeColor="text1"/>
                <w:sz w:val="22"/>
                <w:szCs w:val="22"/>
              </w:rPr>
              <w:t>AdaBoost</w:t>
            </w:r>
          </w:p>
        </w:tc>
        <w:tc>
          <w:tcPr>
            <w:tcW w:w="6946" w:type="dxa"/>
          </w:tcPr>
          <w:p w14:paraId="7932632F" w14:textId="77777777" w:rsidR="00A21B35" w:rsidRPr="00116140" w:rsidRDefault="00A21B35" w:rsidP="00116140">
            <w:pPr>
              <w:rPr>
                <w:rFonts w:ascii="Courier New" w:hAnsi="Courier New" w:cs="Courier New"/>
                <w:color w:val="000000"/>
                <w:sz w:val="21"/>
                <w:szCs w:val="21"/>
              </w:rPr>
            </w:pPr>
            <w:r w:rsidRPr="00116140">
              <w:rPr>
                <w:rFonts w:ascii="Courier New" w:hAnsi="Courier New" w:cs="Courier New"/>
                <w:color w:val="000000"/>
                <w:sz w:val="21"/>
                <w:szCs w:val="21"/>
              </w:rPr>
              <w:t>Params = {</w:t>
            </w:r>
          </w:p>
          <w:p w14:paraId="1D13EE33" w14:textId="77777777" w:rsidR="00A21B35" w:rsidRPr="00116140" w:rsidRDefault="00A21B35" w:rsidP="00116140">
            <w:pPr>
              <w:rPr>
                <w:rFonts w:ascii="Courier New" w:hAnsi="Courier New" w:cs="Courier New"/>
                <w:color w:val="000000"/>
                <w:sz w:val="21"/>
                <w:szCs w:val="21"/>
              </w:rPr>
            </w:pPr>
            <w:r w:rsidRPr="00116140">
              <w:rPr>
                <w:rFonts w:ascii="Courier New" w:hAnsi="Courier New" w:cs="Courier New"/>
                <w:color w:val="A31515"/>
                <w:sz w:val="21"/>
                <w:szCs w:val="21"/>
              </w:rPr>
              <w:t>'n_estimators'</w:t>
            </w:r>
            <w:r w:rsidRPr="00116140">
              <w:rPr>
                <w:rFonts w:ascii="Courier New" w:hAnsi="Courier New" w:cs="Courier New"/>
                <w:color w:val="000000"/>
                <w:sz w:val="21"/>
                <w:szCs w:val="21"/>
              </w:rPr>
              <w:t>: [</w:t>
            </w:r>
            <w:r w:rsidRPr="00116140">
              <w:rPr>
                <w:rFonts w:ascii="Courier New" w:hAnsi="Courier New" w:cs="Courier New"/>
                <w:color w:val="098156"/>
                <w:sz w:val="21"/>
                <w:szCs w:val="21"/>
              </w:rPr>
              <w:t>500</w:t>
            </w:r>
            <w:r w:rsidRPr="00116140">
              <w:rPr>
                <w:rFonts w:ascii="Courier New" w:hAnsi="Courier New" w:cs="Courier New"/>
                <w:color w:val="000000"/>
                <w:sz w:val="21"/>
                <w:szCs w:val="21"/>
              </w:rPr>
              <w:t xml:space="preserve">, </w:t>
            </w:r>
            <w:r w:rsidRPr="00116140">
              <w:rPr>
                <w:rFonts w:ascii="Courier New" w:hAnsi="Courier New" w:cs="Courier New"/>
                <w:color w:val="098156"/>
                <w:sz w:val="21"/>
                <w:szCs w:val="21"/>
              </w:rPr>
              <w:t>1000</w:t>
            </w:r>
            <w:r w:rsidRPr="00116140">
              <w:rPr>
                <w:rFonts w:ascii="Courier New" w:hAnsi="Courier New" w:cs="Courier New"/>
                <w:color w:val="000000"/>
                <w:sz w:val="21"/>
                <w:szCs w:val="21"/>
              </w:rPr>
              <w:t xml:space="preserve">, </w:t>
            </w:r>
            <w:r w:rsidRPr="00116140">
              <w:rPr>
                <w:rFonts w:ascii="Courier New" w:hAnsi="Courier New" w:cs="Courier New"/>
                <w:color w:val="098156"/>
                <w:sz w:val="21"/>
                <w:szCs w:val="21"/>
              </w:rPr>
              <w:t>2000</w:t>
            </w:r>
            <w:r w:rsidRPr="00116140">
              <w:rPr>
                <w:rFonts w:ascii="Courier New" w:hAnsi="Courier New" w:cs="Courier New"/>
                <w:color w:val="000000"/>
                <w:sz w:val="21"/>
                <w:szCs w:val="21"/>
              </w:rPr>
              <w:t xml:space="preserve">, </w:t>
            </w:r>
            <w:r w:rsidRPr="00116140">
              <w:rPr>
                <w:rFonts w:ascii="Courier New" w:hAnsi="Courier New" w:cs="Courier New"/>
                <w:color w:val="098156"/>
                <w:sz w:val="21"/>
                <w:szCs w:val="21"/>
              </w:rPr>
              <w:t>5000</w:t>
            </w:r>
            <w:r w:rsidRPr="00116140">
              <w:rPr>
                <w:rFonts w:ascii="Courier New" w:hAnsi="Courier New" w:cs="Courier New"/>
                <w:color w:val="000000"/>
                <w:sz w:val="21"/>
                <w:szCs w:val="21"/>
              </w:rPr>
              <w:t>],</w:t>
            </w:r>
          </w:p>
          <w:p w14:paraId="20A5D234" w14:textId="77777777" w:rsidR="00A21B35" w:rsidRPr="00116140" w:rsidRDefault="00A21B35" w:rsidP="00116140">
            <w:pPr>
              <w:rPr>
                <w:rFonts w:ascii="Courier New" w:hAnsi="Courier New" w:cs="Courier New"/>
                <w:color w:val="000000"/>
                <w:sz w:val="21"/>
                <w:szCs w:val="21"/>
              </w:rPr>
            </w:pPr>
            <w:r w:rsidRPr="00116140">
              <w:rPr>
                <w:rFonts w:ascii="Courier New" w:hAnsi="Courier New" w:cs="Courier New"/>
                <w:color w:val="A31515"/>
                <w:sz w:val="21"/>
                <w:szCs w:val="21"/>
              </w:rPr>
              <w:t>'learning_rate'</w:t>
            </w:r>
            <w:r w:rsidRPr="00116140">
              <w:rPr>
                <w:rFonts w:ascii="Courier New" w:hAnsi="Courier New" w:cs="Courier New"/>
                <w:color w:val="000000"/>
                <w:sz w:val="21"/>
                <w:szCs w:val="21"/>
              </w:rPr>
              <w:t>: [</w:t>
            </w:r>
            <w:r w:rsidRPr="00116140">
              <w:rPr>
                <w:rFonts w:ascii="Courier New" w:hAnsi="Courier New" w:cs="Courier New"/>
                <w:color w:val="098156"/>
                <w:sz w:val="21"/>
                <w:szCs w:val="21"/>
              </w:rPr>
              <w:t>.001</w:t>
            </w:r>
            <w:r w:rsidRPr="00116140">
              <w:rPr>
                <w:rFonts w:ascii="Courier New" w:hAnsi="Courier New" w:cs="Courier New"/>
                <w:color w:val="000000"/>
                <w:sz w:val="21"/>
                <w:szCs w:val="21"/>
              </w:rPr>
              <w:t>,</w:t>
            </w:r>
            <w:r w:rsidRPr="00116140">
              <w:rPr>
                <w:rFonts w:ascii="Courier New" w:hAnsi="Courier New" w:cs="Courier New"/>
                <w:color w:val="098156"/>
                <w:sz w:val="21"/>
                <w:szCs w:val="21"/>
              </w:rPr>
              <w:t>0.01</w:t>
            </w:r>
            <w:r w:rsidRPr="00116140">
              <w:rPr>
                <w:rFonts w:ascii="Courier New" w:hAnsi="Courier New" w:cs="Courier New"/>
                <w:color w:val="000000"/>
                <w:sz w:val="21"/>
                <w:szCs w:val="21"/>
              </w:rPr>
              <w:t>,</w:t>
            </w:r>
            <w:r w:rsidRPr="00116140">
              <w:rPr>
                <w:rFonts w:ascii="Courier New" w:hAnsi="Courier New" w:cs="Courier New"/>
                <w:color w:val="098156"/>
                <w:sz w:val="21"/>
                <w:szCs w:val="21"/>
              </w:rPr>
              <w:t>.1</w:t>
            </w:r>
            <w:r w:rsidRPr="00116140">
              <w:rPr>
                <w:rFonts w:ascii="Courier New" w:hAnsi="Courier New" w:cs="Courier New"/>
                <w:color w:val="000000"/>
                <w:sz w:val="21"/>
                <w:szCs w:val="21"/>
              </w:rPr>
              <w:t>]</w:t>
            </w:r>
          </w:p>
          <w:p w14:paraId="147DC6CC" w14:textId="77777777" w:rsidR="00A21B35" w:rsidRPr="00116140" w:rsidRDefault="00A21B35" w:rsidP="00116140">
            <w:pPr>
              <w:rPr>
                <w:rFonts w:asciiTheme="minorBidi" w:hAnsiTheme="minorBidi"/>
                <w:color w:val="000000" w:themeColor="text1"/>
                <w:sz w:val="22"/>
                <w:szCs w:val="22"/>
              </w:rPr>
            </w:pPr>
            <w:r w:rsidRPr="00116140">
              <w:rPr>
                <w:rFonts w:ascii="Courier New" w:hAnsi="Courier New" w:cs="Courier New"/>
                <w:color w:val="000000"/>
                <w:sz w:val="21"/>
                <w:szCs w:val="21"/>
              </w:rPr>
              <w:t>}</w:t>
            </w:r>
          </w:p>
        </w:tc>
      </w:tr>
      <w:tr w:rsidR="00A21B35" w:rsidRPr="00116140" w14:paraId="6B8AA7AD" w14:textId="77777777" w:rsidTr="006C6478">
        <w:tc>
          <w:tcPr>
            <w:tcW w:w="2376" w:type="dxa"/>
          </w:tcPr>
          <w:p w14:paraId="11DF94FA" w14:textId="77777777" w:rsidR="00A21B35" w:rsidRPr="00116140" w:rsidRDefault="00A21B35" w:rsidP="00116140">
            <w:pPr>
              <w:rPr>
                <w:rFonts w:asciiTheme="minorBidi" w:hAnsiTheme="minorBidi"/>
                <w:color w:val="000000" w:themeColor="text1"/>
                <w:sz w:val="22"/>
                <w:szCs w:val="22"/>
              </w:rPr>
            </w:pPr>
            <w:r w:rsidRPr="00116140">
              <w:rPr>
                <w:rFonts w:asciiTheme="minorBidi" w:hAnsiTheme="minorBidi"/>
                <w:color w:val="000000" w:themeColor="text1"/>
                <w:sz w:val="22"/>
                <w:szCs w:val="22"/>
              </w:rPr>
              <w:t>SVM</w:t>
            </w:r>
          </w:p>
        </w:tc>
        <w:tc>
          <w:tcPr>
            <w:tcW w:w="6946" w:type="dxa"/>
          </w:tcPr>
          <w:p w14:paraId="4963012D" w14:textId="77777777" w:rsidR="00A21B35" w:rsidRPr="00116140" w:rsidRDefault="00A21B35" w:rsidP="00116140">
            <w:pPr>
              <w:rPr>
                <w:rFonts w:ascii="Courier New" w:hAnsi="Courier New" w:cs="Courier New"/>
                <w:color w:val="000000"/>
                <w:sz w:val="21"/>
                <w:szCs w:val="21"/>
              </w:rPr>
            </w:pPr>
            <w:r w:rsidRPr="00116140">
              <w:rPr>
                <w:rFonts w:ascii="Courier New" w:hAnsi="Courier New" w:cs="Courier New"/>
                <w:color w:val="000000"/>
                <w:sz w:val="21"/>
                <w:szCs w:val="21"/>
              </w:rPr>
              <w:t>params = {</w:t>
            </w:r>
          </w:p>
          <w:p w14:paraId="76310AB0" w14:textId="77777777" w:rsidR="00A21B35" w:rsidRPr="00116140" w:rsidRDefault="00A21B35" w:rsidP="00116140">
            <w:pPr>
              <w:rPr>
                <w:rFonts w:ascii="Courier New" w:hAnsi="Courier New" w:cs="Courier New"/>
                <w:color w:val="000000"/>
                <w:sz w:val="21"/>
                <w:szCs w:val="21"/>
              </w:rPr>
            </w:pPr>
            <w:r w:rsidRPr="00116140">
              <w:rPr>
                <w:rFonts w:ascii="Courier New" w:hAnsi="Courier New" w:cs="Courier New"/>
                <w:color w:val="A31515"/>
                <w:sz w:val="21"/>
                <w:szCs w:val="21"/>
              </w:rPr>
              <w:t>'kernel'</w:t>
            </w:r>
            <w:r w:rsidRPr="00116140">
              <w:rPr>
                <w:rFonts w:ascii="Courier New" w:hAnsi="Courier New" w:cs="Courier New"/>
                <w:color w:val="000000"/>
                <w:sz w:val="21"/>
                <w:szCs w:val="21"/>
              </w:rPr>
              <w:t>: [</w:t>
            </w:r>
            <w:r w:rsidRPr="00116140">
              <w:rPr>
                <w:rFonts w:ascii="Courier New" w:hAnsi="Courier New" w:cs="Courier New"/>
                <w:color w:val="A31515"/>
                <w:sz w:val="21"/>
                <w:szCs w:val="21"/>
              </w:rPr>
              <w:t>'poly'</w:t>
            </w:r>
            <w:r w:rsidRPr="00116140">
              <w:rPr>
                <w:rFonts w:ascii="Courier New" w:hAnsi="Courier New" w:cs="Courier New"/>
                <w:color w:val="000000"/>
                <w:sz w:val="21"/>
                <w:szCs w:val="21"/>
              </w:rPr>
              <w:t xml:space="preserve">, </w:t>
            </w:r>
            <w:r w:rsidRPr="00116140">
              <w:rPr>
                <w:rFonts w:ascii="Courier New" w:hAnsi="Courier New" w:cs="Courier New"/>
                <w:color w:val="A31515"/>
                <w:sz w:val="21"/>
                <w:szCs w:val="21"/>
              </w:rPr>
              <w:t>'rbf'</w:t>
            </w:r>
            <w:r w:rsidRPr="00116140">
              <w:rPr>
                <w:rFonts w:ascii="Courier New" w:hAnsi="Courier New" w:cs="Courier New"/>
                <w:color w:val="000000"/>
                <w:sz w:val="21"/>
                <w:szCs w:val="21"/>
              </w:rPr>
              <w:t xml:space="preserve">, </w:t>
            </w:r>
            <w:r w:rsidRPr="00116140">
              <w:rPr>
                <w:rFonts w:ascii="Courier New" w:hAnsi="Courier New" w:cs="Courier New"/>
                <w:color w:val="A31515"/>
                <w:sz w:val="21"/>
                <w:szCs w:val="21"/>
              </w:rPr>
              <w:t>'linear'</w:t>
            </w:r>
            <w:r w:rsidRPr="00116140">
              <w:rPr>
                <w:rFonts w:ascii="Courier New" w:hAnsi="Courier New" w:cs="Courier New"/>
                <w:color w:val="000000"/>
                <w:sz w:val="21"/>
                <w:szCs w:val="21"/>
              </w:rPr>
              <w:t>],</w:t>
            </w:r>
          </w:p>
          <w:p w14:paraId="5273FEFE" w14:textId="77777777" w:rsidR="00A21B35" w:rsidRPr="00116140" w:rsidRDefault="00A21B35" w:rsidP="00116140">
            <w:pPr>
              <w:rPr>
                <w:rFonts w:ascii="Courier New" w:hAnsi="Courier New" w:cs="Courier New"/>
                <w:color w:val="000000"/>
                <w:sz w:val="21"/>
                <w:szCs w:val="21"/>
              </w:rPr>
            </w:pPr>
            <w:r w:rsidRPr="00116140">
              <w:rPr>
                <w:rFonts w:ascii="Courier New" w:hAnsi="Courier New" w:cs="Courier New"/>
                <w:color w:val="A31515"/>
                <w:sz w:val="21"/>
                <w:szCs w:val="21"/>
              </w:rPr>
              <w:t>'degree'</w:t>
            </w:r>
            <w:r w:rsidRPr="00116140">
              <w:rPr>
                <w:rFonts w:ascii="Courier New" w:hAnsi="Courier New" w:cs="Courier New"/>
                <w:color w:val="000000"/>
                <w:sz w:val="21"/>
                <w:szCs w:val="21"/>
              </w:rPr>
              <w:t>: [</w:t>
            </w:r>
            <w:r w:rsidRPr="00116140">
              <w:rPr>
                <w:rFonts w:ascii="Courier New" w:hAnsi="Courier New" w:cs="Courier New"/>
                <w:color w:val="098156"/>
                <w:sz w:val="21"/>
                <w:szCs w:val="21"/>
              </w:rPr>
              <w:t>2</w:t>
            </w:r>
            <w:r w:rsidRPr="00116140">
              <w:rPr>
                <w:rFonts w:ascii="Courier New" w:hAnsi="Courier New" w:cs="Courier New"/>
                <w:color w:val="000000"/>
                <w:sz w:val="21"/>
                <w:szCs w:val="21"/>
              </w:rPr>
              <w:t xml:space="preserve">, </w:t>
            </w:r>
            <w:r w:rsidRPr="00116140">
              <w:rPr>
                <w:rFonts w:ascii="Courier New" w:hAnsi="Courier New" w:cs="Courier New"/>
                <w:color w:val="098156"/>
                <w:sz w:val="21"/>
                <w:szCs w:val="21"/>
              </w:rPr>
              <w:t>4</w:t>
            </w:r>
            <w:r w:rsidRPr="00116140">
              <w:rPr>
                <w:rFonts w:ascii="Courier New" w:hAnsi="Courier New" w:cs="Courier New"/>
                <w:color w:val="000000"/>
                <w:sz w:val="21"/>
                <w:szCs w:val="21"/>
              </w:rPr>
              <w:t xml:space="preserve">, </w:t>
            </w:r>
            <w:r w:rsidRPr="00116140">
              <w:rPr>
                <w:rFonts w:ascii="Courier New" w:hAnsi="Courier New" w:cs="Courier New"/>
                <w:color w:val="098156"/>
                <w:sz w:val="21"/>
                <w:szCs w:val="21"/>
              </w:rPr>
              <w:t>8</w:t>
            </w:r>
            <w:r w:rsidRPr="00116140">
              <w:rPr>
                <w:rFonts w:ascii="Courier New" w:hAnsi="Courier New" w:cs="Courier New"/>
                <w:color w:val="000000"/>
                <w:sz w:val="21"/>
                <w:szCs w:val="21"/>
              </w:rPr>
              <w:t>],</w:t>
            </w:r>
          </w:p>
          <w:p w14:paraId="470A3642" w14:textId="77777777" w:rsidR="00A21B35" w:rsidRPr="00116140" w:rsidRDefault="00A21B35" w:rsidP="00116140">
            <w:pPr>
              <w:rPr>
                <w:rFonts w:ascii="Courier New" w:hAnsi="Courier New" w:cs="Courier New"/>
                <w:color w:val="000000"/>
                <w:sz w:val="21"/>
                <w:szCs w:val="21"/>
              </w:rPr>
            </w:pPr>
            <w:r w:rsidRPr="00116140">
              <w:rPr>
                <w:rFonts w:ascii="Courier New" w:hAnsi="Courier New" w:cs="Courier New"/>
                <w:color w:val="A31515"/>
                <w:sz w:val="21"/>
                <w:szCs w:val="21"/>
              </w:rPr>
              <w:t>'gamma'</w:t>
            </w:r>
            <w:r w:rsidRPr="00116140">
              <w:rPr>
                <w:rFonts w:ascii="Courier New" w:hAnsi="Courier New" w:cs="Courier New"/>
                <w:color w:val="000000"/>
                <w:sz w:val="21"/>
                <w:szCs w:val="21"/>
              </w:rPr>
              <w:t>: [</w:t>
            </w:r>
            <w:r w:rsidRPr="00116140">
              <w:rPr>
                <w:rFonts w:ascii="Courier New" w:hAnsi="Courier New" w:cs="Courier New"/>
                <w:color w:val="A31515"/>
                <w:sz w:val="21"/>
                <w:szCs w:val="21"/>
              </w:rPr>
              <w:t>'scale'</w:t>
            </w:r>
            <w:r w:rsidRPr="00116140">
              <w:rPr>
                <w:rFonts w:ascii="Courier New" w:hAnsi="Courier New" w:cs="Courier New"/>
                <w:color w:val="000000"/>
                <w:sz w:val="21"/>
                <w:szCs w:val="21"/>
              </w:rPr>
              <w:t xml:space="preserve">, </w:t>
            </w:r>
            <w:r w:rsidRPr="00116140">
              <w:rPr>
                <w:rFonts w:ascii="Courier New" w:hAnsi="Courier New" w:cs="Courier New"/>
                <w:color w:val="A31515"/>
                <w:sz w:val="21"/>
                <w:szCs w:val="21"/>
              </w:rPr>
              <w:t>'auto'</w:t>
            </w:r>
            <w:r w:rsidRPr="00116140">
              <w:rPr>
                <w:rFonts w:ascii="Courier New" w:hAnsi="Courier New" w:cs="Courier New"/>
                <w:color w:val="000000"/>
                <w:sz w:val="21"/>
                <w:szCs w:val="21"/>
              </w:rPr>
              <w:t>]</w:t>
            </w:r>
          </w:p>
          <w:p w14:paraId="6DD04F9A" w14:textId="77777777" w:rsidR="00A21B35" w:rsidRPr="00116140" w:rsidRDefault="00A21B35" w:rsidP="00116140">
            <w:pPr>
              <w:rPr>
                <w:rFonts w:ascii="Courier New" w:hAnsi="Courier New" w:cs="Courier New"/>
                <w:color w:val="000000"/>
                <w:sz w:val="21"/>
                <w:szCs w:val="21"/>
              </w:rPr>
            </w:pPr>
            <w:r w:rsidRPr="00116140">
              <w:rPr>
                <w:rFonts w:ascii="Courier New" w:hAnsi="Courier New" w:cs="Courier New"/>
                <w:color w:val="000000"/>
                <w:sz w:val="21"/>
                <w:szCs w:val="21"/>
              </w:rPr>
              <w:t>}</w:t>
            </w:r>
          </w:p>
        </w:tc>
      </w:tr>
      <w:tr w:rsidR="00A21B35" w:rsidRPr="00116140" w14:paraId="0DE9345D" w14:textId="77777777" w:rsidTr="006C6478">
        <w:tc>
          <w:tcPr>
            <w:tcW w:w="2376" w:type="dxa"/>
          </w:tcPr>
          <w:p w14:paraId="414F84DE" w14:textId="77777777" w:rsidR="00A21B35" w:rsidRPr="00116140" w:rsidRDefault="00A21B35" w:rsidP="00116140">
            <w:pPr>
              <w:rPr>
                <w:rFonts w:asciiTheme="minorBidi" w:hAnsiTheme="minorBidi"/>
                <w:color w:val="000000" w:themeColor="text1"/>
                <w:sz w:val="22"/>
                <w:szCs w:val="22"/>
              </w:rPr>
            </w:pPr>
            <w:r w:rsidRPr="00116140">
              <w:rPr>
                <w:rFonts w:asciiTheme="minorBidi" w:hAnsiTheme="minorBidi"/>
                <w:color w:val="000000" w:themeColor="text1"/>
                <w:sz w:val="22"/>
                <w:szCs w:val="22"/>
              </w:rPr>
              <w:t>Logistic Regression</w:t>
            </w:r>
          </w:p>
        </w:tc>
        <w:tc>
          <w:tcPr>
            <w:tcW w:w="6946" w:type="dxa"/>
          </w:tcPr>
          <w:p w14:paraId="22A91D94" w14:textId="77777777" w:rsidR="00A21B35" w:rsidRPr="00116140" w:rsidRDefault="00A21B35" w:rsidP="00116140">
            <w:pPr>
              <w:rPr>
                <w:rFonts w:ascii="Courier New" w:hAnsi="Courier New" w:cs="Courier New"/>
                <w:color w:val="000000"/>
                <w:sz w:val="21"/>
                <w:szCs w:val="21"/>
              </w:rPr>
            </w:pPr>
            <w:r w:rsidRPr="00116140">
              <w:rPr>
                <w:rFonts w:ascii="Courier New" w:hAnsi="Courier New" w:cs="Courier New"/>
                <w:color w:val="000000"/>
                <w:sz w:val="21"/>
                <w:szCs w:val="21"/>
              </w:rPr>
              <w:t>params = {</w:t>
            </w:r>
          </w:p>
          <w:p w14:paraId="4CE083F1" w14:textId="77777777" w:rsidR="00A21B35" w:rsidRPr="00116140" w:rsidRDefault="00A21B35" w:rsidP="00116140">
            <w:pPr>
              <w:rPr>
                <w:rFonts w:ascii="Courier New" w:hAnsi="Courier New" w:cs="Courier New"/>
                <w:color w:val="000000"/>
                <w:sz w:val="21"/>
                <w:szCs w:val="21"/>
              </w:rPr>
            </w:pPr>
            <w:r w:rsidRPr="00116140">
              <w:rPr>
                <w:rFonts w:ascii="Courier New" w:hAnsi="Courier New" w:cs="Courier New"/>
                <w:color w:val="A31515"/>
                <w:sz w:val="21"/>
                <w:szCs w:val="21"/>
              </w:rPr>
              <w:t>'penalty'</w:t>
            </w:r>
            <w:r w:rsidRPr="00116140">
              <w:rPr>
                <w:rFonts w:ascii="Courier New" w:hAnsi="Courier New" w:cs="Courier New"/>
                <w:color w:val="000000"/>
                <w:sz w:val="21"/>
                <w:szCs w:val="21"/>
              </w:rPr>
              <w:t>: [</w:t>
            </w:r>
            <w:r w:rsidRPr="00116140">
              <w:rPr>
                <w:rFonts w:ascii="Courier New" w:hAnsi="Courier New" w:cs="Courier New"/>
                <w:color w:val="A31515"/>
                <w:sz w:val="21"/>
                <w:szCs w:val="21"/>
              </w:rPr>
              <w:t>'l1'</w:t>
            </w:r>
            <w:r w:rsidRPr="00116140">
              <w:rPr>
                <w:rFonts w:ascii="Courier New" w:hAnsi="Courier New" w:cs="Courier New"/>
                <w:color w:val="000000"/>
                <w:sz w:val="21"/>
                <w:szCs w:val="21"/>
              </w:rPr>
              <w:t xml:space="preserve">, </w:t>
            </w:r>
            <w:r w:rsidRPr="00116140">
              <w:rPr>
                <w:rFonts w:ascii="Courier New" w:hAnsi="Courier New" w:cs="Courier New"/>
                <w:color w:val="A31515"/>
                <w:sz w:val="21"/>
                <w:szCs w:val="21"/>
              </w:rPr>
              <w:t>'l2'</w:t>
            </w:r>
            <w:r w:rsidRPr="00116140">
              <w:rPr>
                <w:rFonts w:ascii="Courier New" w:hAnsi="Courier New" w:cs="Courier New"/>
                <w:color w:val="000000"/>
                <w:sz w:val="21"/>
                <w:szCs w:val="21"/>
              </w:rPr>
              <w:t xml:space="preserve">, </w:t>
            </w:r>
            <w:r w:rsidRPr="00116140">
              <w:rPr>
                <w:rFonts w:ascii="Courier New" w:hAnsi="Courier New" w:cs="Courier New"/>
                <w:color w:val="A31515"/>
                <w:sz w:val="21"/>
                <w:szCs w:val="21"/>
              </w:rPr>
              <w:t>'elasticnet'</w:t>
            </w:r>
            <w:r w:rsidRPr="00116140">
              <w:rPr>
                <w:rFonts w:ascii="Courier New" w:hAnsi="Courier New" w:cs="Courier New"/>
                <w:color w:val="000000"/>
                <w:sz w:val="21"/>
                <w:szCs w:val="21"/>
              </w:rPr>
              <w:t>],</w:t>
            </w:r>
          </w:p>
          <w:p w14:paraId="5C3291D6" w14:textId="77777777" w:rsidR="00A21B35" w:rsidRPr="00116140" w:rsidRDefault="00A21B35" w:rsidP="00116140">
            <w:pPr>
              <w:rPr>
                <w:rFonts w:ascii="Courier New" w:hAnsi="Courier New" w:cs="Courier New"/>
                <w:color w:val="000000"/>
                <w:sz w:val="21"/>
                <w:szCs w:val="21"/>
              </w:rPr>
            </w:pPr>
            <w:r w:rsidRPr="00116140">
              <w:rPr>
                <w:rFonts w:ascii="Courier New" w:hAnsi="Courier New" w:cs="Courier New"/>
                <w:color w:val="A31515"/>
                <w:sz w:val="21"/>
                <w:szCs w:val="21"/>
              </w:rPr>
              <w:t>'C'</w:t>
            </w:r>
            <w:r w:rsidRPr="00116140">
              <w:rPr>
                <w:rFonts w:ascii="Courier New" w:hAnsi="Courier New" w:cs="Courier New"/>
                <w:color w:val="000000"/>
                <w:sz w:val="21"/>
                <w:szCs w:val="21"/>
              </w:rPr>
              <w:t>: [</w:t>
            </w:r>
            <w:r w:rsidRPr="00116140">
              <w:rPr>
                <w:rFonts w:ascii="Courier New" w:hAnsi="Courier New" w:cs="Courier New"/>
                <w:color w:val="098156"/>
                <w:sz w:val="21"/>
                <w:szCs w:val="21"/>
              </w:rPr>
              <w:t>0.1</w:t>
            </w:r>
            <w:r w:rsidRPr="00116140">
              <w:rPr>
                <w:rFonts w:ascii="Courier New" w:hAnsi="Courier New" w:cs="Courier New"/>
                <w:color w:val="000000"/>
                <w:sz w:val="21"/>
                <w:szCs w:val="21"/>
              </w:rPr>
              <w:t xml:space="preserve">, </w:t>
            </w:r>
            <w:r w:rsidRPr="00116140">
              <w:rPr>
                <w:rFonts w:ascii="Courier New" w:hAnsi="Courier New" w:cs="Courier New"/>
                <w:color w:val="098156"/>
                <w:sz w:val="21"/>
                <w:szCs w:val="21"/>
              </w:rPr>
              <w:t>1</w:t>
            </w:r>
            <w:r w:rsidRPr="00116140">
              <w:rPr>
                <w:rFonts w:ascii="Courier New" w:hAnsi="Courier New" w:cs="Courier New"/>
                <w:color w:val="000000"/>
                <w:sz w:val="21"/>
                <w:szCs w:val="21"/>
              </w:rPr>
              <w:t xml:space="preserve">, </w:t>
            </w:r>
            <w:r w:rsidRPr="00116140">
              <w:rPr>
                <w:rFonts w:ascii="Courier New" w:hAnsi="Courier New" w:cs="Courier New"/>
                <w:color w:val="098156"/>
                <w:sz w:val="21"/>
                <w:szCs w:val="21"/>
              </w:rPr>
              <w:t>10</w:t>
            </w:r>
            <w:r w:rsidRPr="00116140">
              <w:rPr>
                <w:rFonts w:ascii="Courier New" w:hAnsi="Courier New" w:cs="Courier New"/>
                <w:color w:val="000000"/>
                <w:sz w:val="21"/>
                <w:szCs w:val="21"/>
              </w:rPr>
              <w:t>]</w:t>
            </w:r>
          </w:p>
          <w:p w14:paraId="1B119E0E" w14:textId="77777777" w:rsidR="00A21B35" w:rsidRPr="00116140" w:rsidRDefault="00A21B35" w:rsidP="00116140">
            <w:pPr>
              <w:rPr>
                <w:rFonts w:asciiTheme="minorBidi" w:hAnsiTheme="minorBidi"/>
                <w:color w:val="000000" w:themeColor="text1"/>
                <w:sz w:val="22"/>
                <w:szCs w:val="22"/>
              </w:rPr>
            </w:pPr>
            <w:r w:rsidRPr="00116140">
              <w:rPr>
                <w:rFonts w:ascii="Courier New" w:hAnsi="Courier New" w:cs="Courier New"/>
                <w:color w:val="000000"/>
                <w:sz w:val="21"/>
                <w:szCs w:val="21"/>
              </w:rPr>
              <w:t>}</w:t>
            </w:r>
          </w:p>
        </w:tc>
      </w:tr>
    </w:tbl>
    <w:p w14:paraId="6AF3A189" w14:textId="283A3ED4" w:rsidR="00A21B35" w:rsidRPr="00116140" w:rsidRDefault="00A21B35" w:rsidP="00116140">
      <w:pPr>
        <w:tabs>
          <w:tab w:val="left" w:pos="1378"/>
        </w:tabs>
        <w:spacing w:before="120" w:line="360" w:lineRule="auto"/>
        <w:rPr>
          <w:rFonts w:asciiTheme="minorBidi" w:eastAsia="Arial" w:hAnsiTheme="minorBidi" w:cstheme="minorBidi"/>
          <w:b/>
          <w:bCs/>
          <w:sz w:val="22"/>
          <w:szCs w:val="22"/>
        </w:rPr>
      </w:pPr>
    </w:p>
    <w:p w14:paraId="5D891259" w14:textId="4485A9F2" w:rsidR="00504FFA" w:rsidRPr="00116140" w:rsidRDefault="00504FFA" w:rsidP="00116140">
      <w:pPr>
        <w:tabs>
          <w:tab w:val="left" w:pos="1378"/>
        </w:tabs>
        <w:spacing w:before="120" w:line="360" w:lineRule="auto"/>
        <w:rPr>
          <w:rFonts w:asciiTheme="minorBidi" w:eastAsia="Arial" w:hAnsiTheme="minorBidi" w:cstheme="minorBidi"/>
          <w:b/>
          <w:bCs/>
          <w:sz w:val="22"/>
          <w:szCs w:val="22"/>
        </w:rPr>
      </w:pPr>
    </w:p>
    <w:p w14:paraId="56D57617" w14:textId="56202DA4" w:rsidR="00504FFA" w:rsidRPr="00116140" w:rsidRDefault="00504FFA" w:rsidP="00116140">
      <w:pPr>
        <w:tabs>
          <w:tab w:val="left" w:pos="1378"/>
        </w:tabs>
        <w:spacing w:before="120" w:line="360" w:lineRule="auto"/>
        <w:rPr>
          <w:rFonts w:asciiTheme="minorBidi" w:eastAsia="Arial" w:hAnsiTheme="minorBidi" w:cstheme="minorBidi"/>
          <w:b/>
          <w:bCs/>
          <w:sz w:val="22"/>
          <w:szCs w:val="22"/>
        </w:rPr>
      </w:pPr>
    </w:p>
    <w:p w14:paraId="2B83CBE3" w14:textId="21B792A5" w:rsidR="00504FFA" w:rsidRPr="00116140" w:rsidRDefault="00504FFA" w:rsidP="00116140">
      <w:pPr>
        <w:tabs>
          <w:tab w:val="left" w:pos="1378"/>
        </w:tabs>
        <w:spacing w:before="120" w:line="360" w:lineRule="auto"/>
        <w:rPr>
          <w:rFonts w:asciiTheme="minorBidi" w:eastAsia="Arial" w:hAnsiTheme="minorBidi" w:cstheme="minorBidi"/>
          <w:b/>
          <w:bCs/>
          <w:sz w:val="22"/>
          <w:szCs w:val="22"/>
        </w:rPr>
      </w:pPr>
    </w:p>
    <w:p w14:paraId="1A8182BC" w14:textId="75812203" w:rsidR="00504FFA" w:rsidRPr="00116140" w:rsidRDefault="00504FFA" w:rsidP="00116140">
      <w:pPr>
        <w:tabs>
          <w:tab w:val="left" w:pos="1378"/>
        </w:tabs>
        <w:spacing w:before="120" w:line="360" w:lineRule="auto"/>
        <w:rPr>
          <w:rFonts w:asciiTheme="minorBidi" w:eastAsia="Arial" w:hAnsiTheme="minorBidi" w:cstheme="minorBidi"/>
          <w:b/>
          <w:bCs/>
          <w:sz w:val="22"/>
          <w:szCs w:val="22"/>
        </w:rPr>
      </w:pPr>
    </w:p>
    <w:p w14:paraId="7602C45F" w14:textId="04F86DCF" w:rsidR="00504FFA" w:rsidRPr="00116140" w:rsidRDefault="00504FFA" w:rsidP="00116140">
      <w:pPr>
        <w:tabs>
          <w:tab w:val="left" w:pos="1378"/>
        </w:tabs>
        <w:spacing w:before="120" w:line="360" w:lineRule="auto"/>
        <w:rPr>
          <w:rFonts w:asciiTheme="minorBidi" w:eastAsia="Arial" w:hAnsiTheme="minorBidi" w:cstheme="minorBidi"/>
          <w:b/>
          <w:bCs/>
          <w:sz w:val="22"/>
          <w:szCs w:val="22"/>
        </w:rPr>
      </w:pPr>
    </w:p>
    <w:p w14:paraId="4999630F" w14:textId="77777777" w:rsidR="00504FFA" w:rsidRPr="00116140" w:rsidRDefault="00504FFA" w:rsidP="00116140">
      <w:pPr>
        <w:tabs>
          <w:tab w:val="left" w:pos="1378"/>
        </w:tabs>
        <w:spacing w:before="120" w:line="360" w:lineRule="auto"/>
        <w:rPr>
          <w:rFonts w:asciiTheme="minorBidi" w:eastAsia="Arial" w:hAnsiTheme="minorBidi" w:cstheme="minorBidi"/>
          <w:b/>
          <w:bCs/>
          <w:sz w:val="22"/>
          <w:szCs w:val="22"/>
        </w:rPr>
      </w:pPr>
    </w:p>
    <w:p w14:paraId="1C040BAA" w14:textId="2B5148A5" w:rsidR="00AF6BFF" w:rsidRPr="00116140" w:rsidRDefault="00A21B35" w:rsidP="00116140">
      <w:pPr>
        <w:tabs>
          <w:tab w:val="left" w:pos="1378"/>
        </w:tabs>
        <w:spacing w:before="120" w:line="360" w:lineRule="auto"/>
        <w:rPr>
          <w:rFonts w:asciiTheme="minorBidi" w:eastAsia="Arial" w:hAnsiTheme="minorBidi" w:cstheme="minorBidi"/>
          <w:b/>
          <w:bCs/>
          <w:sz w:val="22"/>
          <w:szCs w:val="22"/>
        </w:rPr>
      </w:pPr>
      <w:r w:rsidRPr="00116140">
        <w:rPr>
          <w:rFonts w:asciiTheme="minorBidi" w:eastAsia="Arial" w:hAnsiTheme="minorBidi" w:cstheme="minorBidi"/>
          <w:b/>
          <w:bCs/>
          <w:sz w:val="22"/>
          <w:szCs w:val="22"/>
        </w:rPr>
        <w:t>Appendix G</w:t>
      </w:r>
      <w:r w:rsidR="00F446C9" w:rsidRPr="00116140">
        <w:rPr>
          <w:rFonts w:asciiTheme="minorBidi" w:eastAsia="Arial" w:hAnsiTheme="minorBidi" w:cstheme="minorBidi"/>
          <w:b/>
          <w:bCs/>
          <w:sz w:val="22"/>
          <w:szCs w:val="22"/>
        </w:rPr>
        <w:t xml:space="preserve">: </w:t>
      </w:r>
      <w:r w:rsidR="00F446C9" w:rsidRPr="00116140">
        <w:rPr>
          <w:rFonts w:asciiTheme="minorBidi" w:eastAsia="Arial" w:hAnsiTheme="minorBidi" w:cstheme="minorBidi"/>
          <w:b/>
          <w:bCs/>
          <w:color w:val="202020"/>
          <w:sz w:val="22"/>
          <w:szCs w:val="22"/>
        </w:rPr>
        <w:t xml:space="preserve">The most common reported ADRs for </w:t>
      </w:r>
      <w:r w:rsidR="00293245" w:rsidRPr="00116140">
        <w:rPr>
          <w:rFonts w:asciiTheme="minorBidi" w:eastAsia="Arial" w:hAnsiTheme="minorBidi" w:cstheme="minorBidi"/>
          <w:b/>
          <w:bCs/>
          <w:color w:val="202020"/>
          <w:sz w:val="22"/>
          <w:szCs w:val="22"/>
        </w:rPr>
        <w:t>patients who discontinued SSRIs</w:t>
      </w:r>
    </w:p>
    <w:p w14:paraId="2327EFD3" w14:textId="2A953C51" w:rsidR="009F5541" w:rsidRPr="00116140" w:rsidRDefault="00D43B2D" w:rsidP="00116140">
      <w:pPr>
        <w:spacing w:before="120" w:line="360" w:lineRule="auto"/>
        <w:rPr>
          <w:rFonts w:asciiTheme="minorBidi" w:eastAsia="Arial" w:hAnsiTheme="minorBidi" w:cstheme="minorBidi"/>
          <w:b/>
          <w:color w:val="FF0000"/>
          <w:sz w:val="22"/>
          <w:szCs w:val="22"/>
        </w:rPr>
      </w:pPr>
      <w:r w:rsidRPr="00116140">
        <w:rPr>
          <w:rFonts w:asciiTheme="minorBidi" w:eastAsia="Arial" w:hAnsiTheme="minorBidi" w:cstheme="minorBidi"/>
          <w:noProof/>
          <w:sz w:val="22"/>
          <w:szCs w:val="22"/>
        </w:rPr>
        <w:drawing>
          <wp:anchor distT="0" distB="0" distL="114300" distR="114300" simplePos="0" relativeHeight="251662336" behindDoc="0" locked="0" layoutInCell="1" allowOverlap="1" wp14:anchorId="0960723B" wp14:editId="2185F169">
            <wp:simplePos x="0" y="0"/>
            <wp:positionH relativeFrom="column">
              <wp:posOffset>134911</wp:posOffset>
            </wp:positionH>
            <wp:positionV relativeFrom="paragraph">
              <wp:posOffset>14261</wp:posOffset>
            </wp:positionV>
            <wp:extent cx="5806877" cy="3597640"/>
            <wp:effectExtent l="0" t="0" r="0" b="0"/>
            <wp:wrapSquare wrapText="bothSides"/>
            <wp:docPr id="20" name="Picture 7"/>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0" cstate="print">
                      <a:extLst>
                        <a:ext uri="{28A0092B-C50C-407E-A947-70E740481C1C}">
                          <a14:useLocalDpi xmlns:a14="http://schemas.microsoft.com/office/drawing/2010/main" val="0"/>
                        </a:ext>
                      </a:extLst>
                    </a:blip>
                    <a:srcRect/>
                    <a:stretch>
                      <a:fillRect/>
                    </a:stretch>
                  </pic:blipFill>
                  <pic:spPr>
                    <a:xfrm>
                      <a:off x="0" y="0"/>
                      <a:ext cx="5806877" cy="3597640"/>
                    </a:xfrm>
                    <a:prstGeom prst="rect">
                      <a:avLst/>
                    </a:prstGeom>
                    <a:ln/>
                  </pic:spPr>
                </pic:pic>
              </a:graphicData>
            </a:graphic>
            <wp14:sizeRelH relativeFrom="page">
              <wp14:pctWidth>0</wp14:pctWidth>
            </wp14:sizeRelH>
            <wp14:sizeRelV relativeFrom="page">
              <wp14:pctHeight>0</wp14:pctHeight>
            </wp14:sizeRelV>
          </wp:anchor>
        </w:drawing>
      </w:r>
    </w:p>
    <w:p w14:paraId="7A217B3C" w14:textId="750A636D" w:rsidR="009F5541" w:rsidRPr="00116140" w:rsidRDefault="009F5541" w:rsidP="00116140">
      <w:pPr>
        <w:spacing w:before="120" w:line="360" w:lineRule="auto"/>
        <w:rPr>
          <w:rFonts w:asciiTheme="minorBidi" w:eastAsia="Arial" w:hAnsiTheme="minorBidi" w:cstheme="minorBidi"/>
          <w:sz w:val="22"/>
          <w:szCs w:val="22"/>
        </w:rPr>
      </w:pPr>
    </w:p>
    <w:p w14:paraId="2795CABE" w14:textId="77777777" w:rsidR="006A7350" w:rsidRPr="00116140" w:rsidRDefault="006A7350" w:rsidP="00116140">
      <w:pPr>
        <w:spacing w:before="120" w:line="360" w:lineRule="auto"/>
        <w:rPr>
          <w:rFonts w:asciiTheme="minorBidi" w:eastAsia="Arial" w:hAnsiTheme="minorBidi" w:cstheme="minorBidi"/>
          <w:b/>
          <w:bCs/>
          <w:sz w:val="22"/>
          <w:szCs w:val="22"/>
        </w:rPr>
      </w:pPr>
    </w:p>
    <w:p w14:paraId="78E438F1" w14:textId="77777777" w:rsidR="006A7350" w:rsidRPr="00116140" w:rsidRDefault="006A7350" w:rsidP="00116140">
      <w:pPr>
        <w:spacing w:before="120" w:line="360" w:lineRule="auto"/>
        <w:rPr>
          <w:rFonts w:asciiTheme="minorBidi" w:eastAsia="Arial" w:hAnsiTheme="minorBidi" w:cstheme="minorBidi"/>
          <w:b/>
          <w:bCs/>
          <w:sz w:val="22"/>
          <w:szCs w:val="22"/>
        </w:rPr>
      </w:pPr>
    </w:p>
    <w:p w14:paraId="752DD1FF" w14:textId="77777777" w:rsidR="006A7350" w:rsidRPr="00116140" w:rsidRDefault="006A7350" w:rsidP="00116140">
      <w:pPr>
        <w:spacing w:before="120" w:line="360" w:lineRule="auto"/>
        <w:rPr>
          <w:rFonts w:asciiTheme="minorBidi" w:eastAsia="Arial" w:hAnsiTheme="minorBidi" w:cstheme="minorBidi"/>
          <w:b/>
          <w:bCs/>
          <w:sz w:val="22"/>
          <w:szCs w:val="22"/>
        </w:rPr>
      </w:pPr>
    </w:p>
    <w:p w14:paraId="5A765C66" w14:textId="77777777" w:rsidR="006A7350" w:rsidRPr="00116140" w:rsidRDefault="006A7350" w:rsidP="00116140">
      <w:pPr>
        <w:spacing w:before="120" w:line="360" w:lineRule="auto"/>
        <w:rPr>
          <w:rFonts w:asciiTheme="minorBidi" w:eastAsia="Arial" w:hAnsiTheme="minorBidi" w:cstheme="minorBidi"/>
          <w:b/>
          <w:bCs/>
          <w:sz w:val="22"/>
          <w:szCs w:val="22"/>
        </w:rPr>
      </w:pPr>
    </w:p>
    <w:p w14:paraId="31B7918D" w14:textId="77777777" w:rsidR="006A7350" w:rsidRPr="00116140" w:rsidRDefault="006A7350" w:rsidP="00116140">
      <w:pPr>
        <w:spacing w:before="120" w:line="360" w:lineRule="auto"/>
        <w:rPr>
          <w:rFonts w:asciiTheme="minorBidi" w:eastAsia="Arial" w:hAnsiTheme="minorBidi" w:cstheme="minorBidi"/>
          <w:b/>
          <w:bCs/>
          <w:sz w:val="22"/>
          <w:szCs w:val="22"/>
        </w:rPr>
      </w:pPr>
    </w:p>
    <w:p w14:paraId="3C002BB7" w14:textId="77777777" w:rsidR="006A7350" w:rsidRPr="00116140" w:rsidRDefault="006A7350" w:rsidP="00116140">
      <w:pPr>
        <w:spacing w:before="120" w:line="360" w:lineRule="auto"/>
        <w:rPr>
          <w:rFonts w:asciiTheme="minorBidi" w:eastAsia="Arial" w:hAnsiTheme="minorBidi" w:cstheme="minorBidi"/>
          <w:b/>
          <w:bCs/>
          <w:sz w:val="22"/>
          <w:szCs w:val="22"/>
        </w:rPr>
      </w:pPr>
    </w:p>
    <w:p w14:paraId="426CDE91" w14:textId="6AD17A0C" w:rsidR="006A7350" w:rsidRPr="00116140" w:rsidRDefault="006A7350" w:rsidP="00116140">
      <w:pPr>
        <w:spacing w:before="120" w:line="360" w:lineRule="auto"/>
        <w:rPr>
          <w:rFonts w:asciiTheme="minorBidi" w:eastAsia="Arial" w:hAnsiTheme="minorBidi" w:cstheme="minorBidi"/>
          <w:b/>
          <w:bCs/>
          <w:sz w:val="22"/>
          <w:szCs w:val="22"/>
        </w:rPr>
      </w:pPr>
    </w:p>
    <w:p w14:paraId="01440850" w14:textId="29FF928C" w:rsidR="00744F8E" w:rsidRPr="00116140" w:rsidRDefault="00744F8E" w:rsidP="00116140">
      <w:pPr>
        <w:spacing w:before="120" w:line="360" w:lineRule="auto"/>
        <w:rPr>
          <w:rFonts w:asciiTheme="minorBidi" w:eastAsia="Arial" w:hAnsiTheme="minorBidi" w:cstheme="minorBidi"/>
          <w:b/>
          <w:bCs/>
          <w:sz w:val="22"/>
          <w:szCs w:val="22"/>
        </w:rPr>
      </w:pPr>
    </w:p>
    <w:p w14:paraId="7A04965E" w14:textId="77777777" w:rsidR="00353F2C" w:rsidRPr="00116140" w:rsidRDefault="00353F2C" w:rsidP="00116140">
      <w:pPr>
        <w:spacing w:before="120" w:line="360" w:lineRule="auto"/>
        <w:rPr>
          <w:rFonts w:asciiTheme="minorBidi" w:eastAsia="Arial" w:hAnsiTheme="minorBidi" w:cstheme="minorBidi"/>
          <w:b/>
          <w:bCs/>
          <w:sz w:val="22"/>
          <w:szCs w:val="22"/>
        </w:rPr>
      </w:pPr>
    </w:p>
    <w:p w14:paraId="53BE1214" w14:textId="77777777" w:rsidR="00696E35" w:rsidRPr="00116140" w:rsidRDefault="00696E35" w:rsidP="00116140">
      <w:pPr>
        <w:tabs>
          <w:tab w:val="left" w:pos="1378"/>
        </w:tabs>
        <w:spacing w:before="120" w:line="360" w:lineRule="auto"/>
        <w:rPr>
          <w:rFonts w:asciiTheme="minorBidi" w:eastAsia="Arial" w:hAnsiTheme="minorBidi" w:cstheme="minorBidi"/>
          <w:b/>
          <w:bCs/>
          <w:sz w:val="22"/>
          <w:szCs w:val="22"/>
        </w:rPr>
      </w:pPr>
    </w:p>
    <w:p w14:paraId="65CA9C95" w14:textId="77777777" w:rsidR="00812D09" w:rsidRPr="00116140" w:rsidRDefault="00812D09" w:rsidP="00116140">
      <w:pPr>
        <w:tabs>
          <w:tab w:val="left" w:pos="1378"/>
        </w:tabs>
        <w:spacing w:before="120" w:line="360" w:lineRule="auto"/>
        <w:rPr>
          <w:rFonts w:asciiTheme="minorBidi" w:eastAsia="Arial" w:hAnsiTheme="minorBidi" w:cstheme="minorBidi"/>
          <w:b/>
          <w:bCs/>
          <w:sz w:val="22"/>
          <w:szCs w:val="22"/>
        </w:rPr>
      </w:pPr>
    </w:p>
    <w:p w14:paraId="3F7DF643" w14:textId="685CAD3E" w:rsidR="00293245" w:rsidRPr="00116140" w:rsidRDefault="00A21B35" w:rsidP="00116140">
      <w:pPr>
        <w:tabs>
          <w:tab w:val="left" w:pos="1378"/>
        </w:tabs>
        <w:spacing w:before="120" w:line="360" w:lineRule="auto"/>
        <w:rPr>
          <w:rFonts w:asciiTheme="minorBidi" w:eastAsia="Arial" w:hAnsiTheme="minorBidi" w:cstheme="minorBidi"/>
          <w:b/>
          <w:bCs/>
          <w:sz w:val="22"/>
          <w:szCs w:val="22"/>
        </w:rPr>
      </w:pPr>
      <w:r w:rsidRPr="00116140">
        <w:rPr>
          <w:rFonts w:asciiTheme="minorBidi" w:eastAsia="Arial" w:hAnsiTheme="minorBidi" w:cstheme="minorBidi"/>
          <w:b/>
          <w:bCs/>
          <w:sz w:val="22"/>
          <w:szCs w:val="22"/>
        </w:rPr>
        <w:t>Appendix H</w:t>
      </w:r>
      <w:r w:rsidR="00293245" w:rsidRPr="00116140">
        <w:rPr>
          <w:rFonts w:asciiTheme="minorBidi" w:eastAsia="Arial" w:hAnsiTheme="minorBidi" w:cstheme="minorBidi"/>
          <w:b/>
          <w:bCs/>
          <w:sz w:val="22"/>
          <w:szCs w:val="22"/>
        </w:rPr>
        <w:t xml:space="preserve">: </w:t>
      </w:r>
      <w:r w:rsidR="00293245" w:rsidRPr="00116140">
        <w:rPr>
          <w:rFonts w:asciiTheme="minorBidi" w:eastAsia="Arial" w:hAnsiTheme="minorBidi" w:cstheme="minorBidi"/>
          <w:b/>
          <w:bCs/>
          <w:color w:val="202020"/>
          <w:sz w:val="22"/>
          <w:szCs w:val="22"/>
        </w:rPr>
        <w:t>The most common reported ADRs for patients who discontinued SNRIs</w:t>
      </w:r>
    </w:p>
    <w:p w14:paraId="73722EE6" w14:textId="415D9DDD" w:rsidR="00AF6BFF" w:rsidRPr="00744F8E" w:rsidRDefault="006A7350" w:rsidP="00116140">
      <w:pPr>
        <w:spacing w:before="120" w:line="360" w:lineRule="auto"/>
        <w:rPr>
          <w:rFonts w:asciiTheme="minorBidi" w:eastAsia="Arial" w:hAnsiTheme="minorBidi" w:cstheme="minorBidi"/>
          <w:sz w:val="22"/>
          <w:szCs w:val="22"/>
        </w:rPr>
      </w:pPr>
      <w:r w:rsidRPr="00116140">
        <w:rPr>
          <w:rFonts w:asciiTheme="minorBidi" w:eastAsia="Arial" w:hAnsiTheme="minorBidi" w:cstheme="minorBidi"/>
          <w:noProof/>
          <w:sz w:val="22"/>
          <w:szCs w:val="22"/>
        </w:rPr>
        <w:drawing>
          <wp:anchor distT="0" distB="0" distL="114300" distR="114300" simplePos="0" relativeHeight="251661312" behindDoc="0" locked="0" layoutInCell="1" allowOverlap="1" wp14:anchorId="44A451D5" wp14:editId="078BB924">
            <wp:simplePos x="0" y="0"/>
            <wp:positionH relativeFrom="column">
              <wp:posOffset>-100965</wp:posOffset>
            </wp:positionH>
            <wp:positionV relativeFrom="paragraph">
              <wp:posOffset>129816</wp:posOffset>
            </wp:positionV>
            <wp:extent cx="6212205" cy="3487420"/>
            <wp:effectExtent l="0" t="0" r="0" b="5080"/>
            <wp:wrapSquare wrapText="bothSides"/>
            <wp:docPr id="17" name="Picture 8"/>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1" cstate="print">
                      <a:extLst>
                        <a:ext uri="{28A0092B-C50C-407E-A947-70E740481C1C}">
                          <a14:useLocalDpi xmlns:a14="http://schemas.microsoft.com/office/drawing/2010/main" val="0"/>
                        </a:ext>
                      </a:extLst>
                    </a:blip>
                    <a:srcRect/>
                    <a:stretch>
                      <a:fillRect/>
                    </a:stretch>
                  </pic:blipFill>
                  <pic:spPr>
                    <a:xfrm>
                      <a:off x="0" y="0"/>
                      <a:ext cx="6212205" cy="3487420"/>
                    </a:xfrm>
                    <a:prstGeom prst="rect">
                      <a:avLst/>
                    </a:prstGeom>
                    <a:ln/>
                  </pic:spPr>
                </pic:pic>
              </a:graphicData>
            </a:graphic>
            <wp14:sizeRelH relativeFrom="page">
              <wp14:pctWidth>0</wp14:pctWidth>
            </wp14:sizeRelH>
            <wp14:sizeRelV relativeFrom="page">
              <wp14:pctHeight>0</wp14:pctHeight>
            </wp14:sizeRelV>
          </wp:anchor>
        </w:drawing>
      </w:r>
    </w:p>
    <w:p w14:paraId="29693938" w14:textId="4B6DDC62" w:rsidR="00E87AD8" w:rsidRPr="00744F8E" w:rsidRDefault="00E87AD8" w:rsidP="00116140">
      <w:pPr>
        <w:spacing w:before="120" w:line="360" w:lineRule="auto"/>
        <w:rPr>
          <w:rFonts w:asciiTheme="minorBidi" w:eastAsia="Arial" w:hAnsiTheme="minorBidi" w:cstheme="minorBidi"/>
          <w:sz w:val="22"/>
          <w:szCs w:val="22"/>
        </w:rPr>
      </w:pPr>
    </w:p>
    <w:p w14:paraId="5871BF99" w14:textId="3D469229" w:rsidR="00E87AD8" w:rsidRPr="00744F8E" w:rsidRDefault="00E87AD8" w:rsidP="00116140">
      <w:pPr>
        <w:spacing w:before="120" w:line="360" w:lineRule="auto"/>
        <w:rPr>
          <w:rFonts w:asciiTheme="minorBidi" w:eastAsia="Arial" w:hAnsiTheme="minorBidi" w:cstheme="minorBidi"/>
          <w:sz w:val="22"/>
          <w:szCs w:val="22"/>
        </w:rPr>
      </w:pPr>
    </w:p>
    <w:p w14:paraId="2D89582B" w14:textId="1AC27E72" w:rsidR="00E87AD8" w:rsidRPr="00744F8E" w:rsidRDefault="00E87AD8" w:rsidP="00116140">
      <w:pPr>
        <w:spacing w:before="120" w:line="360" w:lineRule="auto"/>
        <w:rPr>
          <w:rFonts w:asciiTheme="minorBidi" w:eastAsia="Arial" w:hAnsiTheme="minorBidi" w:cstheme="minorBidi"/>
          <w:sz w:val="22"/>
          <w:szCs w:val="22"/>
        </w:rPr>
      </w:pPr>
    </w:p>
    <w:p w14:paraId="1A64B652" w14:textId="5EB1DDAB" w:rsidR="00E87AD8" w:rsidRPr="00744F8E" w:rsidRDefault="00E87AD8" w:rsidP="00116140">
      <w:pPr>
        <w:spacing w:before="120" w:line="360" w:lineRule="auto"/>
        <w:rPr>
          <w:rFonts w:asciiTheme="minorBidi" w:eastAsia="Arial" w:hAnsiTheme="minorBidi" w:cstheme="minorBidi"/>
          <w:sz w:val="22"/>
          <w:szCs w:val="22"/>
        </w:rPr>
      </w:pPr>
    </w:p>
    <w:p w14:paraId="7A39EACA" w14:textId="147BA06C" w:rsidR="00E87AD8" w:rsidRPr="00744F8E" w:rsidRDefault="00E87AD8" w:rsidP="00116140">
      <w:pPr>
        <w:spacing w:before="120" w:line="360" w:lineRule="auto"/>
        <w:rPr>
          <w:rFonts w:asciiTheme="minorBidi" w:eastAsia="Arial" w:hAnsiTheme="minorBidi" w:cstheme="minorBidi"/>
          <w:sz w:val="22"/>
          <w:szCs w:val="22"/>
        </w:rPr>
      </w:pPr>
    </w:p>
    <w:p w14:paraId="33F28712" w14:textId="279AE924" w:rsidR="00E87AD8" w:rsidRPr="00744F8E" w:rsidRDefault="00E87AD8" w:rsidP="00116140">
      <w:pPr>
        <w:spacing w:before="120" w:line="360" w:lineRule="auto"/>
        <w:rPr>
          <w:rFonts w:asciiTheme="minorBidi" w:eastAsia="Arial" w:hAnsiTheme="minorBidi" w:cstheme="minorBidi"/>
          <w:sz w:val="22"/>
          <w:szCs w:val="22"/>
        </w:rPr>
      </w:pPr>
    </w:p>
    <w:p w14:paraId="2948167B" w14:textId="2EA3A79D" w:rsidR="00E87AD8" w:rsidRPr="00744F8E" w:rsidRDefault="00E87AD8" w:rsidP="00116140">
      <w:pPr>
        <w:spacing w:before="120" w:line="360" w:lineRule="auto"/>
        <w:rPr>
          <w:rFonts w:asciiTheme="minorBidi" w:eastAsia="Arial" w:hAnsiTheme="minorBidi" w:cstheme="minorBidi"/>
          <w:sz w:val="22"/>
          <w:szCs w:val="22"/>
        </w:rPr>
      </w:pPr>
    </w:p>
    <w:p w14:paraId="2478A633" w14:textId="55555680" w:rsidR="00E87AD8" w:rsidRPr="00744F8E" w:rsidRDefault="00E87AD8" w:rsidP="00116140">
      <w:pPr>
        <w:spacing w:before="120" w:line="360" w:lineRule="auto"/>
        <w:rPr>
          <w:rFonts w:asciiTheme="minorBidi" w:eastAsia="Arial" w:hAnsiTheme="minorBidi" w:cstheme="minorBidi"/>
          <w:sz w:val="22"/>
          <w:szCs w:val="22"/>
        </w:rPr>
      </w:pPr>
    </w:p>
    <w:p w14:paraId="0000021A" w14:textId="77777777" w:rsidR="006C3367" w:rsidRPr="00744F8E" w:rsidRDefault="006C3367" w:rsidP="00116140">
      <w:pPr>
        <w:spacing w:before="120" w:line="360" w:lineRule="auto"/>
        <w:rPr>
          <w:rFonts w:asciiTheme="minorBidi" w:eastAsia="Arial" w:hAnsiTheme="minorBidi" w:cstheme="minorBidi"/>
          <w:sz w:val="22"/>
          <w:szCs w:val="22"/>
        </w:rPr>
      </w:pPr>
      <w:bookmarkStart w:id="0" w:name="_GoBack"/>
      <w:bookmarkEnd w:id="0"/>
    </w:p>
    <w:sectPr w:rsidR="006C3367" w:rsidRPr="00744F8E" w:rsidSect="0044771B">
      <w:footerReference w:type="even" r:id="rId12"/>
      <w:footerReference w:type="default" r:id="rId13"/>
      <w:pgSz w:w="12240" w:h="15840"/>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58517E6" w14:textId="77777777" w:rsidR="00BF370F" w:rsidRDefault="00BF370F" w:rsidP="0093719D">
      <w:r>
        <w:separator/>
      </w:r>
    </w:p>
  </w:endnote>
  <w:endnote w:type="continuationSeparator" w:id="0">
    <w:p w14:paraId="39DF0BAB" w14:textId="77777777" w:rsidR="00BF370F" w:rsidRDefault="00BF370F" w:rsidP="009371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 w:name="Cambria Math">
    <w:panose1 w:val="02040503050406030204"/>
    <w:charset w:val="00"/>
    <w:family w:val="roman"/>
    <w:pitch w:val="variable"/>
    <w:sig w:usb0="E00002FF" w:usb1="420024FF" w:usb2="00000000" w:usb3="00000000" w:csb0="0000019F" w:csb1="00000000"/>
  </w:font>
  <w:font w:name="Helvetica Neue">
    <w:altName w:val="Corbel"/>
    <w:charset w:val="00"/>
    <w:family w:val="auto"/>
    <w:pitch w:val="variable"/>
    <w:sig w:usb0="00000003" w:usb1="500079DB" w:usb2="0000001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Style w:val="PageNumber"/>
      </w:rPr>
      <w:id w:val="-404844320"/>
      <w:docPartObj>
        <w:docPartGallery w:val="Page Numbers (Bottom of Page)"/>
        <w:docPartUnique/>
      </w:docPartObj>
    </w:sdtPr>
    <w:sdtEndPr>
      <w:rPr>
        <w:rStyle w:val="PageNumber"/>
      </w:rPr>
    </w:sdtEndPr>
    <w:sdtContent>
      <w:p w14:paraId="07351380" w14:textId="5CA193CC" w:rsidR="002F372C" w:rsidRDefault="002F372C" w:rsidP="0031143A">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F87C6C">
          <w:rPr>
            <w:rStyle w:val="PageNumber"/>
            <w:noProof/>
          </w:rPr>
          <w:t>4</w:t>
        </w:r>
        <w:r>
          <w:rPr>
            <w:rStyle w:val="PageNumber"/>
          </w:rPr>
          <w:fldChar w:fldCharType="end"/>
        </w:r>
      </w:p>
    </w:sdtContent>
  </w:sdt>
  <w:p w14:paraId="53FF60E5" w14:textId="77777777" w:rsidR="002F372C" w:rsidRDefault="002F372C" w:rsidP="002F372C">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Style w:val="PageNumber"/>
      </w:rPr>
      <w:id w:val="1119802477"/>
      <w:docPartObj>
        <w:docPartGallery w:val="Page Numbers (Bottom of Page)"/>
        <w:docPartUnique/>
      </w:docPartObj>
    </w:sdtPr>
    <w:sdtEndPr>
      <w:rPr>
        <w:rStyle w:val="PageNumber"/>
      </w:rPr>
    </w:sdtEndPr>
    <w:sdtContent>
      <w:p w14:paraId="297DD36C" w14:textId="6CCCF39A" w:rsidR="002F372C" w:rsidRDefault="002F372C" w:rsidP="0031143A">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6F2A0D">
          <w:rPr>
            <w:rStyle w:val="PageNumber"/>
            <w:noProof/>
          </w:rPr>
          <w:t>8</w:t>
        </w:r>
        <w:r>
          <w:rPr>
            <w:rStyle w:val="PageNumber"/>
          </w:rPr>
          <w:fldChar w:fldCharType="end"/>
        </w:r>
      </w:p>
    </w:sdtContent>
  </w:sdt>
  <w:p w14:paraId="4ADD5E77" w14:textId="77777777" w:rsidR="002F372C" w:rsidRDefault="002F372C" w:rsidP="002F372C">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B10C5A5" w14:textId="77777777" w:rsidR="00BF370F" w:rsidRDefault="00BF370F" w:rsidP="0093719D">
      <w:r>
        <w:separator/>
      </w:r>
    </w:p>
  </w:footnote>
  <w:footnote w:type="continuationSeparator" w:id="0">
    <w:p w14:paraId="14F1C45A" w14:textId="77777777" w:rsidR="00BF370F" w:rsidRDefault="00BF370F" w:rsidP="0093719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E1601A"/>
    <w:multiLevelType w:val="hybridMultilevel"/>
    <w:tmpl w:val="5DEEEADA"/>
    <w:lvl w:ilvl="0" w:tplc="812CE40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2FD3886"/>
    <w:multiLevelType w:val="multilevel"/>
    <w:tmpl w:val="2E560B06"/>
    <w:lvl w:ilvl="0">
      <w:start w:val="1"/>
      <w:numFmt w:val="decimal"/>
      <w:lvlText w:val="%1."/>
      <w:lvlJc w:val="left"/>
      <w:pPr>
        <w:ind w:left="360" w:hanging="360"/>
      </w:pPr>
      <w:rPr>
        <w:rFonts w:hint="default"/>
        <w:b/>
        <w:i w:val="0"/>
      </w:rPr>
    </w:lvl>
    <w:lvl w:ilvl="1">
      <w:start w:val="6"/>
      <w:numFmt w:val="decimal"/>
      <w:isLgl/>
      <w:lvlText w:val="%1.%2"/>
      <w:lvlJc w:val="left"/>
      <w:pPr>
        <w:ind w:left="560" w:hanging="560"/>
      </w:pPr>
      <w:rPr>
        <w:rFonts w:asciiTheme="minorBidi" w:eastAsia="Arial" w:hAnsiTheme="minorBidi" w:cstheme="minorBidi" w:hint="default"/>
        <w:color w:val="000000"/>
        <w:sz w:val="22"/>
      </w:rPr>
    </w:lvl>
    <w:lvl w:ilvl="2">
      <w:start w:val="7"/>
      <w:numFmt w:val="decimal"/>
      <w:isLgl/>
      <w:lvlText w:val="%1.%2.%3"/>
      <w:lvlJc w:val="left"/>
      <w:pPr>
        <w:ind w:left="720" w:hanging="720"/>
      </w:pPr>
      <w:rPr>
        <w:rFonts w:asciiTheme="minorBidi" w:eastAsia="Arial" w:hAnsiTheme="minorBidi" w:cstheme="minorBidi" w:hint="default"/>
        <w:color w:val="000000"/>
        <w:sz w:val="22"/>
      </w:rPr>
    </w:lvl>
    <w:lvl w:ilvl="3">
      <w:start w:val="1"/>
      <w:numFmt w:val="decimal"/>
      <w:isLgl/>
      <w:lvlText w:val="%1.%2.%3.%4"/>
      <w:lvlJc w:val="left"/>
      <w:pPr>
        <w:ind w:left="720" w:hanging="720"/>
      </w:pPr>
      <w:rPr>
        <w:rFonts w:asciiTheme="minorBidi" w:eastAsia="Arial" w:hAnsiTheme="minorBidi" w:cstheme="minorBidi" w:hint="default"/>
        <w:color w:val="000000"/>
        <w:sz w:val="22"/>
      </w:rPr>
    </w:lvl>
    <w:lvl w:ilvl="4">
      <w:start w:val="1"/>
      <w:numFmt w:val="decimal"/>
      <w:isLgl/>
      <w:lvlText w:val="%1.%2.%3.%4.%5"/>
      <w:lvlJc w:val="left"/>
      <w:pPr>
        <w:ind w:left="1080" w:hanging="1080"/>
      </w:pPr>
      <w:rPr>
        <w:rFonts w:asciiTheme="minorBidi" w:eastAsia="Arial" w:hAnsiTheme="minorBidi" w:cstheme="minorBidi" w:hint="default"/>
        <w:color w:val="000000"/>
        <w:sz w:val="22"/>
      </w:rPr>
    </w:lvl>
    <w:lvl w:ilvl="5">
      <w:start w:val="1"/>
      <w:numFmt w:val="decimal"/>
      <w:isLgl/>
      <w:lvlText w:val="%1.%2.%3.%4.%5.%6"/>
      <w:lvlJc w:val="left"/>
      <w:pPr>
        <w:ind w:left="1080" w:hanging="1080"/>
      </w:pPr>
      <w:rPr>
        <w:rFonts w:asciiTheme="minorBidi" w:eastAsia="Arial" w:hAnsiTheme="minorBidi" w:cstheme="minorBidi" w:hint="default"/>
        <w:color w:val="000000"/>
        <w:sz w:val="22"/>
      </w:rPr>
    </w:lvl>
    <w:lvl w:ilvl="6">
      <w:start w:val="1"/>
      <w:numFmt w:val="decimal"/>
      <w:isLgl/>
      <w:lvlText w:val="%1.%2.%3.%4.%5.%6.%7"/>
      <w:lvlJc w:val="left"/>
      <w:pPr>
        <w:ind w:left="1440" w:hanging="1440"/>
      </w:pPr>
      <w:rPr>
        <w:rFonts w:asciiTheme="minorBidi" w:eastAsia="Arial" w:hAnsiTheme="minorBidi" w:cstheme="minorBidi" w:hint="default"/>
        <w:color w:val="000000"/>
        <w:sz w:val="22"/>
      </w:rPr>
    </w:lvl>
    <w:lvl w:ilvl="7">
      <w:start w:val="1"/>
      <w:numFmt w:val="decimal"/>
      <w:isLgl/>
      <w:lvlText w:val="%1.%2.%3.%4.%5.%6.%7.%8"/>
      <w:lvlJc w:val="left"/>
      <w:pPr>
        <w:ind w:left="1440" w:hanging="1440"/>
      </w:pPr>
      <w:rPr>
        <w:rFonts w:asciiTheme="minorBidi" w:eastAsia="Arial" w:hAnsiTheme="minorBidi" w:cstheme="minorBidi" w:hint="default"/>
        <w:color w:val="000000"/>
        <w:sz w:val="22"/>
      </w:rPr>
    </w:lvl>
    <w:lvl w:ilvl="8">
      <w:start w:val="1"/>
      <w:numFmt w:val="decimal"/>
      <w:isLgl/>
      <w:lvlText w:val="%1.%2.%3.%4.%5.%6.%7.%8.%9"/>
      <w:lvlJc w:val="left"/>
      <w:pPr>
        <w:ind w:left="1800" w:hanging="1800"/>
      </w:pPr>
      <w:rPr>
        <w:rFonts w:asciiTheme="minorBidi" w:eastAsia="Arial" w:hAnsiTheme="minorBidi" w:cstheme="minorBidi" w:hint="default"/>
        <w:color w:val="000000"/>
        <w:sz w:val="22"/>
      </w:rPr>
    </w:lvl>
  </w:abstractNum>
  <w:abstractNum w:abstractNumId="2">
    <w:nsid w:val="2E577D77"/>
    <w:multiLevelType w:val="multilevel"/>
    <w:tmpl w:val="FF4A3FF6"/>
    <w:lvl w:ilvl="0">
      <w:start w:val="2"/>
      <w:numFmt w:val="decimal"/>
      <w:lvlText w:val="%1"/>
      <w:lvlJc w:val="left"/>
      <w:pPr>
        <w:ind w:left="360" w:hanging="360"/>
      </w:pPr>
      <w:rPr>
        <w:rFonts w:hint="default"/>
        <w:color w:val="auto"/>
      </w:rPr>
    </w:lvl>
    <w:lvl w:ilvl="1">
      <w:start w:val="6"/>
      <w:numFmt w:val="decimal"/>
      <w:lvlText w:val="%1.%2"/>
      <w:lvlJc w:val="left"/>
      <w:pPr>
        <w:ind w:left="360" w:hanging="360"/>
      </w:pPr>
      <w:rPr>
        <w:rFonts w:hint="default"/>
        <w:color w:val="auto"/>
      </w:rPr>
    </w:lvl>
    <w:lvl w:ilvl="2">
      <w:start w:val="1"/>
      <w:numFmt w:val="decimalZero"/>
      <w:lvlText w:val="%1.%2.%3"/>
      <w:lvlJc w:val="left"/>
      <w:pPr>
        <w:ind w:left="720" w:hanging="720"/>
      </w:pPr>
      <w:rPr>
        <w:rFonts w:hint="default"/>
        <w:color w:val="auto"/>
      </w:rPr>
    </w:lvl>
    <w:lvl w:ilvl="3">
      <w:start w:val="1"/>
      <w:numFmt w:val="decimal"/>
      <w:lvlText w:val="%1.%2.%3.%4"/>
      <w:lvlJc w:val="left"/>
      <w:pPr>
        <w:ind w:left="720" w:hanging="72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080" w:hanging="1080"/>
      </w:pPr>
      <w:rPr>
        <w:rFonts w:hint="default"/>
        <w:color w:val="auto"/>
      </w:rPr>
    </w:lvl>
    <w:lvl w:ilvl="6">
      <w:start w:val="1"/>
      <w:numFmt w:val="decimal"/>
      <w:lvlText w:val="%1.%2.%3.%4.%5.%6.%7"/>
      <w:lvlJc w:val="left"/>
      <w:pPr>
        <w:ind w:left="1440" w:hanging="1440"/>
      </w:pPr>
      <w:rPr>
        <w:rFonts w:hint="default"/>
        <w:color w:val="auto"/>
      </w:rPr>
    </w:lvl>
    <w:lvl w:ilvl="7">
      <w:start w:val="1"/>
      <w:numFmt w:val="decimal"/>
      <w:lvlText w:val="%1.%2.%3.%4.%5.%6.%7.%8"/>
      <w:lvlJc w:val="left"/>
      <w:pPr>
        <w:ind w:left="1440" w:hanging="1440"/>
      </w:pPr>
      <w:rPr>
        <w:rFonts w:hint="default"/>
        <w:color w:val="auto"/>
      </w:rPr>
    </w:lvl>
    <w:lvl w:ilvl="8">
      <w:start w:val="1"/>
      <w:numFmt w:val="decimal"/>
      <w:lvlText w:val="%1.%2.%3.%4.%5.%6.%7.%8.%9"/>
      <w:lvlJc w:val="left"/>
      <w:pPr>
        <w:ind w:left="1800" w:hanging="1800"/>
      </w:pPr>
      <w:rPr>
        <w:rFonts w:hint="default"/>
        <w:color w:val="auto"/>
      </w:rPr>
    </w:lvl>
  </w:abstractNum>
  <w:abstractNum w:abstractNumId="3">
    <w:nsid w:val="37016E61"/>
    <w:multiLevelType w:val="hybridMultilevel"/>
    <w:tmpl w:val="E88E2F6E"/>
    <w:lvl w:ilvl="0" w:tplc="FCAABD90">
      <w:start w:val="7"/>
      <w:numFmt w:val="bullet"/>
      <w:lvlText w:val="-"/>
      <w:lvlJc w:val="left"/>
      <w:pPr>
        <w:ind w:left="720" w:hanging="360"/>
      </w:pPr>
      <w:rPr>
        <w:rFonts w:ascii="Arial" w:eastAsia="Arial"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39691F93"/>
    <w:multiLevelType w:val="multilevel"/>
    <w:tmpl w:val="12E8B0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3B666A29"/>
    <w:multiLevelType w:val="hybridMultilevel"/>
    <w:tmpl w:val="CC34920E"/>
    <w:lvl w:ilvl="0" w:tplc="2520805C">
      <w:start w:val="4"/>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nsid w:val="3BAE469F"/>
    <w:multiLevelType w:val="hybridMultilevel"/>
    <w:tmpl w:val="B0E26888"/>
    <w:lvl w:ilvl="0" w:tplc="A386ECC4">
      <w:start w:val="2"/>
      <w:numFmt w:val="bullet"/>
      <w:lvlText w:val=""/>
      <w:lvlJc w:val="left"/>
      <w:pPr>
        <w:ind w:left="720" w:hanging="360"/>
      </w:pPr>
      <w:rPr>
        <w:rFonts w:ascii="Symbol" w:eastAsia="Arial"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4905116E"/>
    <w:multiLevelType w:val="multilevel"/>
    <w:tmpl w:val="4BFC6AA8"/>
    <w:lvl w:ilvl="0">
      <w:start w:val="2"/>
      <w:numFmt w:val="decimal"/>
      <w:lvlText w:val="%1"/>
      <w:lvlJc w:val="left"/>
      <w:pPr>
        <w:ind w:left="360" w:hanging="360"/>
      </w:pPr>
      <w:rPr>
        <w:rFonts w:ascii="Arial" w:hAnsi="Arial" w:cs="Arial" w:hint="default"/>
        <w:b/>
        <w:color w:val="C00000"/>
      </w:rPr>
    </w:lvl>
    <w:lvl w:ilvl="1">
      <w:start w:val="6"/>
      <w:numFmt w:val="decimal"/>
      <w:lvlText w:val="%1.%2"/>
      <w:lvlJc w:val="left"/>
      <w:pPr>
        <w:ind w:left="360" w:hanging="360"/>
      </w:pPr>
      <w:rPr>
        <w:rFonts w:ascii="Arial" w:hAnsi="Arial" w:cs="Arial" w:hint="default"/>
        <w:b/>
        <w:color w:val="000000" w:themeColor="text1"/>
      </w:rPr>
    </w:lvl>
    <w:lvl w:ilvl="2">
      <w:start w:val="1"/>
      <w:numFmt w:val="decimal"/>
      <w:lvlText w:val="%1.%2.%3"/>
      <w:lvlJc w:val="left"/>
      <w:pPr>
        <w:ind w:left="720" w:hanging="720"/>
      </w:pPr>
      <w:rPr>
        <w:rFonts w:ascii="Arial" w:hAnsi="Arial" w:cs="Arial" w:hint="default"/>
        <w:b/>
        <w:color w:val="C00000"/>
      </w:rPr>
    </w:lvl>
    <w:lvl w:ilvl="3">
      <w:start w:val="1"/>
      <w:numFmt w:val="decimal"/>
      <w:lvlText w:val="%1.%2.%3.%4"/>
      <w:lvlJc w:val="left"/>
      <w:pPr>
        <w:ind w:left="720" w:hanging="720"/>
      </w:pPr>
      <w:rPr>
        <w:rFonts w:ascii="Arial" w:hAnsi="Arial" w:cs="Arial" w:hint="default"/>
        <w:b/>
        <w:color w:val="C00000"/>
      </w:rPr>
    </w:lvl>
    <w:lvl w:ilvl="4">
      <w:start w:val="1"/>
      <w:numFmt w:val="decimal"/>
      <w:lvlText w:val="%1.%2.%3.%4.%5"/>
      <w:lvlJc w:val="left"/>
      <w:pPr>
        <w:ind w:left="1080" w:hanging="1080"/>
      </w:pPr>
      <w:rPr>
        <w:rFonts w:ascii="Arial" w:hAnsi="Arial" w:cs="Arial" w:hint="default"/>
        <w:b/>
        <w:color w:val="C00000"/>
      </w:rPr>
    </w:lvl>
    <w:lvl w:ilvl="5">
      <w:start w:val="1"/>
      <w:numFmt w:val="decimal"/>
      <w:lvlText w:val="%1.%2.%3.%4.%5.%6"/>
      <w:lvlJc w:val="left"/>
      <w:pPr>
        <w:ind w:left="1080" w:hanging="1080"/>
      </w:pPr>
      <w:rPr>
        <w:rFonts w:ascii="Arial" w:hAnsi="Arial" w:cs="Arial" w:hint="default"/>
        <w:b/>
        <w:color w:val="C00000"/>
      </w:rPr>
    </w:lvl>
    <w:lvl w:ilvl="6">
      <w:start w:val="1"/>
      <w:numFmt w:val="decimal"/>
      <w:lvlText w:val="%1.%2.%3.%4.%5.%6.%7"/>
      <w:lvlJc w:val="left"/>
      <w:pPr>
        <w:ind w:left="1440" w:hanging="1440"/>
      </w:pPr>
      <w:rPr>
        <w:rFonts w:ascii="Arial" w:hAnsi="Arial" w:cs="Arial" w:hint="default"/>
        <w:b/>
        <w:color w:val="C00000"/>
      </w:rPr>
    </w:lvl>
    <w:lvl w:ilvl="7">
      <w:start w:val="1"/>
      <w:numFmt w:val="decimal"/>
      <w:lvlText w:val="%1.%2.%3.%4.%5.%6.%7.%8"/>
      <w:lvlJc w:val="left"/>
      <w:pPr>
        <w:ind w:left="1440" w:hanging="1440"/>
      </w:pPr>
      <w:rPr>
        <w:rFonts w:ascii="Arial" w:hAnsi="Arial" w:cs="Arial" w:hint="default"/>
        <w:b/>
        <w:color w:val="C00000"/>
      </w:rPr>
    </w:lvl>
    <w:lvl w:ilvl="8">
      <w:start w:val="1"/>
      <w:numFmt w:val="decimal"/>
      <w:lvlText w:val="%1.%2.%3.%4.%5.%6.%7.%8.%9"/>
      <w:lvlJc w:val="left"/>
      <w:pPr>
        <w:ind w:left="1440" w:hanging="1440"/>
      </w:pPr>
      <w:rPr>
        <w:rFonts w:ascii="Arial" w:hAnsi="Arial" w:cs="Arial" w:hint="default"/>
        <w:b/>
        <w:color w:val="C00000"/>
      </w:rPr>
    </w:lvl>
  </w:abstractNum>
  <w:abstractNum w:abstractNumId="8">
    <w:nsid w:val="56C75F34"/>
    <w:multiLevelType w:val="multilevel"/>
    <w:tmpl w:val="47A849F0"/>
    <w:lvl w:ilvl="0">
      <w:start w:val="2"/>
      <w:numFmt w:val="decimal"/>
      <w:lvlText w:val="%1"/>
      <w:lvlJc w:val="left"/>
      <w:pPr>
        <w:ind w:left="360" w:hanging="360"/>
      </w:pPr>
    </w:lvl>
    <w:lvl w:ilvl="1">
      <w:start w:val="1"/>
      <w:numFmt w:val="decimal"/>
      <w:lvlText w:val="%1.%2"/>
      <w:lvlJc w:val="left"/>
      <w:pPr>
        <w:ind w:left="360" w:hanging="360"/>
      </w:pPr>
      <w:rPr>
        <w:b/>
        <w:bCs/>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9">
    <w:nsid w:val="599C76FA"/>
    <w:multiLevelType w:val="hybridMultilevel"/>
    <w:tmpl w:val="2B0CC7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5BD54FA8"/>
    <w:multiLevelType w:val="hybridMultilevel"/>
    <w:tmpl w:val="55D64A50"/>
    <w:lvl w:ilvl="0" w:tplc="CF0EDCA6">
      <w:start w:val="4"/>
      <w:numFmt w:val="decimal"/>
      <w:lvlText w:val="%1."/>
      <w:lvlJc w:val="left"/>
      <w:pPr>
        <w:ind w:left="450" w:hanging="360"/>
      </w:pPr>
      <w:rPr>
        <w:rFonts w:hint="default"/>
        <w:b/>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num w:numId="1">
    <w:abstractNumId w:val="8"/>
  </w:num>
  <w:num w:numId="2">
    <w:abstractNumId w:val="1"/>
  </w:num>
  <w:num w:numId="3">
    <w:abstractNumId w:val="2"/>
  </w:num>
  <w:num w:numId="4">
    <w:abstractNumId w:val="7"/>
  </w:num>
  <w:num w:numId="5">
    <w:abstractNumId w:val="6"/>
  </w:num>
  <w:num w:numId="6">
    <w:abstractNumId w:val="4"/>
  </w:num>
  <w:num w:numId="7">
    <w:abstractNumId w:val="0"/>
  </w:num>
  <w:num w:numId="8">
    <w:abstractNumId w:val="10"/>
  </w:num>
  <w:num w:numId="9">
    <w:abstractNumId w:val="3"/>
  </w:num>
  <w:num w:numId="10">
    <w:abstractNumId w:val="9"/>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6"/>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Y2MDM0sjCyMLA0MTMwMTBW0lEKTi0uzszPAykwqgUAOWH9iCwAAAA="/>
  </w:docVars>
  <w:rsids>
    <w:rsidRoot w:val="006C3367"/>
    <w:rsid w:val="00001090"/>
    <w:rsid w:val="00001380"/>
    <w:rsid w:val="000013D3"/>
    <w:rsid w:val="00002F69"/>
    <w:rsid w:val="0000381A"/>
    <w:rsid w:val="00003943"/>
    <w:rsid w:val="0000444F"/>
    <w:rsid w:val="00005135"/>
    <w:rsid w:val="0000664F"/>
    <w:rsid w:val="00007920"/>
    <w:rsid w:val="00012E53"/>
    <w:rsid w:val="00013FB7"/>
    <w:rsid w:val="0001524A"/>
    <w:rsid w:val="0001688E"/>
    <w:rsid w:val="00016D6C"/>
    <w:rsid w:val="0002005A"/>
    <w:rsid w:val="00020E72"/>
    <w:rsid w:val="00021B6E"/>
    <w:rsid w:val="00022906"/>
    <w:rsid w:val="00022FAD"/>
    <w:rsid w:val="00024F05"/>
    <w:rsid w:val="00027265"/>
    <w:rsid w:val="00030A70"/>
    <w:rsid w:val="000320E5"/>
    <w:rsid w:val="00033A50"/>
    <w:rsid w:val="000344E3"/>
    <w:rsid w:val="00036BAE"/>
    <w:rsid w:val="000431E1"/>
    <w:rsid w:val="00043936"/>
    <w:rsid w:val="00044F2C"/>
    <w:rsid w:val="000458F3"/>
    <w:rsid w:val="00045DD7"/>
    <w:rsid w:val="00050536"/>
    <w:rsid w:val="00053980"/>
    <w:rsid w:val="00056E45"/>
    <w:rsid w:val="00057D7B"/>
    <w:rsid w:val="00057F1A"/>
    <w:rsid w:val="00060685"/>
    <w:rsid w:val="00063A6B"/>
    <w:rsid w:val="000648BF"/>
    <w:rsid w:val="00070407"/>
    <w:rsid w:val="000737D8"/>
    <w:rsid w:val="00073FD6"/>
    <w:rsid w:val="00074492"/>
    <w:rsid w:val="00074819"/>
    <w:rsid w:val="00081A2C"/>
    <w:rsid w:val="0008397D"/>
    <w:rsid w:val="0008456D"/>
    <w:rsid w:val="00085773"/>
    <w:rsid w:val="0008622E"/>
    <w:rsid w:val="00087C5C"/>
    <w:rsid w:val="00090B13"/>
    <w:rsid w:val="00090F31"/>
    <w:rsid w:val="00091A5D"/>
    <w:rsid w:val="000928A1"/>
    <w:rsid w:val="0009351A"/>
    <w:rsid w:val="00094866"/>
    <w:rsid w:val="0009662F"/>
    <w:rsid w:val="00096BF1"/>
    <w:rsid w:val="0009740F"/>
    <w:rsid w:val="00097BDC"/>
    <w:rsid w:val="000A1460"/>
    <w:rsid w:val="000A351A"/>
    <w:rsid w:val="000A3CF1"/>
    <w:rsid w:val="000A57EB"/>
    <w:rsid w:val="000A697D"/>
    <w:rsid w:val="000B0AB5"/>
    <w:rsid w:val="000B1762"/>
    <w:rsid w:val="000B1A48"/>
    <w:rsid w:val="000B2DA7"/>
    <w:rsid w:val="000B3E89"/>
    <w:rsid w:val="000B7090"/>
    <w:rsid w:val="000B7605"/>
    <w:rsid w:val="000C1C9D"/>
    <w:rsid w:val="000C1F2D"/>
    <w:rsid w:val="000C45C5"/>
    <w:rsid w:val="000C4837"/>
    <w:rsid w:val="000C4AF5"/>
    <w:rsid w:val="000C675C"/>
    <w:rsid w:val="000D2002"/>
    <w:rsid w:val="000D468B"/>
    <w:rsid w:val="000D4A34"/>
    <w:rsid w:val="000D6346"/>
    <w:rsid w:val="000D7528"/>
    <w:rsid w:val="000E2794"/>
    <w:rsid w:val="000E2F2C"/>
    <w:rsid w:val="000E3622"/>
    <w:rsid w:val="000E3C14"/>
    <w:rsid w:val="000E5739"/>
    <w:rsid w:val="000E5C2A"/>
    <w:rsid w:val="000E5E8F"/>
    <w:rsid w:val="000F0CFE"/>
    <w:rsid w:val="000F133E"/>
    <w:rsid w:val="000F1EB8"/>
    <w:rsid w:val="000F3421"/>
    <w:rsid w:val="000F56DF"/>
    <w:rsid w:val="000F5965"/>
    <w:rsid w:val="000F6D60"/>
    <w:rsid w:val="000F6F5A"/>
    <w:rsid w:val="000F7579"/>
    <w:rsid w:val="000F7ED7"/>
    <w:rsid w:val="00100402"/>
    <w:rsid w:val="00100E48"/>
    <w:rsid w:val="00101331"/>
    <w:rsid w:val="001018FF"/>
    <w:rsid w:val="00102E59"/>
    <w:rsid w:val="0010573D"/>
    <w:rsid w:val="001065A1"/>
    <w:rsid w:val="00107FBC"/>
    <w:rsid w:val="00110F21"/>
    <w:rsid w:val="00111EC0"/>
    <w:rsid w:val="00112933"/>
    <w:rsid w:val="00114134"/>
    <w:rsid w:val="001149CE"/>
    <w:rsid w:val="0011521F"/>
    <w:rsid w:val="00116140"/>
    <w:rsid w:val="001167EA"/>
    <w:rsid w:val="00117205"/>
    <w:rsid w:val="001175D8"/>
    <w:rsid w:val="00117749"/>
    <w:rsid w:val="00117E2F"/>
    <w:rsid w:val="00120085"/>
    <w:rsid w:val="0012274F"/>
    <w:rsid w:val="00123538"/>
    <w:rsid w:val="00123BE3"/>
    <w:rsid w:val="00124F7B"/>
    <w:rsid w:val="00125367"/>
    <w:rsid w:val="00127EBC"/>
    <w:rsid w:val="0013114A"/>
    <w:rsid w:val="00131447"/>
    <w:rsid w:val="00133695"/>
    <w:rsid w:val="0013472C"/>
    <w:rsid w:val="00136013"/>
    <w:rsid w:val="00136DF0"/>
    <w:rsid w:val="001375CB"/>
    <w:rsid w:val="00140436"/>
    <w:rsid w:val="00140D1B"/>
    <w:rsid w:val="00141753"/>
    <w:rsid w:val="00141A72"/>
    <w:rsid w:val="001423F3"/>
    <w:rsid w:val="001427D6"/>
    <w:rsid w:val="00142F2D"/>
    <w:rsid w:val="0014494C"/>
    <w:rsid w:val="00144B4F"/>
    <w:rsid w:val="00144F9F"/>
    <w:rsid w:val="00145E12"/>
    <w:rsid w:val="00146820"/>
    <w:rsid w:val="0014720B"/>
    <w:rsid w:val="00151D2A"/>
    <w:rsid w:val="00153D85"/>
    <w:rsid w:val="00154916"/>
    <w:rsid w:val="00157896"/>
    <w:rsid w:val="00161902"/>
    <w:rsid w:val="0016206F"/>
    <w:rsid w:val="00162FDC"/>
    <w:rsid w:val="00163273"/>
    <w:rsid w:val="001635A2"/>
    <w:rsid w:val="00164845"/>
    <w:rsid w:val="00164A37"/>
    <w:rsid w:val="00166C3C"/>
    <w:rsid w:val="00167BAE"/>
    <w:rsid w:val="0017214F"/>
    <w:rsid w:val="001733E0"/>
    <w:rsid w:val="001759BC"/>
    <w:rsid w:val="0018064D"/>
    <w:rsid w:val="0018091D"/>
    <w:rsid w:val="00181A79"/>
    <w:rsid w:val="001831BF"/>
    <w:rsid w:val="00183EA4"/>
    <w:rsid w:val="00184D75"/>
    <w:rsid w:val="00185C47"/>
    <w:rsid w:val="001866F8"/>
    <w:rsid w:val="00186A6D"/>
    <w:rsid w:val="00190482"/>
    <w:rsid w:val="00190D13"/>
    <w:rsid w:val="00192323"/>
    <w:rsid w:val="00192B96"/>
    <w:rsid w:val="0019389C"/>
    <w:rsid w:val="00195CFF"/>
    <w:rsid w:val="00197D8F"/>
    <w:rsid w:val="00197DD1"/>
    <w:rsid w:val="00197EEF"/>
    <w:rsid w:val="001A07D8"/>
    <w:rsid w:val="001A0D60"/>
    <w:rsid w:val="001A2A87"/>
    <w:rsid w:val="001A4B8B"/>
    <w:rsid w:val="001A57EE"/>
    <w:rsid w:val="001A6E79"/>
    <w:rsid w:val="001A7138"/>
    <w:rsid w:val="001A7645"/>
    <w:rsid w:val="001B07E7"/>
    <w:rsid w:val="001B1389"/>
    <w:rsid w:val="001B409A"/>
    <w:rsid w:val="001B4460"/>
    <w:rsid w:val="001B57C3"/>
    <w:rsid w:val="001B7094"/>
    <w:rsid w:val="001C09CE"/>
    <w:rsid w:val="001C2563"/>
    <w:rsid w:val="001C2697"/>
    <w:rsid w:val="001C2DAE"/>
    <w:rsid w:val="001C3109"/>
    <w:rsid w:val="001C3774"/>
    <w:rsid w:val="001C39CA"/>
    <w:rsid w:val="001C4631"/>
    <w:rsid w:val="001C47C4"/>
    <w:rsid w:val="001D051C"/>
    <w:rsid w:val="001D1467"/>
    <w:rsid w:val="001D20A9"/>
    <w:rsid w:val="001D3E36"/>
    <w:rsid w:val="001D447D"/>
    <w:rsid w:val="001D6F54"/>
    <w:rsid w:val="001E02FD"/>
    <w:rsid w:val="001E0381"/>
    <w:rsid w:val="001E0CBB"/>
    <w:rsid w:val="001E2C5A"/>
    <w:rsid w:val="001E4297"/>
    <w:rsid w:val="001E4A4D"/>
    <w:rsid w:val="001E58E9"/>
    <w:rsid w:val="001E645D"/>
    <w:rsid w:val="001E71D8"/>
    <w:rsid w:val="001E7D32"/>
    <w:rsid w:val="001F385D"/>
    <w:rsid w:val="001F3A13"/>
    <w:rsid w:val="001F41F6"/>
    <w:rsid w:val="001F4AF6"/>
    <w:rsid w:val="001F4CFB"/>
    <w:rsid w:val="001F611A"/>
    <w:rsid w:val="001F6B37"/>
    <w:rsid w:val="00201BD0"/>
    <w:rsid w:val="002020CE"/>
    <w:rsid w:val="002028AF"/>
    <w:rsid w:val="002109B9"/>
    <w:rsid w:val="00210E8F"/>
    <w:rsid w:val="002115D1"/>
    <w:rsid w:val="00212410"/>
    <w:rsid w:val="00212D50"/>
    <w:rsid w:val="0021307B"/>
    <w:rsid w:val="00213575"/>
    <w:rsid w:val="00216AA2"/>
    <w:rsid w:val="00216E8B"/>
    <w:rsid w:val="002174BE"/>
    <w:rsid w:val="00217BD1"/>
    <w:rsid w:val="00223D3F"/>
    <w:rsid w:val="00225459"/>
    <w:rsid w:val="0022545E"/>
    <w:rsid w:val="0023386E"/>
    <w:rsid w:val="00234D63"/>
    <w:rsid w:val="002375E9"/>
    <w:rsid w:val="002417AE"/>
    <w:rsid w:val="002419FE"/>
    <w:rsid w:val="00242BA1"/>
    <w:rsid w:val="002456CD"/>
    <w:rsid w:val="0024738B"/>
    <w:rsid w:val="0024738E"/>
    <w:rsid w:val="00250CAB"/>
    <w:rsid w:val="00255FCE"/>
    <w:rsid w:val="0025601E"/>
    <w:rsid w:val="002560C0"/>
    <w:rsid w:val="00256153"/>
    <w:rsid w:val="002562D5"/>
    <w:rsid w:val="00256AFB"/>
    <w:rsid w:val="00257A5C"/>
    <w:rsid w:val="00266673"/>
    <w:rsid w:val="0026750E"/>
    <w:rsid w:val="00267984"/>
    <w:rsid w:val="00273133"/>
    <w:rsid w:val="00274631"/>
    <w:rsid w:val="00274A80"/>
    <w:rsid w:val="002755FD"/>
    <w:rsid w:val="00275FFF"/>
    <w:rsid w:val="00276A7F"/>
    <w:rsid w:val="00276D03"/>
    <w:rsid w:val="00281C64"/>
    <w:rsid w:val="0028292A"/>
    <w:rsid w:val="00284BD2"/>
    <w:rsid w:val="00286891"/>
    <w:rsid w:val="00287EFA"/>
    <w:rsid w:val="002909A3"/>
    <w:rsid w:val="00292264"/>
    <w:rsid w:val="00292398"/>
    <w:rsid w:val="00292BCA"/>
    <w:rsid w:val="00293245"/>
    <w:rsid w:val="00293383"/>
    <w:rsid w:val="00294256"/>
    <w:rsid w:val="002943D4"/>
    <w:rsid w:val="00294FA7"/>
    <w:rsid w:val="0029565A"/>
    <w:rsid w:val="0029579F"/>
    <w:rsid w:val="00296084"/>
    <w:rsid w:val="00297AB5"/>
    <w:rsid w:val="002A2061"/>
    <w:rsid w:val="002A2EAD"/>
    <w:rsid w:val="002A54A6"/>
    <w:rsid w:val="002B0480"/>
    <w:rsid w:val="002B5F6C"/>
    <w:rsid w:val="002B5FCD"/>
    <w:rsid w:val="002B6C54"/>
    <w:rsid w:val="002B791C"/>
    <w:rsid w:val="002B7ED6"/>
    <w:rsid w:val="002C0F48"/>
    <w:rsid w:val="002C1925"/>
    <w:rsid w:val="002C2C01"/>
    <w:rsid w:val="002C2FDF"/>
    <w:rsid w:val="002C3FFD"/>
    <w:rsid w:val="002C4D90"/>
    <w:rsid w:val="002C5C8B"/>
    <w:rsid w:val="002C6A2A"/>
    <w:rsid w:val="002C6DA7"/>
    <w:rsid w:val="002D0C01"/>
    <w:rsid w:val="002D11DE"/>
    <w:rsid w:val="002D12FA"/>
    <w:rsid w:val="002D28A4"/>
    <w:rsid w:val="002D3307"/>
    <w:rsid w:val="002D431B"/>
    <w:rsid w:val="002D46CB"/>
    <w:rsid w:val="002D4A24"/>
    <w:rsid w:val="002D69F4"/>
    <w:rsid w:val="002D6B14"/>
    <w:rsid w:val="002D72DD"/>
    <w:rsid w:val="002D7944"/>
    <w:rsid w:val="002E03DF"/>
    <w:rsid w:val="002E287B"/>
    <w:rsid w:val="002E3C95"/>
    <w:rsid w:val="002E431E"/>
    <w:rsid w:val="002E6F02"/>
    <w:rsid w:val="002F0A7E"/>
    <w:rsid w:val="002F284D"/>
    <w:rsid w:val="002F372C"/>
    <w:rsid w:val="002F5203"/>
    <w:rsid w:val="002F5BA0"/>
    <w:rsid w:val="002F5D5E"/>
    <w:rsid w:val="002F62CD"/>
    <w:rsid w:val="002F7A7F"/>
    <w:rsid w:val="003016E9"/>
    <w:rsid w:val="00307DCD"/>
    <w:rsid w:val="0031143A"/>
    <w:rsid w:val="003128E3"/>
    <w:rsid w:val="00312D27"/>
    <w:rsid w:val="00313F3D"/>
    <w:rsid w:val="003148B7"/>
    <w:rsid w:val="0031609E"/>
    <w:rsid w:val="003160A2"/>
    <w:rsid w:val="003167EB"/>
    <w:rsid w:val="003170D2"/>
    <w:rsid w:val="00320DFA"/>
    <w:rsid w:val="00321879"/>
    <w:rsid w:val="00322E61"/>
    <w:rsid w:val="00323140"/>
    <w:rsid w:val="00330DC2"/>
    <w:rsid w:val="00332E46"/>
    <w:rsid w:val="00333131"/>
    <w:rsid w:val="00333A3A"/>
    <w:rsid w:val="0033468E"/>
    <w:rsid w:val="00334C9A"/>
    <w:rsid w:val="003355CD"/>
    <w:rsid w:val="0033586A"/>
    <w:rsid w:val="00337BF6"/>
    <w:rsid w:val="0034257D"/>
    <w:rsid w:val="003463B6"/>
    <w:rsid w:val="00347294"/>
    <w:rsid w:val="003479CD"/>
    <w:rsid w:val="003511FE"/>
    <w:rsid w:val="003516A4"/>
    <w:rsid w:val="00351B5A"/>
    <w:rsid w:val="003527E8"/>
    <w:rsid w:val="00352DA8"/>
    <w:rsid w:val="00353F2C"/>
    <w:rsid w:val="003545D9"/>
    <w:rsid w:val="003571BA"/>
    <w:rsid w:val="00357B3C"/>
    <w:rsid w:val="00361882"/>
    <w:rsid w:val="00361E78"/>
    <w:rsid w:val="00362EB1"/>
    <w:rsid w:val="00363DD1"/>
    <w:rsid w:val="00363F48"/>
    <w:rsid w:val="00364579"/>
    <w:rsid w:val="00364F3D"/>
    <w:rsid w:val="00366762"/>
    <w:rsid w:val="00367143"/>
    <w:rsid w:val="003671D5"/>
    <w:rsid w:val="00367DC9"/>
    <w:rsid w:val="00370C8A"/>
    <w:rsid w:val="00371D97"/>
    <w:rsid w:val="003721DF"/>
    <w:rsid w:val="00374143"/>
    <w:rsid w:val="0037548D"/>
    <w:rsid w:val="00375706"/>
    <w:rsid w:val="003776C8"/>
    <w:rsid w:val="0038159C"/>
    <w:rsid w:val="00381F51"/>
    <w:rsid w:val="0038229A"/>
    <w:rsid w:val="0038268D"/>
    <w:rsid w:val="0038394E"/>
    <w:rsid w:val="0038428C"/>
    <w:rsid w:val="00385F6A"/>
    <w:rsid w:val="003870CE"/>
    <w:rsid w:val="003906B3"/>
    <w:rsid w:val="00394869"/>
    <w:rsid w:val="00396662"/>
    <w:rsid w:val="00396720"/>
    <w:rsid w:val="00397E5C"/>
    <w:rsid w:val="003A43C2"/>
    <w:rsid w:val="003A5FFF"/>
    <w:rsid w:val="003A6EFB"/>
    <w:rsid w:val="003B027B"/>
    <w:rsid w:val="003B0C0D"/>
    <w:rsid w:val="003B19B9"/>
    <w:rsid w:val="003B19D9"/>
    <w:rsid w:val="003B1D54"/>
    <w:rsid w:val="003B25AD"/>
    <w:rsid w:val="003B2701"/>
    <w:rsid w:val="003B4746"/>
    <w:rsid w:val="003B55B3"/>
    <w:rsid w:val="003B75EF"/>
    <w:rsid w:val="003B7CB1"/>
    <w:rsid w:val="003C05B4"/>
    <w:rsid w:val="003C0DC9"/>
    <w:rsid w:val="003C0E65"/>
    <w:rsid w:val="003C2D28"/>
    <w:rsid w:val="003C4828"/>
    <w:rsid w:val="003C530F"/>
    <w:rsid w:val="003C7E63"/>
    <w:rsid w:val="003D22AE"/>
    <w:rsid w:val="003D2351"/>
    <w:rsid w:val="003D3066"/>
    <w:rsid w:val="003D5044"/>
    <w:rsid w:val="003D7C03"/>
    <w:rsid w:val="003E26DB"/>
    <w:rsid w:val="003E3053"/>
    <w:rsid w:val="003E33E1"/>
    <w:rsid w:val="003E3620"/>
    <w:rsid w:val="003E37BC"/>
    <w:rsid w:val="003E4CC5"/>
    <w:rsid w:val="003E4F12"/>
    <w:rsid w:val="003E4FA7"/>
    <w:rsid w:val="003E60D4"/>
    <w:rsid w:val="003E74A5"/>
    <w:rsid w:val="003F0494"/>
    <w:rsid w:val="003F0AB7"/>
    <w:rsid w:val="003F0C01"/>
    <w:rsid w:val="003F21F7"/>
    <w:rsid w:val="003F30F3"/>
    <w:rsid w:val="003F39CF"/>
    <w:rsid w:val="003F452F"/>
    <w:rsid w:val="003F4C36"/>
    <w:rsid w:val="003F6D2D"/>
    <w:rsid w:val="003F78EC"/>
    <w:rsid w:val="0040089F"/>
    <w:rsid w:val="00404707"/>
    <w:rsid w:val="00406CA5"/>
    <w:rsid w:val="00410776"/>
    <w:rsid w:val="00411B7A"/>
    <w:rsid w:val="00412F73"/>
    <w:rsid w:val="00414240"/>
    <w:rsid w:val="004155FA"/>
    <w:rsid w:val="00422259"/>
    <w:rsid w:val="004227CF"/>
    <w:rsid w:val="00424FEF"/>
    <w:rsid w:val="004254ED"/>
    <w:rsid w:val="00425BC3"/>
    <w:rsid w:val="00426550"/>
    <w:rsid w:val="004279FD"/>
    <w:rsid w:val="00430317"/>
    <w:rsid w:val="00430BFD"/>
    <w:rsid w:val="00431DB6"/>
    <w:rsid w:val="00441946"/>
    <w:rsid w:val="00444807"/>
    <w:rsid w:val="00444D6D"/>
    <w:rsid w:val="00444E01"/>
    <w:rsid w:val="00445E05"/>
    <w:rsid w:val="00447221"/>
    <w:rsid w:val="0044771B"/>
    <w:rsid w:val="00447DE6"/>
    <w:rsid w:val="00450208"/>
    <w:rsid w:val="004506F9"/>
    <w:rsid w:val="00450C1A"/>
    <w:rsid w:val="00450E51"/>
    <w:rsid w:val="004536CE"/>
    <w:rsid w:val="00454EB9"/>
    <w:rsid w:val="00456691"/>
    <w:rsid w:val="00457F43"/>
    <w:rsid w:val="004600D3"/>
    <w:rsid w:val="004602CC"/>
    <w:rsid w:val="00460A97"/>
    <w:rsid w:val="004624D3"/>
    <w:rsid w:val="00462603"/>
    <w:rsid w:val="004628CB"/>
    <w:rsid w:val="0046294A"/>
    <w:rsid w:val="0046384D"/>
    <w:rsid w:val="00463A6F"/>
    <w:rsid w:val="0046483C"/>
    <w:rsid w:val="004651A4"/>
    <w:rsid w:val="00465688"/>
    <w:rsid w:val="00466825"/>
    <w:rsid w:val="0046682A"/>
    <w:rsid w:val="0047004D"/>
    <w:rsid w:val="00473650"/>
    <w:rsid w:val="004739EA"/>
    <w:rsid w:val="00474B85"/>
    <w:rsid w:val="00475107"/>
    <w:rsid w:val="00475BE9"/>
    <w:rsid w:val="00477AA7"/>
    <w:rsid w:val="00481813"/>
    <w:rsid w:val="00481D15"/>
    <w:rsid w:val="0048270F"/>
    <w:rsid w:val="00486BC8"/>
    <w:rsid w:val="0048712C"/>
    <w:rsid w:val="004875B3"/>
    <w:rsid w:val="0049022E"/>
    <w:rsid w:val="00491E3C"/>
    <w:rsid w:val="004925F9"/>
    <w:rsid w:val="00494643"/>
    <w:rsid w:val="004963A6"/>
    <w:rsid w:val="0049669F"/>
    <w:rsid w:val="004971FE"/>
    <w:rsid w:val="00497EF1"/>
    <w:rsid w:val="004A0456"/>
    <w:rsid w:val="004A1538"/>
    <w:rsid w:val="004A3956"/>
    <w:rsid w:val="004A522A"/>
    <w:rsid w:val="004A5329"/>
    <w:rsid w:val="004A55E7"/>
    <w:rsid w:val="004A5C5C"/>
    <w:rsid w:val="004A5F79"/>
    <w:rsid w:val="004A6C49"/>
    <w:rsid w:val="004B01B7"/>
    <w:rsid w:val="004B103B"/>
    <w:rsid w:val="004B658B"/>
    <w:rsid w:val="004B7519"/>
    <w:rsid w:val="004B7574"/>
    <w:rsid w:val="004C04C4"/>
    <w:rsid w:val="004C31ED"/>
    <w:rsid w:val="004C3795"/>
    <w:rsid w:val="004C3978"/>
    <w:rsid w:val="004C5E43"/>
    <w:rsid w:val="004C614C"/>
    <w:rsid w:val="004D181D"/>
    <w:rsid w:val="004D1EFF"/>
    <w:rsid w:val="004D4AA1"/>
    <w:rsid w:val="004D4FC3"/>
    <w:rsid w:val="004D56C8"/>
    <w:rsid w:val="004E03DB"/>
    <w:rsid w:val="004E0462"/>
    <w:rsid w:val="004E16AA"/>
    <w:rsid w:val="004E2623"/>
    <w:rsid w:val="004E5121"/>
    <w:rsid w:val="004E7514"/>
    <w:rsid w:val="004E7671"/>
    <w:rsid w:val="004E77E8"/>
    <w:rsid w:val="004F15EE"/>
    <w:rsid w:val="004F1634"/>
    <w:rsid w:val="004F33CA"/>
    <w:rsid w:val="004F54B3"/>
    <w:rsid w:val="004F7127"/>
    <w:rsid w:val="00504357"/>
    <w:rsid w:val="00504FFA"/>
    <w:rsid w:val="00505B21"/>
    <w:rsid w:val="00505CAB"/>
    <w:rsid w:val="00505E42"/>
    <w:rsid w:val="0050739E"/>
    <w:rsid w:val="00507A2C"/>
    <w:rsid w:val="00511462"/>
    <w:rsid w:val="00511E7A"/>
    <w:rsid w:val="005133B7"/>
    <w:rsid w:val="00513482"/>
    <w:rsid w:val="00514358"/>
    <w:rsid w:val="005151FD"/>
    <w:rsid w:val="00515F46"/>
    <w:rsid w:val="005165A2"/>
    <w:rsid w:val="00522092"/>
    <w:rsid w:val="005224D8"/>
    <w:rsid w:val="00522B56"/>
    <w:rsid w:val="00523625"/>
    <w:rsid w:val="0052477E"/>
    <w:rsid w:val="00524786"/>
    <w:rsid w:val="00524AFF"/>
    <w:rsid w:val="00530491"/>
    <w:rsid w:val="00534326"/>
    <w:rsid w:val="00537BC6"/>
    <w:rsid w:val="00540C41"/>
    <w:rsid w:val="00540EE4"/>
    <w:rsid w:val="0054273E"/>
    <w:rsid w:val="00542DAF"/>
    <w:rsid w:val="00543813"/>
    <w:rsid w:val="005451E3"/>
    <w:rsid w:val="005456F2"/>
    <w:rsid w:val="00545780"/>
    <w:rsid w:val="005458DC"/>
    <w:rsid w:val="00546101"/>
    <w:rsid w:val="00546397"/>
    <w:rsid w:val="005464A7"/>
    <w:rsid w:val="00546FFE"/>
    <w:rsid w:val="00550652"/>
    <w:rsid w:val="00550775"/>
    <w:rsid w:val="0055165D"/>
    <w:rsid w:val="00551A3D"/>
    <w:rsid w:val="00551A3E"/>
    <w:rsid w:val="005523E6"/>
    <w:rsid w:val="00554571"/>
    <w:rsid w:val="00556017"/>
    <w:rsid w:val="00557D7E"/>
    <w:rsid w:val="00557FE8"/>
    <w:rsid w:val="005602FD"/>
    <w:rsid w:val="0056053B"/>
    <w:rsid w:val="005608CB"/>
    <w:rsid w:val="00561571"/>
    <w:rsid w:val="0056172B"/>
    <w:rsid w:val="00561E8A"/>
    <w:rsid w:val="005623FC"/>
    <w:rsid w:val="0056334F"/>
    <w:rsid w:val="00563362"/>
    <w:rsid w:val="00563E25"/>
    <w:rsid w:val="0056505B"/>
    <w:rsid w:val="0056591B"/>
    <w:rsid w:val="0056799A"/>
    <w:rsid w:val="005714AF"/>
    <w:rsid w:val="00572E0E"/>
    <w:rsid w:val="00573722"/>
    <w:rsid w:val="0057512D"/>
    <w:rsid w:val="00576AF2"/>
    <w:rsid w:val="005771F8"/>
    <w:rsid w:val="00577BCF"/>
    <w:rsid w:val="00581D5E"/>
    <w:rsid w:val="00584F32"/>
    <w:rsid w:val="005878AE"/>
    <w:rsid w:val="00587C2C"/>
    <w:rsid w:val="00587D73"/>
    <w:rsid w:val="0059428C"/>
    <w:rsid w:val="00596155"/>
    <w:rsid w:val="005A1E89"/>
    <w:rsid w:val="005A2E7D"/>
    <w:rsid w:val="005A4E82"/>
    <w:rsid w:val="005A5802"/>
    <w:rsid w:val="005A763A"/>
    <w:rsid w:val="005A786F"/>
    <w:rsid w:val="005B071D"/>
    <w:rsid w:val="005B1518"/>
    <w:rsid w:val="005B6EC7"/>
    <w:rsid w:val="005B75FA"/>
    <w:rsid w:val="005B782C"/>
    <w:rsid w:val="005C0290"/>
    <w:rsid w:val="005C06DF"/>
    <w:rsid w:val="005C10B0"/>
    <w:rsid w:val="005C20F2"/>
    <w:rsid w:val="005C3B46"/>
    <w:rsid w:val="005C45AB"/>
    <w:rsid w:val="005C6549"/>
    <w:rsid w:val="005C70B1"/>
    <w:rsid w:val="005C7728"/>
    <w:rsid w:val="005D0F2C"/>
    <w:rsid w:val="005D2246"/>
    <w:rsid w:val="005D267E"/>
    <w:rsid w:val="005D2AEA"/>
    <w:rsid w:val="005D3C9D"/>
    <w:rsid w:val="005D4BB9"/>
    <w:rsid w:val="005D5505"/>
    <w:rsid w:val="005D6041"/>
    <w:rsid w:val="005D73DB"/>
    <w:rsid w:val="005D7ACD"/>
    <w:rsid w:val="005D7F79"/>
    <w:rsid w:val="005E04E9"/>
    <w:rsid w:val="005E321A"/>
    <w:rsid w:val="005E33CA"/>
    <w:rsid w:val="005E3DB7"/>
    <w:rsid w:val="005E3EA0"/>
    <w:rsid w:val="005E4579"/>
    <w:rsid w:val="005E5C17"/>
    <w:rsid w:val="005E5C26"/>
    <w:rsid w:val="005E708E"/>
    <w:rsid w:val="005F00A0"/>
    <w:rsid w:val="005F1117"/>
    <w:rsid w:val="005F3038"/>
    <w:rsid w:val="005F48F7"/>
    <w:rsid w:val="005F4BE1"/>
    <w:rsid w:val="005F5543"/>
    <w:rsid w:val="005F6482"/>
    <w:rsid w:val="005F6F35"/>
    <w:rsid w:val="005F743F"/>
    <w:rsid w:val="005F7D20"/>
    <w:rsid w:val="006008B5"/>
    <w:rsid w:val="00601885"/>
    <w:rsid w:val="00610EE8"/>
    <w:rsid w:val="006150E0"/>
    <w:rsid w:val="0061531A"/>
    <w:rsid w:val="00615816"/>
    <w:rsid w:val="006162E4"/>
    <w:rsid w:val="006201D3"/>
    <w:rsid w:val="0062151C"/>
    <w:rsid w:val="00621858"/>
    <w:rsid w:val="00622A40"/>
    <w:rsid w:val="00623667"/>
    <w:rsid w:val="00624355"/>
    <w:rsid w:val="0062461C"/>
    <w:rsid w:val="00627955"/>
    <w:rsid w:val="0063049C"/>
    <w:rsid w:val="00630590"/>
    <w:rsid w:val="00631A62"/>
    <w:rsid w:val="00631D68"/>
    <w:rsid w:val="00631E24"/>
    <w:rsid w:val="0064071A"/>
    <w:rsid w:val="006407E4"/>
    <w:rsid w:val="00641136"/>
    <w:rsid w:val="00642320"/>
    <w:rsid w:val="006509D7"/>
    <w:rsid w:val="00652585"/>
    <w:rsid w:val="00653CB9"/>
    <w:rsid w:val="006565E9"/>
    <w:rsid w:val="0066117F"/>
    <w:rsid w:val="006614C7"/>
    <w:rsid w:val="00663CF0"/>
    <w:rsid w:val="0066400F"/>
    <w:rsid w:val="0066514A"/>
    <w:rsid w:val="00667327"/>
    <w:rsid w:val="00672DD3"/>
    <w:rsid w:val="006730E0"/>
    <w:rsid w:val="00676B56"/>
    <w:rsid w:val="00681B31"/>
    <w:rsid w:val="00681E83"/>
    <w:rsid w:val="00682947"/>
    <w:rsid w:val="00683154"/>
    <w:rsid w:val="00683479"/>
    <w:rsid w:val="00684221"/>
    <w:rsid w:val="00686F04"/>
    <w:rsid w:val="00687016"/>
    <w:rsid w:val="006870A2"/>
    <w:rsid w:val="00687F19"/>
    <w:rsid w:val="00690FEC"/>
    <w:rsid w:val="006911AA"/>
    <w:rsid w:val="0069178E"/>
    <w:rsid w:val="00691ABF"/>
    <w:rsid w:val="006954F9"/>
    <w:rsid w:val="00696441"/>
    <w:rsid w:val="00696E35"/>
    <w:rsid w:val="006A1E5F"/>
    <w:rsid w:val="006A20D9"/>
    <w:rsid w:val="006A2488"/>
    <w:rsid w:val="006A3FD4"/>
    <w:rsid w:val="006A539F"/>
    <w:rsid w:val="006A6F8B"/>
    <w:rsid w:val="006A71B2"/>
    <w:rsid w:val="006A7350"/>
    <w:rsid w:val="006B02A5"/>
    <w:rsid w:val="006B2917"/>
    <w:rsid w:val="006B3381"/>
    <w:rsid w:val="006B3AEF"/>
    <w:rsid w:val="006B45C9"/>
    <w:rsid w:val="006B47FC"/>
    <w:rsid w:val="006B5E47"/>
    <w:rsid w:val="006B614F"/>
    <w:rsid w:val="006B715B"/>
    <w:rsid w:val="006C001E"/>
    <w:rsid w:val="006C16F2"/>
    <w:rsid w:val="006C219A"/>
    <w:rsid w:val="006C3029"/>
    <w:rsid w:val="006C3038"/>
    <w:rsid w:val="006C3367"/>
    <w:rsid w:val="006C364C"/>
    <w:rsid w:val="006C46C8"/>
    <w:rsid w:val="006C59D3"/>
    <w:rsid w:val="006C5CD3"/>
    <w:rsid w:val="006C6478"/>
    <w:rsid w:val="006C67C6"/>
    <w:rsid w:val="006D2B38"/>
    <w:rsid w:val="006D529A"/>
    <w:rsid w:val="006E0510"/>
    <w:rsid w:val="006E1646"/>
    <w:rsid w:val="006E181C"/>
    <w:rsid w:val="006E4CE2"/>
    <w:rsid w:val="006E7505"/>
    <w:rsid w:val="006E77CA"/>
    <w:rsid w:val="006F02D9"/>
    <w:rsid w:val="006F0850"/>
    <w:rsid w:val="006F0E13"/>
    <w:rsid w:val="006F0EC9"/>
    <w:rsid w:val="006F1BD1"/>
    <w:rsid w:val="006F1DA2"/>
    <w:rsid w:val="006F215D"/>
    <w:rsid w:val="006F2A0D"/>
    <w:rsid w:val="006F4576"/>
    <w:rsid w:val="006F47E3"/>
    <w:rsid w:val="006F5CC5"/>
    <w:rsid w:val="006F6F07"/>
    <w:rsid w:val="0070257A"/>
    <w:rsid w:val="00703742"/>
    <w:rsid w:val="00703A52"/>
    <w:rsid w:val="00703A95"/>
    <w:rsid w:val="00704270"/>
    <w:rsid w:val="0070656F"/>
    <w:rsid w:val="00710225"/>
    <w:rsid w:val="00711E06"/>
    <w:rsid w:val="007125E4"/>
    <w:rsid w:val="00712613"/>
    <w:rsid w:val="007134B2"/>
    <w:rsid w:val="00713688"/>
    <w:rsid w:val="00713B72"/>
    <w:rsid w:val="007147E1"/>
    <w:rsid w:val="00716CA2"/>
    <w:rsid w:val="0072340E"/>
    <w:rsid w:val="007252E6"/>
    <w:rsid w:val="00727719"/>
    <w:rsid w:val="00727BEC"/>
    <w:rsid w:val="00730C5E"/>
    <w:rsid w:val="0073182F"/>
    <w:rsid w:val="00735279"/>
    <w:rsid w:val="00740DA6"/>
    <w:rsid w:val="00740E22"/>
    <w:rsid w:val="00743A18"/>
    <w:rsid w:val="00743D1A"/>
    <w:rsid w:val="00744F8E"/>
    <w:rsid w:val="00746092"/>
    <w:rsid w:val="007462E9"/>
    <w:rsid w:val="00746F84"/>
    <w:rsid w:val="00747460"/>
    <w:rsid w:val="00750A0C"/>
    <w:rsid w:val="00750FF2"/>
    <w:rsid w:val="00751530"/>
    <w:rsid w:val="00751D35"/>
    <w:rsid w:val="00753693"/>
    <w:rsid w:val="007547A9"/>
    <w:rsid w:val="00754D14"/>
    <w:rsid w:val="00756986"/>
    <w:rsid w:val="00756C1A"/>
    <w:rsid w:val="00757670"/>
    <w:rsid w:val="007601F1"/>
    <w:rsid w:val="007602CF"/>
    <w:rsid w:val="007610B8"/>
    <w:rsid w:val="00761367"/>
    <w:rsid w:val="00762307"/>
    <w:rsid w:val="00762999"/>
    <w:rsid w:val="007633A6"/>
    <w:rsid w:val="0076352A"/>
    <w:rsid w:val="007646BB"/>
    <w:rsid w:val="00765074"/>
    <w:rsid w:val="00766131"/>
    <w:rsid w:val="00766C2C"/>
    <w:rsid w:val="007678E1"/>
    <w:rsid w:val="00772F7F"/>
    <w:rsid w:val="0077517E"/>
    <w:rsid w:val="00775E40"/>
    <w:rsid w:val="00776519"/>
    <w:rsid w:val="007771AA"/>
    <w:rsid w:val="00781BD4"/>
    <w:rsid w:val="00783C84"/>
    <w:rsid w:val="00790455"/>
    <w:rsid w:val="007905C5"/>
    <w:rsid w:val="0079147C"/>
    <w:rsid w:val="0079289A"/>
    <w:rsid w:val="0079347D"/>
    <w:rsid w:val="00797D52"/>
    <w:rsid w:val="007A0A56"/>
    <w:rsid w:val="007A0E85"/>
    <w:rsid w:val="007A0ED3"/>
    <w:rsid w:val="007A1052"/>
    <w:rsid w:val="007A50F0"/>
    <w:rsid w:val="007A5533"/>
    <w:rsid w:val="007B0CEE"/>
    <w:rsid w:val="007B1F5C"/>
    <w:rsid w:val="007B2709"/>
    <w:rsid w:val="007B36D0"/>
    <w:rsid w:val="007B3BD7"/>
    <w:rsid w:val="007B6907"/>
    <w:rsid w:val="007B6965"/>
    <w:rsid w:val="007C0018"/>
    <w:rsid w:val="007C0A6C"/>
    <w:rsid w:val="007C146D"/>
    <w:rsid w:val="007C16C2"/>
    <w:rsid w:val="007C225B"/>
    <w:rsid w:val="007C24DC"/>
    <w:rsid w:val="007C37E8"/>
    <w:rsid w:val="007C517A"/>
    <w:rsid w:val="007C6AFC"/>
    <w:rsid w:val="007D00BC"/>
    <w:rsid w:val="007D01FA"/>
    <w:rsid w:val="007D04F8"/>
    <w:rsid w:val="007D136C"/>
    <w:rsid w:val="007D15B2"/>
    <w:rsid w:val="007D292C"/>
    <w:rsid w:val="007D3798"/>
    <w:rsid w:val="007D3848"/>
    <w:rsid w:val="007D413C"/>
    <w:rsid w:val="007D4357"/>
    <w:rsid w:val="007D44D3"/>
    <w:rsid w:val="007D59D4"/>
    <w:rsid w:val="007D5EE5"/>
    <w:rsid w:val="007D6881"/>
    <w:rsid w:val="007D6964"/>
    <w:rsid w:val="007E01E8"/>
    <w:rsid w:val="007E072F"/>
    <w:rsid w:val="007E1677"/>
    <w:rsid w:val="007E2C5F"/>
    <w:rsid w:val="007E2D3A"/>
    <w:rsid w:val="007E2E49"/>
    <w:rsid w:val="007E2F22"/>
    <w:rsid w:val="007E3F5F"/>
    <w:rsid w:val="007E4325"/>
    <w:rsid w:val="007E534D"/>
    <w:rsid w:val="007E59E9"/>
    <w:rsid w:val="007E5BDA"/>
    <w:rsid w:val="007E6CA3"/>
    <w:rsid w:val="007F16A6"/>
    <w:rsid w:val="007F3F8C"/>
    <w:rsid w:val="007F4055"/>
    <w:rsid w:val="007F51DC"/>
    <w:rsid w:val="007F54CE"/>
    <w:rsid w:val="007F5CEC"/>
    <w:rsid w:val="007F600E"/>
    <w:rsid w:val="007F7DB7"/>
    <w:rsid w:val="0080137C"/>
    <w:rsid w:val="00802039"/>
    <w:rsid w:val="00802D22"/>
    <w:rsid w:val="008105A0"/>
    <w:rsid w:val="00811E19"/>
    <w:rsid w:val="00812D09"/>
    <w:rsid w:val="008140FA"/>
    <w:rsid w:val="0081493F"/>
    <w:rsid w:val="00814A00"/>
    <w:rsid w:val="008153AB"/>
    <w:rsid w:val="008155C0"/>
    <w:rsid w:val="008156A8"/>
    <w:rsid w:val="00815ADF"/>
    <w:rsid w:val="00816751"/>
    <w:rsid w:val="00816BBC"/>
    <w:rsid w:val="00821AA0"/>
    <w:rsid w:val="00821BE9"/>
    <w:rsid w:val="00821FE8"/>
    <w:rsid w:val="00822C86"/>
    <w:rsid w:val="00822D3C"/>
    <w:rsid w:val="008234C0"/>
    <w:rsid w:val="00824287"/>
    <w:rsid w:val="008246D9"/>
    <w:rsid w:val="008256C9"/>
    <w:rsid w:val="00825CA5"/>
    <w:rsid w:val="00826338"/>
    <w:rsid w:val="00826C63"/>
    <w:rsid w:val="00827F67"/>
    <w:rsid w:val="008318F0"/>
    <w:rsid w:val="00834691"/>
    <w:rsid w:val="00834C23"/>
    <w:rsid w:val="0083710B"/>
    <w:rsid w:val="00837C8F"/>
    <w:rsid w:val="00837FC7"/>
    <w:rsid w:val="0084148C"/>
    <w:rsid w:val="00841F3F"/>
    <w:rsid w:val="00842AA9"/>
    <w:rsid w:val="00842E45"/>
    <w:rsid w:val="00843D27"/>
    <w:rsid w:val="00844E02"/>
    <w:rsid w:val="008450A3"/>
    <w:rsid w:val="00846775"/>
    <w:rsid w:val="00847C6E"/>
    <w:rsid w:val="0085070C"/>
    <w:rsid w:val="00850B63"/>
    <w:rsid w:val="00850D94"/>
    <w:rsid w:val="00852EEC"/>
    <w:rsid w:val="00854440"/>
    <w:rsid w:val="00857C9F"/>
    <w:rsid w:val="00857CE4"/>
    <w:rsid w:val="008629EF"/>
    <w:rsid w:val="008634FA"/>
    <w:rsid w:val="00863552"/>
    <w:rsid w:val="008644E7"/>
    <w:rsid w:val="00864991"/>
    <w:rsid w:val="00866221"/>
    <w:rsid w:val="00867138"/>
    <w:rsid w:val="00867365"/>
    <w:rsid w:val="00867F8F"/>
    <w:rsid w:val="00870129"/>
    <w:rsid w:val="00873FB4"/>
    <w:rsid w:val="008741ED"/>
    <w:rsid w:val="00874E1B"/>
    <w:rsid w:val="00874FA7"/>
    <w:rsid w:val="00876F1F"/>
    <w:rsid w:val="00877FBC"/>
    <w:rsid w:val="0088516E"/>
    <w:rsid w:val="008871B4"/>
    <w:rsid w:val="00887C3F"/>
    <w:rsid w:val="00891B96"/>
    <w:rsid w:val="0089309D"/>
    <w:rsid w:val="00894393"/>
    <w:rsid w:val="008976F3"/>
    <w:rsid w:val="008A0553"/>
    <w:rsid w:val="008A071B"/>
    <w:rsid w:val="008A09E5"/>
    <w:rsid w:val="008A198C"/>
    <w:rsid w:val="008A1D90"/>
    <w:rsid w:val="008A22AF"/>
    <w:rsid w:val="008A33BA"/>
    <w:rsid w:val="008A5346"/>
    <w:rsid w:val="008B17A8"/>
    <w:rsid w:val="008B1F5F"/>
    <w:rsid w:val="008B3731"/>
    <w:rsid w:val="008B4B55"/>
    <w:rsid w:val="008B5CC3"/>
    <w:rsid w:val="008B5EBD"/>
    <w:rsid w:val="008B7B44"/>
    <w:rsid w:val="008B7EC0"/>
    <w:rsid w:val="008C1198"/>
    <w:rsid w:val="008C2895"/>
    <w:rsid w:val="008C64A9"/>
    <w:rsid w:val="008C7D6E"/>
    <w:rsid w:val="008D00CB"/>
    <w:rsid w:val="008D1C80"/>
    <w:rsid w:val="008D2F9C"/>
    <w:rsid w:val="008D56C9"/>
    <w:rsid w:val="008D5A87"/>
    <w:rsid w:val="008D67DD"/>
    <w:rsid w:val="008E131F"/>
    <w:rsid w:val="008E37E5"/>
    <w:rsid w:val="008E464A"/>
    <w:rsid w:val="008E55BD"/>
    <w:rsid w:val="008E7B88"/>
    <w:rsid w:val="008F04C8"/>
    <w:rsid w:val="008F15BD"/>
    <w:rsid w:val="008F3D38"/>
    <w:rsid w:val="008F4DCD"/>
    <w:rsid w:val="008F54DA"/>
    <w:rsid w:val="008F5682"/>
    <w:rsid w:val="008F6442"/>
    <w:rsid w:val="008F7451"/>
    <w:rsid w:val="00900963"/>
    <w:rsid w:val="00905A34"/>
    <w:rsid w:val="009108DE"/>
    <w:rsid w:val="00911895"/>
    <w:rsid w:val="00911C57"/>
    <w:rsid w:val="009135C8"/>
    <w:rsid w:val="009154DC"/>
    <w:rsid w:val="00917931"/>
    <w:rsid w:val="00921018"/>
    <w:rsid w:val="00922FC7"/>
    <w:rsid w:val="00923903"/>
    <w:rsid w:val="00924416"/>
    <w:rsid w:val="00924DC3"/>
    <w:rsid w:val="00926151"/>
    <w:rsid w:val="00927311"/>
    <w:rsid w:val="0093507B"/>
    <w:rsid w:val="009365C5"/>
    <w:rsid w:val="0093719D"/>
    <w:rsid w:val="00937FA3"/>
    <w:rsid w:val="0094001F"/>
    <w:rsid w:val="00941915"/>
    <w:rsid w:val="00943381"/>
    <w:rsid w:val="00945F79"/>
    <w:rsid w:val="009474B2"/>
    <w:rsid w:val="009475F8"/>
    <w:rsid w:val="00947783"/>
    <w:rsid w:val="0095075C"/>
    <w:rsid w:val="009507F0"/>
    <w:rsid w:val="00955608"/>
    <w:rsid w:val="00955BC4"/>
    <w:rsid w:val="00956048"/>
    <w:rsid w:val="00961D30"/>
    <w:rsid w:val="0096229D"/>
    <w:rsid w:val="00962455"/>
    <w:rsid w:val="009640E9"/>
    <w:rsid w:val="00964CB8"/>
    <w:rsid w:val="00965A44"/>
    <w:rsid w:val="00967D7F"/>
    <w:rsid w:val="00970D4B"/>
    <w:rsid w:val="00971043"/>
    <w:rsid w:val="00971833"/>
    <w:rsid w:val="00973998"/>
    <w:rsid w:val="00974FB5"/>
    <w:rsid w:val="009762C3"/>
    <w:rsid w:val="009809B7"/>
    <w:rsid w:val="00983239"/>
    <w:rsid w:val="00983809"/>
    <w:rsid w:val="009843A9"/>
    <w:rsid w:val="00987A3D"/>
    <w:rsid w:val="0099099E"/>
    <w:rsid w:val="0099267A"/>
    <w:rsid w:val="0099425F"/>
    <w:rsid w:val="009944D3"/>
    <w:rsid w:val="009967BD"/>
    <w:rsid w:val="00996FDF"/>
    <w:rsid w:val="009A0FC4"/>
    <w:rsid w:val="009A3959"/>
    <w:rsid w:val="009A58E8"/>
    <w:rsid w:val="009B2621"/>
    <w:rsid w:val="009C0A75"/>
    <w:rsid w:val="009C149E"/>
    <w:rsid w:val="009C1C3C"/>
    <w:rsid w:val="009C21DE"/>
    <w:rsid w:val="009C29CC"/>
    <w:rsid w:val="009C3207"/>
    <w:rsid w:val="009C48DC"/>
    <w:rsid w:val="009C6573"/>
    <w:rsid w:val="009C795C"/>
    <w:rsid w:val="009C7A51"/>
    <w:rsid w:val="009D22FE"/>
    <w:rsid w:val="009D5B8E"/>
    <w:rsid w:val="009E05E7"/>
    <w:rsid w:val="009E0CFD"/>
    <w:rsid w:val="009E1575"/>
    <w:rsid w:val="009E1F71"/>
    <w:rsid w:val="009E3C5B"/>
    <w:rsid w:val="009E4AC7"/>
    <w:rsid w:val="009E533E"/>
    <w:rsid w:val="009E543A"/>
    <w:rsid w:val="009E581E"/>
    <w:rsid w:val="009E5D05"/>
    <w:rsid w:val="009E6133"/>
    <w:rsid w:val="009E7BF8"/>
    <w:rsid w:val="009F32BB"/>
    <w:rsid w:val="009F4D94"/>
    <w:rsid w:val="009F5541"/>
    <w:rsid w:val="009F57D3"/>
    <w:rsid w:val="009F5AED"/>
    <w:rsid w:val="00A0270A"/>
    <w:rsid w:val="00A02C94"/>
    <w:rsid w:val="00A04276"/>
    <w:rsid w:val="00A04B83"/>
    <w:rsid w:val="00A04E5E"/>
    <w:rsid w:val="00A0528B"/>
    <w:rsid w:val="00A053D3"/>
    <w:rsid w:val="00A05A72"/>
    <w:rsid w:val="00A05D55"/>
    <w:rsid w:val="00A06F5D"/>
    <w:rsid w:val="00A07A22"/>
    <w:rsid w:val="00A07F6C"/>
    <w:rsid w:val="00A101A4"/>
    <w:rsid w:val="00A10E1E"/>
    <w:rsid w:val="00A10E8B"/>
    <w:rsid w:val="00A11714"/>
    <w:rsid w:val="00A11E3E"/>
    <w:rsid w:val="00A12637"/>
    <w:rsid w:val="00A13A93"/>
    <w:rsid w:val="00A172DB"/>
    <w:rsid w:val="00A20975"/>
    <w:rsid w:val="00A21892"/>
    <w:rsid w:val="00A21B35"/>
    <w:rsid w:val="00A21CDD"/>
    <w:rsid w:val="00A23736"/>
    <w:rsid w:val="00A23C1F"/>
    <w:rsid w:val="00A24385"/>
    <w:rsid w:val="00A26646"/>
    <w:rsid w:val="00A26EF1"/>
    <w:rsid w:val="00A30EFF"/>
    <w:rsid w:val="00A31895"/>
    <w:rsid w:val="00A3242C"/>
    <w:rsid w:val="00A34FA6"/>
    <w:rsid w:val="00A3502B"/>
    <w:rsid w:val="00A3683D"/>
    <w:rsid w:val="00A36A7A"/>
    <w:rsid w:val="00A402E7"/>
    <w:rsid w:val="00A406FB"/>
    <w:rsid w:val="00A42CA3"/>
    <w:rsid w:val="00A4431A"/>
    <w:rsid w:val="00A44359"/>
    <w:rsid w:val="00A46FD3"/>
    <w:rsid w:val="00A50961"/>
    <w:rsid w:val="00A514F3"/>
    <w:rsid w:val="00A520CA"/>
    <w:rsid w:val="00A52462"/>
    <w:rsid w:val="00A530AA"/>
    <w:rsid w:val="00A54144"/>
    <w:rsid w:val="00A564D7"/>
    <w:rsid w:val="00A56A94"/>
    <w:rsid w:val="00A56B45"/>
    <w:rsid w:val="00A6288D"/>
    <w:rsid w:val="00A62C1E"/>
    <w:rsid w:val="00A64AE4"/>
    <w:rsid w:val="00A6532A"/>
    <w:rsid w:val="00A66EEF"/>
    <w:rsid w:val="00A671FC"/>
    <w:rsid w:val="00A673F4"/>
    <w:rsid w:val="00A71506"/>
    <w:rsid w:val="00A7249B"/>
    <w:rsid w:val="00A74BD6"/>
    <w:rsid w:val="00A7763F"/>
    <w:rsid w:val="00A81EEE"/>
    <w:rsid w:val="00A85A3F"/>
    <w:rsid w:val="00A90F46"/>
    <w:rsid w:val="00A91787"/>
    <w:rsid w:val="00A92266"/>
    <w:rsid w:val="00A92604"/>
    <w:rsid w:val="00A92819"/>
    <w:rsid w:val="00A92A59"/>
    <w:rsid w:val="00A932BE"/>
    <w:rsid w:val="00A935FF"/>
    <w:rsid w:val="00A942E6"/>
    <w:rsid w:val="00A960C7"/>
    <w:rsid w:val="00A966C2"/>
    <w:rsid w:val="00A97B2B"/>
    <w:rsid w:val="00AA0956"/>
    <w:rsid w:val="00AA0A62"/>
    <w:rsid w:val="00AA1E25"/>
    <w:rsid w:val="00AA2BE4"/>
    <w:rsid w:val="00AA4A7F"/>
    <w:rsid w:val="00AA74FC"/>
    <w:rsid w:val="00AA7565"/>
    <w:rsid w:val="00AB27F8"/>
    <w:rsid w:val="00AB2F1C"/>
    <w:rsid w:val="00AB3DEB"/>
    <w:rsid w:val="00AB45BF"/>
    <w:rsid w:val="00AB6883"/>
    <w:rsid w:val="00AB76B7"/>
    <w:rsid w:val="00AC0752"/>
    <w:rsid w:val="00AC10DE"/>
    <w:rsid w:val="00AC2A26"/>
    <w:rsid w:val="00AC3BCC"/>
    <w:rsid w:val="00AC3EAC"/>
    <w:rsid w:val="00AC4098"/>
    <w:rsid w:val="00AC5D85"/>
    <w:rsid w:val="00AC7A2C"/>
    <w:rsid w:val="00AD1A98"/>
    <w:rsid w:val="00AD1BF2"/>
    <w:rsid w:val="00AD1E6E"/>
    <w:rsid w:val="00AD2835"/>
    <w:rsid w:val="00AD2B05"/>
    <w:rsid w:val="00AD442C"/>
    <w:rsid w:val="00AD55D5"/>
    <w:rsid w:val="00AD6763"/>
    <w:rsid w:val="00AD74DC"/>
    <w:rsid w:val="00AE119E"/>
    <w:rsid w:val="00AE18D2"/>
    <w:rsid w:val="00AE1A00"/>
    <w:rsid w:val="00AE2099"/>
    <w:rsid w:val="00AE245A"/>
    <w:rsid w:val="00AE2BA4"/>
    <w:rsid w:val="00AE4AE7"/>
    <w:rsid w:val="00AE52A8"/>
    <w:rsid w:val="00AE76E2"/>
    <w:rsid w:val="00AE7818"/>
    <w:rsid w:val="00AF06E5"/>
    <w:rsid w:val="00AF15CD"/>
    <w:rsid w:val="00AF36EA"/>
    <w:rsid w:val="00AF3C03"/>
    <w:rsid w:val="00AF6BFF"/>
    <w:rsid w:val="00B013B7"/>
    <w:rsid w:val="00B030B5"/>
    <w:rsid w:val="00B03459"/>
    <w:rsid w:val="00B0375F"/>
    <w:rsid w:val="00B05908"/>
    <w:rsid w:val="00B05A6F"/>
    <w:rsid w:val="00B05D88"/>
    <w:rsid w:val="00B07255"/>
    <w:rsid w:val="00B11172"/>
    <w:rsid w:val="00B14342"/>
    <w:rsid w:val="00B17540"/>
    <w:rsid w:val="00B207FB"/>
    <w:rsid w:val="00B20A51"/>
    <w:rsid w:val="00B23607"/>
    <w:rsid w:val="00B23748"/>
    <w:rsid w:val="00B242B2"/>
    <w:rsid w:val="00B24B2B"/>
    <w:rsid w:val="00B2630F"/>
    <w:rsid w:val="00B264CD"/>
    <w:rsid w:val="00B27D72"/>
    <w:rsid w:val="00B30980"/>
    <w:rsid w:val="00B310EF"/>
    <w:rsid w:val="00B35907"/>
    <w:rsid w:val="00B36AA8"/>
    <w:rsid w:val="00B403B2"/>
    <w:rsid w:val="00B40944"/>
    <w:rsid w:val="00B40EBF"/>
    <w:rsid w:val="00B4162E"/>
    <w:rsid w:val="00B41EFF"/>
    <w:rsid w:val="00B44E7D"/>
    <w:rsid w:val="00B4698F"/>
    <w:rsid w:val="00B5074B"/>
    <w:rsid w:val="00B52A18"/>
    <w:rsid w:val="00B53341"/>
    <w:rsid w:val="00B5449C"/>
    <w:rsid w:val="00B579D1"/>
    <w:rsid w:val="00B60088"/>
    <w:rsid w:val="00B601D8"/>
    <w:rsid w:val="00B614A5"/>
    <w:rsid w:val="00B61AA8"/>
    <w:rsid w:val="00B61AD6"/>
    <w:rsid w:val="00B62E9C"/>
    <w:rsid w:val="00B6495C"/>
    <w:rsid w:val="00B65584"/>
    <w:rsid w:val="00B66949"/>
    <w:rsid w:val="00B6735A"/>
    <w:rsid w:val="00B67658"/>
    <w:rsid w:val="00B67B60"/>
    <w:rsid w:val="00B70B12"/>
    <w:rsid w:val="00B70C08"/>
    <w:rsid w:val="00B729D5"/>
    <w:rsid w:val="00B739DC"/>
    <w:rsid w:val="00B748EC"/>
    <w:rsid w:val="00B750BA"/>
    <w:rsid w:val="00B75329"/>
    <w:rsid w:val="00B76D08"/>
    <w:rsid w:val="00B779A2"/>
    <w:rsid w:val="00B82E4A"/>
    <w:rsid w:val="00B864C9"/>
    <w:rsid w:val="00B867BD"/>
    <w:rsid w:val="00B87046"/>
    <w:rsid w:val="00B87B48"/>
    <w:rsid w:val="00B90400"/>
    <w:rsid w:val="00B90A46"/>
    <w:rsid w:val="00B90CC2"/>
    <w:rsid w:val="00B90CD3"/>
    <w:rsid w:val="00B91BC2"/>
    <w:rsid w:val="00B91F0D"/>
    <w:rsid w:val="00B92220"/>
    <w:rsid w:val="00B92B02"/>
    <w:rsid w:val="00B92BA3"/>
    <w:rsid w:val="00B93654"/>
    <w:rsid w:val="00B93C7E"/>
    <w:rsid w:val="00B93D62"/>
    <w:rsid w:val="00B9579C"/>
    <w:rsid w:val="00BA18D9"/>
    <w:rsid w:val="00BA2008"/>
    <w:rsid w:val="00BA3D96"/>
    <w:rsid w:val="00BB0D5C"/>
    <w:rsid w:val="00BB23D6"/>
    <w:rsid w:val="00BB29D0"/>
    <w:rsid w:val="00BB2B8E"/>
    <w:rsid w:val="00BB34D8"/>
    <w:rsid w:val="00BB388F"/>
    <w:rsid w:val="00BB40F7"/>
    <w:rsid w:val="00BB4EA6"/>
    <w:rsid w:val="00BB5DFB"/>
    <w:rsid w:val="00BB664E"/>
    <w:rsid w:val="00BB6DDE"/>
    <w:rsid w:val="00BB7AFF"/>
    <w:rsid w:val="00BC0505"/>
    <w:rsid w:val="00BC1D13"/>
    <w:rsid w:val="00BC3D46"/>
    <w:rsid w:val="00BC4454"/>
    <w:rsid w:val="00BC467A"/>
    <w:rsid w:val="00BC5AD4"/>
    <w:rsid w:val="00BC653B"/>
    <w:rsid w:val="00BD1464"/>
    <w:rsid w:val="00BD2A29"/>
    <w:rsid w:val="00BE0AF7"/>
    <w:rsid w:val="00BE237E"/>
    <w:rsid w:val="00BE244B"/>
    <w:rsid w:val="00BE2EF7"/>
    <w:rsid w:val="00BE3529"/>
    <w:rsid w:val="00BE4F0B"/>
    <w:rsid w:val="00BE716B"/>
    <w:rsid w:val="00BE7A62"/>
    <w:rsid w:val="00BF067F"/>
    <w:rsid w:val="00BF333F"/>
    <w:rsid w:val="00BF370F"/>
    <w:rsid w:val="00BF54BF"/>
    <w:rsid w:val="00BF5510"/>
    <w:rsid w:val="00BF7AFB"/>
    <w:rsid w:val="00C00152"/>
    <w:rsid w:val="00C037E6"/>
    <w:rsid w:val="00C03F9F"/>
    <w:rsid w:val="00C06763"/>
    <w:rsid w:val="00C07D6A"/>
    <w:rsid w:val="00C100B3"/>
    <w:rsid w:val="00C1089E"/>
    <w:rsid w:val="00C11635"/>
    <w:rsid w:val="00C11BAD"/>
    <w:rsid w:val="00C1343F"/>
    <w:rsid w:val="00C135A3"/>
    <w:rsid w:val="00C13941"/>
    <w:rsid w:val="00C143E4"/>
    <w:rsid w:val="00C1730B"/>
    <w:rsid w:val="00C21414"/>
    <w:rsid w:val="00C21C01"/>
    <w:rsid w:val="00C225E0"/>
    <w:rsid w:val="00C23183"/>
    <w:rsid w:val="00C2409F"/>
    <w:rsid w:val="00C24208"/>
    <w:rsid w:val="00C24D1A"/>
    <w:rsid w:val="00C25BE1"/>
    <w:rsid w:val="00C2738B"/>
    <w:rsid w:val="00C310FC"/>
    <w:rsid w:val="00C32B21"/>
    <w:rsid w:val="00C32BCF"/>
    <w:rsid w:val="00C32D94"/>
    <w:rsid w:val="00C3472A"/>
    <w:rsid w:val="00C34C03"/>
    <w:rsid w:val="00C37BF7"/>
    <w:rsid w:val="00C37C18"/>
    <w:rsid w:val="00C40853"/>
    <w:rsid w:val="00C41342"/>
    <w:rsid w:val="00C42446"/>
    <w:rsid w:val="00C4372C"/>
    <w:rsid w:val="00C43D96"/>
    <w:rsid w:val="00C4650A"/>
    <w:rsid w:val="00C520E3"/>
    <w:rsid w:val="00C5211F"/>
    <w:rsid w:val="00C53809"/>
    <w:rsid w:val="00C54594"/>
    <w:rsid w:val="00C549C5"/>
    <w:rsid w:val="00C54C96"/>
    <w:rsid w:val="00C5689B"/>
    <w:rsid w:val="00C65DC9"/>
    <w:rsid w:val="00C66914"/>
    <w:rsid w:val="00C710A7"/>
    <w:rsid w:val="00C740B3"/>
    <w:rsid w:val="00C759EA"/>
    <w:rsid w:val="00C75B53"/>
    <w:rsid w:val="00C76025"/>
    <w:rsid w:val="00C76F23"/>
    <w:rsid w:val="00C80852"/>
    <w:rsid w:val="00C80968"/>
    <w:rsid w:val="00C81255"/>
    <w:rsid w:val="00C8141A"/>
    <w:rsid w:val="00C81791"/>
    <w:rsid w:val="00C8214F"/>
    <w:rsid w:val="00C83C4D"/>
    <w:rsid w:val="00C83DC0"/>
    <w:rsid w:val="00C84007"/>
    <w:rsid w:val="00C8684A"/>
    <w:rsid w:val="00C87479"/>
    <w:rsid w:val="00C90C2C"/>
    <w:rsid w:val="00C91A57"/>
    <w:rsid w:val="00C91D10"/>
    <w:rsid w:val="00C91E6C"/>
    <w:rsid w:val="00C97209"/>
    <w:rsid w:val="00C979FB"/>
    <w:rsid w:val="00C97D5F"/>
    <w:rsid w:val="00C97FB2"/>
    <w:rsid w:val="00CA1495"/>
    <w:rsid w:val="00CA1910"/>
    <w:rsid w:val="00CA3126"/>
    <w:rsid w:val="00CA4543"/>
    <w:rsid w:val="00CA474C"/>
    <w:rsid w:val="00CA51D5"/>
    <w:rsid w:val="00CA5358"/>
    <w:rsid w:val="00CA5D76"/>
    <w:rsid w:val="00CA62FD"/>
    <w:rsid w:val="00CA66F4"/>
    <w:rsid w:val="00CB1534"/>
    <w:rsid w:val="00CB1A7C"/>
    <w:rsid w:val="00CB2711"/>
    <w:rsid w:val="00CB3A06"/>
    <w:rsid w:val="00CB3BB1"/>
    <w:rsid w:val="00CB3C61"/>
    <w:rsid w:val="00CB3D9A"/>
    <w:rsid w:val="00CB4A8F"/>
    <w:rsid w:val="00CB53E0"/>
    <w:rsid w:val="00CB56BB"/>
    <w:rsid w:val="00CB576F"/>
    <w:rsid w:val="00CB59CC"/>
    <w:rsid w:val="00CB6E3E"/>
    <w:rsid w:val="00CB7F55"/>
    <w:rsid w:val="00CC03D5"/>
    <w:rsid w:val="00CC0BB7"/>
    <w:rsid w:val="00CC189A"/>
    <w:rsid w:val="00CC2A2C"/>
    <w:rsid w:val="00CC4423"/>
    <w:rsid w:val="00CC5E35"/>
    <w:rsid w:val="00CC67C0"/>
    <w:rsid w:val="00CC6C12"/>
    <w:rsid w:val="00CD06B2"/>
    <w:rsid w:val="00CD29E3"/>
    <w:rsid w:val="00CD49A4"/>
    <w:rsid w:val="00CD4E6E"/>
    <w:rsid w:val="00CD6ABD"/>
    <w:rsid w:val="00CD72DC"/>
    <w:rsid w:val="00CE08C5"/>
    <w:rsid w:val="00CE110A"/>
    <w:rsid w:val="00CE3A5E"/>
    <w:rsid w:val="00CE4118"/>
    <w:rsid w:val="00CE6032"/>
    <w:rsid w:val="00CE7D49"/>
    <w:rsid w:val="00CF05F5"/>
    <w:rsid w:val="00CF1C6E"/>
    <w:rsid w:val="00CF4649"/>
    <w:rsid w:val="00CF5045"/>
    <w:rsid w:val="00CF5298"/>
    <w:rsid w:val="00CF7151"/>
    <w:rsid w:val="00CF7E9F"/>
    <w:rsid w:val="00D00A19"/>
    <w:rsid w:val="00D02030"/>
    <w:rsid w:val="00D02750"/>
    <w:rsid w:val="00D0458D"/>
    <w:rsid w:val="00D04941"/>
    <w:rsid w:val="00D058B9"/>
    <w:rsid w:val="00D06053"/>
    <w:rsid w:val="00D06970"/>
    <w:rsid w:val="00D06F63"/>
    <w:rsid w:val="00D1073C"/>
    <w:rsid w:val="00D1107C"/>
    <w:rsid w:val="00D12B27"/>
    <w:rsid w:val="00D136AB"/>
    <w:rsid w:val="00D13C1B"/>
    <w:rsid w:val="00D17807"/>
    <w:rsid w:val="00D17882"/>
    <w:rsid w:val="00D200F2"/>
    <w:rsid w:val="00D2179A"/>
    <w:rsid w:val="00D2194A"/>
    <w:rsid w:val="00D22DF4"/>
    <w:rsid w:val="00D25889"/>
    <w:rsid w:val="00D269FD"/>
    <w:rsid w:val="00D30203"/>
    <w:rsid w:val="00D30430"/>
    <w:rsid w:val="00D3155C"/>
    <w:rsid w:val="00D33628"/>
    <w:rsid w:val="00D33F12"/>
    <w:rsid w:val="00D3415F"/>
    <w:rsid w:val="00D36064"/>
    <w:rsid w:val="00D372C6"/>
    <w:rsid w:val="00D37A8A"/>
    <w:rsid w:val="00D4183E"/>
    <w:rsid w:val="00D429F9"/>
    <w:rsid w:val="00D43B2D"/>
    <w:rsid w:val="00D46F80"/>
    <w:rsid w:val="00D5051E"/>
    <w:rsid w:val="00D5628C"/>
    <w:rsid w:val="00D5683B"/>
    <w:rsid w:val="00D56BAA"/>
    <w:rsid w:val="00D60D2A"/>
    <w:rsid w:val="00D62320"/>
    <w:rsid w:val="00D6383C"/>
    <w:rsid w:val="00D63AC3"/>
    <w:rsid w:val="00D64FC9"/>
    <w:rsid w:val="00D65D6C"/>
    <w:rsid w:val="00D66DD0"/>
    <w:rsid w:val="00D70857"/>
    <w:rsid w:val="00D73EC3"/>
    <w:rsid w:val="00D80A34"/>
    <w:rsid w:val="00D82AC1"/>
    <w:rsid w:val="00D86771"/>
    <w:rsid w:val="00D86A28"/>
    <w:rsid w:val="00D926E5"/>
    <w:rsid w:val="00D92848"/>
    <w:rsid w:val="00D93800"/>
    <w:rsid w:val="00D96DFA"/>
    <w:rsid w:val="00D97CC1"/>
    <w:rsid w:val="00DA3DD9"/>
    <w:rsid w:val="00DA3EB0"/>
    <w:rsid w:val="00DA5A75"/>
    <w:rsid w:val="00DB0269"/>
    <w:rsid w:val="00DB0794"/>
    <w:rsid w:val="00DB0B75"/>
    <w:rsid w:val="00DB5358"/>
    <w:rsid w:val="00DB57F1"/>
    <w:rsid w:val="00DB7A9F"/>
    <w:rsid w:val="00DC0A99"/>
    <w:rsid w:val="00DC1606"/>
    <w:rsid w:val="00DC37EE"/>
    <w:rsid w:val="00DC3DAA"/>
    <w:rsid w:val="00DC3F23"/>
    <w:rsid w:val="00DC414A"/>
    <w:rsid w:val="00DC4745"/>
    <w:rsid w:val="00DC4DFF"/>
    <w:rsid w:val="00DC56FC"/>
    <w:rsid w:val="00DC5F9D"/>
    <w:rsid w:val="00DC6453"/>
    <w:rsid w:val="00DC6B3F"/>
    <w:rsid w:val="00DD03F6"/>
    <w:rsid w:val="00DD1B9C"/>
    <w:rsid w:val="00DD3C36"/>
    <w:rsid w:val="00DD4CC7"/>
    <w:rsid w:val="00DD784C"/>
    <w:rsid w:val="00DE13C9"/>
    <w:rsid w:val="00DE3F33"/>
    <w:rsid w:val="00DE43E0"/>
    <w:rsid w:val="00DE467F"/>
    <w:rsid w:val="00DE7600"/>
    <w:rsid w:val="00DF06EB"/>
    <w:rsid w:val="00DF1116"/>
    <w:rsid w:val="00DF17B4"/>
    <w:rsid w:val="00DF1A1C"/>
    <w:rsid w:val="00DF22C0"/>
    <w:rsid w:val="00DF2582"/>
    <w:rsid w:val="00DF2BAC"/>
    <w:rsid w:val="00DF2C53"/>
    <w:rsid w:val="00DF2FC8"/>
    <w:rsid w:val="00DF4DFF"/>
    <w:rsid w:val="00DF5490"/>
    <w:rsid w:val="00DF7A94"/>
    <w:rsid w:val="00E01A90"/>
    <w:rsid w:val="00E0262C"/>
    <w:rsid w:val="00E02CDE"/>
    <w:rsid w:val="00E032AC"/>
    <w:rsid w:val="00E0510A"/>
    <w:rsid w:val="00E07055"/>
    <w:rsid w:val="00E10B36"/>
    <w:rsid w:val="00E10B75"/>
    <w:rsid w:val="00E126EF"/>
    <w:rsid w:val="00E1346B"/>
    <w:rsid w:val="00E14164"/>
    <w:rsid w:val="00E143C3"/>
    <w:rsid w:val="00E1579B"/>
    <w:rsid w:val="00E15CE1"/>
    <w:rsid w:val="00E16E82"/>
    <w:rsid w:val="00E2004C"/>
    <w:rsid w:val="00E21059"/>
    <w:rsid w:val="00E216FD"/>
    <w:rsid w:val="00E22908"/>
    <w:rsid w:val="00E22FC1"/>
    <w:rsid w:val="00E23664"/>
    <w:rsid w:val="00E245BE"/>
    <w:rsid w:val="00E25F32"/>
    <w:rsid w:val="00E2713D"/>
    <w:rsid w:val="00E273EE"/>
    <w:rsid w:val="00E307D5"/>
    <w:rsid w:val="00E30D2B"/>
    <w:rsid w:val="00E31769"/>
    <w:rsid w:val="00E34577"/>
    <w:rsid w:val="00E35337"/>
    <w:rsid w:val="00E35F12"/>
    <w:rsid w:val="00E363FE"/>
    <w:rsid w:val="00E37518"/>
    <w:rsid w:val="00E37E89"/>
    <w:rsid w:val="00E40362"/>
    <w:rsid w:val="00E41C88"/>
    <w:rsid w:val="00E42497"/>
    <w:rsid w:val="00E42559"/>
    <w:rsid w:val="00E44DB4"/>
    <w:rsid w:val="00E453FA"/>
    <w:rsid w:val="00E461F5"/>
    <w:rsid w:val="00E469A5"/>
    <w:rsid w:val="00E50339"/>
    <w:rsid w:val="00E5141F"/>
    <w:rsid w:val="00E53944"/>
    <w:rsid w:val="00E57D6D"/>
    <w:rsid w:val="00E57DAA"/>
    <w:rsid w:val="00E61BE3"/>
    <w:rsid w:val="00E626E2"/>
    <w:rsid w:val="00E638D0"/>
    <w:rsid w:val="00E642CD"/>
    <w:rsid w:val="00E6433B"/>
    <w:rsid w:val="00E655D7"/>
    <w:rsid w:val="00E65662"/>
    <w:rsid w:val="00E660B7"/>
    <w:rsid w:val="00E67295"/>
    <w:rsid w:val="00E703C7"/>
    <w:rsid w:val="00E70972"/>
    <w:rsid w:val="00E71325"/>
    <w:rsid w:val="00E71973"/>
    <w:rsid w:val="00E72221"/>
    <w:rsid w:val="00E72B1C"/>
    <w:rsid w:val="00E72BFE"/>
    <w:rsid w:val="00E73522"/>
    <w:rsid w:val="00E748F0"/>
    <w:rsid w:val="00E75B15"/>
    <w:rsid w:val="00E75F9D"/>
    <w:rsid w:val="00E81FC4"/>
    <w:rsid w:val="00E84666"/>
    <w:rsid w:val="00E85A76"/>
    <w:rsid w:val="00E87AD8"/>
    <w:rsid w:val="00E91195"/>
    <w:rsid w:val="00E91936"/>
    <w:rsid w:val="00E92397"/>
    <w:rsid w:val="00E94D11"/>
    <w:rsid w:val="00E974D4"/>
    <w:rsid w:val="00EA04F2"/>
    <w:rsid w:val="00EA0A60"/>
    <w:rsid w:val="00EA0E2B"/>
    <w:rsid w:val="00EA1147"/>
    <w:rsid w:val="00EA2E22"/>
    <w:rsid w:val="00EA3181"/>
    <w:rsid w:val="00EA3D37"/>
    <w:rsid w:val="00EA44A9"/>
    <w:rsid w:val="00EA4EFE"/>
    <w:rsid w:val="00EB1D41"/>
    <w:rsid w:val="00EB1F00"/>
    <w:rsid w:val="00EB21F4"/>
    <w:rsid w:val="00EB273C"/>
    <w:rsid w:val="00EB4C64"/>
    <w:rsid w:val="00EB60A3"/>
    <w:rsid w:val="00EB6F8E"/>
    <w:rsid w:val="00EB7B24"/>
    <w:rsid w:val="00EC118F"/>
    <w:rsid w:val="00EC1781"/>
    <w:rsid w:val="00EC17A7"/>
    <w:rsid w:val="00EC1843"/>
    <w:rsid w:val="00EC1D29"/>
    <w:rsid w:val="00EC23FB"/>
    <w:rsid w:val="00EC2AAB"/>
    <w:rsid w:val="00EC332E"/>
    <w:rsid w:val="00EC3D18"/>
    <w:rsid w:val="00EC424F"/>
    <w:rsid w:val="00EC4B1C"/>
    <w:rsid w:val="00EC4B87"/>
    <w:rsid w:val="00EC5450"/>
    <w:rsid w:val="00EC675F"/>
    <w:rsid w:val="00EC7026"/>
    <w:rsid w:val="00EC7303"/>
    <w:rsid w:val="00EC7B5D"/>
    <w:rsid w:val="00ED1F60"/>
    <w:rsid w:val="00ED2252"/>
    <w:rsid w:val="00ED287B"/>
    <w:rsid w:val="00ED2FB6"/>
    <w:rsid w:val="00ED306A"/>
    <w:rsid w:val="00ED3349"/>
    <w:rsid w:val="00ED444B"/>
    <w:rsid w:val="00ED7CB7"/>
    <w:rsid w:val="00EE03CE"/>
    <w:rsid w:val="00EE0718"/>
    <w:rsid w:val="00EE0A61"/>
    <w:rsid w:val="00EE1E09"/>
    <w:rsid w:val="00EE40D5"/>
    <w:rsid w:val="00EE4837"/>
    <w:rsid w:val="00EE4A4E"/>
    <w:rsid w:val="00EE5142"/>
    <w:rsid w:val="00EE64A6"/>
    <w:rsid w:val="00EE79B2"/>
    <w:rsid w:val="00EF09FD"/>
    <w:rsid w:val="00EF416C"/>
    <w:rsid w:val="00EF501E"/>
    <w:rsid w:val="00EF6ADC"/>
    <w:rsid w:val="00F0036D"/>
    <w:rsid w:val="00F01174"/>
    <w:rsid w:val="00F0160E"/>
    <w:rsid w:val="00F03160"/>
    <w:rsid w:val="00F032C2"/>
    <w:rsid w:val="00F04BB1"/>
    <w:rsid w:val="00F04C5E"/>
    <w:rsid w:val="00F11043"/>
    <w:rsid w:val="00F1309F"/>
    <w:rsid w:val="00F1372D"/>
    <w:rsid w:val="00F14219"/>
    <w:rsid w:val="00F14D73"/>
    <w:rsid w:val="00F15A82"/>
    <w:rsid w:val="00F20090"/>
    <w:rsid w:val="00F21A21"/>
    <w:rsid w:val="00F22266"/>
    <w:rsid w:val="00F22F1A"/>
    <w:rsid w:val="00F24824"/>
    <w:rsid w:val="00F259BD"/>
    <w:rsid w:val="00F259D4"/>
    <w:rsid w:val="00F26C8B"/>
    <w:rsid w:val="00F321FD"/>
    <w:rsid w:val="00F32C0B"/>
    <w:rsid w:val="00F35E39"/>
    <w:rsid w:val="00F35F1F"/>
    <w:rsid w:val="00F37ED5"/>
    <w:rsid w:val="00F37FCB"/>
    <w:rsid w:val="00F41510"/>
    <w:rsid w:val="00F41E1E"/>
    <w:rsid w:val="00F446C9"/>
    <w:rsid w:val="00F458E4"/>
    <w:rsid w:val="00F45CCD"/>
    <w:rsid w:val="00F5018D"/>
    <w:rsid w:val="00F513DE"/>
    <w:rsid w:val="00F54758"/>
    <w:rsid w:val="00F54D99"/>
    <w:rsid w:val="00F55BDA"/>
    <w:rsid w:val="00F57252"/>
    <w:rsid w:val="00F574D6"/>
    <w:rsid w:val="00F57607"/>
    <w:rsid w:val="00F6169F"/>
    <w:rsid w:val="00F61B9E"/>
    <w:rsid w:val="00F629F3"/>
    <w:rsid w:val="00F62BE8"/>
    <w:rsid w:val="00F64228"/>
    <w:rsid w:val="00F6425D"/>
    <w:rsid w:val="00F6467C"/>
    <w:rsid w:val="00F65588"/>
    <w:rsid w:val="00F67C73"/>
    <w:rsid w:val="00F67D0D"/>
    <w:rsid w:val="00F70B6C"/>
    <w:rsid w:val="00F70DB5"/>
    <w:rsid w:val="00F70E16"/>
    <w:rsid w:val="00F74E3E"/>
    <w:rsid w:val="00F7697B"/>
    <w:rsid w:val="00F76F78"/>
    <w:rsid w:val="00F80A30"/>
    <w:rsid w:val="00F81FB6"/>
    <w:rsid w:val="00F82526"/>
    <w:rsid w:val="00F82B9E"/>
    <w:rsid w:val="00F83027"/>
    <w:rsid w:val="00F85FFC"/>
    <w:rsid w:val="00F87C6C"/>
    <w:rsid w:val="00F90538"/>
    <w:rsid w:val="00F90B31"/>
    <w:rsid w:val="00F91554"/>
    <w:rsid w:val="00F9342A"/>
    <w:rsid w:val="00F93C47"/>
    <w:rsid w:val="00F95EA4"/>
    <w:rsid w:val="00F96E4B"/>
    <w:rsid w:val="00F975BB"/>
    <w:rsid w:val="00FA1141"/>
    <w:rsid w:val="00FA6468"/>
    <w:rsid w:val="00FB01B2"/>
    <w:rsid w:val="00FB1CC2"/>
    <w:rsid w:val="00FB2BED"/>
    <w:rsid w:val="00FB33EF"/>
    <w:rsid w:val="00FB34DE"/>
    <w:rsid w:val="00FC0919"/>
    <w:rsid w:val="00FC2363"/>
    <w:rsid w:val="00FC24ED"/>
    <w:rsid w:val="00FC267D"/>
    <w:rsid w:val="00FC3893"/>
    <w:rsid w:val="00FC44F4"/>
    <w:rsid w:val="00FC51A1"/>
    <w:rsid w:val="00FD1379"/>
    <w:rsid w:val="00FD14E1"/>
    <w:rsid w:val="00FD3893"/>
    <w:rsid w:val="00FD5233"/>
    <w:rsid w:val="00FD5FF5"/>
    <w:rsid w:val="00FD62E4"/>
    <w:rsid w:val="00FD6525"/>
    <w:rsid w:val="00FD66F5"/>
    <w:rsid w:val="00FD692C"/>
    <w:rsid w:val="00FD783C"/>
    <w:rsid w:val="00FD790D"/>
    <w:rsid w:val="00FE043D"/>
    <w:rsid w:val="00FE42FE"/>
    <w:rsid w:val="00FE57E1"/>
    <w:rsid w:val="00FE5A1E"/>
    <w:rsid w:val="00FE5BC8"/>
    <w:rsid w:val="00FE7529"/>
    <w:rsid w:val="00FE7A2D"/>
    <w:rsid w:val="00FF02E9"/>
    <w:rsid w:val="00FF08C0"/>
    <w:rsid w:val="00FF0FA9"/>
    <w:rsid w:val="00FF39A2"/>
    <w:rsid w:val="00FF4F59"/>
    <w:rsid w:val="00FF5BFB"/>
    <w:rsid w:val="00FF65EB"/>
    <w:rsid w:val="00FF7DB4"/>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C680E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ajorHAnsi" w:eastAsiaTheme="majorEastAsia" w:hAnsiTheme="majorHAnsi" w:cstheme="majorBidi"/>
        <w:sz w:val="22"/>
        <w:szCs w:val="22"/>
        <w:lang w:val="en-US" w:eastAsia="en-US" w:bidi="ar-SA"/>
      </w:rPr>
    </w:rPrDefault>
    <w:pPrDefault>
      <w:pPr>
        <w:spacing w:after="200" w:line="252"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A0A62"/>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56172B"/>
    <w:pPr>
      <w:pBdr>
        <w:bottom w:val="thinThickSmallGap" w:sz="12" w:space="1" w:color="943634" w:themeColor="accent2" w:themeShade="BF"/>
      </w:pBdr>
      <w:spacing w:before="400"/>
      <w:jc w:val="center"/>
      <w:outlineLvl w:val="0"/>
    </w:pPr>
    <w:rPr>
      <w:caps/>
      <w:color w:val="632423" w:themeColor="accent2" w:themeShade="80"/>
      <w:spacing w:val="20"/>
      <w:sz w:val="28"/>
      <w:szCs w:val="28"/>
    </w:rPr>
  </w:style>
  <w:style w:type="paragraph" w:styleId="Heading2">
    <w:name w:val="heading 2"/>
    <w:basedOn w:val="Normal"/>
    <w:next w:val="Normal"/>
    <w:link w:val="Heading2Char"/>
    <w:uiPriority w:val="9"/>
    <w:unhideWhenUsed/>
    <w:qFormat/>
    <w:rsid w:val="0056172B"/>
    <w:pPr>
      <w:pBdr>
        <w:bottom w:val="single" w:sz="4" w:space="1" w:color="622423" w:themeColor="accent2" w:themeShade="7F"/>
      </w:pBdr>
      <w:spacing w:before="400"/>
      <w:jc w:val="center"/>
      <w:outlineLvl w:val="1"/>
    </w:pPr>
    <w:rPr>
      <w:caps/>
      <w:color w:val="632423" w:themeColor="accent2" w:themeShade="80"/>
      <w:spacing w:val="15"/>
    </w:rPr>
  </w:style>
  <w:style w:type="paragraph" w:styleId="Heading3">
    <w:name w:val="heading 3"/>
    <w:basedOn w:val="Normal"/>
    <w:next w:val="Normal"/>
    <w:link w:val="Heading3Char"/>
    <w:uiPriority w:val="9"/>
    <w:semiHidden/>
    <w:unhideWhenUsed/>
    <w:qFormat/>
    <w:rsid w:val="0056172B"/>
    <w:pPr>
      <w:pBdr>
        <w:top w:val="dotted" w:sz="4" w:space="1" w:color="622423" w:themeColor="accent2" w:themeShade="7F"/>
        <w:bottom w:val="dotted" w:sz="4" w:space="1" w:color="622423" w:themeColor="accent2" w:themeShade="7F"/>
      </w:pBdr>
      <w:spacing w:before="300"/>
      <w:jc w:val="center"/>
      <w:outlineLvl w:val="2"/>
    </w:pPr>
    <w:rPr>
      <w:caps/>
      <w:color w:val="622423" w:themeColor="accent2" w:themeShade="7F"/>
    </w:rPr>
  </w:style>
  <w:style w:type="paragraph" w:styleId="Heading4">
    <w:name w:val="heading 4"/>
    <w:basedOn w:val="Normal"/>
    <w:next w:val="Normal"/>
    <w:link w:val="Heading4Char"/>
    <w:uiPriority w:val="9"/>
    <w:semiHidden/>
    <w:unhideWhenUsed/>
    <w:qFormat/>
    <w:rsid w:val="0056172B"/>
    <w:pPr>
      <w:pBdr>
        <w:bottom w:val="dotted" w:sz="4" w:space="1" w:color="943634" w:themeColor="accent2" w:themeShade="BF"/>
      </w:pBdr>
      <w:spacing w:after="120"/>
      <w:jc w:val="center"/>
      <w:outlineLvl w:val="3"/>
    </w:pPr>
    <w:rPr>
      <w:caps/>
      <w:color w:val="622423" w:themeColor="accent2" w:themeShade="7F"/>
      <w:spacing w:val="10"/>
    </w:rPr>
  </w:style>
  <w:style w:type="paragraph" w:styleId="Heading5">
    <w:name w:val="heading 5"/>
    <w:basedOn w:val="Normal"/>
    <w:next w:val="Normal"/>
    <w:link w:val="Heading5Char"/>
    <w:uiPriority w:val="9"/>
    <w:semiHidden/>
    <w:unhideWhenUsed/>
    <w:qFormat/>
    <w:rsid w:val="0056172B"/>
    <w:pPr>
      <w:spacing w:before="320" w:after="120"/>
      <w:jc w:val="center"/>
      <w:outlineLvl w:val="4"/>
    </w:pPr>
    <w:rPr>
      <w:caps/>
      <w:color w:val="622423" w:themeColor="accent2" w:themeShade="7F"/>
      <w:spacing w:val="10"/>
    </w:rPr>
  </w:style>
  <w:style w:type="paragraph" w:styleId="Heading6">
    <w:name w:val="heading 6"/>
    <w:basedOn w:val="Normal"/>
    <w:next w:val="Normal"/>
    <w:link w:val="Heading6Char"/>
    <w:uiPriority w:val="9"/>
    <w:semiHidden/>
    <w:unhideWhenUsed/>
    <w:qFormat/>
    <w:rsid w:val="0056172B"/>
    <w:pPr>
      <w:spacing w:after="120"/>
      <w:jc w:val="center"/>
      <w:outlineLvl w:val="5"/>
    </w:pPr>
    <w:rPr>
      <w:caps/>
      <w:color w:val="943634" w:themeColor="accent2" w:themeShade="BF"/>
      <w:spacing w:val="10"/>
    </w:rPr>
  </w:style>
  <w:style w:type="paragraph" w:styleId="Heading7">
    <w:name w:val="heading 7"/>
    <w:basedOn w:val="Normal"/>
    <w:next w:val="Normal"/>
    <w:link w:val="Heading7Char"/>
    <w:uiPriority w:val="9"/>
    <w:semiHidden/>
    <w:unhideWhenUsed/>
    <w:qFormat/>
    <w:rsid w:val="0056172B"/>
    <w:pPr>
      <w:spacing w:after="120"/>
      <w:jc w:val="center"/>
      <w:outlineLvl w:val="6"/>
    </w:pPr>
    <w:rPr>
      <w:i/>
      <w:iCs/>
      <w:caps/>
      <w:color w:val="943634" w:themeColor="accent2" w:themeShade="BF"/>
      <w:spacing w:val="10"/>
    </w:rPr>
  </w:style>
  <w:style w:type="paragraph" w:styleId="Heading8">
    <w:name w:val="heading 8"/>
    <w:basedOn w:val="Normal"/>
    <w:next w:val="Normal"/>
    <w:link w:val="Heading8Char"/>
    <w:uiPriority w:val="9"/>
    <w:semiHidden/>
    <w:unhideWhenUsed/>
    <w:qFormat/>
    <w:rsid w:val="0056172B"/>
    <w:pPr>
      <w:spacing w:after="120"/>
      <w:jc w:val="center"/>
      <w:outlineLvl w:val="7"/>
    </w:pPr>
    <w:rPr>
      <w:caps/>
      <w:spacing w:val="10"/>
      <w:sz w:val="20"/>
      <w:szCs w:val="20"/>
    </w:rPr>
  </w:style>
  <w:style w:type="paragraph" w:styleId="Heading9">
    <w:name w:val="heading 9"/>
    <w:basedOn w:val="Normal"/>
    <w:next w:val="Normal"/>
    <w:link w:val="Heading9Char"/>
    <w:uiPriority w:val="9"/>
    <w:semiHidden/>
    <w:unhideWhenUsed/>
    <w:qFormat/>
    <w:rsid w:val="0056172B"/>
    <w:pPr>
      <w:spacing w:after="120"/>
      <w:jc w:val="center"/>
      <w:outlineLvl w:val="8"/>
    </w:pPr>
    <w:rPr>
      <w:i/>
      <w:iCs/>
      <w:caps/>
      <w:spacing w:val="1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56172B"/>
    <w:pPr>
      <w:pBdr>
        <w:top w:val="dotted" w:sz="2" w:space="1" w:color="632423" w:themeColor="accent2" w:themeShade="80"/>
        <w:bottom w:val="dotted" w:sz="2" w:space="6" w:color="632423" w:themeColor="accent2" w:themeShade="80"/>
      </w:pBdr>
      <w:spacing w:before="500" w:after="300"/>
      <w:jc w:val="center"/>
    </w:pPr>
    <w:rPr>
      <w:caps/>
      <w:color w:val="632423" w:themeColor="accent2" w:themeShade="80"/>
      <w:spacing w:val="50"/>
      <w:sz w:val="44"/>
      <w:szCs w:val="44"/>
    </w:rPr>
  </w:style>
  <w:style w:type="paragraph" w:styleId="Subtitle">
    <w:name w:val="Subtitle"/>
    <w:basedOn w:val="Normal"/>
    <w:next w:val="Normal"/>
    <w:link w:val="SubtitleChar"/>
    <w:uiPriority w:val="11"/>
    <w:qFormat/>
    <w:rsid w:val="0056172B"/>
    <w:pPr>
      <w:spacing w:after="560"/>
      <w:jc w:val="center"/>
    </w:pPr>
    <w:rPr>
      <w:caps/>
      <w:spacing w:val="20"/>
      <w:sz w:val="18"/>
      <w:szCs w:val="18"/>
    </w:rPr>
  </w:style>
  <w:style w:type="table" w:customStyle="1" w:styleId="12">
    <w:name w:val="12"/>
    <w:basedOn w:val="TableNormal"/>
    <w:tblPr>
      <w:tblStyleRowBandSize w:val="1"/>
      <w:tblStyleColBandSize w:val="1"/>
      <w:tblCellMar>
        <w:top w:w="100" w:type="dxa"/>
        <w:left w:w="100" w:type="dxa"/>
        <w:bottom w:w="100" w:type="dxa"/>
        <w:right w:w="100" w:type="dxa"/>
      </w:tblCellMar>
    </w:tblPr>
  </w:style>
  <w:style w:type="table" w:customStyle="1" w:styleId="11">
    <w:name w:val="11"/>
    <w:basedOn w:val="TableNormal"/>
    <w:tblPr>
      <w:tblStyleRowBandSize w:val="1"/>
      <w:tblStyleColBandSize w:val="1"/>
      <w:tblCellMar>
        <w:top w:w="100" w:type="dxa"/>
        <w:left w:w="100" w:type="dxa"/>
        <w:bottom w:w="100" w:type="dxa"/>
        <w:right w:w="100" w:type="dxa"/>
      </w:tblCellMar>
    </w:tblPr>
  </w:style>
  <w:style w:type="table" w:customStyle="1" w:styleId="10">
    <w:name w:val="10"/>
    <w:basedOn w:val="TableNormal"/>
    <w:tblPr>
      <w:tblStyleRowBandSize w:val="1"/>
      <w:tblStyleColBandSize w:val="1"/>
      <w:tblCellMar>
        <w:top w:w="100" w:type="dxa"/>
        <w:left w:w="100" w:type="dxa"/>
        <w:bottom w:w="100" w:type="dxa"/>
        <w:right w:w="100" w:type="dxa"/>
      </w:tblCellMar>
    </w:tblPr>
    <w:tcPr>
      <w:shd w:val="clear" w:color="auto" w:fill="FFFCF0"/>
    </w:tcPr>
  </w:style>
  <w:style w:type="table" w:customStyle="1" w:styleId="9">
    <w:name w:val="9"/>
    <w:basedOn w:val="TableNormal"/>
    <w:tblPr>
      <w:tblStyleRowBandSize w:val="1"/>
      <w:tblStyleColBandSize w:val="1"/>
      <w:tblCellMar>
        <w:top w:w="100" w:type="dxa"/>
        <w:left w:w="100" w:type="dxa"/>
        <w:bottom w:w="100" w:type="dxa"/>
        <w:right w:w="100" w:type="dxa"/>
      </w:tblCellMar>
    </w:tblPr>
  </w:style>
  <w:style w:type="table" w:customStyle="1" w:styleId="8">
    <w:name w:val="8"/>
    <w:basedOn w:val="TableNormal"/>
    <w:tblPr>
      <w:tblStyleRowBandSize w:val="1"/>
      <w:tblStyleColBandSize w:val="1"/>
      <w:tblCellMar>
        <w:top w:w="100" w:type="dxa"/>
        <w:left w:w="100" w:type="dxa"/>
        <w:bottom w:w="100" w:type="dxa"/>
        <w:right w:w="100" w:type="dxa"/>
      </w:tblCellMar>
    </w:tblPr>
  </w:style>
  <w:style w:type="table" w:customStyle="1" w:styleId="7">
    <w:name w:val="7"/>
    <w:basedOn w:val="TableNormal"/>
    <w:tblPr>
      <w:tblStyleRowBandSize w:val="1"/>
      <w:tblStyleColBandSize w:val="1"/>
      <w:tblCellMar>
        <w:top w:w="100" w:type="dxa"/>
        <w:left w:w="100" w:type="dxa"/>
        <w:bottom w:w="100" w:type="dxa"/>
        <w:right w:w="100" w:type="dxa"/>
      </w:tblCellMar>
    </w:tblPr>
  </w:style>
  <w:style w:type="table" w:customStyle="1" w:styleId="6">
    <w:name w:val="6"/>
    <w:basedOn w:val="TableNormal"/>
    <w:tblPr>
      <w:tblStyleRowBandSize w:val="1"/>
      <w:tblStyleColBandSize w:val="1"/>
      <w:tblCellMar>
        <w:top w:w="100" w:type="dxa"/>
        <w:left w:w="100" w:type="dxa"/>
        <w:bottom w:w="100" w:type="dxa"/>
        <w:right w:w="100" w:type="dxa"/>
      </w:tblCellMar>
    </w:tblPr>
  </w:style>
  <w:style w:type="table" w:customStyle="1" w:styleId="5">
    <w:name w:val="5"/>
    <w:basedOn w:val="TableNormal"/>
    <w:tblPr>
      <w:tblStyleRowBandSize w:val="1"/>
      <w:tblStyleColBandSize w:val="1"/>
      <w:tblCellMar>
        <w:top w:w="100" w:type="dxa"/>
        <w:left w:w="100" w:type="dxa"/>
        <w:bottom w:w="100" w:type="dxa"/>
        <w:right w:w="100" w:type="dxa"/>
      </w:tblCellMar>
    </w:tblPr>
  </w:style>
  <w:style w:type="table" w:customStyle="1" w:styleId="4">
    <w:name w:val="4"/>
    <w:basedOn w:val="TableNormal"/>
    <w:tblPr>
      <w:tblStyleRowBandSize w:val="1"/>
      <w:tblStyleColBandSize w:val="1"/>
      <w:tblCellMar>
        <w:top w:w="100" w:type="dxa"/>
        <w:left w:w="100" w:type="dxa"/>
        <w:bottom w:w="100" w:type="dxa"/>
        <w:right w:w="100" w:type="dxa"/>
      </w:tblCellMar>
    </w:tblPr>
  </w:style>
  <w:style w:type="table" w:customStyle="1" w:styleId="3">
    <w:name w:val="3"/>
    <w:basedOn w:val="TableNormal"/>
    <w:tblPr>
      <w:tblStyleRowBandSize w:val="1"/>
      <w:tblStyleColBandSize w:val="1"/>
      <w:tblCellMar>
        <w:top w:w="100" w:type="dxa"/>
        <w:left w:w="100" w:type="dxa"/>
        <w:bottom w:w="100" w:type="dxa"/>
        <w:right w:w="100" w:type="dxa"/>
      </w:tblCellMar>
    </w:tblPr>
  </w:style>
  <w:style w:type="table" w:customStyle="1" w:styleId="2">
    <w:name w:val="2"/>
    <w:basedOn w:val="TableNormal"/>
    <w:tblPr>
      <w:tblStyleRowBandSize w:val="1"/>
      <w:tblStyleColBandSize w:val="1"/>
      <w:tblCellMar>
        <w:top w:w="100" w:type="dxa"/>
        <w:left w:w="100" w:type="dxa"/>
        <w:bottom w:w="100" w:type="dxa"/>
        <w:right w:w="100" w:type="dxa"/>
      </w:tblCellMar>
    </w:tblPr>
  </w:style>
  <w:style w:type="table" w:customStyle="1" w:styleId="1">
    <w:name w:val="1"/>
    <w:basedOn w:val="TableNormal"/>
    <w:tblPr>
      <w:tblStyleRowBandSize w:val="1"/>
      <w:tblStyleColBandSize w:val="1"/>
      <w:tblCellMar>
        <w:top w:w="100" w:type="dxa"/>
        <w:left w:w="100" w:type="dxa"/>
        <w:bottom w:w="100" w:type="dxa"/>
        <w:right w:w="100" w:type="dxa"/>
      </w:tblCellMar>
    </w:tblPr>
  </w:style>
  <w:style w:type="paragraph" w:styleId="CommentText">
    <w:name w:val="annotation text"/>
    <w:basedOn w:val="Normal"/>
    <w:link w:val="CommentTextChar"/>
    <w:uiPriority w:val="99"/>
    <w:unhideWhenUsed/>
    <w:rPr>
      <w:sz w:val="20"/>
      <w:szCs w:val="20"/>
    </w:rPr>
  </w:style>
  <w:style w:type="character" w:customStyle="1" w:styleId="CommentTextChar">
    <w:name w:val="Comment Text Char"/>
    <w:basedOn w:val="DefaultParagraphFont"/>
    <w:link w:val="CommentText"/>
    <w:uiPriority w:val="99"/>
    <w:rPr>
      <w:sz w:val="20"/>
      <w:szCs w:val="20"/>
    </w:rPr>
  </w:style>
  <w:style w:type="character" w:styleId="CommentReference">
    <w:name w:val="annotation reference"/>
    <w:basedOn w:val="DefaultParagraphFont"/>
    <w:uiPriority w:val="99"/>
    <w:semiHidden/>
    <w:unhideWhenUsed/>
    <w:rPr>
      <w:sz w:val="16"/>
      <w:szCs w:val="16"/>
    </w:rPr>
  </w:style>
  <w:style w:type="character" w:customStyle="1" w:styleId="apple-converted-space">
    <w:name w:val="apple-converted-space"/>
    <w:basedOn w:val="DefaultParagraphFont"/>
    <w:rsid w:val="000577FF"/>
  </w:style>
  <w:style w:type="character" w:styleId="Emphasis">
    <w:name w:val="Emphasis"/>
    <w:uiPriority w:val="20"/>
    <w:qFormat/>
    <w:rsid w:val="0056172B"/>
    <w:rPr>
      <w:caps/>
      <w:spacing w:val="5"/>
      <w:sz w:val="20"/>
      <w:szCs w:val="20"/>
    </w:rPr>
  </w:style>
  <w:style w:type="paragraph" w:styleId="CommentSubject">
    <w:name w:val="annotation subject"/>
    <w:basedOn w:val="CommentText"/>
    <w:next w:val="CommentText"/>
    <w:link w:val="CommentSubjectChar"/>
    <w:uiPriority w:val="99"/>
    <w:semiHidden/>
    <w:unhideWhenUsed/>
    <w:rsid w:val="00DA539E"/>
    <w:rPr>
      <w:b/>
      <w:bCs/>
    </w:rPr>
  </w:style>
  <w:style w:type="character" w:customStyle="1" w:styleId="CommentSubjectChar">
    <w:name w:val="Comment Subject Char"/>
    <w:basedOn w:val="CommentTextChar"/>
    <w:link w:val="CommentSubject"/>
    <w:uiPriority w:val="99"/>
    <w:semiHidden/>
    <w:rsid w:val="00DA539E"/>
    <w:rPr>
      <w:b/>
      <w:bCs/>
      <w:sz w:val="20"/>
      <w:szCs w:val="20"/>
    </w:rPr>
  </w:style>
  <w:style w:type="paragraph" w:styleId="NormalWeb">
    <w:name w:val="Normal (Web)"/>
    <w:basedOn w:val="Normal"/>
    <w:uiPriority w:val="99"/>
    <w:unhideWhenUsed/>
    <w:rsid w:val="0083394D"/>
    <w:pPr>
      <w:spacing w:before="100" w:beforeAutospacing="1" w:after="100" w:afterAutospacing="1"/>
    </w:pPr>
  </w:style>
  <w:style w:type="table" w:styleId="TableGrid">
    <w:name w:val="Table Grid"/>
    <w:basedOn w:val="TableNormal"/>
    <w:uiPriority w:val="39"/>
    <w:rsid w:val="00C164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6172B"/>
    <w:pPr>
      <w:ind w:left="720"/>
      <w:contextualSpacing/>
    </w:pPr>
  </w:style>
  <w:style w:type="paragraph" w:styleId="Header">
    <w:name w:val="header"/>
    <w:basedOn w:val="Normal"/>
    <w:link w:val="HeaderChar"/>
    <w:uiPriority w:val="99"/>
    <w:unhideWhenUsed/>
    <w:rsid w:val="00AE75CB"/>
    <w:pPr>
      <w:tabs>
        <w:tab w:val="center" w:pos="4680"/>
        <w:tab w:val="right" w:pos="9360"/>
      </w:tabs>
    </w:pPr>
  </w:style>
  <w:style w:type="character" w:customStyle="1" w:styleId="HeaderChar">
    <w:name w:val="Header Char"/>
    <w:basedOn w:val="DefaultParagraphFont"/>
    <w:link w:val="Header"/>
    <w:uiPriority w:val="99"/>
    <w:rsid w:val="00AE75CB"/>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AE75CB"/>
    <w:pPr>
      <w:tabs>
        <w:tab w:val="center" w:pos="4680"/>
        <w:tab w:val="right" w:pos="9360"/>
      </w:tabs>
    </w:pPr>
  </w:style>
  <w:style w:type="character" w:customStyle="1" w:styleId="FooterChar">
    <w:name w:val="Footer Char"/>
    <w:basedOn w:val="DefaultParagraphFont"/>
    <w:link w:val="Footer"/>
    <w:uiPriority w:val="99"/>
    <w:rsid w:val="00AE75CB"/>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227218"/>
    <w:rPr>
      <w:color w:val="0000FF"/>
      <w:u w:val="single"/>
    </w:rPr>
  </w:style>
  <w:style w:type="character" w:styleId="PlaceholderText">
    <w:name w:val="Placeholder Text"/>
    <w:basedOn w:val="DefaultParagraphFont"/>
    <w:uiPriority w:val="99"/>
    <w:semiHidden/>
    <w:rsid w:val="002A6040"/>
    <w:rPr>
      <w:color w:val="808080"/>
    </w:rPr>
  </w:style>
  <w:style w:type="character" w:customStyle="1" w:styleId="UnresolvedMention1">
    <w:name w:val="Unresolved Mention1"/>
    <w:basedOn w:val="DefaultParagraphFont"/>
    <w:uiPriority w:val="99"/>
    <w:semiHidden/>
    <w:unhideWhenUsed/>
    <w:rsid w:val="00D418A6"/>
    <w:rPr>
      <w:color w:val="605E5C"/>
      <w:shd w:val="clear" w:color="auto" w:fill="E1DFDD"/>
    </w:rPr>
  </w:style>
  <w:style w:type="character" w:customStyle="1" w:styleId="hgkelc">
    <w:name w:val="hgkelc"/>
    <w:basedOn w:val="DefaultParagraphFont"/>
    <w:rsid w:val="00514E93"/>
  </w:style>
  <w:style w:type="character" w:customStyle="1" w:styleId="kx21rb">
    <w:name w:val="kx21rb"/>
    <w:basedOn w:val="DefaultParagraphFont"/>
    <w:rsid w:val="00514E93"/>
  </w:style>
  <w:style w:type="character" w:styleId="Strong">
    <w:name w:val="Strong"/>
    <w:uiPriority w:val="22"/>
    <w:qFormat/>
    <w:rsid w:val="0056172B"/>
    <w:rPr>
      <w:b/>
      <w:bCs/>
      <w:color w:val="943634" w:themeColor="accent2" w:themeShade="BF"/>
      <w:spacing w:val="5"/>
    </w:rPr>
  </w:style>
  <w:style w:type="paragraph" w:customStyle="1" w:styleId="jm">
    <w:name w:val="jm"/>
    <w:basedOn w:val="Normal"/>
    <w:rsid w:val="00374880"/>
    <w:pPr>
      <w:spacing w:before="100" w:beforeAutospacing="1" w:after="100" w:afterAutospacing="1"/>
    </w:pPr>
  </w:style>
  <w:style w:type="character" w:customStyle="1" w:styleId="label">
    <w:name w:val="label"/>
    <w:basedOn w:val="DefaultParagraphFont"/>
    <w:rsid w:val="006A6516"/>
  </w:style>
  <w:style w:type="table" w:customStyle="1" w:styleId="22">
    <w:name w:val="22"/>
    <w:basedOn w:val="TableNormal"/>
    <w:tblPr>
      <w:tblStyleRowBandSize w:val="1"/>
      <w:tblStyleColBandSize w:val="1"/>
      <w:tblCellMar>
        <w:top w:w="100" w:type="dxa"/>
        <w:left w:w="100" w:type="dxa"/>
        <w:bottom w:w="100" w:type="dxa"/>
        <w:right w:w="100" w:type="dxa"/>
      </w:tblCellMar>
    </w:tblPr>
    <w:tcPr>
      <w:shd w:val="clear" w:color="auto" w:fill="FFFCF0"/>
    </w:tcPr>
  </w:style>
  <w:style w:type="table" w:customStyle="1" w:styleId="21">
    <w:name w:val="21"/>
    <w:basedOn w:val="TableNormal"/>
    <w:tblPr>
      <w:tblStyleRowBandSize w:val="1"/>
      <w:tblStyleColBandSize w:val="1"/>
      <w:tblCellMar>
        <w:top w:w="100" w:type="dxa"/>
        <w:left w:w="100" w:type="dxa"/>
        <w:bottom w:w="100" w:type="dxa"/>
        <w:right w:w="100" w:type="dxa"/>
      </w:tblCellMar>
    </w:tblPr>
  </w:style>
  <w:style w:type="table" w:customStyle="1" w:styleId="20">
    <w:name w:val="20"/>
    <w:basedOn w:val="TableNormal"/>
    <w:tblPr>
      <w:tblStyleRowBandSize w:val="1"/>
      <w:tblStyleColBandSize w:val="1"/>
      <w:tblCellMar>
        <w:top w:w="100" w:type="dxa"/>
        <w:left w:w="100" w:type="dxa"/>
        <w:bottom w:w="100" w:type="dxa"/>
        <w:right w:w="100" w:type="dxa"/>
      </w:tblCellMar>
    </w:tblPr>
    <w:tcPr>
      <w:shd w:val="clear" w:color="auto" w:fill="FFFCF0"/>
    </w:tcPr>
  </w:style>
  <w:style w:type="table" w:customStyle="1" w:styleId="19">
    <w:name w:val="19"/>
    <w:basedOn w:val="TableNormal"/>
    <w:tblPr>
      <w:tblStyleRowBandSize w:val="1"/>
      <w:tblStyleColBandSize w:val="1"/>
      <w:tblCellMar>
        <w:top w:w="100" w:type="dxa"/>
        <w:left w:w="100" w:type="dxa"/>
        <w:bottom w:w="100" w:type="dxa"/>
        <w:right w:w="100" w:type="dxa"/>
      </w:tblCellMar>
    </w:tblPr>
    <w:tcPr>
      <w:shd w:val="clear" w:color="auto" w:fill="FFFCF0"/>
    </w:tcPr>
  </w:style>
  <w:style w:type="table" w:customStyle="1" w:styleId="18">
    <w:name w:val="18"/>
    <w:basedOn w:val="TableNormal"/>
    <w:tblPr>
      <w:tblStyleRowBandSize w:val="1"/>
      <w:tblStyleColBandSize w:val="1"/>
      <w:tblCellMar>
        <w:top w:w="100" w:type="dxa"/>
        <w:left w:w="100" w:type="dxa"/>
        <w:bottom w:w="100" w:type="dxa"/>
        <w:right w:w="100" w:type="dxa"/>
      </w:tblCellMar>
    </w:tblPr>
  </w:style>
  <w:style w:type="paragraph" w:customStyle="1" w:styleId="abstract-paragraph">
    <w:name w:val="abstract-paragraph"/>
    <w:basedOn w:val="Normal"/>
    <w:rsid w:val="00A835D4"/>
    <w:pPr>
      <w:spacing w:before="100" w:beforeAutospacing="1" w:after="100" w:afterAutospacing="1"/>
    </w:pPr>
  </w:style>
  <w:style w:type="table" w:customStyle="1" w:styleId="17">
    <w:name w:val="17"/>
    <w:basedOn w:val="TableNormal"/>
    <w:tblPr>
      <w:tblStyleRowBandSize w:val="1"/>
      <w:tblStyleColBandSize w:val="1"/>
      <w:tblCellMar>
        <w:top w:w="100" w:type="dxa"/>
        <w:left w:w="100" w:type="dxa"/>
        <w:bottom w:w="100" w:type="dxa"/>
        <w:right w:w="100" w:type="dxa"/>
      </w:tblCellMar>
    </w:tblPr>
    <w:tcPr>
      <w:shd w:val="clear" w:color="auto" w:fill="FFFCF0"/>
    </w:tcPr>
  </w:style>
  <w:style w:type="table" w:customStyle="1" w:styleId="16">
    <w:name w:val="16"/>
    <w:basedOn w:val="TableNormal"/>
    <w:tblPr>
      <w:tblStyleRowBandSize w:val="1"/>
      <w:tblStyleColBandSize w:val="1"/>
      <w:tblCellMar>
        <w:top w:w="100" w:type="dxa"/>
        <w:left w:w="100" w:type="dxa"/>
        <w:bottom w:w="100" w:type="dxa"/>
        <w:right w:w="100" w:type="dxa"/>
      </w:tblCellMar>
    </w:tblPr>
    <w:tcPr>
      <w:shd w:val="clear" w:color="auto" w:fill="FFFCF0"/>
    </w:tcPr>
  </w:style>
  <w:style w:type="table" w:customStyle="1" w:styleId="15">
    <w:name w:val="15"/>
    <w:basedOn w:val="TableNormal"/>
    <w:tblPr>
      <w:tblStyleRowBandSize w:val="1"/>
      <w:tblStyleColBandSize w:val="1"/>
      <w:tblCellMar>
        <w:top w:w="100" w:type="dxa"/>
        <w:left w:w="100" w:type="dxa"/>
        <w:bottom w:w="100" w:type="dxa"/>
        <w:right w:w="100" w:type="dxa"/>
      </w:tblCellMar>
    </w:tblPr>
    <w:tcPr>
      <w:shd w:val="clear" w:color="auto" w:fill="FFFCF0"/>
    </w:tcPr>
  </w:style>
  <w:style w:type="table" w:customStyle="1" w:styleId="14">
    <w:name w:val="14"/>
    <w:basedOn w:val="TableNormal"/>
    <w:tblPr>
      <w:tblStyleRowBandSize w:val="1"/>
      <w:tblStyleColBandSize w:val="1"/>
      <w:tblCellMar>
        <w:top w:w="100" w:type="dxa"/>
        <w:left w:w="100" w:type="dxa"/>
        <w:bottom w:w="100" w:type="dxa"/>
        <w:right w:w="100" w:type="dxa"/>
      </w:tblCellMar>
    </w:tblPr>
    <w:tcPr>
      <w:shd w:val="clear" w:color="auto" w:fill="FFFCF0"/>
    </w:tcPr>
  </w:style>
  <w:style w:type="table" w:customStyle="1" w:styleId="13">
    <w:name w:val="13"/>
    <w:basedOn w:val="TableNormal"/>
    <w:tblPr>
      <w:tblStyleRowBandSize w:val="1"/>
      <w:tblStyleColBandSize w:val="1"/>
      <w:tblCellMar>
        <w:top w:w="100" w:type="dxa"/>
        <w:left w:w="100" w:type="dxa"/>
        <w:bottom w:w="100" w:type="dxa"/>
        <w:right w:w="100" w:type="dxa"/>
      </w:tblCellMar>
    </w:tblPr>
    <w:tcPr>
      <w:shd w:val="clear" w:color="auto" w:fill="FFFCF0"/>
    </w:tcPr>
  </w:style>
  <w:style w:type="paragraph" w:styleId="BalloonText">
    <w:name w:val="Balloon Text"/>
    <w:basedOn w:val="Normal"/>
    <w:link w:val="BalloonTextChar"/>
    <w:uiPriority w:val="99"/>
    <w:semiHidden/>
    <w:unhideWhenUsed/>
    <w:rsid w:val="007C001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C0018"/>
    <w:rPr>
      <w:rFonts w:ascii="Segoe UI" w:hAnsi="Segoe UI" w:cs="Segoe UI"/>
      <w:sz w:val="18"/>
      <w:szCs w:val="18"/>
    </w:rPr>
  </w:style>
  <w:style w:type="paragraph" w:styleId="Revision">
    <w:name w:val="Revision"/>
    <w:hidden/>
    <w:uiPriority w:val="99"/>
    <w:semiHidden/>
    <w:rsid w:val="00967D7F"/>
  </w:style>
  <w:style w:type="character" w:customStyle="1" w:styleId="UnresolvedMention2">
    <w:name w:val="Unresolved Mention2"/>
    <w:basedOn w:val="DefaultParagraphFont"/>
    <w:uiPriority w:val="99"/>
    <w:semiHidden/>
    <w:unhideWhenUsed/>
    <w:rsid w:val="00A07A22"/>
    <w:rPr>
      <w:color w:val="605E5C"/>
      <w:shd w:val="clear" w:color="auto" w:fill="E1DFDD"/>
    </w:rPr>
  </w:style>
  <w:style w:type="character" w:customStyle="1" w:styleId="Heading1Char">
    <w:name w:val="Heading 1 Char"/>
    <w:basedOn w:val="DefaultParagraphFont"/>
    <w:link w:val="Heading1"/>
    <w:uiPriority w:val="9"/>
    <w:rsid w:val="0056172B"/>
    <w:rPr>
      <w:caps/>
      <w:color w:val="632423" w:themeColor="accent2" w:themeShade="80"/>
      <w:spacing w:val="20"/>
      <w:sz w:val="28"/>
      <w:szCs w:val="28"/>
    </w:rPr>
  </w:style>
  <w:style w:type="character" w:customStyle="1" w:styleId="Heading2Char">
    <w:name w:val="Heading 2 Char"/>
    <w:basedOn w:val="DefaultParagraphFont"/>
    <w:link w:val="Heading2"/>
    <w:uiPriority w:val="9"/>
    <w:rsid w:val="0056172B"/>
    <w:rPr>
      <w:caps/>
      <w:color w:val="632423" w:themeColor="accent2" w:themeShade="80"/>
      <w:spacing w:val="15"/>
      <w:sz w:val="24"/>
      <w:szCs w:val="24"/>
    </w:rPr>
  </w:style>
  <w:style w:type="character" w:customStyle="1" w:styleId="Heading3Char">
    <w:name w:val="Heading 3 Char"/>
    <w:basedOn w:val="DefaultParagraphFont"/>
    <w:link w:val="Heading3"/>
    <w:uiPriority w:val="9"/>
    <w:semiHidden/>
    <w:rsid w:val="0056172B"/>
    <w:rPr>
      <w:caps/>
      <w:color w:val="622423" w:themeColor="accent2" w:themeShade="7F"/>
      <w:sz w:val="24"/>
      <w:szCs w:val="24"/>
    </w:rPr>
  </w:style>
  <w:style w:type="character" w:customStyle="1" w:styleId="Heading4Char">
    <w:name w:val="Heading 4 Char"/>
    <w:basedOn w:val="DefaultParagraphFont"/>
    <w:link w:val="Heading4"/>
    <w:uiPriority w:val="9"/>
    <w:semiHidden/>
    <w:rsid w:val="0056172B"/>
    <w:rPr>
      <w:caps/>
      <w:color w:val="622423" w:themeColor="accent2" w:themeShade="7F"/>
      <w:spacing w:val="10"/>
    </w:rPr>
  </w:style>
  <w:style w:type="character" w:customStyle="1" w:styleId="Heading5Char">
    <w:name w:val="Heading 5 Char"/>
    <w:basedOn w:val="DefaultParagraphFont"/>
    <w:link w:val="Heading5"/>
    <w:uiPriority w:val="9"/>
    <w:semiHidden/>
    <w:rsid w:val="0056172B"/>
    <w:rPr>
      <w:caps/>
      <w:color w:val="622423" w:themeColor="accent2" w:themeShade="7F"/>
      <w:spacing w:val="10"/>
    </w:rPr>
  </w:style>
  <w:style w:type="character" w:customStyle="1" w:styleId="Heading6Char">
    <w:name w:val="Heading 6 Char"/>
    <w:basedOn w:val="DefaultParagraphFont"/>
    <w:link w:val="Heading6"/>
    <w:uiPriority w:val="9"/>
    <w:semiHidden/>
    <w:rsid w:val="0056172B"/>
    <w:rPr>
      <w:caps/>
      <w:color w:val="943634" w:themeColor="accent2" w:themeShade="BF"/>
      <w:spacing w:val="10"/>
    </w:rPr>
  </w:style>
  <w:style w:type="character" w:customStyle="1" w:styleId="Heading7Char">
    <w:name w:val="Heading 7 Char"/>
    <w:basedOn w:val="DefaultParagraphFont"/>
    <w:link w:val="Heading7"/>
    <w:uiPriority w:val="9"/>
    <w:semiHidden/>
    <w:rsid w:val="0056172B"/>
    <w:rPr>
      <w:i/>
      <w:iCs/>
      <w:caps/>
      <w:color w:val="943634" w:themeColor="accent2" w:themeShade="BF"/>
      <w:spacing w:val="10"/>
    </w:rPr>
  </w:style>
  <w:style w:type="character" w:customStyle="1" w:styleId="Heading8Char">
    <w:name w:val="Heading 8 Char"/>
    <w:basedOn w:val="DefaultParagraphFont"/>
    <w:link w:val="Heading8"/>
    <w:uiPriority w:val="9"/>
    <w:semiHidden/>
    <w:rsid w:val="0056172B"/>
    <w:rPr>
      <w:caps/>
      <w:spacing w:val="10"/>
      <w:sz w:val="20"/>
      <w:szCs w:val="20"/>
    </w:rPr>
  </w:style>
  <w:style w:type="character" w:customStyle="1" w:styleId="Heading9Char">
    <w:name w:val="Heading 9 Char"/>
    <w:basedOn w:val="DefaultParagraphFont"/>
    <w:link w:val="Heading9"/>
    <w:uiPriority w:val="9"/>
    <w:semiHidden/>
    <w:rsid w:val="0056172B"/>
    <w:rPr>
      <w:i/>
      <w:iCs/>
      <w:caps/>
      <w:spacing w:val="10"/>
      <w:sz w:val="20"/>
      <w:szCs w:val="20"/>
    </w:rPr>
  </w:style>
  <w:style w:type="paragraph" w:styleId="Caption">
    <w:name w:val="caption"/>
    <w:basedOn w:val="Normal"/>
    <w:next w:val="Normal"/>
    <w:uiPriority w:val="35"/>
    <w:semiHidden/>
    <w:unhideWhenUsed/>
    <w:qFormat/>
    <w:rsid w:val="0056172B"/>
    <w:rPr>
      <w:caps/>
      <w:spacing w:val="10"/>
      <w:sz w:val="18"/>
      <w:szCs w:val="18"/>
    </w:rPr>
  </w:style>
  <w:style w:type="character" w:customStyle="1" w:styleId="TitleChar">
    <w:name w:val="Title Char"/>
    <w:basedOn w:val="DefaultParagraphFont"/>
    <w:link w:val="Title"/>
    <w:uiPriority w:val="10"/>
    <w:rsid w:val="0056172B"/>
    <w:rPr>
      <w:caps/>
      <w:color w:val="632423" w:themeColor="accent2" w:themeShade="80"/>
      <w:spacing w:val="50"/>
      <w:sz w:val="44"/>
      <w:szCs w:val="44"/>
    </w:rPr>
  </w:style>
  <w:style w:type="character" w:customStyle="1" w:styleId="SubtitleChar">
    <w:name w:val="Subtitle Char"/>
    <w:basedOn w:val="DefaultParagraphFont"/>
    <w:link w:val="Subtitle"/>
    <w:uiPriority w:val="11"/>
    <w:rsid w:val="0056172B"/>
    <w:rPr>
      <w:caps/>
      <w:spacing w:val="20"/>
      <w:sz w:val="18"/>
      <w:szCs w:val="18"/>
    </w:rPr>
  </w:style>
  <w:style w:type="paragraph" w:styleId="NoSpacing">
    <w:name w:val="No Spacing"/>
    <w:basedOn w:val="Normal"/>
    <w:link w:val="NoSpacingChar"/>
    <w:uiPriority w:val="1"/>
    <w:qFormat/>
    <w:rsid w:val="0056172B"/>
  </w:style>
  <w:style w:type="character" w:customStyle="1" w:styleId="NoSpacingChar">
    <w:name w:val="No Spacing Char"/>
    <w:basedOn w:val="DefaultParagraphFont"/>
    <w:link w:val="NoSpacing"/>
    <w:uiPriority w:val="1"/>
    <w:rsid w:val="0056172B"/>
  </w:style>
  <w:style w:type="paragraph" w:styleId="Quote">
    <w:name w:val="Quote"/>
    <w:basedOn w:val="Normal"/>
    <w:next w:val="Normal"/>
    <w:link w:val="QuoteChar"/>
    <w:uiPriority w:val="29"/>
    <w:qFormat/>
    <w:rsid w:val="0056172B"/>
    <w:rPr>
      <w:i/>
      <w:iCs/>
    </w:rPr>
  </w:style>
  <w:style w:type="character" w:customStyle="1" w:styleId="QuoteChar">
    <w:name w:val="Quote Char"/>
    <w:basedOn w:val="DefaultParagraphFont"/>
    <w:link w:val="Quote"/>
    <w:uiPriority w:val="29"/>
    <w:rsid w:val="0056172B"/>
    <w:rPr>
      <w:i/>
      <w:iCs/>
    </w:rPr>
  </w:style>
  <w:style w:type="paragraph" w:styleId="IntenseQuote">
    <w:name w:val="Intense Quote"/>
    <w:basedOn w:val="Normal"/>
    <w:next w:val="Normal"/>
    <w:link w:val="IntenseQuoteChar"/>
    <w:uiPriority w:val="30"/>
    <w:qFormat/>
    <w:rsid w:val="0056172B"/>
    <w:pPr>
      <w:pBdr>
        <w:top w:val="dotted" w:sz="2" w:space="10" w:color="632423" w:themeColor="accent2" w:themeShade="80"/>
        <w:bottom w:val="dotted" w:sz="2" w:space="4" w:color="632423" w:themeColor="accent2" w:themeShade="80"/>
      </w:pBdr>
      <w:spacing w:before="160" w:line="300" w:lineRule="auto"/>
      <w:ind w:left="1440" w:right="1440"/>
    </w:pPr>
    <w:rPr>
      <w:caps/>
      <w:color w:val="622423" w:themeColor="accent2" w:themeShade="7F"/>
      <w:spacing w:val="5"/>
      <w:sz w:val="20"/>
      <w:szCs w:val="20"/>
    </w:rPr>
  </w:style>
  <w:style w:type="character" w:customStyle="1" w:styleId="IntenseQuoteChar">
    <w:name w:val="Intense Quote Char"/>
    <w:basedOn w:val="DefaultParagraphFont"/>
    <w:link w:val="IntenseQuote"/>
    <w:uiPriority w:val="30"/>
    <w:rsid w:val="0056172B"/>
    <w:rPr>
      <w:caps/>
      <w:color w:val="622423" w:themeColor="accent2" w:themeShade="7F"/>
      <w:spacing w:val="5"/>
      <w:sz w:val="20"/>
      <w:szCs w:val="20"/>
    </w:rPr>
  </w:style>
  <w:style w:type="character" w:styleId="SubtleEmphasis">
    <w:name w:val="Subtle Emphasis"/>
    <w:uiPriority w:val="19"/>
    <w:qFormat/>
    <w:rsid w:val="0056172B"/>
    <w:rPr>
      <w:i/>
      <w:iCs/>
    </w:rPr>
  </w:style>
  <w:style w:type="character" w:styleId="IntenseEmphasis">
    <w:name w:val="Intense Emphasis"/>
    <w:uiPriority w:val="21"/>
    <w:qFormat/>
    <w:rsid w:val="0056172B"/>
    <w:rPr>
      <w:i/>
      <w:iCs/>
      <w:caps/>
      <w:spacing w:val="10"/>
      <w:sz w:val="20"/>
      <w:szCs w:val="20"/>
    </w:rPr>
  </w:style>
  <w:style w:type="character" w:styleId="SubtleReference">
    <w:name w:val="Subtle Reference"/>
    <w:basedOn w:val="DefaultParagraphFont"/>
    <w:uiPriority w:val="31"/>
    <w:qFormat/>
    <w:rsid w:val="0056172B"/>
    <w:rPr>
      <w:rFonts w:asciiTheme="minorHAnsi" w:eastAsiaTheme="minorEastAsia" w:hAnsiTheme="minorHAnsi" w:cstheme="minorBidi"/>
      <w:i/>
      <w:iCs/>
      <w:color w:val="622423" w:themeColor="accent2" w:themeShade="7F"/>
    </w:rPr>
  </w:style>
  <w:style w:type="character" w:styleId="IntenseReference">
    <w:name w:val="Intense Reference"/>
    <w:uiPriority w:val="32"/>
    <w:qFormat/>
    <w:rsid w:val="0056172B"/>
    <w:rPr>
      <w:rFonts w:asciiTheme="minorHAnsi" w:eastAsiaTheme="minorEastAsia" w:hAnsiTheme="minorHAnsi" w:cstheme="minorBidi"/>
      <w:b/>
      <w:bCs/>
      <w:i/>
      <w:iCs/>
      <w:color w:val="622423" w:themeColor="accent2" w:themeShade="7F"/>
    </w:rPr>
  </w:style>
  <w:style w:type="character" w:styleId="BookTitle">
    <w:name w:val="Book Title"/>
    <w:uiPriority w:val="33"/>
    <w:qFormat/>
    <w:rsid w:val="0056172B"/>
    <w:rPr>
      <w:caps/>
      <w:color w:val="622423" w:themeColor="accent2" w:themeShade="7F"/>
      <w:spacing w:val="5"/>
      <w:u w:color="622423" w:themeColor="accent2" w:themeShade="7F"/>
    </w:rPr>
  </w:style>
  <w:style w:type="paragraph" w:styleId="TOCHeading">
    <w:name w:val="TOC Heading"/>
    <w:basedOn w:val="Heading1"/>
    <w:next w:val="Normal"/>
    <w:uiPriority w:val="39"/>
    <w:semiHidden/>
    <w:unhideWhenUsed/>
    <w:qFormat/>
    <w:rsid w:val="0056172B"/>
    <w:pPr>
      <w:outlineLvl w:val="9"/>
    </w:pPr>
  </w:style>
  <w:style w:type="character" w:styleId="FollowedHyperlink">
    <w:name w:val="FollowedHyperlink"/>
    <w:basedOn w:val="DefaultParagraphFont"/>
    <w:uiPriority w:val="99"/>
    <w:semiHidden/>
    <w:unhideWhenUsed/>
    <w:rsid w:val="0056172B"/>
    <w:rPr>
      <w:color w:val="800080" w:themeColor="followedHyperlink"/>
      <w:u w:val="single"/>
    </w:rPr>
  </w:style>
  <w:style w:type="paragraph" w:customStyle="1" w:styleId="Default">
    <w:name w:val="Default"/>
    <w:rsid w:val="00511462"/>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nova-legacy-e-listitem">
    <w:name w:val="nova-legacy-e-list__item"/>
    <w:basedOn w:val="Normal"/>
    <w:rsid w:val="002D7944"/>
    <w:pPr>
      <w:spacing w:before="100" w:beforeAutospacing="1" w:after="100" w:afterAutospacing="1"/>
    </w:pPr>
  </w:style>
  <w:style w:type="character" w:customStyle="1" w:styleId="UnresolvedMention">
    <w:name w:val="Unresolved Mention"/>
    <w:basedOn w:val="DefaultParagraphFont"/>
    <w:uiPriority w:val="99"/>
    <w:semiHidden/>
    <w:unhideWhenUsed/>
    <w:rsid w:val="006B5E47"/>
    <w:rPr>
      <w:color w:val="605E5C"/>
      <w:shd w:val="clear" w:color="auto" w:fill="E1DFDD"/>
    </w:rPr>
  </w:style>
  <w:style w:type="character" w:styleId="PageNumber">
    <w:name w:val="page number"/>
    <w:basedOn w:val="DefaultParagraphFont"/>
    <w:uiPriority w:val="99"/>
    <w:semiHidden/>
    <w:unhideWhenUsed/>
    <w:rsid w:val="002F372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ajorHAnsi" w:eastAsiaTheme="majorEastAsia" w:hAnsiTheme="majorHAnsi" w:cstheme="majorBidi"/>
        <w:sz w:val="22"/>
        <w:szCs w:val="22"/>
        <w:lang w:val="en-US" w:eastAsia="en-US" w:bidi="ar-SA"/>
      </w:rPr>
    </w:rPrDefault>
    <w:pPrDefault>
      <w:pPr>
        <w:spacing w:after="200" w:line="252"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A0A62"/>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56172B"/>
    <w:pPr>
      <w:pBdr>
        <w:bottom w:val="thinThickSmallGap" w:sz="12" w:space="1" w:color="943634" w:themeColor="accent2" w:themeShade="BF"/>
      </w:pBdr>
      <w:spacing w:before="400"/>
      <w:jc w:val="center"/>
      <w:outlineLvl w:val="0"/>
    </w:pPr>
    <w:rPr>
      <w:caps/>
      <w:color w:val="632423" w:themeColor="accent2" w:themeShade="80"/>
      <w:spacing w:val="20"/>
      <w:sz w:val="28"/>
      <w:szCs w:val="28"/>
    </w:rPr>
  </w:style>
  <w:style w:type="paragraph" w:styleId="Heading2">
    <w:name w:val="heading 2"/>
    <w:basedOn w:val="Normal"/>
    <w:next w:val="Normal"/>
    <w:link w:val="Heading2Char"/>
    <w:uiPriority w:val="9"/>
    <w:unhideWhenUsed/>
    <w:qFormat/>
    <w:rsid w:val="0056172B"/>
    <w:pPr>
      <w:pBdr>
        <w:bottom w:val="single" w:sz="4" w:space="1" w:color="622423" w:themeColor="accent2" w:themeShade="7F"/>
      </w:pBdr>
      <w:spacing w:before="400"/>
      <w:jc w:val="center"/>
      <w:outlineLvl w:val="1"/>
    </w:pPr>
    <w:rPr>
      <w:caps/>
      <w:color w:val="632423" w:themeColor="accent2" w:themeShade="80"/>
      <w:spacing w:val="15"/>
    </w:rPr>
  </w:style>
  <w:style w:type="paragraph" w:styleId="Heading3">
    <w:name w:val="heading 3"/>
    <w:basedOn w:val="Normal"/>
    <w:next w:val="Normal"/>
    <w:link w:val="Heading3Char"/>
    <w:uiPriority w:val="9"/>
    <w:semiHidden/>
    <w:unhideWhenUsed/>
    <w:qFormat/>
    <w:rsid w:val="0056172B"/>
    <w:pPr>
      <w:pBdr>
        <w:top w:val="dotted" w:sz="4" w:space="1" w:color="622423" w:themeColor="accent2" w:themeShade="7F"/>
        <w:bottom w:val="dotted" w:sz="4" w:space="1" w:color="622423" w:themeColor="accent2" w:themeShade="7F"/>
      </w:pBdr>
      <w:spacing w:before="300"/>
      <w:jc w:val="center"/>
      <w:outlineLvl w:val="2"/>
    </w:pPr>
    <w:rPr>
      <w:caps/>
      <w:color w:val="622423" w:themeColor="accent2" w:themeShade="7F"/>
    </w:rPr>
  </w:style>
  <w:style w:type="paragraph" w:styleId="Heading4">
    <w:name w:val="heading 4"/>
    <w:basedOn w:val="Normal"/>
    <w:next w:val="Normal"/>
    <w:link w:val="Heading4Char"/>
    <w:uiPriority w:val="9"/>
    <w:semiHidden/>
    <w:unhideWhenUsed/>
    <w:qFormat/>
    <w:rsid w:val="0056172B"/>
    <w:pPr>
      <w:pBdr>
        <w:bottom w:val="dotted" w:sz="4" w:space="1" w:color="943634" w:themeColor="accent2" w:themeShade="BF"/>
      </w:pBdr>
      <w:spacing w:after="120"/>
      <w:jc w:val="center"/>
      <w:outlineLvl w:val="3"/>
    </w:pPr>
    <w:rPr>
      <w:caps/>
      <w:color w:val="622423" w:themeColor="accent2" w:themeShade="7F"/>
      <w:spacing w:val="10"/>
    </w:rPr>
  </w:style>
  <w:style w:type="paragraph" w:styleId="Heading5">
    <w:name w:val="heading 5"/>
    <w:basedOn w:val="Normal"/>
    <w:next w:val="Normal"/>
    <w:link w:val="Heading5Char"/>
    <w:uiPriority w:val="9"/>
    <w:semiHidden/>
    <w:unhideWhenUsed/>
    <w:qFormat/>
    <w:rsid w:val="0056172B"/>
    <w:pPr>
      <w:spacing w:before="320" w:after="120"/>
      <w:jc w:val="center"/>
      <w:outlineLvl w:val="4"/>
    </w:pPr>
    <w:rPr>
      <w:caps/>
      <w:color w:val="622423" w:themeColor="accent2" w:themeShade="7F"/>
      <w:spacing w:val="10"/>
    </w:rPr>
  </w:style>
  <w:style w:type="paragraph" w:styleId="Heading6">
    <w:name w:val="heading 6"/>
    <w:basedOn w:val="Normal"/>
    <w:next w:val="Normal"/>
    <w:link w:val="Heading6Char"/>
    <w:uiPriority w:val="9"/>
    <w:semiHidden/>
    <w:unhideWhenUsed/>
    <w:qFormat/>
    <w:rsid w:val="0056172B"/>
    <w:pPr>
      <w:spacing w:after="120"/>
      <w:jc w:val="center"/>
      <w:outlineLvl w:val="5"/>
    </w:pPr>
    <w:rPr>
      <w:caps/>
      <w:color w:val="943634" w:themeColor="accent2" w:themeShade="BF"/>
      <w:spacing w:val="10"/>
    </w:rPr>
  </w:style>
  <w:style w:type="paragraph" w:styleId="Heading7">
    <w:name w:val="heading 7"/>
    <w:basedOn w:val="Normal"/>
    <w:next w:val="Normal"/>
    <w:link w:val="Heading7Char"/>
    <w:uiPriority w:val="9"/>
    <w:semiHidden/>
    <w:unhideWhenUsed/>
    <w:qFormat/>
    <w:rsid w:val="0056172B"/>
    <w:pPr>
      <w:spacing w:after="120"/>
      <w:jc w:val="center"/>
      <w:outlineLvl w:val="6"/>
    </w:pPr>
    <w:rPr>
      <w:i/>
      <w:iCs/>
      <w:caps/>
      <w:color w:val="943634" w:themeColor="accent2" w:themeShade="BF"/>
      <w:spacing w:val="10"/>
    </w:rPr>
  </w:style>
  <w:style w:type="paragraph" w:styleId="Heading8">
    <w:name w:val="heading 8"/>
    <w:basedOn w:val="Normal"/>
    <w:next w:val="Normal"/>
    <w:link w:val="Heading8Char"/>
    <w:uiPriority w:val="9"/>
    <w:semiHidden/>
    <w:unhideWhenUsed/>
    <w:qFormat/>
    <w:rsid w:val="0056172B"/>
    <w:pPr>
      <w:spacing w:after="120"/>
      <w:jc w:val="center"/>
      <w:outlineLvl w:val="7"/>
    </w:pPr>
    <w:rPr>
      <w:caps/>
      <w:spacing w:val="10"/>
      <w:sz w:val="20"/>
      <w:szCs w:val="20"/>
    </w:rPr>
  </w:style>
  <w:style w:type="paragraph" w:styleId="Heading9">
    <w:name w:val="heading 9"/>
    <w:basedOn w:val="Normal"/>
    <w:next w:val="Normal"/>
    <w:link w:val="Heading9Char"/>
    <w:uiPriority w:val="9"/>
    <w:semiHidden/>
    <w:unhideWhenUsed/>
    <w:qFormat/>
    <w:rsid w:val="0056172B"/>
    <w:pPr>
      <w:spacing w:after="120"/>
      <w:jc w:val="center"/>
      <w:outlineLvl w:val="8"/>
    </w:pPr>
    <w:rPr>
      <w:i/>
      <w:iCs/>
      <w:caps/>
      <w:spacing w:val="1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56172B"/>
    <w:pPr>
      <w:pBdr>
        <w:top w:val="dotted" w:sz="2" w:space="1" w:color="632423" w:themeColor="accent2" w:themeShade="80"/>
        <w:bottom w:val="dotted" w:sz="2" w:space="6" w:color="632423" w:themeColor="accent2" w:themeShade="80"/>
      </w:pBdr>
      <w:spacing w:before="500" w:after="300"/>
      <w:jc w:val="center"/>
    </w:pPr>
    <w:rPr>
      <w:caps/>
      <w:color w:val="632423" w:themeColor="accent2" w:themeShade="80"/>
      <w:spacing w:val="50"/>
      <w:sz w:val="44"/>
      <w:szCs w:val="44"/>
    </w:rPr>
  </w:style>
  <w:style w:type="paragraph" w:styleId="Subtitle">
    <w:name w:val="Subtitle"/>
    <w:basedOn w:val="Normal"/>
    <w:next w:val="Normal"/>
    <w:link w:val="SubtitleChar"/>
    <w:uiPriority w:val="11"/>
    <w:qFormat/>
    <w:rsid w:val="0056172B"/>
    <w:pPr>
      <w:spacing w:after="560"/>
      <w:jc w:val="center"/>
    </w:pPr>
    <w:rPr>
      <w:caps/>
      <w:spacing w:val="20"/>
      <w:sz w:val="18"/>
      <w:szCs w:val="18"/>
    </w:rPr>
  </w:style>
  <w:style w:type="table" w:customStyle="1" w:styleId="12">
    <w:name w:val="12"/>
    <w:basedOn w:val="TableNormal"/>
    <w:tblPr>
      <w:tblStyleRowBandSize w:val="1"/>
      <w:tblStyleColBandSize w:val="1"/>
      <w:tblCellMar>
        <w:top w:w="100" w:type="dxa"/>
        <w:left w:w="100" w:type="dxa"/>
        <w:bottom w:w="100" w:type="dxa"/>
        <w:right w:w="100" w:type="dxa"/>
      </w:tblCellMar>
    </w:tblPr>
  </w:style>
  <w:style w:type="table" w:customStyle="1" w:styleId="11">
    <w:name w:val="11"/>
    <w:basedOn w:val="TableNormal"/>
    <w:tblPr>
      <w:tblStyleRowBandSize w:val="1"/>
      <w:tblStyleColBandSize w:val="1"/>
      <w:tblCellMar>
        <w:top w:w="100" w:type="dxa"/>
        <w:left w:w="100" w:type="dxa"/>
        <w:bottom w:w="100" w:type="dxa"/>
        <w:right w:w="100" w:type="dxa"/>
      </w:tblCellMar>
    </w:tblPr>
  </w:style>
  <w:style w:type="table" w:customStyle="1" w:styleId="10">
    <w:name w:val="10"/>
    <w:basedOn w:val="TableNormal"/>
    <w:tblPr>
      <w:tblStyleRowBandSize w:val="1"/>
      <w:tblStyleColBandSize w:val="1"/>
      <w:tblCellMar>
        <w:top w:w="100" w:type="dxa"/>
        <w:left w:w="100" w:type="dxa"/>
        <w:bottom w:w="100" w:type="dxa"/>
        <w:right w:w="100" w:type="dxa"/>
      </w:tblCellMar>
    </w:tblPr>
    <w:tcPr>
      <w:shd w:val="clear" w:color="auto" w:fill="FFFCF0"/>
    </w:tcPr>
  </w:style>
  <w:style w:type="table" w:customStyle="1" w:styleId="9">
    <w:name w:val="9"/>
    <w:basedOn w:val="TableNormal"/>
    <w:tblPr>
      <w:tblStyleRowBandSize w:val="1"/>
      <w:tblStyleColBandSize w:val="1"/>
      <w:tblCellMar>
        <w:top w:w="100" w:type="dxa"/>
        <w:left w:w="100" w:type="dxa"/>
        <w:bottom w:w="100" w:type="dxa"/>
        <w:right w:w="100" w:type="dxa"/>
      </w:tblCellMar>
    </w:tblPr>
  </w:style>
  <w:style w:type="table" w:customStyle="1" w:styleId="8">
    <w:name w:val="8"/>
    <w:basedOn w:val="TableNormal"/>
    <w:tblPr>
      <w:tblStyleRowBandSize w:val="1"/>
      <w:tblStyleColBandSize w:val="1"/>
      <w:tblCellMar>
        <w:top w:w="100" w:type="dxa"/>
        <w:left w:w="100" w:type="dxa"/>
        <w:bottom w:w="100" w:type="dxa"/>
        <w:right w:w="100" w:type="dxa"/>
      </w:tblCellMar>
    </w:tblPr>
  </w:style>
  <w:style w:type="table" w:customStyle="1" w:styleId="7">
    <w:name w:val="7"/>
    <w:basedOn w:val="TableNormal"/>
    <w:tblPr>
      <w:tblStyleRowBandSize w:val="1"/>
      <w:tblStyleColBandSize w:val="1"/>
      <w:tblCellMar>
        <w:top w:w="100" w:type="dxa"/>
        <w:left w:w="100" w:type="dxa"/>
        <w:bottom w:w="100" w:type="dxa"/>
        <w:right w:w="100" w:type="dxa"/>
      </w:tblCellMar>
    </w:tblPr>
  </w:style>
  <w:style w:type="table" w:customStyle="1" w:styleId="6">
    <w:name w:val="6"/>
    <w:basedOn w:val="TableNormal"/>
    <w:tblPr>
      <w:tblStyleRowBandSize w:val="1"/>
      <w:tblStyleColBandSize w:val="1"/>
      <w:tblCellMar>
        <w:top w:w="100" w:type="dxa"/>
        <w:left w:w="100" w:type="dxa"/>
        <w:bottom w:w="100" w:type="dxa"/>
        <w:right w:w="100" w:type="dxa"/>
      </w:tblCellMar>
    </w:tblPr>
  </w:style>
  <w:style w:type="table" w:customStyle="1" w:styleId="5">
    <w:name w:val="5"/>
    <w:basedOn w:val="TableNormal"/>
    <w:tblPr>
      <w:tblStyleRowBandSize w:val="1"/>
      <w:tblStyleColBandSize w:val="1"/>
      <w:tblCellMar>
        <w:top w:w="100" w:type="dxa"/>
        <w:left w:w="100" w:type="dxa"/>
        <w:bottom w:w="100" w:type="dxa"/>
        <w:right w:w="100" w:type="dxa"/>
      </w:tblCellMar>
    </w:tblPr>
  </w:style>
  <w:style w:type="table" w:customStyle="1" w:styleId="4">
    <w:name w:val="4"/>
    <w:basedOn w:val="TableNormal"/>
    <w:tblPr>
      <w:tblStyleRowBandSize w:val="1"/>
      <w:tblStyleColBandSize w:val="1"/>
      <w:tblCellMar>
        <w:top w:w="100" w:type="dxa"/>
        <w:left w:w="100" w:type="dxa"/>
        <w:bottom w:w="100" w:type="dxa"/>
        <w:right w:w="100" w:type="dxa"/>
      </w:tblCellMar>
    </w:tblPr>
  </w:style>
  <w:style w:type="table" w:customStyle="1" w:styleId="3">
    <w:name w:val="3"/>
    <w:basedOn w:val="TableNormal"/>
    <w:tblPr>
      <w:tblStyleRowBandSize w:val="1"/>
      <w:tblStyleColBandSize w:val="1"/>
      <w:tblCellMar>
        <w:top w:w="100" w:type="dxa"/>
        <w:left w:w="100" w:type="dxa"/>
        <w:bottom w:w="100" w:type="dxa"/>
        <w:right w:w="100" w:type="dxa"/>
      </w:tblCellMar>
    </w:tblPr>
  </w:style>
  <w:style w:type="table" w:customStyle="1" w:styleId="2">
    <w:name w:val="2"/>
    <w:basedOn w:val="TableNormal"/>
    <w:tblPr>
      <w:tblStyleRowBandSize w:val="1"/>
      <w:tblStyleColBandSize w:val="1"/>
      <w:tblCellMar>
        <w:top w:w="100" w:type="dxa"/>
        <w:left w:w="100" w:type="dxa"/>
        <w:bottom w:w="100" w:type="dxa"/>
        <w:right w:w="100" w:type="dxa"/>
      </w:tblCellMar>
    </w:tblPr>
  </w:style>
  <w:style w:type="table" w:customStyle="1" w:styleId="1">
    <w:name w:val="1"/>
    <w:basedOn w:val="TableNormal"/>
    <w:tblPr>
      <w:tblStyleRowBandSize w:val="1"/>
      <w:tblStyleColBandSize w:val="1"/>
      <w:tblCellMar>
        <w:top w:w="100" w:type="dxa"/>
        <w:left w:w="100" w:type="dxa"/>
        <w:bottom w:w="100" w:type="dxa"/>
        <w:right w:w="100" w:type="dxa"/>
      </w:tblCellMar>
    </w:tblPr>
  </w:style>
  <w:style w:type="paragraph" w:styleId="CommentText">
    <w:name w:val="annotation text"/>
    <w:basedOn w:val="Normal"/>
    <w:link w:val="CommentTextChar"/>
    <w:uiPriority w:val="99"/>
    <w:unhideWhenUsed/>
    <w:rPr>
      <w:sz w:val="20"/>
      <w:szCs w:val="20"/>
    </w:rPr>
  </w:style>
  <w:style w:type="character" w:customStyle="1" w:styleId="CommentTextChar">
    <w:name w:val="Comment Text Char"/>
    <w:basedOn w:val="DefaultParagraphFont"/>
    <w:link w:val="CommentText"/>
    <w:uiPriority w:val="99"/>
    <w:rPr>
      <w:sz w:val="20"/>
      <w:szCs w:val="20"/>
    </w:rPr>
  </w:style>
  <w:style w:type="character" w:styleId="CommentReference">
    <w:name w:val="annotation reference"/>
    <w:basedOn w:val="DefaultParagraphFont"/>
    <w:uiPriority w:val="99"/>
    <w:semiHidden/>
    <w:unhideWhenUsed/>
    <w:rPr>
      <w:sz w:val="16"/>
      <w:szCs w:val="16"/>
    </w:rPr>
  </w:style>
  <w:style w:type="character" w:customStyle="1" w:styleId="apple-converted-space">
    <w:name w:val="apple-converted-space"/>
    <w:basedOn w:val="DefaultParagraphFont"/>
    <w:rsid w:val="000577FF"/>
  </w:style>
  <w:style w:type="character" w:styleId="Emphasis">
    <w:name w:val="Emphasis"/>
    <w:uiPriority w:val="20"/>
    <w:qFormat/>
    <w:rsid w:val="0056172B"/>
    <w:rPr>
      <w:caps/>
      <w:spacing w:val="5"/>
      <w:sz w:val="20"/>
      <w:szCs w:val="20"/>
    </w:rPr>
  </w:style>
  <w:style w:type="paragraph" w:styleId="CommentSubject">
    <w:name w:val="annotation subject"/>
    <w:basedOn w:val="CommentText"/>
    <w:next w:val="CommentText"/>
    <w:link w:val="CommentSubjectChar"/>
    <w:uiPriority w:val="99"/>
    <w:semiHidden/>
    <w:unhideWhenUsed/>
    <w:rsid w:val="00DA539E"/>
    <w:rPr>
      <w:b/>
      <w:bCs/>
    </w:rPr>
  </w:style>
  <w:style w:type="character" w:customStyle="1" w:styleId="CommentSubjectChar">
    <w:name w:val="Comment Subject Char"/>
    <w:basedOn w:val="CommentTextChar"/>
    <w:link w:val="CommentSubject"/>
    <w:uiPriority w:val="99"/>
    <w:semiHidden/>
    <w:rsid w:val="00DA539E"/>
    <w:rPr>
      <w:b/>
      <w:bCs/>
      <w:sz w:val="20"/>
      <w:szCs w:val="20"/>
    </w:rPr>
  </w:style>
  <w:style w:type="paragraph" w:styleId="NormalWeb">
    <w:name w:val="Normal (Web)"/>
    <w:basedOn w:val="Normal"/>
    <w:uiPriority w:val="99"/>
    <w:unhideWhenUsed/>
    <w:rsid w:val="0083394D"/>
    <w:pPr>
      <w:spacing w:before="100" w:beforeAutospacing="1" w:after="100" w:afterAutospacing="1"/>
    </w:pPr>
  </w:style>
  <w:style w:type="table" w:styleId="TableGrid">
    <w:name w:val="Table Grid"/>
    <w:basedOn w:val="TableNormal"/>
    <w:uiPriority w:val="39"/>
    <w:rsid w:val="00C164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6172B"/>
    <w:pPr>
      <w:ind w:left="720"/>
      <w:contextualSpacing/>
    </w:pPr>
  </w:style>
  <w:style w:type="paragraph" w:styleId="Header">
    <w:name w:val="header"/>
    <w:basedOn w:val="Normal"/>
    <w:link w:val="HeaderChar"/>
    <w:uiPriority w:val="99"/>
    <w:unhideWhenUsed/>
    <w:rsid w:val="00AE75CB"/>
    <w:pPr>
      <w:tabs>
        <w:tab w:val="center" w:pos="4680"/>
        <w:tab w:val="right" w:pos="9360"/>
      </w:tabs>
    </w:pPr>
  </w:style>
  <w:style w:type="character" w:customStyle="1" w:styleId="HeaderChar">
    <w:name w:val="Header Char"/>
    <w:basedOn w:val="DefaultParagraphFont"/>
    <w:link w:val="Header"/>
    <w:uiPriority w:val="99"/>
    <w:rsid w:val="00AE75CB"/>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AE75CB"/>
    <w:pPr>
      <w:tabs>
        <w:tab w:val="center" w:pos="4680"/>
        <w:tab w:val="right" w:pos="9360"/>
      </w:tabs>
    </w:pPr>
  </w:style>
  <w:style w:type="character" w:customStyle="1" w:styleId="FooterChar">
    <w:name w:val="Footer Char"/>
    <w:basedOn w:val="DefaultParagraphFont"/>
    <w:link w:val="Footer"/>
    <w:uiPriority w:val="99"/>
    <w:rsid w:val="00AE75CB"/>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227218"/>
    <w:rPr>
      <w:color w:val="0000FF"/>
      <w:u w:val="single"/>
    </w:rPr>
  </w:style>
  <w:style w:type="character" w:styleId="PlaceholderText">
    <w:name w:val="Placeholder Text"/>
    <w:basedOn w:val="DefaultParagraphFont"/>
    <w:uiPriority w:val="99"/>
    <w:semiHidden/>
    <w:rsid w:val="002A6040"/>
    <w:rPr>
      <w:color w:val="808080"/>
    </w:rPr>
  </w:style>
  <w:style w:type="character" w:customStyle="1" w:styleId="UnresolvedMention1">
    <w:name w:val="Unresolved Mention1"/>
    <w:basedOn w:val="DefaultParagraphFont"/>
    <w:uiPriority w:val="99"/>
    <w:semiHidden/>
    <w:unhideWhenUsed/>
    <w:rsid w:val="00D418A6"/>
    <w:rPr>
      <w:color w:val="605E5C"/>
      <w:shd w:val="clear" w:color="auto" w:fill="E1DFDD"/>
    </w:rPr>
  </w:style>
  <w:style w:type="character" w:customStyle="1" w:styleId="hgkelc">
    <w:name w:val="hgkelc"/>
    <w:basedOn w:val="DefaultParagraphFont"/>
    <w:rsid w:val="00514E93"/>
  </w:style>
  <w:style w:type="character" w:customStyle="1" w:styleId="kx21rb">
    <w:name w:val="kx21rb"/>
    <w:basedOn w:val="DefaultParagraphFont"/>
    <w:rsid w:val="00514E93"/>
  </w:style>
  <w:style w:type="character" w:styleId="Strong">
    <w:name w:val="Strong"/>
    <w:uiPriority w:val="22"/>
    <w:qFormat/>
    <w:rsid w:val="0056172B"/>
    <w:rPr>
      <w:b/>
      <w:bCs/>
      <w:color w:val="943634" w:themeColor="accent2" w:themeShade="BF"/>
      <w:spacing w:val="5"/>
    </w:rPr>
  </w:style>
  <w:style w:type="paragraph" w:customStyle="1" w:styleId="jm">
    <w:name w:val="jm"/>
    <w:basedOn w:val="Normal"/>
    <w:rsid w:val="00374880"/>
    <w:pPr>
      <w:spacing w:before="100" w:beforeAutospacing="1" w:after="100" w:afterAutospacing="1"/>
    </w:pPr>
  </w:style>
  <w:style w:type="character" w:customStyle="1" w:styleId="label">
    <w:name w:val="label"/>
    <w:basedOn w:val="DefaultParagraphFont"/>
    <w:rsid w:val="006A6516"/>
  </w:style>
  <w:style w:type="table" w:customStyle="1" w:styleId="22">
    <w:name w:val="22"/>
    <w:basedOn w:val="TableNormal"/>
    <w:tblPr>
      <w:tblStyleRowBandSize w:val="1"/>
      <w:tblStyleColBandSize w:val="1"/>
      <w:tblCellMar>
        <w:top w:w="100" w:type="dxa"/>
        <w:left w:w="100" w:type="dxa"/>
        <w:bottom w:w="100" w:type="dxa"/>
        <w:right w:w="100" w:type="dxa"/>
      </w:tblCellMar>
    </w:tblPr>
    <w:tcPr>
      <w:shd w:val="clear" w:color="auto" w:fill="FFFCF0"/>
    </w:tcPr>
  </w:style>
  <w:style w:type="table" w:customStyle="1" w:styleId="21">
    <w:name w:val="21"/>
    <w:basedOn w:val="TableNormal"/>
    <w:tblPr>
      <w:tblStyleRowBandSize w:val="1"/>
      <w:tblStyleColBandSize w:val="1"/>
      <w:tblCellMar>
        <w:top w:w="100" w:type="dxa"/>
        <w:left w:w="100" w:type="dxa"/>
        <w:bottom w:w="100" w:type="dxa"/>
        <w:right w:w="100" w:type="dxa"/>
      </w:tblCellMar>
    </w:tblPr>
  </w:style>
  <w:style w:type="table" w:customStyle="1" w:styleId="20">
    <w:name w:val="20"/>
    <w:basedOn w:val="TableNormal"/>
    <w:tblPr>
      <w:tblStyleRowBandSize w:val="1"/>
      <w:tblStyleColBandSize w:val="1"/>
      <w:tblCellMar>
        <w:top w:w="100" w:type="dxa"/>
        <w:left w:w="100" w:type="dxa"/>
        <w:bottom w:w="100" w:type="dxa"/>
        <w:right w:w="100" w:type="dxa"/>
      </w:tblCellMar>
    </w:tblPr>
    <w:tcPr>
      <w:shd w:val="clear" w:color="auto" w:fill="FFFCF0"/>
    </w:tcPr>
  </w:style>
  <w:style w:type="table" w:customStyle="1" w:styleId="19">
    <w:name w:val="19"/>
    <w:basedOn w:val="TableNormal"/>
    <w:tblPr>
      <w:tblStyleRowBandSize w:val="1"/>
      <w:tblStyleColBandSize w:val="1"/>
      <w:tblCellMar>
        <w:top w:w="100" w:type="dxa"/>
        <w:left w:w="100" w:type="dxa"/>
        <w:bottom w:w="100" w:type="dxa"/>
        <w:right w:w="100" w:type="dxa"/>
      </w:tblCellMar>
    </w:tblPr>
    <w:tcPr>
      <w:shd w:val="clear" w:color="auto" w:fill="FFFCF0"/>
    </w:tcPr>
  </w:style>
  <w:style w:type="table" w:customStyle="1" w:styleId="18">
    <w:name w:val="18"/>
    <w:basedOn w:val="TableNormal"/>
    <w:tblPr>
      <w:tblStyleRowBandSize w:val="1"/>
      <w:tblStyleColBandSize w:val="1"/>
      <w:tblCellMar>
        <w:top w:w="100" w:type="dxa"/>
        <w:left w:w="100" w:type="dxa"/>
        <w:bottom w:w="100" w:type="dxa"/>
        <w:right w:w="100" w:type="dxa"/>
      </w:tblCellMar>
    </w:tblPr>
  </w:style>
  <w:style w:type="paragraph" w:customStyle="1" w:styleId="abstract-paragraph">
    <w:name w:val="abstract-paragraph"/>
    <w:basedOn w:val="Normal"/>
    <w:rsid w:val="00A835D4"/>
    <w:pPr>
      <w:spacing w:before="100" w:beforeAutospacing="1" w:after="100" w:afterAutospacing="1"/>
    </w:pPr>
  </w:style>
  <w:style w:type="table" w:customStyle="1" w:styleId="17">
    <w:name w:val="17"/>
    <w:basedOn w:val="TableNormal"/>
    <w:tblPr>
      <w:tblStyleRowBandSize w:val="1"/>
      <w:tblStyleColBandSize w:val="1"/>
      <w:tblCellMar>
        <w:top w:w="100" w:type="dxa"/>
        <w:left w:w="100" w:type="dxa"/>
        <w:bottom w:w="100" w:type="dxa"/>
        <w:right w:w="100" w:type="dxa"/>
      </w:tblCellMar>
    </w:tblPr>
    <w:tcPr>
      <w:shd w:val="clear" w:color="auto" w:fill="FFFCF0"/>
    </w:tcPr>
  </w:style>
  <w:style w:type="table" w:customStyle="1" w:styleId="16">
    <w:name w:val="16"/>
    <w:basedOn w:val="TableNormal"/>
    <w:tblPr>
      <w:tblStyleRowBandSize w:val="1"/>
      <w:tblStyleColBandSize w:val="1"/>
      <w:tblCellMar>
        <w:top w:w="100" w:type="dxa"/>
        <w:left w:w="100" w:type="dxa"/>
        <w:bottom w:w="100" w:type="dxa"/>
        <w:right w:w="100" w:type="dxa"/>
      </w:tblCellMar>
    </w:tblPr>
    <w:tcPr>
      <w:shd w:val="clear" w:color="auto" w:fill="FFFCF0"/>
    </w:tcPr>
  </w:style>
  <w:style w:type="table" w:customStyle="1" w:styleId="15">
    <w:name w:val="15"/>
    <w:basedOn w:val="TableNormal"/>
    <w:tblPr>
      <w:tblStyleRowBandSize w:val="1"/>
      <w:tblStyleColBandSize w:val="1"/>
      <w:tblCellMar>
        <w:top w:w="100" w:type="dxa"/>
        <w:left w:w="100" w:type="dxa"/>
        <w:bottom w:w="100" w:type="dxa"/>
        <w:right w:w="100" w:type="dxa"/>
      </w:tblCellMar>
    </w:tblPr>
    <w:tcPr>
      <w:shd w:val="clear" w:color="auto" w:fill="FFFCF0"/>
    </w:tcPr>
  </w:style>
  <w:style w:type="table" w:customStyle="1" w:styleId="14">
    <w:name w:val="14"/>
    <w:basedOn w:val="TableNormal"/>
    <w:tblPr>
      <w:tblStyleRowBandSize w:val="1"/>
      <w:tblStyleColBandSize w:val="1"/>
      <w:tblCellMar>
        <w:top w:w="100" w:type="dxa"/>
        <w:left w:w="100" w:type="dxa"/>
        <w:bottom w:w="100" w:type="dxa"/>
        <w:right w:w="100" w:type="dxa"/>
      </w:tblCellMar>
    </w:tblPr>
    <w:tcPr>
      <w:shd w:val="clear" w:color="auto" w:fill="FFFCF0"/>
    </w:tcPr>
  </w:style>
  <w:style w:type="table" w:customStyle="1" w:styleId="13">
    <w:name w:val="13"/>
    <w:basedOn w:val="TableNormal"/>
    <w:tblPr>
      <w:tblStyleRowBandSize w:val="1"/>
      <w:tblStyleColBandSize w:val="1"/>
      <w:tblCellMar>
        <w:top w:w="100" w:type="dxa"/>
        <w:left w:w="100" w:type="dxa"/>
        <w:bottom w:w="100" w:type="dxa"/>
        <w:right w:w="100" w:type="dxa"/>
      </w:tblCellMar>
    </w:tblPr>
    <w:tcPr>
      <w:shd w:val="clear" w:color="auto" w:fill="FFFCF0"/>
    </w:tcPr>
  </w:style>
  <w:style w:type="paragraph" w:styleId="BalloonText">
    <w:name w:val="Balloon Text"/>
    <w:basedOn w:val="Normal"/>
    <w:link w:val="BalloonTextChar"/>
    <w:uiPriority w:val="99"/>
    <w:semiHidden/>
    <w:unhideWhenUsed/>
    <w:rsid w:val="007C001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C0018"/>
    <w:rPr>
      <w:rFonts w:ascii="Segoe UI" w:hAnsi="Segoe UI" w:cs="Segoe UI"/>
      <w:sz w:val="18"/>
      <w:szCs w:val="18"/>
    </w:rPr>
  </w:style>
  <w:style w:type="paragraph" w:styleId="Revision">
    <w:name w:val="Revision"/>
    <w:hidden/>
    <w:uiPriority w:val="99"/>
    <w:semiHidden/>
    <w:rsid w:val="00967D7F"/>
  </w:style>
  <w:style w:type="character" w:customStyle="1" w:styleId="UnresolvedMention2">
    <w:name w:val="Unresolved Mention2"/>
    <w:basedOn w:val="DefaultParagraphFont"/>
    <w:uiPriority w:val="99"/>
    <w:semiHidden/>
    <w:unhideWhenUsed/>
    <w:rsid w:val="00A07A22"/>
    <w:rPr>
      <w:color w:val="605E5C"/>
      <w:shd w:val="clear" w:color="auto" w:fill="E1DFDD"/>
    </w:rPr>
  </w:style>
  <w:style w:type="character" w:customStyle="1" w:styleId="Heading1Char">
    <w:name w:val="Heading 1 Char"/>
    <w:basedOn w:val="DefaultParagraphFont"/>
    <w:link w:val="Heading1"/>
    <w:uiPriority w:val="9"/>
    <w:rsid w:val="0056172B"/>
    <w:rPr>
      <w:caps/>
      <w:color w:val="632423" w:themeColor="accent2" w:themeShade="80"/>
      <w:spacing w:val="20"/>
      <w:sz w:val="28"/>
      <w:szCs w:val="28"/>
    </w:rPr>
  </w:style>
  <w:style w:type="character" w:customStyle="1" w:styleId="Heading2Char">
    <w:name w:val="Heading 2 Char"/>
    <w:basedOn w:val="DefaultParagraphFont"/>
    <w:link w:val="Heading2"/>
    <w:uiPriority w:val="9"/>
    <w:rsid w:val="0056172B"/>
    <w:rPr>
      <w:caps/>
      <w:color w:val="632423" w:themeColor="accent2" w:themeShade="80"/>
      <w:spacing w:val="15"/>
      <w:sz w:val="24"/>
      <w:szCs w:val="24"/>
    </w:rPr>
  </w:style>
  <w:style w:type="character" w:customStyle="1" w:styleId="Heading3Char">
    <w:name w:val="Heading 3 Char"/>
    <w:basedOn w:val="DefaultParagraphFont"/>
    <w:link w:val="Heading3"/>
    <w:uiPriority w:val="9"/>
    <w:semiHidden/>
    <w:rsid w:val="0056172B"/>
    <w:rPr>
      <w:caps/>
      <w:color w:val="622423" w:themeColor="accent2" w:themeShade="7F"/>
      <w:sz w:val="24"/>
      <w:szCs w:val="24"/>
    </w:rPr>
  </w:style>
  <w:style w:type="character" w:customStyle="1" w:styleId="Heading4Char">
    <w:name w:val="Heading 4 Char"/>
    <w:basedOn w:val="DefaultParagraphFont"/>
    <w:link w:val="Heading4"/>
    <w:uiPriority w:val="9"/>
    <w:semiHidden/>
    <w:rsid w:val="0056172B"/>
    <w:rPr>
      <w:caps/>
      <w:color w:val="622423" w:themeColor="accent2" w:themeShade="7F"/>
      <w:spacing w:val="10"/>
    </w:rPr>
  </w:style>
  <w:style w:type="character" w:customStyle="1" w:styleId="Heading5Char">
    <w:name w:val="Heading 5 Char"/>
    <w:basedOn w:val="DefaultParagraphFont"/>
    <w:link w:val="Heading5"/>
    <w:uiPriority w:val="9"/>
    <w:semiHidden/>
    <w:rsid w:val="0056172B"/>
    <w:rPr>
      <w:caps/>
      <w:color w:val="622423" w:themeColor="accent2" w:themeShade="7F"/>
      <w:spacing w:val="10"/>
    </w:rPr>
  </w:style>
  <w:style w:type="character" w:customStyle="1" w:styleId="Heading6Char">
    <w:name w:val="Heading 6 Char"/>
    <w:basedOn w:val="DefaultParagraphFont"/>
    <w:link w:val="Heading6"/>
    <w:uiPriority w:val="9"/>
    <w:semiHidden/>
    <w:rsid w:val="0056172B"/>
    <w:rPr>
      <w:caps/>
      <w:color w:val="943634" w:themeColor="accent2" w:themeShade="BF"/>
      <w:spacing w:val="10"/>
    </w:rPr>
  </w:style>
  <w:style w:type="character" w:customStyle="1" w:styleId="Heading7Char">
    <w:name w:val="Heading 7 Char"/>
    <w:basedOn w:val="DefaultParagraphFont"/>
    <w:link w:val="Heading7"/>
    <w:uiPriority w:val="9"/>
    <w:semiHidden/>
    <w:rsid w:val="0056172B"/>
    <w:rPr>
      <w:i/>
      <w:iCs/>
      <w:caps/>
      <w:color w:val="943634" w:themeColor="accent2" w:themeShade="BF"/>
      <w:spacing w:val="10"/>
    </w:rPr>
  </w:style>
  <w:style w:type="character" w:customStyle="1" w:styleId="Heading8Char">
    <w:name w:val="Heading 8 Char"/>
    <w:basedOn w:val="DefaultParagraphFont"/>
    <w:link w:val="Heading8"/>
    <w:uiPriority w:val="9"/>
    <w:semiHidden/>
    <w:rsid w:val="0056172B"/>
    <w:rPr>
      <w:caps/>
      <w:spacing w:val="10"/>
      <w:sz w:val="20"/>
      <w:szCs w:val="20"/>
    </w:rPr>
  </w:style>
  <w:style w:type="character" w:customStyle="1" w:styleId="Heading9Char">
    <w:name w:val="Heading 9 Char"/>
    <w:basedOn w:val="DefaultParagraphFont"/>
    <w:link w:val="Heading9"/>
    <w:uiPriority w:val="9"/>
    <w:semiHidden/>
    <w:rsid w:val="0056172B"/>
    <w:rPr>
      <w:i/>
      <w:iCs/>
      <w:caps/>
      <w:spacing w:val="10"/>
      <w:sz w:val="20"/>
      <w:szCs w:val="20"/>
    </w:rPr>
  </w:style>
  <w:style w:type="paragraph" w:styleId="Caption">
    <w:name w:val="caption"/>
    <w:basedOn w:val="Normal"/>
    <w:next w:val="Normal"/>
    <w:uiPriority w:val="35"/>
    <w:semiHidden/>
    <w:unhideWhenUsed/>
    <w:qFormat/>
    <w:rsid w:val="0056172B"/>
    <w:rPr>
      <w:caps/>
      <w:spacing w:val="10"/>
      <w:sz w:val="18"/>
      <w:szCs w:val="18"/>
    </w:rPr>
  </w:style>
  <w:style w:type="character" w:customStyle="1" w:styleId="TitleChar">
    <w:name w:val="Title Char"/>
    <w:basedOn w:val="DefaultParagraphFont"/>
    <w:link w:val="Title"/>
    <w:uiPriority w:val="10"/>
    <w:rsid w:val="0056172B"/>
    <w:rPr>
      <w:caps/>
      <w:color w:val="632423" w:themeColor="accent2" w:themeShade="80"/>
      <w:spacing w:val="50"/>
      <w:sz w:val="44"/>
      <w:szCs w:val="44"/>
    </w:rPr>
  </w:style>
  <w:style w:type="character" w:customStyle="1" w:styleId="SubtitleChar">
    <w:name w:val="Subtitle Char"/>
    <w:basedOn w:val="DefaultParagraphFont"/>
    <w:link w:val="Subtitle"/>
    <w:uiPriority w:val="11"/>
    <w:rsid w:val="0056172B"/>
    <w:rPr>
      <w:caps/>
      <w:spacing w:val="20"/>
      <w:sz w:val="18"/>
      <w:szCs w:val="18"/>
    </w:rPr>
  </w:style>
  <w:style w:type="paragraph" w:styleId="NoSpacing">
    <w:name w:val="No Spacing"/>
    <w:basedOn w:val="Normal"/>
    <w:link w:val="NoSpacingChar"/>
    <w:uiPriority w:val="1"/>
    <w:qFormat/>
    <w:rsid w:val="0056172B"/>
  </w:style>
  <w:style w:type="character" w:customStyle="1" w:styleId="NoSpacingChar">
    <w:name w:val="No Spacing Char"/>
    <w:basedOn w:val="DefaultParagraphFont"/>
    <w:link w:val="NoSpacing"/>
    <w:uiPriority w:val="1"/>
    <w:rsid w:val="0056172B"/>
  </w:style>
  <w:style w:type="paragraph" w:styleId="Quote">
    <w:name w:val="Quote"/>
    <w:basedOn w:val="Normal"/>
    <w:next w:val="Normal"/>
    <w:link w:val="QuoteChar"/>
    <w:uiPriority w:val="29"/>
    <w:qFormat/>
    <w:rsid w:val="0056172B"/>
    <w:rPr>
      <w:i/>
      <w:iCs/>
    </w:rPr>
  </w:style>
  <w:style w:type="character" w:customStyle="1" w:styleId="QuoteChar">
    <w:name w:val="Quote Char"/>
    <w:basedOn w:val="DefaultParagraphFont"/>
    <w:link w:val="Quote"/>
    <w:uiPriority w:val="29"/>
    <w:rsid w:val="0056172B"/>
    <w:rPr>
      <w:i/>
      <w:iCs/>
    </w:rPr>
  </w:style>
  <w:style w:type="paragraph" w:styleId="IntenseQuote">
    <w:name w:val="Intense Quote"/>
    <w:basedOn w:val="Normal"/>
    <w:next w:val="Normal"/>
    <w:link w:val="IntenseQuoteChar"/>
    <w:uiPriority w:val="30"/>
    <w:qFormat/>
    <w:rsid w:val="0056172B"/>
    <w:pPr>
      <w:pBdr>
        <w:top w:val="dotted" w:sz="2" w:space="10" w:color="632423" w:themeColor="accent2" w:themeShade="80"/>
        <w:bottom w:val="dotted" w:sz="2" w:space="4" w:color="632423" w:themeColor="accent2" w:themeShade="80"/>
      </w:pBdr>
      <w:spacing w:before="160" w:line="300" w:lineRule="auto"/>
      <w:ind w:left="1440" w:right="1440"/>
    </w:pPr>
    <w:rPr>
      <w:caps/>
      <w:color w:val="622423" w:themeColor="accent2" w:themeShade="7F"/>
      <w:spacing w:val="5"/>
      <w:sz w:val="20"/>
      <w:szCs w:val="20"/>
    </w:rPr>
  </w:style>
  <w:style w:type="character" w:customStyle="1" w:styleId="IntenseQuoteChar">
    <w:name w:val="Intense Quote Char"/>
    <w:basedOn w:val="DefaultParagraphFont"/>
    <w:link w:val="IntenseQuote"/>
    <w:uiPriority w:val="30"/>
    <w:rsid w:val="0056172B"/>
    <w:rPr>
      <w:caps/>
      <w:color w:val="622423" w:themeColor="accent2" w:themeShade="7F"/>
      <w:spacing w:val="5"/>
      <w:sz w:val="20"/>
      <w:szCs w:val="20"/>
    </w:rPr>
  </w:style>
  <w:style w:type="character" w:styleId="SubtleEmphasis">
    <w:name w:val="Subtle Emphasis"/>
    <w:uiPriority w:val="19"/>
    <w:qFormat/>
    <w:rsid w:val="0056172B"/>
    <w:rPr>
      <w:i/>
      <w:iCs/>
    </w:rPr>
  </w:style>
  <w:style w:type="character" w:styleId="IntenseEmphasis">
    <w:name w:val="Intense Emphasis"/>
    <w:uiPriority w:val="21"/>
    <w:qFormat/>
    <w:rsid w:val="0056172B"/>
    <w:rPr>
      <w:i/>
      <w:iCs/>
      <w:caps/>
      <w:spacing w:val="10"/>
      <w:sz w:val="20"/>
      <w:szCs w:val="20"/>
    </w:rPr>
  </w:style>
  <w:style w:type="character" w:styleId="SubtleReference">
    <w:name w:val="Subtle Reference"/>
    <w:basedOn w:val="DefaultParagraphFont"/>
    <w:uiPriority w:val="31"/>
    <w:qFormat/>
    <w:rsid w:val="0056172B"/>
    <w:rPr>
      <w:rFonts w:asciiTheme="minorHAnsi" w:eastAsiaTheme="minorEastAsia" w:hAnsiTheme="minorHAnsi" w:cstheme="minorBidi"/>
      <w:i/>
      <w:iCs/>
      <w:color w:val="622423" w:themeColor="accent2" w:themeShade="7F"/>
    </w:rPr>
  </w:style>
  <w:style w:type="character" w:styleId="IntenseReference">
    <w:name w:val="Intense Reference"/>
    <w:uiPriority w:val="32"/>
    <w:qFormat/>
    <w:rsid w:val="0056172B"/>
    <w:rPr>
      <w:rFonts w:asciiTheme="minorHAnsi" w:eastAsiaTheme="minorEastAsia" w:hAnsiTheme="minorHAnsi" w:cstheme="minorBidi"/>
      <w:b/>
      <w:bCs/>
      <w:i/>
      <w:iCs/>
      <w:color w:val="622423" w:themeColor="accent2" w:themeShade="7F"/>
    </w:rPr>
  </w:style>
  <w:style w:type="character" w:styleId="BookTitle">
    <w:name w:val="Book Title"/>
    <w:uiPriority w:val="33"/>
    <w:qFormat/>
    <w:rsid w:val="0056172B"/>
    <w:rPr>
      <w:caps/>
      <w:color w:val="622423" w:themeColor="accent2" w:themeShade="7F"/>
      <w:spacing w:val="5"/>
      <w:u w:color="622423" w:themeColor="accent2" w:themeShade="7F"/>
    </w:rPr>
  </w:style>
  <w:style w:type="paragraph" w:styleId="TOCHeading">
    <w:name w:val="TOC Heading"/>
    <w:basedOn w:val="Heading1"/>
    <w:next w:val="Normal"/>
    <w:uiPriority w:val="39"/>
    <w:semiHidden/>
    <w:unhideWhenUsed/>
    <w:qFormat/>
    <w:rsid w:val="0056172B"/>
    <w:pPr>
      <w:outlineLvl w:val="9"/>
    </w:pPr>
  </w:style>
  <w:style w:type="character" w:styleId="FollowedHyperlink">
    <w:name w:val="FollowedHyperlink"/>
    <w:basedOn w:val="DefaultParagraphFont"/>
    <w:uiPriority w:val="99"/>
    <w:semiHidden/>
    <w:unhideWhenUsed/>
    <w:rsid w:val="0056172B"/>
    <w:rPr>
      <w:color w:val="800080" w:themeColor="followedHyperlink"/>
      <w:u w:val="single"/>
    </w:rPr>
  </w:style>
  <w:style w:type="paragraph" w:customStyle="1" w:styleId="Default">
    <w:name w:val="Default"/>
    <w:rsid w:val="00511462"/>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nova-legacy-e-listitem">
    <w:name w:val="nova-legacy-e-list__item"/>
    <w:basedOn w:val="Normal"/>
    <w:rsid w:val="002D7944"/>
    <w:pPr>
      <w:spacing w:before="100" w:beforeAutospacing="1" w:after="100" w:afterAutospacing="1"/>
    </w:pPr>
  </w:style>
  <w:style w:type="character" w:customStyle="1" w:styleId="UnresolvedMention">
    <w:name w:val="Unresolved Mention"/>
    <w:basedOn w:val="DefaultParagraphFont"/>
    <w:uiPriority w:val="99"/>
    <w:semiHidden/>
    <w:unhideWhenUsed/>
    <w:rsid w:val="006B5E47"/>
    <w:rPr>
      <w:color w:val="605E5C"/>
      <w:shd w:val="clear" w:color="auto" w:fill="E1DFDD"/>
    </w:rPr>
  </w:style>
  <w:style w:type="character" w:styleId="PageNumber">
    <w:name w:val="page number"/>
    <w:basedOn w:val="DefaultParagraphFont"/>
    <w:uiPriority w:val="99"/>
    <w:semiHidden/>
    <w:unhideWhenUsed/>
    <w:rsid w:val="002F372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18915">
      <w:bodyDiv w:val="1"/>
      <w:marLeft w:val="0"/>
      <w:marRight w:val="0"/>
      <w:marTop w:val="0"/>
      <w:marBottom w:val="0"/>
      <w:divBdr>
        <w:top w:val="none" w:sz="0" w:space="0" w:color="auto"/>
        <w:left w:val="none" w:sz="0" w:space="0" w:color="auto"/>
        <w:bottom w:val="none" w:sz="0" w:space="0" w:color="auto"/>
        <w:right w:val="none" w:sz="0" w:space="0" w:color="auto"/>
      </w:divBdr>
    </w:div>
    <w:div w:id="96414912">
      <w:bodyDiv w:val="1"/>
      <w:marLeft w:val="0"/>
      <w:marRight w:val="0"/>
      <w:marTop w:val="0"/>
      <w:marBottom w:val="0"/>
      <w:divBdr>
        <w:top w:val="none" w:sz="0" w:space="0" w:color="auto"/>
        <w:left w:val="none" w:sz="0" w:space="0" w:color="auto"/>
        <w:bottom w:val="none" w:sz="0" w:space="0" w:color="auto"/>
        <w:right w:val="none" w:sz="0" w:space="0" w:color="auto"/>
      </w:divBdr>
    </w:div>
    <w:div w:id="142356753">
      <w:bodyDiv w:val="1"/>
      <w:marLeft w:val="0"/>
      <w:marRight w:val="0"/>
      <w:marTop w:val="0"/>
      <w:marBottom w:val="0"/>
      <w:divBdr>
        <w:top w:val="none" w:sz="0" w:space="0" w:color="auto"/>
        <w:left w:val="none" w:sz="0" w:space="0" w:color="auto"/>
        <w:bottom w:val="none" w:sz="0" w:space="0" w:color="auto"/>
        <w:right w:val="none" w:sz="0" w:space="0" w:color="auto"/>
      </w:divBdr>
    </w:div>
    <w:div w:id="235281447">
      <w:bodyDiv w:val="1"/>
      <w:marLeft w:val="0"/>
      <w:marRight w:val="0"/>
      <w:marTop w:val="0"/>
      <w:marBottom w:val="0"/>
      <w:divBdr>
        <w:top w:val="none" w:sz="0" w:space="0" w:color="auto"/>
        <w:left w:val="none" w:sz="0" w:space="0" w:color="auto"/>
        <w:bottom w:val="none" w:sz="0" w:space="0" w:color="auto"/>
        <w:right w:val="none" w:sz="0" w:space="0" w:color="auto"/>
      </w:divBdr>
    </w:div>
    <w:div w:id="246155306">
      <w:bodyDiv w:val="1"/>
      <w:marLeft w:val="0"/>
      <w:marRight w:val="0"/>
      <w:marTop w:val="0"/>
      <w:marBottom w:val="0"/>
      <w:divBdr>
        <w:top w:val="none" w:sz="0" w:space="0" w:color="auto"/>
        <w:left w:val="none" w:sz="0" w:space="0" w:color="auto"/>
        <w:bottom w:val="none" w:sz="0" w:space="0" w:color="auto"/>
        <w:right w:val="none" w:sz="0" w:space="0" w:color="auto"/>
      </w:divBdr>
    </w:div>
    <w:div w:id="276302573">
      <w:bodyDiv w:val="1"/>
      <w:marLeft w:val="0"/>
      <w:marRight w:val="0"/>
      <w:marTop w:val="0"/>
      <w:marBottom w:val="0"/>
      <w:divBdr>
        <w:top w:val="none" w:sz="0" w:space="0" w:color="auto"/>
        <w:left w:val="none" w:sz="0" w:space="0" w:color="auto"/>
        <w:bottom w:val="none" w:sz="0" w:space="0" w:color="auto"/>
        <w:right w:val="none" w:sz="0" w:space="0" w:color="auto"/>
      </w:divBdr>
    </w:div>
    <w:div w:id="291012535">
      <w:bodyDiv w:val="1"/>
      <w:marLeft w:val="0"/>
      <w:marRight w:val="0"/>
      <w:marTop w:val="0"/>
      <w:marBottom w:val="0"/>
      <w:divBdr>
        <w:top w:val="none" w:sz="0" w:space="0" w:color="auto"/>
        <w:left w:val="none" w:sz="0" w:space="0" w:color="auto"/>
        <w:bottom w:val="none" w:sz="0" w:space="0" w:color="auto"/>
        <w:right w:val="none" w:sz="0" w:space="0" w:color="auto"/>
      </w:divBdr>
    </w:div>
    <w:div w:id="310863571">
      <w:bodyDiv w:val="1"/>
      <w:marLeft w:val="0"/>
      <w:marRight w:val="0"/>
      <w:marTop w:val="0"/>
      <w:marBottom w:val="0"/>
      <w:divBdr>
        <w:top w:val="none" w:sz="0" w:space="0" w:color="auto"/>
        <w:left w:val="none" w:sz="0" w:space="0" w:color="auto"/>
        <w:bottom w:val="none" w:sz="0" w:space="0" w:color="auto"/>
        <w:right w:val="none" w:sz="0" w:space="0" w:color="auto"/>
      </w:divBdr>
    </w:div>
    <w:div w:id="322247878">
      <w:bodyDiv w:val="1"/>
      <w:marLeft w:val="0"/>
      <w:marRight w:val="0"/>
      <w:marTop w:val="0"/>
      <w:marBottom w:val="0"/>
      <w:divBdr>
        <w:top w:val="none" w:sz="0" w:space="0" w:color="auto"/>
        <w:left w:val="none" w:sz="0" w:space="0" w:color="auto"/>
        <w:bottom w:val="none" w:sz="0" w:space="0" w:color="auto"/>
        <w:right w:val="none" w:sz="0" w:space="0" w:color="auto"/>
      </w:divBdr>
    </w:div>
    <w:div w:id="335690877">
      <w:bodyDiv w:val="1"/>
      <w:marLeft w:val="0"/>
      <w:marRight w:val="0"/>
      <w:marTop w:val="0"/>
      <w:marBottom w:val="0"/>
      <w:divBdr>
        <w:top w:val="none" w:sz="0" w:space="0" w:color="auto"/>
        <w:left w:val="none" w:sz="0" w:space="0" w:color="auto"/>
        <w:bottom w:val="none" w:sz="0" w:space="0" w:color="auto"/>
        <w:right w:val="none" w:sz="0" w:space="0" w:color="auto"/>
      </w:divBdr>
    </w:div>
    <w:div w:id="378208491">
      <w:bodyDiv w:val="1"/>
      <w:marLeft w:val="0"/>
      <w:marRight w:val="0"/>
      <w:marTop w:val="0"/>
      <w:marBottom w:val="0"/>
      <w:divBdr>
        <w:top w:val="none" w:sz="0" w:space="0" w:color="auto"/>
        <w:left w:val="none" w:sz="0" w:space="0" w:color="auto"/>
        <w:bottom w:val="none" w:sz="0" w:space="0" w:color="auto"/>
        <w:right w:val="none" w:sz="0" w:space="0" w:color="auto"/>
      </w:divBdr>
    </w:div>
    <w:div w:id="389354316">
      <w:bodyDiv w:val="1"/>
      <w:marLeft w:val="0"/>
      <w:marRight w:val="0"/>
      <w:marTop w:val="0"/>
      <w:marBottom w:val="0"/>
      <w:divBdr>
        <w:top w:val="none" w:sz="0" w:space="0" w:color="auto"/>
        <w:left w:val="none" w:sz="0" w:space="0" w:color="auto"/>
        <w:bottom w:val="none" w:sz="0" w:space="0" w:color="auto"/>
        <w:right w:val="none" w:sz="0" w:space="0" w:color="auto"/>
      </w:divBdr>
    </w:div>
    <w:div w:id="392699458">
      <w:bodyDiv w:val="1"/>
      <w:marLeft w:val="0"/>
      <w:marRight w:val="0"/>
      <w:marTop w:val="0"/>
      <w:marBottom w:val="0"/>
      <w:divBdr>
        <w:top w:val="none" w:sz="0" w:space="0" w:color="auto"/>
        <w:left w:val="none" w:sz="0" w:space="0" w:color="auto"/>
        <w:bottom w:val="none" w:sz="0" w:space="0" w:color="auto"/>
        <w:right w:val="none" w:sz="0" w:space="0" w:color="auto"/>
      </w:divBdr>
    </w:div>
    <w:div w:id="418255765">
      <w:bodyDiv w:val="1"/>
      <w:marLeft w:val="0"/>
      <w:marRight w:val="0"/>
      <w:marTop w:val="0"/>
      <w:marBottom w:val="0"/>
      <w:divBdr>
        <w:top w:val="none" w:sz="0" w:space="0" w:color="auto"/>
        <w:left w:val="none" w:sz="0" w:space="0" w:color="auto"/>
        <w:bottom w:val="none" w:sz="0" w:space="0" w:color="auto"/>
        <w:right w:val="none" w:sz="0" w:space="0" w:color="auto"/>
      </w:divBdr>
    </w:div>
    <w:div w:id="426466341">
      <w:bodyDiv w:val="1"/>
      <w:marLeft w:val="0"/>
      <w:marRight w:val="0"/>
      <w:marTop w:val="0"/>
      <w:marBottom w:val="0"/>
      <w:divBdr>
        <w:top w:val="none" w:sz="0" w:space="0" w:color="auto"/>
        <w:left w:val="none" w:sz="0" w:space="0" w:color="auto"/>
        <w:bottom w:val="none" w:sz="0" w:space="0" w:color="auto"/>
        <w:right w:val="none" w:sz="0" w:space="0" w:color="auto"/>
      </w:divBdr>
      <w:divsChild>
        <w:div w:id="1467745197">
          <w:marLeft w:val="0"/>
          <w:marRight w:val="0"/>
          <w:marTop w:val="0"/>
          <w:marBottom w:val="0"/>
          <w:divBdr>
            <w:top w:val="none" w:sz="0" w:space="0" w:color="auto"/>
            <w:left w:val="none" w:sz="0" w:space="0" w:color="auto"/>
            <w:bottom w:val="none" w:sz="0" w:space="0" w:color="auto"/>
            <w:right w:val="none" w:sz="0" w:space="0" w:color="auto"/>
          </w:divBdr>
          <w:divsChild>
            <w:div w:id="418260333">
              <w:marLeft w:val="0"/>
              <w:marRight w:val="0"/>
              <w:marTop w:val="0"/>
              <w:marBottom w:val="0"/>
              <w:divBdr>
                <w:top w:val="none" w:sz="0" w:space="0" w:color="auto"/>
                <w:left w:val="none" w:sz="0" w:space="0" w:color="auto"/>
                <w:bottom w:val="none" w:sz="0" w:space="0" w:color="auto"/>
                <w:right w:val="none" w:sz="0" w:space="0" w:color="auto"/>
              </w:divBdr>
              <w:divsChild>
                <w:div w:id="1255161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1265824">
      <w:bodyDiv w:val="1"/>
      <w:marLeft w:val="0"/>
      <w:marRight w:val="0"/>
      <w:marTop w:val="0"/>
      <w:marBottom w:val="0"/>
      <w:divBdr>
        <w:top w:val="none" w:sz="0" w:space="0" w:color="auto"/>
        <w:left w:val="none" w:sz="0" w:space="0" w:color="auto"/>
        <w:bottom w:val="none" w:sz="0" w:space="0" w:color="auto"/>
        <w:right w:val="none" w:sz="0" w:space="0" w:color="auto"/>
      </w:divBdr>
    </w:div>
    <w:div w:id="469857745">
      <w:bodyDiv w:val="1"/>
      <w:marLeft w:val="0"/>
      <w:marRight w:val="0"/>
      <w:marTop w:val="0"/>
      <w:marBottom w:val="0"/>
      <w:divBdr>
        <w:top w:val="none" w:sz="0" w:space="0" w:color="auto"/>
        <w:left w:val="none" w:sz="0" w:space="0" w:color="auto"/>
        <w:bottom w:val="none" w:sz="0" w:space="0" w:color="auto"/>
        <w:right w:val="none" w:sz="0" w:space="0" w:color="auto"/>
      </w:divBdr>
    </w:div>
    <w:div w:id="553083997">
      <w:bodyDiv w:val="1"/>
      <w:marLeft w:val="0"/>
      <w:marRight w:val="0"/>
      <w:marTop w:val="0"/>
      <w:marBottom w:val="0"/>
      <w:divBdr>
        <w:top w:val="none" w:sz="0" w:space="0" w:color="auto"/>
        <w:left w:val="none" w:sz="0" w:space="0" w:color="auto"/>
        <w:bottom w:val="none" w:sz="0" w:space="0" w:color="auto"/>
        <w:right w:val="none" w:sz="0" w:space="0" w:color="auto"/>
      </w:divBdr>
    </w:div>
    <w:div w:id="619803656">
      <w:bodyDiv w:val="1"/>
      <w:marLeft w:val="0"/>
      <w:marRight w:val="0"/>
      <w:marTop w:val="0"/>
      <w:marBottom w:val="0"/>
      <w:divBdr>
        <w:top w:val="none" w:sz="0" w:space="0" w:color="auto"/>
        <w:left w:val="none" w:sz="0" w:space="0" w:color="auto"/>
        <w:bottom w:val="none" w:sz="0" w:space="0" w:color="auto"/>
        <w:right w:val="none" w:sz="0" w:space="0" w:color="auto"/>
      </w:divBdr>
    </w:div>
    <w:div w:id="656570188">
      <w:bodyDiv w:val="1"/>
      <w:marLeft w:val="0"/>
      <w:marRight w:val="0"/>
      <w:marTop w:val="0"/>
      <w:marBottom w:val="0"/>
      <w:divBdr>
        <w:top w:val="none" w:sz="0" w:space="0" w:color="auto"/>
        <w:left w:val="none" w:sz="0" w:space="0" w:color="auto"/>
        <w:bottom w:val="none" w:sz="0" w:space="0" w:color="auto"/>
        <w:right w:val="none" w:sz="0" w:space="0" w:color="auto"/>
      </w:divBdr>
    </w:div>
    <w:div w:id="660742582">
      <w:bodyDiv w:val="1"/>
      <w:marLeft w:val="0"/>
      <w:marRight w:val="0"/>
      <w:marTop w:val="0"/>
      <w:marBottom w:val="0"/>
      <w:divBdr>
        <w:top w:val="none" w:sz="0" w:space="0" w:color="auto"/>
        <w:left w:val="none" w:sz="0" w:space="0" w:color="auto"/>
        <w:bottom w:val="none" w:sz="0" w:space="0" w:color="auto"/>
        <w:right w:val="none" w:sz="0" w:space="0" w:color="auto"/>
      </w:divBdr>
    </w:div>
    <w:div w:id="674261956">
      <w:bodyDiv w:val="1"/>
      <w:marLeft w:val="0"/>
      <w:marRight w:val="0"/>
      <w:marTop w:val="0"/>
      <w:marBottom w:val="0"/>
      <w:divBdr>
        <w:top w:val="none" w:sz="0" w:space="0" w:color="auto"/>
        <w:left w:val="none" w:sz="0" w:space="0" w:color="auto"/>
        <w:bottom w:val="none" w:sz="0" w:space="0" w:color="auto"/>
        <w:right w:val="none" w:sz="0" w:space="0" w:color="auto"/>
      </w:divBdr>
      <w:divsChild>
        <w:div w:id="127012405">
          <w:marLeft w:val="0"/>
          <w:marRight w:val="0"/>
          <w:marTop w:val="0"/>
          <w:marBottom w:val="0"/>
          <w:divBdr>
            <w:top w:val="none" w:sz="0" w:space="0" w:color="auto"/>
            <w:left w:val="none" w:sz="0" w:space="0" w:color="auto"/>
            <w:bottom w:val="none" w:sz="0" w:space="0" w:color="auto"/>
            <w:right w:val="none" w:sz="0" w:space="0" w:color="auto"/>
          </w:divBdr>
        </w:div>
        <w:div w:id="197396275">
          <w:marLeft w:val="0"/>
          <w:marRight w:val="0"/>
          <w:marTop w:val="0"/>
          <w:marBottom w:val="0"/>
          <w:divBdr>
            <w:top w:val="none" w:sz="0" w:space="0" w:color="auto"/>
            <w:left w:val="none" w:sz="0" w:space="0" w:color="auto"/>
            <w:bottom w:val="none" w:sz="0" w:space="0" w:color="auto"/>
            <w:right w:val="none" w:sz="0" w:space="0" w:color="auto"/>
          </w:divBdr>
        </w:div>
      </w:divsChild>
    </w:div>
    <w:div w:id="723333550">
      <w:bodyDiv w:val="1"/>
      <w:marLeft w:val="0"/>
      <w:marRight w:val="0"/>
      <w:marTop w:val="0"/>
      <w:marBottom w:val="0"/>
      <w:divBdr>
        <w:top w:val="none" w:sz="0" w:space="0" w:color="auto"/>
        <w:left w:val="none" w:sz="0" w:space="0" w:color="auto"/>
        <w:bottom w:val="none" w:sz="0" w:space="0" w:color="auto"/>
        <w:right w:val="none" w:sz="0" w:space="0" w:color="auto"/>
      </w:divBdr>
    </w:div>
    <w:div w:id="742605429">
      <w:bodyDiv w:val="1"/>
      <w:marLeft w:val="0"/>
      <w:marRight w:val="0"/>
      <w:marTop w:val="0"/>
      <w:marBottom w:val="0"/>
      <w:divBdr>
        <w:top w:val="none" w:sz="0" w:space="0" w:color="auto"/>
        <w:left w:val="none" w:sz="0" w:space="0" w:color="auto"/>
        <w:bottom w:val="none" w:sz="0" w:space="0" w:color="auto"/>
        <w:right w:val="none" w:sz="0" w:space="0" w:color="auto"/>
      </w:divBdr>
    </w:div>
    <w:div w:id="763498170">
      <w:bodyDiv w:val="1"/>
      <w:marLeft w:val="0"/>
      <w:marRight w:val="0"/>
      <w:marTop w:val="0"/>
      <w:marBottom w:val="0"/>
      <w:divBdr>
        <w:top w:val="none" w:sz="0" w:space="0" w:color="auto"/>
        <w:left w:val="none" w:sz="0" w:space="0" w:color="auto"/>
        <w:bottom w:val="none" w:sz="0" w:space="0" w:color="auto"/>
        <w:right w:val="none" w:sz="0" w:space="0" w:color="auto"/>
      </w:divBdr>
    </w:div>
    <w:div w:id="792745736">
      <w:bodyDiv w:val="1"/>
      <w:marLeft w:val="0"/>
      <w:marRight w:val="0"/>
      <w:marTop w:val="0"/>
      <w:marBottom w:val="0"/>
      <w:divBdr>
        <w:top w:val="none" w:sz="0" w:space="0" w:color="auto"/>
        <w:left w:val="none" w:sz="0" w:space="0" w:color="auto"/>
        <w:bottom w:val="none" w:sz="0" w:space="0" w:color="auto"/>
        <w:right w:val="none" w:sz="0" w:space="0" w:color="auto"/>
      </w:divBdr>
    </w:div>
    <w:div w:id="829443914">
      <w:bodyDiv w:val="1"/>
      <w:marLeft w:val="0"/>
      <w:marRight w:val="0"/>
      <w:marTop w:val="0"/>
      <w:marBottom w:val="0"/>
      <w:divBdr>
        <w:top w:val="none" w:sz="0" w:space="0" w:color="auto"/>
        <w:left w:val="none" w:sz="0" w:space="0" w:color="auto"/>
        <w:bottom w:val="none" w:sz="0" w:space="0" w:color="auto"/>
        <w:right w:val="none" w:sz="0" w:space="0" w:color="auto"/>
      </w:divBdr>
    </w:div>
    <w:div w:id="865800029">
      <w:bodyDiv w:val="1"/>
      <w:marLeft w:val="0"/>
      <w:marRight w:val="0"/>
      <w:marTop w:val="0"/>
      <w:marBottom w:val="0"/>
      <w:divBdr>
        <w:top w:val="none" w:sz="0" w:space="0" w:color="auto"/>
        <w:left w:val="none" w:sz="0" w:space="0" w:color="auto"/>
        <w:bottom w:val="none" w:sz="0" w:space="0" w:color="auto"/>
        <w:right w:val="none" w:sz="0" w:space="0" w:color="auto"/>
      </w:divBdr>
      <w:divsChild>
        <w:div w:id="183399856">
          <w:marLeft w:val="0"/>
          <w:marRight w:val="0"/>
          <w:marTop w:val="0"/>
          <w:marBottom w:val="0"/>
          <w:divBdr>
            <w:top w:val="none" w:sz="0" w:space="0" w:color="auto"/>
            <w:left w:val="none" w:sz="0" w:space="0" w:color="auto"/>
            <w:bottom w:val="none" w:sz="0" w:space="0" w:color="auto"/>
            <w:right w:val="none" w:sz="0" w:space="0" w:color="auto"/>
          </w:divBdr>
          <w:divsChild>
            <w:div w:id="1615626229">
              <w:marLeft w:val="0"/>
              <w:marRight w:val="0"/>
              <w:marTop w:val="0"/>
              <w:marBottom w:val="0"/>
              <w:divBdr>
                <w:top w:val="none" w:sz="0" w:space="0" w:color="auto"/>
                <w:left w:val="none" w:sz="0" w:space="0" w:color="auto"/>
                <w:bottom w:val="none" w:sz="0" w:space="0" w:color="auto"/>
                <w:right w:val="none" w:sz="0" w:space="0" w:color="auto"/>
              </w:divBdr>
              <w:divsChild>
                <w:div w:id="1249386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1998798">
          <w:marLeft w:val="0"/>
          <w:marRight w:val="0"/>
          <w:marTop w:val="600"/>
          <w:marBottom w:val="450"/>
          <w:divBdr>
            <w:top w:val="none" w:sz="0" w:space="0" w:color="auto"/>
            <w:left w:val="none" w:sz="0" w:space="0" w:color="auto"/>
            <w:bottom w:val="single" w:sz="12" w:space="0" w:color="939AB1"/>
            <w:right w:val="none" w:sz="0" w:space="0" w:color="auto"/>
          </w:divBdr>
        </w:div>
      </w:divsChild>
    </w:div>
    <w:div w:id="963579060">
      <w:bodyDiv w:val="1"/>
      <w:marLeft w:val="0"/>
      <w:marRight w:val="0"/>
      <w:marTop w:val="0"/>
      <w:marBottom w:val="0"/>
      <w:divBdr>
        <w:top w:val="none" w:sz="0" w:space="0" w:color="auto"/>
        <w:left w:val="none" w:sz="0" w:space="0" w:color="auto"/>
        <w:bottom w:val="none" w:sz="0" w:space="0" w:color="auto"/>
        <w:right w:val="none" w:sz="0" w:space="0" w:color="auto"/>
      </w:divBdr>
    </w:div>
    <w:div w:id="984700479">
      <w:bodyDiv w:val="1"/>
      <w:marLeft w:val="0"/>
      <w:marRight w:val="0"/>
      <w:marTop w:val="0"/>
      <w:marBottom w:val="0"/>
      <w:divBdr>
        <w:top w:val="none" w:sz="0" w:space="0" w:color="auto"/>
        <w:left w:val="none" w:sz="0" w:space="0" w:color="auto"/>
        <w:bottom w:val="none" w:sz="0" w:space="0" w:color="auto"/>
        <w:right w:val="none" w:sz="0" w:space="0" w:color="auto"/>
      </w:divBdr>
    </w:div>
    <w:div w:id="1013073459">
      <w:bodyDiv w:val="1"/>
      <w:marLeft w:val="0"/>
      <w:marRight w:val="0"/>
      <w:marTop w:val="0"/>
      <w:marBottom w:val="0"/>
      <w:divBdr>
        <w:top w:val="none" w:sz="0" w:space="0" w:color="auto"/>
        <w:left w:val="none" w:sz="0" w:space="0" w:color="auto"/>
        <w:bottom w:val="none" w:sz="0" w:space="0" w:color="auto"/>
        <w:right w:val="none" w:sz="0" w:space="0" w:color="auto"/>
      </w:divBdr>
    </w:div>
    <w:div w:id="1179736305">
      <w:bodyDiv w:val="1"/>
      <w:marLeft w:val="0"/>
      <w:marRight w:val="0"/>
      <w:marTop w:val="0"/>
      <w:marBottom w:val="0"/>
      <w:divBdr>
        <w:top w:val="none" w:sz="0" w:space="0" w:color="auto"/>
        <w:left w:val="none" w:sz="0" w:space="0" w:color="auto"/>
        <w:bottom w:val="none" w:sz="0" w:space="0" w:color="auto"/>
        <w:right w:val="none" w:sz="0" w:space="0" w:color="auto"/>
      </w:divBdr>
    </w:div>
    <w:div w:id="1197696145">
      <w:bodyDiv w:val="1"/>
      <w:marLeft w:val="0"/>
      <w:marRight w:val="0"/>
      <w:marTop w:val="0"/>
      <w:marBottom w:val="0"/>
      <w:divBdr>
        <w:top w:val="none" w:sz="0" w:space="0" w:color="auto"/>
        <w:left w:val="none" w:sz="0" w:space="0" w:color="auto"/>
        <w:bottom w:val="none" w:sz="0" w:space="0" w:color="auto"/>
        <w:right w:val="none" w:sz="0" w:space="0" w:color="auto"/>
      </w:divBdr>
    </w:div>
    <w:div w:id="1265723213">
      <w:bodyDiv w:val="1"/>
      <w:marLeft w:val="0"/>
      <w:marRight w:val="0"/>
      <w:marTop w:val="0"/>
      <w:marBottom w:val="0"/>
      <w:divBdr>
        <w:top w:val="none" w:sz="0" w:space="0" w:color="auto"/>
        <w:left w:val="none" w:sz="0" w:space="0" w:color="auto"/>
        <w:bottom w:val="none" w:sz="0" w:space="0" w:color="auto"/>
        <w:right w:val="none" w:sz="0" w:space="0" w:color="auto"/>
      </w:divBdr>
    </w:div>
    <w:div w:id="1278291032">
      <w:bodyDiv w:val="1"/>
      <w:marLeft w:val="0"/>
      <w:marRight w:val="0"/>
      <w:marTop w:val="0"/>
      <w:marBottom w:val="0"/>
      <w:divBdr>
        <w:top w:val="none" w:sz="0" w:space="0" w:color="auto"/>
        <w:left w:val="none" w:sz="0" w:space="0" w:color="auto"/>
        <w:bottom w:val="none" w:sz="0" w:space="0" w:color="auto"/>
        <w:right w:val="none" w:sz="0" w:space="0" w:color="auto"/>
      </w:divBdr>
    </w:div>
    <w:div w:id="1308782170">
      <w:bodyDiv w:val="1"/>
      <w:marLeft w:val="0"/>
      <w:marRight w:val="0"/>
      <w:marTop w:val="0"/>
      <w:marBottom w:val="0"/>
      <w:divBdr>
        <w:top w:val="none" w:sz="0" w:space="0" w:color="auto"/>
        <w:left w:val="none" w:sz="0" w:space="0" w:color="auto"/>
        <w:bottom w:val="none" w:sz="0" w:space="0" w:color="auto"/>
        <w:right w:val="none" w:sz="0" w:space="0" w:color="auto"/>
      </w:divBdr>
      <w:divsChild>
        <w:div w:id="1230774159">
          <w:marLeft w:val="0"/>
          <w:marRight w:val="0"/>
          <w:marTop w:val="0"/>
          <w:marBottom w:val="0"/>
          <w:divBdr>
            <w:top w:val="none" w:sz="0" w:space="0" w:color="auto"/>
            <w:left w:val="none" w:sz="0" w:space="0" w:color="auto"/>
            <w:bottom w:val="none" w:sz="0" w:space="0" w:color="auto"/>
            <w:right w:val="none" w:sz="0" w:space="0" w:color="auto"/>
          </w:divBdr>
          <w:divsChild>
            <w:div w:id="1476022590">
              <w:marLeft w:val="0"/>
              <w:marRight w:val="0"/>
              <w:marTop w:val="0"/>
              <w:marBottom w:val="0"/>
              <w:divBdr>
                <w:top w:val="none" w:sz="0" w:space="0" w:color="auto"/>
                <w:left w:val="none" w:sz="0" w:space="0" w:color="auto"/>
                <w:bottom w:val="none" w:sz="0" w:space="0" w:color="auto"/>
                <w:right w:val="none" w:sz="0" w:space="0" w:color="auto"/>
              </w:divBdr>
              <w:divsChild>
                <w:div w:id="1917130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8923269">
      <w:bodyDiv w:val="1"/>
      <w:marLeft w:val="0"/>
      <w:marRight w:val="0"/>
      <w:marTop w:val="0"/>
      <w:marBottom w:val="0"/>
      <w:divBdr>
        <w:top w:val="none" w:sz="0" w:space="0" w:color="auto"/>
        <w:left w:val="none" w:sz="0" w:space="0" w:color="auto"/>
        <w:bottom w:val="none" w:sz="0" w:space="0" w:color="auto"/>
        <w:right w:val="none" w:sz="0" w:space="0" w:color="auto"/>
      </w:divBdr>
    </w:div>
    <w:div w:id="1319110527">
      <w:bodyDiv w:val="1"/>
      <w:marLeft w:val="0"/>
      <w:marRight w:val="0"/>
      <w:marTop w:val="0"/>
      <w:marBottom w:val="0"/>
      <w:divBdr>
        <w:top w:val="none" w:sz="0" w:space="0" w:color="auto"/>
        <w:left w:val="none" w:sz="0" w:space="0" w:color="auto"/>
        <w:bottom w:val="none" w:sz="0" w:space="0" w:color="auto"/>
        <w:right w:val="none" w:sz="0" w:space="0" w:color="auto"/>
      </w:divBdr>
    </w:div>
    <w:div w:id="1358627553">
      <w:bodyDiv w:val="1"/>
      <w:marLeft w:val="0"/>
      <w:marRight w:val="0"/>
      <w:marTop w:val="0"/>
      <w:marBottom w:val="0"/>
      <w:divBdr>
        <w:top w:val="none" w:sz="0" w:space="0" w:color="auto"/>
        <w:left w:val="none" w:sz="0" w:space="0" w:color="auto"/>
        <w:bottom w:val="none" w:sz="0" w:space="0" w:color="auto"/>
        <w:right w:val="none" w:sz="0" w:space="0" w:color="auto"/>
      </w:divBdr>
    </w:div>
    <w:div w:id="1384139981">
      <w:bodyDiv w:val="1"/>
      <w:marLeft w:val="0"/>
      <w:marRight w:val="0"/>
      <w:marTop w:val="0"/>
      <w:marBottom w:val="0"/>
      <w:divBdr>
        <w:top w:val="none" w:sz="0" w:space="0" w:color="auto"/>
        <w:left w:val="none" w:sz="0" w:space="0" w:color="auto"/>
        <w:bottom w:val="none" w:sz="0" w:space="0" w:color="auto"/>
        <w:right w:val="none" w:sz="0" w:space="0" w:color="auto"/>
      </w:divBdr>
    </w:div>
    <w:div w:id="1385833306">
      <w:bodyDiv w:val="1"/>
      <w:marLeft w:val="0"/>
      <w:marRight w:val="0"/>
      <w:marTop w:val="0"/>
      <w:marBottom w:val="0"/>
      <w:divBdr>
        <w:top w:val="none" w:sz="0" w:space="0" w:color="auto"/>
        <w:left w:val="none" w:sz="0" w:space="0" w:color="auto"/>
        <w:bottom w:val="none" w:sz="0" w:space="0" w:color="auto"/>
        <w:right w:val="none" w:sz="0" w:space="0" w:color="auto"/>
      </w:divBdr>
    </w:div>
    <w:div w:id="1460607493">
      <w:bodyDiv w:val="1"/>
      <w:marLeft w:val="0"/>
      <w:marRight w:val="0"/>
      <w:marTop w:val="0"/>
      <w:marBottom w:val="0"/>
      <w:divBdr>
        <w:top w:val="none" w:sz="0" w:space="0" w:color="auto"/>
        <w:left w:val="none" w:sz="0" w:space="0" w:color="auto"/>
        <w:bottom w:val="none" w:sz="0" w:space="0" w:color="auto"/>
        <w:right w:val="none" w:sz="0" w:space="0" w:color="auto"/>
      </w:divBdr>
    </w:div>
    <w:div w:id="1517579382">
      <w:bodyDiv w:val="1"/>
      <w:marLeft w:val="0"/>
      <w:marRight w:val="0"/>
      <w:marTop w:val="0"/>
      <w:marBottom w:val="0"/>
      <w:divBdr>
        <w:top w:val="none" w:sz="0" w:space="0" w:color="auto"/>
        <w:left w:val="none" w:sz="0" w:space="0" w:color="auto"/>
        <w:bottom w:val="none" w:sz="0" w:space="0" w:color="auto"/>
        <w:right w:val="none" w:sz="0" w:space="0" w:color="auto"/>
      </w:divBdr>
    </w:div>
    <w:div w:id="1631747847">
      <w:bodyDiv w:val="1"/>
      <w:marLeft w:val="0"/>
      <w:marRight w:val="0"/>
      <w:marTop w:val="0"/>
      <w:marBottom w:val="0"/>
      <w:divBdr>
        <w:top w:val="none" w:sz="0" w:space="0" w:color="auto"/>
        <w:left w:val="none" w:sz="0" w:space="0" w:color="auto"/>
        <w:bottom w:val="none" w:sz="0" w:space="0" w:color="auto"/>
        <w:right w:val="none" w:sz="0" w:space="0" w:color="auto"/>
      </w:divBdr>
    </w:div>
    <w:div w:id="1647778695">
      <w:bodyDiv w:val="1"/>
      <w:marLeft w:val="0"/>
      <w:marRight w:val="0"/>
      <w:marTop w:val="0"/>
      <w:marBottom w:val="0"/>
      <w:divBdr>
        <w:top w:val="none" w:sz="0" w:space="0" w:color="auto"/>
        <w:left w:val="none" w:sz="0" w:space="0" w:color="auto"/>
        <w:bottom w:val="none" w:sz="0" w:space="0" w:color="auto"/>
        <w:right w:val="none" w:sz="0" w:space="0" w:color="auto"/>
      </w:divBdr>
    </w:div>
    <w:div w:id="1694303313">
      <w:bodyDiv w:val="1"/>
      <w:marLeft w:val="0"/>
      <w:marRight w:val="0"/>
      <w:marTop w:val="0"/>
      <w:marBottom w:val="0"/>
      <w:divBdr>
        <w:top w:val="none" w:sz="0" w:space="0" w:color="auto"/>
        <w:left w:val="none" w:sz="0" w:space="0" w:color="auto"/>
        <w:bottom w:val="none" w:sz="0" w:space="0" w:color="auto"/>
        <w:right w:val="none" w:sz="0" w:space="0" w:color="auto"/>
      </w:divBdr>
    </w:div>
    <w:div w:id="1778407008">
      <w:bodyDiv w:val="1"/>
      <w:marLeft w:val="0"/>
      <w:marRight w:val="0"/>
      <w:marTop w:val="0"/>
      <w:marBottom w:val="0"/>
      <w:divBdr>
        <w:top w:val="none" w:sz="0" w:space="0" w:color="auto"/>
        <w:left w:val="none" w:sz="0" w:space="0" w:color="auto"/>
        <w:bottom w:val="none" w:sz="0" w:space="0" w:color="auto"/>
        <w:right w:val="none" w:sz="0" w:space="0" w:color="auto"/>
      </w:divBdr>
    </w:div>
    <w:div w:id="1782265342">
      <w:bodyDiv w:val="1"/>
      <w:marLeft w:val="0"/>
      <w:marRight w:val="0"/>
      <w:marTop w:val="0"/>
      <w:marBottom w:val="0"/>
      <w:divBdr>
        <w:top w:val="none" w:sz="0" w:space="0" w:color="auto"/>
        <w:left w:val="none" w:sz="0" w:space="0" w:color="auto"/>
        <w:bottom w:val="none" w:sz="0" w:space="0" w:color="auto"/>
        <w:right w:val="none" w:sz="0" w:space="0" w:color="auto"/>
      </w:divBdr>
    </w:div>
    <w:div w:id="1822042557">
      <w:bodyDiv w:val="1"/>
      <w:marLeft w:val="0"/>
      <w:marRight w:val="0"/>
      <w:marTop w:val="0"/>
      <w:marBottom w:val="0"/>
      <w:divBdr>
        <w:top w:val="none" w:sz="0" w:space="0" w:color="auto"/>
        <w:left w:val="none" w:sz="0" w:space="0" w:color="auto"/>
        <w:bottom w:val="none" w:sz="0" w:space="0" w:color="auto"/>
        <w:right w:val="none" w:sz="0" w:space="0" w:color="auto"/>
      </w:divBdr>
    </w:div>
    <w:div w:id="1829200995">
      <w:bodyDiv w:val="1"/>
      <w:marLeft w:val="0"/>
      <w:marRight w:val="0"/>
      <w:marTop w:val="0"/>
      <w:marBottom w:val="0"/>
      <w:divBdr>
        <w:top w:val="none" w:sz="0" w:space="0" w:color="auto"/>
        <w:left w:val="none" w:sz="0" w:space="0" w:color="auto"/>
        <w:bottom w:val="none" w:sz="0" w:space="0" w:color="auto"/>
        <w:right w:val="none" w:sz="0" w:space="0" w:color="auto"/>
      </w:divBdr>
    </w:div>
    <w:div w:id="1837762449">
      <w:bodyDiv w:val="1"/>
      <w:marLeft w:val="0"/>
      <w:marRight w:val="0"/>
      <w:marTop w:val="0"/>
      <w:marBottom w:val="0"/>
      <w:divBdr>
        <w:top w:val="none" w:sz="0" w:space="0" w:color="auto"/>
        <w:left w:val="none" w:sz="0" w:space="0" w:color="auto"/>
        <w:bottom w:val="none" w:sz="0" w:space="0" w:color="auto"/>
        <w:right w:val="none" w:sz="0" w:space="0" w:color="auto"/>
      </w:divBdr>
    </w:div>
    <w:div w:id="1869443915">
      <w:bodyDiv w:val="1"/>
      <w:marLeft w:val="0"/>
      <w:marRight w:val="0"/>
      <w:marTop w:val="0"/>
      <w:marBottom w:val="0"/>
      <w:divBdr>
        <w:top w:val="none" w:sz="0" w:space="0" w:color="auto"/>
        <w:left w:val="none" w:sz="0" w:space="0" w:color="auto"/>
        <w:bottom w:val="none" w:sz="0" w:space="0" w:color="auto"/>
        <w:right w:val="none" w:sz="0" w:space="0" w:color="auto"/>
      </w:divBdr>
    </w:div>
    <w:div w:id="1890650319">
      <w:bodyDiv w:val="1"/>
      <w:marLeft w:val="0"/>
      <w:marRight w:val="0"/>
      <w:marTop w:val="0"/>
      <w:marBottom w:val="0"/>
      <w:divBdr>
        <w:top w:val="none" w:sz="0" w:space="0" w:color="auto"/>
        <w:left w:val="none" w:sz="0" w:space="0" w:color="auto"/>
        <w:bottom w:val="none" w:sz="0" w:space="0" w:color="auto"/>
        <w:right w:val="none" w:sz="0" w:space="0" w:color="auto"/>
      </w:divBdr>
    </w:div>
    <w:div w:id="1962489555">
      <w:bodyDiv w:val="1"/>
      <w:marLeft w:val="0"/>
      <w:marRight w:val="0"/>
      <w:marTop w:val="0"/>
      <w:marBottom w:val="0"/>
      <w:divBdr>
        <w:top w:val="none" w:sz="0" w:space="0" w:color="auto"/>
        <w:left w:val="none" w:sz="0" w:space="0" w:color="auto"/>
        <w:bottom w:val="none" w:sz="0" w:space="0" w:color="auto"/>
        <w:right w:val="none" w:sz="0" w:space="0" w:color="auto"/>
      </w:divBdr>
    </w:div>
    <w:div w:id="2105413605">
      <w:bodyDiv w:val="1"/>
      <w:marLeft w:val="0"/>
      <w:marRight w:val="0"/>
      <w:marTop w:val="0"/>
      <w:marBottom w:val="0"/>
      <w:divBdr>
        <w:top w:val="none" w:sz="0" w:space="0" w:color="auto"/>
        <w:left w:val="none" w:sz="0" w:space="0" w:color="auto"/>
        <w:bottom w:val="none" w:sz="0" w:space="0" w:color="auto"/>
        <w:right w:val="none" w:sz="0" w:space="0" w:color="auto"/>
      </w:divBdr>
    </w:div>
    <w:div w:id="214342053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microsoft.com/office/2007/relationships/stylesWithEffects" Target="stylesWithEffects.xml"/><Relationship Id="rId15" Type="http://schemas.openxmlformats.org/officeDocument/2006/relationships/theme" Target="theme/theme1.xml"/><Relationship Id="rId10" Type="http://schemas.openxmlformats.org/officeDocument/2006/relationships/image" Target="media/image1.png"/><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AB45B94C-0645-2C48-BC07-EBF5B81AF730}">
  <we:reference id="wa200001011" version="1.2.0.0" store="en-US" storeType="OMEX"/>
  <we:alternateReferences>
    <we:reference id="wa200001011" version="1.2.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l8i4lwXONUJK4i9T0mCdcS/gazw==">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</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7BDE58CD-A2F8-4D1C-A086-3C3E4EA36F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5103</Words>
  <Characters>29090</Characters>
  <Application>Microsoft Office Word</Application>
  <DocSecurity>0</DocSecurity>
  <Lines>242</Lines>
  <Paragraphs>68</Paragraphs>
  <ScaleCrop>false</ScaleCrop>
  <HeadingPairs>
    <vt:vector size="2" baseType="variant">
      <vt:variant>
        <vt:lpstr>Title</vt:lpstr>
      </vt:variant>
      <vt:variant>
        <vt:i4>1</vt:i4>
      </vt:variant>
    </vt:vector>
  </HeadingPairs>
  <TitlesOfParts>
    <vt:vector size="1" baseType="lpstr">
      <vt:lpstr/>
    </vt:vector>
  </TitlesOfParts>
  <Company>University of South Florida</Company>
  <LinksUpToDate>false</LinksUpToDate>
  <CharactersWithSpaces>34125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Zolnoori, Maryam</dc:creator>
  <cp:keywords/>
  <dc:description/>
  <cp:lastModifiedBy>PrakashA</cp:lastModifiedBy>
  <cp:revision>3</cp:revision>
  <dcterms:created xsi:type="dcterms:W3CDTF">2023-08-10T15:21:00Z</dcterms:created>
  <dcterms:modified xsi:type="dcterms:W3CDTF">2023-08-19T03:34:00Z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Document_1">
    <vt:lpwstr>True</vt:lpwstr>
  </property>
  <property fmtid="{D5CDD505-2E9C-101B-9397-08002B2CF9AE}" pid="3" name="Mendeley Unique User Id_1">
    <vt:lpwstr>4830fc0c-be4c-3386-b622-4ca45e223d2b</vt:lpwstr>
  </property>
  <property fmtid="{D5CDD505-2E9C-101B-9397-08002B2CF9AE}" pid="4" name="Mendeley Citation Style_1">
    <vt:lpwstr>http://www.zotero.org/styles/ieee</vt:lpwstr>
  </property>
  <property fmtid="{D5CDD505-2E9C-101B-9397-08002B2CF9AE}" pid="5" name="Mendeley Recent Style Id 0_1">
    <vt:lpwstr>http://www.zotero.org/styles/american-medical-association</vt:lpwstr>
  </property>
  <property fmtid="{D5CDD505-2E9C-101B-9397-08002B2CF9AE}" pid="6" name="Mendeley Recent Style Name 0_1">
    <vt:lpwstr>American Medical Association 11th edition</vt:lpwstr>
  </property>
  <property fmtid="{D5CDD505-2E9C-101B-9397-08002B2CF9AE}" pid="7" name="Mendeley Recent Style Id 1_1">
    <vt:lpwstr>http://www.zotero.org/styles/american-political-science-association</vt:lpwstr>
  </property>
  <property fmtid="{D5CDD505-2E9C-101B-9397-08002B2CF9AE}" pid="8" name="Mendeley Recent Style Name 1_1">
    <vt:lpwstr>American Political Science Association</vt:lpwstr>
  </property>
  <property fmtid="{D5CDD505-2E9C-101B-9397-08002B2CF9AE}" pid="9" name="Mendeley Recent Style Id 2_1">
    <vt:lpwstr>http://www.zotero.org/styles/apa</vt:lpwstr>
  </property>
  <property fmtid="{D5CDD505-2E9C-101B-9397-08002B2CF9AE}" pid="10" name="Mendeley Recent Style Name 2_1">
    <vt:lpwstr>American Psychological Association 7th edition</vt:lpwstr>
  </property>
  <property fmtid="{D5CDD505-2E9C-101B-9397-08002B2CF9AE}" pid="11" name="Mendeley Recent Style Id 3_1">
    <vt:lpwstr>http://www.zotero.org/styles/american-sociological-association</vt:lpwstr>
  </property>
  <property fmtid="{D5CDD505-2E9C-101B-9397-08002B2CF9AE}" pid="12" name="Mendeley Recent Style Name 3_1">
    <vt:lpwstr>American Sociological Association 6th edition</vt:lpwstr>
  </property>
  <property fmtid="{D5CDD505-2E9C-101B-9397-08002B2CF9AE}" pid="13" name="Mendeley Recent Style Id 4_1">
    <vt:lpwstr>http://www.zotero.org/styles/chicago-author-date</vt:lpwstr>
  </property>
  <property fmtid="{D5CDD505-2E9C-101B-9397-08002B2CF9AE}" pid="14" name="Mendeley Recent Style Name 4_1">
    <vt:lpwstr>Chicago Manual of Style 17th edition (author-date)</vt:lpwstr>
  </property>
  <property fmtid="{D5CDD505-2E9C-101B-9397-08002B2CF9AE}" pid="15" name="Mendeley Recent Style Id 5_1">
    <vt:lpwstr>http://www.zotero.org/styles/ieee</vt:lpwstr>
  </property>
  <property fmtid="{D5CDD505-2E9C-101B-9397-08002B2CF9AE}" pid="16" name="Mendeley Recent Style Name 5_1">
    <vt:lpwstr>IEEE</vt:lpwstr>
  </property>
  <property fmtid="{D5CDD505-2E9C-101B-9397-08002B2CF9AE}" pid="17" name="Mendeley Recent Style Id 6_1">
    <vt:lpwstr>http://www.zotero.org/styles/jamia</vt:lpwstr>
  </property>
  <property fmtid="{D5CDD505-2E9C-101B-9397-08002B2CF9AE}" pid="18" name="Mendeley Recent Style Name 6_1">
    <vt:lpwstr>JAMIA</vt:lpwstr>
  </property>
  <property fmtid="{D5CDD505-2E9C-101B-9397-08002B2CF9AE}" pid="19" name="Mendeley Recent Style Id 7_1">
    <vt:lpwstr>http://www.zotero.org/styles/journal-of-medical-internet-research</vt:lpwstr>
  </property>
  <property fmtid="{D5CDD505-2E9C-101B-9397-08002B2CF9AE}" pid="20" name="Mendeley Recent Style Name 7_1">
    <vt:lpwstr>Journal of Medical Internet Research</vt:lpwstr>
  </property>
  <property fmtid="{D5CDD505-2E9C-101B-9397-08002B2CF9AE}" pid="21" name="Mendeley Recent Style Id 8_1">
    <vt:lpwstr>http://www.zotero.org/styles/national-library-of-medicine</vt:lpwstr>
  </property>
  <property fmtid="{D5CDD505-2E9C-101B-9397-08002B2CF9AE}" pid="22" name="Mendeley Recent Style Name 8_1">
    <vt:lpwstr>National Library of Medicine</vt:lpwstr>
  </property>
  <property fmtid="{D5CDD505-2E9C-101B-9397-08002B2CF9AE}" pid="23" name="Mendeley Recent Style Id 9_1">
    <vt:lpwstr>http://www.zotero.org/styles/nature</vt:lpwstr>
  </property>
  <property fmtid="{D5CDD505-2E9C-101B-9397-08002B2CF9AE}" pid="24" name="Mendeley Recent Style Name 9_1">
    <vt:lpwstr>Nature</vt:lpwstr>
  </property>
  <property fmtid="{D5CDD505-2E9C-101B-9397-08002B2CF9AE}" pid="25" name="grammarly_documentId">
    <vt:lpwstr>documentId_8205</vt:lpwstr>
  </property>
  <property fmtid="{D5CDD505-2E9C-101B-9397-08002B2CF9AE}" pid="26" name="grammarly_documentContext">
    <vt:lpwstr>{"goals":[],"domain":"general","emotions":[],"dialect":"american"}</vt:lpwstr>
  </property>
</Properties>
</file>