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66E7" w14:textId="103A5FDD" w:rsidR="00605CE0" w:rsidRPr="00EE393F" w:rsidRDefault="00605CE0">
      <w:pPr>
        <w:rPr>
          <w:color w:val="000000" w:themeColor="text1"/>
          <w:sz w:val="15"/>
          <w:szCs w:val="15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0"/>
        <w:gridCol w:w="651"/>
        <w:gridCol w:w="1275"/>
        <w:gridCol w:w="851"/>
        <w:gridCol w:w="425"/>
        <w:gridCol w:w="786"/>
        <w:gridCol w:w="1340"/>
        <w:gridCol w:w="935"/>
      </w:tblGrid>
      <w:tr w:rsidR="004C5B28" w:rsidRPr="00EE393F" w14:paraId="4D871A45" w14:textId="77777777" w:rsidTr="00E5079C">
        <w:tc>
          <w:tcPr>
            <w:tcW w:w="8306" w:type="dxa"/>
            <w:gridSpan w:val="9"/>
            <w:tcBorders>
              <w:top w:val="nil"/>
              <w:bottom w:val="single" w:sz="4" w:space="0" w:color="auto"/>
            </w:tcBorders>
          </w:tcPr>
          <w:p w14:paraId="66D326DF" w14:textId="5607EB0E" w:rsidR="004C5B28" w:rsidRPr="00EE393F" w:rsidRDefault="004C5B28" w:rsidP="004C5B28">
            <w:pPr>
              <w:jc w:val="left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 xml:space="preserve">Supplementary table </w:t>
            </w:r>
            <w:r w:rsidR="00D22273">
              <w:rPr>
                <w:color w:val="000000" w:themeColor="text1"/>
                <w:sz w:val="15"/>
                <w:szCs w:val="15"/>
              </w:rPr>
              <w:t>2</w:t>
            </w:r>
            <w:r w:rsidRPr="00EE393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EE393F">
              <w:rPr>
                <w:color w:val="000000" w:themeColor="text1"/>
                <w:kern w:val="0"/>
                <w:sz w:val="15"/>
                <w:szCs w:val="15"/>
              </w:rPr>
              <w:t>Univariate analysis of factors affecting PFS and OS.</w:t>
            </w:r>
          </w:p>
        </w:tc>
      </w:tr>
      <w:tr w:rsidR="00EE393F" w:rsidRPr="00EE393F" w14:paraId="2F09383B" w14:textId="77777777" w:rsidTr="004C5B28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1B59A2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Variables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E711F8" w14:textId="77777777" w:rsidR="00B37484" w:rsidRPr="00EE393F" w:rsidRDefault="00B37484" w:rsidP="006913A3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PFS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61A94E9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395F49" w14:textId="77777777" w:rsidR="00B37484" w:rsidRPr="00EE393F" w:rsidRDefault="00B37484" w:rsidP="006913A3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OS</w:t>
            </w:r>
          </w:p>
        </w:tc>
      </w:tr>
      <w:tr w:rsidR="00EE393F" w:rsidRPr="00EE393F" w14:paraId="3D97B779" w14:textId="77777777" w:rsidTr="006913A3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FBEF89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290F1" w14:textId="77777777" w:rsidR="00B37484" w:rsidRPr="006F11E8" w:rsidRDefault="00B37484" w:rsidP="0043584B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6F11E8">
              <w:rPr>
                <w:color w:val="000000" w:themeColor="text1"/>
                <w:sz w:val="15"/>
                <w:szCs w:val="15"/>
              </w:rPr>
              <w:t>Median PFS (95%CI</w:t>
            </w:r>
            <w:r w:rsidR="0043584B" w:rsidRPr="006F11E8">
              <w:rPr>
                <w:color w:val="000000" w:themeColor="text1"/>
                <w:sz w:val="15"/>
                <w:szCs w:val="15"/>
              </w:rPr>
              <w:t>) in months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8F4537" w14:textId="77777777" w:rsidR="00B37484" w:rsidRPr="006F11E8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6F11E8">
              <w:rPr>
                <w:color w:val="000000" w:themeColor="text1"/>
                <w:sz w:val="15"/>
                <w:szCs w:val="15"/>
              </w:rPr>
              <w:t>P value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15F3CBF" w14:textId="77777777" w:rsidR="00B37484" w:rsidRPr="006F11E8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A6FA2" w14:textId="77777777" w:rsidR="00B37484" w:rsidRPr="006F11E8" w:rsidRDefault="00B37484" w:rsidP="0043584B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6F11E8">
              <w:rPr>
                <w:color w:val="000000" w:themeColor="text1"/>
                <w:sz w:val="15"/>
                <w:szCs w:val="15"/>
              </w:rPr>
              <w:t>Median OS (95%CI)</w:t>
            </w:r>
            <w:r w:rsidR="0043584B" w:rsidRPr="006F11E8">
              <w:rPr>
                <w:color w:val="000000" w:themeColor="text1"/>
                <w:sz w:val="15"/>
                <w:szCs w:val="15"/>
              </w:rPr>
              <w:t xml:space="preserve"> in months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3E898A9E" w14:textId="77777777" w:rsidR="00B37484" w:rsidRPr="006F11E8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6F11E8">
              <w:rPr>
                <w:color w:val="000000" w:themeColor="text1"/>
                <w:sz w:val="15"/>
                <w:szCs w:val="15"/>
              </w:rPr>
              <w:t>P value</w:t>
            </w:r>
          </w:p>
        </w:tc>
      </w:tr>
      <w:tr w:rsidR="00EE393F" w:rsidRPr="00EE393F" w14:paraId="460ED3DC" w14:textId="77777777" w:rsidTr="006913A3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0668244" w14:textId="3A928181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Age (y</w:t>
            </w:r>
            <w:r w:rsidR="001430F2">
              <w:rPr>
                <w:color w:val="000000" w:themeColor="text1"/>
                <w:sz w:val="15"/>
                <w:szCs w:val="15"/>
              </w:rPr>
              <w:t>ears</w:t>
            </w:r>
            <w:r w:rsidRPr="00EE393F">
              <w:rPr>
                <w:color w:val="000000" w:themeColor="text1"/>
                <w:sz w:val="15"/>
                <w:szCs w:val="15"/>
              </w:rPr>
              <w:t>)</w:t>
            </w:r>
          </w:p>
          <w:p w14:paraId="77A00DFE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≤</w:t>
            </w:r>
            <w:r w:rsidR="000E0188" w:rsidRPr="00EE393F">
              <w:rPr>
                <w:color w:val="000000" w:themeColor="text1"/>
                <w:sz w:val="15"/>
                <w:szCs w:val="15"/>
              </w:rPr>
              <w:t>80</w:t>
            </w:r>
          </w:p>
          <w:p w14:paraId="5245B851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&gt;</w:t>
            </w:r>
            <w:r w:rsidR="000E0188" w:rsidRPr="00EE393F">
              <w:rPr>
                <w:color w:val="000000" w:themeColor="text1"/>
                <w:sz w:val="15"/>
                <w:szCs w:val="15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57BCEAF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58FFDE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0B279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</w:t>
            </w:r>
            <w:r w:rsidR="000E0188" w:rsidRPr="00EE393F">
              <w:rPr>
                <w:color w:val="000000" w:themeColor="text1"/>
                <w:sz w:val="15"/>
                <w:szCs w:val="15"/>
              </w:rPr>
              <w:t>992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6F960B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6800C03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7FDB2D7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166BF12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</w:t>
            </w:r>
            <w:r w:rsidR="000E0188" w:rsidRPr="00EE393F">
              <w:rPr>
                <w:color w:val="000000" w:themeColor="text1"/>
                <w:sz w:val="15"/>
                <w:szCs w:val="15"/>
              </w:rPr>
              <w:t>414</w:t>
            </w:r>
          </w:p>
        </w:tc>
      </w:tr>
      <w:tr w:rsidR="00EE393F" w:rsidRPr="00EE393F" w14:paraId="57120688" w14:textId="77777777" w:rsidTr="006913A3">
        <w:tc>
          <w:tcPr>
            <w:tcW w:w="1843" w:type="dxa"/>
            <w:vMerge/>
          </w:tcPr>
          <w:p w14:paraId="41E27A5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3"/>
          </w:tcPr>
          <w:p w14:paraId="287BFFCC" w14:textId="77777777" w:rsidR="00B37484" w:rsidRPr="00EE393F" w:rsidRDefault="000E0188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26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 xml:space="preserve"> (0.00-</w:t>
            </w:r>
            <w:r w:rsidRPr="00EE393F">
              <w:rPr>
                <w:color w:val="000000" w:themeColor="text1"/>
                <w:sz w:val="15"/>
                <w:szCs w:val="15"/>
              </w:rPr>
              <w:t>82.34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14:paraId="381104A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7FED83A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5E105A5" w14:textId="77777777" w:rsidR="00B37484" w:rsidRPr="00EE393F" w:rsidRDefault="000E0188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 xml:space="preserve"> (</w:t>
            </w:r>
            <w:r w:rsidRPr="00EE393F">
              <w:rPr>
                <w:color w:val="000000" w:themeColor="text1"/>
                <w:sz w:val="15"/>
                <w:szCs w:val="15"/>
              </w:rPr>
              <w:t>31.40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>-1</w:t>
            </w:r>
            <w:r w:rsidRPr="00EE393F">
              <w:rPr>
                <w:color w:val="000000" w:themeColor="text1"/>
                <w:sz w:val="15"/>
                <w:szCs w:val="15"/>
              </w:rPr>
              <w:t>08.60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935" w:type="dxa"/>
          </w:tcPr>
          <w:p w14:paraId="34A2729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2E0EE4F0" w14:textId="77777777" w:rsidTr="006913A3">
        <w:tc>
          <w:tcPr>
            <w:tcW w:w="1843" w:type="dxa"/>
            <w:vMerge/>
          </w:tcPr>
          <w:p w14:paraId="699171C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3"/>
          </w:tcPr>
          <w:p w14:paraId="0BC718D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</w:t>
            </w:r>
            <w:r w:rsidR="000E0188" w:rsidRPr="00EE393F">
              <w:rPr>
                <w:color w:val="000000" w:themeColor="text1"/>
                <w:sz w:val="15"/>
                <w:szCs w:val="15"/>
              </w:rPr>
              <w:t>8.8</w:t>
            </w:r>
            <w:r w:rsidRPr="00EE393F">
              <w:rPr>
                <w:color w:val="000000" w:themeColor="text1"/>
                <w:sz w:val="15"/>
                <w:szCs w:val="15"/>
              </w:rPr>
              <w:t>3-</w:t>
            </w:r>
            <w:r w:rsidR="000E0188" w:rsidRPr="00EE393F">
              <w:rPr>
                <w:color w:val="000000" w:themeColor="text1"/>
                <w:sz w:val="15"/>
                <w:szCs w:val="15"/>
              </w:rPr>
              <w:t>53.1</w:t>
            </w:r>
            <w:r w:rsidRPr="00EE393F">
              <w:rPr>
                <w:color w:val="000000" w:themeColor="text1"/>
                <w:sz w:val="15"/>
                <w:szCs w:val="15"/>
              </w:rPr>
              <w:t>8)</w:t>
            </w:r>
          </w:p>
        </w:tc>
        <w:tc>
          <w:tcPr>
            <w:tcW w:w="851" w:type="dxa"/>
          </w:tcPr>
          <w:p w14:paraId="700FD9D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2B2638F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4637C58" w14:textId="77777777" w:rsidR="00B37484" w:rsidRPr="00EE393F" w:rsidRDefault="000E0188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 xml:space="preserve"> (</w:t>
            </w:r>
            <w:r w:rsidRPr="00EE393F">
              <w:rPr>
                <w:color w:val="000000" w:themeColor="text1"/>
                <w:sz w:val="15"/>
                <w:szCs w:val="15"/>
              </w:rPr>
              <w:t>8.44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>-</w:t>
            </w:r>
            <w:r w:rsidRPr="00EE393F">
              <w:rPr>
                <w:color w:val="000000" w:themeColor="text1"/>
                <w:sz w:val="15"/>
                <w:szCs w:val="15"/>
              </w:rPr>
              <w:t>55.56</w:t>
            </w:r>
            <w:r w:rsidR="00B37484" w:rsidRPr="00EE393F"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935" w:type="dxa"/>
          </w:tcPr>
          <w:p w14:paraId="27A6336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FA3144" w:rsidRPr="00EE393F" w14:paraId="764FA81D" w14:textId="77777777" w:rsidTr="0051012C">
        <w:tc>
          <w:tcPr>
            <w:tcW w:w="3969" w:type="dxa"/>
            <w:gridSpan w:val="4"/>
          </w:tcPr>
          <w:p w14:paraId="1BD754DB" w14:textId="2614916F" w:rsidR="00FA3144" w:rsidRPr="00EE393F" w:rsidRDefault="00FA314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Gender</w:t>
            </w:r>
          </w:p>
        </w:tc>
        <w:tc>
          <w:tcPr>
            <w:tcW w:w="851" w:type="dxa"/>
          </w:tcPr>
          <w:p w14:paraId="2EDF146D" w14:textId="77777777" w:rsidR="00FA3144" w:rsidRPr="00EE393F" w:rsidRDefault="00FA314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0.801</w:t>
            </w:r>
          </w:p>
        </w:tc>
        <w:tc>
          <w:tcPr>
            <w:tcW w:w="425" w:type="dxa"/>
          </w:tcPr>
          <w:p w14:paraId="3F1F5C49" w14:textId="77777777" w:rsidR="00FA3144" w:rsidRPr="00EE393F" w:rsidRDefault="00FA314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31242952" w14:textId="77777777" w:rsidR="00FA3144" w:rsidRPr="00EE393F" w:rsidRDefault="00FA314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53520F98" w14:textId="77777777" w:rsidR="00FA3144" w:rsidRPr="00EE393F" w:rsidRDefault="00FA314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0E2D2E23" w14:textId="77777777" w:rsidR="00FA3144" w:rsidRPr="00EE393F" w:rsidRDefault="00FA314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0.793</w:t>
            </w:r>
          </w:p>
        </w:tc>
      </w:tr>
      <w:tr w:rsidR="00EE393F" w:rsidRPr="00EE393F" w14:paraId="1236AE69" w14:textId="77777777" w:rsidTr="006913A3">
        <w:tc>
          <w:tcPr>
            <w:tcW w:w="1843" w:type="dxa"/>
          </w:tcPr>
          <w:p w14:paraId="68F1519A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Female</w:t>
            </w:r>
          </w:p>
        </w:tc>
        <w:tc>
          <w:tcPr>
            <w:tcW w:w="2126" w:type="dxa"/>
            <w:gridSpan w:val="3"/>
          </w:tcPr>
          <w:p w14:paraId="0CD45E8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10 (-)</w:t>
            </w:r>
          </w:p>
        </w:tc>
        <w:tc>
          <w:tcPr>
            <w:tcW w:w="851" w:type="dxa"/>
          </w:tcPr>
          <w:p w14:paraId="4A3B5C3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624DE83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1D2B3A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12 (-)</w:t>
            </w:r>
          </w:p>
        </w:tc>
        <w:tc>
          <w:tcPr>
            <w:tcW w:w="935" w:type="dxa"/>
          </w:tcPr>
          <w:p w14:paraId="6B435C3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6049659" w14:textId="77777777" w:rsidTr="006913A3">
        <w:tc>
          <w:tcPr>
            <w:tcW w:w="1843" w:type="dxa"/>
          </w:tcPr>
          <w:p w14:paraId="56CDBD99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Male</w:t>
            </w:r>
          </w:p>
        </w:tc>
        <w:tc>
          <w:tcPr>
            <w:tcW w:w="2126" w:type="dxa"/>
            <w:gridSpan w:val="3"/>
          </w:tcPr>
          <w:p w14:paraId="2DEF6D0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(20.03-41.97)</w:t>
            </w:r>
          </w:p>
        </w:tc>
        <w:tc>
          <w:tcPr>
            <w:tcW w:w="851" w:type="dxa"/>
          </w:tcPr>
          <w:p w14:paraId="553756B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4706F09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048B49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69 (34.47-103.53)</w:t>
            </w:r>
          </w:p>
        </w:tc>
        <w:tc>
          <w:tcPr>
            <w:tcW w:w="935" w:type="dxa"/>
          </w:tcPr>
          <w:p w14:paraId="3044AF4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9B61BE8" w14:textId="77777777" w:rsidTr="006913A3">
        <w:tc>
          <w:tcPr>
            <w:tcW w:w="2043" w:type="dxa"/>
            <w:gridSpan w:val="2"/>
          </w:tcPr>
          <w:p w14:paraId="0908BB9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BMI (kg/m</w:t>
            </w:r>
            <w:r w:rsidRPr="00EE393F">
              <w:rPr>
                <w:color w:val="000000" w:themeColor="text1"/>
                <w:sz w:val="15"/>
                <w:szCs w:val="15"/>
                <w:vertAlign w:val="superscript"/>
              </w:rPr>
              <w:t>2</w:t>
            </w:r>
            <w:r w:rsidRPr="00EE393F"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651" w:type="dxa"/>
          </w:tcPr>
          <w:p w14:paraId="2F11288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404BD3D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380B16C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0.002</w:t>
            </w:r>
          </w:p>
        </w:tc>
        <w:tc>
          <w:tcPr>
            <w:tcW w:w="425" w:type="dxa"/>
          </w:tcPr>
          <w:p w14:paraId="1C74CBA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47B64BF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378E263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635BF44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0.013</w:t>
            </w:r>
          </w:p>
        </w:tc>
      </w:tr>
      <w:tr w:rsidR="00EE393F" w:rsidRPr="00EE393F" w14:paraId="2C014D14" w14:textId="77777777" w:rsidTr="006913A3">
        <w:tc>
          <w:tcPr>
            <w:tcW w:w="1843" w:type="dxa"/>
          </w:tcPr>
          <w:p w14:paraId="3A597942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≤22.77</w:t>
            </w:r>
          </w:p>
        </w:tc>
        <w:tc>
          <w:tcPr>
            <w:tcW w:w="2126" w:type="dxa"/>
            <w:gridSpan w:val="3"/>
          </w:tcPr>
          <w:p w14:paraId="158DBAF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69 (17.37-120.63)</w:t>
            </w:r>
          </w:p>
        </w:tc>
        <w:tc>
          <w:tcPr>
            <w:tcW w:w="851" w:type="dxa"/>
          </w:tcPr>
          <w:p w14:paraId="794B1F7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5204560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0B6627F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79 (54.44-103.56)</w:t>
            </w:r>
          </w:p>
        </w:tc>
        <w:tc>
          <w:tcPr>
            <w:tcW w:w="935" w:type="dxa"/>
          </w:tcPr>
          <w:p w14:paraId="6916D54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1C3E813E" w14:textId="77777777" w:rsidTr="006913A3">
        <w:tc>
          <w:tcPr>
            <w:tcW w:w="1843" w:type="dxa"/>
          </w:tcPr>
          <w:p w14:paraId="48F6BFE6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&gt;22.77</w:t>
            </w:r>
          </w:p>
        </w:tc>
        <w:tc>
          <w:tcPr>
            <w:tcW w:w="2126" w:type="dxa"/>
            <w:gridSpan w:val="3"/>
          </w:tcPr>
          <w:p w14:paraId="3D2CA6E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10 (8.01-11.99)</w:t>
            </w:r>
          </w:p>
        </w:tc>
        <w:tc>
          <w:tcPr>
            <w:tcW w:w="851" w:type="dxa"/>
          </w:tcPr>
          <w:p w14:paraId="750BEFA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65F54CD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0E92452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45 (19.31-70.69)</w:t>
            </w:r>
          </w:p>
        </w:tc>
        <w:tc>
          <w:tcPr>
            <w:tcW w:w="935" w:type="dxa"/>
          </w:tcPr>
          <w:p w14:paraId="1C73A99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26B0B978" w14:textId="77777777" w:rsidTr="006913A3">
        <w:tc>
          <w:tcPr>
            <w:tcW w:w="1843" w:type="dxa"/>
          </w:tcPr>
          <w:p w14:paraId="24F0EA83" w14:textId="740DDD7A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 xml:space="preserve">Smoking </w:t>
            </w:r>
            <w:r w:rsidR="002F1156">
              <w:rPr>
                <w:color w:val="000000" w:themeColor="text1"/>
                <w:sz w:val="15"/>
                <w:szCs w:val="15"/>
              </w:rPr>
              <w:t>i</w:t>
            </w:r>
            <w:r w:rsidRPr="00EE393F">
              <w:rPr>
                <w:color w:val="000000" w:themeColor="text1"/>
                <w:sz w:val="15"/>
                <w:szCs w:val="15"/>
              </w:rPr>
              <w:t>ndex</w:t>
            </w:r>
          </w:p>
        </w:tc>
        <w:tc>
          <w:tcPr>
            <w:tcW w:w="851" w:type="dxa"/>
            <w:gridSpan w:val="2"/>
          </w:tcPr>
          <w:p w14:paraId="496165E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388F1F3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65AE5C9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0.120</w:t>
            </w:r>
          </w:p>
        </w:tc>
        <w:tc>
          <w:tcPr>
            <w:tcW w:w="425" w:type="dxa"/>
          </w:tcPr>
          <w:p w14:paraId="6D223F1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55DACDA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460FCB4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66F6D75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0.027</w:t>
            </w:r>
          </w:p>
        </w:tc>
      </w:tr>
      <w:tr w:rsidR="00EE393F" w:rsidRPr="00EE393F" w14:paraId="29BB3AD3" w14:textId="77777777" w:rsidTr="006913A3">
        <w:tc>
          <w:tcPr>
            <w:tcW w:w="1843" w:type="dxa"/>
          </w:tcPr>
          <w:p w14:paraId="64C7EA49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≤1100</w:t>
            </w:r>
          </w:p>
        </w:tc>
        <w:tc>
          <w:tcPr>
            <w:tcW w:w="2126" w:type="dxa"/>
            <w:gridSpan w:val="3"/>
          </w:tcPr>
          <w:p w14:paraId="6473ED7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(0.00-69.15)</w:t>
            </w:r>
          </w:p>
        </w:tc>
        <w:tc>
          <w:tcPr>
            <w:tcW w:w="851" w:type="dxa"/>
          </w:tcPr>
          <w:p w14:paraId="4E6A3DE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5CD6C0C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35AE930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77 (27.43-126.57)</w:t>
            </w:r>
          </w:p>
        </w:tc>
        <w:tc>
          <w:tcPr>
            <w:tcW w:w="935" w:type="dxa"/>
          </w:tcPr>
          <w:p w14:paraId="054B02E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7811BBE2" w14:textId="77777777" w:rsidTr="006913A3">
        <w:tc>
          <w:tcPr>
            <w:tcW w:w="1843" w:type="dxa"/>
          </w:tcPr>
          <w:p w14:paraId="0ECC8181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&gt;1100</w:t>
            </w:r>
          </w:p>
        </w:tc>
        <w:tc>
          <w:tcPr>
            <w:tcW w:w="2126" w:type="dxa"/>
            <w:gridSpan w:val="3"/>
          </w:tcPr>
          <w:p w14:paraId="5690E4F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25 (4.55-45.45)</w:t>
            </w:r>
          </w:p>
        </w:tc>
        <w:tc>
          <w:tcPr>
            <w:tcW w:w="851" w:type="dxa"/>
          </w:tcPr>
          <w:p w14:paraId="0FACACE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6E72C7B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44651D4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36 (25.77-46.23)</w:t>
            </w:r>
          </w:p>
        </w:tc>
        <w:tc>
          <w:tcPr>
            <w:tcW w:w="935" w:type="dxa"/>
          </w:tcPr>
          <w:p w14:paraId="762156F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0A78F863" w14:textId="77777777" w:rsidTr="006913A3">
        <w:tc>
          <w:tcPr>
            <w:tcW w:w="1843" w:type="dxa"/>
          </w:tcPr>
          <w:p w14:paraId="5B61C70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Performance status</w:t>
            </w:r>
          </w:p>
        </w:tc>
        <w:tc>
          <w:tcPr>
            <w:tcW w:w="851" w:type="dxa"/>
            <w:gridSpan w:val="2"/>
          </w:tcPr>
          <w:p w14:paraId="511C85F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4E4B762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400146F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0.078</w:t>
            </w:r>
          </w:p>
        </w:tc>
        <w:tc>
          <w:tcPr>
            <w:tcW w:w="425" w:type="dxa"/>
          </w:tcPr>
          <w:p w14:paraId="0C0CF29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67C3317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464CAAC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0641196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0.029</w:t>
            </w:r>
          </w:p>
        </w:tc>
      </w:tr>
      <w:tr w:rsidR="00EE393F" w:rsidRPr="00EE393F" w14:paraId="2EDD9D84" w14:textId="77777777" w:rsidTr="006913A3">
        <w:tc>
          <w:tcPr>
            <w:tcW w:w="1843" w:type="dxa"/>
          </w:tcPr>
          <w:p w14:paraId="5DDDB1A0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0/1</w:t>
            </w:r>
          </w:p>
        </w:tc>
        <w:tc>
          <w:tcPr>
            <w:tcW w:w="2126" w:type="dxa"/>
            <w:gridSpan w:val="3"/>
          </w:tcPr>
          <w:p w14:paraId="1CF421C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(0.00-78.66)</w:t>
            </w:r>
          </w:p>
        </w:tc>
        <w:tc>
          <w:tcPr>
            <w:tcW w:w="851" w:type="dxa"/>
          </w:tcPr>
          <w:p w14:paraId="5CC113F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7628569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048F4AA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77 (41.17-112.83)</w:t>
            </w:r>
          </w:p>
        </w:tc>
        <w:tc>
          <w:tcPr>
            <w:tcW w:w="935" w:type="dxa"/>
          </w:tcPr>
          <w:p w14:paraId="082FDA7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3183077D" w14:textId="77777777" w:rsidTr="006913A3">
        <w:tc>
          <w:tcPr>
            <w:tcW w:w="1843" w:type="dxa"/>
          </w:tcPr>
          <w:p w14:paraId="06F09BF6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126" w:type="dxa"/>
            <w:gridSpan w:val="3"/>
          </w:tcPr>
          <w:p w14:paraId="579BD90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18 (3.54-32.46)</w:t>
            </w:r>
          </w:p>
        </w:tc>
        <w:tc>
          <w:tcPr>
            <w:tcW w:w="851" w:type="dxa"/>
          </w:tcPr>
          <w:p w14:paraId="10E19EE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3A9A216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4600D85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36 (15.75-56.25)</w:t>
            </w:r>
          </w:p>
        </w:tc>
        <w:tc>
          <w:tcPr>
            <w:tcW w:w="935" w:type="dxa"/>
          </w:tcPr>
          <w:p w14:paraId="2979677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23F4A991" w14:textId="77777777" w:rsidTr="006913A3">
        <w:tc>
          <w:tcPr>
            <w:tcW w:w="1843" w:type="dxa"/>
          </w:tcPr>
          <w:p w14:paraId="0AC3164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proofErr w:type="spellStart"/>
            <w:r w:rsidRPr="00EE393F">
              <w:rPr>
                <w:color w:val="000000" w:themeColor="text1"/>
                <w:sz w:val="15"/>
                <w:szCs w:val="15"/>
              </w:rPr>
              <w:t>aCCI</w:t>
            </w:r>
            <w:proofErr w:type="spellEnd"/>
          </w:p>
        </w:tc>
        <w:tc>
          <w:tcPr>
            <w:tcW w:w="851" w:type="dxa"/>
            <w:gridSpan w:val="2"/>
          </w:tcPr>
          <w:p w14:paraId="793ABA1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5D031BA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5B4931E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0.919</w:t>
            </w:r>
          </w:p>
        </w:tc>
        <w:tc>
          <w:tcPr>
            <w:tcW w:w="425" w:type="dxa"/>
          </w:tcPr>
          <w:p w14:paraId="220B7EE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2E0F0DB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128D59F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53C0BBE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0.797</w:t>
            </w:r>
          </w:p>
        </w:tc>
      </w:tr>
      <w:tr w:rsidR="00EE393F" w:rsidRPr="00EE393F" w14:paraId="212AE27C" w14:textId="77777777" w:rsidTr="006913A3">
        <w:tc>
          <w:tcPr>
            <w:tcW w:w="1843" w:type="dxa"/>
          </w:tcPr>
          <w:p w14:paraId="7C19D8B1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≤5</w:t>
            </w:r>
          </w:p>
        </w:tc>
        <w:tc>
          <w:tcPr>
            <w:tcW w:w="2126" w:type="dxa"/>
            <w:gridSpan w:val="3"/>
          </w:tcPr>
          <w:p w14:paraId="069B074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26 (0.00-54.44)</w:t>
            </w:r>
          </w:p>
        </w:tc>
        <w:tc>
          <w:tcPr>
            <w:tcW w:w="851" w:type="dxa"/>
          </w:tcPr>
          <w:p w14:paraId="0472BD6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40D9025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03CA3D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77 (28.94-125.06)</w:t>
            </w:r>
          </w:p>
        </w:tc>
        <w:tc>
          <w:tcPr>
            <w:tcW w:w="935" w:type="dxa"/>
          </w:tcPr>
          <w:p w14:paraId="11666B3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4E30E4D" w14:textId="77777777" w:rsidTr="006913A3">
        <w:tc>
          <w:tcPr>
            <w:tcW w:w="1843" w:type="dxa"/>
          </w:tcPr>
          <w:p w14:paraId="053F84EB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&gt;5</w:t>
            </w:r>
          </w:p>
        </w:tc>
        <w:tc>
          <w:tcPr>
            <w:tcW w:w="2126" w:type="dxa"/>
            <w:gridSpan w:val="3"/>
          </w:tcPr>
          <w:p w14:paraId="70DAE4F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(0.00-69.41)</w:t>
            </w:r>
          </w:p>
        </w:tc>
        <w:tc>
          <w:tcPr>
            <w:tcW w:w="851" w:type="dxa"/>
          </w:tcPr>
          <w:p w14:paraId="188FB1E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5BA8A54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FD9CE7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48 (8.39-87.61)</w:t>
            </w:r>
          </w:p>
        </w:tc>
        <w:tc>
          <w:tcPr>
            <w:tcW w:w="935" w:type="dxa"/>
          </w:tcPr>
          <w:p w14:paraId="11D2891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49AC9F07" w14:textId="77777777" w:rsidTr="006913A3">
        <w:tc>
          <w:tcPr>
            <w:tcW w:w="1843" w:type="dxa"/>
          </w:tcPr>
          <w:p w14:paraId="25A887F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Comorbidity</w:t>
            </w:r>
          </w:p>
        </w:tc>
        <w:tc>
          <w:tcPr>
            <w:tcW w:w="851" w:type="dxa"/>
            <w:gridSpan w:val="2"/>
          </w:tcPr>
          <w:p w14:paraId="4D7539C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536EE8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476952F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0.473</w:t>
            </w:r>
          </w:p>
        </w:tc>
        <w:tc>
          <w:tcPr>
            <w:tcW w:w="425" w:type="dxa"/>
          </w:tcPr>
          <w:p w14:paraId="2EA1724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02A8DFE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23A1CAC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10EC05F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0.206</w:t>
            </w:r>
          </w:p>
        </w:tc>
      </w:tr>
      <w:tr w:rsidR="00EE393F" w:rsidRPr="00EE393F" w14:paraId="1ECCFFD1" w14:textId="77777777" w:rsidTr="006913A3">
        <w:tc>
          <w:tcPr>
            <w:tcW w:w="1843" w:type="dxa"/>
          </w:tcPr>
          <w:p w14:paraId="7E5DBD62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2126" w:type="dxa"/>
            <w:gridSpan w:val="3"/>
          </w:tcPr>
          <w:p w14:paraId="6D3763B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(0.00-103.34)</w:t>
            </w:r>
          </w:p>
        </w:tc>
        <w:tc>
          <w:tcPr>
            <w:tcW w:w="851" w:type="dxa"/>
          </w:tcPr>
          <w:p w14:paraId="00FA55B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EB6A09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F3BEEF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87 (59.18-114.82)</w:t>
            </w:r>
          </w:p>
        </w:tc>
        <w:tc>
          <w:tcPr>
            <w:tcW w:w="935" w:type="dxa"/>
          </w:tcPr>
          <w:p w14:paraId="194C4A5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7560A0B9" w14:textId="77777777" w:rsidTr="006913A3">
        <w:tc>
          <w:tcPr>
            <w:tcW w:w="1843" w:type="dxa"/>
          </w:tcPr>
          <w:p w14:paraId="397EB357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2126" w:type="dxa"/>
            <w:gridSpan w:val="3"/>
          </w:tcPr>
          <w:p w14:paraId="4CB2F63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23 (6.08-39.92)</w:t>
            </w:r>
          </w:p>
        </w:tc>
        <w:tc>
          <w:tcPr>
            <w:tcW w:w="851" w:type="dxa"/>
          </w:tcPr>
          <w:p w14:paraId="089C34C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6BA1BB3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36980FA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45 (28.80-61.20)</w:t>
            </w:r>
          </w:p>
        </w:tc>
        <w:tc>
          <w:tcPr>
            <w:tcW w:w="935" w:type="dxa"/>
          </w:tcPr>
          <w:p w14:paraId="029DA8C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0CDCFFCB" w14:textId="77777777" w:rsidTr="006913A3">
        <w:tc>
          <w:tcPr>
            <w:tcW w:w="1843" w:type="dxa"/>
          </w:tcPr>
          <w:p w14:paraId="1702CF8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Tumor location</w:t>
            </w:r>
          </w:p>
        </w:tc>
        <w:tc>
          <w:tcPr>
            <w:tcW w:w="851" w:type="dxa"/>
            <w:gridSpan w:val="2"/>
          </w:tcPr>
          <w:p w14:paraId="61E00AE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6B0EA40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2BB8245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0.143</w:t>
            </w:r>
          </w:p>
        </w:tc>
        <w:tc>
          <w:tcPr>
            <w:tcW w:w="425" w:type="dxa"/>
          </w:tcPr>
          <w:p w14:paraId="52562E0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4F30FDB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2582254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0.122</w:t>
            </w:r>
          </w:p>
        </w:tc>
      </w:tr>
      <w:tr w:rsidR="00EE393F" w:rsidRPr="00EE393F" w14:paraId="7DB96E15" w14:textId="77777777" w:rsidTr="006913A3">
        <w:tc>
          <w:tcPr>
            <w:tcW w:w="1843" w:type="dxa"/>
          </w:tcPr>
          <w:p w14:paraId="154DD0E9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Left lung</w:t>
            </w:r>
          </w:p>
        </w:tc>
        <w:tc>
          <w:tcPr>
            <w:tcW w:w="2126" w:type="dxa"/>
            <w:gridSpan w:val="3"/>
          </w:tcPr>
          <w:p w14:paraId="65543D0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(0.00-180.51)</w:t>
            </w:r>
          </w:p>
        </w:tc>
        <w:tc>
          <w:tcPr>
            <w:tcW w:w="851" w:type="dxa"/>
          </w:tcPr>
          <w:p w14:paraId="6BB6333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47D6F67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CB9B28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(7.28-132.72)</w:t>
            </w:r>
          </w:p>
        </w:tc>
        <w:tc>
          <w:tcPr>
            <w:tcW w:w="935" w:type="dxa"/>
          </w:tcPr>
          <w:p w14:paraId="1B03D97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6D2882B" w14:textId="77777777" w:rsidTr="006913A3">
        <w:tc>
          <w:tcPr>
            <w:tcW w:w="1843" w:type="dxa"/>
          </w:tcPr>
          <w:p w14:paraId="4DC11802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Right lung</w:t>
            </w:r>
          </w:p>
        </w:tc>
        <w:tc>
          <w:tcPr>
            <w:tcW w:w="2126" w:type="dxa"/>
            <w:gridSpan w:val="3"/>
          </w:tcPr>
          <w:p w14:paraId="03C2F2A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(17.51-44.50)</w:t>
            </w:r>
          </w:p>
        </w:tc>
        <w:tc>
          <w:tcPr>
            <w:tcW w:w="851" w:type="dxa"/>
          </w:tcPr>
          <w:p w14:paraId="68E38FB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7D0C346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843D2C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50 (14.39-85.61)</w:t>
            </w:r>
          </w:p>
        </w:tc>
        <w:tc>
          <w:tcPr>
            <w:tcW w:w="935" w:type="dxa"/>
          </w:tcPr>
          <w:p w14:paraId="3CF9D0F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227F11BD" w14:textId="77777777" w:rsidTr="006913A3">
        <w:tc>
          <w:tcPr>
            <w:tcW w:w="1843" w:type="dxa"/>
          </w:tcPr>
          <w:p w14:paraId="65BEBDC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T</w:t>
            </w:r>
            <w:r w:rsidR="0043584B" w:rsidRPr="00EE393F">
              <w:rPr>
                <w:color w:val="000000" w:themeColor="text1"/>
                <w:sz w:val="15"/>
                <w:szCs w:val="15"/>
              </w:rPr>
              <w:t>-stage</w:t>
            </w:r>
          </w:p>
        </w:tc>
        <w:tc>
          <w:tcPr>
            <w:tcW w:w="851" w:type="dxa"/>
            <w:gridSpan w:val="2"/>
          </w:tcPr>
          <w:p w14:paraId="618435B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80CA77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088028E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0.379</w:t>
            </w:r>
          </w:p>
        </w:tc>
        <w:tc>
          <w:tcPr>
            <w:tcW w:w="425" w:type="dxa"/>
          </w:tcPr>
          <w:p w14:paraId="37AD64F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1206D25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2AC0041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2369877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0.212</w:t>
            </w:r>
          </w:p>
        </w:tc>
      </w:tr>
      <w:tr w:rsidR="00EE393F" w:rsidRPr="00EE393F" w14:paraId="49062648" w14:textId="77777777" w:rsidTr="006913A3">
        <w:tc>
          <w:tcPr>
            <w:tcW w:w="1843" w:type="dxa"/>
          </w:tcPr>
          <w:p w14:paraId="7FD83EE5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T1</w:t>
            </w:r>
          </w:p>
        </w:tc>
        <w:tc>
          <w:tcPr>
            <w:tcW w:w="2126" w:type="dxa"/>
            <w:gridSpan w:val="3"/>
          </w:tcPr>
          <w:p w14:paraId="25F1E31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13 (7.95-18.05)</w:t>
            </w:r>
          </w:p>
        </w:tc>
        <w:tc>
          <w:tcPr>
            <w:tcW w:w="851" w:type="dxa"/>
          </w:tcPr>
          <w:p w14:paraId="4BA17B4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0D02A2F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3933A21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48 (1.34-94.66)</w:t>
            </w:r>
          </w:p>
        </w:tc>
        <w:tc>
          <w:tcPr>
            <w:tcW w:w="935" w:type="dxa"/>
          </w:tcPr>
          <w:p w14:paraId="0CDE58E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3908AF00" w14:textId="77777777" w:rsidTr="006913A3">
        <w:tc>
          <w:tcPr>
            <w:tcW w:w="1843" w:type="dxa"/>
          </w:tcPr>
          <w:p w14:paraId="0BF77C1D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T2</w:t>
            </w:r>
          </w:p>
        </w:tc>
        <w:tc>
          <w:tcPr>
            <w:tcW w:w="2126" w:type="dxa"/>
            <w:gridSpan w:val="3"/>
          </w:tcPr>
          <w:p w14:paraId="306123D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(0.00-81.37)</w:t>
            </w:r>
          </w:p>
        </w:tc>
        <w:tc>
          <w:tcPr>
            <w:tcW w:w="851" w:type="dxa"/>
          </w:tcPr>
          <w:p w14:paraId="19A9285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097CF8F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A678BB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77 (25.89-128.11)</w:t>
            </w:r>
          </w:p>
        </w:tc>
        <w:tc>
          <w:tcPr>
            <w:tcW w:w="935" w:type="dxa"/>
          </w:tcPr>
          <w:p w14:paraId="11670A7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1D46515D" w14:textId="77777777" w:rsidTr="006913A3">
        <w:tc>
          <w:tcPr>
            <w:tcW w:w="1843" w:type="dxa"/>
          </w:tcPr>
          <w:p w14:paraId="1D2E68F2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T3</w:t>
            </w:r>
          </w:p>
        </w:tc>
        <w:tc>
          <w:tcPr>
            <w:tcW w:w="2126" w:type="dxa"/>
            <w:gridSpan w:val="3"/>
          </w:tcPr>
          <w:p w14:paraId="187CCC8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(0.00-66.15)</w:t>
            </w:r>
          </w:p>
        </w:tc>
        <w:tc>
          <w:tcPr>
            <w:tcW w:w="851" w:type="dxa"/>
          </w:tcPr>
          <w:p w14:paraId="06BE3A5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4AD2094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6B9EC0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46 (0.00-102.74)</w:t>
            </w:r>
          </w:p>
        </w:tc>
        <w:tc>
          <w:tcPr>
            <w:tcW w:w="935" w:type="dxa"/>
          </w:tcPr>
          <w:p w14:paraId="55A104E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1252B710" w14:textId="77777777" w:rsidTr="006913A3">
        <w:tc>
          <w:tcPr>
            <w:tcW w:w="1843" w:type="dxa"/>
          </w:tcPr>
          <w:p w14:paraId="2DAC13C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N</w:t>
            </w:r>
            <w:r w:rsidR="0043584B" w:rsidRPr="00EE393F">
              <w:rPr>
                <w:color w:val="000000" w:themeColor="text1"/>
                <w:sz w:val="15"/>
                <w:szCs w:val="15"/>
              </w:rPr>
              <w:t>-stage</w:t>
            </w:r>
          </w:p>
        </w:tc>
        <w:tc>
          <w:tcPr>
            <w:tcW w:w="851" w:type="dxa"/>
            <w:gridSpan w:val="2"/>
          </w:tcPr>
          <w:p w14:paraId="3D7FC5E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69D9395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4D799E7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0.159</w:t>
            </w:r>
          </w:p>
        </w:tc>
        <w:tc>
          <w:tcPr>
            <w:tcW w:w="425" w:type="dxa"/>
          </w:tcPr>
          <w:p w14:paraId="4DC014B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5CE87FA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5E75560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5672EF4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0.156</w:t>
            </w:r>
          </w:p>
        </w:tc>
      </w:tr>
      <w:tr w:rsidR="00EE393F" w:rsidRPr="00EE393F" w14:paraId="55472A94" w14:textId="77777777" w:rsidTr="006913A3">
        <w:tc>
          <w:tcPr>
            <w:tcW w:w="1843" w:type="dxa"/>
          </w:tcPr>
          <w:p w14:paraId="0A4597BD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N0</w:t>
            </w:r>
          </w:p>
        </w:tc>
        <w:tc>
          <w:tcPr>
            <w:tcW w:w="2126" w:type="dxa"/>
            <w:gridSpan w:val="3"/>
          </w:tcPr>
          <w:p w14:paraId="2ADAE69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(19.91-42.09)</w:t>
            </w:r>
          </w:p>
        </w:tc>
        <w:tc>
          <w:tcPr>
            <w:tcW w:w="851" w:type="dxa"/>
          </w:tcPr>
          <w:p w14:paraId="2ACDA3F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2E175A6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0F2D81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50 (21.80-78.21)</w:t>
            </w:r>
          </w:p>
        </w:tc>
        <w:tc>
          <w:tcPr>
            <w:tcW w:w="935" w:type="dxa"/>
          </w:tcPr>
          <w:p w14:paraId="0F589B3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2F4B5475" w14:textId="77777777" w:rsidTr="006913A3">
        <w:tc>
          <w:tcPr>
            <w:tcW w:w="1843" w:type="dxa"/>
          </w:tcPr>
          <w:p w14:paraId="26393FF1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N1</w:t>
            </w:r>
          </w:p>
        </w:tc>
        <w:tc>
          <w:tcPr>
            <w:tcW w:w="2126" w:type="dxa"/>
            <w:gridSpan w:val="3"/>
          </w:tcPr>
          <w:p w14:paraId="7D56C1A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135 (-)</w:t>
            </w:r>
          </w:p>
        </w:tc>
        <w:tc>
          <w:tcPr>
            <w:tcW w:w="851" w:type="dxa"/>
          </w:tcPr>
          <w:p w14:paraId="04506AA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C19597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38A3CA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135 (-)</w:t>
            </w:r>
          </w:p>
        </w:tc>
        <w:tc>
          <w:tcPr>
            <w:tcW w:w="935" w:type="dxa"/>
          </w:tcPr>
          <w:p w14:paraId="3945369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489AB2CC" w14:textId="77777777" w:rsidTr="006913A3">
        <w:tc>
          <w:tcPr>
            <w:tcW w:w="1843" w:type="dxa"/>
          </w:tcPr>
          <w:p w14:paraId="77F3E90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TNM</w:t>
            </w:r>
            <w:r w:rsidR="0043584B" w:rsidRPr="00EE393F">
              <w:rPr>
                <w:color w:val="000000" w:themeColor="text1"/>
                <w:sz w:val="15"/>
                <w:szCs w:val="15"/>
              </w:rPr>
              <w:t>-stage</w:t>
            </w:r>
          </w:p>
        </w:tc>
        <w:tc>
          <w:tcPr>
            <w:tcW w:w="851" w:type="dxa"/>
            <w:gridSpan w:val="2"/>
          </w:tcPr>
          <w:p w14:paraId="63400AF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AF2442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2B2E825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0.555</w:t>
            </w:r>
          </w:p>
        </w:tc>
        <w:tc>
          <w:tcPr>
            <w:tcW w:w="425" w:type="dxa"/>
          </w:tcPr>
          <w:p w14:paraId="324BE19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241ADD8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35B0BB2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580811A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0.746</w:t>
            </w:r>
          </w:p>
        </w:tc>
      </w:tr>
      <w:tr w:rsidR="00EE393F" w:rsidRPr="00EE393F" w14:paraId="46BFAB02" w14:textId="77777777" w:rsidTr="006913A3">
        <w:tc>
          <w:tcPr>
            <w:tcW w:w="1843" w:type="dxa"/>
          </w:tcPr>
          <w:p w14:paraId="71CA289A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I</w:t>
            </w:r>
          </w:p>
        </w:tc>
        <w:tc>
          <w:tcPr>
            <w:tcW w:w="2126" w:type="dxa"/>
            <w:gridSpan w:val="3"/>
          </w:tcPr>
          <w:p w14:paraId="73849CB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16 (9.15-22.85)</w:t>
            </w:r>
          </w:p>
        </w:tc>
        <w:tc>
          <w:tcPr>
            <w:tcW w:w="851" w:type="dxa"/>
          </w:tcPr>
          <w:p w14:paraId="417E2E8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20CB63C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35BFC3B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48 (0.16-95.84)</w:t>
            </w:r>
          </w:p>
        </w:tc>
        <w:tc>
          <w:tcPr>
            <w:tcW w:w="935" w:type="dxa"/>
          </w:tcPr>
          <w:p w14:paraId="18C488C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11FF9F3C" w14:textId="77777777" w:rsidTr="006913A3">
        <w:tc>
          <w:tcPr>
            <w:tcW w:w="1843" w:type="dxa"/>
          </w:tcPr>
          <w:p w14:paraId="42104378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IIA</w:t>
            </w:r>
          </w:p>
        </w:tc>
        <w:tc>
          <w:tcPr>
            <w:tcW w:w="2126" w:type="dxa"/>
            <w:gridSpan w:val="3"/>
          </w:tcPr>
          <w:p w14:paraId="04F920F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50 (0.00-115.08)</w:t>
            </w:r>
          </w:p>
        </w:tc>
        <w:tc>
          <w:tcPr>
            <w:tcW w:w="851" w:type="dxa"/>
          </w:tcPr>
          <w:p w14:paraId="6472A3C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D0219C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4A2E2B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50 (0.00-115.08)</w:t>
            </w:r>
          </w:p>
        </w:tc>
        <w:tc>
          <w:tcPr>
            <w:tcW w:w="935" w:type="dxa"/>
          </w:tcPr>
          <w:p w14:paraId="27E186D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6E8A891A" w14:textId="77777777" w:rsidTr="006913A3">
        <w:tc>
          <w:tcPr>
            <w:tcW w:w="1843" w:type="dxa"/>
          </w:tcPr>
          <w:p w14:paraId="168C7733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IIB</w:t>
            </w:r>
          </w:p>
        </w:tc>
        <w:tc>
          <w:tcPr>
            <w:tcW w:w="2126" w:type="dxa"/>
            <w:gridSpan w:val="3"/>
          </w:tcPr>
          <w:p w14:paraId="25C58E0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31(0.00-101.56)</w:t>
            </w:r>
          </w:p>
        </w:tc>
        <w:tc>
          <w:tcPr>
            <w:tcW w:w="851" w:type="dxa"/>
          </w:tcPr>
          <w:p w14:paraId="26E7A79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201468E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4A08353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69 (3.43-134.57)</w:t>
            </w:r>
          </w:p>
        </w:tc>
        <w:tc>
          <w:tcPr>
            <w:tcW w:w="935" w:type="dxa"/>
          </w:tcPr>
          <w:p w14:paraId="37EF332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67F59F87" w14:textId="77777777" w:rsidTr="006913A3">
        <w:tc>
          <w:tcPr>
            <w:tcW w:w="1843" w:type="dxa"/>
          </w:tcPr>
          <w:p w14:paraId="53BAA92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SIRI</w:t>
            </w:r>
          </w:p>
        </w:tc>
        <w:tc>
          <w:tcPr>
            <w:tcW w:w="851" w:type="dxa"/>
            <w:gridSpan w:val="2"/>
          </w:tcPr>
          <w:p w14:paraId="3AF7F6A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55BDB14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694666A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0.088</w:t>
            </w:r>
          </w:p>
        </w:tc>
        <w:tc>
          <w:tcPr>
            <w:tcW w:w="425" w:type="dxa"/>
          </w:tcPr>
          <w:p w14:paraId="4CDDE70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77F575E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1EB9D24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59C4A4D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0.207</w:t>
            </w:r>
          </w:p>
        </w:tc>
      </w:tr>
      <w:tr w:rsidR="00EE393F" w:rsidRPr="00EE393F" w14:paraId="4B7ACF51" w14:textId="77777777" w:rsidTr="006913A3">
        <w:tc>
          <w:tcPr>
            <w:tcW w:w="1843" w:type="dxa"/>
          </w:tcPr>
          <w:p w14:paraId="54F5F7CD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0.79</w:t>
            </w:r>
          </w:p>
        </w:tc>
        <w:tc>
          <w:tcPr>
            <w:tcW w:w="2126" w:type="dxa"/>
            <w:gridSpan w:val="3"/>
          </w:tcPr>
          <w:p w14:paraId="7B3053A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11 (8.43-13.57)</w:t>
            </w:r>
          </w:p>
        </w:tc>
        <w:tc>
          <w:tcPr>
            <w:tcW w:w="851" w:type="dxa"/>
          </w:tcPr>
          <w:p w14:paraId="08071CB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3E6797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0BCEBF4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37 (16.49-57.51)</w:t>
            </w:r>
          </w:p>
        </w:tc>
        <w:tc>
          <w:tcPr>
            <w:tcW w:w="935" w:type="dxa"/>
          </w:tcPr>
          <w:p w14:paraId="158C894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18601231" w14:textId="77777777" w:rsidTr="006913A3">
        <w:tc>
          <w:tcPr>
            <w:tcW w:w="1843" w:type="dxa"/>
          </w:tcPr>
          <w:p w14:paraId="4170398E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0.79</w:t>
            </w:r>
          </w:p>
        </w:tc>
        <w:tc>
          <w:tcPr>
            <w:tcW w:w="2126" w:type="dxa"/>
            <w:gridSpan w:val="3"/>
          </w:tcPr>
          <w:p w14:paraId="095CE25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(0.00-92.61)</w:t>
            </w:r>
          </w:p>
        </w:tc>
        <w:tc>
          <w:tcPr>
            <w:tcW w:w="851" w:type="dxa"/>
          </w:tcPr>
          <w:p w14:paraId="4B63F0B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5416261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0BF63F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(30.09-109.91)</w:t>
            </w:r>
          </w:p>
        </w:tc>
        <w:tc>
          <w:tcPr>
            <w:tcW w:w="935" w:type="dxa"/>
          </w:tcPr>
          <w:p w14:paraId="796AFC5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13FAE54" w14:textId="77777777" w:rsidTr="006913A3">
        <w:tc>
          <w:tcPr>
            <w:tcW w:w="1843" w:type="dxa"/>
          </w:tcPr>
          <w:p w14:paraId="38A6A14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NLR</w:t>
            </w:r>
          </w:p>
        </w:tc>
        <w:tc>
          <w:tcPr>
            <w:tcW w:w="851" w:type="dxa"/>
            <w:gridSpan w:val="2"/>
          </w:tcPr>
          <w:p w14:paraId="6B8581C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BD05B1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0344BE8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0.115</w:t>
            </w:r>
          </w:p>
        </w:tc>
        <w:tc>
          <w:tcPr>
            <w:tcW w:w="425" w:type="dxa"/>
          </w:tcPr>
          <w:p w14:paraId="7F4D39A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50A9668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0DCF361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6159E8A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0.021</w:t>
            </w:r>
          </w:p>
        </w:tc>
      </w:tr>
      <w:tr w:rsidR="00EE393F" w:rsidRPr="00EE393F" w14:paraId="3FFB06BC" w14:textId="77777777" w:rsidTr="006913A3">
        <w:tc>
          <w:tcPr>
            <w:tcW w:w="1843" w:type="dxa"/>
          </w:tcPr>
          <w:p w14:paraId="130FADED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lastRenderedPageBreak/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2.63</w:t>
            </w:r>
          </w:p>
        </w:tc>
        <w:tc>
          <w:tcPr>
            <w:tcW w:w="2126" w:type="dxa"/>
            <w:gridSpan w:val="3"/>
          </w:tcPr>
          <w:p w14:paraId="5B9015A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68 (0.00-155.18)</w:t>
            </w:r>
          </w:p>
        </w:tc>
        <w:tc>
          <w:tcPr>
            <w:tcW w:w="851" w:type="dxa"/>
          </w:tcPr>
          <w:p w14:paraId="419C204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D8F37D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A5EB44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101 (44.52-157.48)</w:t>
            </w:r>
          </w:p>
        </w:tc>
        <w:tc>
          <w:tcPr>
            <w:tcW w:w="935" w:type="dxa"/>
          </w:tcPr>
          <w:p w14:paraId="3E3630C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3DAE86F" w14:textId="77777777" w:rsidTr="006913A3">
        <w:tc>
          <w:tcPr>
            <w:tcW w:w="1843" w:type="dxa"/>
          </w:tcPr>
          <w:p w14:paraId="1C3E211B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2.63</w:t>
            </w:r>
          </w:p>
        </w:tc>
        <w:tc>
          <w:tcPr>
            <w:tcW w:w="2126" w:type="dxa"/>
            <w:gridSpan w:val="3"/>
          </w:tcPr>
          <w:p w14:paraId="1688D53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26 (11.09-40.91)</w:t>
            </w:r>
          </w:p>
        </w:tc>
        <w:tc>
          <w:tcPr>
            <w:tcW w:w="851" w:type="dxa"/>
          </w:tcPr>
          <w:p w14:paraId="1A69432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534104C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0061448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37 (19.97-54.03)</w:t>
            </w:r>
          </w:p>
        </w:tc>
        <w:tc>
          <w:tcPr>
            <w:tcW w:w="935" w:type="dxa"/>
          </w:tcPr>
          <w:p w14:paraId="2E8F8B2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26D717B8" w14:textId="77777777" w:rsidTr="006913A3">
        <w:tc>
          <w:tcPr>
            <w:tcW w:w="1843" w:type="dxa"/>
          </w:tcPr>
          <w:p w14:paraId="1013BD3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PLR</w:t>
            </w:r>
          </w:p>
        </w:tc>
        <w:tc>
          <w:tcPr>
            <w:tcW w:w="851" w:type="dxa"/>
            <w:gridSpan w:val="2"/>
          </w:tcPr>
          <w:p w14:paraId="604DFCF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AEE1C0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0BB5BD9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0.018</w:t>
            </w:r>
          </w:p>
        </w:tc>
        <w:tc>
          <w:tcPr>
            <w:tcW w:w="425" w:type="dxa"/>
          </w:tcPr>
          <w:p w14:paraId="56361DA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751D199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786B81F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4F66690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0.006</w:t>
            </w:r>
          </w:p>
        </w:tc>
      </w:tr>
      <w:tr w:rsidR="00EE393F" w:rsidRPr="00EE393F" w14:paraId="03521A68" w14:textId="77777777" w:rsidTr="006913A3">
        <w:tc>
          <w:tcPr>
            <w:tcW w:w="1843" w:type="dxa"/>
          </w:tcPr>
          <w:p w14:paraId="24B5A4D8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150.36</w:t>
            </w:r>
          </w:p>
        </w:tc>
        <w:tc>
          <w:tcPr>
            <w:tcW w:w="2126" w:type="dxa"/>
            <w:gridSpan w:val="3"/>
          </w:tcPr>
          <w:p w14:paraId="6781B26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68 (10.88-125.12)</w:t>
            </w:r>
          </w:p>
        </w:tc>
        <w:tc>
          <w:tcPr>
            <w:tcW w:w="851" w:type="dxa"/>
          </w:tcPr>
          <w:p w14:paraId="75A5311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5D5A2BB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74C8B0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101 (45.42-156.58)</w:t>
            </w:r>
          </w:p>
        </w:tc>
        <w:tc>
          <w:tcPr>
            <w:tcW w:w="935" w:type="dxa"/>
          </w:tcPr>
          <w:p w14:paraId="7E7FAE6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70B65AC7" w14:textId="77777777" w:rsidTr="006913A3">
        <w:tc>
          <w:tcPr>
            <w:tcW w:w="1843" w:type="dxa"/>
          </w:tcPr>
          <w:p w14:paraId="7FCBC6CB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150.36</w:t>
            </w:r>
          </w:p>
        </w:tc>
        <w:tc>
          <w:tcPr>
            <w:tcW w:w="2126" w:type="dxa"/>
            <w:gridSpan w:val="3"/>
          </w:tcPr>
          <w:p w14:paraId="479650B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16 (3.27-28.73)</w:t>
            </w:r>
          </w:p>
        </w:tc>
        <w:tc>
          <w:tcPr>
            <w:tcW w:w="851" w:type="dxa"/>
          </w:tcPr>
          <w:p w14:paraId="6CA417E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6E370B4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0B8B2E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(16.82-45.18)</w:t>
            </w:r>
          </w:p>
        </w:tc>
        <w:tc>
          <w:tcPr>
            <w:tcW w:w="935" w:type="dxa"/>
          </w:tcPr>
          <w:p w14:paraId="58B346F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0B67264A" w14:textId="77777777" w:rsidTr="006913A3">
        <w:tc>
          <w:tcPr>
            <w:tcW w:w="1843" w:type="dxa"/>
          </w:tcPr>
          <w:p w14:paraId="1EC5777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PNI</w:t>
            </w:r>
          </w:p>
        </w:tc>
        <w:tc>
          <w:tcPr>
            <w:tcW w:w="851" w:type="dxa"/>
            <w:gridSpan w:val="2"/>
          </w:tcPr>
          <w:p w14:paraId="1884A46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33A33E7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18A0F0B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0.304</w:t>
            </w:r>
          </w:p>
        </w:tc>
        <w:tc>
          <w:tcPr>
            <w:tcW w:w="425" w:type="dxa"/>
          </w:tcPr>
          <w:p w14:paraId="713E816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05F6403B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530AD0C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60F7543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0.104</w:t>
            </w:r>
          </w:p>
        </w:tc>
      </w:tr>
      <w:tr w:rsidR="00EE393F" w:rsidRPr="00EE393F" w14:paraId="57990D87" w14:textId="77777777" w:rsidTr="006913A3">
        <w:tc>
          <w:tcPr>
            <w:tcW w:w="1843" w:type="dxa"/>
          </w:tcPr>
          <w:p w14:paraId="0F34A9F8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41.1</w:t>
            </w:r>
          </w:p>
        </w:tc>
        <w:tc>
          <w:tcPr>
            <w:tcW w:w="2126" w:type="dxa"/>
            <w:gridSpan w:val="3"/>
          </w:tcPr>
          <w:p w14:paraId="726954B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23 (0.00-99.23)</w:t>
            </w:r>
          </w:p>
        </w:tc>
        <w:tc>
          <w:tcPr>
            <w:tcW w:w="851" w:type="dxa"/>
          </w:tcPr>
          <w:p w14:paraId="4DE34D6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241DB50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22B7698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37 (0.00-99.37)</w:t>
            </w:r>
          </w:p>
        </w:tc>
        <w:tc>
          <w:tcPr>
            <w:tcW w:w="935" w:type="dxa"/>
          </w:tcPr>
          <w:p w14:paraId="7157FD3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0F00C352" w14:textId="77777777" w:rsidTr="006913A3">
        <w:tc>
          <w:tcPr>
            <w:tcW w:w="1843" w:type="dxa"/>
          </w:tcPr>
          <w:p w14:paraId="25A8CDE2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41.1</w:t>
            </w:r>
          </w:p>
        </w:tc>
        <w:tc>
          <w:tcPr>
            <w:tcW w:w="2126" w:type="dxa"/>
            <w:gridSpan w:val="3"/>
          </w:tcPr>
          <w:p w14:paraId="57EF28C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(14.85-47.15)</w:t>
            </w:r>
          </w:p>
        </w:tc>
        <w:tc>
          <w:tcPr>
            <w:tcW w:w="851" w:type="dxa"/>
          </w:tcPr>
          <w:p w14:paraId="0CFC0D5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3C97D10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273A523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50 (11.23-88.77)</w:t>
            </w:r>
          </w:p>
        </w:tc>
        <w:tc>
          <w:tcPr>
            <w:tcW w:w="935" w:type="dxa"/>
          </w:tcPr>
          <w:p w14:paraId="0370873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0E476D5C" w14:textId="77777777" w:rsidTr="006913A3">
        <w:tc>
          <w:tcPr>
            <w:tcW w:w="1843" w:type="dxa"/>
          </w:tcPr>
          <w:p w14:paraId="2B51CEF2" w14:textId="7F782206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C</w:t>
            </w:r>
            <w:r w:rsidR="006F11E8">
              <w:rPr>
                <w:color w:val="000000" w:themeColor="text1"/>
                <w:sz w:val="15"/>
                <w:szCs w:val="15"/>
              </w:rPr>
              <w:t>A</w:t>
            </w:r>
            <w:r w:rsidRPr="00EE393F">
              <w:rPr>
                <w:color w:val="000000" w:themeColor="text1"/>
                <w:sz w:val="15"/>
                <w:szCs w:val="15"/>
              </w:rPr>
              <w:t>R</w:t>
            </w:r>
          </w:p>
        </w:tc>
        <w:tc>
          <w:tcPr>
            <w:tcW w:w="851" w:type="dxa"/>
            <w:gridSpan w:val="2"/>
          </w:tcPr>
          <w:p w14:paraId="7C7CEF8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5FFF0C0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567D42A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0.071</w:t>
            </w:r>
          </w:p>
        </w:tc>
        <w:tc>
          <w:tcPr>
            <w:tcW w:w="425" w:type="dxa"/>
          </w:tcPr>
          <w:p w14:paraId="1E73FAC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6267AD6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3E73585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6A104C2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0.026</w:t>
            </w:r>
          </w:p>
        </w:tc>
      </w:tr>
      <w:tr w:rsidR="00EE393F" w:rsidRPr="00EE393F" w14:paraId="7E9AA9AB" w14:textId="77777777" w:rsidTr="006913A3">
        <w:tc>
          <w:tcPr>
            <w:tcW w:w="1843" w:type="dxa"/>
          </w:tcPr>
          <w:p w14:paraId="653B246F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0.91</w:t>
            </w:r>
          </w:p>
        </w:tc>
        <w:tc>
          <w:tcPr>
            <w:tcW w:w="2126" w:type="dxa"/>
            <w:gridSpan w:val="3"/>
          </w:tcPr>
          <w:p w14:paraId="28F1912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(0.00-80.74)</w:t>
            </w:r>
          </w:p>
        </w:tc>
        <w:tc>
          <w:tcPr>
            <w:tcW w:w="851" w:type="dxa"/>
          </w:tcPr>
          <w:p w14:paraId="5659CB3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4DD7206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103EF0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(32.53-107.47)</w:t>
            </w:r>
          </w:p>
        </w:tc>
        <w:tc>
          <w:tcPr>
            <w:tcW w:w="935" w:type="dxa"/>
          </w:tcPr>
          <w:p w14:paraId="1EF6D6C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095DFE90" w14:textId="77777777" w:rsidTr="006913A3">
        <w:tc>
          <w:tcPr>
            <w:tcW w:w="1843" w:type="dxa"/>
          </w:tcPr>
          <w:p w14:paraId="0E6BFE5C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0.91</w:t>
            </w:r>
          </w:p>
        </w:tc>
        <w:tc>
          <w:tcPr>
            <w:tcW w:w="2126" w:type="dxa"/>
            <w:gridSpan w:val="3"/>
          </w:tcPr>
          <w:p w14:paraId="6009BF0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10 (0.00-25.10)</w:t>
            </w:r>
          </w:p>
        </w:tc>
        <w:tc>
          <w:tcPr>
            <w:tcW w:w="851" w:type="dxa"/>
          </w:tcPr>
          <w:p w14:paraId="70F149F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73AEDF2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6B36FA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12 (0.00-44.41)</w:t>
            </w:r>
          </w:p>
        </w:tc>
        <w:tc>
          <w:tcPr>
            <w:tcW w:w="935" w:type="dxa"/>
          </w:tcPr>
          <w:p w14:paraId="7CCE173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3DE0382A" w14:textId="77777777" w:rsidTr="006913A3">
        <w:tc>
          <w:tcPr>
            <w:tcW w:w="1843" w:type="dxa"/>
          </w:tcPr>
          <w:p w14:paraId="75FBA2C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LCR</w:t>
            </w:r>
          </w:p>
        </w:tc>
        <w:tc>
          <w:tcPr>
            <w:tcW w:w="851" w:type="dxa"/>
            <w:gridSpan w:val="2"/>
          </w:tcPr>
          <w:p w14:paraId="51A02BD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08BED40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1BD8491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0.337</w:t>
            </w:r>
          </w:p>
        </w:tc>
        <w:tc>
          <w:tcPr>
            <w:tcW w:w="425" w:type="dxa"/>
          </w:tcPr>
          <w:p w14:paraId="5377B9B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331C5F3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627DDAF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1145CD4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0.222</w:t>
            </w:r>
          </w:p>
        </w:tc>
      </w:tr>
      <w:tr w:rsidR="00EE393F" w:rsidRPr="00EE393F" w14:paraId="351FBE0F" w14:textId="77777777" w:rsidTr="006913A3">
        <w:tc>
          <w:tcPr>
            <w:tcW w:w="1843" w:type="dxa"/>
          </w:tcPr>
          <w:p w14:paraId="5DD77F45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0.03</w:t>
            </w:r>
          </w:p>
        </w:tc>
        <w:tc>
          <w:tcPr>
            <w:tcW w:w="2126" w:type="dxa"/>
            <w:gridSpan w:val="3"/>
          </w:tcPr>
          <w:p w14:paraId="2F3A560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23 (0.00-56.36)</w:t>
            </w:r>
          </w:p>
        </w:tc>
        <w:tc>
          <w:tcPr>
            <w:tcW w:w="851" w:type="dxa"/>
          </w:tcPr>
          <w:p w14:paraId="6C02395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2C5E4AF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386EE4E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37 (0.00-101.16)</w:t>
            </w:r>
          </w:p>
        </w:tc>
        <w:tc>
          <w:tcPr>
            <w:tcW w:w="935" w:type="dxa"/>
          </w:tcPr>
          <w:p w14:paraId="114F954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2A501376" w14:textId="77777777" w:rsidTr="006913A3">
        <w:tc>
          <w:tcPr>
            <w:tcW w:w="1843" w:type="dxa"/>
          </w:tcPr>
          <w:p w14:paraId="1DCB0E6F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0.03</w:t>
            </w:r>
          </w:p>
        </w:tc>
        <w:tc>
          <w:tcPr>
            <w:tcW w:w="2126" w:type="dxa"/>
            <w:gridSpan w:val="3"/>
          </w:tcPr>
          <w:p w14:paraId="11F568A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(0.00-67.46)</w:t>
            </w:r>
          </w:p>
        </w:tc>
        <w:tc>
          <w:tcPr>
            <w:tcW w:w="851" w:type="dxa"/>
          </w:tcPr>
          <w:p w14:paraId="0EBCAE9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77822A6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7A25616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(38.08-101.92)</w:t>
            </w:r>
          </w:p>
        </w:tc>
        <w:tc>
          <w:tcPr>
            <w:tcW w:w="935" w:type="dxa"/>
          </w:tcPr>
          <w:p w14:paraId="09CD76B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360BA545" w14:textId="77777777" w:rsidTr="006913A3">
        <w:tc>
          <w:tcPr>
            <w:tcW w:w="1843" w:type="dxa"/>
          </w:tcPr>
          <w:p w14:paraId="5D076C8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RBC</w:t>
            </w:r>
            <w:r w:rsidR="00DE3AA0" w:rsidRPr="00EE393F">
              <w:rPr>
                <w:color w:val="000000" w:themeColor="text1"/>
                <w:sz w:val="15"/>
                <w:szCs w:val="15"/>
              </w:rPr>
              <w:t xml:space="preserve"> (10^12/L)</w:t>
            </w:r>
          </w:p>
        </w:tc>
        <w:tc>
          <w:tcPr>
            <w:tcW w:w="851" w:type="dxa"/>
            <w:gridSpan w:val="2"/>
          </w:tcPr>
          <w:p w14:paraId="00DC89DD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27A1839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7A41A99E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0.156</w:t>
            </w:r>
          </w:p>
        </w:tc>
        <w:tc>
          <w:tcPr>
            <w:tcW w:w="425" w:type="dxa"/>
          </w:tcPr>
          <w:p w14:paraId="44150A7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763F8DC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7F2E487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2D9E897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0.316</w:t>
            </w:r>
          </w:p>
        </w:tc>
      </w:tr>
      <w:tr w:rsidR="00EE393F" w:rsidRPr="00EE393F" w14:paraId="5167C47C" w14:textId="77777777" w:rsidTr="006913A3">
        <w:tc>
          <w:tcPr>
            <w:tcW w:w="1843" w:type="dxa"/>
          </w:tcPr>
          <w:p w14:paraId="77D00D26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4.09</w:t>
            </w:r>
          </w:p>
        </w:tc>
        <w:tc>
          <w:tcPr>
            <w:tcW w:w="2126" w:type="dxa"/>
            <w:gridSpan w:val="3"/>
          </w:tcPr>
          <w:p w14:paraId="039556C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68 (0.10-135.91)</w:t>
            </w:r>
          </w:p>
        </w:tc>
        <w:tc>
          <w:tcPr>
            <w:tcW w:w="851" w:type="dxa"/>
          </w:tcPr>
          <w:p w14:paraId="132EE065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08633CD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221B5C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(27.93-112.07)</w:t>
            </w:r>
          </w:p>
        </w:tc>
        <w:tc>
          <w:tcPr>
            <w:tcW w:w="935" w:type="dxa"/>
          </w:tcPr>
          <w:p w14:paraId="4247A3E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01214519" w14:textId="77777777" w:rsidTr="006913A3">
        <w:tc>
          <w:tcPr>
            <w:tcW w:w="1843" w:type="dxa"/>
          </w:tcPr>
          <w:p w14:paraId="14E9B4A6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4.09</w:t>
            </w:r>
          </w:p>
        </w:tc>
        <w:tc>
          <w:tcPr>
            <w:tcW w:w="2126" w:type="dxa"/>
            <w:gridSpan w:val="3"/>
          </w:tcPr>
          <w:p w14:paraId="64C3F17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16 (7.80-24.20)</w:t>
            </w:r>
          </w:p>
        </w:tc>
        <w:tc>
          <w:tcPr>
            <w:tcW w:w="851" w:type="dxa"/>
          </w:tcPr>
          <w:p w14:paraId="4C14103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38BE021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C630179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48 (27.19-68.81)</w:t>
            </w:r>
          </w:p>
        </w:tc>
        <w:tc>
          <w:tcPr>
            <w:tcW w:w="935" w:type="dxa"/>
          </w:tcPr>
          <w:p w14:paraId="2D3C65F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C86B027" w14:textId="77777777" w:rsidTr="006913A3">
        <w:tc>
          <w:tcPr>
            <w:tcW w:w="1843" w:type="dxa"/>
          </w:tcPr>
          <w:p w14:paraId="74648DAC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Hb</w:t>
            </w:r>
            <w:r w:rsidR="00DE3AA0" w:rsidRPr="00EE393F">
              <w:rPr>
                <w:color w:val="000000" w:themeColor="text1"/>
                <w:sz w:val="15"/>
                <w:szCs w:val="15"/>
              </w:rPr>
              <w:t xml:space="preserve"> (g/L)</w:t>
            </w:r>
          </w:p>
        </w:tc>
        <w:tc>
          <w:tcPr>
            <w:tcW w:w="851" w:type="dxa"/>
            <w:gridSpan w:val="2"/>
          </w:tcPr>
          <w:p w14:paraId="509BE52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07B34E0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04C45CB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0.116</w:t>
            </w:r>
          </w:p>
        </w:tc>
        <w:tc>
          <w:tcPr>
            <w:tcW w:w="425" w:type="dxa"/>
          </w:tcPr>
          <w:p w14:paraId="7C25EF4F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565A9C30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6D26CC4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0476CC4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0.137</w:t>
            </w:r>
          </w:p>
        </w:tc>
      </w:tr>
      <w:tr w:rsidR="00EE393F" w:rsidRPr="00EE393F" w14:paraId="69ABF961" w14:textId="77777777" w:rsidTr="006913A3">
        <w:tc>
          <w:tcPr>
            <w:tcW w:w="1843" w:type="dxa"/>
          </w:tcPr>
          <w:p w14:paraId="3620C081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2126" w:type="dxa"/>
            <w:gridSpan w:val="3"/>
          </w:tcPr>
          <w:p w14:paraId="2185E3C4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32 (0.00-85.58)</w:t>
            </w:r>
          </w:p>
        </w:tc>
        <w:tc>
          <w:tcPr>
            <w:tcW w:w="851" w:type="dxa"/>
          </w:tcPr>
          <w:p w14:paraId="287F93F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415B782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D1DC782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(19.50-120.50)</w:t>
            </w:r>
          </w:p>
        </w:tc>
        <w:tc>
          <w:tcPr>
            <w:tcW w:w="935" w:type="dxa"/>
          </w:tcPr>
          <w:p w14:paraId="2A7BC7C7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E393F" w:rsidRPr="00EE393F" w14:paraId="536BB5C8" w14:textId="77777777" w:rsidTr="006913A3">
        <w:tc>
          <w:tcPr>
            <w:tcW w:w="1843" w:type="dxa"/>
          </w:tcPr>
          <w:p w14:paraId="058AE126" w14:textId="77777777" w:rsidR="00B37484" w:rsidRPr="00EE393F" w:rsidRDefault="00B37484" w:rsidP="006913A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2126" w:type="dxa"/>
            <w:gridSpan w:val="3"/>
          </w:tcPr>
          <w:p w14:paraId="3BEC194A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18 (0.48-35.53)</w:t>
            </w:r>
          </w:p>
        </w:tc>
        <w:tc>
          <w:tcPr>
            <w:tcW w:w="851" w:type="dxa"/>
          </w:tcPr>
          <w:p w14:paraId="6B93055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0240FC88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2248EC1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36 (28.05-43.95)</w:t>
            </w:r>
          </w:p>
        </w:tc>
        <w:tc>
          <w:tcPr>
            <w:tcW w:w="935" w:type="dxa"/>
          </w:tcPr>
          <w:p w14:paraId="1F852F13" w14:textId="77777777" w:rsidR="00B37484" w:rsidRPr="00EE393F" w:rsidRDefault="00B37484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F80379" w:rsidRPr="00EE393F" w14:paraId="31704251" w14:textId="77777777" w:rsidTr="006913A3">
        <w:tc>
          <w:tcPr>
            <w:tcW w:w="1843" w:type="dxa"/>
          </w:tcPr>
          <w:p w14:paraId="7DCEE51F" w14:textId="3AACE55C" w:rsidR="00F80379" w:rsidRPr="00EE393F" w:rsidRDefault="00F80379" w:rsidP="00DB2C3A">
            <w:pPr>
              <w:rPr>
                <w:color w:val="000000" w:themeColor="text1"/>
                <w:sz w:val="15"/>
                <w:szCs w:val="15"/>
              </w:rPr>
            </w:pPr>
            <w:r w:rsidRPr="008E0740">
              <w:rPr>
                <w:sz w:val="15"/>
                <w:szCs w:val="15"/>
              </w:rPr>
              <w:t>Time from diagnosis to SBRT</w:t>
            </w:r>
            <w:r w:rsidRPr="001E5559">
              <w:rPr>
                <w:sz w:val="15"/>
                <w:szCs w:val="15"/>
              </w:rPr>
              <w:t xml:space="preserve"> (d</w:t>
            </w:r>
            <w:r>
              <w:rPr>
                <w:sz w:val="15"/>
                <w:szCs w:val="15"/>
              </w:rPr>
              <w:t>ays</w:t>
            </w:r>
            <w:r w:rsidRPr="001E5559">
              <w:rPr>
                <w:sz w:val="15"/>
                <w:szCs w:val="15"/>
              </w:rPr>
              <w:t>)</w:t>
            </w:r>
          </w:p>
        </w:tc>
        <w:tc>
          <w:tcPr>
            <w:tcW w:w="2126" w:type="dxa"/>
            <w:gridSpan w:val="3"/>
          </w:tcPr>
          <w:p w14:paraId="0538C48F" w14:textId="77777777" w:rsidR="00F80379" w:rsidRPr="00EE393F" w:rsidRDefault="00F80379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6DD963CF" w14:textId="6752DCC6" w:rsidR="00F80379" w:rsidRPr="00EE393F" w:rsidRDefault="000B7513" w:rsidP="006913A3">
            <w:pPr>
              <w:rPr>
                <w:color w:val="000000" w:themeColor="text1"/>
                <w:sz w:val="15"/>
                <w:szCs w:val="15"/>
              </w:rPr>
            </w:pPr>
            <w:r w:rsidRPr="0034409A">
              <w:rPr>
                <w:color w:val="000000" w:themeColor="text1"/>
                <w:sz w:val="15"/>
                <w:szCs w:val="15"/>
              </w:rPr>
              <w:t>0.421</w:t>
            </w:r>
          </w:p>
        </w:tc>
        <w:tc>
          <w:tcPr>
            <w:tcW w:w="425" w:type="dxa"/>
          </w:tcPr>
          <w:p w14:paraId="47D6EF70" w14:textId="77777777" w:rsidR="00F80379" w:rsidRPr="00EE393F" w:rsidRDefault="00F80379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BAC839E" w14:textId="77777777" w:rsidR="00F80379" w:rsidRPr="00EE393F" w:rsidRDefault="00F80379" w:rsidP="006913A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4441F567" w14:textId="1ECFB907" w:rsidR="00F80379" w:rsidRPr="00EE393F" w:rsidRDefault="000B7513" w:rsidP="006913A3">
            <w:pPr>
              <w:rPr>
                <w:color w:val="000000" w:themeColor="text1"/>
                <w:sz w:val="15"/>
                <w:szCs w:val="15"/>
              </w:rPr>
            </w:pPr>
            <w:r w:rsidRPr="0034409A">
              <w:rPr>
                <w:color w:val="000000" w:themeColor="text1"/>
                <w:sz w:val="15"/>
                <w:szCs w:val="15"/>
              </w:rPr>
              <w:t>0.174</w:t>
            </w:r>
          </w:p>
        </w:tc>
      </w:tr>
      <w:tr w:rsidR="000B7513" w:rsidRPr="00EE393F" w14:paraId="4C9DC1F7" w14:textId="77777777" w:rsidTr="006913A3">
        <w:tc>
          <w:tcPr>
            <w:tcW w:w="1843" w:type="dxa"/>
          </w:tcPr>
          <w:p w14:paraId="262676A5" w14:textId="3BF7A667" w:rsidR="000B7513" w:rsidRPr="00EE393F" w:rsidRDefault="000B7513" w:rsidP="000B751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1E5559">
              <w:rPr>
                <w:rFonts w:eastAsia="等线"/>
                <w:sz w:val="15"/>
                <w:szCs w:val="15"/>
              </w:rPr>
              <w:t>≤</w:t>
            </w:r>
            <w:r w:rsidRPr="001E5559">
              <w:rPr>
                <w:sz w:val="15"/>
                <w:szCs w:val="15"/>
              </w:rPr>
              <w:t>232</w:t>
            </w:r>
          </w:p>
        </w:tc>
        <w:tc>
          <w:tcPr>
            <w:tcW w:w="2126" w:type="dxa"/>
            <w:gridSpan w:val="3"/>
          </w:tcPr>
          <w:p w14:paraId="2CA26E8F" w14:textId="0FD430A4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34409A">
              <w:rPr>
                <w:color w:val="000000" w:themeColor="text1"/>
                <w:sz w:val="15"/>
                <w:szCs w:val="15"/>
              </w:rPr>
              <w:t>31 (19.00-43.00)</w:t>
            </w:r>
          </w:p>
        </w:tc>
        <w:tc>
          <w:tcPr>
            <w:tcW w:w="851" w:type="dxa"/>
          </w:tcPr>
          <w:p w14:paraId="6E783CE3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5C4C19C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38443BF0" w14:textId="5A5AB21B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34409A">
              <w:rPr>
                <w:color w:val="000000" w:themeColor="text1"/>
                <w:sz w:val="15"/>
                <w:szCs w:val="15"/>
              </w:rPr>
              <w:t>70 (36.96-103.04)</w:t>
            </w:r>
          </w:p>
        </w:tc>
        <w:tc>
          <w:tcPr>
            <w:tcW w:w="935" w:type="dxa"/>
          </w:tcPr>
          <w:p w14:paraId="2CBC3DDB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0B7513" w:rsidRPr="00EE393F" w14:paraId="688E08AD" w14:textId="77777777" w:rsidTr="006913A3">
        <w:tc>
          <w:tcPr>
            <w:tcW w:w="1843" w:type="dxa"/>
          </w:tcPr>
          <w:p w14:paraId="376AB1A7" w14:textId="26B78EF1" w:rsidR="000B7513" w:rsidRPr="00EE393F" w:rsidRDefault="000B7513" w:rsidP="000B751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1E5559">
              <w:rPr>
                <w:sz w:val="15"/>
                <w:szCs w:val="15"/>
              </w:rPr>
              <w:sym w:font="Symbol" w:char="F03E"/>
            </w:r>
            <w:r w:rsidRPr="001E5559">
              <w:rPr>
                <w:sz w:val="15"/>
                <w:szCs w:val="15"/>
              </w:rPr>
              <w:t>232</w:t>
            </w:r>
          </w:p>
        </w:tc>
        <w:tc>
          <w:tcPr>
            <w:tcW w:w="2126" w:type="dxa"/>
            <w:gridSpan w:val="3"/>
          </w:tcPr>
          <w:p w14:paraId="132E25F1" w14:textId="646FAE4B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34409A">
              <w:rPr>
                <w:color w:val="000000" w:themeColor="text1"/>
                <w:sz w:val="15"/>
                <w:szCs w:val="15"/>
              </w:rPr>
              <w:t>32 (0.00-85.68)</w:t>
            </w:r>
          </w:p>
        </w:tc>
        <w:tc>
          <w:tcPr>
            <w:tcW w:w="851" w:type="dxa"/>
          </w:tcPr>
          <w:p w14:paraId="6C7252F5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78E57AFC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6AC0AAA" w14:textId="2B7E5015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34409A">
              <w:rPr>
                <w:color w:val="000000" w:themeColor="text1"/>
                <w:sz w:val="15"/>
                <w:szCs w:val="15"/>
              </w:rPr>
              <w:t>32 (0.00-85.68)</w:t>
            </w:r>
          </w:p>
        </w:tc>
        <w:tc>
          <w:tcPr>
            <w:tcW w:w="935" w:type="dxa"/>
          </w:tcPr>
          <w:p w14:paraId="6121CBA3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0B7513" w:rsidRPr="00EE393F" w14:paraId="19CC45F2" w14:textId="77777777" w:rsidTr="006913A3">
        <w:tc>
          <w:tcPr>
            <w:tcW w:w="1843" w:type="dxa"/>
          </w:tcPr>
          <w:p w14:paraId="4823FA50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Size (cm)</w:t>
            </w:r>
          </w:p>
        </w:tc>
        <w:tc>
          <w:tcPr>
            <w:tcW w:w="851" w:type="dxa"/>
            <w:gridSpan w:val="2"/>
          </w:tcPr>
          <w:p w14:paraId="2746AB87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5D2F1310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71FB2F6A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0.275</w:t>
            </w:r>
          </w:p>
        </w:tc>
        <w:tc>
          <w:tcPr>
            <w:tcW w:w="425" w:type="dxa"/>
          </w:tcPr>
          <w:p w14:paraId="4C56F735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3F569647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77CFFC74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0114E61B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0.197</w:t>
            </w:r>
          </w:p>
        </w:tc>
      </w:tr>
      <w:tr w:rsidR="000B7513" w:rsidRPr="00EE393F" w14:paraId="09AD62C2" w14:textId="77777777" w:rsidTr="006913A3">
        <w:tc>
          <w:tcPr>
            <w:tcW w:w="1843" w:type="dxa"/>
          </w:tcPr>
          <w:p w14:paraId="4CA407DE" w14:textId="77777777" w:rsidR="000B7513" w:rsidRPr="00EE393F" w:rsidRDefault="000B7513" w:rsidP="000B751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6.4</w:t>
            </w:r>
          </w:p>
        </w:tc>
        <w:tc>
          <w:tcPr>
            <w:tcW w:w="2126" w:type="dxa"/>
            <w:gridSpan w:val="3"/>
          </w:tcPr>
          <w:p w14:paraId="4BCEA268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25 (11.19-38.81)</w:t>
            </w:r>
          </w:p>
        </w:tc>
        <w:tc>
          <w:tcPr>
            <w:tcW w:w="851" w:type="dxa"/>
          </w:tcPr>
          <w:p w14:paraId="51394E57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E7F424A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131ECCD4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37 (18.23-55.77)</w:t>
            </w:r>
          </w:p>
        </w:tc>
        <w:tc>
          <w:tcPr>
            <w:tcW w:w="935" w:type="dxa"/>
          </w:tcPr>
          <w:p w14:paraId="1FA4A07B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0B7513" w:rsidRPr="00EE393F" w14:paraId="2A40EB40" w14:textId="77777777" w:rsidTr="006913A3">
        <w:tc>
          <w:tcPr>
            <w:tcW w:w="1843" w:type="dxa"/>
          </w:tcPr>
          <w:p w14:paraId="5BB2584F" w14:textId="77777777" w:rsidR="000B7513" w:rsidRPr="00EE393F" w:rsidRDefault="000B7513" w:rsidP="000B751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6.4</w:t>
            </w:r>
          </w:p>
        </w:tc>
        <w:tc>
          <w:tcPr>
            <w:tcW w:w="2126" w:type="dxa"/>
            <w:gridSpan w:val="3"/>
          </w:tcPr>
          <w:p w14:paraId="63F2B280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70 (13.77-126.23)</w:t>
            </w:r>
          </w:p>
        </w:tc>
        <w:tc>
          <w:tcPr>
            <w:tcW w:w="851" w:type="dxa"/>
          </w:tcPr>
          <w:p w14:paraId="70B6D69A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3153C6AF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5FA0169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101 (56.49-145.51)</w:t>
            </w:r>
          </w:p>
        </w:tc>
        <w:tc>
          <w:tcPr>
            <w:tcW w:w="935" w:type="dxa"/>
          </w:tcPr>
          <w:p w14:paraId="1315112F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0B7513" w:rsidRPr="00EE393F" w14:paraId="68534883" w14:textId="77777777" w:rsidTr="006913A3">
        <w:tc>
          <w:tcPr>
            <w:tcW w:w="1843" w:type="dxa"/>
          </w:tcPr>
          <w:p w14:paraId="178DD26A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PTV (cm</w:t>
            </w:r>
            <w:r w:rsidRPr="00EE393F">
              <w:rPr>
                <w:color w:val="000000" w:themeColor="text1"/>
                <w:sz w:val="15"/>
                <w:szCs w:val="15"/>
                <w:vertAlign w:val="superscript"/>
              </w:rPr>
              <w:t>3</w:t>
            </w:r>
            <w:r w:rsidRPr="00EE393F"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851" w:type="dxa"/>
            <w:gridSpan w:val="2"/>
          </w:tcPr>
          <w:p w14:paraId="36CDF005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157DBC8C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13B6FA57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0.153</w:t>
            </w:r>
          </w:p>
        </w:tc>
        <w:tc>
          <w:tcPr>
            <w:tcW w:w="425" w:type="dxa"/>
          </w:tcPr>
          <w:p w14:paraId="6DAE86E9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5B7A9865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09354F5C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5D3228C7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0.032</w:t>
            </w:r>
          </w:p>
        </w:tc>
      </w:tr>
      <w:tr w:rsidR="000B7513" w:rsidRPr="00EE393F" w14:paraId="47C8172B" w14:textId="77777777" w:rsidTr="006913A3">
        <w:tc>
          <w:tcPr>
            <w:tcW w:w="1843" w:type="dxa"/>
          </w:tcPr>
          <w:p w14:paraId="5E11AAD8" w14:textId="77777777" w:rsidR="000B7513" w:rsidRPr="00EE393F" w:rsidRDefault="000B7513" w:rsidP="000B751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57.9</w:t>
            </w:r>
          </w:p>
        </w:tc>
        <w:tc>
          <w:tcPr>
            <w:tcW w:w="2126" w:type="dxa"/>
            <w:gridSpan w:val="3"/>
          </w:tcPr>
          <w:p w14:paraId="66D417D4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68 (0.00-145.88)</w:t>
            </w:r>
          </w:p>
        </w:tc>
        <w:tc>
          <w:tcPr>
            <w:tcW w:w="851" w:type="dxa"/>
          </w:tcPr>
          <w:p w14:paraId="71A3076A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166060D3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0A6F471D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87 (58.71-115.29)</w:t>
            </w:r>
          </w:p>
        </w:tc>
        <w:tc>
          <w:tcPr>
            <w:tcW w:w="935" w:type="dxa"/>
          </w:tcPr>
          <w:p w14:paraId="6A07C972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0B7513" w:rsidRPr="00EE393F" w14:paraId="1DC00BFB" w14:textId="77777777" w:rsidTr="006913A3">
        <w:tc>
          <w:tcPr>
            <w:tcW w:w="1843" w:type="dxa"/>
          </w:tcPr>
          <w:p w14:paraId="622DB704" w14:textId="77777777" w:rsidR="000B7513" w:rsidRPr="00EE393F" w:rsidRDefault="000B7513" w:rsidP="000B7513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57.9</w:t>
            </w:r>
          </w:p>
        </w:tc>
        <w:tc>
          <w:tcPr>
            <w:tcW w:w="2126" w:type="dxa"/>
            <w:gridSpan w:val="3"/>
          </w:tcPr>
          <w:p w14:paraId="0ED311F6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25 (11.43-38.57)</w:t>
            </w:r>
          </w:p>
        </w:tc>
        <w:tc>
          <w:tcPr>
            <w:tcW w:w="851" w:type="dxa"/>
          </w:tcPr>
          <w:p w14:paraId="5264C75C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7F40E8B6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82C9B94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37 (20.80-53.20)</w:t>
            </w:r>
          </w:p>
        </w:tc>
        <w:tc>
          <w:tcPr>
            <w:tcW w:w="935" w:type="dxa"/>
          </w:tcPr>
          <w:p w14:paraId="62597A92" w14:textId="77777777" w:rsidR="000B7513" w:rsidRPr="00EE393F" w:rsidRDefault="000B7513" w:rsidP="000B7513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03E2F" w:rsidRPr="00EE393F" w14:paraId="18E8CEB3" w14:textId="77777777" w:rsidTr="006913A3">
        <w:tc>
          <w:tcPr>
            <w:tcW w:w="1843" w:type="dxa"/>
          </w:tcPr>
          <w:p w14:paraId="01126E17" w14:textId="5E8AA0D1" w:rsidR="00E03E2F" w:rsidRPr="00EE393F" w:rsidRDefault="00E03E2F" w:rsidP="00E03E2F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BED</w:t>
            </w:r>
            <w:r>
              <w:rPr>
                <w:color w:val="000000" w:themeColor="text1"/>
                <w:sz w:val="15"/>
                <w:szCs w:val="15"/>
              </w:rPr>
              <w:t xml:space="preserve"> (</w:t>
            </w:r>
            <w:proofErr w:type="spellStart"/>
            <w:r>
              <w:rPr>
                <w:color w:val="000000" w:themeColor="text1"/>
                <w:sz w:val="15"/>
                <w:szCs w:val="15"/>
              </w:rPr>
              <w:t>Gy</w:t>
            </w:r>
            <w:proofErr w:type="spellEnd"/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126" w:type="dxa"/>
            <w:gridSpan w:val="3"/>
          </w:tcPr>
          <w:p w14:paraId="3B161371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58F49A89" w14:textId="12A4B59C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0.951</w:t>
            </w:r>
          </w:p>
        </w:tc>
        <w:tc>
          <w:tcPr>
            <w:tcW w:w="425" w:type="dxa"/>
          </w:tcPr>
          <w:p w14:paraId="3AD95FD3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403DE444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216ACA8A" w14:textId="09763FE4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0.934</w:t>
            </w:r>
          </w:p>
        </w:tc>
      </w:tr>
      <w:tr w:rsidR="00E03E2F" w:rsidRPr="00EE393F" w14:paraId="76095F17" w14:textId="77777777" w:rsidTr="006913A3">
        <w:tc>
          <w:tcPr>
            <w:tcW w:w="1843" w:type="dxa"/>
          </w:tcPr>
          <w:p w14:paraId="632025A4" w14:textId="07486C23" w:rsidR="00E03E2F" w:rsidRPr="00EE393F" w:rsidRDefault="00E03E2F" w:rsidP="00E03E2F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rFonts w:eastAsia="等线"/>
                <w:color w:val="000000" w:themeColor="text1"/>
                <w:sz w:val="15"/>
                <w:szCs w:val="15"/>
              </w:rPr>
              <w:t>≤</w:t>
            </w:r>
            <w:r w:rsidRPr="00EE393F">
              <w:rPr>
                <w:color w:val="000000" w:themeColor="text1"/>
                <w:sz w:val="15"/>
                <w:szCs w:val="15"/>
              </w:rPr>
              <w:t>100</w:t>
            </w:r>
          </w:p>
        </w:tc>
        <w:tc>
          <w:tcPr>
            <w:tcW w:w="2126" w:type="dxa"/>
            <w:gridSpan w:val="3"/>
          </w:tcPr>
          <w:p w14:paraId="635101A2" w14:textId="5076DF3A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26 (0.00-72.41)</w:t>
            </w:r>
          </w:p>
        </w:tc>
        <w:tc>
          <w:tcPr>
            <w:tcW w:w="851" w:type="dxa"/>
          </w:tcPr>
          <w:p w14:paraId="35B883C3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02A39680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58D16AFD" w14:textId="199C67AF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69 (37.03-100.93)</w:t>
            </w:r>
          </w:p>
        </w:tc>
        <w:tc>
          <w:tcPr>
            <w:tcW w:w="935" w:type="dxa"/>
          </w:tcPr>
          <w:p w14:paraId="7502587B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03E2F" w:rsidRPr="00EE393F" w14:paraId="28A13F61" w14:textId="77777777" w:rsidTr="006913A3">
        <w:tc>
          <w:tcPr>
            <w:tcW w:w="1843" w:type="dxa"/>
          </w:tcPr>
          <w:p w14:paraId="625F43EC" w14:textId="00693803" w:rsidR="00E03E2F" w:rsidRPr="00EE393F" w:rsidRDefault="00E03E2F" w:rsidP="00E03E2F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sym w:font="Symbol" w:char="F03E"/>
            </w:r>
            <w:r w:rsidRPr="00EE393F">
              <w:rPr>
                <w:color w:val="000000" w:themeColor="text1"/>
                <w:sz w:val="15"/>
                <w:szCs w:val="15"/>
              </w:rPr>
              <w:t>100</w:t>
            </w:r>
          </w:p>
        </w:tc>
        <w:tc>
          <w:tcPr>
            <w:tcW w:w="2126" w:type="dxa"/>
            <w:gridSpan w:val="3"/>
          </w:tcPr>
          <w:p w14:paraId="7BBDA0ED" w14:textId="7B5EA13D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31 (14.28-47.72)</w:t>
            </w:r>
          </w:p>
        </w:tc>
        <w:tc>
          <w:tcPr>
            <w:tcW w:w="851" w:type="dxa"/>
          </w:tcPr>
          <w:p w14:paraId="34D3AF64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37FC5C94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67787E05" w14:textId="20426743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EE393F">
              <w:rPr>
                <w:color w:val="000000" w:themeColor="text1"/>
                <w:sz w:val="15"/>
                <w:szCs w:val="15"/>
              </w:rPr>
              <w:t>48 (0.00-106.15)</w:t>
            </w:r>
          </w:p>
        </w:tc>
        <w:tc>
          <w:tcPr>
            <w:tcW w:w="935" w:type="dxa"/>
          </w:tcPr>
          <w:p w14:paraId="14876102" w14:textId="77777777" w:rsidR="00E03E2F" w:rsidRPr="00EE393F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03E2F" w:rsidRPr="00EE393F" w14:paraId="58BC60FD" w14:textId="77777777" w:rsidTr="006913A3">
        <w:tc>
          <w:tcPr>
            <w:tcW w:w="1843" w:type="dxa"/>
          </w:tcPr>
          <w:p w14:paraId="6B9866F6" w14:textId="0D3AA68A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bookmarkStart w:id="0" w:name="_GoBack" w:colFirst="0" w:colLast="0"/>
            <w:r w:rsidRPr="00F60605">
              <w:rPr>
                <w:color w:val="000000" w:themeColor="text1"/>
                <w:sz w:val="15"/>
                <w:szCs w:val="15"/>
              </w:rPr>
              <w:t>Systemic therapy</w:t>
            </w:r>
          </w:p>
        </w:tc>
        <w:tc>
          <w:tcPr>
            <w:tcW w:w="851" w:type="dxa"/>
            <w:gridSpan w:val="2"/>
          </w:tcPr>
          <w:p w14:paraId="50B2CFD8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</w:tcPr>
          <w:p w14:paraId="76DC81A2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851" w:type="dxa"/>
          </w:tcPr>
          <w:p w14:paraId="046620D6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color w:val="000000" w:themeColor="text1"/>
                <w:sz w:val="15"/>
                <w:szCs w:val="15"/>
              </w:rPr>
              <w:t>0.951</w:t>
            </w:r>
          </w:p>
        </w:tc>
        <w:tc>
          <w:tcPr>
            <w:tcW w:w="425" w:type="dxa"/>
          </w:tcPr>
          <w:p w14:paraId="5D066451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86" w:type="dxa"/>
          </w:tcPr>
          <w:p w14:paraId="59436891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0" w:type="dxa"/>
          </w:tcPr>
          <w:p w14:paraId="0A0F6729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35" w:type="dxa"/>
          </w:tcPr>
          <w:p w14:paraId="0BF53344" w14:textId="4454217B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rFonts w:hint="eastAsia"/>
                <w:color w:val="000000" w:themeColor="text1"/>
                <w:sz w:val="15"/>
                <w:szCs w:val="15"/>
              </w:rPr>
              <w:t>0</w:t>
            </w:r>
            <w:r w:rsidRPr="00F60605">
              <w:rPr>
                <w:color w:val="000000" w:themeColor="text1"/>
                <w:sz w:val="15"/>
                <w:szCs w:val="15"/>
              </w:rPr>
              <w:t>.732</w:t>
            </w:r>
          </w:p>
        </w:tc>
      </w:tr>
      <w:tr w:rsidR="00E03E2F" w:rsidRPr="00EE393F" w14:paraId="5B244CB6" w14:textId="77777777" w:rsidTr="006913A3">
        <w:tc>
          <w:tcPr>
            <w:tcW w:w="1843" w:type="dxa"/>
          </w:tcPr>
          <w:p w14:paraId="4DE1A6F8" w14:textId="76B1A968" w:rsidR="00E03E2F" w:rsidRPr="00F60605" w:rsidRDefault="00E03E2F" w:rsidP="00E03E2F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color w:val="000000" w:themeColor="text1"/>
                <w:sz w:val="15"/>
                <w:szCs w:val="15"/>
              </w:rPr>
              <w:t>Y</w:t>
            </w:r>
            <w:r w:rsidRPr="00F60605">
              <w:rPr>
                <w:rFonts w:hint="eastAsia"/>
                <w:color w:val="000000" w:themeColor="text1"/>
                <w:sz w:val="15"/>
                <w:szCs w:val="15"/>
              </w:rPr>
              <w:t>es</w:t>
            </w:r>
          </w:p>
        </w:tc>
        <w:tc>
          <w:tcPr>
            <w:tcW w:w="2126" w:type="dxa"/>
            <w:gridSpan w:val="3"/>
          </w:tcPr>
          <w:p w14:paraId="64CF68DC" w14:textId="1F3B8D1D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color w:val="000000" w:themeColor="text1"/>
                <w:sz w:val="15"/>
                <w:szCs w:val="15"/>
              </w:rPr>
              <w:t>10.0 (0.00-39.33)</w:t>
            </w:r>
          </w:p>
        </w:tc>
        <w:tc>
          <w:tcPr>
            <w:tcW w:w="851" w:type="dxa"/>
          </w:tcPr>
          <w:p w14:paraId="03F6A7ED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</w:tcPr>
          <w:p w14:paraId="2894E712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</w:tcPr>
          <w:p w14:paraId="73716B50" w14:textId="6E5FF8BF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color w:val="000000" w:themeColor="text1"/>
                <w:sz w:val="15"/>
                <w:szCs w:val="15"/>
              </w:rPr>
              <w:t>45.0 (0.00-107.34)</w:t>
            </w:r>
          </w:p>
        </w:tc>
        <w:tc>
          <w:tcPr>
            <w:tcW w:w="935" w:type="dxa"/>
          </w:tcPr>
          <w:p w14:paraId="612ECABB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03E2F" w:rsidRPr="00EE393F" w14:paraId="72BEEBD3" w14:textId="77777777" w:rsidTr="0043584B">
        <w:tc>
          <w:tcPr>
            <w:tcW w:w="1843" w:type="dxa"/>
            <w:tcBorders>
              <w:bottom w:val="single" w:sz="4" w:space="0" w:color="auto"/>
            </w:tcBorders>
          </w:tcPr>
          <w:p w14:paraId="1A9FC7B9" w14:textId="23B93586" w:rsidR="00E03E2F" w:rsidRPr="00F60605" w:rsidRDefault="00E03E2F" w:rsidP="00E03E2F">
            <w:pPr>
              <w:ind w:firstLineChars="100" w:firstLine="150"/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rFonts w:hint="eastAsia"/>
                <w:color w:val="000000" w:themeColor="text1"/>
                <w:sz w:val="15"/>
                <w:szCs w:val="15"/>
              </w:rPr>
              <w:t>N</w:t>
            </w:r>
            <w:r w:rsidRPr="00F60605">
              <w:rPr>
                <w:color w:val="000000" w:themeColor="text1"/>
                <w:sz w:val="15"/>
                <w:szCs w:val="15"/>
              </w:rPr>
              <w:t>o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EBDC35E" w14:textId="2A009D52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color w:val="000000" w:themeColor="text1"/>
                <w:sz w:val="15"/>
                <w:szCs w:val="15"/>
              </w:rPr>
              <w:t>31.0 (20.46-41.54)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FCF212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DF7F5F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3262965" w14:textId="3111BBD4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color w:val="000000" w:themeColor="text1"/>
                <w:sz w:val="15"/>
                <w:szCs w:val="15"/>
              </w:rPr>
              <w:t>50.0 (22.64-77.36)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0A0EBEEB" w14:textId="77777777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E03E2F" w:rsidRPr="00EE393F" w14:paraId="780925A6" w14:textId="77777777" w:rsidTr="00F50053">
        <w:tc>
          <w:tcPr>
            <w:tcW w:w="8306" w:type="dxa"/>
            <w:gridSpan w:val="9"/>
            <w:tcBorders>
              <w:top w:val="single" w:sz="4" w:space="0" w:color="auto"/>
              <w:bottom w:val="nil"/>
            </w:tcBorders>
          </w:tcPr>
          <w:p w14:paraId="2169EF2C" w14:textId="54C633BA" w:rsidR="00E03E2F" w:rsidRPr="00F60605" w:rsidRDefault="00E03E2F" w:rsidP="00E03E2F">
            <w:pPr>
              <w:rPr>
                <w:color w:val="000000" w:themeColor="text1"/>
                <w:sz w:val="15"/>
                <w:szCs w:val="15"/>
              </w:rPr>
            </w:pPr>
            <w:r w:rsidRPr="00F60605">
              <w:rPr>
                <w:color w:val="000000" w:themeColor="text1"/>
                <w:sz w:val="15"/>
                <w:szCs w:val="15"/>
              </w:rPr>
              <w:t xml:space="preserve">PFS: progression-free survival; OS: overall survival; BMI: body mass index; </w:t>
            </w:r>
            <w:proofErr w:type="spellStart"/>
            <w:r w:rsidRPr="00F60605">
              <w:rPr>
                <w:color w:val="000000" w:themeColor="text1"/>
                <w:sz w:val="15"/>
                <w:szCs w:val="15"/>
              </w:rPr>
              <w:t>aCCI</w:t>
            </w:r>
            <w:proofErr w:type="spellEnd"/>
            <w:r w:rsidRPr="00F60605">
              <w:rPr>
                <w:color w:val="000000" w:themeColor="text1"/>
                <w:sz w:val="15"/>
                <w:szCs w:val="15"/>
              </w:rPr>
              <w:t xml:space="preserve">: Age-adjusted </w:t>
            </w:r>
            <w:proofErr w:type="spellStart"/>
            <w:r w:rsidRPr="00F60605">
              <w:rPr>
                <w:color w:val="000000" w:themeColor="text1"/>
                <w:sz w:val="15"/>
                <w:szCs w:val="15"/>
              </w:rPr>
              <w:t>Charlson</w:t>
            </w:r>
            <w:proofErr w:type="spellEnd"/>
            <w:r w:rsidRPr="00F60605">
              <w:rPr>
                <w:color w:val="000000" w:themeColor="text1"/>
                <w:sz w:val="15"/>
                <w:szCs w:val="15"/>
              </w:rPr>
              <w:t xml:space="preserve"> Comorbidity Index; SIRI: systemic inflammation response index; NLR: neutrophil to lymphocyte ratio; PLR: platelet to lymphocyte ratio; PNI: prognostic nutritional index; CAR: C-reactive protein to albumin ratio; LCR: lymphocyte to C-reactive protein ratio; RBC: red blood cell count; Hb: hemoglobin; PTV: planning tumor volume; BED: biological effective dose</w:t>
            </w:r>
          </w:p>
        </w:tc>
      </w:tr>
      <w:bookmarkEnd w:id="0"/>
    </w:tbl>
    <w:p w14:paraId="11F65A20" w14:textId="77777777" w:rsidR="00B37484" w:rsidRPr="00EE393F" w:rsidRDefault="00B37484" w:rsidP="00EE6121">
      <w:pPr>
        <w:rPr>
          <w:color w:val="000000" w:themeColor="text1"/>
          <w:sz w:val="15"/>
          <w:szCs w:val="15"/>
        </w:rPr>
      </w:pPr>
    </w:p>
    <w:sectPr w:rsidR="00B37484" w:rsidRPr="00EE3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15EA2" w14:textId="77777777" w:rsidR="00892F7B" w:rsidRDefault="00892F7B" w:rsidP="00F064D3">
      <w:r>
        <w:separator/>
      </w:r>
    </w:p>
  </w:endnote>
  <w:endnote w:type="continuationSeparator" w:id="0">
    <w:p w14:paraId="78B84574" w14:textId="77777777" w:rsidR="00892F7B" w:rsidRDefault="00892F7B" w:rsidP="00F0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3D7C2" w14:textId="77777777" w:rsidR="00892F7B" w:rsidRDefault="00892F7B" w:rsidP="00F064D3">
      <w:r>
        <w:separator/>
      </w:r>
    </w:p>
  </w:footnote>
  <w:footnote w:type="continuationSeparator" w:id="0">
    <w:p w14:paraId="51E6D921" w14:textId="77777777" w:rsidR="00892F7B" w:rsidRDefault="00892F7B" w:rsidP="00F0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84"/>
    <w:rsid w:val="000B7513"/>
    <w:rsid w:val="000E0188"/>
    <w:rsid w:val="001308B0"/>
    <w:rsid w:val="001430F2"/>
    <w:rsid w:val="002601BD"/>
    <w:rsid w:val="002F1156"/>
    <w:rsid w:val="00357D0F"/>
    <w:rsid w:val="0043584B"/>
    <w:rsid w:val="004C5B28"/>
    <w:rsid w:val="0053462C"/>
    <w:rsid w:val="00540F57"/>
    <w:rsid w:val="005A3B38"/>
    <w:rsid w:val="00605CE0"/>
    <w:rsid w:val="00610A88"/>
    <w:rsid w:val="006F11E8"/>
    <w:rsid w:val="006F61F2"/>
    <w:rsid w:val="007408EF"/>
    <w:rsid w:val="00742885"/>
    <w:rsid w:val="00892F7B"/>
    <w:rsid w:val="00951415"/>
    <w:rsid w:val="0096219C"/>
    <w:rsid w:val="00AE1DC9"/>
    <w:rsid w:val="00B2168C"/>
    <w:rsid w:val="00B37484"/>
    <w:rsid w:val="00B957DA"/>
    <w:rsid w:val="00BC7366"/>
    <w:rsid w:val="00C7205D"/>
    <w:rsid w:val="00D22273"/>
    <w:rsid w:val="00DB2C3A"/>
    <w:rsid w:val="00DE3AA0"/>
    <w:rsid w:val="00E03E2F"/>
    <w:rsid w:val="00EE393F"/>
    <w:rsid w:val="00EE6121"/>
    <w:rsid w:val="00F064D3"/>
    <w:rsid w:val="00F60605"/>
    <w:rsid w:val="00F80379"/>
    <w:rsid w:val="00F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C1AA2"/>
  <w15:chartTrackingRefBased/>
  <w15:docId w15:val="{963BF8E0-7D0A-4CDD-9257-A1564FA1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64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64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华</dc:creator>
  <cp:keywords/>
  <dc:description/>
  <cp:lastModifiedBy>1</cp:lastModifiedBy>
  <cp:revision>21</cp:revision>
  <dcterms:created xsi:type="dcterms:W3CDTF">2023-03-03T08:29:00Z</dcterms:created>
  <dcterms:modified xsi:type="dcterms:W3CDTF">2024-05-06T23:34:00Z</dcterms:modified>
</cp:coreProperties>
</file>