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947"/>
        <w:tblW w:w="12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8"/>
        <w:gridCol w:w="5849"/>
        <w:gridCol w:w="2356"/>
        <w:gridCol w:w="2337"/>
      </w:tblGrid>
      <w:tr w:rsidR="0041477C" w:rsidRPr="00BF104B" w14:paraId="135D6831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74B98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Cluster #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BED78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Cluster Identity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1F9F9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Early (%)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F9614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Advanced (%)</w:t>
            </w:r>
          </w:p>
        </w:tc>
      </w:tr>
      <w:tr w:rsidR="0041477C" w:rsidRPr="00BF104B" w14:paraId="62E43FD1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2DB0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482F25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 xml:space="preserve">CD55+ / </w:t>
            </w:r>
            <w:proofErr w:type="spellStart"/>
            <w:r w:rsidRPr="00BF104B">
              <w:t>Ighd</w:t>
            </w:r>
            <w:proofErr w:type="spellEnd"/>
            <w:r w:rsidRPr="00BF104B">
              <w:t>+ / Cd21+ / Cd23+ Bin 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5755D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32.45%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4245F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26.62%</w:t>
            </w:r>
          </w:p>
        </w:tc>
      </w:tr>
      <w:tr w:rsidR="0041477C" w:rsidRPr="00BF104B" w14:paraId="1FFEB757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11B47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2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305147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Ly6d+ / Mzb1+ Pre B1 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AEC81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34.90%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FF74A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22.85%</w:t>
            </w:r>
          </w:p>
        </w:tc>
      </w:tr>
      <w:tr w:rsidR="0041477C" w:rsidRPr="00BF104B" w14:paraId="08E82DA6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C35D6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3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3A132D" w14:textId="77777777" w:rsidR="0041477C" w:rsidRPr="00BF104B" w:rsidRDefault="0041477C" w:rsidP="00B87E62">
            <w:pPr>
              <w:contextualSpacing/>
              <w:jc w:val="center"/>
            </w:pPr>
            <w:proofErr w:type="spellStart"/>
            <w:r w:rsidRPr="00BF104B">
              <w:t>Ighd</w:t>
            </w:r>
            <w:proofErr w:type="spellEnd"/>
            <w:r w:rsidRPr="00BF104B">
              <w:t>+ / Vpreb3+ Naïve B-Cells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EADA5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9.13%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58560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9.08%</w:t>
            </w:r>
          </w:p>
        </w:tc>
      </w:tr>
      <w:tr w:rsidR="0041477C" w:rsidRPr="00BF104B" w14:paraId="3D257930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BDF25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4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C5DDF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Ahr+ / Zbtb20+ / Mzb1+ / CD24a+</w:t>
            </w:r>
          </w:p>
          <w:p w14:paraId="4F49D5CE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Activated B1 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C169A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9.11%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BF8D3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6.00%</w:t>
            </w:r>
          </w:p>
        </w:tc>
      </w:tr>
      <w:tr w:rsidR="0041477C" w:rsidRPr="00BF104B" w14:paraId="1D251484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70BAA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5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761CE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Ccr7+ / Cd27+ / Cd96+ / Cd226+</w:t>
            </w:r>
          </w:p>
          <w:p w14:paraId="5EF00F0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Activated T-Cells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C53CF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0.50%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7F9C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8.60%</w:t>
            </w:r>
          </w:p>
        </w:tc>
      </w:tr>
      <w:tr w:rsidR="0041477C" w:rsidRPr="00BF104B" w14:paraId="210D85C4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0D6A8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6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87C88A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Nme1/2+ Class-Switching B-Cells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54A58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4.90%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207AE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3.44%</w:t>
            </w:r>
          </w:p>
        </w:tc>
      </w:tr>
      <w:tr w:rsidR="0041477C" w:rsidRPr="00BF104B" w14:paraId="0E4A6D87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164BB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7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21A12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Cd4+ / Cd8- / Cd40lg+</w:t>
            </w:r>
          </w:p>
          <w:p w14:paraId="6B7F10F5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Activated Helper T-Cells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A80D7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1.32%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D7913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4.14%</w:t>
            </w:r>
          </w:p>
        </w:tc>
      </w:tr>
      <w:tr w:rsidR="0041477C" w:rsidRPr="00BF104B" w14:paraId="62EFE3D9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7A2F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8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43903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 xml:space="preserve">Nme1/2+ / Mki67+ / Top2a+ / </w:t>
            </w:r>
            <w:proofErr w:type="spellStart"/>
            <w:r w:rsidRPr="00BF104B">
              <w:t>Jchain</w:t>
            </w:r>
            <w:proofErr w:type="spellEnd"/>
            <w:r w:rsidRPr="00BF104B">
              <w:t>+ Proliferative Class-Switching B-Cells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BFD1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2.08%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C8018B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2.97%</w:t>
            </w:r>
          </w:p>
        </w:tc>
      </w:tr>
      <w:tr w:rsidR="0041477C" w:rsidRPr="00BF104B" w14:paraId="3DD9DFEE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4D812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9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E1F504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Sec61a1+ Activated B-Cells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1896C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1.65%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1CE72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3.18%</w:t>
            </w:r>
          </w:p>
        </w:tc>
      </w:tr>
      <w:tr w:rsidR="0041477C" w:rsidRPr="00BF104B" w14:paraId="4CA8FF60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07251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10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E8ADA" w14:textId="77777777" w:rsidR="0041477C" w:rsidRPr="00BF104B" w:rsidRDefault="0041477C" w:rsidP="00B87E62">
            <w:pPr>
              <w:contextualSpacing/>
              <w:jc w:val="center"/>
            </w:pPr>
            <w:proofErr w:type="spellStart"/>
            <w:r w:rsidRPr="00BF104B">
              <w:t>Hfe</w:t>
            </w:r>
            <w:proofErr w:type="spellEnd"/>
            <w:r w:rsidRPr="00BF104B">
              <w:t>+ / Cx3cr1+ / Cd88+ / Aif1+</w:t>
            </w:r>
          </w:p>
          <w:p w14:paraId="5281CFF2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Inflammatory Macrophages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34F67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1.54%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A101D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2.56%</w:t>
            </w:r>
          </w:p>
        </w:tc>
      </w:tr>
      <w:tr w:rsidR="0041477C" w:rsidRPr="00BF104B" w14:paraId="20D733A0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9F3B9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11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7BEA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Cd4- / Cd8+ / Ly6c2+ / Cd160+ / Cxcr3+ Activated Cytotoxic T-Cells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8BF5D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0.21%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23851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3.09%</w:t>
            </w:r>
          </w:p>
        </w:tc>
      </w:tr>
      <w:tr w:rsidR="0041477C" w:rsidRPr="00BF104B" w14:paraId="73109688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E43D7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12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5FA5C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Tmem176a+ / Cx3cr1+</w:t>
            </w:r>
          </w:p>
          <w:p w14:paraId="63325AE2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Immature Dendritic 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D58A89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0.77%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307BF8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2.36%</w:t>
            </w:r>
          </w:p>
        </w:tc>
      </w:tr>
      <w:tr w:rsidR="0041477C" w:rsidRPr="00BF104B" w14:paraId="489822BF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BDD82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13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DB90A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 xml:space="preserve">Ly6c2+ / Ccr2+ / </w:t>
            </w:r>
            <w:proofErr w:type="spellStart"/>
            <w:r w:rsidRPr="00BF104B">
              <w:t>Itgax</w:t>
            </w:r>
            <w:proofErr w:type="spellEnd"/>
            <w:r w:rsidRPr="00BF104B">
              <w:t>+ Monocytes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0954A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0.74%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C1E03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1.51%</w:t>
            </w:r>
          </w:p>
        </w:tc>
      </w:tr>
      <w:tr w:rsidR="0041477C" w:rsidRPr="00BF104B" w14:paraId="4D256F8D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9C212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14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6E75B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Cd93+ / Irf4+ / Cxcr4+ Plasma 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67E75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0.07%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DED4D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rPr>
                <w:b/>
                <w:bCs/>
              </w:rPr>
              <w:t>1.52%</w:t>
            </w:r>
          </w:p>
        </w:tc>
      </w:tr>
      <w:tr w:rsidR="0041477C" w:rsidRPr="00BF104B" w14:paraId="5A474568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55721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15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C5DD7" w14:textId="77777777" w:rsidR="0041477C" w:rsidRPr="00BF104B" w:rsidRDefault="0041477C" w:rsidP="00B87E62">
            <w:pPr>
              <w:contextualSpacing/>
              <w:jc w:val="center"/>
            </w:pPr>
            <w:proofErr w:type="spellStart"/>
            <w:r w:rsidRPr="00BF104B">
              <w:t>Dntt</w:t>
            </w:r>
            <w:proofErr w:type="spellEnd"/>
            <w:r w:rsidRPr="00BF104B">
              <w:t>+ / Sox4+ Pro-Lymphocytes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8B435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0.15%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62A73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1.11%</w:t>
            </w:r>
          </w:p>
        </w:tc>
      </w:tr>
      <w:tr w:rsidR="0041477C" w:rsidRPr="00BF104B" w14:paraId="12F7318D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E997E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16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37A80" w14:textId="77777777" w:rsidR="0041477C" w:rsidRPr="00BF104B" w:rsidRDefault="0041477C" w:rsidP="00B87E62">
            <w:pPr>
              <w:contextualSpacing/>
              <w:jc w:val="center"/>
            </w:pPr>
            <w:proofErr w:type="spellStart"/>
            <w:r w:rsidRPr="00BF104B">
              <w:t>Hfe</w:t>
            </w:r>
            <w:proofErr w:type="spellEnd"/>
            <w:r w:rsidRPr="00BF104B">
              <w:t>- / Cd86+ / Vcam1+ / Aif1+</w:t>
            </w:r>
          </w:p>
          <w:p w14:paraId="53CF409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Inflammatory Macrophages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CB9C4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0.34%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F6BCC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0.71%</w:t>
            </w:r>
          </w:p>
        </w:tc>
      </w:tr>
      <w:tr w:rsidR="0041477C" w:rsidRPr="00BF104B" w14:paraId="4C19128E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4A9CB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17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6293BB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Kit+ / Mcpt4+ / Cma1+ Mast 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A559C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0.35%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431211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0.58%</w:t>
            </w:r>
          </w:p>
        </w:tc>
      </w:tr>
      <w:tr w:rsidR="0041477C" w:rsidRPr="00BF104B" w14:paraId="0420685D" w14:textId="77777777" w:rsidTr="00B87E62">
        <w:trPr>
          <w:trHeight w:val="43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9BF81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18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4A39C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Cd207+ / Cd8+ Dendritic Cells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E5794E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0.16%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B72D0" w14:textId="77777777" w:rsidR="0041477C" w:rsidRPr="00BF104B" w:rsidRDefault="0041477C" w:rsidP="00B87E62">
            <w:pPr>
              <w:contextualSpacing/>
              <w:jc w:val="center"/>
            </w:pPr>
            <w:r w:rsidRPr="00BF104B">
              <w:t>0.25%</w:t>
            </w:r>
          </w:p>
        </w:tc>
      </w:tr>
    </w:tbl>
    <w:p w14:paraId="6A50603F" w14:textId="77777777" w:rsidR="0041477C" w:rsidRDefault="0041477C" w:rsidP="004147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9E1A" wp14:editId="4AA82A28">
                <wp:simplePos x="0" y="0"/>
                <wp:positionH relativeFrom="column">
                  <wp:posOffset>-880110</wp:posOffset>
                </wp:positionH>
                <wp:positionV relativeFrom="paragraph">
                  <wp:posOffset>7040880</wp:posOffset>
                </wp:positionV>
                <wp:extent cx="1729740" cy="384810"/>
                <wp:effectExtent l="0" t="0" r="3810" b="0"/>
                <wp:wrapNone/>
                <wp:docPr id="2101531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28790" w14:textId="77777777" w:rsidR="0041477C" w:rsidRPr="00BF104B" w:rsidRDefault="0041477C" w:rsidP="004147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Supplementary Table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29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3pt;margin-top:554.4pt;width:136.2pt;height:3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" fillcolor="white [3201]" stroked="f" strokeweight=".5pt">
                <v:textbox>
                  <w:txbxContent>
                    <w:p w14:paraId="16C28790" w14:textId="77777777" w:rsidR="0041477C" w:rsidRPr="00BF104B" w:rsidRDefault="0041477C" w:rsidP="004147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Supplementary Table 2</w:t>
                      </w:r>
                    </w:p>
                  </w:txbxContent>
                </v:textbox>
              </v:shape>
            </w:pict>
          </mc:Fallback>
        </mc:AlternateContent>
      </w:r>
    </w:p>
    <w:p w14:paraId="28892E06" w14:textId="77777777" w:rsidR="0041477C" w:rsidRDefault="0041477C" w:rsidP="0041477C">
      <w:pPr>
        <w:jc w:val="center"/>
      </w:pPr>
    </w:p>
    <w:p w14:paraId="31B76D8E" w14:textId="77777777" w:rsidR="0041477C" w:rsidRDefault="0041477C" w:rsidP="0041477C">
      <w:pPr>
        <w:jc w:val="center"/>
      </w:pPr>
    </w:p>
    <w:p w14:paraId="5E1CEA7C" w14:textId="093C181B" w:rsidR="00000000" w:rsidRDefault="00000000"/>
    <w:sectPr w:rsidR="0007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7C"/>
    <w:rsid w:val="0041477C"/>
    <w:rsid w:val="00532FC7"/>
    <w:rsid w:val="00623B1C"/>
    <w:rsid w:val="006932EA"/>
    <w:rsid w:val="008F4ACE"/>
    <w:rsid w:val="009909F3"/>
    <w:rsid w:val="00A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6068"/>
  <w15:chartTrackingRefBased/>
  <w15:docId w15:val="{49BADFD5-DAFC-4509-A429-FE3374D5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Mark (Howard)</dc:creator>
  <cp:keywords/>
  <dc:description/>
  <cp:lastModifiedBy>Kenney, Mark (Howard)​</cp:lastModifiedBy>
  <cp:revision>1</cp:revision>
  <dcterms:created xsi:type="dcterms:W3CDTF">2023-08-14T23:03:00Z</dcterms:created>
  <dcterms:modified xsi:type="dcterms:W3CDTF">2023-08-14T23:04:00Z</dcterms:modified>
</cp:coreProperties>
</file>