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B13D7" w14:textId="26DB7C38" w:rsidR="00FD14FE" w:rsidRPr="00FD14FE" w:rsidRDefault="00FD14FE">
      <w:pPr>
        <w:rPr>
          <w:rFonts w:ascii="Times New Roman" w:hAnsi="Times New Roman" w:cs="Times New Roman"/>
          <w:b/>
          <w:bCs/>
        </w:rPr>
      </w:pPr>
      <w:r w:rsidRPr="00FD14FE">
        <w:rPr>
          <w:rFonts w:ascii="Times New Roman" w:hAnsi="Times New Roman" w:cs="Times New Roman"/>
          <w:b/>
          <w:bCs/>
        </w:rPr>
        <w:t>Mexican-Origin Parent and Child Reported Neighborhood Factors and Youth Substance Use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59"/>
        <w:gridCol w:w="836"/>
        <w:gridCol w:w="1024"/>
        <w:gridCol w:w="1416"/>
        <w:gridCol w:w="952"/>
        <w:gridCol w:w="1047"/>
        <w:gridCol w:w="1024"/>
        <w:gridCol w:w="1416"/>
        <w:gridCol w:w="1086"/>
      </w:tblGrid>
      <w:tr w:rsidR="00E70178" w:rsidRPr="00DA271F" w14:paraId="517A5435" w14:textId="77777777" w:rsidTr="00E70178">
        <w:trPr>
          <w:trHeight w:val="76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25F2F" w14:textId="09908FCD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Supplementary Table 1. Association of neighborhood factors and youth substance use by Linear Regression models and Poisson models</w:t>
            </w:r>
          </w:p>
        </w:tc>
      </w:tr>
      <w:tr w:rsidR="00E70178" w:rsidRPr="00DA271F" w14:paraId="1586F8A8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4FB1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1C5A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ADD8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08C3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241D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9308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5120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33CF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575B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70178" w:rsidRPr="00DA271F" w14:paraId="36BB00F3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DFA27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2A20E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Linear Regression - Youth</w:t>
            </w:r>
          </w:p>
        </w:tc>
        <w:tc>
          <w:tcPr>
            <w:tcW w:w="17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8A9A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Poisson - Youth</w:t>
            </w:r>
          </w:p>
        </w:tc>
      </w:tr>
      <w:tr w:rsidR="00E70178" w:rsidRPr="00DA271F" w14:paraId="512BD1BC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3D4C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C7057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Coff.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E8A60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Std. Err.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F7DBC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76EB0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E2B04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Coff.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4DE12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Std. Err.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81310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FFAF7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</w:tr>
      <w:tr w:rsidR="00DA271F" w:rsidRPr="00DA271F" w14:paraId="706210E3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0ABE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Negative Neighborhood Characteristics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CEA7" w14:textId="6B700B35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0.101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95E9" w14:textId="546C97B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0328" w14:textId="7BD42AAF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[-0.02, 0.22]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E494" w14:textId="7E8E266B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.112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115C" w14:textId="69B6FDE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C2FF" w14:textId="4DB0DFB0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0.01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A2E7" w14:textId="3FF25502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[0.00, 0.03]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51E8" w14:textId="6C98AB94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.069</w:t>
            </w:r>
          </w:p>
        </w:tc>
      </w:tr>
      <w:tr w:rsidR="00DA271F" w:rsidRPr="00DA271F" w14:paraId="24333389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CBF9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Neighborhood Collective Efficacy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04E0" w14:textId="6B208227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-0.021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AAC4" w14:textId="55F40A2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ED2F" w14:textId="604B4345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[-0.13, 0.09]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DE99" w14:textId="0E8C66F6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.713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C54E" w14:textId="3A3E2BE2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0C6B" w14:textId="217D3ABB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1880" w14:textId="0D1FE32D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[-0.06, 0.03]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E9FBE" w14:textId="0BED1DF2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.502</w:t>
            </w:r>
          </w:p>
        </w:tc>
      </w:tr>
      <w:tr w:rsidR="00DA271F" w:rsidRPr="00DA271F" w14:paraId="6571F20C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DDD1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Exposure to Violence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8CF8" w14:textId="07601BE4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0.244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CB1A" w14:textId="5482AEFB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0.05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8972" w14:textId="211AB0FC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[0.14, 0.35]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D4EC" w14:textId="7C7DFC8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&lt; .0001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693E" w14:textId="4F918916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0.141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2147" w14:textId="7767C541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0.03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6BA6" w14:textId="2B3C301B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[0.08, 0.20]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8FE3" w14:textId="1F7DA694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&lt; .0001</w:t>
            </w:r>
          </w:p>
        </w:tc>
      </w:tr>
      <w:tr w:rsidR="00E70178" w:rsidRPr="00DA271F" w14:paraId="727F5A99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967E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3B55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2ABC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635B4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1834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EA68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53A7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E62B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B173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70178" w:rsidRPr="00DA271F" w14:paraId="4FA8A27E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86E9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B5EB4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Mother</w:t>
            </w:r>
          </w:p>
        </w:tc>
        <w:tc>
          <w:tcPr>
            <w:tcW w:w="17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DC918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Poisson - Mother</w:t>
            </w:r>
          </w:p>
        </w:tc>
      </w:tr>
      <w:tr w:rsidR="00E70178" w:rsidRPr="00DA271F" w14:paraId="00D8B98E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9085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B0281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Coff.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BCD95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Std. Err.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A81E0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569C7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D2A3A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Coff.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9B742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Std. Err.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81DB1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7EA69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</w:tr>
      <w:tr w:rsidR="00DA271F" w:rsidRPr="00DA271F" w14:paraId="46E3CFE1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365C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Negative Neighborhood Characteristics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1CA0" w14:textId="7C15F21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E3C1" w14:textId="760535F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3918" w14:textId="0070DE90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[-0.13, 0.10]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24EF" w14:textId="58B3725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.776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B4FB" w14:textId="6B5ACB2D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C24C" w14:textId="236E8138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B187" w14:textId="39DE06D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[-0.06, 0.03]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72AB" w14:textId="0ACC4EDC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.410</w:t>
            </w:r>
          </w:p>
        </w:tc>
      </w:tr>
      <w:tr w:rsidR="00DA271F" w:rsidRPr="00DA271F" w14:paraId="3DCF5E3F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C8B3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Neighborhood Collective Efficacy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4C53" w14:textId="669DE6FF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0.007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E910" w14:textId="530F5ABF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EDA5" w14:textId="53E6DE61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[-0.11, 0.13]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49CD1" w14:textId="79FE8900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.901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C345" w14:textId="41B03346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-0.003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D0030" w14:textId="1EBA3768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0.02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0E47" w14:textId="4C147D5D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[-0.05, 0.04]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6F4A" w14:textId="0BD5E428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.891</w:t>
            </w:r>
          </w:p>
        </w:tc>
      </w:tr>
      <w:tr w:rsidR="00DA271F" w:rsidRPr="00DA271F" w14:paraId="4150BAC1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742C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Exposure to Violence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9B4C" w14:textId="49365D58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-0.017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67E1" w14:textId="5035990E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288F" w14:textId="5B047BB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[-0.13, 0.09]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DFAC" w14:textId="0D894324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.754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8573" w14:textId="0706723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4546" w14:textId="6C33508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669F" w14:textId="52E9BA11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[-0.09, 0.06]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8CA96" w14:textId="268A6408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.681</w:t>
            </w:r>
          </w:p>
        </w:tc>
      </w:tr>
      <w:tr w:rsidR="00E70178" w:rsidRPr="00DA271F" w14:paraId="71BEFA8E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44EB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DE29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AF3A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FFDD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992D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37D8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1E07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BD41A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AFF4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70178" w:rsidRPr="00DA271F" w14:paraId="6DA512CD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0E66" w14:textId="77777777" w:rsidR="00E70178" w:rsidRPr="00DA271F" w:rsidRDefault="00E70178" w:rsidP="00E7017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63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83FC9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Father</w:t>
            </w:r>
          </w:p>
        </w:tc>
        <w:tc>
          <w:tcPr>
            <w:tcW w:w="176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3579E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Poisson - Father</w:t>
            </w:r>
          </w:p>
        </w:tc>
      </w:tr>
      <w:tr w:rsidR="00E70178" w:rsidRPr="00DA271F" w14:paraId="4587C3CF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2A78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D424A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Coff.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50518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Std. Err.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15F5B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406A5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0809E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Coff.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31D6B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Std. Err.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C5A8E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95% CI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AB468" w14:textId="77777777" w:rsidR="00E70178" w:rsidRPr="00DA271F" w:rsidRDefault="00E70178" w:rsidP="00E7017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</w:t>
            </w:r>
          </w:p>
        </w:tc>
      </w:tr>
      <w:tr w:rsidR="00DA271F" w:rsidRPr="00DA271F" w14:paraId="17869778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C7BA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Negative Neighborhood Characteristics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D0C8" w14:textId="5E841FF1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7AEB" w14:textId="24D2619C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0.10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89A6" w14:textId="70381F3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[-0.26, 0.12]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C7DF3" w14:textId="2E4CDE9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.489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3AC" w14:textId="787A84CC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9C15" w14:textId="766FDD2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8900" w14:textId="1D27725D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[-0.10, 0.05]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A7C2" w14:textId="7C7F8DD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.515</w:t>
            </w:r>
          </w:p>
        </w:tc>
      </w:tr>
      <w:tr w:rsidR="00DA271F" w:rsidRPr="00DA271F" w14:paraId="5A32360D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FD7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Neighborhood Collective Efficacy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FC42" w14:textId="00EF908B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1896" w14:textId="7898EB3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1D91" w14:textId="0F09FA7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[-0.13, 0.24]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23CE" w14:textId="3D082B78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.577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EC7B" w14:textId="34DCC359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0007" w14:textId="4FF7A0AF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0.04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E21D" w14:textId="3F8D9C9A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[-0.05, 0.10]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936A6" w14:textId="23BB9A71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.467</w:t>
            </w:r>
          </w:p>
        </w:tc>
      </w:tr>
      <w:tr w:rsidR="00DA271F" w:rsidRPr="00DA271F" w14:paraId="26FB46F4" w14:textId="77777777" w:rsidTr="00E70178">
        <w:trPr>
          <w:trHeight w:val="320"/>
        </w:trPr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6FF5" w14:textId="77777777" w:rsidR="00DA271F" w:rsidRPr="00DA271F" w:rsidRDefault="00DA271F" w:rsidP="00DA271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Exposure to Violence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DEAC" w14:textId="0FC18764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5010" w14:textId="0784D183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0.09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5F03" w14:textId="29967A1B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[-0.25, 0.11]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D0D3" w14:textId="335CDC92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.467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7B94" w14:textId="53A0862A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-0.068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BD6C" w14:textId="72348CD1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0.06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BE36" w14:textId="7512E67B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[-0.18, 0.04]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FFB3" w14:textId="15C3EDFB" w:rsidR="00DA271F" w:rsidRPr="00DA271F" w:rsidRDefault="00DA271F" w:rsidP="00DA271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A271F">
              <w:rPr>
                <w:rFonts w:ascii="Times New Roman" w:hAnsi="Times New Roman" w:cs="Times New Roman"/>
                <w:color w:val="000000"/>
              </w:rPr>
              <w:t>.228</w:t>
            </w:r>
          </w:p>
        </w:tc>
      </w:tr>
    </w:tbl>
    <w:p w14:paraId="06D07E87" w14:textId="77777777" w:rsidR="005C23DB" w:rsidRPr="00E70178" w:rsidRDefault="005C23DB">
      <w:pPr>
        <w:rPr>
          <w:rFonts w:ascii="Times New Roman" w:hAnsi="Times New Roman" w:cs="Times New Roman"/>
        </w:rPr>
      </w:pPr>
    </w:p>
    <w:sectPr w:rsidR="005C23DB" w:rsidRPr="00E70178" w:rsidSect="00E701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22B5" w14:textId="77777777" w:rsidR="005C2568" w:rsidRDefault="005C2568" w:rsidP="00900789">
      <w:r>
        <w:separator/>
      </w:r>
    </w:p>
  </w:endnote>
  <w:endnote w:type="continuationSeparator" w:id="0">
    <w:p w14:paraId="57BE3B2D" w14:textId="77777777" w:rsidR="005C2568" w:rsidRDefault="005C2568" w:rsidP="0090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0B42" w14:textId="77777777" w:rsidR="005C2568" w:rsidRDefault="005C2568" w:rsidP="00900789">
      <w:r>
        <w:separator/>
      </w:r>
    </w:p>
  </w:footnote>
  <w:footnote w:type="continuationSeparator" w:id="0">
    <w:p w14:paraId="438E3BD0" w14:textId="77777777" w:rsidR="005C2568" w:rsidRDefault="005C2568" w:rsidP="0090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78"/>
    <w:rsid w:val="0052664A"/>
    <w:rsid w:val="005C23DB"/>
    <w:rsid w:val="005C2568"/>
    <w:rsid w:val="005F71F2"/>
    <w:rsid w:val="00900789"/>
    <w:rsid w:val="00BD5F03"/>
    <w:rsid w:val="00DA271F"/>
    <w:rsid w:val="00E70178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85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7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0789"/>
  </w:style>
  <w:style w:type="paragraph" w:styleId="Footer">
    <w:name w:val="footer"/>
    <w:basedOn w:val="Normal"/>
    <w:link w:val="FooterChar"/>
    <w:uiPriority w:val="99"/>
    <w:unhideWhenUsed/>
    <w:rsid w:val="009007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2023-11-08T10:09:00Z</dcterms:created>
  <dcterms:modified xsi:type="dcterms:W3CDTF">2023-11-08T10:09:00Z</dcterms:modified>
</cp:coreProperties>
</file>