
<file path=[Content_Types].xml><?xml version="1.0" encoding="utf-8"?>
<Types xmlns="http://schemas.openxmlformats.org/package/2006/content-types"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6.xml" ContentType="application/vnd.openxmlformats-officedocument.themeOverride+xml"/>
  <Override PartName="/word/theme/themeOverride22.xml" ContentType="application/vnd.openxmlformats-officedocument.themeOverride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6.xml" ContentType="application/vnd.openxmlformats-officedocument.drawingml.chart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theme/themeOverride29.xml" ContentType="application/vnd.openxmlformats-officedocument.themeOverride+xml"/>
  <Override PartName="/word/charts/chart31.xml" ContentType="application/vnd.openxmlformats-officedocument.drawingml.chart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charts/chart11.xml" ContentType="application/vnd.openxmlformats-officedocument.drawingml.chart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theme/themeOverride27.xml" ContentType="application/vnd.openxmlformats-officedocument.themeOverride+xml"/>
  <Default Extension="png" ContentType="image/png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5.xml" ContentType="application/vnd.openxmlformats-officedocument.themeOverride+xml"/>
  <Override PartName="/customXml/itemProps2.xml" ContentType="application/vnd.openxmlformats-officedocument.customXmlProperties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  <Override PartName="/word/theme/themeOverride30.xml" ContentType="application/vnd.openxmlformats-officedocument.themeOverride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theme/themeOverride10.xml" ContentType="application/vnd.openxmlformats-officedocument.themeOverride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theme/themeOverride9.xml" ContentType="application/vnd.openxmlformats-officedocument.themeOverride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3.xml" ContentType="application/vnd.openxmlformats-officedocument.drawingml.chart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theme/themeOverride7.xml" ContentType="application/vnd.openxmlformats-officedocument.themeOverride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charts/chart21.xml" ContentType="application/vnd.openxmlformats-officedocument.drawingml.chart+xml"/>
  <Override PartName="/word/theme/themeOverride28.xml" ContentType="application/vnd.openxmlformats-officedocument.themeOverride+xml"/>
  <Override PartName="/word/charts/chart3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theme/themeOverride24.xml" ContentType="application/vnd.openxmlformats-officedocument.themeOverride+xml"/>
  <Override PartName="/customXml/itemProps3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Default Extension="rels" ContentType="application/vnd.openxmlformats-package.relationships+xml"/>
  <Override PartName="/word/theme/themeOverride20.xml" ContentType="application/vnd.openxmlformats-officedocument.themeOverride+xml"/>
  <Override PartName="/word/theme/themeOverride31.xml" ContentType="application/vnd.openxmlformats-officedocument.themeOverride+xml"/>
  <Override PartName="/word/charts/chart28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4.xml" ContentType="application/vnd.openxmlformats-officedocument.drawingml.chart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73A" w:rsidRDefault="002B273A" w:rsidP="002B273A">
      <w:pPr>
        <w:tabs>
          <w:tab w:val="left" w:pos="720"/>
        </w:tabs>
        <w:spacing w:after="200" w:line="276" w:lineRule="auto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SUPPLEMENTARY TABLE AND F</w:t>
      </w:r>
      <w:r w:rsidRPr="0039313F">
        <w:rPr>
          <w:b/>
          <w:snapToGrid w:val="0"/>
          <w:sz w:val="28"/>
          <w:szCs w:val="28"/>
        </w:rPr>
        <w:t>IGURE LEGENDS</w:t>
      </w:r>
    </w:p>
    <w:p w:rsidR="002B273A" w:rsidRDefault="002B273A" w:rsidP="002B273A">
      <w:pPr>
        <w:spacing w:line="360" w:lineRule="auto"/>
        <w:rPr>
          <w:b/>
          <w:bCs/>
          <w:sz w:val="24"/>
        </w:rPr>
      </w:pPr>
    </w:p>
    <w:p w:rsidR="002B273A" w:rsidRDefault="002B273A" w:rsidP="002B273A">
      <w:pPr>
        <w:spacing w:line="360" w:lineRule="auto"/>
        <w:rPr>
          <w:b/>
          <w:bCs/>
          <w:sz w:val="24"/>
        </w:rPr>
      </w:pPr>
      <w:proofErr w:type="gramStart"/>
      <w:r>
        <w:rPr>
          <w:b/>
          <w:bCs/>
          <w:sz w:val="24"/>
        </w:rPr>
        <w:t>Supplementary Table 1.</w:t>
      </w:r>
      <w:proofErr w:type="gramEnd"/>
      <w:r>
        <w:rPr>
          <w:b/>
          <w:bCs/>
          <w:sz w:val="24"/>
        </w:rPr>
        <w:t xml:space="preserve"> </w:t>
      </w:r>
      <w:proofErr w:type="gramStart"/>
      <w:r>
        <w:rPr>
          <w:rFonts w:eastAsia="Calibri"/>
          <w:b/>
          <w:iCs/>
          <w:sz w:val="24"/>
          <w:szCs w:val="24"/>
          <w:lang w:eastAsia="en-AU"/>
        </w:rPr>
        <w:t>Real-time primer sequences used.</w:t>
      </w:r>
      <w:proofErr w:type="gramEnd"/>
    </w:p>
    <w:p w:rsidR="002B273A" w:rsidRDefault="002B273A" w:rsidP="002B273A">
      <w:pPr>
        <w:spacing w:line="360" w:lineRule="auto"/>
        <w:rPr>
          <w:b/>
          <w:bCs/>
          <w:sz w:val="24"/>
        </w:rPr>
      </w:pPr>
    </w:p>
    <w:p w:rsidR="002B273A" w:rsidRDefault="002B273A" w:rsidP="002B273A">
      <w:pPr>
        <w:spacing w:line="360" w:lineRule="auto"/>
        <w:rPr>
          <w:b/>
          <w:bCs/>
          <w:sz w:val="24"/>
        </w:rPr>
      </w:pPr>
      <w:proofErr w:type="gramStart"/>
      <w:r>
        <w:rPr>
          <w:b/>
          <w:bCs/>
          <w:sz w:val="24"/>
        </w:rPr>
        <w:t>Supplementary Table 2.</w:t>
      </w:r>
      <w:proofErr w:type="gramEnd"/>
      <w:r>
        <w:rPr>
          <w:b/>
          <w:bCs/>
          <w:sz w:val="24"/>
        </w:rPr>
        <w:t xml:space="preserve"> List of primary antibodies used.</w:t>
      </w:r>
    </w:p>
    <w:p w:rsidR="002B273A" w:rsidRDefault="002B273A" w:rsidP="002B273A">
      <w:pPr>
        <w:spacing w:line="360" w:lineRule="auto"/>
        <w:rPr>
          <w:b/>
          <w:bCs/>
          <w:sz w:val="24"/>
        </w:rPr>
      </w:pPr>
    </w:p>
    <w:p w:rsidR="00F41E9D" w:rsidRPr="00AE0C0F" w:rsidRDefault="00F41E9D" w:rsidP="00F41E9D">
      <w:pPr>
        <w:spacing w:line="360" w:lineRule="auto"/>
        <w:rPr>
          <w:bCs/>
          <w:color w:val="000000"/>
          <w:sz w:val="24"/>
        </w:rPr>
      </w:pPr>
      <w:proofErr w:type="gramStart"/>
      <w:r>
        <w:rPr>
          <w:b/>
          <w:bCs/>
          <w:color w:val="000000"/>
          <w:sz w:val="24"/>
        </w:rPr>
        <w:t xml:space="preserve">Supplementary </w:t>
      </w:r>
      <w:r w:rsidRPr="0082747F">
        <w:rPr>
          <w:b/>
          <w:bCs/>
          <w:color w:val="000000"/>
          <w:sz w:val="24"/>
        </w:rPr>
        <w:t>Figure 1.</w:t>
      </w:r>
      <w:proofErr w:type="gramEnd"/>
      <w:r w:rsidRPr="0082747F">
        <w:rPr>
          <w:b/>
          <w:bCs/>
          <w:color w:val="000000"/>
          <w:sz w:val="24"/>
        </w:rPr>
        <w:t xml:space="preserve"> </w:t>
      </w:r>
      <w:proofErr w:type="gramStart"/>
      <w:r>
        <w:rPr>
          <w:b/>
          <w:bCs/>
          <w:color w:val="000000"/>
          <w:sz w:val="24"/>
        </w:rPr>
        <w:t xml:space="preserve">Cellular localisation of mammalian </w:t>
      </w:r>
      <w:proofErr w:type="spellStart"/>
      <w:r>
        <w:rPr>
          <w:b/>
          <w:bCs/>
          <w:color w:val="000000"/>
          <w:sz w:val="24"/>
        </w:rPr>
        <w:t>sirtuins</w:t>
      </w:r>
      <w:proofErr w:type="spellEnd"/>
      <w:r>
        <w:rPr>
          <w:b/>
          <w:bCs/>
          <w:color w:val="000000"/>
          <w:sz w:val="24"/>
        </w:rPr>
        <w:t>.</w:t>
      </w:r>
      <w:proofErr w:type="gramEnd"/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Two mammalian </w:t>
      </w:r>
      <w:proofErr w:type="spellStart"/>
      <w:r>
        <w:rPr>
          <w:bCs/>
          <w:color w:val="000000"/>
          <w:sz w:val="24"/>
        </w:rPr>
        <w:t>sirtuins</w:t>
      </w:r>
      <w:proofErr w:type="spellEnd"/>
      <w:r>
        <w:rPr>
          <w:bCs/>
          <w:color w:val="000000"/>
          <w:sz w:val="24"/>
        </w:rPr>
        <w:t xml:space="preserve"> (SIRT1 and SIRT6) are localised to the nucleus. Only SIRT2 has been reported in the cytoplasm. SIRT3-5 </w:t>
      </w:r>
      <w:proofErr w:type="gramStart"/>
      <w:r>
        <w:rPr>
          <w:bCs/>
          <w:color w:val="000000"/>
          <w:sz w:val="24"/>
        </w:rPr>
        <w:t>represent</w:t>
      </w:r>
      <w:proofErr w:type="gramEnd"/>
      <w:r>
        <w:rPr>
          <w:bCs/>
          <w:color w:val="000000"/>
          <w:sz w:val="24"/>
        </w:rPr>
        <w:t xml:space="preserve"> mitochondrial </w:t>
      </w:r>
      <w:proofErr w:type="spellStart"/>
      <w:r>
        <w:rPr>
          <w:bCs/>
          <w:color w:val="000000"/>
          <w:sz w:val="24"/>
        </w:rPr>
        <w:t>sirtuins</w:t>
      </w:r>
      <w:proofErr w:type="spellEnd"/>
      <w:r>
        <w:rPr>
          <w:bCs/>
          <w:color w:val="000000"/>
          <w:sz w:val="24"/>
        </w:rPr>
        <w:t>. SIRT7 is found in the nucleolus. Abbreviations: GDH (Glutamate Dehydrogenase); CS2 (Citrate Synthase isoenzyme-2).</w:t>
      </w:r>
    </w:p>
    <w:p w:rsidR="00F41E9D" w:rsidRDefault="00F41E9D" w:rsidP="002B273A">
      <w:pPr>
        <w:spacing w:line="360" w:lineRule="auto"/>
        <w:rPr>
          <w:b/>
          <w:bCs/>
          <w:color w:val="000000"/>
          <w:sz w:val="24"/>
        </w:rPr>
      </w:pPr>
    </w:p>
    <w:p w:rsidR="002B273A" w:rsidRPr="00244465" w:rsidRDefault="002B273A" w:rsidP="002B273A">
      <w:pPr>
        <w:spacing w:line="360" w:lineRule="auto"/>
      </w:pPr>
      <w:proofErr w:type="gramStart"/>
      <w:r>
        <w:rPr>
          <w:b/>
          <w:bCs/>
          <w:color w:val="000000"/>
          <w:sz w:val="24"/>
        </w:rPr>
        <w:t xml:space="preserve">Supplementary </w:t>
      </w:r>
      <w:r w:rsidRPr="0082747F">
        <w:rPr>
          <w:b/>
          <w:bCs/>
          <w:color w:val="000000"/>
          <w:sz w:val="24"/>
        </w:rPr>
        <w:t xml:space="preserve">Figure </w:t>
      </w:r>
      <w:r w:rsidR="00F41E9D">
        <w:rPr>
          <w:b/>
          <w:bCs/>
          <w:color w:val="000000"/>
          <w:sz w:val="24"/>
        </w:rPr>
        <w:t>2</w:t>
      </w:r>
      <w:r>
        <w:rPr>
          <w:b/>
          <w:bCs/>
          <w:color w:val="000000"/>
          <w:sz w:val="24"/>
        </w:rPr>
        <w:t>.</w:t>
      </w:r>
      <w:proofErr w:type="gramEnd"/>
      <w:r>
        <w:rPr>
          <w:b/>
          <w:bCs/>
          <w:color w:val="000000"/>
          <w:sz w:val="24"/>
        </w:rPr>
        <w:t xml:space="preserve"> Anatomical changes in </w:t>
      </w:r>
      <w:proofErr w:type="spellStart"/>
      <w:r>
        <w:rPr>
          <w:b/>
          <w:bCs/>
          <w:color w:val="000000"/>
          <w:sz w:val="24"/>
        </w:rPr>
        <w:t>sirtuin</w:t>
      </w:r>
      <w:proofErr w:type="spellEnd"/>
      <w:r>
        <w:rPr>
          <w:b/>
          <w:bCs/>
          <w:color w:val="000000"/>
          <w:sz w:val="24"/>
        </w:rPr>
        <w:t xml:space="preserve"> mRNA expression in the ag</w:t>
      </w:r>
      <w:r w:rsidR="004D6523">
        <w:rPr>
          <w:b/>
          <w:bCs/>
          <w:color w:val="000000"/>
          <w:sz w:val="24"/>
        </w:rPr>
        <w:t>e</w:t>
      </w:r>
      <w:r>
        <w:rPr>
          <w:b/>
          <w:bCs/>
          <w:color w:val="000000"/>
          <w:sz w:val="24"/>
        </w:rPr>
        <w:t xml:space="preserve">ing rat brain using RT-PCR. </w:t>
      </w:r>
      <w:proofErr w:type="gramStart"/>
      <w:r>
        <w:rPr>
          <w:b/>
          <w:bCs/>
          <w:color w:val="000000"/>
          <w:sz w:val="24"/>
        </w:rPr>
        <w:t>(A) SIRT1 (B) SIRT2 (C) SIRT3 (D) SIRT4 (E) SIRT5 (F) SIRT6 (G) SIRT7.</w:t>
      </w:r>
      <w:proofErr w:type="gramEnd"/>
      <w:r>
        <w:rPr>
          <w:b/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 xml:space="preserve">Graphs are mean ± S.E.M. brains obtained from eight rats for each age group. </w:t>
      </w:r>
      <w:r w:rsidRPr="00D67FE9">
        <w:rPr>
          <w:bCs/>
          <w:color w:val="000000"/>
          <w:sz w:val="24"/>
        </w:rPr>
        <w:t xml:space="preserve">Significance </w:t>
      </w:r>
      <w:r w:rsidRPr="00D67FE9">
        <w:rPr>
          <w:color w:val="000000"/>
          <w:sz w:val="24"/>
          <w:vertAlign w:val="superscript"/>
        </w:rPr>
        <w:t>*</w:t>
      </w:r>
      <w:r w:rsidRPr="00D67FE9">
        <w:rPr>
          <w:color w:val="000000"/>
          <w:sz w:val="24"/>
        </w:rPr>
        <w:t>p&lt;0.01 compared to 3 month old rat</w:t>
      </w:r>
      <w:r>
        <w:rPr>
          <w:color w:val="000000"/>
          <w:sz w:val="24"/>
        </w:rPr>
        <w:t>s.</w:t>
      </w:r>
    </w:p>
    <w:p w:rsidR="002B273A" w:rsidRDefault="002B273A" w:rsidP="002B273A">
      <w:pPr>
        <w:spacing w:line="360" w:lineRule="auto"/>
        <w:rPr>
          <w:b/>
          <w:bCs/>
          <w:sz w:val="24"/>
        </w:rPr>
      </w:pPr>
    </w:p>
    <w:p w:rsidR="002B273A" w:rsidRDefault="002B273A" w:rsidP="002B273A">
      <w:pPr>
        <w:spacing w:line="360" w:lineRule="auto"/>
        <w:rPr>
          <w:bCs/>
          <w:color w:val="00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Supplementary</w:t>
      </w:r>
      <w:r w:rsidRPr="004C780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Figure </w:t>
      </w:r>
      <w:r w:rsidR="00F41E9D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Altered expression level</w:t>
      </w:r>
      <w:r w:rsidRPr="00377A76">
        <w:rPr>
          <w:b/>
          <w:bCs/>
          <w:sz w:val="24"/>
          <w:szCs w:val="24"/>
        </w:rPr>
        <w:t xml:space="preserve"> in the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>ing rat brain.</w:t>
      </w:r>
      <w:proofErr w:type="gramEnd"/>
      <w:r w:rsidRPr="00377A76">
        <w:rPr>
          <w:b/>
          <w:bCs/>
          <w:sz w:val="24"/>
          <w:szCs w:val="24"/>
        </w:rPr>
        <w:t xml:space="preserve"> </w:t>
      </w:r>
      <w:r w:rsidRPr="00377A76">
        <w:rPr>
          <w:bCs/>
          <w:sz w:val="24"/>
          <w:szCs w:val="24"/>
        </w:rPr>
        <w:t xml:space="preserve">Western blotting for SIRT1 in </w:t>
      </w:r>
      <w:r>
        <w:rPr>
          <w:b/>
          <w:bCs/>
          <w:sz w:val="24"/>
          <w:szCs w:val="24"/>
        </w:rPr>
        <w:t>(A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frontal lobe, </w:t>
      </w:r>
      <w:r>
        <w:rPr>
          <w:b/>
          <w:bCs/>
          <w:sz w:val="24"/>
          <w:szCs w:val="24"/>
        </w:rPr>
        <w:t>(B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temporal lobe, </w:t>
      </w:r>
      <w:r>
        <w:rPr>
          <w:b/>
          <w:bCs/>
          <w:sz w:val="24"/>
          <w:szCs w:val="24"/>
        </w:rPr>
        <w:t>(C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occipital lobe, and </w:t>
      </w:r>
      <w:r>
        <w:rPr>
          <w:b/>
          <w:bCs/>
          <w:sz w:val="24"/>
          <w:szCs w:val="24"/>
        </w:rPr>
        <w:t>(D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hippocampus in the brain with ag</w:t>
      </w:r>
      <w:r w:rsidR="004D6523">
        <w:rPr>
          <w:bCs/>
          <w:sz w:val="24"/>
          <w:szCs w:val="24"/>
        </w:rPr>
        <w:t>e</w:t>
      </w:r>
      <w:r w:rsidRPr="00377A76">
        <w:rPr>
          <w:bCs/>
          <w:sz w:val="24"/>
          <w:szCs w:val="24"/>
        </w:rPr>
        <w:t xml:space="preserve">ing using anti-SIRT1 antibody. The blots shown are representative </w:t>
      </w:r>
      <w:r>
        <w:rPr>
          <w:bCs/>
          <w:sz w:val="24"/>
          <w:szCs w:val="24"/>
        </w:rPr>
        <w:t>data</w:t>
      </w:r>
      <w:r w:rsidRPr="00377A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from</w:t>
      </w:r>
      <w:r w:rsidRPr="00377A76">
        <w:rPr>
          <w:bCs/>
          <w:sz w:val="24"/>
          <w:szCs w:val="24"/>
        </w:rPr>
        <w:t xml:space="preserve"> an experiment </w:t>
      </w:r>
      <w:r>
        <w:rPr>
          <w:bCs/>
          <w:sz w:val="24"/>
          <w:szCs w:val="24"/>
        </w:rPr>
        <w:t>repeated</w:t>
      </w:r>
      <w:r w:rsidRPr="00377A76">
        <w:rPr>
          <w:bCs/>
          <w:sz w:val="24"/>
          <w:szCs w:val="24"/>
        </w:rPr>
        <w:t xml:space="preserve"> eight times. </w:t>
      </w:r>
      <w:r>
        <w:rPr>
          <w:bCs/>
          <w:sz w:val="24"/>
          <w:szCs w:val="24"/>
        </w:rPr>
        <w:t>Western blot intensities were integrated using densitometry and the resulting g</w:t>
      </w:r>
      <w:r w:rsidRPr="00377A76">
        <w:rPr>
          <w:bCs/>
          <w:sz w:val="24"/>
          <w:szCs w:val="24"/>
        </w:rPr>
        <w:t xml:space="preserve">raphs are mean </w:t>
      </w:r>
      <w:r w:rsidRPr="00377A76">
        <w:rPr>
          <w:bCs/>
          <w:color w:val="000000"/>
          <w:sz w:val="24"/>
          <w:szCs w:val="24"/>
        </w:rPr>
        <w:t>± S.E</w:t>
      </w:r>
      <w:r>
        <w:rPr>
          <w:bCs/>
          <w:color w:val="000000"/>
          <w:sz w:val="24"/>
          <w:szCs w:val="24"/>
        </w:rPr>
        <w:t>.M.</w:t>
      </w:r>
      <w:r w:rsidRPr="00377A76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of data</w:t>
      </w:r>
      <w:r w:rsidRPr="00377A76">
        <w:rPr>
          <w:bCs/>
          <w:color w:val="000000"/>
          <w:sz w:val="24"/>
          <w:szCs w:val="24"/>
        </w:rPr>
        <w:t xml:space="preserve"> from eight rats for each age group.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 xml:space="preserve">p&lt;0.01 </w:t>
      </w:r>
      <w:r>
        <w:rPr>
          <w:sz w:val="24"/>
          <w:szCs w:val="24"/>
        </w:rPr>
        <w:t xml:space="preserve">was established by </w:t>
      </w:r>
      <w:proofErr w:type="gramStart"/>
      <w:r w:rsidRPr="00377A76">
        <w:rPr>
          <w:sz w:val="24"/>
          <w:szCs w:val="24"/>
        </w:rPr>
        <w:t>compar</w:t>
      </w:r>
      <w:r>
        <w:rPr>
          <w:sz w:val="24"/>
          <w:szCs w:val="24"/>
        </w:rPr>
        <w:t xml:space="preserve">ison </w:t>
      </w:r>
      <w:r w:rsidRPr="00377A76">
        <w:rPr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proofErr w:type="gramEnd"/>
      <w:r w:rsidRPr="00377A76">
        <w:rPr>
          <w:sz w:val="24"/>
          <w:szCs w:val="24"/>
        </w:rPr>
        <w:t xml:space="preserve"> 3 month old rats.</w:t>
      </w:r>
      <w:r w:rsidRPr="00377A76">
        <w:rPr>
          <w:bCs/>
          <w:sz w:val="24"/>
          <w:szCs w:val="24"/>
        </w:rPr>
        <w:t xml:space="preserve"> </w:t>
      </w:r>
    </w:p>
    <w:p w:rsidR="002B273A" w:rsidRDefault="002B273A" w:rsidP="002B273A">
      <w:pPr>
        <w:spacing w:line="360" w:lineRule="auto"/>
        <w:rPr>
          <w:bCs/>
          <w:color w:val="000000"/>
          <w:sz w:val="24"/>
          <w:szCs w:val="24"/>
        </w:rPr>
      </w:pPr>
    </w:p>
    <w:p w:rsidR="002B273A" w:rsidRDefault="002B273A" w:rsidP="002B273A">
      <w:pPr>
        <w:spacing w:line="360" w:lineRule="auto"/>
        <w:rPr>
          <w:bCs/>
          <w:color w:val="00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Supplementary Figure </w:t>
      </w:r>
      <w:r w:rsidR="00F41E9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Changes in SIRT2 protein expression in the</w:t>
      </w:r>
      <w:r w:rsidRPr="00377A76">
        <w:rPr>
          <w:b/>
          <w:bCs/>
          <w:sz w:val="24"/>
          <w:szCs w:val="24"/>
        </w:rPr>
        <w:t xml:space="preserve">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 xml:space="preserve">ing rat brain. </w:t>
      </w:r>
      <w:r>
        <w:rPr>
          <w:bCs/>
          <w:sz w:val="24"/>
          <w:szCs w:val="24"/>
        </w:rPr>
        <w:t>Western blotting for SIRT2</w:t>
      </w:r>
      <w:r w:rsidRPr="00377A76">
        <w:rPr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(A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frontal lobe, </w:t>
      </w:r>
      <w:r>
        <w:rPr>
          <w:b/>
          <w:bCs/>
          <w:sz w:val="24"/>
          <w:szCs w:val="24"/>
        </w:rPr>
        <w:t>(B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temporal lobe, </w:t>
      </w:r>
      <w:r>
        <w:rPr>
          <w:b/>
          <w:bCs/>
          <w:sz w:val="24"/>
          <w:szCs w:val="24"/>
        </w:rPr>
        <w:t>(C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occipital lobe, and </w:t>
      </w:r>
      <w:r>
        <w:rPr>
          <w:b/>
          <w:bCs/>
          <w:sz w:val="24"/>
          <w:szCs w:val="24"/>
        </w:rPr>
        <w:t>(D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hippocampus in the b</w:t>
      </w:r>
      <w:r>
        <w:rPr>
          <w:bCs/>
          <w:sz w:val="24"/>
          <w:szCs w:val="24"/>
        </w:rPr>
        <w:t>rain with ag</w:t>
      </w:r>
      <w:r w:rsidR="004D652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ing using anti-SIRT2</w:t>
      </w:r>
      <w:r w:rsidRPr="00377A76">
        <w:rPr>
          <w:bCs/>
          <w:sz w:val="24"/>
          <w:szCs w:val="24"/>
        </w:rPr>
        <w:t xml:space="preserve"> antibody. The blots shown are representative </w:t>
      </w:r>
      <w:r>
        <w:rPr>
          <w:bCs/>
          <w:sz w:val="24"/>
          <w:szCs w:val="24"/>
        </w:rPr>
        <w:t>data from</w:t>
      </w:r>
      <w:r w:rsidRPr="00377A76">
        <w:rPr>
          <w:bCs/>
          <w:sz w:val="24"/>
          <w:szCs w:val="24"/>
        </w:rPr>
        <w:t xml:space="preserve"> an experiment </w:t>
      </w:r>
      <w:r>
        <w:rPr>
          <w:bCs/>
          <w:sz w:val="24"/>
          <w:szCs w:val="24"/>
        </w:rPr>
        <w:t>repeated</w:t>
      </w:r>
      <w:r w:rsidRPr="00377A76">
        <w:rPr>
          <w:bCs/>
          <w:sz w:val="24"/>
          <w:szCs w:val="24"/>
        </w:rPr>
        <w:t xml:space="preserve"> eight times. Graphs are mean </w:t>
      </w:r>
      <w:r w:rsidRPr="00377A76">
        <w:rPr>
          <w:bCs/>
          <w:color w:val="000000"/>
          <w:sz w:val="24"/>
          <w:szCs w:val="24"/>
        </w:rPr>
        <w:t xml:space="preserve">± S.E brains from brains </w:t>
      </w:r>
      <w:r>
        <w:rPr>
          <w:bCs/>
          <w:color w:val="000000"/>
          <w:sz w:val="24"/>
          <w:szCs w:val="24"/>
        </w:rPr>
        <w:t>of</w:t>
      </w:r>
      <w:r w:rsidRPr="00377A76">
        <w:rPr>
          <w:bCs/>
          <w:color w:val="000000"/>
          <w:sz w:val="24"/>
          <w:szCs w:val="24"/>
        </w:rPr>
        <w:t xml:space="preserve"> eight rats for each age group. Each bar of the quantification graph represents the corresponding band for each age group.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 xml:space="preserve">p&lt;0.01 </w:t>
      </w:r>
      <w:r>
        <w:rPr>
          <w:sz w:val="24"/>
          <w:szCs w:val="24"/>
        </w:rPr>
        <w:t xml:space="preserve">was established by </w:t>
      </w:r>
      <w:r w:rsidRPr="00377A76">
        <w:rPr>
          <w:sz w:val="24"/>
          <w:szCs w:val="24"/>
        </w:rPr>
        <w:t>compar</w:t>
      </w:r>
      <w:r>
        <w:rPr>
          <w:sz w:val="24"/>
          <w:szCs w:val="24"/>
        </w:rPr>
        <w:t>ison with</w:t>
      </w:r>
      <w:r w:rsidRPr="00377A76">
        <w:rPr>
          <w:sz w:val="24"/>
          <w:szCs w:val="24"/>
        </w:rPr>
        <w:t xml:space="preserve"> 3 month old rats.</w:t>
      </w:r>
    </w:p>
    <w:p w:rsidR="002B273A" w:rsidRDefault="002B273A" w:rsidP="002B273A"/>
    <w:p w:rsidR="002B273A" w:rsidRDefault="002B273A" w:rsidP="002B273A"/>
    <w:p w:rsidR="002B273A" w:rsidRDefault="002B273A" w:rsidP="002B273A">
      <w:pPr>
        <w:spacing w:line="360" w:lineRule="auto"/>
        <w:rPr>
          <w:bCs/>
          <w:color w:val="000000"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 xml:space="preserve">Supplementary Figure </w:t>
      </w:r>
      <w:r w:rsidR="00F41E9D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SIRT3 protein expression in the</w:t>
      </w:r>
      <w:r w:rsidRPr="00377A76">
        <w:rPr>
          <w:b/>
          <w:bCs/>
          <w:sz w:val="24"/>
          <w:szCs w:val="24"/>
        </w:rPr>
        <w:t xml:space="preserve">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>ing rat brain.</w:t>
      </w:r>
      <w:proofErr w:type="gramEnd"/>
      <w:r w:rsidRPr="00377A7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Western blotting for SIRT3</w:t>
      </w:r>
      <w:r w:rsidRPr="00377A76">
        <w:rPr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(A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frontal lobe, </w:t>
      </w:r>
      <w:r>
        <w:rPr>
          <w:b/>
          <w:bCs/>
          <w:sz w:val="24"/>
          <w:szCs w:val="24"/>
        </w:rPr>
        <w:t>(B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temporal lobe, </w:t>
      </w:r>
      <w:r>
        <w:rPr>
          <w:b/>
          <w:bCs/>
          <w:sz w:val="24"/>
          <w:szCs w:val="24"/>
        </w:rPr>
        <w:t>(C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occipital lobe, and </w:t>
      </w:r>
      <w:r>
        <w:rPr>
          <w:b/>
          <w:bCs/>
          <w:sz w:val="24"/>
          <w:szCs w:val="24"/>
        </w:rPr>
        <w:t>(D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hippocampus in the b</w:t>
      </w:r>
      <w:r>
        <w:rPr>
          <w:bCs/>
          <w:sz w:val="24"/>
          <w:szCs w:val="24"/>
        </w:rPr>
        <w:t>rain with ag</w:t>
      </w:r>
      <w:r w:rsidR="004D652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ing using anti-SIRT3</w:t>
      </w:r>
      <w:r w:rsidRPr="00377A76">
        <w:rPr>
          <w:bCs/>
          <w:sz w:val="24"/>
          <w:szCs w:val="24"/>
        </w:rPr>
        <w:t xml:space="preserve"> antibody. The blots shown are representative tracings of an experiment done eight times. Graphs are mean </w:t>
      </w:r>
      <w:r w:rsidRPr="00377A76">
        <w:rPr>
          <w:bCs/>
          <w:color w:val="000000"/>
          <w:sz w:val="24"/>
          <w:szCs w:val="24"/>
        </w:rPr>
        <w:t xml:space="preserve">± S.E brains from brains from eight different rats for each age group. Each bar of the quantification graph represents the corresponding band for each age group.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>p&lt;0.01 compared to 3 month old rats.</w:t>
      </w:r>
      <w:r w:rsidRPr="00377A76">
        <w:rPr>
          <w:bCs/>
          <w:sz w:val="24"/>
          <w:szCs w:val="24"/>
        </w:rPr>
        <w:t xml:space="preserve"> </w:t>
      </w:r>
    </w:p>
    <w:p w:rsidR="002B273A" w:rsidRDefault="002B273A" w:rsidP="002B273A"/>
    <w:p w:rsidR="002B273A" w:rsidRDefault="002B273A" w:rsidP="002B273A"/>
    <w:p w:rsidR="002B273A" w:rsidRDefault="002B273A" w:rsidP="002B273A">
      <w:pPr>
        <w:spacing w:line="360" w:lineRule="auto"/>
        <w:rPr>
          <w:bCs/>
          <w:color w:val="000000"/>
          <w:sz w:val="24"/>
        </w:rPr>
      </w:pPr>
      <w:proofErr w:type="gramStart"/>
      <w:r>
        <w:rPr>
          <w:b/>
          <w:bCs/>
          <w:sz w:val="24"/>
          <w:szCs w:val="24"/>
        </w:rPr>
        <w:t xml:space="preserve">Supplementary Figure </w:t>
      </w:r>
      <w:r w:rsidR="00F41E9D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SIRT4 protein expression in the</w:t>
      </w:r>
      <w:r w:rsidRPr="00377A76">
        <w:rPr>
          <w:b/>
          <w:bCs/>
          <w:sz w:val="24"/>
          <w:szCs w:val="24"/>
        </w:rPr>
        <w:t xml:space="preserve">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>ing rat brain.</w:t>
      </w:r>
      <w:proofErr w:type="gramEnd"/>
      <w:r w:rsidRPr="00377A7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Western blotting for SIRT3</w:t>
      </w:r>
      <w:r w:rsidRPr="00377A76">
        <w:rPr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(A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frontal lobe, </w:t>
      </w:r>
      <w:r>
        <w:rPr>
          <w:b/>
          <w:bCs/>
          <w:sz w:val="24"/>
          <w:szCs w:val="24"/>
        </w:rPr>
        <w:t>(B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temporal lobe, </w:t>
      </w:r>
      <w:r>
        <w:rPr>
          <w:b/>
          <w:bCs/>
          <w:sz w:val="24"/>
          <w:szCs w:val="24"/>
        </w:rPr>
        <w:t>(C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occipital lobe, and </w:t>
      </w:r>
      <w:r>
        <w:rPr>
          <w:b/>
          <w:bCs/>
          <w:sz w:val="24"/>
          <w:szCs w:val="24"/>
        </w:rPr>
        <w:t>(D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hippocampus in the b</w:t>
      </w:r>
      <w:r>
        <w:rPr>
          <w:bCs/>
          <w:sz w:val="24"/>
          <w:szCs w:val="24"/>
        </w:rPr>
        <w:t>rain with ag</w:t>
      </w:r>
      <w:r w:rsidR="004D652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ing using anti-SIRT4</w:t>
      </w:r>
      <w:r w:rsidRPr="00377A76">
        <w:rPr>
          <w:bCs/>
          <w:sz w:val="24"/>
          <w:szCs w:val="24"/>
        </w:rPr>
        <w:t xml:space="preserve"> antibody. The blots shown are representative tracings of an experiment done eight times. Graphs are mean </w:t>
      </w:r>
      <w:r w:rsidRPr="00377A76">
        <w:rPr>
          <w:bCs/>
          <w:color w:val="000000"/>
          <w:sz w:val="24"/>
          <w:szCs w:val="24"/>
        </w:rPr>
        <w:t xml:space="preserve">± S.E brains from brains from eight different rats for each age group. Each bar of the quantification graph represents the corresponding band for each age group.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>p&lt;0.01 compared to 3 month old rats.</w:t>
      </w:r>
      <w:r w:rsidRPr="00377A76">
        <w:rPr>
          <w:bCs/>
          <w:sz w:val="24"/>
          <w:szCs w:val="24"/>
        </w:rPr>
        <w:t xml:space="preserve"> </w:t>
      </w:r>
      <w:r w:rsidRPr="002D06A8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E</w:t>
      </w:r>
      <w:r w:rsidRPr="002D06A8"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 Fatty acid oxidation in aged rat brain tissue.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>p&lt;0.01 compared to 3 month old rats.</w:t>
      </w:r>
    </w:p>
    <w:p w:rsidR="002B273A" w:rsidRDefault="002B273A" w:rsidP="002B273A">
      <w:pPr>
        <w:spacing w:line="360" w:lineRule="auto"/>
        <w:rPr>
          <w:bCs/>
          <w:color w:val="000000"/>
          <w:sz w:val="24"/>
        </w:rPr>
      </w:pPr>
    </w:p>
    <w:p w:rsidR="002B273A" w:rsidRPr="00F41E9D" w:rsidRDefault="002B273A" w:rsidP="002B273A">
      <w:pPr>
        <w:spacing w:line="36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Supplementary Figure </w:t>
      </w:r>
      <w:r w:rsidR="00F41E9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SIRT5 protein expression in the</w:t>
      </w:r>
      <w:r w:rsidRPr="00377A76">
        <w:rPr>
          <w:b/>
          <w:bCs/>
          <w:sz w:val="24"/>
          <w:szCs w:val="24"/>
        </w:rPr>
        <w:t xml:space="preserve">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>ing rat brain.</w:t>
      </w:r>
      <w:proofErr w:type="gramEnd"/>
      <w:r w:rsidRPr="00377A7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Western blotting for SIRT3</w:t>
      </w:r>
      <w:r w:rsidRPr="00377A76">
        <w:rPr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(A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frontal lobe, </w:t>
      </w:r>
      <w:r>
        <w:rPr>
          <w:b/>
          <w:bCs/>
          <w:sz w:val="24"/>
          <w:szCs w:val="24"/>
        </w:rPr>
        <w:t>(B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temporal lobe, </w:t>
      </w:r>
      <w:r>
        <w:rPr>
          <w:b/>
          <w:bCs/>
          <w:sz w:val="24"/>
          <w:szCs w:val="24"/>
        </w:rPr>
        <w:t>(C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occipital lobe, and </w:t>
      </w:r>
      <w:r>
        <w:rPr>
          <w:b/>
          <w:bCs/>
          <w:sz w:val="24"/>
          <w:szCs w:val="24"/>
        </w:rPr>
        <w:t>(D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hippocampus in the b</w:t>
      </w:r>
      <w:r>
        <w:rPr>
          <w:bCs/>
          <w:sz w:val="24"/>
          <w:szCs w:val="24"/>
        </w:rPr>
        <w:t>rain with ag</w:t>
      </w:r>
      <w:r w:rsidR="004D652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ing using anti-SIRT5</w:t>
      </w:r>
      <w:r w:rsidRPr="00377A76">
        <w:rPr>
          <w:bCs/>
          <w:sz w:val="24"/>
          <w:szCs w:val="24"/>
        </w:rPr>
        <w:t xml:space="preserve"> antibody. The blots shown are representative tracings of an experiment done eight times. Graphs are mean </w:t>
      </w:r>
      <w:r w:rsidRPr="00377A76">
        <w:rPr>
          <w:bCs/>
          <w:color w:val="000000"/>
          <w:sz w:val="24"/>
          <w:szCs w:val="24"/>
        </w:rPr>
        <w:t xml:space="preserve">± S.E brains from brains from eight different rats for each age group. Each bar of the quantification graph represents the corresponding band for each age group.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>p&lt;0.01 compared to 3 month old rats.</w:t>
      </w:r>
      <w:r w:rsidRPr="00377A76">
        <w:rPr>
          <w:bCs/>
          <w:sz w:val="24"/>
          <w:szCs w:val="24"/>
        </w:rPr>
        <w:t xml:space="preserve"> </w:t>
      </w:r>
    </w:p>
    <w:p w:rsidR="002B273A" w:rsidRDefault="002B273A" w:rsidP="002B273A">
      <w:pPr>
        <w:spacing w:line="360" w:lineRule="auto"/>
        <w:rPr>
          <w:bCs/>
          <w:color w:val="000000"/>
          <w:sz w:val="24"/>
        </w:rPr>
      </w:pPr>
    </w:p>
    <w:p w:rsidR="002B273A" w:rsidRDefault="002B273A" w:rsidP="002B273A">
      <w:pPr>
        <w:spacing w:line="36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Supplementary Figure </w:t>
      </w:r>
      <w:r w:rsidR="00F41E9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SIRT6 protein expression in the</w:t>
      </w:r>
      <w:r w:rsidRPr="00377A76">
        <w:rPr>
          <w:b/>
          <w:bCs/>
          <w:sz w:val="24"/>
          <w:szCs w:val="24"/>
        </w:rPr>
        <w:t xml:space="preserve">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>ing rat brain.</w:t>
      </w:r>
      <w:proofErr w:type="gramEnd"/>
      <w:r w:rsidRPr="00377A7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Western blotting for SIRT6</w:t>
      </w:r>
      <w:r w:rsidRPr="00377A76">
        <w:rPr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(A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frontal lobe, </w:t>
      </w:r>
      <w:r>
        <w:rPr>
          <w:b/>
          <w:bCs/>
          <w:sz w:val="24"/>
          <w:szCs w:val="24"/>
        </w:rPr>
        <w:t>(B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temporal lobe, </w:t>
      </w:r>
      <w:r>
        <w:rPr>
          <w:b/>
          <w:bCs/>
          <w:sz w:val="24"/>
          <w:szCs w:val="24"/>
        </w:rPr>
        <w:t>(C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occipital lobe, and </w:t>
      </w:r>
      <w:r>
        <w:rPr>
          <w:b/>
          <w:bCs/>
          <w:sz w:val="24"/>
          <w:szCs w:val="24"/>
        </w:rPr>
        <w:t>(D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hippocampus in the b</w:t>
      </w:r>
      <w:r>
        <w:rPr>
          <w:bCs/>
          <w:sz w:val="24"/>
          <w:szCs w:val="24"/>
        </w:rPr>
        <w:t>rain with ag</w:t>
      </w:r>
      <w:r w:rsidR="004D652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ing using anti-SIRT6</w:t>
      </w:r>
      <w:r w:rsidRPr="00377A76">
        <w:rPr>
          <w:bCs/>
          <w:sz w:val="24"/>
          <w:szCs w:val="24"/>
        </w:rPr>
        <w:t xml:space="preserve"> antibody. The blots shown are representative tracings of an experiment done eight times. Graphs are mean </w:t>
      </w:r>
      <w:r w:rsidRPr="00377A76">
        <w:rPr>
          <w:bCs/>
          <w:color w:val="000000"/>
          <w:sz w:val="24"/>
          <w:szCs w:val="24"/>
        </w:rPr>
        <w:t xml:space="preserve">± S.E brains from brains from eight different rats for each age group. Each bar of the quantification graph represents the corresponding band for each age group.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>p&lt;0.01 compared to 3 month old rats.</w:t>
      </w:r>
      <w:r w:rsidRPr="00377A76">
        <w:rPr>
          <w:bCs/>
          <w:sz w:val="24"/>
          <w:szCs w:val="24"/>
        </w:rPr>
        <w:t xml:space="preserve"> </w:t>
      </w:r>
    </w:p>
    <w:p w:rsidR="002B273A" w:rsidRDefault="002B273A" w:rsidP="002B273A">
      <w:pPr>
        <w:spacing w:line="360" w:lineRule="auto"/>
        <w:rPr>
          <w:bCs/>
          <w:color w:val="000000"/>
          <w:sz w:val="24"/>
        </w:rPr>
      </w:pPr>
    </w:p>
    <w:p w:rsidR="002B273A" w:rsidRDefault="002B273A" w:rsidP="002B273A">
      <w:pPr>
        <w:spacing w:line="360" w:lineRule="auto"/>
        <w:rPr>
          <w:bCs/>
          <w:color w:val="000000"/>
          <w:sz w:val="24"/>
          <w:szCs w:val="24"/>
        </w:rPr>
      </w:pPr>
    </w:p>
    <w:p w:rsidR="002B273A" w:rsidRDefault="002B273A" w:rsidP="002B273A">
      <w:pPr>
        <w:spacing w:line="360" w:lineRule="auto"/>
        <w:rPr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Supplementary Figure </w:t>
      </w:r>
      <w:r w:rsidR="00F41E9D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SIRT7 protein expression in the</w:t>
      </w:r>
      <w:r w:rsidRPr="00377A76">
        <w:rPr>
          <w:b/>
          <w:bCs/>
          <w:sz w:val="24"/>
          <w:szCs w:val="24"/>
        </w:rPr>
        <w:t xml:space="preserve">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>ing rat brain.</w:t>
      </w:r>
      <w:proofErr w:type="gramEnd"/>
      <w:r w:rsidRPr="00377A76">
        <w:rPr>
          <w:b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Western blotting for SIRT6</w:t>
      </w:r>
      <w:r w:rsidRPr="00377A76">
        <w:rPr>
          <w:bCs/>
          <w:sz w:val="24"/>
          <w:szCs w:val="24"/>
        </w:rPr>
        <w:t xml:space="preserve"> in </w:t>
      </w:r>
      <w:r>
        <w:rPr>
          <w:b/>
          <w:bCs/>
          <w:sz w:val="24"/>
          <w:szCs w:val="24"/>
        </w:rPr>
        <w:t>(A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frontal lobe, </w:t>
      </w:r>
      <w:r>
        <w:rPr>
          <w:b/>
          <w:bCs/>
          <w:sz w:val="24"/>
          <w:szCs w:val="24"/>
        </w:rPr>
        <w:t>(B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temporal lobe, </w:t>
      </w:r>
      <w:r>
        <w:rPr>
          <w:b/>
          <w:bCs/>
          <w:sz w:val="24"/>
          <w:szCs w:val="24"/>
        </w:rPr>
        <w:t>(C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occipital lobe, and </w:t>
      </w:r>
      <w:r>
        <w:rPr>
          <w:b/>
          <w:bCs/>
          <w:sz w:val="24"/>
          <w:szCs w:val="24"/>
        </w:rPr>
        <w:t>(D</w:t>
      </w:r>
      <w:r w:rsidRPr="00377A76">
        <w:rPr>
          <w:b/>
          <w:bCs/>
          <w:sz w:val="24"/>
          <w:szCs w:val="24"/>
        </w:rPr>
        <w:t>)</w:t>
      </w:r>
      <w:r w:rsidRPr="00377A76">
        <w:rPr>
          <w:bCs/>
          <w:sz w:val="24"/>
          <w:szCs w:val="24"/>
        </w:rPr>
        <w:t xml:space="preserve"> hippocampus in the b</w:t>
      </w:r>
      <w:r>
        <w:rPr>
          <w:bCs/>
          <w:sz w:val="24"/>
          <w:szCs w:val="24"/>
        </w:rPr>
        <w:t>rain with ag</w:t>
      </w:r>
      <w:r w:rsidR="004D6523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>ing using anti-SIRT7</w:t>
      </w:r>
      <w:r w:rsidRPr="00377A76">
        <w:rPr>
          <w:bCs/>
          <w:sz w:val="24"/>
          <w:szCs w:val="24"/>
        </w:rPr>
        <w:t xml:space="preserve"> antibody. The blots shown are representative tracings of an experiment done eight times. Graphs are mean </w:t>
      </w:r>
      <w:r w:rsidRPr="00377A76">
        <w:rPr>
          <w:bCs/>
          <w:color w:val="000000"/>
          <w:sz w:val="24"/>
          <w:szCs w:val="24"/>
        </w:rPr>
        <w:t xml:space="preserve">± S.E brains from brains from eight different rats for each age group. Each bar of the quantification graph represents the corresponding band for each age group. </w:t>
      </w:r>
      <w:r w:rsidRPr="00377A76">
        <w:rPr>
          <w:bCs/>
          <w:sz w:val="24"/>
          <w:szCs w:val="24"/>
        </w:rPr>
        <w:t xml:space="preserve">Significance </w:t>
      </w:r>
      <w:r w:rsidRPr="00377A76">
        <w:rPr>
          <w:sz w:val="24"/>
          <w:szCs w:val="24"/>
          <w:vertAlign w:val="superscript"/>
        </w:rPr>
        <w:t>*</w:t>
      </w:r>
      <w:r w:rsidRPr="00377A76">
        <w:rPr>
          <w:sz w:val="24"/>
          <w:szCs w:val="24"/>
        </w:rPr>
        <w:t>p&lt;0.01 compared to 3 month old rats.</w:t>
      </w:r>
      <w:r w:rsidRPr="00377A76">
        <w:rPr>
          <w:bCs/>
          <w:sz w:val="24"/>
          <w:szCs w:val="24"/>
        </w:rPr>
        <w:t xml:space="preserve"> </w:t>
      </w:r>
    </w:p>
    <w:p w:rsidR="002B273A" w:rsidRDefault="002B273A" w:rsidP="002B273A">
      <w:pPr>
        <w:spacing w:line="360" w:lineRule="auto"/>
        <w:rPr>
          <w:b/>
          <w:bCs/>
          <w:sz w:val="24"/>
          <w:szCs w:val="24"/>
        </w:rPr>
      </w:pPr>
    </w:p>
    <w:p w:rsidR="00E273C1" w:rsidRDefault="00E273C1" w:rsidP="00E273C1">
      <w:pPr>
        <w:pStyle w:val="BodyText3"/>
        <w:spacing w:line="360" w:lineRule="auto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Supplementary Figure </w:t>
      </w:r>
      <w:r w:rsidR="00F41E9D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</w:t>
      </w:r>
      <w:proofErr w:type="gramEnd"/>
      <w:r>
        <w:rPr>
          <w:b/>
          <w:bCs/>
          <w:sz w:val="24"/>
          <w:szCs w:val="24"/>
        </w:rPr>
        <w:t xml:space="preserve"> Anatomical changes in </w:t>
      </w:r>
      <w:proofErr w:type="spellStart"/>
      <w:r>
        <w:rPr>
          <w:b/>
          <w:bCs/>
          <w:sz w:val="24"/>
          <w:szCs w:val="24"/>
        </w:rPr>
        <w:t>sirtuin</w:t>
      </w:r>
      <w:proofErr w:type="spellEnd"/>
      <w:r>
        <w:rPr>
          <w:b/>
          <w:bCs/>
          <w:sz w:val="24"/>
          <w:szCs w:val="24"/>
        </w:rPr>
        <w:t xml:space="preserve"> expression in the</w:t>
      </w:r>
      <w:r w:rsidRPr="00377A76">
        <w:rPr>
          <w:b/>
          <w:bCs/>
          <w:sz w:val="24"/>
          <w:szCs w:val="24"/>
        </w:rPr>
        <w:t xml:space="preserve"> ag</w:t>
      </w:r>
      <w:r w:rsidR="004D6523">
        <w:rPr>
          <w:b/>
          <w:bCs/>
          <w:sz w:val="24"/>
          <w:szCs w:val="24"/>
        </w:rPr>
        <w:t>e</w:t>
      </w:r>
      <w:r w:rsidRPr="00377A76">
        <w:rPr>
          <w:b/>
          <w:bCs/>
          <w:sz w:val="24"/>
          <w:szCs w:val="24"/>
        </w:rPr>
        <w:t>ing rat brain.</w:t>
      </w:r>
      <w:r>
        <w:rPr>
          <w:b/>
          <w:bCs/>
          <w:sz w:val="24"/>
          <w:szCs w:val="24"/>
        </w:rPr>
        <w:t xml:space="preserve"> </w:t>
      </w:r>
      <w:r w:rsidRPr="00C3238F">
        <w:rPr>
          <w:snapToGrid w:val="0"/>
          <w:sz w:val="24"/>
          <w:szCs w:val="24"/>
        </w:rPr>
        <w:t xml:space="preserve">SIRT1 mRNA </w:t>
      </w:r>
      <w:r>
        <w:rPr>
          <w:snapToGrid w:val="0"/>
          <w:sz w:val="24"/>
          <w:szCs w:val="24"/>
        </w:rPr>
        <w:t xml:space="preserve">and protein expression is increased </w:t>
      </w:r>
      <w:r w:rsidRPr="00C3238F">
        <w:rPr>
          <w:snapToGrid w:val="0"/>
          <w:sz w:val="24"/>
          <w:szCs w:val="24"/>
        </w:rPr>
        <w:t xml:space="preserve">in the </w:t>
      </w:r>
      <w:r w:rsidRPr="00C3238F">
        <w:rPr>
          <w:sz w:val="24"/>
          <w:szCs w:val="24"/>
        </w:rPr>
        <w:t>frontal, temporal, occipital lobes and hi</w:t>
      </w:r>
      <w:r>
        <w:rPr>
          <w:sz w:val="24"/>
          <w:szCs w:val="24"/>
        </w:rPr>
        <w:t xml:space="preserve">ppocampus with age. </w:t>
      </w:r>
      <w:r w:rsidRPr="00C3238F">
        <w:rPr>
          <w:sz w:val="24"/>
          <w:szCs w:val="24"/>
        </w:rPr>
        <w:t xml:space="preserve">SIRT2 </w:t>
      </w:r>
      <w:r>
        <w:rPr>
          <w:sz w:val="24"/>
          <w:szCs w:val="24"/>
        </w:rPr>
        <w:t xml:space="preserve">mRNA and protein </w:t>
      </w:r>
      <w:r w:rsidRPr="00C3238F">
        <w:rPr>
          <w:sz w:val="24"/>
          <w:szCs w:val="24"/>
        </w:rPr>
        <w:t>level</w:t>
      </w:r>
      <w:r>
        <w:rPr>
          <w:sz w:val="24"/>
          <w:szCs w:val="24"/>
        </w:rPr>
        <w:t xml:space="preserve">s increase only in the occipital lobe. The mRNA and protein </w:t>
      </w:r>
      <w:r w:rsidRPr="00C3238F">
        <w:rPr>
          <w:sz w:val="24"/>
          <w:szCs w:val="24"/>
        </w:rPr>
        <w:t>expression</w:t>
      </w:r>
      <w:r>
        <w:rPr>
          <w:sz w:val="24"/>
          <w:szCs w:val="24"/>
        </w:rPr>
        <w:t xml:space="preserve"> of mitochondrial </w:t>
      </w:r>
      <w:proofErr w:type="spellStart"/>
      <w:r>
        <w:rPr>
          <w:sz w:val="24"/>
          <w:szCs w:val="24"/>
        </w:rPr>
        <w:t>sirtuins</w:t>
      </w:r>
      <w:proofErr w:type="spellEnd"/>
      <w:r>
        <w:rPr>
          <w:sz w:val="24"/>
          <w:szCs w:val="24"/>
        </w:rPr>
        <w:t xml:space="preserve"> declines</w:t>
      </w:r>
      <w:r w:rsidRPr="00C3238F">
        <w:rPr>
          <w:sz w:val="24"/>
          <w:szCs w:val="24"/>
        </w:rPr>
        <w:t xml:space="preserve"> significantly in th</w:t>
      </w:r>
      <w:r>
        <w:rPr>
          <w:sz w:val="24"/>
          <w:szCs w:val="24"/>
        </w:rPr>
        <w:t xml:space="preserve">e hippocampus and frontal lobe, while </w:t>
      </w:r>
      <w:r w:rsidRPr="00C3238F">
        <w:rPr>
          <w:sz w:val="24"/>
          <w:szCs w:val="24"/>
        </w:rPr>
        <w:t xml:space="preserve">SIRT6 </w:t>
      </w:r>
      <w:r>
        <w:rPr>
          <w:sz w:val="24"/>
          <w:szCs w:val="24"/>
        </w:rPr>
        <w:t>mRNA and protein levels decline</w:t>
      </w:r>
      <w:r w:rsidRPr="00C3238F">
        <w:rPr>
          <w:sz w:val="24"/>
          <w:szCs w:val="24"/>
        </w:rPr>
        <w:t xml:space="preserve"> significantly with age</w:t>
      </w:r>
      <w:r>
        <w:rPr>
          <w:sz w:val="24"/>
          <w:szCs w:val="24"/>
        </w:rPr>
        <w:t xml:space="preserve"> </w:t>
      </w:r>
      <w:r w:rsidRPr="00C3238F">
        <w:rPr>
          <w:snapToGrid w:val="0"/>
          <w:sz w:val="24"/>
          <w:szCs w:val="24"/>
        </w:rPr>
        <w:t xml:space="preserve">in the </w:t>
      </w:r>
      <w:r w:rsidRPr="00C3238F">
        <w:rPr>
          <w:sz w:val="24"/>
          <w:szCs w:val="24"/>
        </w:rPr>
        <w:t>frontal, temporal, occipital lobes and hi</w:t>
      </w:r>
      <w:r>
        <w:rPr>
          <w:sz w:val="24"/>
          <w:szCs w:val="24"/>
        </w:rPr>
        <w:t>ppocampus.</w:t>
      </w:r>
      <w:r w:rsidRPr="00C3238F">
        <w:rPr>
          <w:sz w:val="24"/>
          <w:szCs w:val="24"/>
        </w:rPr>
        <w:t xml:space="preserve"> </w:t>
      </w:r>
      <w:proofErr w:type="gramStart"/>
      <w:r w:rsidRPr="00C3238F">
        <w:rPr>
          <w:sz w:val="24"/>
          <w:szCs w:val="24"/>
        </w:rPr>
        <w:t xml:space="preserve">SIRT7 </w:t>
      </w:r>
      <w:r>
        <w:rPr>
          <w:sz w:val="24"/>
          <w:szCs w:val="24"/>
        </w:rPr>
        <w:t>mRNA and protein expression increase</w:t>
      </w:r>
      <w:r w:rsidRPr="00C3238F">
        <w:rPr>
          <w:sz w:val="24"/>
          <w:szCs w:val="24"/>
        </w:rPr>
        <w:t xml:space="preserve"> only in the frontal lobe with ag</w:t>
      </w:r>
      <w:r w:rsidR="004D6523">
        <w:rPr>
          <w:sz w:val="24"/>
          <w:szCs w:val="24"/>
        </w:rPr>
        <w:t>e</w:t>
      </w:r>
      <w:r w:rsidRPr="00C3238F">
        <w:rPr>
          <w:sz w:val="24"/>
          <w:szCs w:val="24"/>
        </w:rPr>
        <w:t>ing</w:t>
      </w:r>
      <w:r>
        <w:rPr>
          <w:sz w:val="24"/>
          <w:szCs w:val="24"/>
        </w:rPr>
        <w:t>.</w:t>
      </w:r>
      <w:proofErr w:type="gramEnd"/>
    </w:p>
    <w:p w:rsidR="00E273C1" w:rsidRDefault="00E273C1" w:rsidP="002B273A">
      <w:pPr>
        <w:spacing w:line="360" w:lineRule="auto"/>
        <w:rPr>
          <w:b/>
          <w:bCs/>
          <w:sz w:val="24"/>
          <w:szCs w:val="24"/>
        </w:rPr>
      </w:pPr>
    </w:p>
    <w:p w:rsidR="002B273A" w:rsidRDefault="002B273A" w:rsidP="002B273A">
      <w:pPr>
        <w:spacing w:line="360" w:lineRule="auto"/>
        <w:rPr>
          <w:bCs/>
          <w:color w:val="000000"/>
          <w:sz w:val="24"/>
        </w:rPr>
      </w:pPr>
    </w:p>
    <w:p w:rsidR="002B273A" w:rsidRDefault="002B273A" w:rsidP="002B273A">
      <w:pPr>
        <w:spacing w:line="360" w:lineRule="auto"/>
        <w:rPr>
          <w:bCs/>
          <w:color w:val="000000"/>
          <w:sz w:val="24"/>
        </w:rPr>
      </w:pPr>
    </w:p>
    <w:p w:rsidR="002B273A" w:rsidRDefault="002B273A" w:rsidP="002B273A">
      <w:pPr>
        <w:spacing w:after="200" w:line="276" w:lineRule="auto"/>
        <w:rPr>
          <w:rFonts w:eastAsia="Calibri"/>
          <w:b/>
          <w:iCs/>
          <w:sz w:val="24"/>
          <w:szCs w:val="24"/>
          <w:lang w:eastAsia="en-AU"/>
        </w:rPr>
      </w:pPr>
      <w:r>
        <w:rPr>
          <w:rFonts w:eastAsia="Calibri"/>
          <w:b/>
          <w:iCs/>
          <w:sz w:val="24"/>
          <w:szCs w:val="24"/>
          <w:lang w:eastAsia="en-AU"/>
        </w:rPr>
        <w:br w:type="page"/>
      </w:r>
    </w:p>
    <w:p w:rsidR="002B273A" w:rsidRPr="002D06A8" w:rsidRDefault="002B273A" w:rsidP="002B273A">
      <w:pPr>
        <w:spacing w:line="360" w:lineRule="auto"/>
        <w:rPr>
          <w:bCs/>
          <w:color w:val="000000"/>
          <w:sz w:val="24"/>
        </w:rPr>
      </w:pPr>
      <w:proofErr w:type="gramStart"/>
      <w:r>
        <w:rPr>
          <w:rFonts w:eastAsia="Calibri"/>
          <w:b/>
          <w:iCs/>
          <w:sz w:val="24"/>
          <w:szCs w:val="24"/>
          <w:lang w:eastAsia="en-AU"/>
        </w:rPr>
        <w:lastRenderedPageBreak/>
        <w:t xml:space="preserve">Supplementary </w:t>
      </w:r>
      <w:r w:rsidRPr="004E447A">
        <w:rPr>
          <w:rFonts w:eastAsia="Calibri"/>
          <w:b/>
          <w:iCs/>
          <w:sz w:val="24"/>
          <w:szCs w:val="24"/>
          <w:lang w:eastAsia="en-AU"/>
        </w:rPr>
        <w:t>Table 1.</w:t>
      </w:r>
      <w:proofErr w:type="gramEnd"/>
      <w:r w:rsidRPr="004E447A">
        <w:rPr>
          <w:rFonts w:eastAsia="Calibri"/>
          <w:b/>
          <w:iCs/>
          <w:sz w:val="24"/>
          <w:szCs w:val="24"/>
          <w:lang w:eastAsia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5448"/>
      </w:tblGrid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Primer name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proofErr w:type="spellStart"/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Oligo</w:t>
            </w:r>
            <w:proofErr w:type="spellEnd"/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 xml:space="preserve"> name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Sequence (5’</w:t>
            </w: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sym w:font="Symbol" w:char="F0AE"/>
            </w: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3’)</w:t>
            </w:r>
          </w:p>
        </w:tc>
      </w:tr>
      <w:tr w:rsidR="002B273A" w:rsidRPr="00197B0D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SIRT1-Forw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NM_012238-Forw</w:t>
            </w:r>
          </w:p>
        </w:tc>
        <w:tc>
          <w:tcPr>
            <w:tcW w:w="5448" w:type="dxa"/>
            <w:shd w:val="clear" w:color="auto" w:fill="auto"/>
          </w:tcPr>
          <w:p w:rsidR="002B273A" w:rsidRPr="00197B0D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val="fr-FR" w:eastAsia="en-AU"/>
              </w:rPr>
            </w:pPr>
            <w:r w:rsidRPr="00197B0D">
              <w:rPr>
                <w:rFonts w:eastAsia="Calibri"/>
                <w:iCs/>
                <w:sz w:val="24"/>
                <w:szCs w:val="24"/>
                <w:lang w:val="fr-FR" w:eastAsia="en-AU"/>
              </w:rPr>
              <w:t>CAC-CAG-AAA-GAA-CTT-CAC-CAC-CAG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SIRT1-Rev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NM_012238-Rev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ACC-ATC-AAG-CCG-CCT-ACT-AAT-CTG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SIRT2-Forw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AJ505014-Forw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AGG-GAC-AAG-GAG-CAG-GGT-TC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SIRT2-Rev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AJ505014-Rev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GAA-GAG-AGA-CAG-CGG-CAG-GAC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SIRT3-Forw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NM_12239-Forw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GAG-GTT-CTT-GCT-GCA-TGT-GGT-TG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SIRT3-Rev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NM_12239-Rev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AGT-TTC-CCG-CTG-CAC-AAG-GTC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SIRT4-Forw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NM_012240-Forw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TTG-TGC-CAG-CAA-GTC-CTC-CTC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SIRT4-Rev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NM_012240-Rev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GTC-TCT-TGG-AAA-GGG-TGA-TGA-AGC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SIRT5-Forw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NM_12241-Forw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TCC-AGC-GTC-CAC-ACG-AAA-CC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SIRT5-Rev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NM_12241-Rev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AAC-ACC-AGC-TCC-TGA-GAT-GAT-GAC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SIRT6-Forw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NM_016539-Forw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GCT-GGA-GCC-CAA-GGA-GGA-ATC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SIRT6-Rev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NM_016539-Forw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AGT-AAC-AAA-GTG-AGA-CCA-CGA-GAG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SIRT7-Forw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NM_016538-Forw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GAG-CCA-ACC-CTC-ACC-CAC-ATG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SIRT7-Rev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NM_016538-Rev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ACG-CAG-GAG-GTA-CAG-ACT-TCA-ATG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GAPDH-</w:t>
            </w:r>
            <w:proofErr w:type="spellStart"/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Forw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sz w:val="24"/>
                <w:szCs w:val="24"/>
              </w:rPr>
              <w:t>NM_017008-Forw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TGG-AGT-CTA-CTG-GCG-TCT-T</w:t>
            </w:r>
          </w:p>
        </w:tc>
      </w:tr>
      <w:tr w:rsidR="002B273A" w:rsidTr="00514821">
        <w:tc>
          <w:tcPr>
            <w:tcW w:w="166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GAPDH –Rev</w:t>
            </w:r>
          </w:p>
        </w:tc>
        <w:tc>
          <w:tcPr>
            <w:tcW w:w="2126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sz w:val="24"/>
                <w:szCs w:val="24"/>
              </w:rPr>
              <w:t>NM_017008-Rev</w:t>
            </w:r>
          </w:p>
        </w:tc>
        <w:tc>
          <w:tcPr>
            <w:tcW w:w="5448" w:type="dxa"/>
            <w:shd w:val="clear" w:color="auto" w:fill="auto"/>
          </w:tcPr>
          <w:p w:rsidR="002B273A" w:rsidRPr="00A847F0" w:rsidRDefault="002B273A" w:rsidP="005148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iCs/>
                <w:sz w:val="24"/>
                <w:szCs w:val="24"/>
                <w:lang w:eastAsia="en-AU"/>
              </w:rPr>
            </w:pPr>
            <w:r w:rsidRPr="00A847F0">
              <w:rPr>
                <w:rFonts w:eastAsia="Calibri"/>
                <w:iCs/>
                <w:sz w:val="24"/>
                <w:szCs w:val="24"/>
                <w:lang w:eastAsia="en-AU"/>
              </w:rPr>
              <w:t>TGT-CAT-ATT-TCT-CGT-GGT-TCA</w:t>
            </w:r>
          </w:p>
        </w:tc>
      </w:tr>
    </w:tbl>
    <w:p w:rsidR="002B273A" w:rsidRDefault="002B273A" w:rsidP="002B273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273A" w:rsidRPr="004E447A" w:rsidRDefault="002B273A" w:rsidP="002B273A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iCs/>
          <w:sz w:val="24"/>
          <w:szCs w:val="24"/>
          <w:lang w:eastAsia="en-AU"/>
        </w:rPr>
      </w:pPr>
      <w:proofErr w:type="gramStart"/>
      <w:r>
        <w:rPr>
          <w:rFonts w:eastAsia="Calibri"/>
          <w:b/>
          <w:iCs/>
          <w:sz w:val="24"/>
          <w:szCs w:val="24"/>
          <w:lang w:eastAsia="en-AU"/>
        </w:rPr>
        <w:lastRenderedPageBreak/>
        <w:t xml:space="preserve">Supplementary </w:t>
      </w:r>
      <w:r w:rsidRPr="004E447A">
        <w:rPr>
          <w:rFonts w:eastAsia="Calibri"/>
          <w:b/>
          <w:iCs/>
          <w:sz w:val="24"/>
          <w:szCs w:val="24"/>
          <w:lang w:eastAsia="en-AU"/>
        </w:rPr>
        <w:t xml:space="preserve">Table </w:t>
      </w:r>
      <w:r>
        <w:rPr>
          <w:rFonts w:eastAsia="Calibri"/>
          <w:b/>
          <w:iCs/>
          <w:sz w:val="24"/>
          <w:szCs w:val="24"/>
          <w:lang w:eastAsia="en-AU"/>
        </w:rPr>
        <w:t>2</w:t>
      </w:r>
      <w:r w:rsidRPr="004E447A">
        <w:rPr>
          <w:rFonts w:eastAsia="Calibri"/>
          <w:b/>
          <w:iCs/>
          <w:sz w:val="24"/>
          <w:szCs w:val="24"/>
          <w:lang w:eastAsia="en-AU"/>
        </w:rPr>
        <w:t>.</w:t>
      </w:r>
      <w:proofErr w:type="gramEnd"/>
      <w:r w:rsidRPr="004E447A">
        <w:rPr>
          <w:rFonts w:eastAsia="Calibri"/>
          <w:b/>
          <w:iCs/>
          <w:sz w:val="24"/>
          <w:szCs w:val="24"/>
          <w:lang w:eastAsia="en-A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1848"/>
        <w:gridCol w:w="2082"/>
        <w:gridCol w:w="1615"/>
        <w:gridCol w:w="1849"/>
      </w:tblGrid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Antibody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Type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Antigen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Dilution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Source</w:t>
            </w:r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SIRT1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 xml:space="preserve">Anti-SIRT1 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SIRT2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Anti-SIRT2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SIRT3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Anti-SIRT3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SIRT4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Anti-SIRT4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SIRT5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Anti-SIRT5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SIRT6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Anti-SIRT6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SIRT7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Anti-SIRT7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Acetyl K386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Acetylated p53 at Lysine 386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p53 Oncogene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Monoclonal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Total p53 Oncogene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Millipore</w:t>
            </w:r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FOXO3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Anti-FOXO3a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Millipore</w:t>
            </w:r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MnSOD</w:t>
            </w:r>
            <w:proofErr w:type="spellEnd"/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Monoclonal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Anti-MNSOD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Millipore</w:t>
            </w:r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CPS1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Monoclonal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Anti-CPS1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Histone H3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Anti-Histone H3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Polymerase I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Monoclonal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Anti-Polymerase I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1:1200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Sigma-Aldrich</w:t>
            </w:r>
          </w:p>
        </w:tc>
      </w:tr>
      <w:tr w:rsidR="002B273A" w:rsidTr="00514821"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MTC02</w:t>
            </w:r>
          </w:p>
        </w:tc>
        <w:tc>
          <w:tcPr>
            <w:tcW w:w="1848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Monoclonal</w:t>
            </w:r>
          </w:p>
        </w:tc>
        <w:tc>
          <w:tcPr>
            <w:tcW w:w="2082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Anti-Mitochondria</w:t>
            </w:r>
          </w:p>
        </w:tc>
        <w:tc>
          <w:tcPr>
            <w:tcW w:w="1615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r w:rsidRPr="00C052F5">
              <w:rPr>
                <w:sz w:val="24"/>
                <w:szCs w:val="24"/>
              </w:rPr>
              <w:t>1:1000</w:t>
            </w:r>
          </w:p>
        </w:tc>
        <w:tc>
          <w:tcPr>
            <w:tcW w:w="1849" w:type="dxa"/>
            <w:shd w:val="clear" w:color="auto" w:fill="auto"/>
          </w:tcPr>
          <w:p w:rsidR="002B273A" w:rsidRPr="00C052F5" w:rsidRDefault="002B273A" w:rsidP="00514821">
            <w:pPr>
              <w:pStyle w:val="BodyText3"/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C052F5">
              <w:rPr>
                <w:sz w:val="24"/>
                <w:szCs w:val="24"/>
              </w:rPr>
              <w:t>Abcam</w:t>
            </w:r>
            <w:proofErr w:type="spellEnd"/>
          </w:p>
        </w:tc>
      </w:tr>
    </w:tbl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/>
    <w:p w:rsidR="002B273A" w:rsidRDefault="002B273A" w:rsidP="002B273A">
      <w:pPr>
        <w:rPr>
          <w:b/>
          <w:sz w:val="24"/>
          <w:szCs w:val="24"/>
        </w:rPr>
      </w:pPr>
    </w:p>
    <w:p w:rsidR="002B273A" w:rsidRDefault="002B273A" w:rsidP="002B273A"/>
    <w:p w:rsidR="002B273A" w:rsidRDefault="002B273A" w:rsidP="002B273A">
      <w:pPr>
        <w:spacing w:after="200" w:line="276" w:lineRule="auto"/>
        <w:rPr>
          <w:b/>
          <w:sz w:val="24"/>
          <w:szCs w:val="24"/>
        </w:rPr>
      </w:pPr>
    </w:p>
    <w:p w:rsidR="002B273A" w:rsidDel="0052456C" w:rsidRDefault="002B273A" w:rsidP="002B273A">
      <w:pPr>
        <w:spacing w:after="200" w:line="276" w:lineRule="auto"/>
        <w:rPr>
          <w:b/>
          <w:sz w:val="24"/>
          <w:szCs w:val="24"/>
        </w:rPr>
      </w:pPr>
    </w:p>
    <w:p w:rsidR="00F41E9D" w:rsidRDefault="00F41E9D" w:rsidP="00F41E9D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Supplementary </w:t>
      </w:r>
      <w:r w:rsidRPr="0039313F">
        <w:rPr>
          <w:b/>
          <w:sz w:val="24"/>
          <w:szCs w:val="24"/>
        </w:rPr>
        <w:t>Figure 1.</w:t>
      </w:r>
      <w:proofErr w:type="gramEnd"/>
      <w:r w:rsidRPr="0039313F">
        <w:rPr>
          <w:b/>
          <w:sz w:val="24"/>
          <w:szCs w:val="24"/>
        </w:rPr>
        <w:t xml:space="preserve"> </w:t>
      </w:r>
    </w:p>
    <w:p w:rsidR="00F41E9D" w:rsidRDefault="00F41E9D" w:rsidP="00F41E9D">
      <w:pPr>
        <w:rPr>
          <w:b/>
          <w:sz w:val="24"/>
          <w:szCs w:val="24"/>
        </w:rPr>
      </w:pPr>
    </w:p>
    <w:p w:rsidR="00F41E9D" w:rsidRDefault="00F41E9D" w:rsidP="00F41E9D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6122671" cy="4751071"/>
            <wp:effectExtent l="0" t="0" r="1904" b="1904"/>
            <wp:docPr id="36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44000" cy="6888163"/>
                      <a:chOff x="0" y="0"/>
                      <a:chExt cx="9144000" cy="6888163"/>
                    </a:xfrm>
                  </a:grpSpPr>
                  <a:grpSp>
                    <a:nvGrpSpPr>
                      <a:cNvPr id="2050" name="Group 18"/>
                      <a:cNvGrpSpPr>
                        <a:grpSpLocks/>
                      </a:cNvGrpSpPr>
                    </a:nvGrpSpPr>
                    <a:grpSpPr bwMode="auto">
                      <a:xfrm>
                        <a:off x="0" y="0"/>
                        <a:ext cx="9144000" cy="6888163"/>
                        <a:chOff x="0" y="0"/>
                        <a:chExt cx="9144000" cy="6887688"/>
                      </a:xfrm>
                    </a:grpSpPr>
                    <a:pic>
                      <a:nvPicPr>
                        <a:cNvPr id="2051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0" y="0"/>
                          <a:ext cx="9144000" cy="68876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sp>
                      <a:nvSpPr>
                        <a:cNvPr id="6" name="Curved Up Arrow 5"/>
                        <a:cNvSpPr/>
                      </a:nvSpPr>
                      <a:spPr>
                        <a:xfrm rot="2284354">
                          <a:off x="4216400" y="812744"/>
                          <a:ext cx="977900" cy="352401"/>
                        </a:xfrm>
                        <a:prstGeom prst="curvedUp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en-AU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Curved Left Arrow 6"/>
                        <a:cNvSpPr/>
                      </a:nvSpPr>
                      <a:spPr>
                        <a:xfrm rot="3858877">
                          <a:off x="2374912" y="-309656"/>
                          <a:ext cx="352401" cy="3336925"/>
                        </a:xfrm>
                        <a:prstGeom prst="curvedLef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en-AU">
                              <a:solidFill>
                                <a:sysClr val="windowText" lastClr="00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Striped Right Arrow 7"/>
                        <a:cNvSpPr/>
                      </a:nvSpPr>
                      <a:spPr>
                        <a:xfrm rot="19417175">
                          <a:off x="6164263" y="84132"/>
                          <a:ext cx="317500" cy="220647"/>
                        </a:xfrm>
                        <a:prstGeom prst="striped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en-A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Right Arrow 8"/>
                        <a:cNvSpPr/>
                      </a:nvSpPr>
                      <a:spPr>
                        <a:xfrm>
                          <a:off x="3203575" y="5084412"/>
                          <a:ext cx="288925" cy="217472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en-A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Right Arrow 9"/>
                        <a:cNvSpPr/>
                      </a:nvSpPr>
                      <a:spPr>
                        <a:xfrm>
                          <a:off x="1763713" y="6236858"/>
                          <a:ext cx="431800" cy="144452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en-A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Right Arrow 11"/>
                        <a:cNvSpPr/>
                      </a:nvSpPr>
                      <a:spPr>
                        <a:xfrm>
                          <a:off x="2627313" y="6236858"/>
                          <a:ext cx="649287" cy="144452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a:spPr>
                      <a:txSp>
                        <a:txBody>
                          <a:bodyPr anchor="ctr"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ysClr val="window" lastClr="FFFFFF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pPr algn="ctr" fontAlgn="auto">
                              <a:spcBef>
                                <a:spcPts val="0"/>
                              </a:spcBef>
                              <a:spcAft>
                                <a:spcPts val="0"/>
                              </a:spcAft>
                              <a:defRPr/>
                            </a:pPr>
                            <a:endParaRPr lang="en-AU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4" name="Curved Connector 13"/>
                        <a:cNvCxnSpPr/>
                      </a:nvCxnSpPr>
                      <a:spPr>
                        <a:xfrm rot="10800000">
                          <a:off x="7451725" y="5876520"/>
                          <a:ext cx="504825" cy="144453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Curved Connector 15"/>
                        <a:cNvCxnSpPr/>
                      </a:nvCxnSpPr>
                      <a:spPr>
                        <a:xfrm rot="10800000" flipV="1">
                          <a:off x="7451725" y="4797094"/>
                          <a:ext cx="576263" cy="144453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Curved Connector 17"/>
                        <a:cNvCxnSpPr/>
                      </a:nvCxnSpPr>
                      <a:spPr>
                        <a:xfrm rot="5400000">
                          <a:off x="7704939" y="3824812"/>
                          <a:ext cx="215885" cy="144463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tailEnd type="arrow"/>
                        </a:ln>
                        <a:effectLst/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inline>
        </w:drawing>
      </w:r>
    </w:p>
    <w:p w:rsidR="00F41E9D" w:rsidRDefault="00F41E9D" w:rsidP="00F41E9D">
      <w:pPr>
        <w:rPr>
          <w:b/>
          <w:sz w:val="24"/>
          <w:szCs w:val="24"/>
        </w:rPr>
      </w:pPr>
    </w:p>
    <w:p w:rsidR="00F41E9D" w:rsidRDefault="00F41E9D" w:rsidP="00F41E9D">
      <w:pPr>
        <w:spacing w:after="200" w:line="276" w:lineRule="auto"/>
        <w:rPr>
          <w:b/>
          <w:sz w:val="24"/>
          <w:szCs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F41E9D" w:rsidRDefault="00F41E9D" w:rsidP="002B273A">
      <w:pPr>
        <w:spacing w:after="200" w:line="276" w:lineRule="auto"/>
        <w:rPr>
          <w:b/>
          <w:bCs/>
          <w:color w:val="000000"/>
          <w:sz w:val="24"/>
        </w:rPr>
      </w:pPr>
    </w:p>
    <w:p w:rsidR="002B273A" w:rsidRPr="00377A76" w:rsidRDefault="002B273A" w:rsidP="002B273A">
      <w:pPr>
        <w:spacing w:after="200" w:line="276" w:lineRule="auto"/>
        <w:rPr>
          <w:b/>
          <w:sz w:val="24"/>
          <w:szCs w:val="24"/>
        </w:rPr>
      </w:pPr>
      <w:proofErr w:type="gramStart"/>
      <w:r>
        <w:rPr>
          <w:b/>
          <w:bCs/>
          <w:color w:val="000000"/>
          <w:sz w:val="24"/>
        </w:rPr>
        <w:lastRenderedPageBreak/>
        <w:t xml:space="preserve">Supplementary </w:t>
      </w:r>
      <w:r w:rsidRPr="0082747F">
        <w:rPr>
          <w:b/>
          <w:bCs/>
          <w:color w:val="000000"/>
          <w:sz w:val="24"/>
        </w:rPr>
        <w:t xml:space="preserve">Figure </w:t>
      </w:r>
      <w:r w:rsidR="00F41E9D">
        <w:rPr>
          <w:b/>
          <w:bCs/>
          <w:color w:val="000000"/>
          <w:sz w:val="24"/>
        </w:rPr>
        <w:t>2</w:t>
      </w:r>
      <w:r>
        <w:rPr>
          <w:b/>
          <w:bCs/>
          <w:color w:val="000000"/>
          <w:sz w:val="24"/>
        </w:rPr>
        <w:t>.</w:t>
      </w:r>
      <w:proofErr w:type="gramEnd"/>
    </w:p>
    <w:p w:rsidR="002B273A" w:rsidRDefault="002B273A" w:rsidP="002B273A">
      <w:pPr>
        <w:tabs>
          <w:tab w:val="left" w:pos="7815"/>
        </w:tabs>
        <w:rPr>
          <w:b/>
          <w:bCs/>
          <w:color w:val="000000"/>
          <w:sz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A.</w:t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34.3pt;margin-top:33.3pt;width:17.4pt;height:14.25pt;z-index:251667456;mso-width-relative:margin;mso-height-relative:margin" filled="f" stroked="f">
            <v:textbox style="mso-next-textbox:#_x0000_s1033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32" type="#_x0000_t202" style="position:absolute;margin-left:221.4pt;margin-top:106.8pt;width:17.4pt;height:14.25pt;z-index:251666432;mso-width-relative:margin;mso-height-relative:margin" filled="f" stroked="f">
            <v:textbox style="mso-next-textbox:#_x0000_s1032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31" type="#_x0000_t202" style="position:absolute;margin-left:208.35pt;margin-top:19.05pt;width:17.4pt;height:14.25pt;z-index:251665408;mso-width-relative:margin;mso-height-relative:margin" filled="f" stroked="f">
            <v:textbox style="mso-next-textbox:#_x0000_s1031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30" type="#_x0000_t202" style="position:absolute;margin-left:196.5pt;margin-top:106.8pt;width:17.4pt;height:14.25pt;z-index:251664384;mso-width-relative:margin;mso-height-relative:margin" filled="f" stroked="f">
            <v:textbox style="mso-next-textbox:#_x0000_s1030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29" type="#_x0000_t202" style="position:absolute;margin-left:135pt;margin-top:160.8pt;width:17.4pt;height:14.25pt;z-index:251663360;mso-width-relative:margin;mso-height-relative:margin" filled="f" stroked="f">
            <v:textbox style="mso-next-textbox:#_x0000_s1029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28" type="#_x0000_t202" style="position:absolute;margin-left:168.75pt;margin-top:148.8pt;width:17.4pt;height:14.25pt;z-index:251662336;mso-width-relative:margin;mso-height-relative:margin" filled="f" stroked="f">
            <v:textbox style="mso-next-textbox:#_x0000_s1028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27" type="#_x0000_t202" style="position:absolute;margin-left:156.75pt;margin-top:160.8pt;width:17.4pt;height:14.25pt;z-index:251661312;mso-width-relative:margin;mso-height-relative:margin" filled="f" stroked="f">
            <v:textbox style="mso-next-textbox:#_x0000_s1027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26" type="#_x0000_t202" style="position:absolute;margin-left:144.75pt;margin-top:148.8pt;width:17.4pt;height:14.25pt;z-index:251660288;mso-width-relative:margin;mso-height-relative:margin" filled="f" stroked="f">
            <v:textbox style="mso-next-textbox:#_x0000_s1026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noProof/>
          <w:sz w:val="24"/>
          <w:szCs w:val="24"/>
          <w:lang w:eastAsia="en-AU"/>
        </w:rPr>
        <w:drawing>
          <wp:inline distT="0" distB="0" distL="0" distR="0">
            <wp:extent cx="4572000" cy="2743200"/>
            <wp:effectExtent l="0" t="0" r="0" b="0"/>
            <wp:docPr id="1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B.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_x0000_s1035" type="#_x0000_t202" style="position:absolute;margin-left:221.4pt;margin-top:16.5pt;width:17.4pt;height:14.25pt;z-index:251669504;mso-width-relative:margin;mso-height-relative:margin" filled="f" stroked="f">
            <v:textbox style="mso-next-textbox:#_x0000_s1035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34" type="#_x0000_t202" style="position:absolute;margin-left:156.75pt;margin-top:81.75pt;width:17.4pt;height:14.25pt;z-index:251668480;mso-width-relative:margin;mso-height-relative:margin" filled="f" stroked="f">
            <v:textbox style="mso-next-textbox:#_x0000_s1034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noProof/>
          <w:sz w:val="24"/>
          <w:szCs w:val="24"/>
          <w:lang w:eastAsia="en-AU"/>
        </w:rPr>
        <w:drawing>
          <wp:inline distT="0" distB="0" distL="0" distR="0">
            <wp:extent cx="4572000" cy="2743200"/>
            <wp:effectExtent l="0" t="0" r="0" b="0"/>
            <wp:docPr id="2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C.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_x0000_s1041" type="#_x0000_t202" style="position:absolute;margin-left:197.25pt;margin-top:152.7pt;width:17.4pt;height:14.25pt;z-index:251675648;mso-width-relative:margin;mso-height-relative:margin" filled="f" stroked="f">
            <v:textbox style="mso-next-textbox:#_x0000_s1041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42" type="#_x0000_t202" style="position:absolute;margin-left:169.5pt;margin-top:38.7pt;width:17.4pt;height:14.25pt;z-index:251676672;mso-width-relative:margin;mso-height-relative:margin" filled="f" stroked="f">
            <v:textbox style="mso-next-textbox:#_x0000_s1042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43" type="#_x0000_t202" style="position:absolute;margin-left:234.6pt;margin-top:78.45pt;width:17.4pt;height:14.25pt;z-index:251677696;mso-width-relative:margin;mso-height-relative:margin" filled="f" stroked="f">
            <v:textbox style="mso-next-textbox:#_x0000_s1043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40" type="#_x0000_t202" style="position:absolute;margin-left:133.65pt;margin-top:103pt;width:17.4pt;height:14.25pt;z-index:251674624;mso-width-relative:margin;mso-height-relative:margin" filled="f" stroked="f">
            <v:textbox style="mso-next-textbox:#_x0000_s1040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noProof/>
          <w:sz w:val="24"/>
          <w:szCs w:val="24"/>
          <w:lang w:eastAsia="en-AU"/>
        </w:rPr>
        <w:drawing>
          <wp:inline distT="0" distB="0" distL="0" distR="0">
            <wp:extent cx="4572000" cy="2743200"/>
            <wp:effectExtent l="0" t="0" r="0" b="0"/>
            <wp:docPr id="3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D.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_x0000_s1036" type="#_x0000_t202" style="position:absolute;margin-left:128.4pt;margin-top:98.65pt;width:17.4pt;height:14.25pt;z-index:251670528;mso-width-relative:margin;mso-height-relative:margin" filled="f" stroked="f">
            <v:textbox style="mso-next-textbox:#_x0000_s1036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39" type="#_x0000_t202" style="position:absolute;margin-left:229.35pt;margin-top:70.35pt;width:17.4pt;height:14.25pt;z-index:251673600;mso-width-relative:margin;mso-height-relative:margin" filled="f" stroked="f">
            <v:textbox style="mso-next-textbox:#_x0000_s1039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38" type="#_x0000_t202" style="position:absolute;margin-left:164.25pt;margin-top:30.6pt;width:17.4pt;height:14.25pt;z-index:251672576;mso-width-relative:margin;mso-height-relative:margin" filled="f" stroked="f">
            <v:textbox style="mso-next-textbox:#_x0000_s1038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37" type="#_x0000_t202" style="position:absolute;margin-left:192pt;margin-top:144.6pt;width:17.4pt;height:14.25pt;z-index:251671552;mso-width-relative:margin;mso-height-relative:margin" filled="f" stroked="f">
            <v:textbox style="mso-next-textbox:#_x0000_s1037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noProof/>
          <w:sz w:val="24"/>
          <w:szCs w:val="24"/>
          <w:lang w:eastAsia="en-AU"/>
        </w:rPr>
        <w:drawing>
          <wp:inline distT="0" distB="0" distL="0" distR="0">
            <wp:extent cx="4572000" cy="2743200"/>
            <wp:effectExtent l="0" t="0" r="0" b="0"/>
            <wp:docPr id="4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E.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_x0000_s1047" type="#_x0000_t202" style="position:absolute;margin-left:233.1pt;margin-top:86.7pt;width:17.4pt;height:14.25pt;z-index:251681792;mso-width-relative:margin;mso-height-relative:margin" filled="f" stroked="f">
            <v:textbox style="mso-next-textbox:#_x0000_s1047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46" type="#_x0000_t202" style="position:absolute;margin-left:169.5pt;margin-top:48.45pt;width:17.4pt;height:14.25pt;z-index:251680768;mso-width-relative:margin;mso-height-relative:margin" filled="f" stroked="f">
            <v:textbox style="mso-next-textbox:#_x0000_s1046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44" type="#_x0000_t202" style="position:absolute;margin-left:133.65pt;margin-top:109.75pt;width:17.4pt;height:14.25pt;z-index:251678720;mso-width-relative:margin;mso-height-relative:margin" filled="f" stroked="f">
            <v:textbox style="mso-next-textbox:#_x0000_s1044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45" type="#_x0000_t202" style="position:absolute;margin-left:197.25pt;margin-top:155.7pt;width:17.4pt;height:14.25pt;z-index:251679744;mso-width-relative:margin;mso-height-relative:margin" filled="f" stroked="f">
            <v:textbox style="mso-next-textbox:#_x0000_s1045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noProof/>
          <w:sz w:val="24"/>
          <w:szCs w:val="24"/>
          <w:lang w:eastAsia="en-AU"/>
        </w:rPr>
        <w:drawing>
          <wp:inline distT="0" distB="0" distL="0" distR="0">
            <wp:extent cx="4572000" cy="2743200"/>
            <wp:effectExtent l="0" t="0" r="0" b="0"/>
            <wp:docPr id="5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F.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_x0000_s1057" type="#_x0000_t202" style="position:absolute;margin-left:169.5pt;margin-top:92.4pt;width:17.4pt;height:14.25pt;z-index:251692032;mso-width-relative:margin;mso-height-relative:margin" filled="f" stroked="f">
            <v:textbox style="mso-next-textbox:#_x0000_s1057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56" type="#_x0000_t202" style="position:absolute;margin-left:156.75pt;margin-top:131.4pt;width:17.4pt;height:14.25pt;z-index:251691008;mso-width-relative:margin;mso-height-relative:margin" filled="f" stroked="f">
            <v:textbox style="mso-next-textbox:#_x0000_s1056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55" type="#_x0000_t202" style="position:absolute;margin-left:145.5pt;margin-top:81.9pt;width:17.4pt;height:14.25pt;z-index:251689984;mso-width-relative:margin;mso-height-relative:margin" filled="f" stroked="f">
            <v:textbox style="mso-next-textbox:#_x0000_s1055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54" type="#_x0000_t202" style="position:absolute;margin-left:133.65pt;margin-top:131.4pt;width:17.4pt;height:14.25pt;z-index:251688960;mso-width-relative:margin;mso-height-relative:margin" filled="f" stroked="f">
            <v:textbox style="mso-next-textbox:#_x0000_s1054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53" type="#_x0000_t202" style="position:absolute;margin-left:197.25pt;margin-top:136.65pt;width:17.4pt;height:14.25pt;z-index:251687936;mso-width-relative:margin;mso-height-relative:margin" filled="f" stroked="f">
            <v:textbox style="mso-next-textbox:#_x0000_s1053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52" type="#_x0000_t202" style="position:absolute;margin-left:233.1pt;margin-top:102.15pt;width:17.4pt;height:14.25pt;z-index:251686912;mso-width-relative:margin;mso-height-relative:margin" filled="f" stroked="f">
            <v:textbox style="mso-next-textbox:#_x0000_s1052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51" type="#_x0000_t202" style="position:absolute;margin-left:221.25pt;margin-top:141.15pt;width:17.4pt;height:14.25pt;z-index:251685888;mso-width-relative:margin;mso-height-relative:margin" filled="f" stroked="f">
            <v:textbox style="mso-next-textbox:#_x0000_s1051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50" type="#_x0000_t202" style="position:absolute;margin-left:210pt;margin-top:96.15pt;width:17.4pt;height:14.25pt;z-index:251684864;mso-width-relative:margin;mso-height-relative:margin" filled="f" stroked="f">
            <v:textbox style="mso-next-textbox:#_x0000_s1050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noProof/>
          <w:sz w:val="24"/>
          <w:szCs w:val="24"/>
          <w:lang w:eastAsia="en-AU"/>
        </w:rPr>
        <w:drawing>
          <wp:inline distT="0" distB="0" distL="0" distR="0">
            <wp:extent cx="4572000" cy="2743200"/>
            <wp:effectExtent l="0" t="0" r="0" b="0"/>
            <wp:docPr id="6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 xml:space="preserve">G. 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pict>
          <v:shape id="_x0000_s1049" type="#_x0000_t202" style="position:absolute;margin-left:197.4pt;margin-top:14.5pt;width:17.4pt;height:14.25pt;z-index:251683840;mso-width-relative:margin;mso-height-relative:margin" filled="f" stroked="f">
            <v:textbox style="mso-next-textbox:#_x0000_s1049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n-AU"/>
        </w:rPr>
        <w:pict>
          <v:shape id="_x0000_s1048" type="#_x0000_t202" style="position:absolute;margin-left:132.9pt;margin-top:121.75pt;width:17.4pt;height:14.25pt;z-index:251682816;mso-width-relative:margin;mso-height-relative:margin" filled="f" stroked="f">
            <v:textbox style="mso-next-textbox:#_x0000_s1048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noProof/>
          <w:sz w:val="24"/>
          <w:szCs w:val="24"/>
          <w:lang w:eastAsia="en-AU"/>
        </w:rPr>
        <w:drawing>
          <wp:inline distT="0" distB="0" distL="0" distR="0">
            <wp:extent cx="4572000" cy="2743200"/>
            <wp:effectExtent l="0" t="0" r="0" b="0"/>
            <wp:docPr id="7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273A" w:rsidRDefault="002B273A" w:rsidP="002B273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273A" w:rsidRPr="004E303C" w:rsidRDefault="002B273A" w:rsidP="002B273A">
      <w:pPr>
        <w:tabs>
          <w:tab w:val="left" w:pos="7815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Supplementary </w:t>
      </w:r>
      <w:r w:rsidRPr="004E303C">
        <w:rPr>
          <w:b/>
          <w:sz w:val="24"/>
          <w:szCs w:val="24"/>
        </w:rPr>
        <w:t xml:space="preserve">Figure </w:t>
      </w:r>
      <w:r w:rsidR="00F41E9D">
        <w:rPr>
          <w:b/>
          <w:sz w:val="24"/>
          <w:szCs w:val="24"/>
        </w:rPr>
        <w:t>3</w:t>
      </w:r>
      <w:r w:rsidRPr="004E303C">
        <w:rPr>
          <w:b/>
          <w:sz w:val="24"/>
          <w:szCs w:val="24"/>
        </w:rPr>
        <w:t>.</w:t>
      </w:r>
      <w:proofErr w:type="gramEnd"/>
      <w:r w:rsidRPr="004E303C">
        <w:rPr>
          <w:b/>
          <w:sz w:val="24"/>
          <w:szCs w:val="24"/>
        </w:rPr>
        <w:t xml:space="preserve"> </w:t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A.</w:t>
      </w:r>
      <w:r w:rsidDel="0050576C">
        <w:rPr>
          <w:sz w:val="24"/>
          <w:szCs w:val="24"/>
        </w:rPr>
        <w:t xml:space="preserve"> 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pict>
          <v:shape id="_x0000_s1058" type="#_x0000_t202" style="position:absolute;margin-left:333.9pt;margin-top:19.5pt;width:17.4pt;height:14.25pt;z-index:251693056;mso-width-relative:margin;mso-height-relative:margin" filled="f" stroked="f">
            <v:textbox style="mso-next-textbox:#_x0000_s1058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353050" cy="1514475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B.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pict>
          <v:shape id="_x0000_s1060" type="#_x0000_t202" style="position:absolute;margin-left:383.4pt;margin-top:14.7pt;width:17.4pt;height:14.25pt;z-index:251695104;mso-width-relative:margin;mso-height-relative:margin" filled="f" stroked="f">
            <v:textbox style="mso-next-textbox:#_x0000_s1060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en-AU"/>
        </w:rPr>
        <w:pict>
          <v:shape id="_x0000_s1059" type="#_x0000_t202" style="position:absolute;margin-left:332.4pt;margin-top:34.95pt;width:17.4pt;height:14.25pt;z-index:251694080;mso-width-relative:margin;mso-height-relative:margin" filled="f" stroked="f">
            <v:textbox style="mso-next-textbox:#_x0000_s1059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353050" cy="1762125"/>
            <wp:effectExtent l="1905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C.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pict>
          <v:shape id="_x0000_s1061" type="#_x0000_t202" style="position:absolute;margin-left:327.9pt;margin-top:22.2pt;width:17.4pt;height:14.25pt;z-index:251696128;mso-width-relative:margin;mso-height-relative:margin" filled="f" stroked="f">
            <v:textbox style="mso-next-textbox:#_x0000_s1061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en-AU"/>
        </w:rPr>
        <w:pict>
          <v:shape id="_x0000_s1062" type="#_x0000_t202" style="position:absolute;margin-left:378.9pt;margin-top:1.95pt;width:17.4pt;height:14.25pt;z-index:251697152;mso-width-relative:margin;mso-height-relative:margin" filled="f" stroked="f">
            <v:textbox style="mso-next-textbox:#_x0000_s1062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334000" cy="1495425"/>
            <wp:effectExtent l="19050" t="0" r="0" b="0"/>
            <wp:docPr id="10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  <w:r>
        <w:rPr>
          <w:sz w:val="24"/>
          <w:szCs w:val="24"/>
        </w:rPr>
        <w:t>D.</w:t>
      </w:r>
    </w:p>
    <w:p w:rsidR="002B273A" w:rsidRDefault="007961CD" w:rsidP="002B273A">
      <w:pPr>
        <w:tabs>
          <w:tab w:val="left" w:pos="7815"/>
        </w:tabs>
        <w:rPr>
          <w:sz w:val="24"/>
          <w:szCs w:val="24"/>
        </w:rPr>
      </w:pPr>
      <w:r>
        <w:rPr>
          <w:b/>
          <w:bCs/>
          <w:noProof/>
          <w:sz w:val="24"/>
          <w:szCs w:val="24"/>
          <w:lang w:eastAsia="en-AU"/>
        </w:rPr>
        <w:pict>
          <v:shape id="_x0000_s1064" type="#_x0000_t202" style="position:absolute;margin-left:388.65pt;margin-top:8.4pt;width:17.4pt;height:14.25pt;z-index:251699200;mso-width-relative:margin;mso-height-relative:margin" filled="f" stroked="f">
            <v:textbox style="mso-next-textbox:#_x0000_s1064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en-AU"/>
        </w:rPr>
        <w:pict>
          <v:shape id="_x0000_s1063" type="#_x0000_t202" style="position:absolute;margin-left:337.65pt;margin-top:28.65pt;width:17.4pt;height:14.25pt;z-index:251698176;mso-width-relative:margin;mso-height-relative:margin" filled="f" stroked="f">
            <v:textbox style="mso-next-textbox:#_x0000_s1063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448300" cy="1581150"/>
            <wp:effectExtent l="19050" t="0" r="0" b="0"/>
            <wp:docPr id="11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sz w:val="24"/>
          <w:szCs w:val="24"/>
        </w:rPr>
      </w:pPr>
    </w:p>
    <w:p w:rsidR="002B273A" w:rsidRDefault="002B273A" w:rsidP="002B273A">
      <w:pPr>
        <w:spacing w:after="200" w:line="276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Supplementary Figure </w:t>
      </w:r>
      <w:r w:rsidR="00F41E9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  <w:proofErr w:type="gramEnd"/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Pr="004E303C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52590"/>
            <wp:effectExtent l="0" t="0" r="4824" b="4685"/>
            <wp:docPr id="12" name="Objec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54" cy="1514476"/>
                      <a:chOff x="285720" y="500042"/>
                      <a:chExt cx="8215354" cy="1514476"/>
                    </a:xfrm>
                  </a:grpSpPr>
                  <a:grpSp>
                    <a:nvGrpSpPr>
                      <a:cNvPr id="45" name="Group 44"/>
                      <a:cNvGrpSpPr/>
                    </a:nvGrpSpPr>
                    <a:grpSpPr>
                      <a:xfrm>
                        <a:off x="285720" y="500042"/>
                        <a:ext cx="8215354" cy="1514476"/>
                        <a:chOff x="285720" y="500042"/>
                        <a:chExt cx="8215354" cy="1514476"/>
                      </a:xfrm>
                    </a:grpSpPr>
                    <a:pic>
                      <a:nvPicPr>
                        <a:cNvPr id="1031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1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0" y="785794"/>
                          <a:ext cx="3643338" cy="42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32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20">
                          <a:lum bright="11000" contrast="2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00100" y="1285860"/>
                          <a:ext cx="3643338" cy="536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85845" y="500042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00282" y="50004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86157" y="50004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57157" y="857229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SIRT2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3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85720" y="1428734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graphicFrame>
                      <a:nvGraphicFramePr>
                        <a:cNvPr id="44" name="Chart 43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21"/>
                        </a:graphicData>
                      </a:graphic>
                      <a:xfrm>
                        <a:off x="5214942" y="500042"/>
                        <a:ext cx="3286132" cy="1514476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122051"/>
            <wp:effectExtent l="0" t="0" r="4824" b="1899"/>
            <wp:docPr id="13" name="Objec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2463" cy="1585914"/>
                      <a:chOff x="428627" y="2071678"/>
                      <a:chExt cx="8072463" cy="1585914"/>
                    </a:xfrm>
                  </a:grpSpPr>
                  <a:grpSp>
                    <a:nvGrpSpPr>
                      <a:cNvPr id="46" name="Group 45"/>
                      <a:cNvGrpSpPr/>
                    </a:nvGrpSpPr>
                    <a:grpSpPr>
                      <a:xfrm>
                        <a:off x="428627" y="2071678"/>
                        <a:ext cx="8072463" cy="1585914"/>
                        <a:chOff x="428627" y="2071678"/>
                        <a:chExt cx="8072463" cy="1585914"/>
                      </a:xfrm>
                    </a:grpSpPr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2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38" y="3071810"/>
                          <a:ext cx="3643338" cy="5000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3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23">
                          <a:lum bright="9000" contrast="-16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071538" y="2571744"/>
                          <a:ext cx="3643338" cy="42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52" y="2295521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89" y="2295521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64" y="2295521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3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64" y="2652708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SIRT2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627" y="3224213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graphicFrame>
                      <a:nvGraphicFramePr>
                        <a:cNvPr id="43" name="Chart 42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24"/>
                        </a:graphicData>
                      </a:graphic>
                      <a:xfrm>
                        <a:off x="5214942" y="2071678"/>
                        <a:ext cx="3286148" cy="158591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65" type="#_x0000_t202" style="position:absolute;margin-left:411.9pt;margin-top:12.95pt;width:17.4pt;height:14.25pt;z-index:251700224;mso-width-relative:margin;mso-height-relative:margin" filled="f" stroked="f">
            <v:textbox style="mso-next-textbox:#_x0000_s1065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sz w:val="24"/>
          <w:szCs w:val="24"/>
        </w:rPr>
        <w:t>C.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66" type="#_x0000_t202" style="position:absolute;margin-left:366pt;margin-top:9.65pt;width:17.4pt;height:14.25pt;z-index:251701248;mso-width-relative:margin;mso-height-relative:margin" filled="f" stroked="f">
            <v:textbox style="mso-next-textbox:#_x0000_s1066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52590"/>
            <wp:effectExtent l="0" t="0" r="4824" b="4685"/>
            <wp:docPr id="14" name="Objec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43927" cy="1500198"/>
                      <a:chOff x="428601" y="3786190"/>
                      <a:chExt cx="8143927" cy="1500198"/>
                    </a:xfrm>
                  </a:grpSpPr>
                  <a:grpSp>
                    <a:nvGrpSpPr>
                      <a:cNvPr id="39" name="Group 38"/>
                      <a:cNvGrpSpPr/>
                    </a:nvGrpSpPr>
                    <a:grpSpPr>
                      <a:xfrm>
                        <a:off x="428601" y="3786190"/>
                        <a:ext cx="8143927" cy="1500198"/>
                        <a:chOff x="428601" y="3786190"/>
                        <a:chExt cx="8143927" cy="1500198"/>
                      </a:xfrm>
                    </a:grpSpPr>
                    <a:sp>
                      <a:nvSpPr>
                        <a:cNvPr id="4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26" y="3796991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63" y="3796991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38" y="3796991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38" y="4154178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SIRT2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8" name="Picture 4"/>
                        <a:cNvPicPr preferRelativeResize="0">
                          <a:picLocks noChangeArrowheads="1"/>
                        </a:cNvPicPr>
                      </a:nvPicPr>
                      <a:blipFill>
                        <a:blip r:embed="rId25">
                          <a:lum bright="14000" contrast="55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4082741"/>
                          <a:ext cx="3675062" cy="479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26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26">
                          <a:lum bright="21000" contrast="48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4654245"/>
                          <a:ext cx="3643338" cy="4310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0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601" y="4725683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graphicFrame>
                      <a:nvGraphicFramePr>
                        <a:cNvPr id="36" name="Chart 35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27"/>
                        </a:graphicData>
                      </a:graphic>
                      <a:xfrm>
                        <a:off x="5214942" y="3786190"/>
                        <a:ext cx="3357586" cy="150019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15236"/>
            <wp:effectExtent l="0" t="0" r="4824" b="3939"/>
            <wp:docPr id="15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72494" cy="1428736"/>
                      <a:chOff x="428596" y="5429264"/>
                      <a:chExt cx="8072494" cy="1428736"/>
                    </a:xfrm>
                  </a:grpSpPr>
                  <a:grpSp>
                    <a:nvGrpSpPr>
                      <a:cNvPr id="47" name="Group 46"/>
                      <a:cNvGrpSpPr/>
                    </a:nvGrpSpPr>
                    <a:grpSpPr>
                      <a:xfrm>
                        <a:off x="428596" y="5429264"/>
                        <a:ext cx="8072494" cy="1428736"/>
                        <a:chOff x="428596" y="5429264"/>
                        <a:chExt cx="8072494" cy="1428736"/>
                      </a:xfrm>
                    </a:grpSpPr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28">
                          <a:lum bright="37000" contrast="68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5736614"/>
                          <a:ext cx="3643338" cy="417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29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6225881"/>
                          <a:ext cx="3643338" cy="4892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3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21" y="5440063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58" y="544006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33" y="544006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33" y="579725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SIRT2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596" y="6368755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graphicFrame>
                      <a:nvGraphicFramePr>
                        <a:cNvPr id="41" name="Chart 40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30"/>
                        </a:graphicData>
                      </a:graphic>
                      <a:xfrm>
                        <a:off x="5286380" y="5429264"/>
                        <a:ext cx="3214710" cy="1428736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F41E9D" w:rsidRDefault="00F41E9D" w:rsidP="00F41E9D">
      <w:pPr>
        <w:spacing w:after="200" w:line="276" w:lineRule="auto"/>
        <w:rPr>
          <w:b/>
          <w:sz w:val="24"/>
          <w:szCs w:val="24"/>
        </w:rPr>
      </w:pPr>
    </w:p>
    <w:p w:rsidR="002B273A" w:rsidRDefault="002B273A" w:rsidP="00F41E9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Supplementary Figure </w:t>
      </w:r>
      <w:r w:rsidR="00F41E9D">
        <w:rPr>
          <w:b/>
          <w:sz w:val="24"/>
          <w:szCs w:val="24"/>
        </w:rPr>
        <w:t>5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69" type="#_x0000_t202" style="position:absolute;margin-left:410.1pt;margin-top:19.35pt;width:17.4pt;height:14.25pt;z-index:251704320;mso-width-relative:margin;mso-height-relative:margin" filled="f" stroked="f">
            <v:textbox style="mso-next-textbox:#_x0000_s1069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70" type="#_x0000_t202" style="position:absolute;margin-left:363.75pt;margin-top:1.35pt;width:17.4pt;height:14.25pt;z-index:251705344;mso-width-relative:margin;mso-height-relative:margin" filled="f" stroked="f">
            <v:textbox style="mso-next-textbox:#_x0000_s1070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95375"/>
            <wp:effectExtent l="0" t="0" r="4824" b="0"/>
            <wp:docPr id="16" name="Objec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6777" cy="1585914"/>
                      <a:chOff x="428627" y="214290"/>
                      <a:chExt cx="8286777" cy="1585914"/>
                    </a:xfrm>
                  </a:grpSpPr>
                  <a:grpSp>
                    <a:nvGrpSpPr>
                      <a:cNvPr id="35" name="Group 34"/>
                      <a:cNvGrpSpPr/>
                    </a:nvGrpSpPr>
                    <a:grpSpPr>
                      <a:xfrm>
                        <a:off x="428627" y="214290"/>
                        <a:ext cx="8286777" cy="1585914"/>
                        <a:chOff x="428627" y="214290"/>
                        <a:chExt cx="8286777" cy="1585914"/>
                      </a:xfrm>
                    </a:grpSpPr>
                    <a:pic>
                      <a:nvPicPr>
                        <a:cNvPr id="2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3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642918"/>
                          <a:ext cx="3643338" cy="42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3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52" y="366695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89" y="366695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64" y="366695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64" y="723882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SIRT3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627" y="1295387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75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32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1142984"/>
                          <a:ext cx="3643338" cy="42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aphicFrame>
                      <a:nvGraphicFramePr>
                        <a:cNvPr id="31" name="Chart 30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33"/>
                        </a:graphicData>
                      </a:graphic>
                      <a:xfrm>
                        <a:off x="5286380" y="214290"/>
                        <a:ext cx="3429024" cy="158591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149729"/>
            <wp:effectExtent l="0" t="0" r="4824" b="2796"/>
            <wp:docPr id="17" name="Objec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23" cy="1647823"/>
                      <a:chOff x="428627" y="1866893"/>
                      <a:chExt cx="8215323" cy="1647823"/>
                    </a:xfrm>
                  </a:grpSpPr>
                  <a:grpSp>
                    <a:nvGrpSpPr>
                      <a:cNvPr id="36" name="Group 35"/>
                      <a:cNvGrpSpPr/>
                    </a:nvGrpSpPr>
                    <a:grpSpPr>
                      <a:xfrm>
                        <a:off x="428627" y="1866893"/>
                        <a:ext cx="8215323" cy="1647823"/>
                        <a:chOff x="428627" y="1866893"/>
                        <a:chExt cx="8215323" cy="1647823"/>
                      </a:xfrm>
                    </a:grpSpPr>
                    <a:sp>
                      <a:nvSpPr>
                        <a:cNvPr id="1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52" y="1866893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89" y="186689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64" y="186689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64" y="222408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SIRT3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627" y="2795585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76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34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2143116"/>
                          <a:ext cx="3643338" cy="42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3077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3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142976" y="2643182"/>
                          <a:ext cx="3643339" cy="42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aphicFrame>
                      <a:nvGraphicFramePr>
                        <a:cNvPr id="32" name="Chart 31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36"/>
                        </a:graphicData>
                      </a:graphic>
                      <a:xfrm>
                        <a:off x="5357818" y="1928802"/>
                        <a:ext cx="3286132" cy="158591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55494"/>
            <wp:effectExtent l="0" t="0" r="4824" b="1781"/>
            <wp:docPr id="18" name="Objec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01091" cy="1562107"/>
                      <a:chOff x="428627" y="3438529"/>
                      <a:chExt cx="8501091" cy="1562107"/>
                    </a:xfrm>
                  </a:grpSpPr>
                  <a:grpSp>
                    <a:nvGrpSpPr>
                      <a:cNvPr id="37" name="Group 36"/>
                      <a:cNvGrpSpPr/>
                    </a:nvGrpSpPr>
                    <a:grpSpPr>
                      <a:xfrm>
                        <a:off x="428627" y="3438529"/>
                        <a:ext cx="8501091" cy="1562107"/>
                        <a:chOff x="428627" y="3438529"/>
                        <a:chExt cx="8501091" cy="1562107"/>
                      </a:xfrm>
                    </a:grpSpPr>
                    <a:sp>
                      <a:nvSpPr>
                        <a:cNvPr id="1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52" y="3438529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89" y="3438529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64" y="3438529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64" y="3795716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SIRT3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627" y="4367221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78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37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14" y="4357694"/>
                          <a:ext cx="3643338" cy="459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pic>
                      <a:nvPicPr>
                        <a:cNvPr id="3079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3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14" y="3786190"/>
                          <a:ext cx="3643338" cy="428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aphicFrame>
                      <a:nvGraphicFramePr>
                        <a:cNvPr id="33" name="Chart 32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39"/>
                        </a:graphicData>
                      </a:graphic>
                      <a:xfrm>
                        <a:off x="5214942" y="3500438"/>
                        <a:ext cx="3714776" cy="150019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67" type="#_x0000_t202" style="position:absolute;margin-left:410.1pt;margin-top:29.35pt;width:17.4pt;height:14.25pt;z-index:251702272;mso-width-relative:margin;mso-height-relative:margin" filled="f" stroked="f">
            <v:textbox style="mso-next-textbox:#_x0000_s1067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68" type="#_x0000_t202" style="position:absolute;margin-left:363.75pt;margin-top:15.1pt;width:17.4pt;height:14.25pt;z-index:251703296;mso-width-relative:margin;mso-height-relative:margin" filled="f" stroked="f">
            <v:textbox style="mso-next-textbox:#_x0000_s1068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251482"/>
            <wp:effectExtent l="0" t="0" r="4824" b="5818"/>
            <wp:docPr id="19" name="Object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29668" cy="1847835"/>
                      <a:chOff x="428596" y="5010165"/>
                      <a:chExt cx="8429668" cy="1847835"/>
                    </a:xfrm>
                  </a:grpSpPr>
                  <a:grpSp>
                    <a:nvGrpSpPr>
                      <a:cNvPr id="38" name="Group 37"/>
                      <a:cNvGrpSpPr/>
                    </a:nvGrpSpPr>
                    <a:grpSpPr>
                      <a:xfrm>
                        <a:off x="428596" y="5010165"/>
                        <a:ext cx="8429668" cy="1847835"/>
                        <a:chOff x="428596" y="5010165"/>
                        <a:chExt cx="8429668" cy="1847835"/>
                      </a:xfrm>
                    </a:grpSpPr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40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14" y="5357826"/>
                          <a:ext cx="3643338" cy="4425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24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21" y="5010165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58" y="5010165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33" y="5010165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33" y="5367352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SIRT3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596" y="5938857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81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41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214414" y="5929330"/>
                          <a:ext cx="3643338" cy="4618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graphicFrame>
                      <a:nvGraphicFramePr>
                        <a:cNvPr id="34" name="Chart 33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42"/>
                        </a:graphicData>
                      </a:graphic>
                      <a:xfrm>
                        <a:off x="5357818" y="5200648"/>
                        <a:ext cx="3500446" cy="1657352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Pr="00F41E9D" w:rsidRDefault="002B273A" w:rsidP="002B273A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 xml:space="preserve">Supplementary Figure </w:t>
      </w:r>
      <w:r w:rsidR="00F41E9D">
        <w:rPr>
          <w:b/>
          <w:sz w:val="24"/>
          <w:szCs w:val="24"/>
        </w:rPr>
        <w:t>6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71" type="#_x0000_t202" style="position:absolute;margin-left:412.5pt;margin-top:27.3pt;width:17.4pt;height:14.25pt;z-index:251706368;mso-width-relative:margin;mso-height-relative:margin" filled="f" stroked="f">
            <v:textbox style="mso-next-textbox:#_x0000_s1071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72" type="#_x0000_t202" style="position:absolute;margin-left:370.5pt;margin-top:20.55pt;width:17.4pt;height:14.25pt;z-index:251707392;mso-width-relative:margin;mso-height-relative:margin" filled="f" stroked="f">
            <v:textbox style="mso-next-textbox:#_x0000_s1072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23091"/>
            <wp:effectExtent l="0" t="0" r="4824" b="5609"/>
            <wp:docPr id="20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99697" cy="1440160"/>
                      <a:chOff x="504751" y="260648"/>
                      <a:chExt cx="8099697" cy="1440160"/>
                    </a:xfrm>
                  </a:grpSpPr>
                  <a:grpSp>
                    <a:nvGrpSpPr>
                      <a:cNvPr id="34" name="Group 33"/>
                      <a:cNvGrpSpPr/>
                    </a:nvGrpSpPr>
                    <a:grpSpPr>
                      <a:xfrm>
                        <a:off x="504751" y="260648"/>
                        <a:ext cx="8099697" cy="1440160"/>
                        <a:chOff x="504751" y="260648"/>
                        <a:chExt cx="8099697" cy="1440160"/>
                      </a:xfrm>
                    </a:grpSpPr>
                    <a:sp>
                      <a:nvSpPr>
                        <a:cNvPr id="24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04876" y="476672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5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19313" y="47667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05188" y="47667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6188" y="833859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SIRT4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8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4751" y="1405364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31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4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1340768"/>
                          <a:ext cx="3240360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2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4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836712"/>
                          <a:ext cx="3240360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0" name="Chart 29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45"/>
                        </a:graphicData>
                      </a:graphic>
                      <a:xfrm>
                        <a:off x="5508104" y="260648"/>
                        <a:ext cx="3096344" cy="1440160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95375"/>
            <wp:effectExtent l="0" t="0" r="4824" b="0"/>
            <wp:docPr id="21" name="Objec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902624" cy="1515616"/>
                      <a:chOff x="467544" y="1844824"/>
                      <a:chExt cx="7902624" cy="1515616"/>
                    </a:xfrm>
                  </a:grpSpPr>
                  <a:grpSp>
                    <a:nvGrpSpPr>
                      <a:cNvPr id="35" name="Group 34"/>
                      <a:cNvGrpSpPr/>
                    </a:nvGrpSpPr>
                    <a:grpSpPr>
                      <a:xfrm>
                        <a:off x="467544" y="1844824"/>
                        <a:ext cx="7902624" cy="1515616"/>
                        <a:chOff x="467544" y="1844824"/>
                        <a:chExt cx="7902624" cy="1515616"/>
                      </a:xfrm>
                    </a:grpSpPr>
                    <a:sp>
                      <a:nvSpPr>
                        <a:cNvPr id="19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67669" y="2152075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82106" y="2152075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67981" y="2152075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2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8981" y="2509262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SIRT4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3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7544" y="3080767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3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4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2996952"/>
                          <a:ext cx="3240360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3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4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2492896"/>
                          <a:ext cx="3240360" cy="3801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1" name="Chart 30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48"/>
                        </a:graphicData>
                      </a:graphic>
                      <a:xfrm>
                        <a:off x="5436096" y="1844824"/>
                        <a:ext cx="2934072" cy="1515616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176768"/>
            <wp:effectExtent l="0" t="0" r="4824" b="4332"/>
            <wp:docPr id="22" name="Objec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58608" cy="1587624"/>
                      <a:chOff x="539552" y="3429000"/>
                      <a:chExt cx="7758608" cy="1587624"/>
                    </a:xfrm>
                  </a:grpSpPr>
                  <a:grpSp>
                    <a:nvGrpSpPr>
                      <a:cNvPr id="36" name="Group 35"/>
                      <a:cNvGrpSpPr/>
                    </a:nvGrpSpPr>
                    <a:grpSpPr>
                      <a:xfrm>
                        <a:off x="539552" y="3429000"/>
                        <a:ext cx="7758608" cy="1587624"/>
                        <a:chOff x="539552" y="3429000"/>
                        <a:chExt cx="7758608" cy="1587624"/>
                      </a:xfrm>
                    </a:grpSpPr>
                    <a:pic>
                      <a:nvPicPr>
                        <a:cNvPr id="3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4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4005064"/>
                          <a:ext cx="3214710" cy="35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1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39677" y="3645024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54114" y="3645024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39989" y="3645024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10989" y="4002211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SIRT4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39552" y="4573716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5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4509120"/>
                          <a:ext cx="3240360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2" name="Chart 31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51"/>
                        </a:graphicData>
                      </a:graphic>
                      <a:xfrm>
                        <a:off x="5508104" y="3429000"/>
                        <a:ext cx="2790056" cy="158762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73" type="#_x0000_t202" style="position:absolute;margin-left:412.5pt;margin-top:16.3pt;width:17.4pt;height:14.25pt;z-index:251708416;mso-width-relative:margin;mso-height-relative:margin" filled="f" stroked="f">
            <v:textbox style="mso-next-textbox:#_x0000_s1073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138418"/>
            <wp:effectExtent l="0" t="0" r="4824" b="4582"/>
            <wp:docPr id="23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11839" cy="1587624"/>
                      <a:chOff x="502345" y="5013176"/>
                      <a:chExt cx="8011839" cy="1587624"/>
                    </a:xfrm>
                  </a:grpSpPr>
                  <a:grpSp>
                    <a:nvGrpSpPr>
                      <a:cNvPr id="37" name="Group 36"/>
                      <a:cNvGrpSpPr/>
                    </a:nvGrpSpPr>
                    <a:grpSpPr>
                      <a:xfrm>
                        <a:off x="502345" y="5013176"/>
                        <a:ext cx="8011839" cy="1587624"/>
                        <a:chOff x="502345" y="5013176"/>
                        <a:chExt cx="8011839" cy="1587624"/>
                      </a:xfrm>
                    </a:grpSpPr>
                    <a:pic>
                      <a:nvPicPr>
                        <a:cNvPr id="4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5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28728" y="6079046"/>
                          <a:ext cx="3214710" cy="35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</a:pic>
                    <a:sp>
                      <a:nvSpPr>
                        <a:cNvPr id="5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02470" y="5248419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16907" y="5248419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02782" y="5248419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3782" y="5605606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SIRT4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2345" y="6177111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5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5589240"/>
                          <a:ext cx="3240361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3" name="Chart 32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54"/>
                        </a:graphicData>
                      </a:graphic>
                      <a:xfrm>
                        <a:off x="5364088" y="5013176"/>
                        <a:ext cx="3150096" cy="158762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Supplementary Figure </w:t>
      </w:r>
      <w:r w:rsidR="00F41E9D">
        <w:rPr>
          <w:b/>
          <w:sz w:val="24"/>
          <w:szCs w:val="24"/>
        </w:rPr>
        <w:t>7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75" type="#_x0000_t202" style="position:absolute;margin-left:363.6pt;margin-top:21.6pt;width:17.4pt;height:14.25pt;z-index:251710464;mso-width-relative:margin;mso-height-relative:margin" filled="f" stroked="f">
            <v:textbox style="mso-next-textbox:#_x0000_s1075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74" type="#_x0000_t202" style="position:absolute;margin-left:409.35pt;margin-top:26.85pt;width:17.4pt;height:14.25pt;z-index:251709440;mso-width-relative:margin;mso-height-relative:margin" filled="f" stroked="f">
            <v:textbox style="mso-next-textbox:#_x0000_s1074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34410"/>
            <wp:effectExtent l="0" t="0" r="4824" b="3815"/>
            <wp:docPr id="24" name="Objec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7729" cy="1512168"/>
                      <a:chOff x="504751" y="188640"/>
                      <a:chExt cx="8387729" cy="1512168"/>
                    </a:xfrm>
                  </a:grpSpPr>
                  <a:grpSp>
                    <a:nvGrpSpPr>
                      <a:cNvPr id="36" name="Group 35"/>
                      <a:cNvGrpSpPr/>
                    </a:nvGrpSpPr>
                    <a:grpSpPr>
                      <a:xfrm>
                        <a:off x="504751" y="188640"/>
                        <a:ext cx="8387729" cy="1512168"/>
                        <a:chOff x="504751" y="188640"/>
                        <a:chExt cx="8387729" cy="1512168"/>
                      </a:xfrm>
                    </a:grpSpPr>
                    <a:sp>
                      <a:nvSpPr>
                        <a:cNvPr id="2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504876" y="260648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719313" y="260648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005188" y="260648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76188" y="617835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SIRT5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4751" y="118934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27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5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548680"/>
                          <a:ext cx="3456384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28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56">
                          <a:lum bright="-22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980728"/>
                          <a:ext cx="3456384" cy="3600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2" name="Chart 31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57"/>
                        </a:graphicData>
                      </a:graphic>
                      <a:xfrm>
                        <a:off x="5436096" y="188640"/>
                        <a:ext cx="3456384" cy="151216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93208"/>
            <wp:effectExtent l="0" t="0" r="4824" b="2167"/>
            <wp:docPr id="25" name="Objec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34672" cy="1584176"/>
                      <a:chOff x="395536" y="1916832"/>
                      <a:chExt cx="8334672" cy="1584176"/>
                    </a:xfrm>
                  </a:grpSpPr>
                  <a:grpSp>
                    <a:nvGrpSpPr>
                      <a:cNvPr id="37" name="Group 36"/>
                      <a:cNvGrpSpPr/>
                    </a:nvGrpSpPr>
                    <a:grpSpPr>
                      <a:xfrm>
                        <a:off x="395536" y="1916832"/>
                        <a:ext cx="8334672" cy="1584176"/>
                        <a:chOff x="395536" y="1916832"/>
                        <a:chExt cx="8334672" cy="1584176"/>
                      </a:xfrm>
                    </a:grpSpPr>
                    <a:sp>
                      <a:nvSpPr>
                        <a:cNvPr id="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95661" y="1916832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10098" y="191683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95973" y="191683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66973" y="2274019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SIRT5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5536" y="2845524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29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58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2257653"/>
                          <a:ext cx="3456384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0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59">
                          <a:lum bright="16000" contrast="38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03648" y="2689701"/>
                          <a:ext cx="3456384" cy="432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3" name="Chart 32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60"/>
                        </a:graphicData>
                      </a:graphic>
                      <a:xfrm>
                        <a:off x="5508104" y="1988840"/>
                        <a:ext cx="3222104" cy="151216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986929"/>
            <wp:effectExtent l="0" t="0" r="4824" b="3671"/>
            <wp:docPr id="26" name="Objec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2928" cy="1443608"/>
                      <a:chOff x="323528" y="3717032"/>
                      <a:chExt cx="8352928" cy="1443608"/>
                    </a:xfrm>
                  </a:grpSpPr>
                  <a:sp>
                    <a:nvSpPr>
                      <a:cNvPr id="12" name="Text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23653" y="3717032"/>
                        <a:ext cx="785812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r>
                            <a:rPr lang="en-AU" sz="1200" dirty="0">
                              <a:latin typeface="Tw Cen MT" pitchFamily="34" charset="0"/>
                            </a:rPr>
                            <a:t>3 Months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" name="TextBox 1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538090" y="3717032"/>
                        <a:ext cx="8572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r>
                            <a:rPr lang="en-AU" sz="1200" dirty="0">
                              <a:latin typeface="Tw Cen MT" pitchFamily="34" charset="0"/>
                            </a:rPr>
                            <a:t>12 Months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823965" y="3717032"/>
                        <a:ext cx="857250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r>
                            <a:rPr lang="en-AU" sz="1200" dirty="0">
                              <a:latin typeface="Tw Cen MT" pitchFamily="34" charset="0"/>
                            </a:rPr>
                            <a:t>24 Months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5" name="TextBox 1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4965" y="3933056"/>
                        <a:ext cx="785813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r>
                            <a:rPr lang="en-AU" sz="1200" dirty="0" smtClean="0">
                              <a:latin typeface="Tw Cen MT" pitchFamily="34" charset="0"/>
                            </a:rPr>
                            <a:t>SIRT5</a:t>
                          </a:r>
                          <a:endParaRPr lang="en-AU" sz="1200" dirty="0">
                            <a:latin typeface="Tw Cen MT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" name="Text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3528" y="4504561"/>
                        <a:ext cx="785813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ysClr val="windowText" lastClr="000000"/>
                              </a:solidFill>
                              <a:latin typeface="Calibri"/>
                            </a:defRPr>
                          </a:lvl9pPr>
                        </a:lstStyle>
                        <a:p>
                          <a:r>
                            <a:rPr lang="el-GR" sz="1200" dirty="0">
                              <a:latin typeface="Georgia" pitchFamily="18" charset="0"/>
                            </a:rPr>
                            <a:t>β</a:t>
                          </a:r>
                          <a:r>
                            <a:rPr lang="en-AU" sz="1200" dirty="0">
                              <a:latin typeface="Georgia" pitchFamily="18" charset="0"/>
                            </a:rPr>
                            <a:t>-</a:t>
                          </a:r>
                          <a:r>
                            <a:rPr lang="en-AU" sz="1200" dirty="0" err="1">
                              <a:latin typeface="Tw Cen MT" pitchFamily="34" charset="0"/>
                            </a:rPr>
                            <a:t>Actin</a:t>
                          </a:r>
                          <a:endParaRPr lang="en-AU" sz="1200" dirty="0">
                            <a:latin typeface="Tw Cen MT" pitchFamily="34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031" name="Picture 7"/>
                      <a:cNvPicPr>
                        <a:picLocks noChangeAspect="1" noChangeArrowheads="1"/>
                      </a:cNvPicPr>
                    </a:nvPicPr>
                    <a:blipFill>
                      <a:blip r:embed="rId6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03648" y="4007917"/>
                        <a:ext cx="3456384" cy="40299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33" name="Picture 9"/>
                      <a:cNvPicPr>
                        <a:picLocks noChangeAspect="1" noChangeArrowheads="1"/>
                      </a:cNvPicPr>
                    </a:nvPicPr>
                    <a:blipFill>
                      <a:blip r:embed="rId62">
                        <a:lum bright="9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403648" y="4511973"/>
                        <a:ext cx="3456384" cy="4320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aphicFrame>
                    <a:nvGraphicFramePr>
                      <a:cNvPr id="34" name="Chart 33"/>
                      <a:cNvGraphicFramePr/>
                    </a:nvGraphicFramePr>
                    <a:graphic>
                      <a:graphicData uri="http://schemas.openxmlformats.org/drawingml/2006/chart">
                        <c:chart xmlns:c="http://schemas.openxmlformats.org/drawingml/2006/chart" xmlns:r="http://schemas.openxmlformats.org/officeDocument/2006/relationships" r:id="rId63"/>
                      </a:graphicData>
                    </a:graphic>
                    <a:xfrm>
                      <a:off x="5508104" y="3717032"/>
                      <a:ext cx="3168352" cy="1443608"/>
                    </a:xfrm>
                  </a:graphicFrame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77" type="#_x0000_t202" style="position:absolute;margin-left:370.35pt;margin-top:24.65pt;width:17.4pt;height:14.25pt;z-index:251712512;mso-width-relative:margin;mso-height-relative:margin" filled="f" stroked="f">
            <v:textbox style="mso-next-textbox:#_x0000_s1077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76" type="#_x0000_t202" style="position:absolute;margin-left:413.1pt;margin-top:30.65pt;width:17.4pt;height:14.25pt;z-index:251711488;mso-width-relative:margin;mso-height-relative:margin" filled="f" stroked="f">
            <v:textbox style="mso-next-textbox:#_x0000_s1076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969652"/>
            <wp:effectExtent l="0" t="0" r="4824" b="1898"/>
            <wp:docPr id="27" name="Objec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6944" cy="1443608"/>
                      <a:chOff x="323528" y="5414392"/>
                      <a:chExt cx="8496944" cy="1443608"/>
                    </a:xfrm>
                  </a:grpSpPr>
                  <a:grpSp>
                    <a:nvGrpSpPr>
                      <a:cNvPr id="39" name="Group 38"/>
                      <a:cNvGrpSpPr/>
                    </a:nvGrpSpPr>
                    <a:grpSpPr>
                      <a:xfrm>
                        <a:off x="323528" y="5414392"/>
                        <a:ext cx="8496944" cy="1443608"/>
                        <a:chOff x="323528" y="5414392"/>
                        <a:chExt cx="8496944" cy="1443608"/>
                      </a:xfrm>
                    </a:grpSpPr>
                    <a:sp>
                      <a:nvSpPr>
                        <a:cNvPr id="1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23653" y="5464443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38090" y="546444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23965" y="546444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4965" y="582163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SIRT5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23528" y="6393135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1034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64"/>
                        <a:srcRect/>
                        <a:stretch>
                          <a:fillRect/>
                        </a:stretch>
                      </a:blipFill>
                      <a:spPr bwMode="auto">
                        <a:xfrm rot="10800000">
                          <a:off x="1331639" y="5733255"/>
                          <a:ext cx="3456384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1035" name="Picture 11"/>
                        <a:cNvPicPr>
                          <a:picLocks noChangeAspect="1" noChangeArrowheads="1"/>
                        </a:cNvPicPr>
                      </a:nvPicPr>
                      <a:blipFill>
                        <a:blip r:embed="rId65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31640" y="6237312"/>
                          <a:ext cx="3456384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5" name="Chart 34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66"/>
                        </a:graphicData>
                      </a:graphic>
                      <a:xfrm>
                        <a:off x="5580112" y="5414392"/>
                        <a:ext cx="3240360" cy="144360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Supplementary Figure </w:t>
      </w:r>
      <w:r w:rsidR="00F41E9D">
        <w:rPr>
          <w:b/>
          <w:sz w:val="24"/>
          <w:szCs w:val="24"/>
        </w:rPr>
        <w:t>8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84" type="#_x0000_t202" style="position:absolute;margin-left:413.85pt;margin-top:21.6pt;width:17.4pt;height:14.25pt;z-index:251719680;mso-width-relative:margin;mso-height-relative:margin" filled="f" stroked="f">
            <v:textbox style="mso-next-textbox:#_x0000_s1084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85" type="#_x0000_t202" style="position:absolute;margin-left:374.85pt;margin-top:18.6pt;width:17.4pt;height:14.25pt;z-index:251720704;mso-width-relative:margin;mso-height-relative:margin" filled="f" stroked="f">
            <v:textbox style="mso-next-textbox:#_x0000_s1085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33139"/>
            <wp:effectExtent l="0" t="0" r="4824" b="5086"/>
            <wp:docPr id="28" name="Object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44978" cy="1484784"/>
                      <a:chOff x="341214" y="188640"/>
                      <a:chExt cx="8244978" cy="1484784"/>
                    </a:xfrm>
                  </a:grpSpPr>
                  <a:grpSp>
                    <a:nvGrpSpPr>
                      <a:cNvPr id="34" name="Group 33"/>
                      <a:cNvGrpSpPr/>
                    </a:nvGrpSpPr>
                    <a:grpSpPr>
                      <a:xfrm>
                        <a:off x="341214" y="188640"/>
                        <a:ext cx="8244978" cy="1484784"/>
                        <a:chOff x="341214" y="188640"/>
                        <a:chExt cx="8244978" cy="1484784"/>
                      </a:xfrm>
                    </a:grpSpPr>
                    <a:sp>
                      <a:nvSpPr>
                        <a:cNvPr id="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341339" y="188640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555776" y="18864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41651" y="18864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2651" y="545827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SIRT6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41214" y="1117332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74" name="Picture 2"/>
                        <a:cNvPicPr>
                          <a:picLocks noChangeAspect="1" noChangeArrowheads="1"/>
                        </a:cNvPicPr>
                      </a:nvPicPr>
                      <a:blipFill>
                        <a:blip r:embed="rId6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10800000">
                          <a:off x="1331640" y="476672"/>
                          <a:ext cx="3312368" cy="432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3075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6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31640" y="980727"/>
                          <a:ext cx="3312368" cy="3600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0" name="Chart 29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69"/>
                        </a:graphicData>
                      </a:graphic>
                      <a:xfrm>
                        <a:off x="5580112" y="188640"/>
                        <a:ext cx="3006080" cy="148478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82" type="#_x0000_t202" style="position:absolute;margin-left:413.85pt;margin-top:21.8pt;width:17.4pt;height:14.25pt;z-index:251717632;mso-width-relative:margin;mso-height-relative:margin" filled="f" stroked="f">
            <v:textbox style="mso-next-textbox:#_x0000_s1082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83" type="#_x0000_t202" style="position:absolute;margin-left:371.1pt;margin-top:19.55pt;width:17.4pt;height:14.25pt;z-index:251718656;mso-width-relative:margin;mso-height-relative:margin" filled="f" stroked="f">
            <v:textbox style="mso-next-textbox:#_x0000_s1083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07102"/>
            <wp:effectExtent l="0" t="0" r="4824" b="2548"/>
            <wp:docPr id="29" name="Object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44978" cy="1443608"/>
                      <a:chOff x="485230" y="1772816"/>
                      <a:chExt cx="8244978" cy="1443608"/>
                    </a:xfrm>
                  </a:grpSpPr>
                  <a:grpSp>
                    <a:nvGrpSpPr>
                      <a:cNvPr id="35" name="Group 34"/>
                      <a:cNvGrpSpPr/>
                    </a:nvGrpSpPr>
                    <a:grpSpPr>
                      <a:xfrm>
                        <a:off x="485230" y="1772816"/>
                        <a:ext cx="8244978" cy="1443608"/>
                        <a:chOff x="485230" y="1772816"/>
                        <a:chExt cx="8244978" cy="1443608"/>
                      </a:xfrm>
                    </a:grpSpPr>
                    <a:sp>
                      <a:nvSpPr>
                        <a:cNvPr id="12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259632" y="1844824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474069" y="1844824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59944" y="1844824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6667" y="2202011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SIRT6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85230" y="2773516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76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7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31640" y="2132856"/>
                          <a:ext cx="3312368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3078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71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31640" y="2636912"/>
                          <a:ext cx="3312368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1" name="Chart 30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72"/>
                        </a:graphicData>
                      </a:graphic>
                      <a:xfrm>
                        <a:off x="5580112" y="1772816"/>
                        <a:ext cx="3150096" cy="144360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80" type="#_x0000_t202" style="position:absolute;margin-left:413.85pt;margin-top:29.5pt;width:17.4pt;height:14.25pt;z-index:251715584;mso-width-relative:margin;mso-height-relative:margin" filled="f" stroked="f">
            <v:textbox style="mso-next-textbox:#_x0000_s1080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81" type="#_x0000_t202" style="position:absolute;margin-left:374.85pt;margin-top:15.25pt;width:17.4pt;height:14.25pt;z-index:251716608;mso-width-relative:margin;mso-height-relative:margin" filled="f" stroked="f">
            <v:textbox style="mso-next-textbox:#_x0000_s1081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159135"/>
            <wp:effectExtent l="0" t="0" r="4824" b="2915"/>
            <wp:docPr id="30" name="Object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72970" cy="1656184"/>
                      <a:chOff x="557238" y="3284984"/>
                      <a:chExt cx="8172970" cy="1656184"/>
                    </a:xfrm>
                  </a:grpSpPr>
                  <a:grpSp>
                    <a:nvGrpSpPr>
                      <a:cNvPr id="36" name="Group 35"/>
                      <a:cNvGrpSpPr/>
                    </a:nvGrpSpPr>
                    <a:grpSpPr>
                      <a:xfrm>
                        <a:off x="557238" y="3284984"/>
                        <a:ext cx="8172970" cy="1656184"/>
                        <a:chOff x="557238" y="3284984"/>
                        <a:chExt cx="8172970" cy="1656184"/>
                      </a:xfrm>
                    </a:grpSpPr>
                    <a:sp>
                      <a:nvSpPr>
                        <a:cNvPr id="1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03648" y="3501008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18085" y="3501008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842221" y="3501008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28675" y="3858195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SIRT6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57238" y="442970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77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7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10800000">
                          <a:off x="1331640" y="3861048"/>
                          <a:ext cx="3312368" cy="432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3079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74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31640" y="4437112"/>
                          <a:ext cx="3312377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2" name="Chart 31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75"/>
                        </a:graphicData>
                      </a:graphic>
                      <a:xfrm>
                        <a:off x="5652120" y="3284984"/>
                        <a:ext cx="3078088" cy="165618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78" type="#_x0000_t202" style="position:absolute;margin-left:413.85pt;margin-top:19.45pt;width:17.4pt;height:14.25pt;z-index:251713536;mso-width-relative:margin;mso-height-relative:margin" filled="f" stroked="f">
            <v:textbox style="mso-next-textbox:#_x0000_s1078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79" type="#_x0000_t202" style="position:absolute;margin-left:371.1pt;margin-top:9.7pt;width:17.4pt;height:14.25pt;z-index:251714560;mso-width-relative:margin;mso-height-relative:margin" filled="f" stroked="f">
            <v:textbox style="mso-next-textbox:#_x0000_s1079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90022"/>
            <wp:effectExtent l="0" t="0" r="4824" b="5353"/>
            <wp:docPr id="31" name="Object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73620" cy="1587624"/>
                      <a:chOff x="428596" y="5085184"/>
                      <a:chExt cx="8373620" cy="1587624"/>
                    </a:xfrm>
                  </a:grpSpPr>
                  <a:grpSp>
                    <a:nvGrpSpPr>
                      <a:cNvPr id="37" name="Group 36"/>
                      <a:cNvGrpSpPr/>
                    </a:nvGrpSpPr>
                    <a:grpSpPr>
                      <a:xfrm>
                        <a:off x="428596" y="5085184"/>
                        <a:ext cx="8373620" cy="1587624"/>
                        <a:chOff x="428596" y="5085184"/>
                        <a:chExt cx="8373620" cy="1587624"/>
                      </a:xfrm>
                    </a:grpSpPr>
                    <a:sp>
                      <a:nvSpPr>
                        <a:cNvPr id="2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21" y="5440063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58" y="544006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33" y="544006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33" y="579725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SIRT6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596" y="6368755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3080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7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 rot="10800000">
                          <a:off x="1331640" y="5733256"/>
                          <a:ext cx="3456384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3081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77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331640" y="6237312"/>
                          <a:ext cx="3456385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3" name="Chart 32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78"/>
                        </a:graphicData>
                      </a:graphic>
                      <a:xfrm>
                        <a:off x="5652120" y="5085184"/>
                        <a:ext cx="3150096" cy="1587624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Supplementary Figure </w:t>
      </w:r>
      <w:r w:rsidR="00F41E9D">
        <w:rPr>
          <w:b/>
          <w:sz w:val="24"/>
          <w:szCs w:val="24"/>
        </w:rPr>
        <w:t>9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</w:p>
    <w:p w:rsidR="002B273A" w:rsidRDefault="007961CD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pict>
          <v:shape id="_x0000_s1087" type="#_x0000_t202" style="position:absolute;margin-left:366pt;margin-top:15.6pt;width:17.4pt;height:14.25pt;z-index:251722752;mso-width-relative:margin;mso-height-relative:margin" filled="f" stroked="f">
            <v:textbox style="mso-next-textbox:#_x0000_s1087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noProof/>
          <w:sz w:val="24"/>
          <w:szCs w:val="24"/>
          <w:lang w:eastAsia="en-AU"/>
        </w:rPr>
        <w:pict>
          <v:shape id="_x0000_s1086" type="#_x0000_t202" style="position:absolute;margin-left:413.1pt;margin-top:1.35pt;width:17.4pt;height:14.25pt;z-index:251721728;mso-width-relative:margin;mso-height-relative:margin" filled="f" stroked="f">
            <v:textbox style="mso-next-textbox:#_x0000_s1086">
              <w:txbxContent>
                <w:p w:rsidR="002B273A" w:rsidRPr="001A22DA" w:rsidRDefault="002B273A" w:rsidP="002B273A">
                  <w:pPr>
                    <w:rPr>
                      <w:vertAlign w:val="superscript"/>
                    </w:rPr>
                  </w:pPr>
                  <w:r w:rsidRPr="001A22DA">
                    <w:rPr>
                      <w:vertAlign w:val="superscript"/>
                    </w:rPr>
                    <w:t>*</w:t>
                  </w:r>
                </w:p>
              </w:txbxContent>
            </v:textbox>
          </v:shape>
        </w:pict>
      </w:r>
      <w:r w:rsidR="002B273A"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27812"/>
            <wp:effectExtent l="0" t="0" r="4824" b="888"/>
            <wp:docPr id="32" name="Object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38653" cy="1443608"/>
                      <a:chOff x="763563" y="188640"/>
                      <a:chExt cx="8038653" cy="1443608"/>
                    </a:xfrm>
                  </a:grpSpPr>
                  <a:grpSp>
                    <a:nvGrpSpPr>
                      <a:cNvPr id="35" name="Group 34"/>
                      <a:cNvGrpSpPr/>
                    </a:nvGrpSpPr>
                    <a:grpSpPr>
                      <a:xfrm>
                        <a:off x="763563" y="188640"/>
                        <a:ext cx="8038653" cy="1443608"/>
                        <a:chOff x="763563" y="188640"/>
                        <a:chExt cx="8038653" cy="1443608"/>
                      </a:xfrm>
                    </a:grpSpPr>
                    <a:sp>
                      <a:nvSpPr>
                        <a:cNvPr id="1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763688" y="188640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78125" y="18864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64000" y="18864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2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835000" y="545827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SIRT7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2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3563" y="1117332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5123" name="Picture 3"/>
                        <a:cNvPicPr>
                          <a:picLocks noChangeAspect="1" noChangeArrowheads="1"/>
                        </a:cNvPicPr>
                      </a:nvPicPr>
                      <a:blipFill>
                        <a:blip r:embed="rId7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548680"/>
                          <a:ext cx="3456384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124" name="Picture 4"/>
                        <a:cNvPicPr>
                          <a:picLocks noChangeAspect="1" noChangeArrowheads="1"/>
                        </a:cNvPicPr>
                      </a:nvPicPr>
                      <a:blipFill>
                        <a:blip r:embed="rId80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980728"/>
                          <a:ext cx="3456384" cy="40652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1" name="Chart 30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81"/>
                        </a:graphicData>
                      </a:graphic>
                      <a:xfrm>
                        <a:off x="5580112" y="188640"/>
                        <a:ext cx="3222104" cy="144360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61720"/>
            <wp:effectExtent l="0" t="0" r="4824" b="5080"/>
            <wp:docPr id="33" name="Object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82669" cy="1515616"/>
                      <a:chOff x="691555" y="1844824"/>
                      <a:chExt cx="8182669" cy="1515616"/>
                    </a:xfrm>
                  </a:grpSpPr>
                  <a:grpSp>
                    <a:nvGrpSpPr>
                      <a:cNvPr id="36" name="Group 35"/>
                      <a:cNvGrpSpPr/>
                    </a:nvGrpSpPr>
                    <a:grpSpPr>
                      <a:xfrm>
                        <a:off x="691555" y="1844824"/>
                        <a:ext cx="8182669" cy="1515616"/>
                        <a:chOff x="691555" y="1844824"/>
                        <a:chExt cx="8182669" cy="1515616"/>
                      </a:xfrm>
                    </a:grpSpPr>
                    <a:sp>
                      <a:nvSpPr>
                        <a:cNvPr id="12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1680" y="1988840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06117" y="198884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91992" y="198884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2992" y="2346027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SIRT7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1555" y="2917532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5125" name="Picture 5"/>
                        <a:cNvPicPr>
                          <a:picLocks noChangeAspect="1" noChangeArrowheads="1"/>
                        </a:cNvPicPr>
                      </a:nvPicPr>
                      <a:blipFill>
                        <a:blip r:embed="rId82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2348880"/>
                          <a:ext cx="3528392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126" name="Picture 6"/>
                        <a:cNvPicPr>
                          <a:picLocks noChangeAspect="1" noChangeArrowheads="1"/>
                        </a:cNvPicPr>
                      </a:nvPicPr>
                      <a:blipFill>
                        <a:blip r:embed="rId83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2780928"/>
                          <a:ext cx="3528392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2" name="Chart 31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84"/>
                        </a:graphicData>
                      </a:graphic>
                      <a:xfrm>
                        <a:off x="5508104" y="1844824"/>
                        <a:ext cx="3366120" cy="1515616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1006103"/>
            <wp:effectExtent l="0" t="0" r="4824" b="3547"/>
            <wp:docPr id="34" name="Object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0925" cy="1443608"/>
                      <a:chOff x="691555" y="3573016"/>
                      <a:chExt cx="8200925" cy="1443608"/>
                    </a:xfrm>
                  </a:grpSpPr>
                  <a:grpSp>
                    <a:nvGrpSpPr>
                      <a:cNvPr id="37" name="Group 36"/>
                      <a:cNvGrpSpPr/>
                    </a:nvGrpSpPr>
                    <a:grpSpPr>
                      <a:xfrm>
                        <a:off x="691555" y="3573016"/>
                        <a:ext cx="8200925" cy="1443608"/>
                        <a:chOff x="691555" y="3573016"/>
                        <a:chExt cx="8200925" cy="1443608"/>
                      </a:xfrm>
                    </a:grpSpPr>
                    <a:sp>
                      <a:nvSpPr>
                        <a:cNvPr id="7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691680" y="3717032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906117" y="371703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191992" y="3717032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62992" y="4074219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SIRT7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691555" y="4645724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5127" name="Picture 7"/>
                        <a:cNvPicPr>
                          <a:picLocks noChangeAspect="1" noChangeArrowheads="1"/>
                        </a:cNvPicPr>
                      </a:nvPicPr>
                      <a:blipFill>
                        <a:blip r:embed="rId85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4005064"/>
                          <a:ext cx="3528393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128" name="Picture 8"/>
                        <a:cNvPicPr>
                          <a:picLocks noChangeAspect="1" noChangeArrowheads="1"/>
                        </a:cNvPicPr>
                      </a:nvPicPr>
                      <a:blipFill>
                        <a:blip r:embed="rId86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547664" y="4437112"/>
                          <a:ext cx="3528392" cy="432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3" name="Chart 32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87"/>
                        </a:graphicData>
                      </a:graphic>
                      <a:xfrm>
                        <a:off x="5580112" y="3573016"/>
                        <a:ext cx="3312368" cy="144360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D.</w:t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29226" cy="990473"/>
            <wp:effectExtent l="0" t="0" r="4824" b="127"/>
            <wp:docPr id="35" name="Object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73620" cy="1443608"/>
                      <a:chOff x="428596" y="5229200"/>
                      <a:chExt cx="8373620" cy="1443608"/>
                    </a:xfrm>
                  </a:grpSpPr>
                  <a:grpSp>
                    <a:nvGrpSpPr>
                      <a:cNvPr id="38" name="Group 37"/>
                      <a:cNvGrpSpPr/>
                    </a:nvGrpSpPr>
                    <a:grpSpPr>
                      <a:xfrm>
                        <a:off x="428596" y="5229200"/>
                        <a:ext cx="8373620" cy="1443608"/>
                        <a:chOff x="428596" y="5229200"/>
                        <a:chExt cx="8373620" cy="1443608"/>
                      </a:xfrm>
                    </a:grpSpPr>
                    <a:sp>
                      <a:nvSpPr>
                        <a:cNvPr id="2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1428721" y="5440063"/>
                          <a:ext cx="785812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3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3" name="TextBox 1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2643158" y="544006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12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4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29033" y="5440063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>
                                <a:latin typeface="Tw Cen MT" pitchFamily="34" charset="0"/>
                              </a:rPr>
                              <a:t>24 Months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5" name="TextBox 1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500033" y="5797250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n-AU" sz="1200" dirty="0" smtClean="0">
                                <a:latin typeface="Tw Cen MT" pitchFamily="34" charset="0"/>
                              </a:rPr>
                              <a:t>SIRT7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20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28596" y="6368755"/>
                          <a:ext cx="785813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ysClr val="windowText" lastClr="000000"/>
                                </a:solidFill>
                                <a:latin typeface="Calibri"/>
                              </a:defRPr>
                            </a:lvl9pPr>
                          </a:lstStyle>
                          <a:p>
                            <a:r>
                              <a:rPr lang="el-GR" sz="1200" dirty="0">
                                <a:latin typeface="Georgia" pitchFamily="18" charset="0"/>
                              </a:rPr>
                              <a:t>β</a:t>
                            </a:r>
                            <a:r>
                              <a:rPr lang="en-AU" sz="1200" dirty="0">
                                <a:latin typeface="Georgia" pitchFamily="18" charset="0"/>
                              </a:rPr>
                              <a:t>-</a:t>
                            </a:r>
                            <a:r>
                              <a:rPr lang="en-AU" sz="1200" dirty="0" err="1">
                                <a:latin typeface="Tw Cen MT" pitchFamily="34" charset="0"/>
                              </a:rPr>
                              <a:t>Actin</a:t>
                            </a:r>
                            <a:endParaRPr lang="en-AU" sz="1200" dirty="0">
                              <a:latin typeface="Tw Cen MT" pitchFamily="34" charset="0"/>
                            </a:endParaRPr>
                          </a:p>
                        </a:txBody>
                        <a:useSpRect/>
                      </a:txSp>
                    </a:sp>
                    <a:pic>
                      <a:nvPicPr>
                        <a:cNvPr id="5129" name="Picture 9"/>
                        <a:cNvPicPr>
                          <a:picLocks noChangeAspect="1" noChangeArrowheads="1"/>
                        </a:cNvPicPr>
                      </a:nvPicPr>
                      <a:blipFill>
                        <a:blip r:embed="rId88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75656" y="5805264"/>
                          <a:ext cx="3600400" cy="395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pic>
                      <a:nvPicPr>
                        <a:cNvPr id="5130" name="Picture 10"/>
                        <a:cNvPicPr>
                          <a:picLocks noChangeAspect="1" noChangeArrowheads="1"/>
                        </a:cNvPicPr>
                      </a:nvPicPr>
                      <a:blipFill>
                        <a:blip r:embed="rId89" cstate="print"/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1475656" y="6309320"/>
                          <a:ext cx="3600400" cy="36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aphicFrame>
                      <a:nvGraphicFramePr>
                        <a:cNvPr id="34" name="Chart 33"/>
                        <a:cNvGraphicFramePr/>
                      </a:nvGraphicFramePr>
                      <a:graphic>
                        <a:graphicData uri="http://schemas.openxmlformats.org/drawingml/2006/chart">
                          <c:chart xmlns:c="http://schemas.openxmlformats.org/drawingml/2006/chart" xmlns:r="http://schemas.openxmlformats.org/officeDocument/2006/relationships" r:id="rId90"/>
                        </a:graphicData>
                      </a:graphic>
                      <a:xfrm>
                        <a:off x="5652120" y="5229200"/>
                        <a:ext cx="3150096" cy="1443608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Supplementary Figure </w:t>
      </w:r>
      <w:r w:rsidR="00F41E9D">
        <w:rPr>
          <w:b/>
          <w:sz w:val="24"/>
          <w:szCs w:val="24"/>
        </w:rPr>
        <w:t>10</w:t>
      </w:r>
    </w:p>
    <w:p w:rsidR="002B273A" w:rsidRDefault="002B273A" w:rsidP="002B273A">
      <w:pPr>
        <w:rPr>
          <w:b/>
          <w:sz w:val="24"/>
          <w:szCs w:val="24"/>
        </w:rPr>
      </w:pPr>
    </w:p>
    <w:p w:rsidR="002B273A" w:rsidRDefault="007961CD" w:rsidP="002B273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AU"/>
        </w:rPr>
        <w:drawing>
          <wp:inline distT="0" distB="0" distL="0" distR="0">
            <wp:extent cx="5731510" cy="368427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73A" w:rsidRDefault="002B273A" w:rsidP="002B273A">
      <w:pPr>
        <w:rPr>
          <w:b/>
          <w:sz w:val="24"/>
          <w:szCs w:val="24"/>
        </w:rPr>
      </w:pPr>
    </w:p>
    <w:p w:rsidR="002B273A" w:rsidRDefault="002B273A" w:rsidP="002B273A">
      <w:pPr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Del="0050576C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2B273A" w:rsidRDefault="002B273A" w:rsidP="002B273A">
      <w:pPr>
        <w:tabs>
          <w:tab w:val="left" w:pos="7815"/>
        </w:tabs>
        <w:rPr>
          <w:b/>
          <w:sz w:val="24"/>
          <w:szCs w:val="24"/>
        </w:rPr>
      </w:pPr>
    </w:p>
    <w:p w:rsidR="005F64E9" w:rsidRDefault="005F64E9"/>
    <w:sectPr w:rsidR="005F64E9" w:rsidSect="005D6199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CD" w:rsidRDefault="007961CD" w:rsidP="007961CD">
      <w:r>
        <w:separator/>
      </w:r>
    </w:p>
  </w:endnote>
  <w:endnote w:type="continuationSeparator" w:id="0">
    <w:p w:rsidR="007961CD" w:rsidRDefault="007961CD" w:rsidP="0079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CD" w:rsidRDefault="007961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CD" w:rsidRDefault="007961CD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CD" w:rsidRDefault="007961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CD" w:rsidRDefault="007961CD" w:rsidP="007961CD">
      <w:r>
        <w:separator/>
      </w:r>
    </w:p>
  </w:footnote>
  <w:footnote w:type="continuationSeparator" w:id="0">
    <w:p w:rsidR="007961CD" w:rsidRDefault="007961CD" w:rsidP="0079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CD" w:rsidRDefault="007961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CD" w:rsidRDefault="007961C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CD" w:rsidRDefault="00796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73A"/>
    <w:rsid w:val="001427AD"/>
    <w:rsid w:val="002B273A"/>
    <w:rsid w:val="004D6523"/>
    <w:rsid w:val="005F64E9"/>
    <w:rsid w:val="007961CD"/>
    <w:rsid w:val="00AC15AA"/>
    <w:rsid w:val="00B67B62"/>
    <w:rsid w:val="00BE2A7D"/>
    <w:rsid w:val="00E0405D"/>
    <w:rsid w:val="00E273C1"/>
    <w:rsid w:val="00F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2B273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B273A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3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61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1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61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1C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21" Type="http://schemas.openxmlformats.org/officeDocument/2006/relationships/chart" Target="charts/chart8.xml"/><Relationship Id="rId42" Type="http://schemas.openxmlformats.org/officeDocument/2006/relationships/chart" Target="charts/chart15.xml"/><Relationship Id="rId47" Type="http://schemas.openxmlformats.org/officeDocument/2006/relationships/image" Target="media/image25.png"/><Relationship Id="rId63" Type="http://schemas.openxmlformats.org/officeDocument/2006/relationships/chart" Target="charts/chart22.xml"/><Relationship Id="rId68" Type="http://schemas.openxmlformats.org/officeDocument/2006/relationships/image" Target="media/image39.png"/><Relationship Id="rId84" Type="http://schemas.openxmlformats.org/officeDocument/2006/relationships/chart" Target="charts/chart29.xml"/><Relationship Id="rId89" Type="http://schemas.openxmlformats.org/officeDocument/2006/relationships/image" Target="media/image53.png"/><Relationship Id="rId16" Type="http://schemas.openxmlformats.org/officeDocument/2006/relationships/image" Target="media/image3.png"/><Relationship Id="rId11" Type="http://schemas.openxmlformats.org/officeDocument/2006/relationships/chart" Target="charts/chart4.xml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53" Type="http://schemas.openxmlformats.org/officeDocument/2006/relationships/image" Target="media/image29.png"/><Relationship Id="rId58" Type="http://schemas.openxmlformats.org/officeDocument/2006/relationships/image" Target="media/image32.png"/><Relationship Id="rId74" Type="http://schemas.openxmlformats.org/officeDocument/2006/relationships/image" Target="media/image43.png"/><Relationship Id="rId79" Type="http://schemas.openxmlformats.org/officeDocument/2006/relationships/image" Target="media/image46.png"/><Relationship Id="rId102" Type="http://schemas.openxmlformats.org/officeDocument/2006/relationships/customXml" Target="../customXml/item3.xml"/><Relationship Id="rId5" Type="http://schemas.openxmlformats.org/officeDocument/2006/relationships/footnotes" Target="footnotes.xml"/><Relationship Id="rId90" Type="http://schemas.openxmlformats.org/officeDocument/2006/relationships/chart" Target="charts/chart31.xml"/><Relationship Id="rId95" Type="http://schemas.openxmlformats.org/officeDocument/2006/relationships/footer" Target="footer2.xml"/><Relationship Id="rId22" Type="http://schemas.openxmlformats.org/officeDocument/2006/relationships/image" Target="media/image8.png"/><Relationship Id="rId27" Type="http://schemas.openxmlformats.org/officeDocument/2006/relationships/chart" Target="charts/chart10.xml"/><Relationship Id="rId43" Type="http://schemas.openxmlformats.org/officeDocument/2006/relationships/image" Target="media/image22.png"/><Relationship Id="rId48" Type="http://schemas.openxmlformats.org/officeDocument/2006/relationships/chart" Target="charts/chart17.xml"/><Relationship Id="rId64" Type="http://schemas.openxmlformats.org/officeDocument/2006/relationships/image" Target="media/image36.png"/><Relationship Id="rId69" Type="http://schemas.openxmlformats.org/officeDocument/2006/relationships/chart" Target="charts/chart24.xml"/><Relationship Id="rId80" Type="http://schemas.openxmlformats.org/officeDocument/2006/relationships/image" Target="media/image47.png"/><Relationship Id="rId85" Type="http://schemas.openxmlformats.org/officeDocument/2006/relationships/image" Target="media/image50.png"/><Relationship Id="rId12" Type="http://schemas.openxmlformats.org/officeDocument/2006/relationships/chart" Target="charts/chart5.xm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chart" Target="charts/chart12.xml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59" Type="http://schemas.openxmlformats.org/officeDocument/2006/relationships/image" Target="media/image33.png"/><Relationship Id="rId67" Type="http://schemas.openxmlformats.org/officeDocument/2006/relationships/image" Target="media/image38.png"/><Relationship Id="rId20" Type="http://schemas.openxmlformats.org/officeDocument/2006/relationships/image" Target="media/image7.png"/><Relationship Id="rId41" Type="http://schemas.openxmlformats.org/officeDocument/2006/relationships/image" Target="media/image21.png"/><Relationship Id="rId54" Type="http://schemas.openxmlformats.org/officeDocument/2006/relationships/chart" Target="charts/chart19.xml"/><Relationship Id="rId62" Type="http://schemas.openxmlformats.org/officeDocument/2006/relationships/image" Target="media/image35.png"/><Relationship Id="rId70" Type="http://schemas.openxmlformats.org/officeDocument/2006/relationships/image" Target="media/image40.png"/><Relationship Id="rId75" Type="http://schemas.openxmlformats.org/officeDocument/2006/relationships/chart" Target="charts/chart26.xml"/><Relationship Id="rId83" Type="http://schemas.openxmlformats.org/officeDocument/2006/relationships/image" Target="media/image49.png"/><Relationship Id="rId88" Type="http://schemas.openxmlformats.org/officeDocument/2006/relationships/image" Target="media/image52.png"/><Relationship Id="rId91" Type="http://schemas.openxmlformats.org/officeDocument/2006/relationships/image" Target="media/image54.png"/><Relationship Id="rId9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image" Target="media/image9.png"/><Relationship Id="rId28" Type="http://schemas.openxmlformats.org/officeDocument/2006/relationships/image" Target="media/image12.png"/><Relationship Id="rId36" Type="http://schemas.openxmlformats.org/officeDocument/2006/relationships/chart" Target="charts/chart13.xml"/><Relationship Id="rId49" Type="http://schemas.openxmlformats.org/officeDocument/2006/relationships/image" Target="media/image26.png"/><Relationship Id="rId57" Type="http://schemas.openxmlformats.org/officeDocument/2006/relationships/chart" Target="charts/chart20.xml"/><Relationship Id="rId10" Type="http://schemas.openxmlformats.org/officeDocument/2006/relationships/chart" Target="charts/chart3.xml"/><Relationship Id="rId31" Type="http://schemas.openxmlformats.org/officeDocument/2006/relationships/image" Target="media/image14.png"/><Relationship Id="rId44" Type="http://schemas.openxmlformats.org/officeDocument/2006/relationships/image" Target="media/image23.png"/><Relationship Id="rId52" Type="http://schemas.openxmlformats.org/officeDocument/2006/relationships/image" Target="media/image28.png"/><Relationship Id="rId60" Type="http://schemas.openxmlformats.org/officeDocument/2006/relationships/chart" Target="charts/chart21.xml"/><Relationship Id="rId65" Type="http://schemas.openxmlformats.org/officeDocument/2006/relationships/image" Target="media/image37.png"/><Relationship Id="rId73" Type="http://schemas.openxmlformats.org/officeDocument/2006/relationships/image" Target="media/image42.png"/><Relationship Id="rId78" Type="http://schemas.openxmlformats.org/officeDocument/2006/relationships/chart" Target="charts/chart27.xml"/><Relationship Id="rId81" Type="http://schemas.openxmlformats.org/officeDocument/2006/relationships/chart" Target="charts/chart28.xml"/><Relationship Id="rId86" Type="http://schemas.openxmlformats.org/officeDocument/2006/relationships/image" Target="media/image51.png"/><Relationship Id="rId94" Type="http://schemas.openxmlformats.org/officeDocument/2006/relationships/footer" Target="footer1.xml"/><Relationship Id="rId99" Type="http://schemas.openxmlformats.org/officeDocument/2006/relationships/theme" Target="theme/theme1.xml"/><Relationship Id="rId101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image" Target="media/image5.png"/><Relationship Id="rId39" Type="http://schemas.openxmlformats.org/officeDocument/2006/relationships/chart" Target="charts/chart14.xml"/><Relationship Id="rId34" Type="http://schemas.openxmlformats.org/officeDocument/2006/relationships/image" Target="media/image16.png"/><Relationship Id="rId50" Type="http://schemas.openxmlformats.org/officeDocument/2006/relationships/image" Target="media/image27.png"/><Relationship Id="rId55" Type="http://schemas.openxmlformats.org/officeDocument/2006/relationships/image" Target="media/image30.png"/><Relationship Id="rId76" Type="http://schemas.openxmlformats.org/officeDocument/2006/relationships/image" Target="media/image44.png"/><Relationship Id="rId97" Type="http://schemas.openxmlformats.org/officeDocument/2006/relationships/footer" Target="footer3.xml"/><Relationship Id="rId7" Type="http://schemas.openxmlformats.org/officeDocument/2006/relationships/image" Target="media/image1.png"/><Relationship Id="rId71" Type="http://schemas.openxmlformats.org/officeDocument/2006/relationships/image" Target="media/image41.png"/><Relationship Id="rId92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image" Target="media/image13.png"/><Relationship Id="rId24" Type="http://schemas.openxmlformats.org/officeDocument/2006/relationships/chart" Target="charts/chart9.xml"/><Relationship Id="rId40" Type="http://schemas.openxmlformats.org/officeDocument/2006/relationships/image" Target="media/image20.png"/><Relationship Id="rId45" Type="http://schemas.openxmlformats.org/officeDocument/2006/relationships/chart" Target="charts/chart16.xml"/><Relationship Id="rId66" Type="http://schemas.openxmlformats.org/officeDocument/2006/relationships/chart" Target="charts/chart23.xml"/><Relationship Id="rId87" Type="http://schemas.openxmlformats.org/officeDocument/2006/relationships/chart" Target="charts/chart30.xml"/><Relationship Id="rId61" Type="http://schemas.openxmlformats.org/officeDocument/2006/relationships/image" Target="media/image34.png"/><Relationship Id="rId82" Type="http://schemas.openxmlformats.org/officeDocument/2006/relationships/image" Target="media/image48.png"/><Relationship Id="rId19" Type="http://schemas.openxmlformats.org/officeDocument/2006/relationships/image" Target="media/image6.png"/><Relationship Id="rId14" Type="http://schemas.openxmlformats.org/officeDocument/2006/relationships/chart" Target="charts/chart7.xml"/><Relationship Id="rId30" Type="http://schemas.openxmlformats.org/officeDocument/2006/relationships/chart" Target="charts/chart11.xml"/><Relationship Id="rId35" Type="http://schemas.openxmlformats.org/officeDocument/2006/relationships/image" Target="media/image17.png"/><Relationship Id="rId56" Type="http://schemas.openxmlformats.org/officeDocument/2006/relationships/image" Target="media/image31.png"/><Relationship Id="rId77" Type="http://schemas.openxmlformats.org/officeDocument/2006/relationships/image" Target="media/image45.png"/><Relationship Id="rId100" Type="http://schemas.openxmlformats.org/officeDocument/2006/relationships/customXml" Target="../customXml/item1.xml"/><Relationship Id="rId8" Type="http://schemas.openxmlformats.org/officeDocument/2006/relationships/chart" Target="charts/chart1.xml"/><Relationship Id="rId51" Type="http://schemas.openxmlformats.org/officeDocument/2006/relationships/chart" Target="charts/chart18.xml"/><Relationship Id="rId72" Type="http://schemas.openxmlformats.org/officeDocument/2006/relationships/chart" Target="charts/chart25.xm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I:\postdoc\PCR%20(aging)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oleObject" Target="file:///G:\My%20Papers\In%20process\Book1.xlsx" TargetMode="External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oleObject" Target="file:///G:\My%20Papers\In%20process\Book1.xlsx" TargetMode="External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oleObject" Target="file:///G:\My%20Papers\In%20process\Book1.xlsx" TargetMode="External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oleObject" Target="file:///G:\My%20Papers\In%20process\Book1.xlsx" TargetMode="External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I:\postdoc\PCR%20(aging)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4.xml"/></Relationships>
</file>

<file path=word/charts/_rels/chart25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5.xml"/></Relationships>
</file>

<file path=word/charts/_rels/chart26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6.xml"/></Relationships>
</file>

<file path=word/charts/_rels/chart27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7.xml"/></Relationships>
</file>

<file path=word/charts/_rels/chart28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8.xml"/></Relationships>
</file>

<file path=word/charts/_rels/chart29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29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I:\postdoc\PCR%20(aging).xlsx" TargetMode="External"/><Relationship Id="rId1" Type="http://schemas.openxmlformats.org/officeDocument/2006/relationships/themeOverride" Target="../theme/themeOverride3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30.xml"/></Relationships>
</file>

<file path=word/charts/_rels/chart31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3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I:\postdoc\PCR%20(aging)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I:\postdoc\PCR%20(aging)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I:\postdoc\PCR%20(aging)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I:\postdoc\PCR%20(aging)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Book1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Sheet1!$J$2</c:f>
              <c:strCache>
                <c:ptCount val="1"/>
                <c:pt idx="0">
                  <c:v>FRONTAL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Sheet1!$B$16:$B$18</c:f>
              <c:numCache>
                <c:formatCode>General</c:formatCode>
                <c:ptCount val="3"/>
                <c:pt idx="0">
                  <c:v>1.9800000000000033</c:v>
                </c:pt>
                <c:pt idx="1">
                  <c:v>3.5640000000000001</c:v>
                </c:pt>
                <c:pt idx="2">
                  <c:v>23.403599999999862</c:v>
                </c:pt>
              </c:numCache>
            </c:numRef>
          </c:val>
        </c:ser>
        <c:ser>
          <c:idx val="1"/>
          <c:order val="1"/>
          <c:tx>
            <c:strRef>
              <c:f>Sheet1!$J$3</c:f>
              <c:strCache>
                <c:ptCount val="1"/>
                <c:pt idx="0">
                  <c:v>TEMPORAL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Sheet1!$C$16:$C$18</c:f>
              <c:numCache>
                <c:formatCode>General</c:formatCode>
                <c:ptCount val="3"/>
                <c:pt idx="0">
                  <c:v>4.88</c:v>
                </c:pt>
                <c:pt idx="1">
                  <c:v>8.7839999999999989</c:v>
                </c:pt>
                <c:pt idx="2">
                  <c:v>57.681600000000003</c:v>
                </c:pt>
              </c:numCache>
            </c:numRef>
          </c:val>
        </c:ser>
        <c:ser>
          <c:idx val="2"/>
          <c:order val="2"/>
          <c:tx>
            <c:strRef>
              <c:f>Sheet1!$J$4</c:f>
              <c:strCache>
                <c:ptCount val="1"/>
                <c:pt idx="0">
                  <c:v>OCCIPITAL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Sheet1!$D$16:$D$18</c:f>
              <c:numCache>
                <c:formatCode>General</c:formatCode>
                <c:ptCount val="3"/>
                <c:pt idx="0">
                  <c:v>1.8900000000000001</c:v>
                </c:pt>
                <c:pt idx="1">
                  <c:v>3.4019999999999997</c:v>
                </c:pt>
                <c:pt idx="2">
                  <c:v>22.339800000000114</c:v>
                </c:pt>
              </c:numCache>
            </c:numRef>
          </c:val>
        </c:ser>
        <c:ser>
          <c:idx val="3"/>
          <c:order val="3"/>
          <c:tx>
            <c:strRef>
              <c:f>Sheet1!$J$5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Sheet1!$E$16:$E$18</c:f>
              <c:numCache>
                <c:formatCode>General</c:formatCode>
                <c:ptCount val="3"/>
                <c:pt idx="0">
                  <c:v>4.46</c:v>
                </c:pt>
                <c:pt idx="1">
                  <c:v>8.0280000000000005</c:v>
                </c:pt>
                <c:pt idx="2">
                  <c:v>52.717200000000005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60352"/>
        <c:axId val="44566016"/>
      </c:barChart>
      <c:catAx>
        <c:axId val="44260352"/>
        <c:scaling>
          <c:orientation val="minMax"/>
        </c:scaling>
        <c:delete val="0"/>
        <c:axPos val="b"/>
        <c:majorTickMark val="out"/>
        <c:minorTickMark val="none"/>
        <c:tickLblPos val="nextTo"/>
        <c:crossAx val="44566016"/>
        <c:crosses val="autoZero"/>
        <c:auto val="1"/>
        <c:lblAlgn val="ctr"/>
        <c:lblOffset val="100"/>
        <c:noMultiLvlLbl val="0"/>
      </c:catAx>
      <c:valAx>
        <c:axId val="4456601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Expression SIRT1 (Fold Difference)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2603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100</c:v>
                </c:pt>
                <c:pt idx="1">
                  <c:v>150</c:v>
                </c:pt>
                <c:pt idx="2">
                  <c:v>210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62592"/>
        <c:axId val="42064128"/>
      </c:barChart>
      <c:catAx>
        <c:axId val="4206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42064128"/>
        <c:crosses val="autoZero"/>
        <c:auto val="1"/>
        <c:lblAlgn val="ctr"/>
        <c:lblOffset val="100"/>
        <c:noMultiLvlLbl val="0"/>
      </c:catAx>
      <c:valAx>
        <c:axId val="42064128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062592"/>
        <c:crosses val="autoZero"/>
        <c:crossBetween val="between"/>
        <c:majorUnit val="25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5747462817147945"/>
          <c:y val="4.2141294838145743E-2"/>
          <c:w val="0.81196981627296583"/>
          <c:h val="0.798225065616797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Sheet1!$A$3:$C$3</c:f>
              <c:numCache>
                <c:formatCode>General</c:formatCode>
                <c:ptCount val="3"/>
                <c:pt idx="0">
                  <c:v>98</c:v>
                </c:pt>
                <c:pt idx="1">
                  <c:v>100</c:v>
                </c:pt>
                <c:pt idx="2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76800"/>
        <c:axId val="42086784"/>
      </c:barChart>
      <c:catAx>
        <c:axId val="42076800"/>
        <c:scaling>
          <c:orientation val="minMax"/>
        </c:scaling>
        <c:delete val="0"/>
        <c:axPos val="b"/>
        <c:majorTickMark val="out"/>
        <c:minorTickMark val="none"/>
        <c:tickLblPos val="nextTo"/>
        <c:crossAx val="42086784"/>
        <c:crosses val="autoZero"/>
        <c:auto val="1"/>
        <c:lblAlgn val="ctr"/>
        <c:lblOffset val="100"/>
        <c:noMultiLvlLbl val="0"/>
      </c:catAx>
      <c:valAx>
        <c:axId val="4208678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 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076800"/>
        <c:crosses val="autoZero"/>
        <c:crossBetween val="between"/>
        <c:majorUnit val="25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Sheet1!$A$14:$C$14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Sheet1!$A$15:$C$15</c:f>
              <c:numCache>
                <c:formatCode>General</c:formatCode>
                <c:ptCount val="3"/>
                <c:pt idx="0">
                  <c:v>100</c:v>
                </c:pt>
                <c:pt idx="1">
                  <c:v>98</c:v>
                </c:pt>
                <c:pt idx="2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33952"/>
        <c:axId val="42735488"/>
      </c:barChart>
      <c:catAx>
        <c:axId val="42733952"/>
        <c:scaling>
          <c:orientation val="minMax"/>
        </c:scaling>
        <c:delete val="0"/>
        <c:axPos val="b"/>
        <c:majorTickMark val="out"/>
        <c:minorTickMark val="none"/>
        <c:tickLblPos val="nextTo"/>
        <c:crossAx val="42735488"/>
        <c:crosses val="autoZero"/>
        <c:auto val="1"/>
        <c:lblAlgn val="ctr"/>
        <c:lblOffset val="100"/>
        <c:noMultiLvlLbl val="0"/>
      </c:catAx>
      <c:valAx>
        <c:axId val="427354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7339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Sheet1!$A$14:$C$14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Sheet1!$A$16:$C$16</c:f>
              <c:numCache>
                <c:formatCode>General</c:formatCode>
                <c:ptCount val="3"/>
                <c:pt idx="0">
                  <c:v>98</c:v>
                </c:pt>
                <c:pt idx="1">
                  <c:v>99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80544"/>
        <c:axId val="42782080"/>
      </c:barChart>
      <c:catAx>
        <c:axId val="4278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42782080"/>
        <c:crosses val="autoZero"/>
        <c:auto val="1"/>
        <c:lblAlgn val="ctr"/>
        <c:lblOffset val="100"/>
        <c:noMultiLvlLbl val="0"/>
      </c:catAx>
      <c:valAx>
        <c:axId val="42782080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7805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Sheet1!$A$14:$C$14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Sheet1!$A$17:$C$17</c:f>
              <c:numCache>
                <c:formatCode>General</c:formatCode>
                <c:ptCount val="3"/>
                <c:pt idx="0">
                  <c:v>100</c:v>
                </c:pt>
                <c:pt idx="1">
                  <c:v>110</c:v>
                </c:pt>
                <c:pt idx="2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888192"/>
        <c:axId val="42902272"/>
      </c:barChart>
      <c:catAx>
        <c:axId val="42888192"/>
        <c:scaling>
          <c:orientation val="minMax"/>
        </c:scaling>
        <c:delete val="0"/>
        <c:axPos val="b"/>
        <c:majorTickMark val="out"/>
        <c:minorTickMark val="none"/>
        <c:tickLblPos val="nextTo"/>
        <c:crossAx val="42902272"/>
        <c:crosses val="autoZero"/>
        <c:auto val="1"/>
        <c:lblAlgn val="ctr"/>
        <c:lblOffset val="100"/>
        <c:noMultiLvlLbl val="0"/>
      </c:catAx>
      <c:valAx>
        <c:axId val="42902272"/>
        <c:scaling>
          <c:orientation val="minMax"/>
          <c:max val="125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888192"/>
        <c:crosses val="autoZero"/>
        <c:crossBetween val="between"/>
        <c:majorUnit val="25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Sheet1!$A$14:$C$14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Sheet1!$A$18:$C$18</c:f>
              <c:numCache>
                <c:formatCode>General</c:formatCode>
                <c:ptCount val="3"/>
                <c:pt idx="0">
                  <c:v>100</c:v>
                </c:pt>
                <c:pt idx="1">
                  <c:v>96</c:v>
                </c:pt>
                <c:pt idx="2">
                  <c:v>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960000"/>
        <c:axId val="42961536"/>
      </c:barChart>
      <c:catAx>
        <c:axId val="4296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42961536"/>
        <c:crosses val="autoZero"/>
        <c:auto val="1"/>
        <c:lblAlgn val="ctr"/>
        <c:lblOffset val="100"/>
        <c:noMultiLvlLbl val="0"/>
      </c:catAx>
      <c:valAx>
        <c:axId val="4296153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9600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Sheet3!$A$1:$C$1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Sheet3!$A$2:$C$2</c:f>
              <c:numCache>
                <c:formatCode>General</c:formatCode>
                <c:ptCount val="3"/>
                <c:pt idx="0">
                  <c:v>98</c:v>
                </c:pt>
                <c:pt idx="1">
                  <c:v>81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002496"/>
        <c:axId val="43094400"/>
      </c:barChart>
      <c:catAx>
        <c:axId val="43002496"/>
        <c:scaling>
          <c:orientation val="minMax"/>
        </c:scaling>
        <c:delete val="0"/>
        <c:axPos val="b"/>
        <c:majorTickMark val="out"/>
        <c:minorTickMark val="none"/>
        <c:tickLblPos val="nextTo"/>
        <c:crossAx val="43094400"/>
        <c:crosses val="autoZero"/>
        <c:auto val="1"/>
        <c:lblAlgn val="ctr"/>
        <c:lblOffset val="100"/>
        <c:noMultiLvlLbl val="0"/>
      </c:catAx>
      <c:valAx>
        <c:axId val="430944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0024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Sheet3!$A$1:$C$1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Sheet3!$A$3:$C$3</c:f>
              <c:numCache>
                <c:formatCode>General</c:formatCode>
                <c:ptCount val="3"/>
                <c:pt idx="0">
                  <c:v>100</c:v>
                </c:pt>
                <c:pt idx="1">
                  <c:v>105</c:v>
                </c:pt>
                <c:pt idx="2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368832"/>
        <c:axId val="43370368"/>
      </c:barChart>
      <c:catAx>
        <c:axId val="43368832"/>
        <c:scaling>
          <c:orientation val="minMax"/>
        </c:scaling>
        <c:delete val="0"/>
        <c:axPos val="b"/>
        <c:majorTickMark val="out"/>
        <c:minorTickMark val="none"/>
        <c:tickLblPos val="nextTo"/>
        <c:crossAx val="43370368"/>
        <c:crosses val="autoZero"/>
        <c:auto val="1"/>
        <c:lblAlgn val="ctr"/>
        <c:lblOffset val="100"/>
        <c:noMultiLvlLbl val="0"/>
      </c:catAx>
      <c:valAx>
        <c:axId val="43370368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368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Sheet3!$A$1:$C$1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Sheet3!$A$4:$C$4</c:f>
              <c:numCache>
                <c:formatCode>General</c:formatCode>
                <c:ptCount val="3"/>
                <c:pt idx="0">
                  <c:v>98</c:v>
                </c:pt>
                <c:pt idx="1">
                  <c:v>99</c:v>
                </c:pt>
                <c:pt idx="2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444096"/>
        <c:axId val="43445632"/>
      </c:barChart>
      <c:catAx>
        <c:axId val="43444096"/>
        <c:scaling>
          <c:orientation val="minMax"/>
        </c:scaling>
        <c:delete val="0"/>
        <c:axPos val="b"/>
        <c:majorTickMark val="out"/>
        <c:minorTickMark val="none"/>
        <c:tickLblPos val="nextTo"/>
        <c:crossAx val="43445632"/>
        <c:crosses val="autoZero"/>
        <c:auto val="1"/>
        <c:lblAlgn val="ctr"/>
        <c:lblOffset val="100"/>
        <c:noMultiLvlLbl val="0"/>
      </c:catAx>
      <c:valAx>
        <c:axId val="43445632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4440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Sheet3!$A$1:$C$1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Sheet3!$A$5:$C$5</c:f>
              <c:numCache>
                <c:formatCode>General</c:formatCode>
                <c:ptCount val="3"/>
                <c:pt idx="0">
                  <c:v>100</c:v>
                </c:pt>
                <c:pt idx="1">
                  <c:v>91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523456"/>
        <c:axId val="43541632"/>
      </c:barChart>
      <c:catAx>
        <c:axId val="43523456"/>
        <c:scaling>
          <c:orientation val="minMax"/>
        </c:scaling>
        <c:delete val="0"/>
        <c:axPos val="b"/>
        <c:majorTickMark val="out"/>
        <c:minorTickMark val="none"/>
        <c:tickLblPos val="nextTo"/>
        <c:crossAx val="43541632"/>
        <c:crosses val="autoZero"/>
        <c:auto val="1"/>
        <c:lblAlgn val="ctr"/>
        <c:lblOffset val="100"/>
        <c:noMultiLvlLbl val="0"/>
      </c:catAx>
      <c:valAx>
        <c:axId val="43541632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52345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Sheet1!$J$2</c:f>
              <c:strCache>
                <c:ptCount val="1"/>
                <c:pt idx="0">
                  <c:v>FRONTAL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Sheet1!$B$19:$B$21</c:f>
              <c:numCache>
                <c:formatCode>General</c:formatCode>
                <c:ptCount val="3"/>
                <c:pt idx="0">
                  <c:v>1.05</c:v>
                </c:pt>
                <c:pt idx="1">
                  <c:v>1.21</c:v>
                </c:pt>
                <c:pt idx="2">
                  <c:v>1.6400000000000001</c:v>
                </c:pt>
              </c:numCache>
            </c:numRef>
          </c:val>
        </c:ser>
        <c:ser>
          <c:idx val="1"/>
          <c:order val="1"/>
          <c:tx>
            <c:strRef>
              <c:f>Sheet1!$J$3</c:f>
              <c:strCache>
                <c:ptCount val="1"/>
                <c:pt idx="0">
                  <c:v>TEMPORAL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Sheet1!$C$19:$C$21</c:f>
              <c:numCache>
                <c:formatCode>General</c:formatCode>
                <c:ptCount val="3"/>
                <c:pt idx="0">
                  <c:v>2.23</c:v>
                </c:pt>
                <c:pt idx="1">
                  <c:v>2.42</c:v>
                </c:pt>
                <c:pt idx="2">
                  <c:v>2.5099999999999998</c:v>
                </c:pt>
              </c:numCache>
            </c:numRef>
          </c:val>
        </c:ser>
        <c:ser>
          <c:idx val="2"/>
          <c:order val="2"/>
          <c:tx>
            <c:strRef>
              <c:f>Sheet1!$J$4</c:f>
              <c:strCache>
                <c:ptCount val="1"/>
                <c:pt idx="0">
                  <c:v>OCCIPITAL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Sheet1!$D$19:$D$21</c:f>
              <c:numCache>
                <c:formatCode>General</c:formatCode>
                <c:ptCount val="3"/>
                <c:pt idx="0">
                  <c:v>1.01</c:v>
                </c:pt>
                <c:pt idx="1">
                  <c:v>8.7199999999999989</c:v>
                </c:pt>
                <c:pt idx="2">
                  <c:v>15.19</c:v>
                </c:pt>
              </c:numCache>
            </c:numRef>
          </c:val>
        </c:ser>
        <c:ser>
          <c:idx val="3"/>
          <c:order val="3"/>
          <c:tx>
            <c:strRef>
              <c:f>Sheet1!$J$5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Sheet1!$E$19:$E$21</c:f>
              <c:numCache>
                <c:formatCode>General</c:formatCode>
                <c:ptCount val="3"/>
                <c:pt idx="0">
                  <c:v>1.21</c:v>
                </c:pt>
                <c:pt idx="1">
                  <c:v>1.72</c:v>
                </c:pt>
                <c:pt idx="2">
                  <c:v>1.81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411968"/>
        <c:axId val="51422720"/>
      </c:barChart>
      <c:catAx>
        <c:axId val="51411968"/>
        <c:scaling>
          <c:orientation val="minMax"/>
        </c:scaling>
        <c:delete val="0"/>
        <c:axPos val="b"/>
        <c:majorTickMark val="out"/>
        <c:minorTickMark val="none"/>
        <c:tickLblPos val="nextTo"/>
        <c:crossAx val="51422720"/>
        <c:crosses val="autoZero"/>
        <c:auto val="1"/>
        <c:lblAlgn val="ctr"/>
        <c:lblOffset val="100"/>
        <c:noMultiLvlLbl val="0"/>
      </c:catAx>
      <c:valAx>
        <c:axId val="514227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Relatve</a:t>
                </a:r>
                <a:r>
                  <a:rPr lang="en-US" baseline="0"/>
                  <a:t> Expression SIRT2 (Fold Difference)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14119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Sheet1!$A$2:$C$2</c:f>
              <c:numCache>
                <c:formatCode>General</c:formatCode>
                <c:ptCount val="3"/>
                <c:pt idx="0">
                  <c:v>100</c:v>
                </c:pt>
                <c:pt idx="1">
                  <c:v>71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03072"/>
        <c:axId val="43604608"/>
      </c:barChart>
      <c:catAx>
        <c:axId val="43603072"/>
        <c:scaling>
          <c:orientation val="minMax"/>
        </c:scaling>
        <c:delete val="0"/>
        <c:axPos val="b"/>
        <c:majorTickMark val="out"/>
        <c:minorTickMark val="none"/>
        <c:tickLblPos val="nextTo"/>
        <c:crossAx val="43604608"/>
        <c:crosses val="autoZero"/>
        <c:auto val="1"/>
        <c:lblAlgn val="ctr"/>
        <c:lblOffset val="100"/>
        <c:noMultiLvlLbl val="0"/>
      </c:catAx>
      <c:valAx>
        <c:axId val="4360460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6030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Sheet1!$A$3:$C$3</c:f>
              <c:numCache>
                <c:formatCode>General</c:formatCode>
                <c:ptCount val="3"/>
                <c:pt idx="0">
                  <c:v>100</c:v>
                </c:pt>
                <c:pt idx="1">
                  <c:v>98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36992"/>
        <c:axId val="43638784"/>
      </c:barChart>
      <c:catAx>
        <c:axId val="43636992"/>
        <c:scaling>
          <c:orientation val="minMax"/>
        </c:scaling>
        <c:delete val="0"/>
        <c:axPos val="b"/>
        <c:majorTickMark val="out"/>
        <c:minorTickMark val="none"/>
        <c:tickLblPos val="nextTo"/>
        <c:crossAx val="43638784"/>
        <c:crosses val="autoZero"/>
        <c:auto val="1"/>
        <c:lblAlgn val="ctr"/>
        <c:lblOffset val="100"/>
        <c:noMultiLvlLbl val="0"/>
      </c:catAx>
      <c:valAx>
        <c:axId val="43638784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3636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Sheet1!$A$4:$C$4</c:f>
              <c:numCache>
                <c:formatCode>General</c:formatCode>
                <c:ptCount val="3"/>
                <c:pt idx="0">
                  <c:v>98</c:v>
                </c:pt>
                <c:pt idx="1">
                  <c:v>110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61376"/>
        <c:axId val="44262912"/>
      </c:barChart>
      <c:catAx>
        <c:axId val="44261376"/>
        <c:scaling>
          <c:orientation val="minMax"/>
        </c:scaling>
        <c:delete val="0"/>
        <c:axPos val="b"/>
        <c:majorTickMark val="out"/>
        <c:minorTickMark val="none"/>
        <c:tickLblPos val="nextTo"/>
        <c:crossAx val="44262912"/>
        <c:crosses val="autoZero"/>
        <c:auto val="1"/>
        <c:lblAlgn val="ctr"/>
        <c:lblOffset val="100"/>
        <c:noMultiLvlLbl val="0"/>
      </c:catAx>
      <c:valAx>
        <c:axId val="4426291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2613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Sheet1!$A$5:$C$5</c:f>
              <c:numCache>
                <c:formatCode>General</c:formatCode>
                <c:ptCount val="3"/>
                <c:pt idx="0">
                  <c:v>100</c:v>
                </c:pt>
                <c:pt idx="1">
                  <c:v>62</c:v>
                </c:pt>
                <c:pt idx="2">
                  <c:v>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291968"/>
        <c:axId val="44293504"/>
      </c:barChart>
      <c:catAx>
        <c:axId val="44291968"/>
        <c:scaling>
          <c:orientation val="minMax"/>
        </c:scaling>
        <c:delete val="0"/>
        <c:axPos val="b"/>
        <c:majorTickMark val="out"/>
        <c:minorTickMark val="none"/>
        <c:tickLblPos val="nextTo"/>
        <c:crossAx val="44293504"/>
        <c:crosses val="autoZero"/>
        <c:auto val="1"/>
        <c:lblAlgn val="ctr"/>
        <c:lblOffset val="100"/>
        <c:noMultiLvlLbl val="0"/>
      </c:catAx>
      <c:valAx>
        <c:axId val="442935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2919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Sheet1!$A$12:$C$12</c:f>
              <c:numCache>
                <c:formatCode>General</c:formatCode>
                <c:ptCount val="3"/>
                <c:pt idx="0">
                  <c:v>100</c:v>
                </c:pt>
                <c:pt idx="1">
                  <c:v>82</c:v>
                </c:pt>
                <c:pt idx="2">
                  <c:v>76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21824"/>
        <c:axId val="44623360"/>
      </c:barChart>
      <c:catAx>
        <c:axId val="44621824"/>
        <c:scaling>
          <c:orientation val="minMax"/>
        </c:scaling>
        <c:delete val="0"/>
        <c:axPos val="b"/>
        <c:majorTickMark val="out"/>
        <c:minorTickMark val="none"/>
        <c:tickLblPos val="nextTo"/>
        <c:crossAx val="44623360"/>
        <c:crosses val="autoZero"/>
        <c:auto val="1"/>
        <c:lblAlgn val="ctr"/>
        <c:lblOffset val="100"/>
        <c:noMultiLvlLbl val="0"/>
      </c:catAx>
      <c:valAx>
        <c:axId val="4462336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62182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Sheet1!$A$13:$C$13</c:f>
              <c:numCache>
                <c:formatCode>General</c:formatCode>
                <c:ptCount val="3"/>
                <c:pt idx="0">
                  <c:v>100</c:v>
                </c:pt>
                <c:pt idx="1">
                  <c:v>78</c:v>
                </c:pt>
                <c:pt idx="2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685184"/>
        <c:axId val="44686720"/>
      </c:barChart>
      <c:catAx>
        <c:axId val="4468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44686720"/>
        <c:crosses val="autoZero"/>
        <c:auto val="1"/>
        <c:lblAlgn val="ctr"/>
        <c:lblOffset val="100"/>
        <c:noMultiLvlLbl val="0"/>
      </c:catAx>
      <c:valAx>
        <c:axId val="4468672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6851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Sheet1!$A$14:$C$14</c:f>
              <c:numCache>
                <c:formatCode>General</c:formatCode>
                <c:ptCount val="3"/>
                <c:pt idx="0">
                  <c:v>100</c:v>
                </c:pt>
                <c:pt idx="1">
                  <c:v>76</c:v>
                </c:pt>
                <c:pt idx="2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776832"/>
        <c:axId val="44815488"/>
      </c:barChart>
      <c:catAx>
        <c:axId val="44776832"/>
        <c:scaling>
          <c:orientation val="minMax"/>
        </c:scaling>
        <c:delete val="0"/>
        <c:axPos val="b"/>
        <c:majorTickMark val="out"/>
        <c:minorTickMark val="none"/>
        <c:tickLblPos val="nextTo"/>
        <c:crossAx val="44815488"/>
        <c:crosses val="autoZero"/>
        <c:auto val="1"/>
        <c:lblAlgn val="ctr"/>
        <c:lblOffset val="100"/>
        <c:noMultiLvlLbl val="0"/>
      </c:catAx>
      <c:valAx>
        <c:axId val="448154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47768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Sheet1!$A$15:$C$15</c:f>
              <c:numCache>
                <c:formatCode>General</c:formatCode>
                <c:ptCount val="3"/>
                <c:pt idx="0">
                  <c:v>100</c:v>
                </c:pt>
                <c:pt idx="1">
                  <c:v>85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33696"/>
        <c:axId val="45935232"/>
      </c:barChart>
      <c:catAx>
        <c:axId val="45933696"/>
        <c:scaling>
          <c:orientation val="minMax"/>
        </c:scaling>
        <c:delete val="0"/>
        <c:axPos val="b"/>
        <c:majorTickMark val="out"/>
        <c:minorTickMark val="none"/>
        <c:tickLblPos val="nextTo"/>
        <c:crossAx val="45935232"/>
        <c:crosses val="autoZero"/>
        <c:auto val="1"/>
        <c:lblAlgn val="ctr"/>
        <c:lblOffset val="100"/>
        <c:noMultiLvlLbl val="0"/>
      </c:catAx>
      <c:valAx>
        <c:axId val="459352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59336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Sheet2!$A$1:$C$1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Sheet2!$A$2:$C$2</c:f>
              <c:numCache>
                <c:formatCode>General</c:formatCode>
                <c:ptCount val="3"/>
                <c:pt idx="0">
                  <c:v>98</c:v>
                </c:pt>
                <c:pt idx="1">
                  <c:v>180</c:v>
                </c:pt>
                <c:pt idx="2">
                  <c:v>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951616"/>
        <c:axId val="46133632"/>
      </c:barChart>
      <c:catAx>
        <c:axId val="45951616"/>
        <c:scaling>
          <c:orientation val="minMax"/>
        </c:scaling>
        <c:delete val="0"/>
        <c:axPos val="b"/>
        <c:majorTickMark val="out"/>
        <c:minorTickMark val="none"/>
        <c:tickLblPos val="nextTo"/>
        <c:crossAx val="46133632"/>
        <c:crosses val="autoZero"/>
        <c:auto val="1"/>
        <c:lblAlgn val="ctr"/>
        <c:lblOffset val="100"/>
        <c:noMultiLvlLbl val="0"/>
      </c:catAx>
      <c:valAx>
        <c:axId val="46133632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59516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Sheet2!$A$1:$C$1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Sheet2!$A$3:$C$3</c:f>
              <c:numCache>
                <c:formatCode>General</c:formatCode>
                <c:ptCount val="3"/>
                <c:pt idx="0">
                  <c:v>98</c:v>
                </c:pt>
                <c:pt idx="1">
                  <c:v>95</c:v>
                </c:pt>
                <c:pt idx="2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425664"/>
        <c:axId val="51427200"/>
      </c:barChart>
      <c:catAx>
        <c:axId val="51425664"/>
        <c:scaling>
          <c:orientation val="minMax"/>
        </c:scaling>
        <c:delete val="0"/>
        <c:axPos val="b"/>
        <c:majorTickMark val="out"/>
        <c:minorTickMark val="none"/>
        <c:tickLblPos val="nextTo"/>
        <c:crossAx val="51427200"/>
        <c:crosses val="autoZero"/>
        <c:auto val="1"/>
        <c:lblAlgn val="ctr"/>
        <c:lblOffset val="100"/>
        <c:noMultiLvlLbl val="0"/>
      </c:catAx>
      <c:valAx>
        <c:axId val="51427200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1425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Sheet1!$J$2</c:f>
              <c:strCache>
                <c:ptCount val="1"/>
                <c:pt idx="0">
                  <c:v>FRONTAL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Sheet1!$B$22:$B$24</c:f>
              <c:numCache>
                <c:formatCode>General</c:formatCode>
                <c:ptCount val="3"/>
                <c:pt idx="0">
                  <c:v>7.52</c:v>
                </c:pt>
                <c:pt idx="1">
                  <c:v>5.2</c:v>
                </c:pt>
                <c:pt idx="2">
                  <c:v>1.42</c:v>
                </c:pt>
              </c:numCache>
            </c:numRef>
          </c:val>
        </c:ser>
        <c:ser>
          <c:idx val="1"/>
          <c:order val="1"/>
          <c:tx>
            <c:strRef>
              <c:f>Sheet1!$J$3</c:f>
              <c:strCache>
                <c:ptCount val="1"/>
                <c:pt idx="0">
                  <c:v>TEMPORAL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Sheet1!$C$22:$C$24</c:f>
              <c:numCache>
                <c:formatCode>General</c:formatCode>
                <c:ptCount val="3"/>
                <c:pt idx="0">
                  <c:v>4.9000000000000004</c:v>
                </c:pt>
                <c:pt idx="1">
                  <c:v>4.7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Sheet1!$J$4</c:f>
              <c:strCache>
                <c:ptCount val="1"/>
                <c:pt idx="0">
                  <c:v>OCCIPITAL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Sheet1!$D$22:$D$24</c:f>
              <c:numCache>
                <c:formatCode>General</c:formatCode>
                <c:ptCount val="3"/>
                <c:pt idx="0">
                  <c:v>4.1199999999999966</c:v>
                </c:pt>
                <c:pt idx="1">
                  <c:v>4.84</c:v>
                </c:pt>
                <c:pt idx="2">
                  <c:v>4.53</c:v>
                </c:pt>
              </c:numCache>
            </c:numRef>
          </c:val>
        </c:ser>
        <c:ser>
          <c:idx val="3"/>
          <c:order val="3"/>
          <c:tx>
            <c:strRef>
              <c:f>Sheet1!$J$5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Sheet1!$E$22:$E$24</c:f>
              <c:numCache>
                <c:formatCode>General</c:formatCode>
                <c:ptCount val="3"/>
                <c:pt idx="0">
                  <c:v>12.49</c:v>
                </c:pt>
                <c:pt idx="1">
                  <c:v>10.200000000000001</c:v>
                </c:pt>
                <c:pt idx="2">
                  <c:v>7.01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0956288"/>
        <c:axId val="40957824"/>
      </c:barChart>
      <c:catAx>
        <c:axId val="40956288"/>
        <c:scaling>
          <c:orientation val="minMax"/>
        </c:scaling>
        <c:delete val="0"/>
        <c:axPos val="b"/>
        <c:majorTickMark val="out"/>
        <c:minorTickMark val="none"/>
        <c:tickLblPos val="nextTo"/>
        <c:crossAx val="40957824"/>
        <c:crosses val="autoZero"/>
        <c:auto val="1"/>
        <c:lblAlgn val="ctr"/>
        <c:lblOffset val="100"/>
        <c:noMultiLvlLbl val="0"/>
      </c:catAx>
      <c:valAx>
        <c:axId val="4095782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Expression SIRT3 (Fold Difference)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0956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Sheet2!$A$1:$C$1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Sheet2!$A$4:$C$4</c:f>
              <c:numCache>
                <c:formatCode>General</c:formatCode>
                <c:ptCount val="3"/>
                <c:pt idx="0">
                  <c:v>99</c:v>
                </c:pt>
                <c:pt idx="1">
                  <c:v>93</c:v>
                </c:pt>
                <c:pt idx="2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17312"/>
        <c:axId val="51518848"/>
      </c:barChart>
      <c:catAx>
        <c:axId val="5151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51518848"/>
        <c:crosses val="autoZero"/>
        <c:auto val="1"/>
        <c:lblAlgn val="ctr"/>
        <c:lblOffset val="100"/>
        <c:noMultiLvlLbl val="0"/>
      </c:catAx>
      <c:valAx>
        <c:axId val="51518848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15173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prstClr val="black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Sheet2!$A$1:$C$1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Sheet2!$A$5:$C$5</c:f>
              <c:numCache>
                <c:formatCode>General</c:formatCode>
                <c:ptCount val="3"/>
                <c:pt idx="0">
                  <c:v>98</c:v>
                </c:pt>
                <c:pt idx="1">
                  <c:v>99</c:v>
                </c:pt>
                <c:pt idx="2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1584384"/>
        <c:axId val="51602560"/>
      </c:barChart>
      <c:catAx>
        <c:axId val="5158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51602560"/>
        <c:crosses val="autoZero"/>
        <c:auto val="1"/>
        <c:lblAlgn val="ctr"/>
        <c:lblOffset val="100"/>
        <c:noMultiLvlLbl val="0"/>
      </c:catAx>
      <c:valAx>
        <c:axId val="51602560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5158438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340507436570428"/>
          <c:y val="2.8252405949256338E-2"/>
          <c:w val="0.53684623797025377"/>
          <c:h val="0.798225065616797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Sheet1!$J$2</c:f>
              <c:strCache>
                <c:ptCount val="1"/>
                <c:pt idx="0">
                  <c:v>FRONTAL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Sheet1!$B$25:$B$27</c:f>
              <c:numCache>
                <c:formatCode>General</c:formatCode>
                <c:ptCount val="3"/>
                <c:pt idx="0">
                  <c:v>9.7760000000000016</c:v>
                </c:pt>
                <c:pt idx="1">
                  <c:v>6.7600000000000007</c:v>
                </c:pt>
                <c:pt idx="2">
                  <c:v>1.8459999999999921</c:v>
                </c:pt>
              </c:numCache>
            </c:numRef>
          </c:val>
        </c:ser>
        <c:ser>
          <c:idx val="1"/>
          <c:order val="1"/>
          <c:tx>
            <c:strRef>
              <c:f>Sheet1!$J$3</c:f>
              <c:strCache>
                <c:ptCount val="1"/>
                <c:pt idx="0">
                  <c:v>TEMPORAL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Sheet1!$C$25:$C$27</c:f>
              <c:numCache>
                <c:formatCode>General</c:formatCode>
                <c:ptCount val="3"/>
                <c:pt idx="0">
                  <c:v>6.370000000000001</c:v>
                </c:pt>
                <c:pt idx="1">
                  <c:v>6.1099999999999985</c:v>
                </c:pt>
                <c:pt idx="2">
                  <c:v>6.5</c:v>
                </c:pt>
              </c:numCache>
            </c:numRef>
          </c:val>
        </c:ser>
        <c:ser>
          <c:idx val="2"/>
          <c:order val="2"/>
          <c:tx>
            <c:strRef>
              <c:f>Sheet1!$J$4</c:f>
              <c:strCache>
                <c:ptCount val="1"/>
                <c:pt idx="0">
                  <c:v>OCCIPITAL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Sheet1!$D$25:$D$27</c:f>
              <c:numCache>
                <c:formatCode>General</c:formatCode>
                <c:ptCount val="3"/>
                <c:pt idx="0">
                  <c:v>5.3560000000000008</c:v>
                </c:pt>
                <c:pt idx="1">
                  <c:v>6.2919999999999998</c:v>
                </c:pt>
                <c:pt idx="2">
                  <c:v>5.8890000000000002</c:v>
                </c:pt>
              </c:numCache>
            </c:numRef>
          </c:val>
        </c:ser>
        <c:ser>
          <c:idx val="3"/>
          <c:order val="3"/>
          <c:tx>
            <c:strRef>
              <c:f>Sheet1!$J$5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Sheet1!$E$25:$E$27</c:f>
              <c:numCache>
                <c:formatCode>General</c:formatCode>
                <c:ptCount val="3"/>
                <c:pt idx="0">
                  <c:v>16.237000000000005</c:v>
                </c:pt>
                <c:pt idx="1">
                  <c:v>13.26</c:v>
                </c:pt>
                <c:pt idx="2">
                  <c:v>9.1130000000000013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085184"/>
        <c:axId val="41164800"/>
      </c:barChart>
      <c:catAx>
        <c:axId val="41085184"/>
        <c:scaling>
          <c:orientation val="minMax"/>
        </c:scaling>
        <c:delete val="0"/>
        <c:axPos val="b"/>
        <c:majorTickMark val="out"/>
        <c:minorTickMark val="none"/>
        <c:tickLblPos val="nextTo"/>
        <c:crossAx val="41164800"/>
        <c:crosses val="autoZero"/>
        <c:auto val="1"/>
        <c:lblAlgn val="ctr"/>
        <c:lblOffset val="100"/>
        <c:noMultiLvlLbl val="0"/>
      </c:catAx>
      <c:valAx>
        <c:axId val="41164800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Expression SIRT4 (Fold Difference)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10851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Sheet1!$J$2</c:f>
              <c:strCache>
                <c:ptCount val="1"/>
                <c:pt idx="0">
                  <c:v>FRONTAL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Sheet1!$B$28:$B$30</c:f>
              <c:numCache>
                <c:formatCode>General</c:formatCode>
                <c:ptCount val="3"/>
                <c:pt idx="0">
                  <c:v>6.016</c:v>
                </c:pt>
                <c:pt idx="1">
                  <c:v>4.1599999999999975</c:v>
                </c:pt>
                <c:pt idx="2">
                  <c:v>1.135999999999993</c:v>
                </c:pt>
              </c:numCache>
            </c:numRef>
          </c:val>
        </c:ser>
        <c:ser>
          <c:idx val="1"/>
          <c:order val="1"/>
          <c:tx>
            <c:strRef>
              <c:f>Sheet1!$J$3</c:f>
              <c:strCache>
                <c:ptCount val="1"/>
                <c:pt idx="0">
                  <c:v>TEMPORAL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Sheet1!$C$28:$C$30</c:f>
              <c:numCache>
                <c:formatCode>General</c:formatCode>
                <c:ptCount val="3"/>
                <c:pt idx="0">
                  <c:v>3.9200000000000004</c:v>
                </c:pt>
                <c:pt idx="1">
                  <c:v>3.7600000000000002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Sheet1!$J$4</c:f>
              <c:strCache>
                <c:ptCount val="1"/>
                <c:pt idx="0">
                  <c:v>OCCIPITAL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Sheet1!$D$28:$D$30</c:f>
              <c:numCache>
                <c:formatCode>General</c:formatCode>
                <c:ptCount val="3"/>
                <c:pt idx="0">
                  <c:v>3.2960000000000003</c:v>
                </c:pt>
                <c:pt idx="1">
                  <c:v>3.8719999999999977</c:v>
                </c:pt>
                <c:pt idx="2">
                  <c:v>3.6240000000000006</c:v>
                </c:pt>
              </c:numCache>
            </c:numRef>
          </c:val>
        </c:ser>
        <c:ser>
          <c:idx val="3"/>
          <c:order val="3"/>
          <c:tx>
            <c:strRef>
              <c:f>Sheet1!$J$5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Sheet1!$E$28:$E$30</c:f>
              <c:numCache>
                <c:formatCode>General</c:formatCode>
                <c:ptCount val="3"/>
                <c:pt idx="0">
                  <c:v>9.9920000000000027</c:v>
                </c:pt>
                <c:pt idx="1">
                  <c:v>8.16</c:v>
                </c:pt>
                <c:pt idx="2">
                  <c:v>5.6080000000000005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213312"/>
        <c:axId val="41215104"/>
      </c:barChart>
      <c:catAx>
        <c:axId val="41213312"/>
        <c:scaling>
          <c:orientation val="minMax"/>
        </c:scaling>
        <c:delete val="0"/>
        <c:axPos val="b"/>
        <c:majorTickMark val="out"/>
        <c:minorTickMark val="none"/>
        <c:tickLblPos val="nextTo"/>
        <c:crossAx val="41215104"/>
        <c:crosses val="autoZero"/>
        <c:auto val="1"/>
        <c:lblAlgn val="ctr"/>
        <c:lblOffset val="100"/>
        <c:noMultiLvlLbl val="0"/>
      </c:catAx>
      <c:valAx>
        <c:axId val="4121510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Expression SIRT5 (Fold Difference)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12133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Sheet1!$A$19</c:f>
              <c:strCache>
                <c:ptCount val="1"/>
                <c:pt idx="0">
                  <c:v>FRONTAL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Sheet1!$F$16:$F$18</c:f>
              <c:numCache>
                <c:formatCode>General</c:formatCode>
                <c:ptCount val="3"/>
                <c:pt idx="0">
                  <c:v>16.612200000000001</c:v>
                </c:pt>
                <c:pt idx="1">
                  <c:v>9.4089600000000004</c:v>
                </c:pt>
                <c:pt idx="2">
                  <c:v>8.1971999999999987</c:v>
                </c:pt>
              </c:numCache>
            </c:numRef>
          </c:val>
        </c:ser>
        <c:ser>
          <c:idx val="1"/>
          <c:order val="1"/>
          <c:tx>
            <c:strRef>
              <c:f>Sheet1!$A$20</c:f>
              <c:strCache>
                <c:ptCount val="1"/>
                <c:pt idx="0">
                  <c:v>TEMPORAL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Sheet1!$G$16:$G$18</c:f>
              <c:numCache>
                <c:formatCode>General</c:formatCode>
                <c:ptCount val="3"/>
                <c:pt idx="0">
                  <c:v>40.943200000000004</c:v>
                </c:pt>
                <c:pt idx="1">
                  <c:v>23.189760000000003</c:v>
                </c:pt>
                <c:pt idx="2">
                  <c:v>20.203199999999892</c:v>
                </c:pt>
              </c:numCache>
            </c:numRef>
          </c:val>
        </c:ser>
        <c:ser>
          <c:idx val="2"/>
          <c:order val="2"/>
          <c:tx>
            <c:strRef>
              <c:f>Sheet1!$A$21</c:f>
              <c:strCache>
                <c:ptCount val="1"/>
                <c:pt idx="0">
                  <c:v>OCCIPITAL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Sheet1!$H$16:$H$18</c:f>
              <c:numCache>
                <c:formatCode>General</c:formatCode>
                <c:ptCount val="3"/>
                <c:pt idx="0">
                  <c:v>15.857100000000004</c:v>
                </c:pt>
                <c:pt idx="1">
                  <c:v>8.9812800000000017</c:v>
                </c:pt>
                <c:pt idx="2">
                  <c:v>7.8245999999999745</c:v>
                </c:pt>
              </c:numCache>
            </c:numRef>
          </c:val>
        </c:ser>
        <c:ser>
          <c:idx val="3"/>
          <c:order val="3"/>
          <c:tx>
            <c:strRef>
              <c:f>Sheet1!$A$22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Sheet1!$I$16:$I$18</c:f>
              <c:numCache>
                <c:formatCode>General</c:formatCode>
                <c:ptCount val="3"/>
                <c:pt idx="0">
                  <c:v>37.419400000000003</c:v>
                </c:pt>
                <c:pt idx="1">
                  <c:v>21.193920000000031</c:v>
                </c:pt>
                <c:pt idx="2">
                  <c:v>18.46439999999987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825408"/>
        <c:axId val="41826944"/>
      </c:barChart>
      <c:catAx>
        <c:axId val="41825408"/>
        <c:scaling>
          <c:orientation val="minMax"/>
        </c:scaling>
        <c:delete val="0"/>
        <c:axPos val="b"/>
        <c:majorTickMark val="out"/>
        <c:minorTickMark val="none"/>
        <c:tickLblPos val="nextTo"/>
        <c:crossAx val="41826944"/>
        <c:crosses val="autoZero"/>
        <c:auto val="1"/>
        <c:lblAlgn val="ctr"/>
        <c:lblOffset val="100"/>
        <c:noMultiLvlLbl val="0"/>
      </c:catAx>
      <c:valAx>
        <c:axId val="418269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Expression SIRT6 (Fold Difference)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18254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Sheet1!$A$19</c:f>
              <c:strCache>
                <c:ptCount val="1"/>
                <c:pt idx="0">
                  <c:v>FRONTAL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Sheet1!$F$19:$F$21</c:f>
              <c:numCache>
                <c:formatCode>General</c:formatCode>
                <c:ptCount val="3"/>
                <c:pt idx="0">
                  <c:v>1.26</c:v>
                </c:pt>
                <c:pt idx="1">
                  <c:v>4.2349999999999985</c:v>
                </c:pt>
                <c:pt idx="2">
                  <c:v>13.776</c:v>
                </c:pt>
              </c:numCache>
            </c:numRef>
          </c:val>
        </c:ser>
        <c:ser>
          <c:idx val="1"/>
          <c:order val="1"/>
          <c:tx>
            <c:strRef>
              <c:f>Sheet1!$A$20</c:f>
              <c:strCache>
                <c:ptCount val="1"/>
                <c:pt idx="0">
                  <c:v>TEMPORAL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Sheet1!$G$19:$G$21</c:f>
              <c:numCache>
                <c:formatCode>General</c:formatCode>
                <c:ptCount val="3"/>
                <c:pt idx="0">
                  <c:v>1.53125</c:v>
                </c:pt>
                <c:pt idx="1">
                  <c:v>1.46875</c:v>
                </c:pt>
                <c:pt idx="2">
                  <c:v>1.5625</c:v>
                </c:pt>
              </c:numCache>
            </c:numRef>
          </c:val>
        </c:ser>
        <c:ser>
          <c:idx val="2"/>
          <c:order val="2"/>
          <c:tx>
            <c:strRef>
              <c:f>Sheet1!$A$21</c:f>
              <c:strCache>
                <c:ptCount val="1"/>
                <c:pt idx="0">
                  <c:v>OCCIPITAL LOBE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Sheet1!$H$19:$H$21</c:f>
              <c:numCache>
                <c:formatCode>General</c:formatCode>
                <c:ptCount val="3"/>
                <c:pt idx="0">
                  <c:v>1.2874999999999921</c:v>
                </c:pt>
                <c:pt idx="1">
                  <c:v>1.5125</c:v>
                </c:pt>
                <c:pt idx="2">
                  <c:v>1.4156249999999861</c:v>
                </c:pt>
              </c:numCache>
            </c:numRef>
          </c:val>
        </c:ser>
        <c:ser>
          <c:idx val="3"/>
          <c:order val="3"/>
          <c:tx>
            <c:strRef>
              <c:f>Sheet1!$A$22</c:f>
              <c:strCache>
                <c:ptCount val="1"/>
                <c:pt idx="0">
                  <c:v>HIPPOCAMPUS</c:v>
                </c:pt>
              </c:strCache>
            </c:strRef>
          </c:tx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Sheet1!$A$16:$A$18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Sheet1!$I$19:$I$21</c:f>
              <c:numCache>
                <c:formatCode>General</c:formatCode>
                <c:ptCount val="3"/>
                <c:pt idx="0">
                  <c:v>3.9031250000000002</c:v>
                </c:pt>
                <c:pt idx="1">
                  <c:v>3.1874999999999996</c:v>
                </c:pt>
                <c:pt idx="2">
                  <c:v>2.1906249999999998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74400"/>
        <c:axId val="41980288"/>
      </c:barChart>
      <c:catAx>
        <c:axId val="4197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41980288"/>
        <c:crosses val="autoZero"/>
        <c:auto val="1"/>
        <c:lblAlgn val="ctr"/>
        <c:lblOffset val="100"/>
        <c:noMultiLvlLbl val="0"/>
      </c:catAx>
      <c:valAx>
        <c:axId val="41980288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Expression SIRT7 (Fold Difference)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19744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Sheet1!$A$5:$C$5</c:f>
              <c:numCache>
                <c:formatCode>General</c:formatCode>
                <c:ptCount val="3"/>
                <c:pt idx="0">
                  <c:v>90</c:v>
                </c:pt>
                <c:pt idx="1">
                  <c:v>95</c:v>
                </c:pt>
                <c:pt idx="2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1997440"/>
        <c:axId val="41998976"/>
      </c:barChart>
      <c:catAx>
        <c:axId val="41997440"/>
        <c:scaling>
          <c:orientation val="minMax"/>
        </c:scaling>
        <c:delete val="0"/>
        <c:axPos val="b"/>
        <c:majorTickMark val="out"/>
        <c:minorTickMark val="none"/>
        <c:tickLblPos val="nextTo"/>
        <c:crossAx val="41998976"/>
        <c:crosses val="autoZero"/>
        <c:auto val="1"/>
        <c:lblAlgn val="ctr"/>
        <c:lblOffset val="100"/>
        <c:noMultiLvlLbl val="0"/>
      </c:catAx>
      <c:valAx>
        <c:axId val="41998976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1997440"/>
        <c:crosses val="autoZero"/>
        <c:crossBetween val="between"/>
        <c:majorUnit val="25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A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</c:spPr>
          <c:invertIfNegative val="0"/>
          <c:errBars>
            <c:errBarType val="plus"/>
            <c:errValType val="percentage"/>
            <c:noEndCap val="0"/>
            <c:val val="5"/>
          </c:errBars>
          <c:cat>
            <c:strRef>
              <c:f>Sheet1!$A$1:$C$1</c:f>
              <c:strCache>
                <c:ptCount val="3"/>
                <c:pt idx="0">
                  <c:v>3 Months</c:v>
                </c:pt>
                <c:pt idx="1">
                  <c:v>12 Months</c:v>
                </c:pt>
                <c:pt idx="2">
                  <c:v>24 Months</c:v>
                </c:pt>
              </c:strCache>
            </c:strRef>
          </c:cat>
          <c:val>
            <c:numRef>
              <c:f>Sheet1!$A$4:$C$4</c:f>
              <c:numCache>
                <c:formatCode>General</c:formatCode>
                <c:ptCount val="3"/>
                <c:pt idx="0">
                  <c:v>95</c:v>
                </c:pt>
                <c:pt idx="1">
                  <c:v>99</c:v>
                </c:pt>
                <c:pt idx="2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023552"/>
        <c:axId val="42029440"/>
      </c:barChart>
      <c:catAx>
        <c:axId val="42023552"/>
        <c:scaling>
          <c:orientation val="minMax"/>
        </c:scaling>
        <c:delete val="0"/>
        <c:axPos val="b"/>
        <c:majorTickMark val="out"/>
        <c:minorTickMark val="none"/>
        <c:tickLblPos val="nextTo"/>
        <c:crossAx val="42029440"/>
        <c:crosses val="autoZero"/>
        <c:auto val="1"/>
        <c:lblAlgn val="ctr"/>
        <c:lblOffset val="100"/>
        <c:noMultiLvlLbl val="0"/>
      </c:catAx>
      <c:valAx>
        <c:axId val="42029440"/>
        <c:scaling>
          <c:orientation val="minMax"/>
          <c:min val="0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Relative Density (%)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42023552"/>
        <c:crosses val="autoZero"/>
        <c:crossBetween val="between"/>
        <c:majorUnit val="25"/>
      </c:valAx>
    </c:plotArea>
    <c:plotVisOnly val="1"/>
    <c:dispBlanksAs val="gap"/>
    <c:showDLblsOverMax val="0"/>
  </c:chart>
  <c:spPr>
    <a:solidFill>
      <a:schemeClr val="bg1"/>
    </a:solidFill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1DA381CDEBC44A43FD1EA39CD529A" ma:contentTypeVersion="7" ma:contentTypeDescription="Create a new document." ma:contentTypeScope="" ma:versionID="810b3f26048e4a87389945157ea0e72d">
  <xsd:schema xmlns:xsd="http://www.w3.org/2001/XMLSchema" xmlns:p="http://schemas.microsoft.com/office/2006/metadata/properties" xmlns:ns2="3998502f-f40c-4b7f-935a-9b232a321072" targetNamespace="http://schemas.microsoft.com/office/2006/metadata/properties" ma:root="true" ma:fieldsID="d2da522b91789f75ab4807fdb0d46912" ns2:_="">
    <xsd:import namespace="3998502f-f40c-4b7f-935a-9b232a32107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998502f-f40c-4b7f-935a-9b232a32107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998502f-f40c-4b7f-935a-9b232a321072">Data Sheet</DocumentType>
    <TitleName xmlns="3998502f-f40c-4b7f-935a-9b232a321072">Data Sheet 1.DOCX</TitleName>
    <Checked_x0020_Out_x0020_To xmlns="3998502f-f40c-4b7f-935a-9b232a321072">
      <UserInfo>
        <DisplayName/>
        <AccountId xsi:nil="true"/>
        <AccountType/>
      </UserInfo>
    </Checked_x0020_Out_x0020_To>
    <IsDeleted xmlns="3998502f-f40c-4b7f-935a-9b232a321072">false</IsDeleted>
    <DocumentId xmlns="3998502f-f40c-4b7f-935a-9b232a321072">Data Sheet 1.DOCX</DocumentId>
    <FileFormat xmlns="3998502f-f40c-4b7f-935a-9b232a321072">DOCX</FileFormat>
    <StageName xmlns="3998502f-f40c-4b7f-935a-9b232a321072" xsi:nil="true"/>
  </documentManagement>
</p:properties>
</file>

<file path=customXml/itemProps1.xml><?xml version="1.0" encoding="utf-8"?>
<ds:datastoreItem xmlns:ds="http://schemas.openxmlformats.org/officeDocument/2006/customXml" ds:itemID="{6A33E18C-DED3-4F47-B50F-4DEEA89AC86F}"/>
</file>

<file path=customXml/itemProps2.xml><?xml version="1.0" encoding="utf-8"?>
<ds:datastoreItem xmlns:ds="http://schemas.openxmlformats.org/officeDocument/2006/customXml" ds:itemID="{5BE24882-FBD1-43F8-8442-A60579DFE3B5}"/>
</file>

<file path=customXml/itemProps3.xml><?xml version="1.0" encoding="utf-8"?>
<ds:datastoreItem xmlns:ds="http://schemas.openxmlformats.org/officeDocument/2006/customXml" ds:itemID="{31EE69B9-BE01-441D-8502-52253B7310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1158</Words>
  <Characters>6603</Characters>
  <Application>Microsoft Office Word</Application>
  <DocSecurity>0</DocSecurity>
  <Lines>55</Lines>
  <Paragraphs>15</Paragraphs>
  <ScaleCrop>false</ScaleCrop>
  <Company>UNSW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qpcr</dc:creator>
  <cp:keywords/>
  <dc:description/>
  <cp:lastModifiedBy>Nady Braidy</cp:lastModifiedBy>
  <cp:revision>11</cp:revision>
  <dcterms:created xsi:type="dcterms:W3CDTF">2012-10-03T05:43:00Z</dcterms:created>
  <dcterms:modified xsi:type="dcterms:W3CDTF">2013-10-24T01:41:00Z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0x0101008F01DA381CDEBC44A43FD1EA39CD529A</vt:lpwstr>
  </property>
</Properties>
</file>