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E1E54AB" w14:textId="77777777" w:rsidR="00654E8F" w:rsidRPr="001549D3" w:rsidRDefault="00654E8F" w:rsidP="0001436A">
      <w:pPr>
        <w:pStyle w:val="SupplementaryMaterial"/>
        <w:rPr>
          <w:b w:val="0"/>
        </w:rPr>
      </w:pPr>
      <w:r w:rsidRPr="001549D3">
        <w:t>Supplementary Material</w:t>
      </w:r>
    </w:p>
    <w:p w14:paraId="7DF8EFDD" w14:textId="77777777" w:rsidR="00504591" w:rsidRPr="00504591" w:rsidRDefault="00504591" w:rsidP="00504591">
      <w:pPr>
        <w:autoSpaceDE w:val="0"/>
        <w:autoSpaceDN w:val="0"/>
        <w:adjustRightInd w:val="0"/>
        <w:spacing w:before="0" w:after="0"/>
        <w:jc w:val="center"/>
        <w:rPr>
          <w:rFonts w:cs="Times New Roman"/>
          <w:sz w:val="32"/>
          <w:szCs w:val="32"/>
        </w:rPr>
      </w:pPr>
      <w:r w:rsidRPr="00504591">
        <w:rPr>
          <w:rFonts w:cs="Times New Roman"/>
          <w:b/>
          <w:bCs/>
          <w:sz w:val="32"/>
          <w:szCs w:val="32"/>
        </w:rPr>
        <w:t>From the modelling of diadromous species’ marine distributions to the characterization of their current and future marine habitats</w:t>
      </w:r>
    </w:p>
    <w:p w14:paraId="3146D0C1" w14:textId="19D75725" w:rsidR="00504591" w:rsidRPr="00990874" w:rsidRDefault="00504591" w:rsidP="00504591">
      <w:pPr>
        <w:pStyle w:val="AuthorList"/>
        <w:rPr>
          <w:lang w:val="fr-FR"/>
        </w:rPr>
      </w:pPr>
      <w:r w:rsidRPr="00990874">
        <w:rPr>
          <w:lang w:val="fr-FR"/>
        </w:rPr>
        <w:t>Navarro Clara</w:t>
      </w:r>
      <w:r w:rsidRPr="00990874">
        <w:rPr>
          <w:vertAlign w:val="superscript"/>
          <w:lang w:val="fr-FR"/>
        </w:rPr>
        <w:t>1*</w:t>
      </w:r>
      <w:r w:rsidRPr="00990874">
        <w:rPr>
          <w:lang w:val="fr-FR"/>
        </w:rPr>
        <w:t>, Janc Anaïs</w:t>
      </w:r>
      <w:r w:rsidR="00C43B6C" w:rsidRPr="00990874">
        <w:rPr>
          <w:vertAlign w:val="superscript"/>
          <w:lang w:val="fr-FR"/>
        </w:rPr>
        <w:t>1</w:t>
      </w:r>
      <w:r w:rsidRPr="00990874">
        <w:rPr>
          <w:lang w:val="fr-FR"/>
        </w:rPr>
        <w:t>, Géraldine Lassalle</w:t>
      </w:r>
      <w:r w:rsidRPr="00990874">
        <w:rPr>
          <w:vertAlign w:val="superscript"/>
          <w:lang w:val="fr-FR"/>
        </w:rPr>
        <w:t>1,2</w:t>
      </w:r>
      <w:r w:rsidRPr="00990874">
        <w:rPr>
          <w:lang w:val="fr-FR"/>
        </w:rPr>
        <w:t>, Patrick Lambert</w:t>
      </w:r>
      <w:r w:rsidRPr="00990874">
        <w:rPr>
          <w:vertAlign w:val="superscript"/>
          <w:lang w:val="fr-FR"/>
        </w:rPr>
        <w:t>1,2</w:t>
      </w:r>
      <w:r w:rsidRPr="00990874">
        <w:rPr>
          <w:lang w:val="fr-FR"/>
        </w:rPr>
        <w:t>, Dambrine Chloé</w:t>
      </w:r>
      <w:r w:rsidRPr="00990874">
        <w:rPr>
          <w:vertAlign w:val="superscript"/>
          <w:lang w:val="fr-FR"/>
        </w:rPr>
        <w:t>1</w:t>
      </w:r>
    </w:p>
    <w:p w14:paraId="61A6B629" w14:textId="77777777" w:rsidR="00C43B6C" w:rsidRPr="00376CC5" w:rsidRDefault="00C43B6C" w:rsidP="00C43B6C">
      <w:pPr>
        <w:spacing w:before="240" w:after="0"/>
        <w:rPr>
          <w:rFonts w:cs="Times New Roman"/>
          <w:b/>
          <w:szCs w:val="24"/>
        </w:rPr>
      </w:pPr>
      <w:r w:rsidRPr="00376CC5">
        <w:rPr>
          <w:rFonts w:cs="Times New Roman"/>
          <w:szCs w:val="24"/>
          <w:vertAlign w:val="superscript"/>
        </w:rPr>
        <w:t>1</w:t>
      </w:r>
      <w:r>
        <w:rPr>
          <w:rFonts w:cs="Times New Roman"/>
          <w:szCs w:val="24"/>
        </w:rPr>
        <w:t>INRAE, UE EABX, 33612 Cestas, France</w:t>
      </w:r>
    </w:p>
    <w:p w14:paraId="78E8C34B" w14:textId="3F0F3FA2" w:rsidR="00C43B6C" w:rsidRPr="00C43B6C" w:rsidRDefault="00C43B6C" w:rsidP="00C43B6C">
      <w:pPr>
        <w:spacing w:after="0"/>
        <w:rPr>
          <w:rFonts w:cs="Times New Roman"/>
          <w:b/>
          <w:szCs w:val="24"/>
        </w:rPr>
      </w:pPr>
      <w:r w:rsidRPr="00376CC5">
        <w:rPr>
          <w:rFonts w:cs="Times New Roman"/>
          <w:szCs w:val="24"/>
          <w:vertAlign w:val="superscript"/>
        </w:rPr>
        <w:t>2</w:t>
      </w:r>
      <w:r>
        <w:rPr>
          <w:rFonts w:cs="Times New Roman"/>
          <w:szCs w:val="24"/>
        </w:rPr>
        <w:t>The common unit Management of Diadromous Fish in their Environment OFB-INRAE-Institut Agro-UPPA</w:t>
      </w:r>
    </w:p>
    <w:p w14:paraId="2DCD5532" w14:textId="0DA74661" w:rsidR="00C43B6C" w:rsidRDefault="002868E2" w:rsidP="00C43B6C">
      <w:pPr>
        <w:spacing w:before="240" w:after="0"/>
        <w:rPr>
          <w:rFonts w:cs="Times New Roman"/>
          <w:szCs w:val="24"/>
        </w:rPr>
      </w:pPr>
      <w:r w:rsidRPr="00994A3D">
        <w:rPr>
          <w:rFonts w:cs="Times New Roman"/>
          <w:b/>
        </w:rPr>
        <w:t xml:space="preserve">* Correspondence: </w:t>
      </w:r>
      <w:r w:rsidRPr="00994A3D">
        <w:rPr>
          <w:rFonts w:cs="Times New Roman"/>
        </w:rPr>
        <w:t>Corresponding Author</w:t>
      </w:r>
      <w:r w:rsidR="00994A3D" w:rsidRPr="00994A3D">
        <w:rPr>
          <w:rFonts w:cs="Times New Roman"/>
        </w:rPr>
        <w:t xml:space="preserve">: </w:t>
      </w:r>
      <w:hyperlink r:id="rId12" w:history="1">
        <w:r w:rsidR="00280FFD" w:rsidRPr="005C1AEF">
          <w:rPr>
            <w:rStyle w:val="Lienhypertexte"/>
            <w:rFonts w:cs="Times New Roman"/>
            <w:szCs w:val="24"/>
          </w:rPr>
          <w:t>clara_navarro@icloud.com</w:t>
        </w:r>
      </w:hyperlink>
    </w:p>
    <w:p w14:paraId="4C4A456B" w14:textId="77777777" w:rsidR="00280FFD" w:rsidRPr="00280FFD" w:rsidRDefault="00280FFD" w:rsidP="00C43B6C">
      <w:pPr>
        <w:spacing w:before="240" w:after="0"/>
        <w:rPr>
          <w:rFonts w:cs="Times New Roman"/>
          <w:szCs w:val="24"/>
        </w:rPr>
      </w:pPr>
    </w:p>
    <w:p w14:paraId="37207BDA" w14:textId="3E96347E" w:rsidR="00504591" w:rsidRDefault="00504591" w:rsidP="00504591">
      <w:pPr>
        <w:jc w:val="both"/>
        <w:rPr>
          <w:rFonts w:cs="Arial"/>
          <w:b/>
          <w:color w:val="000000" w:themeColor="text1"/>
        </w:rPr>
      </w:pPr>
      <w:r w:rsidRPr="007A28DF">
        <w:rPr>
          <w:rFonts w:cs="Arial"/>
          <w:b/>
          <w:szCs w:val="20"/>
        </w:rPr>
        <w:t>Table S1</w:t>
      </w:r>
      <w:r w:rsidRPr="007A28DF">
        <w:rPr>
          <w:rFonts w:cs="Arial"/>
          <w:szCs w:val="20"/>
        </w:rPr>
        <w:t xml:space="preserve">. </w:t>
      </w:r>
      <w:r>
        <w:rPr>
          <w:rFonts w:cs="Arial"/>
          <w:szCs w:val="20"/>
        </w:rPr>
        <w:t>P</w:t>
      </w:r>
      <w:r w:rsidRPr="009A71F4">
        <w:rPr>
          <w:rFonts w:cs="Arial"/>
          <w:szCs w:val="20"/>
        </w:rPr>
        <w:t xml:space="preserve">ercentage of </w:t>
      </w:r>
      <w:r>
        <w:rPr>
          <w:rFonts w:cs="Arial"/>
          <w:szCs w:val="20"/>
        </w:rPr>
        <w:t xml:space="preserve">Allis shad and European flounder </w:t>
      </w:r>
      <w:r w:rsidRPr="009A71F4">
        <w:rPr>
          <w:rFonts w:cs="Arial"/>
          <w:szCs w:val="20"/>
        </w:rPr>
        <w:t>presence/absence</w:t>
      </w:r>
      <w:r>
        <w:rPr>
          <w:rFonts w:cs="Arial"/>
          <w:szCs w:val="20"/>
        </w:rPr>
        <w:t xml:space="preserve"> data</w:t>
      </w:r>
      <w:r w:rsidR="00990874">
        <w:rPr>
          <w:rFonts w:cs="Arial"/>
          <w:szCs w:val="20"/>
        </w:rPr>
        <w:t xml:space="preserve"> </w:t>
      </w:r>
      <w:r w:rsidR="003277EC" w:rsidRPr="003277EC">
        <w:rPr>
          <w:rFonts w:cs="Arial"/>
          <w:szCs w:val="20"/>
        </w:rPr>
        <w:t xml:space="preserve">from the entire database </w:t>
      </w:r>
      <w:r w:rsidRPr="009A71F4">
        <w:rPr>
          <w:rFonts w:cs="Arial"/>
          <w:szCs w:val="20"/>
        </w:rPr>
        <w:t>in</w:t>
      </w:r>
      <w:r>
        <w:rPr>
          <w:rFonts w:cs="Arial"/>
          <w:szCs w:val="20"/>
        </w:rPr>
        <w:t xml:space="preserve"> each of</w:t>
      </w:r>
      <w:r w:rsidRPr="009A71F4">
        <w:rPr>
          <w:rFonts w:cs="Arial"/>
          <w:szCs w:val="20"/>
        </w:rPr>
        <w:t xml:space="preserve"> the five </w:t>
      </w:r>
      <w:r w:rsidRPr="005033FC">
        <w:rPr>
          <w:rFonts w:cs="Arial"/>
          <w:szCs w:val="20"/>
        </w:rPr>
        <w:t>marine sub-regions</w:t>
      </w:r>
      <w:r w:rsidRPr="009A71F4">
        <w:rPr>
          <w:rFonts w:cs="Arial"/>
          <w:szCs w:val="20"/>
        </w:rPr>
        <w:t>.</w:t>
      </w:r>
      <w:r w:rsidR="00990874">
        <w:rPr>
          <w:rFonts w:cs="Arial"/>
          <w:szCs w:val="20"/>
        </w:rPr>
        <w:t xml:space="preserve"> </w:t>
      </w:r>
    </w:p>
    <w:tbl>
      <w:tblPr>
        <w:tblStyle w:val="Grilledutableau"/>
        <w:tblW w:w="9493" w:type="dxa"/>
        <w:tblBorders>
          <w:left w:val="none" w:sz="0" w:space="0" w:color="auto"/>
          <w:right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410"/>
        <w:gridCol w:w="1413"/>
        <w:gridCol w:w="1979"/>
        <w:gridCol w:w="1990"/>
        <w:gridCol w:w="1701"/>
      </w:tblGrid>
      <w:tr w:rsidR="00504591" w:rsidRPr="00A930B6" w14:paraId="258532BA" w14:textId="77777777" w:rsidTr="00EC47B9">
        <w:tc>
          <w:tcPr>
            <w:tcW w:w="2410" w:type="dxa"/>
            <w:vMerge w:val="restart"/>
            <w:tcBorders>
              <w:top w:val="single" w:sz="18" w:space="0" w:color="auto"/>
            </w:tcBorders>
            <w:vAlign w:val="center"/>
          </w:tcPr>
          <w:p w14:paraId="743C3814" w14:textId="77777777" w:rsidR="00504591" w:rsidRPr="00A930B6" w:rsidRDefault="00504591" w:rsidP="004B6617">
            <w:pPr>
              <w:spacing w:after="0" w:line="276" w:lineRule="auto"/>
              <w:rPr>
                <w:rFonts w:cs="Arial"/>
                <w:bCs/>
                <w:color w:val="000000" w:themeColor="text1"/>
              </w:rPr>
            </w:pPr>
          </w:p>
        </w:tc>
        <w:tc>
          <w:tcPr>
            <w:tcW w:w="3392" w:type="dxa"/>
            <w:gridSpan w:val="2"/>
            <w:tcBorders>
              <w:top w:val="single" w:sz="18" w:space="0" w:color="auto"/>
            </w:tcBorders>
          </w:tcPr>
          <w:p w14:paraId="454047F5" w14:textId="77777777" w:rsidR="00504591" w:rsidRPr="00A930B6" w:rsidRDefault="00504591" w:rsidP="004B6617">
            <w:pPr>
              <w:spacing w:after="0" w:line="276" w:lineRule="auto"/>
              <w:jc w:val="center"/>
              <w:rPr>
                <w:rFonts w:cs="Arial"/>
                <w:bCs/>
                <w:color w:val="000000" w:themeColor="text1"/>
              </w:rPr>
            </w:pPr>
            <w:r w:rsidRPr="00A930B6">
              <w:rPr>
                <w:rFonts w:cs="Arial"/>
                <w:bCs/>
                <w:color w:val="000000" w:themeColor="text1"/>
              </w:rPr>
              <w:t>Allis shad</w:t>
            </w:r>
          </w:p>
        </w:tc>
        <w:tc>
          <w:tcPr>
            <w:tcW w:w="3691" w:type="dxa"/>
            <w:gridSpan w:val="2"/>
            <w:tcBorders>
              <w:top w:val="single" w:sz="18" w:space="0" w:color="auto"/>
            </w:tcBorders>
          </w:tcPr>
          <w:p w14:paraId="4E156309" w14:textId="77777777" w:rsidR="00504591" w:rsidRPr="00A930B6" w:rsidRDefault="00504591" w:rsidP="004B6617">
            <w:pPr>
              <w:spacing w:after="0" w:line="276" w:lineRule="auto"/>
              <w:jc w:val="center"/>
              <w:rPr>
                <w:rFonts w:cs="Arial"/>
                <w:bCs/>
                <w:color w:val="000000" w:themeColor="text1"/>
              </w:rPr>
            </w:pPr>
            <w:r w:rsidRPr="00A930B6">
              <w:rPr>
                <w:rFonts w:cs="Arial"/>
                <w:bCs/>
                <w:color w:val="000000" w:themeColor="text1"/>
              </w:rPr>
              <w:t>European flounder</w:t>
            </w:r>
          </w:p>
        </w:tc>
      </w:tr>
      <w:tr w:rsidR="00504591" w:rsidRPr="00A930B6" w14:paraId="415A332D" w14:textId="77777777" w:rsidTr="00EC47B9">
        <w:tc>
          <w:tcPr>
            <w:tcW w:w="2410" w:type="dxa"/>
            <w:vMerge/>
            <w:tcBorders>
              <w:bottom w:val="single" w:sz="18" w:space="0" w:color="auto"/>
            </w:tcBorders>
          </w:tcPr>
          <w:p w14:paraId="01F7D6FA" w14:textId="77777777" w:rsidR="00504591" w:rsidRPr="00A930B6" w:rsidRDefault="00504591" w:rsidP="004B6617">
            <w:pPr>
              <w:spacing w:after="0" w:line="276" w:lineRule="auto"/>
              <w:rPr>
                <w:rFonts w:cs="Arial"/>
                <w:bCs/>
                <w:color w:val="000000" w:themeColor="text1"/>
              </w:rPr>
            </w:pPr>
          </w:p>
        </w:tc>
        <w:tc>
          <w:tcPr>
            <w:tcW w:w="1413" w:type="dxa"/>
            <w:tcBorders>
              <w:bottom w:val="single" w:sz="18" w:space="0" w:color="auto"/>
            </w:tcBorders>
          </w:tcPr>
          <w:p w14:paraId="1BFEDA49" w14:textId="77777777" w:rsidR="00504591" w:rsidRPr="00A930B6" w:rsidRDefault="00504591" w:rsidP="004B6617">
            <w:pPr>
              <w:spacing w:after="0" w:line="276" w:lineRule="auto"/>
              <w:jc w:val="center"/>
              <w:rPr>
                <w:rFonts w:cs="Arial"/>
                <w:bCs/>
                <w:color w:val="000000" w:themeColor="text1"/>
              </w:rPr>
            </w:pPr>
            <w:r w:rsidRPr="00A930B6">
              <w:rPr>
                <w:rFonts w:cs="Arial"/>
                <w:bCs/>
                <w:color w:val="000000" w:themeColor="text1"/>
              </w:rPr>
              <w:t>Presences</w:t>
            </w:r>
          </w:p>
        </w:tc>
        <w:tc>
          <w:tcPr>
            <w:tcW w:w="1979" w:type="dxa"/>
            <w:tcBorders>
              <w:bottom w:val="single" w:sz="18" w:space="0" w:color="auto"/>
            </w:tcBorders>
          </w:tcPr>
          <w:p w14:paraId="1B08F578" w14:textId="77777777" w:rsidR="00504591" w:rsidRPr="00A930B6" w:rsidRDefault="00504591" w:rsidP="004B6617">
            <w:pPr>
              <w:spacing w:after="0" w:line="276" w:lineRule="auto"/>
              <w:jc w:val="center"/>
              <w:rPr>
                <w:rFonts w:cs="Arial"/>
                <w:bCs/>
                <w:color w:val="000000" w:themeColor="text1"/>
              </w:rPr>
            </w:pPr>
            <w:r w:rsidRPr="00A930B6">
              <w:rPr>
                <w:rFonts w:cs="Arial"/>
                <w:bCs/>
                <w:color w:val="000000" w:themeColor="text1"/>
              </w:rPr>
              <w:t>Absences</w:t>
            </w:r>
          </w:p>
        </w:tc>
        <w:tc>
          <w:tcPr>
            <w:tcW w:w="1990" w:type="dxa"/>
            <w:tcBorders>
              <w:bottom w:val="single" w:sz="18" w:space="0" w:color="auto"/>
            </w:tcBorders>
          </w:tcPr>
          <w:p w14:paraId="41BDC9FF" w14:textId="77777777" w:rsidR="00504591" w:rsidRPr="00A930B6" w:rsidRDefault="00504591" w:rsidP="004B6617">
            <w:pPr>
              <w:spacing w:after="0" w:line="276" w:lineRule="auto"/>
              <w:jc w:val="center"/>
              <w:rPr>
                <w:rFonts w:cs="Arial"/>
                <w:bCs/>
                <w:color w:val="000000" w:themeColor="text1"/>
              </w:rPr>
            </w:pPr>
            <w:r w:rsidRPr="00A930B6">
              <w:rPr>
                <w:rFonts w:cs="Arial"/>
                <w:bCs/>
                <w:color w:val="000000" w:themeColor="text1"/>
              </w:rPr>
              <w:t>Presences</w:t>
            </w:r>
          </w:p>
        </w:tc>
        <w:tc>
          <w:tcPr>
            <w:tcW w:w="1701" w:type="dxa"/>
            <w:tcBorders>
              <w:bottom w:val="single" w:sz="18" w:space="0" w:color="auto"/>
            </w:tcBorders>
          </w:tcPr>
          <w:p w14:paraId="28FB0777" w14:textId="77777777" w:rsidR="00504591" w:rsidRPr="00A930B6" w:rsidRDefault="00504591" w:rsidP="004B6617">
            <w:pPr>
              <w:spacing w:after="0" w:line="276" w:lineRule="auto"/>
              <w:jc w:val="center"/>
              <w:rPr>
                <w:rFonts w:cs="Arial"/>
                <w:bCs/>
                <w:color w:val="000000" w:themeColor="text1"/>
              </w:rPr>
            </w:pPr>
            <w:r w:rsidRPr="00A930B6">
              <w:rPr>
                <w:rFonts w:cs="Arial"/>
                <w:bCs/>
                <w:color w:val="000000" w:themeColor="text1"/>
              </w:rPr>
              <w:t>Absences</w:t>
            </w:r>
          </w:p>
        </w:tc>
      </w:tr>
      <w:tr w:rsidR="00504591" w14:paraId="24B645CC" w14:textId="77777777" w:rsidTr="00EC47B9">
        <w:tc>
          <w:tcPr>
            <w:tcW w:w="2410" w:type="dxa"/>
            <w:tcBorders>
              <w:top w:val="single" w:sz="18" w:space="0" w:color="auto"/>
            </w:tcBorders>
          </w:tcPr>
          <w:p w14:paraId="3C6A221C" w14:textId="15B48610" w:rsidR="00504591" w:rsidRPr="000704E0" w:rsidRDefault="00EC47B9" w:rsidP="004B6617">
            <w:pPr>
              <w:spacing w:after="0" w:line="276" w:lineRule="auto"/>
              <w:rPr>
                <w:rFonts w:cs="Arial"/>
                <w:bCs/>
                <w:color w:val="000000" w:themeColor="text1"/>
              </w:rPr>
            </w:pPr>
            <w:r>
              <w:rPr>
                <w:rFonts w:cs="Arial"/>
                <w:bCs/>
                <w:color w:val="000000" w:themeColor="text1"/>
              </w:rPr>
              <w:t>IC -</w:t>
            </w:r>
            <w:r w:rsidR="00504591">
              <w:rPr>
                <w:rFonts w:cs="Arial"/>
                <w:bCs/>
                <w:color w:val="000000" w:themeColor="text1"/>
              </w:rPr>
              <w:t xml:space="preserve"> Iberian Coast</w:t>
            </w:r>
          </w:p>
        </w:tc>
        <w:tc>
          <w:tcPr>
            <w:tcW w:w="1413" w:type="dxa"/>
            <w:tcBorders>
              <w:top w:val="single" w:sz="18" w:space="0" w:color="auto"/>
            </w:tcBorders>
          </w:tcPr>
          <w:p w14:paraId="4EAB6111" w14:textId="77777777" w:rsidR="00504591" w:rsidRPr="00A930B6" w:rsidRDefault="00504591" w:rsidP="004B6617">
            <w:pPr>
              <w:spacing w:after="0" w:line="276" w:lineRule="auto"/>
              <w:jc w:val="center"/>
              <w:rPr>
                <w:rFonts w:cs="Arial"/>
                <w:bCs/>
                <w:color w:val="000000" w:themeColor="text1"/>
              </w:rPr>
            </w:pPr>
            <w:r w:rsidRPr="00A930B6">
              <w:rPr>
                <w:rFonts w:cs="Arial"/>
                <w:bCs/>
                <w:color w:val="000000" w:themeColor="text1"/>
              </w:rPr>
              <w:t>0.4</w:t>
            </w:r>
          </w:p>
        </w:tc>
        <w:tc>
          <w:tcPr>
            <w:tcW w:w="1979" w:type="dxa"/>
            <w:tcBorders>
              <w:top w:val="single" w:sz="18" w:space="0" w:color="auto"/>
            </w:tcBorders>
          </w:tcPr>
          <w:p w14:paraId="1FB79B4D" w14:textId="77777777" w:rsidR="00504591" w:rsidRPr="00A930B6" w:rsidRDefault="00504591" w:rsidP="004B6617">
            <w:pPr>
              <w:spacing w:after="0" w:line="276" w:lineRule="auto"/>
              <w:jc w:val="center"/>
              <w:rPr>
                <w:rFonts w:cs="Arial"/>
                <w:bCs/>
                <w:color w:val="000000" w:themeColor="text1"/>
              </w:rPr>
            </w:pPr>
            <w:r w:rsidRPr="00A930B6">
              <w:rPr>
                <w:rFonts w:cs="Arial"/>
                <w:bCs/>
                <w:color w:val="000000" w:themeColor="text1"/>
              </w:rPr>
              <w:t>0.8</w:t>
            </w:r>
          </w:p>
        </w:tc>
        <w:tc>
          <w:tcPr>
            <w:tcW w:w="1990" w:type="dxa"/>
            <w:tcBorders>
              <w:top w:val="single" w:sz="18" w:space="0" w:color="auto"/>
            </w:tcBorders>
          </w:tcPr>
          <w:p w14:paraId="61CD8F72" w14:textId="77777777" w:rsidR="00504591" w:rsidRPr="00A930B6" w:rsidRDefault="00504591" w:rsidP="004B6617">
            <w:pPr>
              <w:spacing w:after="0" w:line="276" w:lineRule="auto"/>
              <w:jc w:val="center"/>
              <w:rPr>
                <w:rFonts w:cs="Arial"/>
                <w:bCs/>
                <w:color w:val="000000" w:themeColor="text1"/>
              </w:rPr>
            </w:pPr>
            <w:r w:rsidRPr="00A930B6">
              <w:rPr>
                <w:rFonts w:cs="Arial"/>
                <w:bCs/>
                <w:color w:val="000000" w:themeColor="text1"/>
              </w:rPr>
              <w:t>0.1</w:t>
            </w:r>
          </w:p>
        </w:tc>
        <w:tc>
          <w:tcPr>
            <w:tcW w:w="1701" w:type="dxa"/>
            <w:tcBorders>
              <w:top w:val="single" w:sz="18" w:space="0" w:color="auto"/>
            </w:tcBorders>
          </w:tcPr>
          <w:p w14:paraId="2604E447" w14:textId="77777777" w:rsidR="00504591" w:rsidRPr="00A930B6" w:rsidRDefault="00504591" w:rsidP="004B6617">
            <w:pPr>
              <w:spacing w:after="0" w:line="276" w:lineRule="auto"/>
              <w:jc w:val="center"/>
              <w:rPr>
                <w:rFonts w:cs="Arial"/>
                <w:bCs/>
                <w:color w:val="000000" w:themeColor="text1"/>
              </w:rPr>
            </w:pPr>
            <w:r w:rsidRPr="00A930B6">
              <w:rPr>
                <w:rFonts w:cs="Arial"/>
                <w:bCs/>
                <w:color w:val="000000" w:themeColor="text1"/>
              </w:rPr>
              <w:t>0.9</w:t>
            </w:r>
          </w:p>
        </w:tc>
      </w:tr>
      <w:tr w:rsidR="00504591" w14:paraId="719C58DD" w14:textId="77777777" w:rsidTr="00EC47B9">
        <w:tc>
          <w:tcPr>
            <w:tcW w:w="2410" w:type="dxa"/>
          </w:tcPr>
          <w:p w14:paraId="7FA059F4" w14:textId="3666D5DB" w:rsidR="00504591" w:rsidRPr="000704E0" w:rsidRDefault="00EC47B9" w:rsidP="004B6617">
            <w:pPr>
              <w:spacing w:after="0" w:line="276" w:lineRule="auto"/>
              <w:rPr>
                <w:rFonts w:cs="Arial"/>
                <w:bCs/>
                <w:color w:val="000000" w:themeColor="text1"/>
              </w:rPr>
            </w:pPr>
            <w:r>
              <w:rPr>
                <w:rFonts w:cs="Arial"/>
                <w:bCs/>
                <w:color w:val="000000" w:themeColor="text1"/>
              </w:rPr>
              <w:t>BoB -</w:t>
            </w:r>
            <w:r w:rsidR="00504591">
              <w:rPr>
                <w:rFonts w:cs="Arial"/>
                <w:bCs/>
                <w:color w:val="000000" w:themeColor="text1"/>
              </w:rPr>
              <w:t xml:space="preserve"> </w:t>
            </w:r>
            <w:r w:rsidR="00504591" w:rsidRPr="000704E0">
              <w:rPr>
                <w:rFonts w:cs="Arial"/>
                <w:bCs/>
                <w:color w:val="000000" w:themeColor="text1"/>
              </w:rPr>
              <w:t>Bay of Biscay</w:t>
            </w:r>
          </w:p>
        </w:tc>
        <w:tc>
          <w:tcPr>
            <w:tcW w:w="1413" w:type="dxa"/>
          </w:tcPr>
          <w:p w14:paraId="45A7E458" w14:textId="77777777" w:rsidR="00504591" w:rsidRPr="00A930B6" w:rsidRDefault="00504591" w:rsidP="004B6617">
            <w:pPr>
              <w:spacing w:after="0" w:line="276" w:lineRule="auto"/>
              <w:jc w:val="center"/>
              <w:rPr>
                <w:rFonts w:cs="Arial"/>
                <w:bCs/>
                <w:color w:val="000000" w:themeColor="text1"/>
              </w:rPr>
            </w:pPr>
            <w:r w:rsidRPr="00A930B6">
              <w:rPr>
                <w:rFonts w:cs="Arial"/>
                <w:bCs/>
                <w:color w:val="000000" w:themeColor="text1"/>
              </w:rPr>
              <w:t>74.4</w:t>
            </w:r>
          </w:p>
        </w:tc>
        <w:tc>
          <w:tcPr>
            <w:tcW w:w="1979" w:type="dxa"/>
          </w:tcPr>
          <w:p w14:paraId="54EFE3CD" w14:textId="77777777" w:rsidR="00504591" w:rsidRPr="00A930B6" w:rsidRDefault="00504591" w:rsidP="004B6617">
            <w:pPr>
              <w:spacing w:after="0" w:line="276" w:lineRule="auto"/>
              <w:jc w:val="center"/>
              <w:rPr>
                <w:rFonts w:cs="Arial"/>
                <w:bCs/>
                <w:color w:val="000000" w:themeColor="text1"/>
              </w:rPr>
            </w:pPr>
            <w:r w:rsidRPr="00A930B6">
              <w:rPr>
                <w:rFonts w:cs="Arial"/>
                <w:bCs/>
                <w:color w:val="000000" w:themeColor="text1"/>
              </w:rPr>
              <w:t>15.8</w:t>
            </w:r>
          </w:p>
        </w:tc>
        <w:tc>
          <w:tcPr>
            <w:tcW w:w="1990" w:type="dxa"/>
          </w:tcPr>
          <w:p w14:paraId="12031587" w14:textId="77777777" w:rsidR="00504591" w:rsidRPr="00A930B6" w:rsidRDefault="00504591" w:rsidP="004B6617">
            <w:pPr>
              <w:spacing w:after="0" w:line="276" w:lineRule="auto"/>
              <w:jc w:val="center"/>
              <w:rPr>
                <w:rFonts w:cs="Arial"/>
                <w:bCs/>
                <w:color w:val="000000" w:themeColor="text1"/>
              </w:rPr>
            </w:pPr>
            <w:r w:rsidRPr="00A930B6">
              <w:rPr>
                <w:rFonts w:cs="Arial"/>
                <w:bCs/>
                <w:color w:val="000000" w:themeColor="text1"/>
              </w:rPr>
              <w:t>3.1</w:t>
            </w:r>
          </w:p>
        </w:tc>
        <w:tc>
          <w:tcPr>
            <w:tcW w:w="1701" w:type="dxa"/>
          </w:tcPr>
          <w:p w14:paraId="1B5D9EA8" w14:textId="77777777" w:rsidR="00504591" w:rsidRPr="00A930B6" w:rsidRDefault="00504591" w:rsidP="004B6617">
            <w:pPr>
              <w:spacing w:after="0" w:line="276" w:lineRule="auto"/>
              <w:jc w:val="center"/>
              <w:rPr>
                <w:rFonts w:cs="Arial"/>
                <w:bCs/>
                <w:color w:val="000000" w:themeColor="text1"/>
              </w:rPr>
            </w:pPr>
            <w:r w:rsidRPr="00A930B6">
              <w:rPr>
                <w:rFonts w:cs="Arial"/>
                <w:bCs/>
                <w:color w:val="000000" w:themeColor="text1"/>
              </w:rPr>
              <w:t>34.3</w:t>
            </w:r>
          </w:p>
        </w:tc>
      </w:tr>
      <w:tr w:rsidR="00504591" w14:paraId="48665F28" w14:textId="77777777" w:rsidTr="00EC47B9">
        <w:trPr>
          <w:trHeight w:val="92"/>
        </w:trPr>
        <w:tc>
          <w:tcPr>
            <w:tcW w:w="2410" w:type="dxa"/>
          </w:tcPr>
          <w:p w14:paraId="1609FB37" w14:textId="0ACFDADE" w:rsidR="00504591" w:rsidRPr="000704E0" w:rsidRDefault="00EC47B9" w:rsidP="004B6617">
            <w:pPr>
              <w:spacing w:after="0" w:line="276" w:lineRule="auto"/>
              <w:rPr>
                <w:rFonts w:cs="Arial"/>
                <w:bCs/>
                <w:color w:val="000000" w:themeColor="text1"/>
              </w:rPr>
            </w:pPr>
            <w:r>
              <w:rPr>
                <w:rFonts w:cs="Arial"/>
                <w:bCs/>
                <w:color w:val="000000" w:themeColor="text1"/>
              </w:rPr>
              <w:t>EC -</w:t>
            </w:r>
            <w:r w:rsidR="00504591">
              <w:rPr>
                <w:rFonts w:cs="Arial"/>
                <w:bCs/>
                <w:color w:val="000000" w:themeColor="text1"/>
              </w:rPr>
              <w:t xml:space="preserve"> </w:t>
            </w:r>
            <w:r w:rsidR="00504591" w:rsidRPr="000704E0">
              <w:rPr>
                <w:rFonts w:cs="Arial"/>
                <w:bCs/>
                <w:color w:val="000000" w:themeColor="text1"/>
              </w:rPr>
              <w:t>English Channel</w:t>
            </w:r>
          </w:p>
        </w:tc>
        <w:tc>
          <w:tcPr>
            <w:tcW w:w="1413" w:type="dxa"/>
          </w:tcPr>
          <w:p w14:paraId="17F73A3C" w14:textId="77777777" w:rsidR="00504591" w:rsidRPr="00A930B6" w:rsidRDefault="00504591" w:rsidP="004B6617">
            <w:pPr>
              <w:spacing w:after="0" w:line="276" w:lineRule="auto"/>
              <w:jc w:val="center"/>
              <w:rPr>
                <w:rFonts w:cs="Arial"/>
                <w:bCs/>
                <w:color w:val="000000" w:themeColor="text1"/>
              </w:rPr>
            </w:pPr>
            <w:r w:rsidRPr="00A930B6">
              <w:rPr>
                <w:rFonts w:cs="Arial"/>
                <w:bCs/>
                <w:color w:val="000000" w:themeColor="text1"/>
              </w:rPr>
              <w:t>13.8</w:t>
            </w:r>
          </w:p>
        </w:tc>
        <w:tc>
          <w:tcPr>
            <w:tcW w:w="1979" w:type="dxa"/>
          </w:tcPr>
          <w:p w14:paraId="0281CDB1" w14:textId="77777777" w:rsidR="00504591" w:rsidRPr="00A930B6" w:rsidRDefault="00504591" w:rsidP="004B6617">
            <w:pPr>
              <w:spacing w:after="0" w:line="276" w:lineRule="auto"/>
              <w:jc w:val="center"/>
              <w:rPr>
                <w:rFonts w:cs="Arial"/>
                <w:bCs/>
                <w:color w:val="000000" w:themeColor="text1"/>
              </w:rPr>
            </w:pPr>
            <w:r w:rsidRPr="00A930B6">
              <w:rPr>
                <w:rFonts w:cs="Arial"/>
                <w:bCs/>
                <w:color w:val="000000" w:themeColor="text1"/>
              </w:rPr>
              <w:t>18.8</w:t>
            </w:r>
          </w:p>
        </w:tc>
        <w:tc>
          <w:tcPr>
            <w:tcW w:w="1990" w:type="dxa"/>
          </w:tcPr>
          <w:p w14:paraId="48BCB420" w14:textId="77777777" w:rsidR="00504591" w:rsidRPr="00A930B6" w:rsidRDefault="00504591" w:rsidP="004B6617">
            <w:pPr>
              <w:spacing w:after="0" w:line="276" w:lineRule="auto"/>
              <w:jc w:val="center"/>
              <w:rPr>
                <w:rFonts w:cs="Arial"/>
                <w:bCs/>
                <w:color w:val="000000" w:themeColor="text1"/>
              </w:rPr>
            </w:pPr>
            <w:r w:rsidRPr="00A930B6">
              <w:rPr>
                <w:rFonts w:cs="Arial"/>
                <w:bCs/>
                <w:color w:val="000000" w:themeColor="text1"/>
              </w:rPr>
              <w:t>16.9</w:t>
            </w:r>
          </w:p>
        </w:tc>
        <w:tc>
          <w:tcPr>
            <w:tcW w:w="1701" w:type="dxa"/>
          </w:tcPr>
          <w:p w14:paraId="0A570BA5" w14:textId="77777777" w:rsidR="00504591" w:rsidRPr="00A930B6" w:rsidRDefault="00504591" w:rsidP="004B6617">
            <w:pPr>
              <w:spacing w:after="0" w:line="276" w:lineRule="auto"/>
              <w:jc w:val="center"/>
              <w:rPr>
                <w:rFonts w:cs="Arial"/>
                <w:bCs/>
                <w:color w:val="000000" w:themeColor="text1"/>
              </w:rPr>
            </w:pPr>
            <w:r w:rsidRPr="00A930B6">
              <w:rPr>
                <w:rFonts w:cs="Arial"/>
                <w:bCs/>
                <w:color w:val="000000" w:themeColor="text1"/>
              </w:rPr>
              <w:t>34.4</w:t>
            </w:r>
          </w:p>
        </w:tc>
      </w:tr>
      <w:tr w:rsidR="00504591" w14:paraId="7428B35A" w14:textId="77777777" w:rsidTr="00EC47B9">
        <w:trPr>
          <w:trHeight w:val="92"/>
        </w:trPr>
        <w:tc>
          <w:tcPr>
            <w:tcW w:w="2410" w:type="dxa"/>
          </w:tcPr>
          <w:p w14:paraId="1A5D4D70" w14:textId="7954C6C3" w:rsidR="00504591" w:rsidRPr="000704E0" w:rsidRDefault="00EC47B9" w:rsidP="004B6617">
            <w:pPr>
              <w:spacing w:after="0" w:line="276" w:lineRule="auto"/>
              <w:rPr>
                <w:rFonts w:cs="Arial"/>
                <w:bCs/>
                <w:color w:val="000000" w:themeColor="text1"/>
              </w:rPr>
            </w:pPr>
            <w:r>
              <w:rPr>
                <w:rFonts w:cs="Arial"/>
                <w:bCs/>
                <w:color w:val="000000" w:themeColor="text1"/>
              </w:rPr>
              <w:t>IS -</w:t>
            </w:r>
            <w:r w:rsidR="00504591">
              <w:rPr>
                <w:rFonts w:cs="Arial"/>
                <w:bCs/>
                <w:color w:val="000000" w:themeColor="text1"/>
              </w:rPr>
              <w:t xml:space="preserve"> </w:t>
            </w:r>
            <w:r w:rsidR="00504591" w:rsidRPr="000704E0">
              <w:rPr>
                <w:rFonts w:cs="Arial"/>
                <w:bCs/>
                <w:color w:val="000000" w:themeColor="text1"/>
              </w:rPr>
              <w:t>Celtic</w:t>
            </w:r>
            <w:r w:rsidR="00504591">
              <w:rPr>
                <w:rFonts w:cs="Arial"/>
                <w:bCs/>
                <w:color w:val="000000" w:themeColor="text1"/>
              </w:rPr>
              <w:t xml:space="preserve">/Irish </w:t>
            </w:r>
            <w:r w:rsidR="00504591" w:rsidRPr="000704E0">
              <w:rPr>
                <w:rFonts w:cs="Arial"/>
                <w:bCs/>
                <w:color w:val="000000" w:themeColor="text1"/>
              </w:rPr>
              <w:t>Sea</w:t>
            </w:r>
            <w:r w:rsidR="00504591">
              <w:rPr>
                <w:rFonts w:cs="Arial"/>
                <w:bCs/>
                <w:color w:val="000000" w:themeColor="text1"/>
              </w:rPr>
              <w:t>s</w:t>
            </w:r>
          </w:p>
        </w:tc>
        <w:tc>
          <w:tcPr>
            <w:tcW w:w="1413" w:type="dxa"/>
          </w:tcPr>
          <w:p w14:paraId="0870753E" w14:textId="77777777" w:rsidR="00504591" w:rsidRPr="00A930B6" w:rsidRDefault="00504591" w:rsidP="004B6617">
            <w:pPr>
              <w:spacing w:after="0" w:line="276" w:lineRule="auto"/>
              <w:jc w:val="center"/>
              <w:rPr>
                <w:rFonts w:cs="Arial"/>
                <w:bCs/>
                <w:color w:val="000000" w:themeColor="text1"/>
              </w:rPr>
            </w:pPr>
            <w:r w:rsidRPr="00A930B6">
              <w:rPr>
                <w:rFonts w:cs="Arial"/>
                <w:bCs/>
                <w:color w:val="000000" w:themeColor="text1"/>
              </w:rPr>
              <w:t>4.7</w:t>
            </w:r>
          </w:p>
        </w:tc>
        <w:tc>
          <w:tcPr>
            <w:tcW w:w="1979" w:type="dxa"/>
          </w:tcPr>
          <w:p w14:paraId="5D4E7DCD" w14:textId="77777777" w:rsidR="00504591" w:rsidRPr="00A930B6" w:rsidRDefault="00504591" w:rsidP="004B6617">
            <w:pPr>
              <w:spacing w:after="0" w:line="276" w:lineRule="auto"/>
              <w:jc w:val="center"/>
              <w:rPr>
                <w:rFonts w:cs="Arial"/>
                <w:bCs/>
                <w:color w:val="000000" w:themeColor="text1"/>
              </w:rPr>
            </w:pPr>
            <w:r w:rsidRPr="00A930B6">
              <w:rPr>
                <w:rFonts w:cs="Arial"/>
                <w:bCs/>
                <w:color w:val="000000" w:themeColor="text1"/>
              </w:rPr>
              <w:t>25.0</w:t>
            </w:r>
          </w:p>
        </w:tc>
        <w:tc>
          <w:tcPr>
            <w:tcW w:w="1990" w:type="dxa"/>
          </w:tcPr>
          <w:p w14:paraId="273CF6BE" w14:textId="77777777" w:rsidR="00504591" w:rsidRPr="00A930B6" w:rsidRDefault="00504591" w:rsidP="004B6617">
            <w:pPr>
              <w:spacing w:after="0" w:line="276" w:lineRule="auto"/>
              <w:jc w:val="center"/>
              <w:rPr>
                <w:rFonts w:cs="Arial"/>
                <w:bCs/>
                <w:color w:val="000000" w:themeColor="text1"/>
              </w:rPr>
            </w:pPr>
            <w:r w:rsidRPr="00A930B6">
              <w:rPr>
                <w:rFonts w:cs="Arial"/>
                <w:bCs/>
                <w:color w:val="000000" w:themeColor="text1"/>
              </w:rPr>
              <w:t>8.6</w:t>
            </w:r>
          </w:p>
        </w:tc>
        <w:tc>
          <w:tcPr>
            <w:tcW w:w="1701" w:type="dxa"/>
          </w:tcPr>
          <w:p w14:paraId="68D2A59F" w14:textId="77777777" w:rsidR="00504591" w:rsidRPr="00A930B6" w:rsidRDefault="00504591" w:rsidP="004B6617">
            <w:pPr>
              <w:spacing w:after="0" w:line="276" w:lineRule="auto"/>
              <w:jc w:val="center"/>
              <w:rPr>
                <w:rFonts w:cs="Arial"/>
                <w:bCs/>
                <w:color w:val="000000" w:themeColor="text1"/>
              </w:rPr>
            </w:pPr>
            <w:r w:rsidRPr="00A930B6">
              <w:rPr>
                <w:rFonts w:cs="Arial"/>
                <w:bCs/>
                <w:color w:val="000000" w:themeColor="text1"/>
              </w:rPr>
              <w:t>4.6</w:t>
            </w:r>
          </w:p>
        </w:tc>
      </w:tr>
      <w:tr w:rsidR="00504591" w14:paraId="56BE6770" w14:textId="77777777" w:rsidTr="00EC47B9">
        <w:trPr>
          <w:trHeight w:val="92"/>
        </w:trPr>
        <w:tc>
          <w:tcPr>
            <w:tcW w:w="2410" w:type="dxa"/>
          </w:tcPr>
          <w:p w14:paraId="587587CB" w14:textId="650EA2C1" w:rsidR="00504591" w:rsidRPr="000704E0" w:rsidRDefault="00EC47B9" w:rsidP="004B6617">
            <w:pPr>
              <w:spacing w:after="0" w:line="276" w:lineRule="auto"/>
              <w:rPr>
                <w:rFonts w:cs="Arial"/>
                <w:bCs/>
                <w:color w:val="000000" w:themeColor="text1"/>
              </w:rPr>
            </w:pPr>
            <w:r>
              <w:rPr>
                <w:rFonts w:cs="Arial"/>
                <w:bCs/>
                <w:color w:val="000000" w:themeColor="text1"/>
              </w:rPr>
              <w:t xml:space="preserve">NS - </w:t>
            </w:r>
            <w:r w:rsidR="00504591">
              <w:rPr>
                <w:rFonts w:cs="Arial"/>
                <w:bCs/>
                <w:color w:val="000000" w:themeColor="text1"/>
              </w:rPr>
              <w:t>North Sea</w:t>
            </w:r>
          </w:p>
        </w:tc>
        <w:tc>
          <w:tcPr>
            <w:tcW w:w="1413" w:type="dxa"/>
          </w:tcPr>
          <w:p w14:paraId="2FE75994" w14:textId="77777777" w:rsidR="00504591" w:rsidRPr="00A930B6" w:rsidRDefault="00504591" w:rsidP="004B6617">
            <w:pPr>
              <w:spacing w:after="0" w:line="276" w:lineRule="auto"/>
              <w:jc w:val="center"/>
              <w:rPr>
                <w:rFonts w:cs="Arial"/>
                <w:bCs/>
                <w:color w:val="000000" w:themeColor="text1"/>
              </w:rPr>
            </w:pPr>
            <w:r w:rsidRPr="00A930B6">
              <w:rPr>
                <w:rFonts w:cs="Arial"/>
                <w:bCs/>
                <w:color w:val="000000" w:themeColor="text1"/>
              </w:rPr>
              <w:t>6.7</w:t>
            </w:r>
          </w:p>
        </w:tc>
        <w:tc>
          <w:tcPr>
            <w:tcW w:w="1979" w:type="dxa"/>
          </w:tcPr>
          <w:p w14:paraId="59644CA5" w14:textId="77777777" w:rsidR="00504591" w:rsidRPr="00A930B6" w:rsidRDefault="00504591" w:rsidP="004B6617">
            <w:pPr>
              <w:spacing w:after="0" w:line="276" w:lineRule="auto"/>
              <w:jc w:val="center"/>
              <w:rPr>
                <w:rFonts w:cs="Arial"/>
                <w:bCs/>
                <w:color w:val="000000" w:themeColor="text1"/>
              </w:rPr>
            </w:pPr>
            <w:r w:rsidRPr="00A930B6">
              <w:rPr>
                <w:rFonts w:cs="Arial"/>
                <w:bCs/>
                <w:color w:val="000000" w:themeColor="text1"/>
              </w:rPr>
              <w:t>39.6</w:t>
            </w:r>
          </w:p>
        </w:tc>
        <w:tc>
          <w:tcPr>
            <w:tcW w:w="1990" w:type="dxa"/>
          </w:tcPr>
          <w:p w14:paraId="77DD3386" w14:textId="77777777" w:rsidR="00504591" w:rsidRPr="00A930B6" w:rsidRDefault="00504591" w:rsidP="004B6617">
            <w:pPr>
              <w:spacing w:after="0" w:line="276" w:lineRule="auto"/>
              <w:jc w:val="center"/>
              <w:rPr>
                <w:rFonts w:cs="Arial"/>
                <w:bCs/>
                <w:color w:val="000000" w:themeColor="text1"/>
              </w:rPr>
            </w:pPr>
            <w:r w:rsidRPr="00A930B6">
              <w:rPr>
                <w:rFonts w:cs="Arial"/>
                <w:bCs/>
                <w:color w:val="000000" w:themeColor="text1"/>
              </w:rPr>
              <w:t>71.2</w:t>
            </w:r>
          </w:p>
        </w:tc>
        <w:tc>
          <w:tcPr>
            <w:tcW w:w="1701" w:type="dxa"/>
            <w:tcBorders>
              <w:bottom w:val="single" w:sz="4" w:space="0" w:color="auto"/>
            </w:tcBorders>
          </w:tcPr>
          <w:p w14:paraId="7C0E96DC" w14:textId="77777777" w:rsidR="00504591" w:rsidRPr="00A930B6" w:rsidRDefault="00504591" w:rsidP="004B6617">
            <w:pPr>
              <w:spacing w:after="0" w:line="276" w:lineRule="auto"/>
              <w:jc w:val="center"/>
              <w:rPr>
                <w:rFonts w:cs="Arial"/>
                <w:bCs/>
                <w:color w:val="000000" w:themeColor="text1"/>
              </w:rPr>
            </w:pPr>
            <w:r w:rsidRPr="00A930B6">
              <w:rPr>
                <w:rFonts w:cs="Arial"/>
                <w:bCs/>
                <w:color w:val="000000" w:themeColor="text1"/>
              </w:rPr>
              <w:t>25.8</w:t>
            </w:r>
          </w:p>
        </w:tc>
      </w:tr>
      <w:tr w:rsidR="005B52D6" w14:paraId="23B0D709" w14:textId="77777777" w:rsidTr="00EC47B9">
        <w:trPr>
          <w:trHeight w:val="92"/>
        </w:trPr>
        <w:tc>
          <w:tcPr>
            <w:tcW w:w="2410" w:type="dxa"/>
          </w:tcPr>
          <w:p w14:paraId="22EE5195" w14:textId="630A21DC" w:rsidR="005B52D6" w:rsidRDefault="005B52D6" w:rsidP="004B6617">
            <w:pPr>
              <w:spacing w:after="0" w:line="276" w:lineRule="auto"/>
              <w:rPr>
                <w:rFonts w:cs="Arial"/>
                <w:bCs/>
                <w:color w:val="000000" w:themeColor="text1"/>
              </w:rPr>
            </w:pPr>
            <w:r>
              <w:rPr>
                <w:rFonts w:cs="Arial"/>
                <w:bCs/>
                <w:color w:val="000000" w:themeColor="text1"/>
              </w:rPr>
              <w:t>Total</w:t>
            </w:r>
          </w:p>
        </w:tc>
        <w:tc>
          <w:tcPr>
            <w:tcW w:w="1413" w:type="dxa"/>
          </w:tcPr>
          <w:p w14:paraId="2BBC7EF2" w14:textId="6D700BAE" w:rsidR="005B52D6" w:rsidRPr="00A930B6" w:rsidRDefault="005B52D6" w:rsidP="004B6617">
            <w:pPr>
              <w:spacing w:after="0" w:line="276" w:lineRule="auto"/>
              <w:jc w:val="center"/>
              <w:rPr>
                <w:rFonts w:cs="Arial"/>
                <w:bCs/>
                <w:color w:val="000000" w:themeColor="text1"/>
              </w:rPr>
            </w:pPr>
            <w:r>
              <w:rPr>
                <w:rFonts w:cs="Arial"/>
                <w:bCs/>
                <w:color w:val="000000" w:themeColor="text1"/>
              </w:rPr>
              <w:t>100</w:t>
            </w:r>
          </w:p>
        </w:tc>
        <w:tc>
          <w:tcPr>
            <w:tcW w:w="1979" w:type="dxa"/>
          </w:tcPr>
          <w:p w14:paraId="795EDE21" w14:textId="69C4A619" w:rsidR="005B52D6" w:rsidRPr="00A930B6" w:rsidRDefault="005B52D6" w:rsidP="004B6617">
            <w:pPr>
              <w:spacing w:after="0" w:line="276" w:lineRule="auto"/>
              <w:jc w:val="center"/>
              <w:rPr>
                <w:rFonts w:cs="Arial"/>
                <w:bCs/>
                <w:color w:val="000000" w:themeColor="text1"/>
              </w:rPr>
            </w:pPr>
            <w:r>
              <w:rPr>
                <w:rFonts w:cs="Arial"/>
                <w:bCs/>
                <w:color w:val="000000" w:themeColor="text1"/>
              </w:rPr>
              <w:t>100</w:t>
            </w:r>
          </w:p>
        </w:tc>
        <w:tc>
          <w:tcPr>
            <w:tcW w:w="1990" w:type="dxa"/>
          </w:tcPr>
          <w:p w14:paraId="477C9E7C" w14:textId="7DDADE9B" w:rsidR="005B52D6" w:rsidRPr="00A930B6" w:rsidRDefault="005B52D6" w:rsidP="004B6617">
            <w:pPr>
              <w:spacing w:after="0" w:line="276" w:lineRule="auto"/>
              <w:jc w:val="center"/>
              <w:rPr>
                <w:rFonts w:cs="Arial"/>
                <w:bCs/>
                <w:color w:val="000000" w:themeColor="text1"/>
              </w:rPr>
            </w:pPr>
            <w:r>
              <w:rPr>
                <w:rFonts w:cs="Arial"/>
                <w:bCs/>
                <w:color w:val="000000" w:themeColor="text1"/>
              </w:rPr>
              <w:t>100</w:t>
            </w:r>
          </w:p>
        </w:tc>
        <w:tc>
          <w:tcPr>
            <w:tcW w:w="1701" w:type="dxa"/>
            <w:tcBorders>
              <w:bottom w:val="single" w:sz="4" w:space="0" w:color="auto"/>
            </w:tcBorders>
          </w:tcPr>
          <w:p w14:paraId="12D8D6B0" w14:textId="00D8E079" w:rsidR="005B52D6" w:rsidRPr="00A930B6" w:rsidRDefault="005B52D6" w:rsidP="004B6617">
            <w:pPr>
              <w:spacing w:after="0" w:line="276" w:lineRule="auto"/>
              <w:jc w:val="center"/>
              <w:rPr>
                <w:rFonts w:cs="Arial"/>
                <w:bCs/>
                <w:color w:val="000000" w:themeColor="text1"/>
              </w:rPr>
            </w:pPr>
            <w:r>
              <w:rPr>
                <w:rFonts w:cs="Arial"/>
                <w:bCs/>
                <w:color w:val="000000" w:themeColor="text1"/>
              </w:rPr>
              <w:t>100</w:t>
            </w:r>
          </w:p>
        </w:tc>
      </w:tr>
      <w:tr w:rsidR="00504591" w14:paraId="4F89B601" w14:textId="77777777" w:rsidTr="00EC47B9">
        <w:trPr>
          <w:trHeight w:val="92"/>
        </w:trPr>
        <w:tc>
          <w:tcPr>
            <w:tcW w:w="2410" w:type="dxa"/>
          </w:tcPr>
          <w:p w14:paraId="619314B8" w14:textId="13EBE24C" w:rsidR="00504591" w:rsidRDefault="005B52D6" w:rsidP="004B6617">
            <w:pPr>
              <w:spacing w:after="0" w:line="276" w:lineRule="auto"/>
              <w:rPr>
                <w:rFonts w:cs="Arial"/>
                <w:bCs/>
                <w:color w:val="000000" w:themeColor="text1"/>
              </w:rPr>
            </w:pPr>
            <w:r>
              <w:rPr>
                <w:rFonts w:cs="Arial"/>
                <w:bCs/>
                <w:color w:val="000000" w:themeColor="text1"/>
              </w:rPr>
              <w:t>n</w:t>
            </w:r>
          </w:p>
        </w:tc>
        <w:tc>
          <w:tcPr>
            <w:tcW w:w="1413" w:type="dxa"/>
          </w:tcPr>
          <w:p w14:paraId="628EB94C" w14:textId="2EF397A1" w:rsidR="00504591" w:rsidRPr="00A930B6" w:rsidRDefault="005B52D6" w:rsidP="004B6617">
            <w:pPr>
              <w:spacing w:after="0" w:line="276" w:lineRule="auto"/>
              <w:jc w:val="center"/>
              <w:rPr>
                <w:rFonts w:cs="Arial"/>
                <w:bCs/>
                <w:color w:val="000000" w:themeColor="text1"/>
              </w:rPr>
            </w:pPr>
            <w:r>
              <w:rPr>
                <w:rFonts w:cs="Arial"/>
                <w:bCs/>
                <w:color w:val="000000" w:themeColor="text1"/>
              </w:rPr>
              <w:t>710</w:t>
            </w:r>
          </w:p>
        </w:tc>
        <w:tc>
          <w:tcPr>
            <w:tcW w:w="1979" w:type="dxa"/>
          </w:tcPr>
          <w:p w14:paraId="18678C60" w14:textId="13125E38" w:rsidR="00504591" w:rsidRPr="00A930B6" w:rsidRDefault="005B52D6" w:rsidP="004B6617">
            <w:pPr>
              <w:spacing w:after="0" w:line="276" w:lineRule="auto"/>
              <w:jc w:val="center"/>
              <w:rPr>
                <w:rFonts w:cs="Arial"/>
                <w:bCs/>
                <w:color w:val="000000" w:themeColor="text1"/>
              </w:rPr>
            </w:pPr>
            <w:r>
              <w:rPr>
                <w:rFonts w:cs="Arial"/>
                <w:bCs/>
                <w:color w:val="000000" w:themeColor="text1"/>
              </w:rPr>
              <w:t>710</w:t>
            </w:r>
          </w:p>
        </w:tc>
        <w:tc>
          <w:tcPr>
            <w:tcW w:w="1990" w:type="dxa"/>
          </w:tcPr>
          <w:p w14:paraId="57810AB4" w14:textId="0EA7704F" w:rsidR="00504591" w:rsidRPr="00A930B6" w:rsidRDefault="005B52D6" w:rsidP="004B6617">
            <w:pPr>
              <w:spacing w:after="0" w:line="276" w:lineRule="auto"/>
              <w:jc w:val="center"/>
              <w:rPr>
                <w:rFonts w:cs="Arial"/>
                <w:bCs/>
                <w:color w:val="000000" w:themeColor="text1"/>
              </w:rPr>
            </w:pPr>
            <w:r>
              <w:rPr>
                <w:rFonts w:cs="Arial"/>
                <w:bCs/>
                <w:color w:val="000000" w:themeColor="text1"/>
              </w:rPr>
              <w:t>7322</w:t>
            </w:r>
          </w:p>
        </w:tc>
        <w:tc>
          <w:tcPr>
            <w:tcW w:w="1701" w:type="dxa"/>
            <w:tcBorders>
              <w:bottom w:val="single" w:sz="4" w:space="0" w:color="auto"/>
            </w:tcBorders>
          </w:tcPr>
          <w:p w14:paraId="0C846E57" w14:textId="08DCC667" w:rsidR="00504591" w:rsidRPr="00A930B6" w:rsidRDefault="005B52D6" w:rsidP="004B6617">
            <w:pPr>
              <w:spacing w:after="0" w:line="276" w:lineRule="auto"/>
              <w:jc w:val="center"/>
              <w:rPr>
                <w:rFonts w:cs="Arial"/>
                <w:bCs/>
                <w:color w:val="000000" w:themeColor="text1"/>
              </w:rPr>
            </w:pPr>
            <w:r>
              <w:rPr>
                <w:rFonts w:cs="Arial"/>
                <w:bCs/>
                <w:color w:val="000000" w:themeColor="text1"/>
              </w:rPr>
              <w:t>7322</w:t>
            </w:r>
          </w:p>
        </w:tc>
      </w:tr>
    </w:tbl>
    <w:p w14:paraId="3C349B87" w14:textId="77777777" w:rsidR="00C43B6C" w:rsidRDefault="00C43B6C" w:rsidP="00C43B6C">
      <w:pPr>
        <w:spacing w:before="0" w:after="200" w:line="276" w:lineRule="auto"/>
        <w:rPr>
          <w:rFonts w:cs="Arial"/>
          <w:b/>
          <w:color w:val="000000" w:themeColor="text1"/>
        </w:rPr>
      </w:pPr>
    </w:p>
    <w:p w14:paraId="493957B5" w14:textId="77777777" w:rsidR="00280FFD" w:rsidRDefault="00280FFD">
      <w:pPr>
        <w:spacing w:before="0" w:after="200" w:line="276" w:lineRule="auto"/>
        <w:rPr>
          <w:rFonts w:cs="Arial"/>
          <w:b/>
          <w:color w:val="000000" w:themeColor="text1"/>
        </w:rPr>
      </w:pPr>
      <w:r>
        <w:rPr>
          <w:rFonts w:cs="Arial"/>
          <w:b/>
          <w:color w:val="000000" w:themeColor="text1"/>
        </w:rPr>
        <w:br w:type="page"/>
      </w:r>
    </w:p>
    <w:p w14:paraId="37E68B27" w14:textId="789A269B" w:rsidR="00280FFD" w:rsidRDefault="00280FFD" w:rsidP="00280FFD">
      <w:pPr>
        <w:jc w:val="both"/>
        <w:rPr>
          <w:rFonts w:cs="Arial"/>
          <w:b/>
          <w:color w:val="000000" w:themeColor="text1"/>
        </w:rPr>
      </w:pPr>
      <w:r w:rsidRPr="007A28DF">
        <w:rPr>
          <w:rFonts w:cs="Arial"/>
          <w:b/>
          <w:szCs w:val="20"/>
        </w:rPr>
        <w:lastRenderedPageBreak/>
        <w:t>Table S</w:t>
      </w:r>
      <w:r w:rsidR="00F03A99">
        <w:rPr>
          <w:rFonts w:cs="Arial"/>
          <w:b/>
          <w:szCs w:val="20"/>
        </w:rPr>
        <w:t>2</w:t>
      </w:r>
      <w:r w:rsidRPr="007A28DF">
        <w:rPr>
          <w:rFonts w:cs="Arial"/>
          <w:szCs w:val="20"/>
        </w:rPr>
        <w:t xml:space="preserve">. </w:t>
      </w:r>
      <w:r w:rsidR="00F03A99">
        <w:rPr>
          <w:rFonts w:cs="Arial"/>
          <w:szCs w:val="20"/>
        </w:rPr>
        <w:t xml:space="preserve">Time distribution of </w:t>
      </w:r>
      <w:r w:rsidR="00FE6A21" w:rsidRPr="009A71F4">
        <w:rPr>
          <w:rFonts w:cs="Arial"/>
          <w:szCs w:val="20"/>
        </w:rPr>
        <w:t>presence/absence</w:t>
      </w:r>
      <w:r w:rsidR="00FE6A21">
        <w:rPr>
          <w:rFonts w:cs="Arial"/>
          <w:szCs w:val="20"/>
        </w:rPr>
        <w:t xml:space="preserve"> </w:t>
      </w:r>
      <w:r w:rsidR="00F03A99">
        <w:rPr>
          <w:rFonts w:cs="Arial"/>
          <w:szCs w:val="20"/>
        </w:rPr>
        <w:t>data</w:t>
      </w:r>
      <w:r w:rsidR="00990874">
        <w:rPr>
          <w:rFonts w:cs="Arial"/>
          <w:szCs w:val="20"/>
        </w:rPr>
        <w:t xml:space="preserve"> used during the calibration process</w:t>
      </w:r>
      <w:r w:rsidR="00F03A99">
        <w:rPr>
          <w:rFonts w:cs="Arial"/>
          <w:szCs w:val="20"/>
        </w:rPr>
        <w:t>: p</w:t>
      </w:r>
      <w:r w:rsidRPr="009A71F4">
        <w:rPr>
          <w:rFonts w:cs="Arial"/>
          <w:szCs w:val="20"/>
        </w:rPr>
        <w:t xml:space="preserve">ercentage of </w:t>
      </w:r>
      <w:r>
        <w:rPr>
          <w:rFonts w:cs="Arial"/>
          <w:szCs w:val="20"/>
        </w:rPr>
        <w:t xml:space="preserve">Allis shad and European flounder </w:t>
      </w:r>
      <w:r w:rsidRPr="009A71F4">
        <w:rPr>
          <w:rFonts w:cs="Arial"/>
          <w:szCs w:val="20"/>
        </w:rPr>
        <w:t>presence/absence</w:t>
      </w:r>
      <w:r>
        <w:rPr>
          <w:rFonts w:cs="Arial"/>
          <w:szCs w:val="20"/>
        </w:rPr>
        <w:t xml:space="preserve"> data</w:t>
      </w:r>
      <w:r w:rsidRPr="009A71F4">
        <w:rPr>
          <w:rFonts w:cs="Arial"/>
          <w:szCs w:val="20"/>
        </w:rPr>
        <w:t xml:space="preserve"> </w:t>
      </w:r>
      <w:r>
        <w:rPr>
          <w:rFonts w:cs="Arial"/>
          <w:szCs w:val="20"/>
        </w:rPr>
        <w:t>by year</w:t>
      </w:r>
      <w:r w:rsidR="00F03A99">
        <w:rPr>
          <w:rFonts w:cs="Arial"/>
          <w:szCs w:val="20"/>
        </w:rPr>
        <w:t xml:space="preserve">. </w:t>
      </w:r>
    </w:p>
    <w:tbl>
      <w:tblPr>
        <w:tblStyle w:val="Grilledutableau"/>
        <w:tblW w:w="8784" w:type="dxa"/>
        <w:tblBorders>
          <w:left w:val="none" w:sz="0" w:space="0" w:color="auto"/>
          <w:right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554"/>
        <w:gridCol w:w="1560"/>
        <w:gridCol w:w="1979"/>
        <w:gridCol w:w="1990"/>
        <w:gridCol w:w="1701"/>
      </w:tblGrid>
      <w:tr w:rsidR="00280FFD" w:rsidRPr="00A930B6" w14:paraId="6532C64C" w14:textId="77777777" w:rsidTr="00A46FE4">
        <w:tc>
          <w:tcPr>
            <w:tcW w:w="1554" w:type="dxa"/>
            <w:vMerge w:val="restart"/>
            <w:tcBorders>
              <w:top w:val="single" w:sz="18" w:space="0" w:color="auto"/>
            </w:tcBorders>
            <w:vAlign w:val="center"/>
          </w:tcPr>
          <w:p w14:paraId="22752D30" w14:textId="414AFCB5" w:rsidR="00280FFD" w:rsidRPr="00A930B6" w:rsidRDefault="00280FFD" w:rsidP="000F700F">
            <w:pPr>
              <w:spacing w:after="0" w:line="276" w:lineRule="auto"/>
              <w:rPr>
                <w:rFonts w:cs="Arial"/>
                <w:bCs/>
                <w:color w:val="000000" w:themeColor="text1"/>
              </w:rPr>
            </w:pPr>
          </w:p>
        </w:tc>
        <w:tc>
          <w:tcPr>
            <w:tcW w:w="3539" w:type="dxa"/>
            <w:gridSpan w:val="2"/>
            <w:tcBorders>
              <w:top w:val="single" w:sz="18" w:space="0" w:color="auto"/>
            </w:tcBorders>
          </w:tcPr>
          <w:p w14:paraId="045351FF" w14:textId="77777777" w:rsidR="00280FFD" w:rsidRPr="00A930B6" w:rsidRDefault="00280FFD" w:rsidP="000F700F">
            <w:pPr>
              <w:spacing w:after="0" w:line="276" w:lineRule="auto"/>
              <w:jc w:val="center"/>
              <w:rPr>
                <w:rFonts w:cs="Arial"/>
                <w:bCs/>
                <w:color w:val="000000" w:themeColor="text1"/>
              </w:rPr>
            </w:pPr>
            <w:r w:rsidRPr="00A930B6">
              <w:rPr>
                <w:rFonts w:cs="Arial"/>
                <w:bCs/>
                <w:color w:val="000000" w:themeColor="text1"/>
              </w:rPr>
              <w:t>Allis shad</w:t>
            </w:r>
          </w:p>
        </w:tc>
        <w:tc>
          <w:tcPr>
            <w:tcW w:w="3691" w:type="dxa"/>
            <w:gridSpan w:val="2"/>
            <w:tcBorders>
              <w:top w:val="single" w:sz="18" w:space="0" w:color="auto"/>
            </w:tcBorders>
          </w:tcPr>
          <w:p w14:paraId="0B7D6906" w14:textId="77777777" w:rsidR="00280FFD" w:rsidRPr="00A930B6" w:rsidRDefault="00280FFD" w:rsidP="000F700F">
            <w:pPr>
              <w:spacing w:after="0" w:line="276" w:lineRule="auto"/>
              <w:jc w:val="center"/>
              <w:rPr>
                <w:rFonts w:cs="Arial"/>
                <w:bCs/>
                <w:color w:val="000000" w:themeColor="text1"/>
              </w:rPr>
            </w:pPr>
            <w:r w:rsidRPr="00A930B6">
              <w:rPr>
                <w:rFonts w:cs="Arial"/>
                <w:bCs/>
                <w:color w:val="000000" w:themeColor="text1"/>
              </w:rPr>
              <w:t>European flounder</w:t>
            </w:r>
          </w:p>
        </w:tc>
      </w:tr>
      <w:tr w:rsidR="00280FFD" w:rsidRPr="00A930B6" w14:paraId="403CB668" w14:textId="77777777" w:rsidTr="00A46FE4">
        <w:tc>
          <w:tcPr>
            <w:tcW w:w="1554" w:type="dxa"/>
            <w:vMerge/>
            <w:tcBorders>
              <w:bottom w:val="single" w:sz="18" w:space="0" w:color="auto"/>
            </w:tcBorders>
          </w:tcPr>
          <w:p w14:paraId="67EE3782" w14:textId="77777777" w:rsidR="00280FFD" w:rsidRPr="00A930B6" w:rsidRDefault="00280FFD" w:rsidP="000F700F">
            <w:pPr>
              <w:spacing w:after="0" w:line="276" w:lineRule="auto"/>
              <w:rPr>
                <w:rFonts w:cs="Arial"/>
                <w:bCs/>
                <w:color w:val="000000" w:themeColor="text1"/>
              </w:rPr>
            </w:pPr>
          </w:p>
        </w:tc>
        <w:tc>
          <w:tcPr>
            <w:tcW w:w="1560" w:type="dxa"/>
            <w:tcBorders>
              <w:bottom w:val="single" w:sz="18" w:space="0" w:color="auto"/>
            </w:tcBorders>
          </w:tcPr>
          <w:p w14:paraId="38D477A1" w14:textId="77777777" w:rsidR="00280FFD" w:rsidRPr="00A930B6" w:rsidRDefault="00280FFD" w:rsidP="000F700F">
            <w:pPr>
              <w:spacing w:after="0" w:line="276" w:lineRule="auto"/>
              <w:jc w:val="center"/>
              <w:rPr>
                <w:rFonts w:cs="Arial"/>
                <w:bCs/>
                <w:color w:val="000000" w:themeColor="text1"/>
              </w:rPr>
            </w:pPr>
            <w:r w:rsidRPr="00A930B6">
              <w:rPr>
                <w:rFonts w:cs="Arial"/>
                <w:bCs/>
                <w:color w:val="000000" w:themeColor="text1"/>
              </w:rPr>
              <w:t>Presences</w:t>
            </w:r>
          </w:p>
        </w:tc>
        <w:tc>
          <w:tcPr>
            <w:tcW w:w="1979" w:type="dxa"/>
            <w:tcBorders>
              <w:bottom w:val="single" w:sz="18" w:space="0" w:color="auto"/>
            </w:tcBorders>
          </w:tcPr>
          <w:p w14:paraId="49FE2990" w14:textId="77777777" w:rsidR="00280FFD" w:rsidRPr="00A930B6" w:rsidRDefault="00280FFD" w:rsidP="000F700F">
            <w:pPr>
              <w:spacing w:after="0" w:line="276" w:lineRule="auto"/>
              <w:jc w:val="center"/>
              <w:rPr>
                <w:rFonts w:cs="Arial"/>
                <w:bCs/>
                <w:color w:val="000000" w:themeColor="text1"/>
              </w:rPr>
            </w:pPr>
            <w:r w:rsidRPr="00A930B6">
              <w:rPr>
                <w:rFonts w:cs="Arial"/>
                <w:bCs/>
                <w:color w:val="000000" w:themeColor="text1"/>
              </w:rPr>
              <w:t>Absences</w:t>
            </w:r>
          </w:p>
        </w:tc>
        <w:tc>
          <w:tcPr>
            <w:tcW w:w="1990" w:type="dxa"/>
            <w:tcBorders>
              <w:bottom w:val="single" w:sz="18" w:space="0" w:color="auto"/>
            </w:tcBorders>
          </w:tcPr>
          <w:p w14:paraId="368D5D7E" w14:textId="77777777" w:rsidR="00280FFD" w:rsidRPr="00A930B6" w:rsidRDefault="00280FFD" w:rsidP="000F700F">
            <w:pPr>
              <w:spacing w:after="0" w:line="276" w:lineRule="auto"/>
              <w:jc w:val="center"/>
              <w:rPr>
                <w:rFonts w:cs="Arial"/>
                <w:bCs/>
                <w:color w:val="000000" w:themeColor="text1"/>
              </w:rPr>
            </w:pPr>
            <w:r w:rsidRPr="00A930B6">
              <w:rPr>
                <w:rFonts w:cs="Arial"/>
                <w:bCs/>
                <w:color w:val="000000" w:themeColor="text1"/>
              </w:rPr>
              <w:t>Presences</w:t>
            </w:r>
          </w:p>
        </w:tc>
        <w:tc>
          <w:tcPr>
            <w:tcW w:w="1701" w:type="dxa"/>
            <w:tcBorders>
              <w:bottom w:val="single" w:sz="18" w:space="0" w:color="auto"/>
            </w:tcBorders>
          </w:tcPr>
          <w:p w14:paraId="68487EFE" w14:textId="77777777" w:rsidR="00280FFD" w:rsidRPr="00A930B6" w:rsidRDefault="00280FFD" w:rsidP="000F700F">
            <w:pPr>
              <w:spacing w:after="0" w:line="276" w:lineRule="auto"/>
              <w:jc w:val="center"/>
              <w:rPr>
                <w:rFonts w:cs="Arial"/>
                <w:bCs/>
                <w:color w:val="000000" w:themeColor="text1"/>
              </w:rPr>
            </w:pPr>
            <w:r w:rsidRPr="00A930B6">
              <w:rPr>
                <w:rFonts w:cs="Arial"/>
                <w:bCs/>
                <w:color w:val="000000" w:themeColor="text1"/>
              </w:rPr>
              <w:t>Absences</w:t>
            </w:r>
          </w:p>
        </w:tc>
      </w:tr>
      <w:tr w:rsidR="00280FFD" w14:paraId="42042854" w14:textId="77777777" w:rsidTr="00A46FE4">
        <w:tc>
          <w:tcPr>
            <w:tcW w:w="1554" w:type="dxa"/>
            <w:tcBorders>
              <w:top w:val="single" w:sz="18" w:space="0" w:color="auto"/>
            </w:tcBorders>
          </w:tcPr>
          <w:p w14:paraId="742E8F57" w14:textId="20807658" w:rsidR="00280FFD" w:rsidRPr="000704E0" w:rsidRDefault="00A46FE4" w:rsidP="00A46FE4">
            <w:pPr>
              <w:spacing w:after="0" w:line="276" w:lineRule="auto"/>
              <w:rPr>
                <w:rFonts w:cs="Arial"/>
                <w:bCs/>
                <w:color w:val="000000" w:themeColor="text1"/>
              </w:rPr>
            </w:pPr>
            <w:r>
              <w:rPr>
                <w:rFonts w:cs="Arial"/>
                <w:bCs/>
                <w:color w:val="000000" w:themeColor="text1"/>
              </w:rPr>
              <w:t>2006</w:t>
            </w:r>
          </w:p>
        </w:tc>
        <w:tc>
          <w:tcPr>
            <w:tcW w:w="1560" w:type="dxa"/>
            <w:tcBorders>
              <w:top w:val="single" w:sz="18" w:space="0" w:color="auto"/>
            </w:tcBorders>
          </w:tcPr>
          <w:p w14:paraId="393DFB76" w14:textId="2624DFE9" w:rsidR="00280FFD" w:rsidRPr="00A930B6" w:rsidRDefault="00350DCC" w:rsidP="00350DCC">
            <w:pPr>
              <w:spacing w:after="0" w:line="276" w:lineRule="auto"/>
              <w:jc w:val="center"/>
              <w:rPr>
                <w:rFonts w:cs="Arial"/>
                <w:bCs/>
                <w:color w:val="000000" w:themeColor="text1"/>
              </w:rPr>
            </w:pPr>
            <w:r>
              <w:rPr>
                <w:rFonts w:cs="Arial"/>
                <w:bCs/>
                <w:color w:val="000000" w:themeColor="text1"/>
              </w:rPr>
              <w:t>7</w:t>
            </w:r>
          </w:p>
        </w:tc>
        <w:tc>
          <w:tcPr>
            <w:tcW w:w="1979" w:type="dxa"/>
            <w:tcBorders>
              <w:top w:val="single" w:sz="18" w:space="0" w:color="auto"/>
            </w:tcBorders>
          </w:tcPr>
          <w:p w14:paraId="19E4A547" w14:textId="043FFEF6" w:rsidR="00280FFD" w:rsidRPr="00A930B6" w:rsidRDefault="00350DCC" w:rsidP="000F700F">
            <w:pPr>
              <w:spacing w:after="0" w:line="276" w:lineRule="auto"/>
              <w:jc w:val="center"/>
              <w:rPr>
                <w:rFonts w:cs="Arial"/>
                <w:bCs/>
                <w:color w:val="000000" w:themeColor="text1"/>
              </w:rPr>
            </w:pPr>
            <w:r>
              <w:rPr>
                <w:rFonts w:cs="Arial"/>
                <w:bCs/>
                <w:color w:val="000000" w:themeColor="text1"/>
              </w:rPr>
              <w:t>3.5</w:t>
            </w:r>
          </w:p>
        </w:tc>
        <w:tc>
          <w:tcPr>
            <w:tcW w:w="1990" w:type="dxa"/>
            <w:tcBorders>
              <w:top w:val="single" w:sz="18" w:space="0" w:color="auto"/>
            </w:tcBorders>
          </w:tcPr>
          <w:p w14:paraId="73A54C3D" w14:textId="54007D87" w:rsidR="00280FFD" w:rsidRPr="00A930B6" w:rsidRDefault="007B5AD4" w:rsidP="000F700F">
            <w:pPr>
              <w:spacing w:after="0" w:line="276" w:lineRule="auto"/>
              <w:jc w:val="center"/>
              <w:rPr>
                <w:rFonts w:cs="Arial"/>
                <w:bCs/>
                <w:color w:val="000000" w:themeColor="text1"/>
              </w:rPr>
            </w:pPr>
            <w:r>
              <w:rPr>
                <w:rFonts w:cs="Arial"/>
                <w:bCs/>
                <w:color w:val="000000" w:themeColor="text1"/>
              </w:rPr>
              <w:t>6.5</w:t>
            </w:r>
          </w:p>
        </w:tc>
        <w:tc>
          <w:tcPr>
            <w:tcW w:w="1701" w:type="dxa"/>
            <w:tcBorders>
              <w:top w:val="single" w:sz="18" w:space="0" w:color="auto"/>
            </w:tcBorders>
          </w:tcPr>
          <w:p w14:paraId="276AA9E3" w14:textId="559B3602" w:rsidR="00280FFD" w:rsidRPr="00A930B6" w:rsidRDefault="007B5AD4" w:rsidP="000F700F">
            <w:pPr>
              <w:spacing w:after="0" w:line="276" w:lineRule="auto"/>
              <w:jc w:val="center"/>
              <w:rPr>
                <w:rFonts w:cs="Arial"/>
                <w:bCs/>
                <w:color w:val="000000" w:themeColor="text1"/>
              </w:rPr>
            </w:pPr>
            <w:r>
              <w:rPr>
                <w:rFonts w:cs="Arial"/>
                <w:bCs/>
                <w:color w:val="000000" w:themeColor="text1"/>
              </w:rPr>
              <w:t>3.8</w:t>
            </w:r>
          </w:p>
        </w:tc>
      </w:tr>
      <w:tr w:rsidR="00280FFD" w14:paraId="1F47A322" w14:textId="77777777" w:rsidTr="00A46FE4">
        <w:tc>
          <w:tcPr>
            <w:tcW w:w="1554" w:type="dxa"/>
          </w:tcPr>
          <w:p w14:paraId="348C0791" w14:textId="56512D34" w:rsidR="00280FFD" w:rsidRPr="000704E0" w:rsidRDefault="00A46FE4" w:rsidP="00A46FE4">
            <w:pPr>
              <w:spacing w:after="0" w:line="276" w:lineRule="auto"/>
              <w:rPr>
                <w:rFonts w:cs="Arial"/>
                <w:bCs/>
                <w:color w:val="000000" w:themeColor="text1"/>
              </w:rPr>
            </w:pPr>
            <w:r>
              <w:rPr>
                <w:rFonts w:cs="Arial"/>
                <w:bCs/>
                <w:color w:val="000000" w:themeColor="text1"/>
              </w:rPr>
              <w:t>2007</w:t>
            </w:r>
          </w:p>
        </w:tc>
        <w:tc>
          <w:tcPr>
            <w:tcW w:w="1560" w:type="dxa"/>
          </w:tcPr>
          <w:p w14:paraId="7B0B1279" w14:textId="0153BBAA" w:rsidR="00280FFD" w:rsidRPr="00A930B6" w:rsidRDefault="00350DCC" w:rsidP="000F700F">
            <w:pPr>
              <w:spacing w:after="0" w:line="276" w:lineRule="auto"/>
              <w:jc w:val="center"/>
              <w:rPr>
                <w:rFonts w:cs="Arial"/>
                <w:bCs/>
                <w:color w:val="000000" w:themeColor="text1"/>
              </w:rPr>
            </w:pPr>
            <w:r>
              <w:rPr>
                <w:rFonts w:cs="Arial"/>
                <w:bCs/>
                <w:color w:val="000000" w:themeColor="text1"/>
              </w:rPr>
              <w:t>4.</w:t>
            </w:r>
            <w:r w:rsidR="009B7849">
              <w:rPr>
                <w:rFonts w:cs="Arial"/>
                <w:bCs/>
                <w:color w:val="000000" w:themeColor="text1"/>
              </w:rPr>
              <w:t>7</w:t>
            </w:r>
          </w:p>
        </w:tc>
        <w:tc>
          <w:tcPr>
            <w:tcW w:w="1979" w:type="dxa"/>
          </w:tcPr>
          <w:p w14:paraId="72D0B320" w14:textId="1FD81681" w:rsidR="00280FFD" w:rsidRPr="00A930B6" w:rsidRDefault="00350DCC" w:rsidP="000F700F">
            <w:pPr>
              <w:spacing w:after="0" w:line="276" w:lineRule="auto"/>
              <w:jc w:val="center"/>
              <w:rPr>
                <w:rFonts w:cs="Arial"/>
                <w:bCs/>
                <w:color w:val="000000" w:themeColor="text1"/>
              </w:rPr>
            </w:pPr>
            <w:r>
              <w:rPr>
                <w:rFonts w:cs="Arial"/>
                <w:bCs/>
                <w:color w:val="000000" w:themeColor="text1"/>
              </w:rPr>
              <w:t>5.6</w:t>
            </w:r>
          </w:p>
        </w:tc>
        <w:tc>
          <w:tcPr>
            <w:tcW w:w="1990" w:type="dxa"/>
          </w:tcPr>
          <w:p w14:paraId="4B74C68A" w14:textId="5CAEA87B" w:rsidR="00280FFD" w:rsidRPr="00A930B6" w:rsidRDefault="001952F3" w:rsidP="000F700F">
            <w:pPr>
              <w:spacing w:after="0" w:line="276" w:lineRule="auto"/>
              <w:jc w:val="center"/>
              <w:rPr>
                <w:rFonts w:cs="Arial"/>
                <w:bCs/>
                <w:color w:val="000000" w:themeColor="text1"/>
              </w:rPr>
            </w:pPr>
            <w:r>
              <w:rPr>
                <w:rFonts w:cs="Arial"/>
                <w:bCs/>
                <w:color w:val="000000" w:themeColor="text1"/>
              </w:rPr>
              <w:t>9.</w:t>
            </w:r>
            <w:r w:rsidR="00331588">
              <w:rPr>
                <w:rFonts w:cs="Arial"/>
                <w:bCs/>
                <w:color w:val="000000" w:themeColor="text1"/>
              </w:rPr>
              <w:t>2</w:t>
            </w:r>
          </w:p>
        </w:tc>
        <w:tc>
          <w:tcPr>
            <w:tcW w:w="1701" w:type="dxa"/>
          </w:tcPr>
          <w:p w14:paraId="59F175F8" w14:textId="0765A014" w:rsidR="00280FFD" w:rsidRPr="00A930B6" w:rsidRDefault="001952F3" w:rsidP="000F700F">
            <w:pPr>
              <w:spacing w:after="0" w:line="276" w:lineRule="auto"/>
              <w:jc w:val="center"/>
              <w:rPr>
                <w:rFonts w:cs="Arial"/>
                <w:bCs/>
                <w:color w:val="000000" w:themeColor="text1"/>
              </w:rPr>
            </w:pPr>
            <w:r>
              <w:rPr>
                <w:rFonts w:cs="Arial"/>
                <w:bCs/>
                <w:color w:val="000000" w:themeColor="text1"/>
              </w:rPr>
              <w:t>4.9</w:t>
            </w:r>
          </w:p>
        </w:tc>
      </w:tr>
      <w:tr w:rsidR="00280FFD" w14:paraId="1BA6B1D6" w14:textId="77777777" w:rsidTr="00A46FE4">
        <w:trPr>
          <w:trHeight w:val="92"/>
        </w:trPr>
        <w:tc>
          <w:tcPr>
            <w:tcW w:w="1554" w:type="dxa"/>
          </w:tcPr>
          <w:p w14:paraId="1A4A0261" w14:textId="3F6E834D" w:rsidR="00280FFD" w:rsidRPr="000704E0" w:rsidRDefault="00A46FE4" w:rsidP="00A46FE4">
            <w:pPr>
              <w:spacing w:after="0" w:line="276" w:lineRule="auto"/>
              <w:rPr>
                <w:rFonts w:cs="Arial"/>
                <w:bCs/>
                <w:color w:val="000000" w:themeColor="text1"/>
              </w:rPr>
            </w:pPr>
            <w:r>
              <w:rPr>
                <w:rFonts w:cs="Arial"/>
                <w:bCs/>
                <w:color w:val="000000" w:themeColor="text1"/>
              </w:rPr>
              <w:t>2008</w:t>
            </w:r>
          </w:p>
        </w:tc>
        <w:tc>
          <w:tcPr>
            <w:tcW w:w="1560" w:type="dxa"/>
          </w:tcPr>
          <w:p w14:paraId="244A1177" w14:textId="0F52DD19" w:rsidR="00280FFD" w:rsidRPr="00A930B6" w:rsidRDefault="00350DCC" w:rsidP="00A46FE4">
            <w:pPr>
              <w:spacing w:after="0" w:line="276" w:lineRule="auto"/>
              <w:jc w:val="center"/>
              <w:rPr>
                <w:rFonts w:cs="Arial"/>
                <w:bCs/>
                <w:color w:val="000000" w:themeColor="text1"/>
              </w:rPr>
            </w:pPr>
            <w:r>
              <w:rPr>
                <w:rFonts w:cs="Arial"/>
                <w:bCs/>
                <w:color w:val="000000" w:themeColor="text1"/>
              </w:rPr>
              <w:t>9.4</w:t>
            </w:r>
          </w:p>
        </w:tc>
        <w:tc>
          <w:tcPr>
            <w:tcW w:w="1979" w:type="dxa"/>
          </w:tcPr>
          <w:p w14:paraId="488CCDFC" w14:textId="5DD6DF7D" w:rsidR="00280FFD" w:rsidRPr="00A930B6" w:rsidRDefault="00350DCC" w:rsidP="000F700F">
            <w:pPr>
              <w:spacing w:after="0" w:line="276" w:lineRule="auto"/>
              <w:jc w:val="center"/>
              <w:rPr>
                <w:rFonts w:cs="Arial"/>
                <w:bCs/>
                <w:color w:val="000000" w:themeColor="text1"/>
              </w:rPr>
            </w:pPr>
            <w:r>
              <w:rPr>
                <w:rFonts w:cs="Arial"/>
                <w:bCs/>
                <w:color w:val="000000" w:themeColor="text1"/>
              </w:rPr>
              <w:t>5</w:t>
            </w:r>
            <w:r w:rsidR="009B7849">
              <w:rPr>
                <w:rFonts w:cs="Arial"/>
                <w:bCs/>
                <w:color w:val="000000" w:themeColor="text1"/>
              </w:rPr>
              <w:t>.1</w:t>
            </w:r>
          </w:p>
        </w:tc>
        <w:tc>
          <w:tcPr>
            <w:tcW w:w="1990" w:type="dxa"/>
          </w:tcPr>
          <w:p w14:paraId="5CC70886" w14:textId="002C3235" w:rsidR="00280FFD" w:rsidRPr="00A930B6" w:rsidRDefault="007B5AD4" w:rsidP="000F700F">
            <w:pPr>
              <w:spacing w:after="0" w:line="276" w:lineRule="auto"/>
              <w:jc w:val="center"/>
              <w:rPr>
                <w:rFonts w:cs="Arial"/>
                <w:bCs/>
                <w:color w:val="000000" w:themeColor="text1"/>
              </w:rPr>
            </w:pPr>
            <w:r>
              <w:rPr>
                <w:rFonts w:cs="Arial"/>
                <w:bCs/>
                <w:color w:val="000000" w:themeColor="text1"/>
              </w:rPr>
              <w:t>7.8</w:t>
            </w:r>
          </w:p>
        </w:tc>
        <w:tc>
          <w:tcPr>
            <w:tcW w:w="1701" w:type="dxa"/>
          </w:tcPr>
          <w:p w14:paraId="5A9EDD90" w14:textId="56E10CA2" w:rsidR="00280FFD" w:rsidRPr="00A930B6" w:rsidRDefault="00331588" w:rsidP="000F700F">
            <w:pPr>
              <w:spacing w:after="0" w:line="276" w:lineRule="auto"/>
              <w:jc w:val="center"/>
              <w:rPr>
                <w:rFonts w:cs="Arial"/>
                <w:bCs/>
                <w:color w:val="000000" w:themeColor="text1"/>
              </w:rPr>
            </w:pPr>
            <w:r>
              <w:rPr>
                <w:rFonts w:cs="Arial"/>
                <w:bCs/>
                <w:color w:val="000000" w:themeColor="text1"/>
              </w:rPr>
              <w:t>4.8</w:t>
            </w:r>
          </w:p>
        </w:tc>
      </w:tr>
      <w:tr w:rsidR="00280FFD" w14:paraId="5AB599D9" w14:textId="77777777" w:rsidTr="00A46FE4">
        <w:trPr>
          <w:trHeight w:val="92"/>
        </w:trPr>
        <w:tc>
          <w:tcPr>
            <w:tcW w:w="1554" w:type="dxa"/>
          </w:tcPr>
          <w:p w14:paraId="65010E05" w14:textId="5A1530DF" w:rsidR="00280FFD" w:rsidRPr="000704E0" w:rsidRDefault="00A46FE4" w:rsidP="00A46FE4">
            <w:pPr>
              <w:spacing w:after="0" w:line="276" w:lineRule="auto"/>
              <w:rPr>
                <w:rFonts w:cs="Arial"/>
                <w:bCs/>
                <w:color w:val="000000" w:themeColor="text1"/>
              </w:rPr>
            </w:pPr>
            <w:r>
              <w:rPr>
                <w:rFonts w:cs="Arial"/>
                <w:bCs/>
                <w:color w:val="000000" w:themeColor="text1"/>
              </w:rPr>
              <w:t>2009</w:t>
            </w:r>
          </w:p>
        </w:tc>
        <w:tc>
          <w:tcPr>
            <w:tcW w:w="1560" w:type="dxa"/>
          </w:tcPr>
          <w:p w14:paraId="7483C741" w14:textId="48B70F6A" w:rsidR="00280FFD" w:rsidRPr="00A930B6" w:rsidRDefault="00350DCC" w:rsidP="000F700F">
            <w:pPr>
              <w:spacing w:after="0" w:line="276" w:lineRule="auto"/>
              <w:jc w:val="center"/>
              <w:rPr>
                <w:rFonts w:cs="Arial"/>
                <w:bCs/>
                <w:color w:val="000000" w:themeColor="text1"/>
              </w:rPr>
            </w:pPr>
            <w:r>
              <w:rPr>
                <w:rFonts w:cs="Arial"/>
                <w:bCs/>
                <w:color w:val="000000" w:themeColor="text1"/>
              </w:rPr>
              <w:t>13.5</w:t>
            </w:r>
          </w:p>
        </w:tc>
        <w:tc>
          <w:tcPr>
            <w:tcW w:w="1979" w:type="dxa"/>
          </w:tcPr>
          <w:p w14:paraId="7E8008F6" w14:textId="3B15A46A" w:rsidR="00280FFD" w:rsidRPr="00A930B6" w:rsidRDefault="00350DCC" w:rsidP="000F700F">
            <w:pPr>
              <w:spacing w:after="0" w:line="276" w:lineRule="auto"/>
              <w:jc w:val="center"/>
              <w:rPr>
                <w:rFonts w:cs="Arial"/>
                <w:bCs/>
                <w:color w:val="000000" w:themeColor="text1"/>
              </w:rPr>
            </w:pPr>
            <w:r>
              <w:rPr>
                <w:rFonts w:cs="Arial"/>
                <w:bCs/>
                <w:color w:val="000000" w:themeColor="text1"/>
              </w:rPr>
              <w:t>8.</w:t>
            </w:r>
            <w:r w:rsidR="009B7849">
              <w:rPr>
                <w:rFonts w:cs="Arial"/>
                <w:bCs/>
                <w:color w:val="000000" w:themeColor="text1"/>
              </w:rPr>
              <w:t>2</w:t>
            </w:r>
          </w:p>
        </w:tc>
        <w:tc>
          <w:tcPr>
            <w:tcW w:w="1990" w:type="dxa"/>
          </w:tcPr>
          <w:p w14:paraId="10E4CB6B" w14:textId="0CA03034" w:rsidR="00280FFD" w:rsidRPr="00A930B6" w:rsidRDefault="001952F3" w:rsidP="000F700F">
            <w:pPr>
              <w:spacing w:after="0" w:line="276" w:lineRule="auto"/>
              <w:jc w:val="center"/>
              <w:rPr>
                <w:rFonts w:cs="Arial"/>
                <w:bCs/>
                <w:color w:val="000000" w:themeColor="text1"/>
              </w:rPr>
            </w:pPr>
            <w:r>
              <w:rPr>
                <w:rFonts w:cs="Arial"/>
                <w:bCs/>
                <w:color w:val="000000" w:themeColor="text1"/>
              </w:rPr>
              <w:t>9.9</w:t>
            </w:r>
          </w:p>
        </w:tc>
        <w:tc>
          <w:tcPr>
            <w:tcW w:w="1701" w:type="dxa"/>
          </w:tcPr>
          <w:p w14:paraId="345C79B3" w14:textId="525AFBC3" w:rsidR="00280FFD" w:rsidRPr="00A930B6" w:rsidRDefault="001952F3" w:rsidP="000F700F">
            <w:pPr>
              <w:spacing w:after="0" w:line="276" w:lineRule="auto"/>
              <w:jc w:val="center"/>
              <w:rPr>
                <w:rFonts w:cs="Arial"/>
                <w:bCs/>
                <w:color w:val="000000" w:themeColor="text1"/>
              </w:rPr>
            </w:pPr>
            <w:r>
              <w:rPr>
                <w:rFonts w:cs="Arial"/>
                <w:bCs/>
                <w:color w:val="000000" w:themeColor="text1"/>
              </w:rPr>
              <w:t>8.</w:t>
            </w:r>
            <w:r w:rsidR="007B5AD4">
              <w:rPr>
                <w:rFonts w:cs="Arial"/>
                <w:bCs/>
                <w:color w:val="000000" w:themeColor="text1"/>
              </w:rPr>
              <w:t>3</w:t>
            </w:r>
          </w:p>
        </w:tc>
      </w:tr>
      <w:tr w:rsidR="00280FFD" w14:paraId="29BDE67A" w14:textId="77777777" w:rsidTr="00A46FE4">
        <w:trPr>
          <w:trHeight w:val="92"/>
        </w:trPr>
        <w:tc>
          <w:tcPr>
            <w:tcW w:w="1554" w:type="dxa"/>
          </w:tcPr>
          <w:p w14:paraId="03DC012A" w14:textId="36E24198" w:rsidR="00280FFD" w:rsidRPr="000704E0" w:rsidRDefault="00A46FE4" w:rsidP="00A46FE4">
            <w:pPr>
              <w:spacing w:after="0" w:line="276" w:lineRule="auto"/>
              <w:rPr>
                <w:rFonts w:cs="Arial"/>
                <w:bCs/>
                <w:color w:val="000000" w:themeColor="text1"/>
              </w:rPr>
            </w:pPr>
            <w:r>
              <w:rPr>
                <w:rFonts w:cs="Arial"/>
                <w:bCs/>
                <w:color w:val="000000" w:themeColor="text1"/>
              </w:rPr>
              <w:t>2010</w:t>
            </w:r>
          </w:p>
        </w:tc>
        <w:tc>
          <w:tcPr>
            <w:tcW w:w="1560" w:type="dxa"/>
          </w:tcPr>
          <w:p w14:paraId="2A2547E1" w14:textId="0DD19289" w:rsidR="00280FFD" w:rsidRPr="00A930B6" w:rsidRDefault="00350DCC" w:rsidP="000F700F">
            <w:pPr>
              <w:spacing w:after="0" w:line="276" w:lineRule="auto"/>
              <w:jc w:val="center"/>
              <w:rPr>
                <w:rFonts w:cs="Arial"/>
                <w:bCs/>
                <w:color w:val="000000" w:themeColor="text1"/>
              </w:rPr>
            </w:pPr>
            <w:r>
              <w:rPr>
                <w:rFonts w:cs="Arial"/>
                <w:bCs/>
                <w:color w:val="000000" w:themeColor="text1"/>
              </w:rPr>
              <w:t>6.5</w:t>
            </w:r>
          </w:p>
        </w:tc>
        <w:tc>
          <w:tcPr>
            <w:tcW w:w="1979" w:type="dxa"/>
          </w:tcPr>
          <w:p w14:paraId="73434F3D" w14:textId="1EC1A1E4" w:rsidR="00280FFD" w:rsidRPr="00A930B6" w:rsidRDefault="00350DCC" w:rsidP="000F700F">
            <w:pPr>
              <w:spacing w:after="0" w:line="276" w:lineRule="auto"/>
              <w:jc w:val="center"/>
              <w:rPr>
                <w:rFonts w:cs="Arial"/>
                <w:bCs/>
                <w:color w:val="000000" w:themeColor="text1"/>
              </w:rPr>
            </w:pPr>
            <w:r>
              <w:rPr>
                <w:rFonts w:cs="Arial"/>
                <w:bCs/>
                <w:color w:val="000000" w:themeColor="text1"/>
              </w:rPr>
              <w:t>9.7</w:t>
            </w:r>
          </w:p>
        </w:tc>
        <w:tc>
          <w:tcPr>
            <w:tcW w:w="1990" w:type="dxa"/>
          </w:tcPr>
          <w:p w14:paraId="7843C274" w14:textId="085AA4C3" w:rsidR="00280FFD" w:rsidRPr="00A930B6" w:rsidRDefault="001952F3" w:rsidP="000F700F">
            <w:pPr>
              <w:spacing w:after="0" w:line="276" w:lineRule="auto"/>
              <w:jc w:val="center"/>
              <w:rPr>
                <w:rFonts w:cs="Arial"/>
                <w:bCs/>
                <w:color w:val="000000" w:themeColor="text1"/>
              </w:rPr>
            </w:pPr>
            <w:r>
              <w:rPr>
                <w:rFonts w:cs="Arial"/>
                <w:bCs/>
                <w:color w:val="000000" w:themeColor="text1"/>
              </w:rPr>
              <w:t>10.2</w:t>
            </w:r>
          </w:p>
        </w:tc>
        <w:tc>
          <w:tcPr>
            <w:tcW w:w="1701" w:type="dxa"/>
            <w:tcBorders>
              <w:bottom w:val="single" w:sz="4" w:space="0" w:color="auto"/>
            </w:tcBorders>
          </w:tcPr>
          <w:p w14:paraId="5A87E08A" w14:textId="32FDA7A6" w:rsidR="00280FFD" w:rsidRPr="00A930B6" w:rsidRDefault="001952F3" w:rsidP="000F700F">
            <w:pPr>
              <w:spacing w:after="0" w:line="276" w:lineRule="auto"/>
              <w:jc w:val="center"/>
              <w:rPr>
                <w:rFonts w:cs="Arial"/>
                <w:bCs/>
                <w:color w:val="000000" w:themeColor="text1"/>
              </w:rPr>
            </w:pPr>
            <w:r>
              <w:rPr>
                <w:rFonts w:cs="Arial"/>
                <w:bCs/>
                <w:color w:val="000000" w:themeColor="text1"/>
              </w:rPr>
              <w:t>10.</w:t>
            </w:r>
            <w:r w:rsidR="007B5AD4">
              <w:rPr>
                <w:rFonts w:cs="Arial"/>
                <w:bCs/>
                <w:color w:val="000000" w:themeColor="text1"/>
              </w:rPr>
              <w:t>3</w:t>
            </w:r>
          </w:p>
        </w:tc>
      </w:tr>
      <w:tr w:rsidR="00A46FE4" w14:paraId="588FE385" w14:textId="77777777" w:rsidTr="00A46FE4">
        <w:trPr>
          <w:trHeight w:val="92"/>
        </w:trPr>
        <w:tc>
          <w:tcPr>
            <w:tcW w:w="1554" w:type="dxa"/>
          </w:tcPr>
          <w:p w14:paraId="4D40F640" w14:textId="23817BAD" w:rsidR="00A46FE4" w:rsidRDefault="00A46FE4" w:rsidP="00A46FE4">
            <w:pPr>
              <w:spacing w:after="0" w:line="276" w:lineRule="auto"/>
              <w:rPr>
                <w:rFonts w:cs="Arial"/>
                <w:bCs/>
                <w:color w:val="000000" w:themeColor="text1"/>
              </w:rPr>
            </w:pPr>
            <w:r>
              <w:rPr>
                <w:rFonts w:cs="Arial"/>
                <w:bCs/>
                <w:color w:val="000000" w:themeColor="text1"/>
              </w:rPr>
              <w:t>2011</w:t>
            </w:r>
          </w:p>
        </w:tc>
        <w:tc>
          <w:tcPr>
            <w:tcW w:w="1560" w:type="dxa"/>
          </w:tcPr>
          <w:p w14:paraId="5033E2CB" w14:textId="5A895423" w:rsidR="00A46FE4" w:rsidRPr="00A930B6" w:rsidRDefault="00F03A99" w:rsidP="000F700F">
            <w:pPr>
              <w:spacing w:after="0" w:line="276" w:lineRule="auto"/>
              <w:jc w:val="center"/>
              <w:rPr>
                <w:rFonts w:cs="Arial"/>
                <w:bCs/>
                <w:color w:val="000000" w:themeColor="text1"/>
              </w:rPr>
            </w:pPr>
            <w:r>
              <w:rPr>
                <w:rFonts w:cs="Arial"/>
                <w:bCs/>
                <w:color w:val="000000" w:themeColor="text1"/>
              </w:rPr>
              <w:t>5.9</w:t>
            </w:r>
          </w:p>
        </w:tc>
        <w:tc>
          <w:tcPr>
            <w:tcW w:w="1979" w:type="dxa"/>
          </w:tcPr>
          <w:p w14:paraId="71907503" w14:textId="4398A6BE" w:rsidR="00A46FE4" w:rsidRPr="00A930B6" w:rsidRDefault="00F03A99" w:rsidP="000F700F">
            <w:pPr>
              <w:spacing w:after="0" w:line="276" w:lineRule="auto"/>
              <w:jc w:val="center"/>
              <w:rPr>
                <w:rFonts w:cs="Arial"/>
                <w:bCs/>
                <w:color w:val="000000" w:themeColor="text1"/>
              </w:rPr>
            </w:pPr>
            <w:r>
              <w:rPr>
                <w:rFonts w:cs="Arial"/>
                <w:bCs/>
                <w:color w:val="000000" w:themeColor="text1"/>
              </w:rPr>
              <w:t>5.</w:t>
            </w:r>
            <w:r w:rsidR="009B7849">
              <w:rPr>
                <w:rFonts w:cs="Arial"/>
                <w:bCs/>
                <w:color w:val="000000" w:themeColor="text1"/>
              </w:rPr>
              <w:t>8</w:t>
            </w:r>
          </w:p>
        </w:tc>
        <w:tc>
          <w:tcPr>
            <w:tcW w:w="1990" w:type="dxa"/>
          </w:tcPr>
          <w:p w14:paraId="4DE5EA2D" w14:textId="45747E68" w:rsidR="00A46FE4" w:rsidRPr="00A930B6" w:rsidRDefault="001952F3" w:rsidP="000F700F">
            <w:pPr>
              <w:spacing w:after="0" w:line="276" w:lineRule="auto"/>
              <w:jc w:val="center"/>
              <w:rPr>
                <w:rFonts w:cs="Arial"/>
                <w:bCs/>
                <w:color w:val="000000" w:themeColor="text1"/>
              </w:rPr>
            </w:pPr>
            <w:r>
              <w:rPr>
                <w:rFonts w:cs="Arial"/>
                <w:bCs/>
                <w:color w:val="000000" w:themeColor="text1"/>
              </w:rPr>
              <w:t>10.</w:t>
            </w:r>
            <w:r w:rsidR="007B5AD4">
              <w:rPr>
                <w:rFonts w:cs="Arial"/>
                <w:bCs/>
                <w:color w:val="000000" w:themeColor="text1"/>
              </w:rPr>
              <w:t>2</w:t>
            </w:r>
          </w:p>
        </w:tc>
        <w:tc>
          <w:tcPr>
            <w:tcW w:w="1701" w:type="dxa"/>
            <w:tcBorders>
              <w:bottom w:val="single" w:sz="4" w:space="0" w:color="auto"/>
            </w:tcBorders>
          </w:tcPr>
          <w:p w14:paraId="0855A461" w14:textId="75D36EBE" w:rsidR="00A46FE4" w:rsidRPr="00A930B6" w:rsidRDefault="001952F3" w:rsidP="000F700F">
            <w:pPr>
              <w:spacing w:after="0" w:line="276" w:lineRule="auto"/>
              <w:jc w:val="center"/>
              <w:rPr>
                <w:rFonts w:cs="Arial"/>
                <w:bCs/>
                <w:color w:val="000000" w:themeColor="text1"/>
              </w:rPr>
            </w:pPr>
            <w:r>
              <w:rPr>
                <w:rFonts w:cs="Arial"/>
                <w:bCs/>
                <w:color w:val="000000" w:themeColor="text1"/>
              </w:rPr>
              <w:t>6.9</w:t>
            </w:r>
          </w:p>
        </w:tc>
      </w:tr>
      <w:tr w:rsidR="00A46FE4" w14:paraId="5D414A5B" w14:textId="77777777" w:rsidTr="00A46FE4">
        <w:trPr>
          <w:trHeight w:val="92"/>
        </w:trPr>
        <w:tc>
          <w:tcPr>
            <w:tcW w:w="1554" w:type="dxa"/>
          </w:tcPr>
          <w:p w14:paraId="0A24EAC8" w14:textId="19BD308F" w:rsidR="00A46FE4" w:rsidRDefault="00A46FE4" w:rsidP="00A46FE4">
            <w:pPr>
              <w:spacing w:after="0" w:line="276" w:lineRule="auto"/>
              <w:rPr>
                <w:rFonts w:cs="Arial"/>
                <w:bCs/>
                <w:color w:val="000000" w:themeColor="text1"/>
              </w:rPr>
            </w:pPr>
            <w:r>
              <w:rPr>
                <w:rFonts w:cs="Arial"/>
                <w:bCs/>
                <w:color w:val="000000" w:themeColor="text1"/>
              </w:rPr>
              <w:t>2012</w:t>
            </w:r>
          </w:p>
        </w:tc>
        <w:tc>
          <w:tcPr>
            <w:tcW w:w="1560" w:type="dxa"/>
          </w:tcPr>
          <w:p w14:paraId="454FA152" w14:textId="00BBA35F" w:rsidR="00A46FE4" w:rsidRPr="00A930B6" w:rsidRDefault="00F03A99" w:rsidP="000F700F">
            <w:pPr>
              <w:spacing w:after="0" w:line="276" w:lineRule="auto"/>
              <w:jc w:val="center"/>
              <w:rPr>
                <w:rFonts w:cs="Arial"/>
                <w:bCs/>
                <w:color w:val="000000" w:themeColor="text1"/>
              </w:rPr>
            </w:pPr>
            <w:r>
              <w:rPr>
                <w:rFonts w:cs="Arial"/>
                <w:bCs/>
                <w:color w:val="000000" w:themeColor="text1"/>
              </w:rPr>
              <w:t>7.3</w:t>
            </w:r>
          </w:p>
        </w:tc>
        <w:tc>
          <w:tcPr>
            <w:tcW w:w="1979" w:type="dxa"/>
          </w:tcPr>
          <w:p w14:paraId="1AEC9624" w14:textId="3587B010" w:rsidR="00A46FE4" w:rsidRPr="00A930B6" w:rsidRDefault="00F03A99" w:rsidP="000F700F">
            <w:pPr>
              <w:spacing w:after="0" w:line="276" w:lineRule="auto"/>
              <w:jc w:val="center"/>
              <w:rPr>
                <w:rFonts w:cs="Arial"/>
                <w:bCs/>
                <w:color w:val="000000" w:themeColor="text1"/>
              </w:rPr>
            </w:pPr>
            <w:r>
              <w:rPr>
                <w:rFonts w:cs="Arial"/>
                <w:bCs/>
                <w:color w:val="000000" w:themeColor="text1"/>
              </w:rPr>
              <w:t>7.7</w:t>
            </w:r>
          </w:p>
        </w:tc>
        <w:tc>
          <w:tcPr>
            <w:tcW w:w="1990" w:type="dxa"/>
          </w:tcPr>
          <w:p w14:paraId="0148A445" w14:textId="16EA5937" w:rsidR="00A46FE4" w:rsidRPr="00A930B6" w:rsidRDefault="001952F3" w:rsidP="000F700F">
            <w:pPr>
              <w:spacing w:after="0" w:line="276" w:lineRule="auto"/>
              <w:jc w:val="center"/>
              <w:rPr>
                <w:rFonts w:cs="Arial"/>
                <w:bCs/>
                <w:color w:val="000000" w:themeColor="text1"/>
              </w:rPr>
            </w:pPr>
            <w:r>
              <w:rPr>
                <w:rFonts w:cs="Arial"/>
                <w:bCs/>
                <w:color w:val="000000" w:themeColor="text1"/>
              </w:rPr>
              <w:t>7</w:t>
            </w:r>
          </w:p>
        </w:tc>
        <w:tc>
          <w:tcPr>
            <w:tcW w:w="1701" w:type="dxa"/>
            <w:tcBorders>
              <w:bottom w:val="single" w:sz="4" w:space="0" w:color="auto"/>
            </w:tcBorders>
          </w:tcPr>
          <w:p w14:paraId="5AD29F97" w14:textId="12731DF8" w:rsidR="00A46FE4" w:rsidRPr="00A930B6" w:rsidRDefault="001952F3" w:rsidP="000F700F">
            <w:pPr>
              <w:spacing w:after="0" w:line="276" w:lineRule="auto"/>
              <w:jc w:val="center"/>
              <w:rPr>
                <w:rFonts w:cs="Arial"/>
                <w:bCs/>
                <w:color w:val="000000" w:themeColor="text1"/>
              </w:rPr>
            </w:pPr>
            <w:r>
              <w:rPr>
                <w:rFonts w:cs="Arial"/>
                <w:bCs/>
                <w:color w:val="000000" w:themeColor="text1"/>
              </w:rPr>
              <w:t>7.9</w:t>
            </w:r>
          </w:p>
        </w:tc>
      </w:tr>
      <w:tr w:rsidR="00A46FE4" w14:paraId="51FBCC01" w14:textId="77777777" w:rsidTr="00A46FE4">
        <w:trPr>
          <w:trHeight w:val="92"/>
        </w:trPr>
        <w:tc>
          <w:tcPr>
            <w:tcW w:w="1554" w:type="dxa"/>
          </w:tcPr>
          <w:p w14:paraId="349D856B" w14:textId="1A7EE749" w:rsidR="00A46FE4" w:rsidRDefault="00A46FE4" w:rsidP="00A46FE4">
            <w:pPr>
              <w:spacing w:after="0" w:line="276" w:lineRule="auto"/>
              <w:rPr>
                <w:rFonts w:cs="Arial"/>
                <w:bCs/>
                <w:color w:val="000000" w:themeColor="text1"/>
              </w:rPr>
            </w:pPr>
            <w:r>
              <w:rPr>
                <w:rFonts w:cs="Arial"/>
                <w:bCs/>
                <w:color w:val="000000" w:themeColor="text1"/>
              </w:rPr>
              <w:t>2013</w:t>
            </w:r>
          </w:p>
        </w:tc>
        <w:tc>
          <w:tcPr>
            <w:tcW w:w="1560" w:type="dxa"/>
          </w:tcPr>
          <w:p w14:paraId="1A142AB9" w14:textId="4699D008" w:rsidR="00A46FE4" w:rsidRPr="00A930B6" w:rsidRDefault="00F03A99" w:rsidP="000F700F">
            <w:pPr>
              <w:spacing w:after="0" w:line="276" w:lineRule="auto"/>
              <w:jc w:val="center"/>
              <w:rPr>
                <w:rFonts w:cs="Arial"/>
                <w:bCs/>
                <w:color w:val="000000" w:themeColor="text1"/>
              </w:rPr>
            </w:pPr>
            <w:r>
              <w:rPr>
                <w:rFonts w:cs="Arial"/>
                <w:bCs/>
                <w:color w:val="000000" w:themeColor="text1"/>
              </w:rPr>
              <w:t>5.</w:t>
            </w:r>
            <w:r w:rsidR="009B7849">
              <w:rPr>
                <w:rFonts w:cs="Arial"/>
                <w:bCs/>
                <w:color w:val="000000" w:themeColor="text1"/>
              </w:rPr>
              <w:t>8</w:t>
            </w:r>
          </w:p>
        </w:tc>
        <w:tc>
          <w:tcPr>
            <w:tcW w:w="1979" w:type="dxa"/>
          </w:tcPr>
          <w:p w14:paraId="12B7AE50" w14:textId="7E110AE6" w:rsidR="00A46FE4" w:rsidRPr="00A930B6" w:rsidRDefault="00F03A99" w:rsidP="000F700F">
            <w:pPr>
              <w:spacing w:after="0" w:line="276" w:lineRule="auto"/>
              <w:jc w:val="center"/>
              <w:rPr>
                <w:rFonts w:cs="Arial"/>
                <w:bCs/>
                <w:color w:val="000000" w:themeColor="text1"/>
              </w:rPr>
            </w:pPr>
            <w:r>
              <w:rPr>
                <w:rFonts w:cs="Arial"/>
                <w:bCs/>
                <w:color w:val="000000" w:themeColor="text1"/>
              </w:rPr>
              <w:t>8.6</w:t>
            </w:r>
          </w:p>
        </w:tc>
        <w:tc>
          <w:tcPr>
            <w:tcW w:w="1990" w:type="dxa"/>
          </w:tcPr>
          <w:p w14:paraId="2BA6E1E5" w14:textId="560D2B9E" w:rsidR="00A46FE4" w:rsidRPr="00A930B6" w:rsidRDefault="001952F3" w:rsidP="000F700F">
            <w:pPr>
              <w:spacing w:after="0" w:line="276" w:lineRule="auto"/>
              <w:jc w:val="center"/>
              <w:rPr>
                <w:rFonts w:cs="Arial"/>
                <w:bCs/>
                <w:color w:val="000000" w:themeColor="text1"/>
              </w:rPr>
            </w:pPr>
            <w:r>
              <w:rPr>
                <w:rFonts w:cs="Arial"/>
                <w:bCs/>
                <w:color w:val="000000" w:themeColor="text1"/>
              </w:rPr>
              <w:t>7</w:t>
            </w:r>
            <w:r w:rsidR="007B5AD4">
              <w:rPr>
                <w:rFonts w:cs="Arial"/>
                <w:bCs/>
                <w:color w:val="000000" w:themeColor="text1"/>
              </w:rPr>
              <w:t>.1</w:t>
            </w:r>
          </w:p>
        </w:tc>
        <w:tc>
          <w:tcPr>
            <w:tcW w:w="1701" w:type="dxa"/>
            <w:tcBorders>
              <w:bottom w:val="single" w:sz="4" w:space="0" w:color="auto"/>
            </w:tcBorders>
          </w:tcPr>
          <w:p w14:paraId="3C34D5D3" w14:textId="134F39F1" w:rsidR="00A46FE4" w:rsidRPr="00A930B6" w:rsidRDefault="001952F3" w:rsidP="000F700F">
            <w:pPr>
              <w:spacing w:after="0" w:line="276" w:lineRule="auto"/>
              <w:jc w:val="center"/>
              <w:rPr>
                <w:rFonts w:cs="Arial"/>
                <w:bCs/>
                <w:color w:val="000000" w:themeColor="text1"/>
              </w:rPr>
            </w:pPr>
            <w:r>
              <w:rPr>
                <w:rFonts w:cs="Arial"/>
                <w:bCs/>
                <w:color w:val="000000" w:themeColor="text1"/>
              </w:rPr>
              <w:t>7.3</w:t>
            </w:r>
          </w:p>
        </w:tc>
      </w:tr>
      <w:tr w:rsidR="00A46FE4" w14:paraId="6D527F28" w14:textId="77777777" w:rsidTr="00A46FE4">
        <w:trPr>
          <w:trHeight w:val="92"/>
        </w:trPr>
        <w:tc>
          <w:tcPr>
            <w:tcW w:w="1554" w:type="dxa"/>
          </w:tcPr>
          <w:p w14:paraId="2A0089E6" w14:textId="4F4A92DB" w:rsidR="00A46FE4" w:rsidRDefault="00A46FE4" w:rsidP="00A46FE4">
            <w:pPr>
              <w:spacing w:after="0" w:line="276" w:lineRule="auto"/>
              <w:rPr>
                <w:rFonts w:cs="Arial"/>
                <w:bCs/>
                <w:color w:val="000000" w:themeColor="text1"/>
              </w:rPr>
            </w:pPr>
            <w:r>
              <w:rPr>
                <w:rFonts w:cs="Arial"/>
                <w:bCs/>
                <w:color w:val="000000" w:themeColor="text1"/>
              </w:rPr>
              <w:t>2014</w:t>
            </w:r>
          </w:p>
        </w:tc>
        <w:tc>
          <w:tcPr>
            <w:tcW w:w="1560" w:type="dxa"/>
          </w:tcPr>
          <w:p w14:paraId="71B71052" w14:textId="66697CCA" w:rsidR="00A46FE4" w:rsidRPr="00A930B6" w:rsidRDefault="00F03A99" w:rsidP="000F700F">
            <w:pPr>
              <w:spacing w:after="0" w:line="276" w:lineRule="auto"/>
              <w:jc w:val="center"/>
              <w:rPr>
                <w:rFonts w:cs="Arial"/>
                <w:bCs/>
                <w:color w:val="000000" w:themeColor="text1"/>
              </w:rPr>
            </w:pPr>
            <w:r>
              <w:rPr>
                <w:rFonts w:cs="Arial"/>
                <w:bCs/>
                <w:color w:val="000000" w:themeColor="text1"/>
              </w:rPr>
              <w:t>3.5</w:t>
            </w:r>
          </w:p>
        </w:tc>
        <w:tc>
          <w:tcPr>
            <w:tcW w:w="1979" w:type="dxa"/>
          </w:tcPr>
          <w:p w14:paraId="16FA1CD7" w14:textId="261F12E8" w:rsidR="00A46FE4" w:rsidRPr="00A930B6" w:rsidRDefault="00F03A99" w:rsidP="000F700F">
            <w:pPr>
              <w:spacing w:after="0" w:line="276" w:lineRule="auto"/>
              <w:jc w:val="center"/>
              <w:rPr>
                <w:rFonts w:cs="Arial"/>
                <w:bCs/>
                <w:color w:val="000000" w:themeColor="text1"/>
              </w:rPr>
            </w:pPr>
            <w:r>
              <w:rPr>
                <w:rFonts w:cs="Arial"/>
                <w:bCs/>
                <w:color w:val="000000" w:themeColor="text1"/>
              </w:rPr>
              <w:t>7.3</w:t>
            </w:r>
          </w:p>
        </w:tc>
        <w:tc>
          <w:tcPr>
            <w:tcW w:w="1990" w:type="dxa"/>
          </w:tcPr>
          <w:p w14:paraId="1431321C" w14:textId="78AA48F9" w:rsidR="00A46FE4" w:rsidRPr="00A930B6" w:rsidRDefault="001952F3" w:rsidP="000F700F">
            <w:pPr>
              <w:spacing w:after="0" w:line="276" w:lineRule="auto"/>
              <w:jc w:val="center"/>
              <w:rPr>
                <w:rFonts w:cs="Arial"/>
                <w:bCs/>
                <w:color w:val="000000" w:themeColor="text1"/>
              </w:rPr>
            </w:pPr>
            <w:r>
              <w:rPr>
                <w:rFonts w:cs="Arial"/>
                <w:bCs/>
                <w:color w:val="000000" w:themeColor="text1"/>
              </w:rPr>
              <w:t>6.</w:t>
            </w:r>
            <w:r w:rsidR="007B5AD4">
              <w:rPr>
                <w:rFonts w:cs="Arial"/>
                <w:bCs/>
                <w:color w:val="000000" w:themeColor="text1"/>
              </w:rPr>
              <w:t>8</w:t>
            </w:r>
          </w:p>
        </w:tc>
        <w:tc>
          <w:tcPr>
            <w:tcW w:w="1701" w:type="dxa"/>
            <w:tcBorders>
              <w:bottom w:val="single" w:sz="4" w:space="0" w:color="auto"/>
            </w:tcBorders>
          </w:tcPr>
          <w:p w14:paraId="3E5C1305" w14:textId="19044108" w:rsidR="00A46FE4" w:rsidRPr="00A930B6" w:rsidRDefault="001952F3" w:rsidP="000F700F">
            <w:pPr>
              <w:spacing w:after="0" w:line="276" w:lineRule="auto"/>
              <w:jc w:val="center"/>
              <w:rPr>
                <w:rFonts w:cs="Arial"/>
                <w:bCs/>
                <w:color w:val="000000" w:themeColor="text1"/>
              </w:rPr>
            </w:pPr>
            <w:r>
              <w:rPr>
                <w:rFonts w:cs="Arial"/>
                <w:bCs/>
                <w:color w:val="000000" w:themeColor="text1"/>
              </w:rPr>
              <w:t>8.</w:t>
            </w:r>
            <w:r w:rsidR="007B5AD4">
              <w:rPr>
                <w:rFonts w:cs="Arial"/>
                <w:bCs/>
                <w:color w:val="000000" w:themeColor="text1"/>
              </w:rPr>
              <w:t>6</w:t>
            </w:r>
          </w:p>
        </w:tc>
      </w:tr>
      <w:tr w:rsidR="00A46FE4" w14:paraId="2F21A23D" w14:textId="77777777" w:rsidTr="00A46FE4">
        <w:trPr>
          <w:trHeight w:val="92"/>
        </w:trPr>
        <w:tc>
          <w:tcPr>
            <w:tcW w:w="1554" w:type="dxa"/>
          </w:tcPr>
          <w:p w14:paraId="0854C44E" w14:textId="12D8E562" w:rsidR="00A46FE4" w:rsidRDefault="00A46FE4" w:rsidP="00A46FE4">
            <w:pPr>
              <w:spacing w:after="0" w:line="276" w:lineRule="auto"/>
              <w:rPr>
                <w:rFonts w:cs="Arial"/>
                <w:bCs/>
                <w:color w:val="000000" w:themeColor="text1"/>
              </w:rPr>
            </w:pPr>
            <w:r>
              <w:rPr>
                <w:rFonts w:cs="Arial"/>
                <w:bCs/>
                <w:color w:val="000000" w:themeColor="text1"/>
              </w:rPr>
              <w:t>2015</w:t>
            </w:r>
          </w:p>
        </w:tc>
        <w:tc>
          <w:tcPr>
            <w:tcW w:w="1560" w:type="dxa"/>
          </w:tcPr>
          <w:p w14:paraId="36FB968A" w14:textId="55A79650" w:rsidR="00A46FE4" w:rsidRPr="00A930B6" w:rsidRDefault="00F03A99" w:rsidP="000F700F">
            <w:pPr>
              <w:spacing w:after="0" w:line="276" w:lineRule="auto"/>
              <w:jc w:val="center"/>
              <w:rPr>
                <w:rFonts w:cs="Arial"/>
                <w:bCs/>
                <w:color w:val="000000" w:themeColor="text1"/>
              </w:rPr>
            </w:pPr>
            <w:r>
              <w:rPr>
                <w:rFonts w:cs="Arial"/>
                <w:bCs/>
                <w:color w:val="000000" w:themeColor="text1"/>
              </w:rPr>
              <w:t>6.</w:t>
            </w:r>
            <w:r w:rsidR="009B7849">
              <w:rPr>
                <w:rFonts w:cs="Arial"/>
                <w:bCs/>
                <w:color w:val="000000" w:themeColor="text1"/>
              </w:rPr>
              <w:t>8</w:t>
            </w:r>
          </w:p>
        </w:tc>
        <w:tc>
          <w:tcPr>
            <w:tcW w:w="1979" w:type="dxa"/>
          </w:tcPr>
          <w:p w14:paraId="6CCAFA6E" w14:textId="19AFD67D" w:rsidR="00A46FE4" w:rsidRPr="00A930B6" w:rsidRDefault="00F03A99" w:rsidP="000F700F">
            <w:pPr>
              <w:spacing w:after="0" w:line="276" w:lineRule="auto"/>
              <w:jc w:val="center"/>
              <w:rPr>
                <w:rFonts w:cs="Arial"/>
                <w:bCs/>
                <w:color w:val="000000" w:themeColor="text1"/>
              </w:rPr>
            </w:pPr>
            <w:r>
              <w:rPr>
                <w:rFonts w:cs="Arial"/>
                <w:bCs/>
                <w:color w:val="000000" w:themeColor="text1"/>
              </w:rPr>
              <w:t>9.</w:t>
            </w:r>
            <w:r w:rsidR="009B7849">
              <w:rPr>
                <w:rFonts w:cs="Arial"/>
                <w:bCs/>
                <w:color w:val="000000" w:themeColor="text1"/>
              </w:rPr>
              <w:t>2</w:t>
            </w:r>
          </w:p>
        </w:tc>
        <w:tc>
          <w:tcPr>
            <w:tcW w:w="1990" w:type="dxa"/>
          </w:tcPr>
          <w:p w14:paraId="41F6470C" w14:textId="2C7B68DD" w:rsidR="00A46FE4" w:rsidRPr="00A930B6" w:rsidRDefault="001952F3" w:rsidP="000F700F">
            <w:pPr>
              <w:spacing w:after="0" w:line="276" w:lineRule="auto"/>
              <w:jc w:val="center"/>
              <w:rPr>
                <w:rFonts w:cs="Arial"/>
                <w:bCs/>
                <w:color w:val="000000" w:themeColor="text1"/>
              </w:rPr>
            </w:pPr>
            <w:r>
              <w:rPr>
                <w:rFonts w:cs="Arial"/>
                <w:bCs/>
                <w:color w:val="000000" w:themeColor="text1"/>
              </w:rPr>
              <w:t>6.</w:t>
            </w:r>
            <w:r w:rsidR="007B5AD4">
              <w:rPr>
                <w:rFonts w:cs="Arial"/>
                <w:bCs/>
                <w:color w:val="000000" w:themeColor="text1"/>
              </w:rPr>
              <w:t>6</w:t>
            </w:r>
          </w:p>
        </w:tc>
        <w:tc>
          <w:tcPr>
            <w:tcW w:w="1701" w:type="dxa"/>
            <w:tcBorders>
              <w:bottom w:val="single" w:sz="4" w:space="0" w:color="auto"/>
            </w:tcBorders>
          </w:tcPr>
          <w:p w14:paraId="20105F38" w14:textId="7E322E44" w:rsidR="00A46FE4" w:rsidRPr="00A930B6" w:rsidRDefault="001952F3" w:rsidP="000F700F">
            <w:pPr>
              <w:spacing w:after="0" w:line="276" w:lineRule="auto"/>
              <w:jc w:val="center"/>
              <w:rPr>
                <w:rFonts w:cs="Arial"/>
                <w:bCs/>
                <w:color w:val="000000" w:themeColor="text1"/>
              </w:rPr>
            </w:pPr>
            <w:r>
              <w:rPr>
                <w:rFonts w:cs="Arial"/>
                <w:bCs/>
                <w:color w:val="000000" w:themeColor="text1"/>
              </w:rPr>
              <w:t>9</w:t>
            </w:r>
          </w:p>
        </w:tc>
      </w:tr>
      <w:tr w:rsidR="00A46FE4" w14:paraId="32244B3D" w14:textId="77777777" w:rsidTr="00A46FE4">
        <w:trPr>
          <w:trHeight w:val="92"/>
        </w:trPr>
        <w:tc>
          <w:tcPr>
            <w:tcW w:w="1554" w:type="dxa"/>
          </w:tcPr>
          <w:p w14:paraId="17305BE7" w14:textId="3D11ECA3" w:rsidR="00A46FE4" w:rsidRDefault="00A46FE4" w:rsidP="00A46FE4">
            <w:pPr>
              <w:spacing w:after="0" w:line="276" w:lineRule="auto"/>
              <w:rPr>
                <w:rFonts w:cs="Arial"/>
                <w:bCs/>
                <w:color w:val="000000" w:themeColor="text1"/>
              </w:rPr>
            </w:pPr>
            <w:r>
              <w:rPr>
                <w:rFonts w:cs="Arial"/>
                <w:bCs/>
                <w:color w:val="000000" w:themeColor="text1"/>
              </w:rPr>
              <w:t>2016</w:t>
            </w:r>
          </w:p>
        </w:tc>
        <w:tc>
          <w:tcPr>
            <w:tcW w:w="1560" w:type="dxa"/>
          </w:tcPr>
          <w:p w14:paraId="3542681D" w14:textId="02D5B8EA" w:rsidR="00A46FE4" w:rsidRPr="00A930B6" w:rsidRDefault="00F03A99" w:rsidP="000F700F">
            <w:pPr>
              <w:spacing w:after="0" w:line="276" w:lineRule="auto"/>
              <w:jc w:val="center"/>
              <w:rPr>
                <w:rFonts w:cs="Arial"/>
                <w:bCs/>
                <w:color w:val="000000" w:themeColor="text1"/>
              </w:rPr>
            </w:pPr>
            <w:r>
              <w:rPr>
                <w:rFonts w:cs="Arial"/>
                <w:bCs/>
                <w:color w:val="000000" w:themeColor="text1"/>
              </w:rPr>
              <w:t>10.1</w:t>
            </w:r>
          </w:p>
        </w:tc>
        <w:tc>
          <w:tcPr>
            <w:tcW w:w="1979" w:type="dxa"/>
          </w:tcPr>
          <w:p w14:paraId="4FA0E70B" w14:textId="1DBD88C5" w:rsidR="00A46FE4" w:rsidRPr="00A930B6" w:rsidRDefault="00F03A99" w:rsidP="000F700F">
            <w:pPr>
              <w:spacing w:after="0" w:line="276" w:lineRule="auto"/>
              <w:jc w:val="center"/>
              <w:rPr>
                <w:rFonts w:cs="Arial"/>
                <w:bCs/>
                <w:color w:val="000000" w:themeColor="text1"/>
              </w:rPr>
            </w:pPr>
            <w:r>
              <w:rPr>
                <w:rFonts w:cs="Arial"/>
                <w:bCs/>
                <w:color w:val="000000" w:themeColor="text1"/>
              </w:rPr>
              <w:t>9.4</w:t>
            </w:r>
          </w:p>
        </w:tc>
        <w:tc>
          <w:tcPr>
            <w:tcW w:w="1990" w:type="dxa"/>
          </w:tcPr>
          <w:p w14:paraId="6ACC67E9" w14:textId="57ACA426" w:rsidR="00A46FE4" w:rsidRPr="00A930B6" w:rsidRDefault="001952F3" w:rsidP="000F700F">
            <w:pPr>
              <w:spacing w:after="0" w:line="276" w:lineRule="auto"/>
              <w:jc w:val="center"/>
              <w:rPr>
                <w:rFonts w:cs="Arial"/>
                <w:bCs/>
                <w:color w:val="000000" w:themeColor="text1"/>
              </w:rPr>
            </w:pPr>
            <w:r>
              <w:rPr>
                <w:rFonts w:cs="Arial"/>
                <w:bCs/>
                <w:color w:val="000000" w:themeColor="text1"/>
              </w:rPr>
              <w:t>5.1</w:t>
            </w:r>
          </w:p>
        </w:tc>
        <w:tc>
          <w:tcPr>
            <w:tcW w:w="1701" w:type="dxa"/>
            <w:tcBorders>
              <w:bottom w:val="single" w:sz="4" w:space="0" w:color="auto"/>
            </w:tcBorders>
          </w:tcPr>
          <w:p w14:paraId="3EBB4A75" w14:textId="733DBF46" w:rsidR="00A46FE4" w:rsidRPr="00A930B6" w:rsidRDefault="001952F3" w:rsidP="000F700F">
            <w:pPr>
              <w:spacing w:after="0" w:line="276" w:lineRule="auto"/>
              <w:jc w:val="center"/>
              <w:rPr>
                <w:rFonts w:cs="Arial"/>
                <w:bCs/>
                <w:color w:val="000000" w:themeColor="text1"/>
              </w:rPr>
            </w:pPr>
            <w:r>
              <w:rPr>
                <w:rFonts w:cs="Arial"/>
                <w:bCs/>
                <w:color w:val="000000" w:themeColor="text1"/>
              </w:rPr>
              <w:t>8.</w:t>
            </w:r>
            <w:r w:rsidR="007B5AD4">
              <w:rPr>
                <w:rFonts w:cs="Arial"/>
                <w:bCs/>
                <w:color w:val="000000" w:themeColor="text1"/>
              </w:rPr>
              <w:t>5</w:t>
            </w:r>
          </w:p>
        </w:tc>
      </w:tr>
      <w:tr w:rsidR="00A46FE4" w14:paraId="18F77C1C" w14:textId="77777777" w:rsidTr="00A46FE4">
        <w:trPr>
          <w:trHeight w:val="92"/>
        </w:trPr>
        <w:tc>
          <w:tcPr>
            <w:tcW w:w="1554" w:type="dxa"/>
          </w:tcPr>
          <w:p w14:paraId="6612430D" w14:textId="4EC5F30F" w:rsidR="00A46FE4" w:rsidRDefault="00A46FE4" w:rsidP="00A46FE4">
            <w:pPr>
              <w:spacing w:after="0" w:line="276" w:lineRule="auto"/>
              <w:rPr>
                <w:rFonts w:cs="Arial"/>
                <w:bCs/>
                <w:color w:val="000000" w:themeColor="text1"/>
              </w:rPr>
            </w:pPr>
            <w:r>
              <w:rPr>
                <w:rFonts w:cs="Arial"/>
                <w:bCs/>
                <w:color w:val="000000" w:themeColor="text1"/>
              </w:rPr>
              <w:t>2017</w:t>
            </w:r>
          </w:p>
        </w:tc>
        <w:tc>
          <w:tcPr>
            <w:tcW w:w="1560" w:type="dxa"/>
          </w:tcPr>
          <w:p w14:paraId="65A323EF" w14:textId="12A7318B" w:rsidR="00A46FE4" w:rsidRPr="00A930B6" w:rsidRDefault="00F03A99" w:rsidP="000F700F">
            <w:pPr>
              <w:spacing w:after="0" w:line="276" w:lineRule="auto"/>
              <w:jc w:val="center"/>
              <w:rPr>
                <w:rFonts w:cs="Arial"/>
                <w:bCs/>
                <w:color w:val="000000" w:themeColor="text1"/>
              </w:rPr>
            </w:pPr>
            <w:r>
              <w:rPr>
                <w:rFonts w:cs="Arial"/>
                <w:bCs/>
                <w:color w:val="000000" w:themeColor="text1"/>
              </w:rPr>
              <w:t>7.6</w:t>
            </w:r>
          </w:p>
        </w:tc>
        <w:tc>
          <w:tcPr>
            <w:tcW w:w="1979" w:type="dxa"/>
          </w:tcPr>
          <w:p w14:paraId="3EA67C57" w14:textId="54A4FBB6" w:rsidR="00A46FE4" w:rsidRPr="00A930B6" w:rsidRDefault="00F03A99" w:rsidP="00F03A99">
            <w:pPr>
              <w:spacing w:after="0" w:line="276" w:lineRule="auto"/>
              <w:jc w:val="center"/>
              <w:rPr>
                <w:rFonts w:cs="Arial"/>
                <w:bCs/>
                <w:color w:val="000000" w:themeColor="text1"/>
              </w:rPr>
            </w:pPr>
            <w:r>
              <w:rPr>
                <w:rFonts w:cs="Arial"/>
                <w:bCs/>
                <w:color w:val="000000" w:themeColor="text1"/>
              </w:rPr>
              <w:t>10.</w:t>
            </w:r>
            <w:r w:rsidR="009B7849">
              <w:rPr>
                <w:rFonts w:cs="Arial"/>
                <w:bCs/>
                <w:color w:val="000000" w:themeColor="text1"/>
              </w:rPr>
              <w:t>3</w:t>
            </w:r>
          </w:p>
        </w:tc>
        <w:tc>
          <w:tcPr>
            <w:tcW w:w="1990" w:type="dxa"/>
          </w:tcPr>
          <w:p w14:paraId="13FCDA65" w14:textId="50A5F33E" w:rsidR="00A46FE4" w:rsidRPr="00A930B6" w:rsidRDefault="001952F3" w:rsidP="000F700F">
            <w:pPr>
              <w:spacing w:after="0" w:line="276" w:lineRule="auto"/>
              <w:jc w:val="center"/>
              <w:rPr>
                <w:rFonts w:cs="Arial"/>
                <w:bCs/>
                <w:color w:val="000000" w:themeColor="text1"/>
              </w:rPr>
            </w:pPr>
            <w:r>
              <w:rPr>
                <w:rFonts w:cs="Arial"/>
                <w:bCs/>
                <w:color w:val="000000" w:themeColor="text1"/>
              </w:rPr>
              <w:t>5.7</w:t>
            </w:r>
          </w:p>
        </w:tc>
        <w:tc>
          <w:tcPr>
            <w:tcW w:w="1701" w:type="dxa"/>
            <w:tcBorders>
              <w:bottom w:val="single" w:sz="4" w:space="0" w:color="auto"/>
            </w:tcBorders>
          </w:tcPr>
          <w:p w14:paraId="6652FE6D" w14:textId="1522202C" w:rsidR="00A46FE4" w:rsidRPr="00A930B6" w:rsidRDefault="001952F3" w:rsidP="000F700F">
            <w:pPr>
              <w:spacing w:after="0" w:line="276" w:lineRule="auto"/>
              <w:jc w:val="center"/>
              <w:rPr>
                <w:rFonts w:cs="Arial"/>
                <w:bCs/>
                <w:color w:val="000000" w:themeColor="text1"/>
              </w:rPr>
            </w:pPr>
            <w:r>
              <w:rPr>
                <w:rFonts w:cs="Arial"/>
                <w:bCs/>
                <w:color w:val="000000" w:themeColor="text1"/>
              </w:rPr>
              <w:t>8</w:t>
            </w:r>
          </w:p>
        </w:tc>
      </w:tr>
      <w:tr w:rsidR="00A46FE4" w14:paraId="1286A1C7" w14:textId="77777777" w:rsidTr="00A46FE4">
        <w:trPr>
          <w:trHeight w:val="92"/>
        </w:trPr>
        <w:tc>
          <w:tcPr>
            <w:tcW w:w="1554" w:type="dxa"/>
          </w:tcPr>
          <w:p w14:paraId="38CF4DEE" w14:textId="3B3AB462" w:rsidR="00A46FE4" w:rsidRDefault="00A46FE4" w:rsidP="00A46FE4">
            <w:pPr>
              <w:spacing w:after="0" w:line="276" w:lineRule="auto"/>
              <w:rPr>
                <w:rFonts w:cs="Arial"/>
                <w:bCs/>
                <w:color w:val="000000" w:themeColor="text1"/>
              </w:rPr>
            </w:pPr>
            <w:r>
              <w:rPr>
                <w:rFonts w:cs="Arial"/>
                <w:bCs/>
                <w:color w:val="000000" w:themeColor="text1"/>
              </w:rPr>
              <w:t>2018</w:t>
            </w:r>
          </w:p>
        </w:tc>
        <w:tc>
          <w:tcPr>
            <w:tcW w:w="1560" w:type="dxa"/>
          </w:tcPr>
          <w:p w14:paraId="03ED7DC1" w14:textId="7A836E79" w:rsidR="00A46FE4" w:rsidRPr="00A930B6" w:rsidRDefault="00F03A99" w:rsidP="000F700F">
            <w:pPr>
              <w:spacing w:after="0" w:line="276" w:lineRule="auto"/>
              <w:jc w:val="center"/>
              <w:rPr>
                <w:rFonts w:cs="Arial"/>
                <w:bCs/>
                <w:color w:val="000000" w:themeColor="text1"/>
              </w:rPr>
            </w:pPr>
            <w:r>
              <w:rPr>
                <w:rFonts w:cs="Arial"/>
                <w:bCs/>
                <w:color w:val="000000" w:themeColor="text1"/>
              </w:rPr>
              <w:t>6.</w:t>
            </w:r>
            <w:r w:rsidR="009B7849">
              <w:rPr>
                <w:rFonts w:cs="Arial"/>
                <w:bCs/>
                <w:color w:val="000000" w:themeColor="text1"/>
              </w:rPr>
              <w:t>8</w:t>
            </w:r>
          </w:p>
        </w:tc>
        <w:tc>
          <w:tcPr>
            <w:tcW w:w="1979" w:type="dxa"/>
          </w:tcPr>
          <w:p w14:paraId="48FE03DE" w14:textId="4252B292" w:rsidR="00A46FE4" w:rsidRPr="00A930B6" w:rsidRDefault="00F03A99" w:rsidP="000F700F">
            <w:pPr>
              <w:spacing w:after="0" w:line="276" w:lineRule="auto"/>
              <w:jc w:val="center"/>
              <w:rPr>
                <w:rFonts w:cs="Arial"/>
                <w:bCs/>
                <w:color w:val="000000" w:themeColor="text1"/>
              </w:rPr>
            </w:pPr>
            <w:r>
              <w:rPr>
                <w:rFonts w:cs="Arial"/>
                <w:bCs/>
                <w:color w:val="000000" w:themeColor="text1"/>
              </w:rPr>
              <w:t>5.</w:t>
            </w:r>
            <w:r w:rsidR="009B7849">
              <w:rPr>
                <w:rFonts w:cs="Arial"/>
                <w:bCs/>
                <w:color w:val="000000" w:themeColor="text1"/>
              </w:rPr>
              <w:t>8</w:t>
            </w:r>
          </w:p>
        </w:tc>
        <w:tc>
          <w:tcPr>
            <w:tcW w:w="1990" w:type="dxa"/>
          </w:tcPr>
          <w:p w14:paraId="53E742AD" w14:textId="5AD19A8D" w:rsidR="00A46FE4" w:rsidRPr="00A930B6" w:rsidRDefault="001952F3" w:rsidP="000F700F">
            <w:pPr>
              <w:spacing w:after="0" w:line="276" w:lineRule="auto"/>
              <w:jc w:val="center"/>
              <w:rPr>
                <w:rFonts w:cs="Arial"/>
                <w:bCs/>
                <w:color w:val="000000" w:themeColor="text1"/>
              </w:rPr>
            </w:pPr>
            <w:r>
              <w:rPr>
                <w:rFonts w:cs="Arial"/>
                <w:bCs/>
                <w:color w:val="000000" w:themeColor="text1"/>
              </w:rPr>
              <w:t>4.7</w:t>
            </w:r>
          </w:p>
        </w:tc>
        <w:tc>
          <w:tcPr>
            <w:tcW w:w="1701" w:type="dxa"/>
            <w:tcBorders>
              <w:bottom w:val="single" w:sz="4" w:space="0" w:color="auto"/>
            </w:tcBorders>
          </w:tcPr>
          <w:p w14:paraId="69F5B752" w14:textId="6E5C85E0" w:rsidR="00A46FE4" w:rsidRPr="00A930B6" w:rsidRDefault="001952F3" w:rsidP="000F700F">
            <w:pPr>
              <w:spacing w:after="0" w:line="276" w:lineRule="auto"/>
              <w:jc w:val="center"/>
              <w:rPr>
                <w:rFonts w:cs="Arial"/>
                <w:bCs/>
                <w:color w:val="000000" w:themeColor="text1"/>
              </w:rPr>
            </w:pPr>
            <w:r>
              <w:rPr>
                <w:rFonts w:cs="Arial"/>
                <w:bCs/>
                <w:color w:val="000000" w:themeColor="text1"/>
              </w:rPr>
              <w:t>6.</w:t>
            </w:r>
            <w:r w:rsidR="007B5AD4">
              <w:rPr>
                <w:rFonts w:cs="Arial"/>
                <w:bCs/>
                <w:color w:val="000000" w:themeColor="text1"/>
              </w:rPr>
              <w:t>5</w:t>
            </w:r>
          </w:p>
        </w:tc>
      </w:tr>
      <w:tr w:rsidR="00A46FE4" w14:paraId="1A682614" w14:textId="77777777" w:rsidTr="00A46FE4">
        <w:trPr>
          <w:trHeight w:val="92"/>
        </w:trPr>
        <w:tc>
          <w:tcPr>
            <w:tcW w:w="1554" w:type="dxa"/>
          </w:tcPr>
          <w:p w14:paraId="11D56B89" w14:textId="47706A77" w:rsidR="00A46FE4" w:rsidRDefault="00A46FE4" w:rsidP="00A46FE4">
            <w:pPr>
              <w:spacing w:after="0" w:line="276" w:lineRule="auto"/>
              <w:rPr>
                <w:rFonts w:cs="Arial"/>
                <w:bCs/>
                <w:color w:val="000000" w:themeColor="text1"/>
              </w:rPr>
            </w:pPr>
            <w:r>
              <w:rPr>
                <w:rFonts w:cs="Arial"/>
                <w:bCs/>
                <w:color w:val="000000" w:themeColor="text1"/>
              </w:rPr>
              <w:t>2019</w:t>
            </w:r>
          </w:p>
        </w:tc>
        <w:tc>
          <w:tcPr>
            <w:tcW w:w="1560" w:type="dxa"/>
          </w:tcPr>
          <w:p w14:paraId="438B276F" w14:textId="6DB0D482" w:rsidR="00A46FE4" w:rsidRPr="00A930B6" w:rsidRDefault="00F03A99" w:rsidP="000F700F">
            <w:pPr>
              <w:spacing w:after="0" w:line="276" w:lineRule="auto"/>
              <w:jc w:val="center"/>
              <w:rPr>
                <w:rFonts w:cs="Arial"/>
                <w:bCs/>
                <w:color w:val="000000" w:themeColor="text1"/>
              </w:rPr>
            </w:pPr>
            <w:r>
              <w:rPr>
                <w:rFonts w:cs="Arial"/>
                <w:bCs/>
                <w:color w:val="000000" w:themeColor="text1"/>
              </w:rPr>
              <w:t>5</w:t>
            </w:r>
            <w:r w:rsidR="009B7849">
              <w:rPr>
                <w:rFonts w:cs="Arial"/>
                <w:bCs/>
                <w:color w:val="000000" w:themeColor="text1"/>
              </w:rPr>
              <w:t>.1</w:t>
            </w:r>
          </w:p>
        </w:tc>
        <w:tc>
          <w:tcPr>
            <w:tcW w:w="1979" w:type="dxa"/>
          </w:tcPr>
          <w:p w14:paraId="4C749DCC" w14:textId="71887344" w:rsidR="00A46FE4" w:rsidRPr="00A930B6" w:rsidRDefault="00F03A99" w:rsidP="000F700F">
            <w:pPr>
              <w:spacing w:after="0" w:line="276" w:lineRule="auto"/>
              <w:jc w:val="center"/>
              <w:rPr>
                <w:rFonts w:cs="Arial"/>
                <w:bCs/>
                <w:color w:val="000000" w:themeColor="text1"/>
              </w:rPr>
            </w:pPr>
            <w:r>
              <w:rPr>
                <w:rFonts w:cs="Arial"/>
                <w:bCs/>
                <w:color w:val="000000" w:themeColor="text1"/>
              </w:rPr>
              <w:t>3.8</w:t>
            </w:r>
          </w:p>
        </w:tc>
        <w:tc>
          <w:tcPr>
            <w:tcW w:w="1990" w:type="dxa"/>
          </w:tcPr>
          <w:p w14:paraId="30D67819" w14:textId="7F1E955D" w:rsidR="00A46FE4" w:rsidRPr="00A930B6" w:rsidRDefault="001952F3" w:rsidP="000F700F">
            <w:pPr>
              <w:spacing w:after="0" w:line="276" w:lineRule="auto"/>
              <w:jc w:val="center"/>
              <w:rPr>
                <w:rFonts w:cs="Arial"/>
                <w:bCs/>
                <w:color w:val="000000" w:themeColor="text1"/>
              </w:rPr>
            </w:pPr>
            <w:r>
              <w:rPr>
                <w:rFonts w:cs="Arial"/>
                <w:bCs/>
                <w:color w:val="000000" w:themeColor="text1"/>
              </w:rPr>
              <w:t>2.2</w:t>
            </w:r>
          </w:p>
        </w:tc>
        <w:tc>
          <w:tcPr>
            <w:tcW w:w="1701" w:type="dxa"/>
            <w:tcBorders>
              <w:bottom w:val="single" w:sz="4" w:space="0" w:color="auto"/>
            </w:tcBorders>
          </w:tcPr>
          <w:p w14:paraId="2ECA1A85" w14:textId="1C0D415A" w:rsidR="00A46FE4" w:rsidRPr="00A930B6" w:rsidRDefault="001952F3" w:rsidP="000F700F">
            <w:pPr>
              <w:spacing w:after="0" w:line="276" w:lineRule="auto"/>
              <w:jc w:val="center"/>
              <w:rPr>
                <w:rFonts w:cs="Arial"/>
                <w:bCs/>
                <w:color w:val="000000" w:themeColor="text1"/>
              </w:rPr>
            </w:pPr>
            <w:r>
              <w:rPr>
                <w:rFonts w:cs="Arial"/>
                <w:bCs/>
                <w:color w:val="000000" w:themeColor="text1"/>
              </w:rPr>
              <w:t>5.</w:t>
            </w:r>
            <w:r w:rsidR="007B5AD4">
              <w:rPr>
                <w:rFonts w:cs="Arial"/>
                <w:bCs/>
                <w:color w:val="000000" w:themeColor="text1"/>
              </w:rPr>
              <w:t>2</w:t>
            </w:r>
          </w:p>
        </w:tc>
      </w:tr>
      <w:tr w:rsidR="00A46FE4" w14:paraId="21AFB963" w14:textId="77777777" w:rsidTr="00A46FE4">
        <w:trPr>
          <w:trHeight w:val="92"/>
        </w:trPr>
        <w:tc>
          <w:tcPr>
            <w:tcW w:w="1554" w:type="dxa"/>
          </w:tcPr>
          <w:p w14:paraId="0CC4D9DF" w14:textId="095085C4" w:rsidR="00A46FE4" w:rsidRDefault="00A46FE4" w:rsidP="00A46FE4">
            <w:pPr>
              <w:spacing w:after="0" w:line="276" w:lineRule="auto"/>
              <w:rPr>
                <w:rFonts w:cs="Arial"/>
                <w:bCs/>
                <w:color w:val="000000" w:themeColor="text1"/>
              </w:rPr>
            </w:pPr>
            <w:r>
              <w:rPr>
                <w:rFonts w:cs="Arial"/>
                <w:bCs/>
                <w:color w:val="000000" w:themeColor="text1"/>
              </w:rPr>
              <w:t>2020</w:t>
            </w:r>
          </w:p>
        </w:tc>
        <w:tc>
          <w:tcPr>
            <w:tcW w:w="1560" w:type="dxa"/>
          </w:tcPr>
          <w:p w14:paraId="76E70983" w14:textId="25A89F5F" w:rsidR="00A46FE4" w:rsidRPr="00A930B6" w:rsidRDefault="00F03A99" w:rsidP="004435A4">
            <w:pPr>
              <w:spacing w:after="0" w:line="276" w:lineRule="auto"/>
              <w:jc w:val="center"/>
              <w:rPr>
                <w:rFonts w:cs="Arial"/>
                <w:bCs/>
                <w:color w:val="000000" w:themeColor="text1"/>
              </w:rPr>
            </w:pPr>
            <w:r>
              <w:rPr>
                <w:rFonts w:cs="Arial"/>
                <w:bCs/>
                <w:color w:val="000000" w:themeColor="text1"/>
              </w:rPr>
              <w:t>/</w:t>
            </w:r>
          </w:p>
        </w:tc>
        <w:tc>
          <w:tcPr>
            <w:tcW w:w="1979" w:type="dxa"/>
          </w:tcPr>
          <w:p w14:paraId="1864EE10" w14:textId="0ED9F2A8" w:rsidR="00A46FE4" w:rsidRPr="00A930B6" w:rsidRDefault="00F03A99" w:rsidP="004435A4">
            <w:pPr>
              <w:spacing w:after="0" w:line="276" w:lineRule="auto"/>
              <w:jc w:val="center"/>
              <w:rPr>
                <w:rFonts w:cs="Arial"/>
                <w:bCs/>
                <w:color w:val="000000" w:themeColor="text1"/>
              </w:rPr>
            </w:pPr>
            <w:r>
              <w:rPr>
                <w:rFonts w:cs="Arial"/>
                <w:bCs/>
                <w:color w:val="000000" w:themeColor="text1"/>
              </w:rPr>
              <w:t>/</w:t>
            </w:r>
          </w:p>
        </w:tc>
        <w:tc>
          <w:tcPr>
            <w:tcW w:w="1990" w:type="dxa"/>
          </w:tcPr>
          <w:p w14:paraId="730D9EDF" w14:textId="6979C9FC" w:rsidR="00A46FE4" w:rsidRPr="00A930B6" w:rsidRDefault="001952F3" w:rsidP="000F700F">
            <w:pPr>
              <w:spacing w:after="0" w:line="276" w:lineRule="auto"/>
              <w:jc w:val="center"/>
              <w:rPr>
                <w:rFonts w:cs="Arial"/>
                <w:bCs/>
                <w:color w:val="000000" w:themeColor="text1"/>
              </w:rPr>
            </w:pPr>
            <w:r>
              <w:rPr>
                <w:rFonts w:cs="Arial"/>
                <w:bCs/>
                <w:color w:val="000000" w:themeColor="text1"/>
              </w:rPr>
              <w:t>0.8</w:t>
            </w:r>
          </w:p>
        </w:tc>
        <w:tc>
          <w:tcPr>
            <w:tcW w:w="1701" w:type="dxa"/>
            <w:tcBorders>
              <w:bottom w:val="single" w:sz="4" w:space="0" w:color="auto"/>
            </w:tcBorders>
          </w:tcPr>
          <w:p w14:paraId="6C94C0A7" w14:textId="7EA5684C" w:rsidR="00A46FE4" w:rsidRPr="00A930B6" w:rsidRDefault="001952F3" w:rsidP="000F700F">
            <w:pPr>
              <w:spacing w:after="0" w:line="276" w:lineRule="auto"/>
              <w:jc w:val="center"/>
              <w:rPr>
                <w:rFonts w:cs="Arial"/>
                <w:bCs/>
                <w:color w:val="000000" w:themeColor="text1"/>
              </w:rPr>
            </w:pPr>
            <w:r>
              <w:rPr>
                <w:rFonts w:cs="Arial"/>
                <w:bCs/>
                <w:color w:val="000000" w:themeColor="text1"/>
              </w:rPr>
              <w:t>/</w:t>
            </w:r>
          </w:p>
        </w:tc>
      </w:tr>
      <w:tr w:rsidR="00A46FE4" w14:paraId="170DE63C" w14:textId="77777777" w:rsidTr="00A46FE4">
        <w:trPr>
          <w:trHeight w:val="92"/>
        </w:trPr>
        <w:tc>
          <w:tcPr>
            <w:tcW w:w="1554" w:type="dxa"/>
          </w:tcPr>
          <w:p w14:paraId="365DB12F" w14:textId="3567312C" w:rsidR="00A46FE4" w:rsidRDefault="00A46FE4" w:rsidP="00A46FE4">
            <w:pPr>
              <w:spacing w:after="0" w:line="276" w:lineRule="auto"/>
              <w:rPr>
                <w:rFonts w:cs="Arial"/>
                <w:bCs/>
                <w:color w:val="000000" w:themeColor="text1"/>
              </w:rPr>
            </w:pPr>
            <w:r>
              <w:rPr>
                <w:rFonts w:cs="Arial"/>
                <w:bCs/>
                <w:color w:val="000000" w:themeColor="text1"/>
              </w:rPr>
              <w:t>2021</w:t>
            </w:r>
          </w:p>
        </w:tc>
        <w:tc>
          <w:tcPr>
            <w:tcW w:w="1560" w:type="dxa"/>
          </w:tcPr>
          <w:p w14:paraId="4363190A" w14:textId="367E484E" w:rsidR="00A46FE4" w:rsidRDefault="00F03A99" w:rsidP="000F700F">
            <w:pPr>
              <w:spacing w:after="0" w:line="276" w:lineRule="auto"/>
              <w:jc w:val="center"/>
              <w:rPr>
                <w:rFonts w:cs="Arial"/>
                <w:bCs/>
                <w:color w:val="000000" w:themeColor="text1"/>
              </w:rPr>
            </w:pPr>
            <w:r>
              <w:rPr>
                <w:rFonts w:cs="Arial"/>
                <w:bCs/>
                <w:color w:val="000000" w:themeColor="text1"/>
              </w:rPr>
              <w:t>/</w:t>
            </w:r>
          </w:p>
        </w:tc>
        <w:tc>
          <w:tcPr>
            <w:tcW w:w="1979" w:type="dxa"/>
          </w:tcPr>
          <w:p w14:paraId="4BC45A9E" w14:textId="5A3ECE54" w:rsidR="00A46FE4" w:rsidRDefault="00F03A99" w:rsidP="000F700F">
            <w:pPr>
              <w:spacing w:after="0" w:line="276" w:lineRule="auto"/>
              <w:jc w:val="center"/>
              <w:rPr>
                <w:rFonts w:cs="Arial"/>
                <w:bCs/>
                <w:color w:val="000000" w:themeColor="text1"/>
              </w:rPr>
            </w:pPr>
            <w:r>
              <w:rPr>
                <w:rFonts w:cs="Arial"/>
                <w:bCs/>
                <w:color w:val="000000" w:themeColor="text1"/>
              </w:rPr>
              <w:t>/</w:t>
            </w:r>
          </w:p>
        </w:tc>
        <w:tc>
          <w:tcPr>
            <w:tcW w:w="1990" w:type="dxa"/>
          </w:tcPr>
          <w:p w14:paraId="46D52BE6" w14:textId="36735FD7" w:rsidR="00A46FE4" w:rsidRPr="00A930B6" w:rsidRDefault="001952F3" w:rsidP="000F700F">
            <w:pPr>
              <w:spacing w:after="0" w:line="276" w:lineRule="auto"/>
              <w:jc w:val="center"/>
              <w:rPr>
                <w:rFonts w:cs="Arial"/>
                <w:bCs/>
                <w:color w:val="000000" w:themeColor="text1"/>
              </w:rPr>
            </w:pPr>
            <w:r>
              <w:rPr>
                <w:rFonts w:cs="Arial"/>
                <w:bCs/>
                <w:color w:val="000000" w:themeColor="text1"/>
              </w:rPr>
              <w:t>0.2</w:t>
            </w:r>
          </w:p>
        </w:tc>
        <w:tc>
          <w:tcPr>
            <w:tcW w:w="1701" w:type="dxa"/>
            <w:tcBorders>
              <w:bottom w:val="single" w:sz="4" w:space="0" w:color="auto"/>
            </w:tcBorders>
          </w:tcPr>
          <w:p w14:paraId="7B0201D9" w14:textId="25B68F50" w:rsidR="00A46FE4" w:rsidRPr="00A930B6" w:rsidRDefault="001952F3" w:rsidP="000F700F">
            <w:pPr>
              <w:spacing w:after="0" w:line="276" w:lineRule="auto"/>
              <w:jc w:val="center"/>
              <w:rPr>
                <w:rFonts w:cs="Arial"/>
                <w:bCs/>
                <w:color w:val="000000" w:themeColor="text1"/>
              </w:rPr>
            </w:pPr>
            <w:r>
              <w:rPr>
                <w:rFonts w:cs="Arial"/>
                <w:bCs/>
                <w:color w:val="000000" w:themeColor="text1"/>
              </w:rPr>
              <w:t>/</w:t>
            </w:r>
          </w:p>
        </w:tc>
      </w:tr>
      <w:tr w:rsidR="00331588" w14:paraId="574C2613" w14:textId="77777777" w:rsidTr="00A46FE4">
        <w:trPr>
          <w:trHeight w:val="92"/>
        </w:trPr>
        <w:tc>
          <w:tcPr>
            <w:tcW w:w="1554" w:type="dxa"/>
          </w:tcPr>
          <w:p w14:paraId="6FE6B981" w14:textId="125C2B40" w:rsidR="00331588" w:rsidRDefault="00331588" w:rsidP="00A46FE4">
            <w:pPr>
              <w:spacing w:after="0" w:line="276" w:lineRule="auto"/>
              <w:rPr>
                <w:rFonts w:cs="Arial"/>
                <w:bCs/>
                <w:color w:val="000000" w:themeColor="text1"/>
              </w:rPr>
            </w:pPr>
            <w:r>
              <w:rPr>
                <w:rFonts w:cs="Arial"/>
                <w:bCs/>
                <w:color w:val="000000" w:themeColor="text1"/>
              </w:rPr>
              <w:t>Total</w:t>
            </w:r>
          </w:p>
        </w:tc>
        <w:tc>
          <w:tcPr>
            <w:tcW w:w="1560" w:type="dxa"/>
          </w:tcPr>
          <w:p w14:paraId="01678B7E" w14:textId="0C478F7A" w:rsidR="00331588" w:rsidRDefault="00331588" w:rsidP="000F700F">
            <w:pPr>
              <w:spacing w:after="0" w:line="276" w:lineRule="auto"/>
              <w:jc w:val="center"/>
              <w:rPr>
                <w:rFonts w:cs="Arial"/>
                <w:bCs/>
                <w:color w:val="000000" w:themeColor="text1"/>
              </w:rPr>
            </w:pPr>
            <w:r>
              <w:rPr>
                <w:rFonts w:cs="Arial"/>
                <w:bCs/>
                <w:color w:val="000000" w:themeColor="text1"/>
              </w:rPr>
              <w:t>100</w:t>
            </w:r>
          </w:p>
        </w:tc>
        <w:tc>
          <w:tcPr>
            <w:tcW w:w="1979" w:type="dxa"/>
          </w:tcPr>
          <w:p w14:paraId="7C5F1D89" w14:textId="2E8249C5" w:rsidR="00331588" w:rsidRDefault="00331588" w:rsidP="000F700F">
            <w:pPr>
              <w:spacing w:after="0" w:line="276" w:lineRule="auto"/>
              <w:jc w:val="center"/>
              <w:rPr>
                <w:rFonts w:cs="Arial"/>
                <w:bCs/>
                <w:color w:val="000000" w:themeColor="text1"/>
              </w:rPr>
            </w:pPr>
            <w:r>
              <w:rPr>
                <w:rFonts w:cs="Arial"/>
                <w:bCs/>
                <w:color w:val="000000" w:themeColor="text1"/>
              </w:rPr>
              <w:t>100</w:t>
            </w:r>
          </w:p>
        </w:tc>
        <w:tc>
          <w:tcPr>
            <w:tcW w:w="1990" w:type="dxa"/>
          </w:tcPr>
          <w:p w14:paraId="67FD1CE2" w14:textId="2EE61440" w:rsidR="00331588" w:rsidRDefault="00331588" w:rsidP="000F700F">
            <w:pPr>
              <w:spacing w:after="0" w:line="276" w:lineRule="auto"/>
              <w:jc w:val="center"/>
              <w:rPr>
                <w:rFonts w:cs="Arial"/>
                <w:bCs/>
                <w:color w:val="000000" w:themeColor="text1"/>
              </w:rPr>
            </w:pPr>
            <w:r>
              <w:rPr>
                <w:rFonts w:cs="Arial"/>
                <w:bCs/>
                <w:color w:val="000000" w:themeColor="text1"/>
              </w:rPr>
              <w:t>100</w:t>
            </w:r>
          </w:p>
        </w:tc>
        <w:tc>
          <w:tcPr>
            <w:tcW w:w="1701" w:type="dxa"/>
            <w:tcBorders>
              <w:bottom w:val="single" w:sz="4" w:space="0" w:color="auto"/>
            </w:tcBorders>
          </w:tcPr>
          <w:p w14:paraId="744A091A" w14:textId="66610CCD" w:rsidR="00331588" w:rsidRDefault="00331588" w:rsidP="000F700F">
            <w:pPr>
              <w:spacing w:after="0" w:line="276" w:lineRule="auto"/>
              <w:jc w:val="center"/>
              <w:rPr>
                <w:rFonts w:cs="Arial"/>
                <w:bCs/>
                <w:color w:val="000000" w:themeColor="text1"/>
              </w:rPr>
            </w:pPr>
            <w:r>
              <w:rPr>
                <w:rFonts w:cs="Arial"/>
                <w:bCs/>
                <w:color w:val="000000" w:themeColor="text1"/>
              </w:rPr>
              <w:t>100</w:t>
            </w:r>
          </w:p>
        </w:tc>
      </w:tr>
      <w:tr w:rsidR="00280FFD" w14:paraId="61E34CC0" w14:textId="77777777" w:rsidTr="00A46FE4">
        <w:trPr>
          <w:trHeight w:val="92"/>
        </w:trPr>
        <w:tc>
          <w:tcPr>
            <w:tcW w:w="1554" w:type="dxa"/>
          </w:tcPr>
          <w:p w14:paraId="753F8FB6" w14:textId="61F49B12" w:rsidR="00280FFD" w:rsidRDefault="00331588" w:rsidP="00A46FE4">
            <w:pPr>
              <w:spacing w:after="0" w:line="276" w:lineRule="auto"/>
              <w:rPr>
                <w:rFonts w:cs="Arial"/>
                <w:bCs/>
                <w:color w:val="000000" w:themeColor="text1"/>
              </w:rPr>
            </w:pPr>
            <w:r>
              <w:rPr>
                <w:rFonts w:cs="Arial"/>
                <w:bCs/>
                <w:color w:val="000000" w:themeColor="text1"/>
              </w:rPr>
              <w:t>n</w:t>
            </w:r>
          </w:p>
        </w:tc>
        <w:tc>
          <w:tcPr>
            <w:tcW w:w="1560" w:type="dxa"/>
          </w:tcPr>
          <w:p w14:paraId="22793E91" w14:textId="3F854DCA" w:rsidR="00280FFD" w:rsidRPr="00A930B6" w:rsidRDefault="002335B0" w:rsidP="000F700F">
            <w:pPr>
              <w:spacing w:after="0" w:line="276" w:lineRule="auto"/>
              <w:jc w:val="center"/>
              <w:rPr>
                <w:rFonts w:cs="Arial"/>
                <w:bCs/>
                <w:color w:val="000000" w:themeColor="text1"/>
              </w:rPr>
            </w:pPr>
            <w:r>
              <w:rPr>
                <w:rFonts w:cs="Arial"/>
                <w:bCs/>
                <w:color w:val="000000" w:themeColor="text1"/>
              </w:rPr>
              <w:t>710</w:t>
            </w:r>
          </w:p>
        </w:tc>
        <w:tc>
          <w:tcPr>
            <w:tcW w:w="1979" w:type="dxa"/>
          </w:tcPr>
          <w:p w14:paraId="2062077C" w14:textId="5A6E710F" w:rsidR="00280FFD" w:rsidRPr="00A930B6" w:rsidRDefault="002335B0" w:rsidP="000F700F">
            <w:pPr>
              <w:spacing w:after="0" w:line="276" w:lineRule="auto"/>
              <w:jc w:val="center"/>
              <w:rPr>
                <w:rFonts w:cs="Arial"/>
                <w:bCs/>
                <w:color w:val="000000" w:themeColor="text1"/>
              </w:rPr>
            </w:pPr>
            <w:r>
              <w:rPr>
                <w:rFonts w:cs="Arial"/>
                <w:bCs/>
                <w:color w:val="000000" w:themeColor="text1"/>
              </w:rPr>
              <w:t>710</w:t>
            </w:r>
          </w:p>
        </w:tc>
        <w:tc>
          <w:tcPr>
            <w:tcW w:w="1990" w:type="dxa"/>
          </w:tcPr>
          <w:p w14:paraId="6BC5EC79" w14:textId="0B26163F" w:rsidR="00280FFD" w:rsidRPr="00A930B6" w:rsidRDefault="002335B0" w:rsidP="000F700F">
            <w:pPr>
              <w:spacing w:after="0" w:line="276" w:lineRule="auto"/>
              <w:jc w:val="center"/>
              <w:rPr>
                <w:rFonts w:cs="Arial"/>
                <w:bCs/>
                <w:color w:val="000000" w:themeColor="text1"/>
              </w:rPr>
            </w:pPr>
            <w:r>
              <w:rPr>
                <w:rFonts w:cs="Arial"/>
                <w:bCs/>
                <w:color w:val="000000" w:themeColor="text1"/>
              </w:rPr>
              <w:t>7322</w:t>
            </w:r>
          </w:p>
        </w:tc>
        <w:tc>
          <w:tcPr>
            <w:tcW w:w="1701" w:type="dxa"/>
            <w:tcBorders>
              <w:bottom w:val="single" w:sz="4" w:space="0" w:color="auto"/>
            </w:tcBorders>
          </w:tcPr>
          <w:p w14:paraId="230DC24A" w14:textId="1B994AB8" w:rsidR="00280FFD" w:rsidRPr="00A930B6" w:rsidRDefault="002335B0" w:rsidP="000F700F">
            <w:pPr>
              <w:spacing w:after="0" w:line="276" w:lineRule="auto"/>
              <w:jc w:val="center"/>
              <w:rPr>
                <w:rFonts w:cs="Arial"/>
                <w:bCs/>
                <w:color w:val="000000" w:themeColor="text1"/>
              </w:rPr>
            </w:pPr>
            <w:r>
              <w:rPr>
                <w:rFonts w:cs="Arial"/>
                <w:bCs/>
                <w:color w:val="000000" w:themeColor="text1"/>
              </w:rPr>
              <w:t>7322</w:t>
            </w:r>
          </w:p>
        </w:tc>
      </w:tr>
    </w:tbl>
    <w:p w14:paraId="5917AF2A" w14:textId="1D073FBF" w:rsidR="00280FFD" w:rsidRPr="00FB7DF3" w:rsidRDefault="00280FFD">
      <w:pPr>
        <w:spacing w:before="0" w:after="200" w:line="276" w:lineRule="auto"/>
        <w:rPr>
          <w:rFonts w:cs="Arial"/>
          <w:b/>
          <w:color w:val="000000" w:themeColor="text1"/>
        </w:rPr>
      </w:pPr>
      <w:r>
        <w:rPr>
          <w:rFonts w:cs="Times New Roman"/>
          <w:b/>
          <w:szCs w:val="24"/>
        </w:rPr>
        <w:br w:type="page"/>
      </w:r>
    </w:p>
    <w:p w14:paraId="0D2393C6" w14:textId="17D35EEC" w:rsidR="00242722" w:rsidRDefault="00E16123" w:rsidP="00504591">
      <w:pPr>
        <w:jc w:val="both"/>
        <w:rPr>
          <w:rFonts w:cs="Times New Roman"/>
          <w:b/>
          <w:szCs w:val="24"/>
        </w:rPr>
      </w:pPr>
      <w:r>
        <w:rPr>
          <w:rFonts w:cs="Times New Roman"/>
          <w:b/>
          <w:noProof/>
          <w:szCs w:val="24"/>
        </w:rPr>
        <w:lastRenderedPageBreak/>
        <w:drawing>
          <wp:inline distT="0" distB="0" distL="0" distR="0" wp14:anchorId="22ED4FDD" wp14:editId="2BA9E42F">
            <wp:extent cx="6208395" cy="5122545"/>
            <wp:effectExtent l="0" t="0" r="1905" b="0"/>
            <wp:docPr id="902616537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2616537" name="Image 902616537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08395" cy="5122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4A38AB" w14:textId="632E36E7" w:rsidR="00504591" w:rsidRPr="00504591" w:rsidRDefault="00504591" w:rsidP="00504591">
      <w:pPr>
        <w:jc w:val="both"/>
        <w:rPr>
          <w:rFonts w:cs="Arial"/>
          <w:szCs w:val="24"/>
        </w:rPr>
      </w:pPr>
      <w:r w:rsidRPr="00504591">
        <w:rPr>
          <w:rFonts w:cs="Times New Roman"/>
          <w:b/>
          <w:szCs w:val="24"/>
        </w:rPr>
        <w:t xml:space="preserve">Supplementary Figure 1. </w:t>
      </w:r>
      <w:r w:rsidRPr="00504591">
        <w:rPr>
          <w:rFonts w:cs="Arial"/>
          <w:szCs w:val="24"/>
        </w:rPr>
        <w:t xml:space="preserve">Response curves of the variables retained in the final ensemble modelling for Allis shad: a. </w:t>
      </w:r>
      <w:r w:rsidR="00E16123">
        <w:rPr>
          <w:rFonts w:cs="Arial"/>
          <w:szCs w:val="24"/>
        </w:rPr>
        <w:t>temperature</w:t>
      </w:r>
      <w:r w:rsidRPr="00504591">
        <w:rPr>
          <w:rFonts w:cs="Arial"/>
          <w:szCs w:val="24"/>
        </w:rPr>
        <w:t xml:space="preserve">, b. </w:t>
      </w:r>
      <w:r w:rsidR="00E16123" w:rsidRPr="00504591">
        <w:rPr>
          <w:rFonts w:cs="Arial"/>
          <w:szCs w:val="24"/>
        </w:rPr>
        <w:t>bathymetry</w:t>
      </w:r>
      <w:r w:rsidRPr="00504591">
        <w:rPr>
          <w:rFonts w:cs="Arial"/>
          <w:szCs w:val="24"/>
        </w:rPr>
        <w:t xml:space="preserve">, c. salinity, and d. bathymetry. The x-axis informed on the values of each variable with tick marks representing the repartition </w:t>
      </w:r>
      <w:r w:rsidR="008A0568" w:rsidRPr="008A0568">
        <w:rPr>
          <w:rFonts w:cs="Arial"/>
          <w:szCs w:val="24"/>
        </w:rPr>
        <w:t>of all the</w:t>
      </w:r>
      <w:r w:rsidR="008A0568">
        <w:rPr>
          <w:rFonts w:cs="Arial"/>
          <w:szCs w:val="24"/>
        </w:rPr>
        <w:t xml:space="preserve"> variable</w:t>
      </w:r>
      <w:r w:rsidR="008A0568" w:rsidRPr="008A0568">
        <w:rPr>
          <w:rFonts w:cs="Arial"/>
          <w:szCs w:val="24"/>
        </w:rPr>
        <w:t xml:space="preserve"> values in the </w:t>
      </w:r>
      <w:r w:rsidR="008A0568">
        <w:rPr>
          <w:rFonts w:cs="Arial"/>
          <w:szCs w:val="24"/>
        </w:rPr>
        <w:t>ensemble</w:t>
      </w:r>
      <w:r w:rsidR="008A0568" w:rsidRPr="008A0568">
        <w:rPr>
          <w:rFonts w:cs="Arial"/>
          <w:szCs w:val="24"/>
        </w:rPr>
        <w:t xml:space="preserve"> model</w:t>
      </w:r>
      <w:r w:rsidRPr="00504591">
        <w:rPr>
          <w:rFonts w:cs="Arial"/>
          <w:szCs w:val="24"/>
        </w:rPr>
        <w:t>. The y-axis was the habitat suitability for the species varying from 0 (</w:t>
      </w:r>
      <w:r w:rsidRPr="005669AF">
        <w:rPr>
          <w:rFonts w:cs="Arial"/>
          <w:i/>
          <w:iCs/>
          <w:szCs w:val="24"/>
        </w:rPr>
        <w:t>i.e.</w:t>
      </w:r>
      <w:r w:rsidR="005669AF">
        <w:rPr>
          <w:rFonts w:cs="Arial"/>
          <w:szCs w:val="24"/>
        </w:rPr>
        <w:t>,</w:t>
      </w:r>
      <w:r w:rsidRPr="00504591">
        <w:rPr>
          <w:rFonts w:cs="Arial"/>
          <w:szCs w:val="24"/>
        </w:rPr>
        <w:t xml:space="preserve"> variable values were considered the least optimal) to 1 (</w:t>
      </w:r>
      <w:r w:rsidRPr="00504591">
        <w:rPr>
          <w:rFonts w:cs="Arial"/>
          <w:i/>
          <w:iCs/>
          <w:szCs w:val="24"/>
        </w:rPr>
        <w:t>i.e</w:t>
      </w:r>
      <w:r w:rsidRPr="00504591">
        <w:rPr>
          <w:rFonts w:cs="Arial"/>
          <w:szCs w:val="24"/>
        </w:rPr>
        <w:t>.</w:t>
      </w:r>
      <w:r>
        <w:rPr>
          <w:rFonts w:cs="Arial"/>
          <w:szCs w:val="24"/>
        </w:rPr>
        <w:t>,</w:t>
      </w:r>
      <w:r w:rsidRPr="00504591">
        <w:rPr>
          <w:rFonts w:cs="Arial"/>
          <w:szCs w:val="24"/>
        </w:rPr>
        <w:t xml:space="preserve"> variable values were considered the most optimal).</w:t>
      </w:r>
    </w:p>
    <w:p w14:paraId="2063CCDB" w14:textId="77777777" w:rsidR="00280FFD" w:rsidRDefault="00280FFD">
      <w:pPr>
        <w:spacing w:before="0" w:after="200" w:line="276" w:lineRule="auto"/>
        <w:rPr>
          <w:rFonts w:cs="Times New Roman"/>
          <w:b/>
          <w:szCs w:val="24"/>
        </w:rPr>
      </w:pPr>
      <w:r>
        <w:rPr>
          <w:rFonts w:cs="Times New Roman"/>
          <w:b/>
          <w:szCs w:val="24"/>
        </w:rPr>
        <w:br w:type="page"/>
      </w:r>
    </w:p>
    <w:p w14:paraId="70233B6A" w14:textId="78062273" w:rsidR="00C04DFD" w:rsidRDefault="00E16123" w:rsidP="00C43B6C">
      <w:pPr>
        <w:spacing w:line="276" w:lineRule="auto"/>
        <w:rPr>
          <w:rFonts w:cs="Times New Roman"/>
          <w:b/>
          <w:szCs w:val="24"/>
        </w:rPr>
      </w:pPr>
      <w:r>
        <w:rPr>
          <w:rFonts w:cs="Times New Roman"/>
          <w:b/>
          <w:noProof/>
          <w:szCs w:val="24"/>
        </w:rPr>
        <w:lastRenderedPageBreak/>
        <w:drawing>
          <wp:inline distT="0" distB="0" distL="0" distR="0" wp14:anchorId="1E649502" wp14:editId="5E186E39">
            <wp:extent cx="6208395" cy="4804410"/>
            <wp:effectExtent l="0" t="0" r="1905" b="0"/>
            <wp:docPr id="1972992439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2992439" name="Image 1972992439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08395" cy="4804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624641" w14:textId="4069A62F" w:rsidR="00504591" w:rsidRPr="00C43B6C" w:rsidRDefault="00504591" w:rsidP="00782353">
      <w:pPr>
        <w:spacing w:line="276" w:lineRule="auto"/>
        <w:jc w:val="both"/>
        <w:rPr>
          <w:rFonts w:cs="Arial"/>
          <w:szCs w:val="20"/>
        </w:rPr>
      </w:pPr>
      <w:r>
        <w:rPr>
          <w:noProof/>
          <w:lang w:val="fr-FR" w:eastAsia="fr-FR"/>
        </w:rPr>
        <mc:AlternateContent>
          <mc:Choice Requires="wps">
            <w:drawing>
              <wp:anchor distT="0" distB="0" distL="0" distR="0" simplePos="0" relativeHeight="251659264" behindDoc="0" locked="0" layoutInCell="0" allowOverlap="1" wp14:anchorId="06144ED0" wp14:editId="0CFDA329">
                <wp:simplePos x="0" y="0"/>
                <wp:positionH relativeFrom="column">
                  <wp:posOffset>2903855</wp:posOffset>
                </wp:positionH>
                <wp:positionV relativeFrom="paragraph">
                  <wp:posOffset>3278505</wp:posOffset>
                </wp:positionV>
                <wp:extent cx="2597150" cy="666750"/>
                <wp:effectExtent l="0" t="0" r="0" b="0"/>
                <wp:wrapNone/>
                <wp:docPr id="11" name="Rectangle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97040" cy="66672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 xmlns:w16du="http://schemas.microsoft.com/office/word/2023/wordml/word16du">
            <w:pict>
              <v:rect w14:anchorId="6E8D081E" id="Rectangle 8" o:spid="_x0000_s1026" style="position:absolute;margin-left:228.65pt;margin-top:258.15pt;width:204.5pt;height:52.5pt;z-index:251659264;visibility:visible;mso-wrap-style:square;mso-wrap-distance-left:0;mso-wrap-distance-top:0;mso-wrap-distance-right:0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" o:allowincell="f" fillcolor="white [3212]" stroked="f" strokeweight="2pt"/>
            </w:pict>
          </mc:Fallback>
        </mc:AlternateContent>
      </w:r>
      <w:r w:rsidRPr="0001436A">
        <w:rPr>
          <w:rFonts w:cs="Times New Roman"/>
          <w:b/>
          <w:szCs w:val="24"/>
        </w:rPr>
        <w:t xml:space="preserve">Supplementary Figure </w:t>
      </w:r>
      <w:r>
        <w:rPr>
          <w:rFonts w:cs="Times New Roman"/>
          <w:b/>
          <w:szCs w:val="24"/>
        </w:rPr>
        <w:t xml:space="preserve">2. </w:t>
      </w:r>
      <w:r>
        <w:rPr>
          <w:rFonts w:cs="Arial"/>
        </w:rPr>
        <w:t xml:space="preserve">Response curves of the variables retained in the final ensemble modelling for European flounder: </w:t>
      </w:r>
      <w:r w:rsidR="00E16123" w:rsidRPr="00504591">
        <w:rPr>
          <w:rFonts w:cs="Arial"/>
          <w:szCs w:val="24"/>
        </w:rPr>
        <w:t xml:space="preserve">a. </w:t>
      </w:r>
      <w:r w:rsidR="00E16123">
        <w:rPr>
          <w:rFonts w:cs="Arial"/>
          <w:szCs w:val="24"/>
        </w:rPr>
        <w:t>temperature</w:t>
      </w:r>
      <w:r w:rsidR="00E16123" w:rsidRPr="00504591">
        <w:rPr>
          <w:rFonts w:cs="Arial"/>
          <w:szCs w:val="24"/>
        </w:rPr>
        <w:t>, b. bathymetry</w:t>
      </w:r>
      <w:r w:rsidR="00E16123">
        <w:rPr>
          <w:rFonts w:cs="Arial"/>
          <w:szCs w:val="24"/>
        </w:rPr>
        <w:t xml:space="preserve"> and</w:t>
      </w:r>
      <w:r w:rsidR="00E16123" w:rsidRPr="00504591">
        <w:rPr>
          <w:rFonts w:cs="Arial"/>
          <w:szCs w:val="24"/>
        </w:rPr>
        <w:t xml:space="preserve"> c. salinity</w:t>
      </w:r>
      <w:r>
        <w:rPr>
          <w:rFonts w:cs="Arial"/>
        </w:rPr>
        <w:t xml:space="preserve">. The x-axis informed on the values of each variable with tick marks </w:t>
      </w:r>
      <w:r w:rsidR="008A0568" w:rsidRPr="00504591">
        <w:rPr>
          <w:rFonts w:cs="Arial"/>
          <w:szCs w:val="24"/>
        </w:rPr>
        <w:t xml:space="preserve">representing the repartition </w:t>
      </w:r>
      <w:r w:rsidR="008A0568" w:rsidRPr="008A0568">
        <w:rPr>
          <w:rFonts w:cs="Arial"/>
          <w:szCs w:val="24"/>
        </w:rPr>
        <w:t>of all the</w:t>
      </w:r>
      <w:r w:rsidR="008A0568">
        <w:rPr>
          <w:rFonts w:cs="Arial"/>
          <w:szCs w:val="24"/>
        </w:rPr>
        <w:t xml:space="preserve"> variable</w:t>
      </w:r>
      <w:r w:rsidR="008A0568" w:rsidRPr="008A0568">
        <w:rPr>
          <w:rFonts w:cs="Arial"/>
          <w:szCs w:val="24"/>
        </w:rPr>
        <w:t xml:space="preserve"> values in the </w:t>
      </w:r>
      <w:r w:rsidR="008A0568">
        <w:rPr>
          <w:rFonts w:cs="Arial"/>
          <w:szCs w:val="24"/>
        </w:rPr>
        <w:t>ensemble</w:t>
      </w:r>
      <w:r w:rsidR="008A0568" w:rsidRPr="008A0568">
        <w:rPr>
          <w:rFonts w:cs="Arial"/>
          <w:szCs w:val="24"/>
        </w:rPr>
        <w:t xml:space="preserve"> model</w:t>
      </w:r>
      <w:r>
        <w:rPr>
          <w:rFonts w:cs="Arial"/>
          <w:szCs w:val="20"/>
        </w:rPr>
        <w:t xml:space="preserve">. </w:t>
      </w:r>
      <w:r>
        <w:rPr>
          <w:rFonts w:cs="Arial"/>
        </w:rPr>
        <w:t>The y-axis was the habitat suitability for the species varying from 0 (</w:t>
      </w:r>
      <w:r w:rsidRPr="00504591">
        <w:rPr>
          <w:rFonts w:cs="Arial"/>
          <w:i/>
          <w:iCs/>
        </w:rPr>
        <w:t>i.e</w:t>
      </w:r>
      <w:r>
        <w:rPr>
          <w:rFonts w:cs="Arial"/>
        </w:rPr>
        <w:t>., variable values were considered the least optimal) to 1 (i.e., variable values were considered the most optimal).</w:t>
      </w:r>
      <w:r w:rsidR="003C5113">
        <w:rPr>
          <w:rFonts w:cs="Arial"/>
        </w:rPr>
        <w:t xml:space="preserve"> </w:t>
      </w:r>
      <w:r w:rsidR="003C5113" w:rsidRPr="003C5113">
        <w:rPr>
          <w:rFonts w:cs="Arial"/>
        </w:rPr>
        <w:t>Notably, the drop in temperature by around 13.5°C (a. temperature) could be linked to insufficient data points as a potential factor contributing to the curve's reduced smoothness.</w:t>
      </w:r>
    </w:p>
    <w:p w14:paraId="58F1AED1" w14:textId="77777777" w:rsidR="00DE23E8" w:rsidRPr="001549D3" w:rsidRDefault="00DE23E8" w:rsidP="00654E8F">
      <w:pPr>
        <w:spacing w:before="240"/>
      </w:pPr>
    </w:p>
    <w:sectPr w:rsidR="00DE23E8" w:rsidRPr="001549D3" w:rsidSect="0093429D">
      <w:headerReference w:type="even" r:id="rId15"/>
      <w:footerReference w:type="even" r:id="rId16"/>
      <w:footerReference w:type="default" r:id="rId17"/>
      <w:headerReference w:type="first" r:id="rId18"/>
      <w:pgSz w:w="12240" w:h="15840"/>
      <w:pgMar w:top="1138" w:right="1181" w:bottom="1138" w:left="1282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11D3023" w14:textId="77777777" w:rsidR="0067703E" w:rsidRDefault="0067703E" w:rsidP="00117666">
      <w:pPr>
        <w:spacing w:after="0"/>
      </w:pPr>
      <w:r>
        <w:separator/>
      </w:r>
    </w:p>
  </w:endnote>
  <w:endnote w:type="continuationSeparator" w:id="0">
    <w:p w14:paraId="0AB11781" w14:textId="77777777" w:rsidR="0067703E" w:rsidRDefault="0067703E" w:rsidP="00117666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314AB28" w14:textId="77777777" w:rsidR="00F634C7" w:rsidRPr="00577C4C" w:rsidRDefault="00C52A7B">
    <w:pPr>
      <w:rPr>
        <w:color w:val="C00000"/>
        <w:szCs w:val="24"/>
      </w:rPr>
    </w:pPr>
    <w:r>
      <w:rPr>
        <w:noProof/>
        <w:lang w:val="fr-FR" w:eastAsia="fr-FR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00A152CD" wp14:editId="47F23114">
              <wp:simplePos x="0" y="0"/>
              <wp:positionH relativeFrom="margin">
                <wp:align>right</wp:align>
              </wp:positionH>
              <wp:positionV relativeFrom="bottomMargin">
                <wp:align>top</wp:align>
              </wp:positionV>
              <wp:extent cx="1508760" cy="395605"/>
              <wp:effectExtent l="0" t="0" r="0" b="0"/>
              <wp:wrapNone/>
              <wp:docPr id="1" name="Text Box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508760" cy="395605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ffectLst/>
                    </wps:spPr>
                    <wps:txbx>
                      <w:txbxContent>
                        <w:p w14:paraId="4D054D26" w14:textId="7A08C82C" w:rsidR="00F634C7" w:rsidRPr="00577C4C" w:rsidRDefault="00C52A7B">
                          <w:pPr>
                            <w:jc w:val="right"/>
                            <w:rPr>
                              <w:color w:val="000000" w:themeColor="text1"/>
                              <w:szCs w:val="40"/>
                            </w:rPr>
                          </w:pP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begin"/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instrText xml:space="preserve"> PAGE  \* Arabic  \* MERGEFORMAT </w:instrTex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separate"/>
                          </w:r>
                          <w:r w:rsidR="00E11222">
                            <w:rPr>
                              <w:noProof/>
                              <w:color w:val="000000" w:themeColor="text1"/>
                              <w:szCs w:val="40"/>
                            </w:rPr>
                            <w:t>4</w: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00A152CD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67.6pt;margin-top:0;width:118.8pt;height:31.15pt;z-index:25165926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top;mso-position-vertical-relative:bottom-margin-area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" filled="f" stroked="f" strokeweight=".5pt">
              <v:textbox style="mso-fit-shape-to-text:t">
                <w:txbxContent>
                  <w:p w14:paraId="4D054D26" w14:textId="7A08C82C" w:rsidR="00F634C7" w:rsidRPr="00577C4C" w:rsidRDefault="00C52A7B">
                    <w:pPr>
                      <w:jc w:val="right"/>
                      <w:rPr>
                        <w:color w:val="000000" w:themeColor="text1"/>
                        <w:szCs w:val="40"/>
                      </w:rPr>
                    </w:pPr>
                    <w:r w:rsidRPr="00577C4C">
                      <w:rPr>
                        <w:color w:val="000000" w:themeColor="text1"/>
                        <w:szCs w:val="40"/>
                      </w:rPr>
                      <w:fldChar w:fldCharType="begin"/>
                    </w:r>
                    <w:r w:rsidRPr="00577C4C">
                      <w:rPr>
                        <w:color w:val="000000" w:themeColor="text1"/>
                        <w:szCs w:val="40"/>
                      </w:rPr>
                      <w:instrText xml:space="preserve"> PAGE  \* Arabic  \* MERGEFORMAT </w:instrTex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separate"/>
                    </w:r>
                    <w:r w:rsidR="00E11222">
                      <w:rPr>
                        <w:noProof/>
                        <w:color w:val="000000" w:themeColor="text1"/>
                        <w:szCs w:val="40"/>
                      </w:rPr>
                      <w:t>4</w: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end"/>
                    </w:r>
                  </w:p>
                </w:txbxContent>
              </v:textbox>
              <w10:wrap anchorx="margin" anchory="margin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322FF27" w14:textId="77777777" w:rsidR="00F634C7" w:rsidRPr="00577C4C" w:rsidRDefault="00C52A7B">
    <w:pPr>
      <w:rPr>
        <w:b/>
        <w:sz w:val="20"/>
        <w:szCs w:val="24"/>
      </w:rPr>
    </w:pPr>
    <w:r>
      <w:rPr>
        <w:noProof/>
        <w:lang w:val="fr-FR" w:eastAsia="fr-FR"/>
      </w:rPr>
      <mc:AlternateContent>
        <mc:Choice Requires="wps">
          <w:drawing>
            <wp:anchor distT="0" distB="0" distL="114300" distR="114300" simplePos="0" relativeHeight="251646976" behindDoc="0" locked="0" layoutInCell="1" allowOverlap="1" wp14:anchorId="3151A55C" wp14:editId="2441783D">
              <wp:simplePos x="0" y="0"/>
              <wp:positionH relativeFrom="margin">
                <wp:align>right</wp:align>
              </wp:positionH>
              <wp:positionV relativeFrom="bottomMargin">
                <wp:align>top</wp:align>
              </wp:positionV>
              <wp:extent cx="1508760" cy="395605"/>
              <wp:effectExtent l="0" t="0" r="0" b="0"/>
              <wp:wrapNone/>
              <wp:docPr id="56" name="Text Box 5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508760" cy="395605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ffectLst/>
                    </wps:spPr>
                    <wps:txbx>
                      <w:txbxContent>
                        <w:p w14:paraId="085E15EB" w14:textId="7C3D719F" w:rsidR="00F634C7" w:rsidRPr="00577C4C" w:rsidRDefault="00C52A7B">
                          <w:pPr>
                            <w:jc w:val="right"/>
                            <w:rPr>
                              <w:color w:val="000000" w:themeColor="text1"/>
                              <w:szCs w:val="40"/>
                            </w:rPr>
                          </w:pP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begin"/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instrText xml:space="preserve"> PAGE  \* Arabic  \* MERGEFORMAT </w:instrTex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separate"/>
                          </w:r>
                          <w:r w:rsidR="00E11222">
                            <w:rPr>
                              <w:noProof/>
                              <w:color w:val="000000" w:themeColor="text1"/>
                              <w:szCs w:val="40"/>
                            </w:rPr>
                            <w:t>3</w: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3151A55C" id="_x0000_t202" coordsize="21600,21600" o:spt="202" path="m,l,21600r21600,l21600,xe">
              <v:stroke joinstyle="miter"/>
              <v:path gradientshapeok="t" o:connecttype="rect"/>
            </v:shapetype>
            <v:shape id="Text Box 56" o:spid="_x0000_s1027" type="#_x0000_t202" style="position:absolute;margin-left:67.6pt;margin-top:0;width:118.8pt;height:31.15pt;z-index:25164697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top;mso-position-vertical-relative:bottom-margin-area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" filled="f" stroked="f" strokeweight=".5pt">
              <v:textbox style="mso-fit-shape-to-text:t">
                <w:txbxContent>
                  <w:p w14:paraId="085E15EB" w14:textId="7C3D719F" w:rsidR="00F634C7" w:rsidRPr="00577C4C" w:rsidRDefault="00C52A7B">
                    <w:pPr>
                      <w:jc w:val="right"/>
                      <w:rPr>
                        <w:color w:val="000000" w:themeColor="text1"/>
                        <w:szCs w:val="40"/>
                      </w:rPr>
                    </w:pPr>
                    <w:r w:rsidRPr="00577C4C">
                      <w:rPr>
                        <w:color w:val="000000" w:themeColor="text1"/>
                        <w:szCs w:val="40"/>
                      </w:rPr>
                      <w:fldChar w:fldCharType="begin"/>
                    </w:r>
                    <w:r w:rsidRPr="00577C4C">
                      <w:rPr>
                        <w:color w:val="000000" w:themeColor="text1"/>
                        <w:szCs w:val="40"/>
                      </w:rPr>
                      <w:instrText xml:space="preserve"> PAGE  \* Arabic  \* MERGEFORMAT </w:instrTex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separate"/>
                    </w:r>
                    <w:r w:rsidR="00E11222">
                      <w:rPr>
                        <w:noProof/>
                        <w:color w:val="000000" w:themeColor="text1"/>
                        <w:szCs w:val="40"/>
                      </w:rPr>
                      <w:t>3</w: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end"/>
                    </w:r>
                  </w:p>
                </w:txbxContent>
              </v:textbox>
              <w10:wrap anchorx="margin" anchory="margin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C9E2BFF" w14:textId="77777777" w:rsidR="0067703E" w:rsidRDefault="0067703E" w:rsidP="00117666">
      <w:pPr>
        <w:spacing w:after="0"/>
      </w:pPr>
      <w:r>
        <w:separator/>
      </w:r>
    </w:p>
  </w:footnote>
  <w:footnote w:type="continuationSeparator" w:id="0">
    <w:p w14:paraId="270889D1" w14:textId="77777777" w:rsidR="0067703E" w:rsidRDefault="0067703E" w:rsidP="00117666">
      <w:pPr>
        <w:spacing w:after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531EDBA" w14:textId="77777777" w:rsidR="00F634C7" w:rsidRPr="009151AA" w:rsidRDefault="00C52A7B">
    <w:pPr>
      <w:rPr>
        <w:rFonts w:cs="Times New Roman"/>
      </w:rPr>
    </w:pPr>
    <w:r w:rsidRPr="009151AA">
      <w:rPr>
        <w:rFonts w:cs="Times New Roman"/>
      </w:rPr>
      <w:ptab w:relativeTo="margin" w:alignment="center" w:leader="none"/>
    </w:r>
    <w:r w:rsidRPr="009151AA">
      <w:rPr>
        <w:rFonts w:cs="Times New Roman"/>
      </w:rPr>
      <w:ptab w:relativeTo="margin" w:alignment="right" w:leader="none"/>
    </w:r>
    <w:r w:rsidR="001549D3" w:rsidRPr="009151AA">
      <w:rPr>
        <w:rFonts w:cs="Times New Roman"/>
      </w:rPr>
      <w:t>Supplementary Material</w: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5711A5B" w14:textId="77777777" w:rsidR="00F634C7" w:rsidRDefault="0093429D" w:rsidP="0093429D">
    <w:r w:rsidRPr="005A1D84">
      <w:rPr>
        <w:b/>
        <w:noProof/>
        <w:color w:val="A6A6A6" w:themeColor="background1" w:themeShade="A6"/>
        <w:lang w:val="fr-FR" w:eastAsia="fr-FR"/>
      </w:rPr>
      <w:drawing>
        <wp:inline distT="0" distB="0" distL="0" distR="0" wp14:anchorId="7EAE9060" wp14:editId="09E5B960">
          <wp:extent cx="1382534" cy="497091"/>
          <wp:effectExtent l="0" t="0" r="0" b="0"/>
          <wp:docPr id="7" name="Picture 7" descr="C:\Users\Elaine.Scott\Documents\LaTex\____TEST____Frontiers_LaTeX_Templates_V2.5\Frontiers LaTeX (Science, Health and Engineering) V2.5 - with Supplementary material (V1.2)\logo1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C:\Users\Elaine.Scott\Documents\LaTex\____TEST____Frontiers_LaTeX_Templates_V2.5\Frontiers LaTeX (Science, Health and Engineering) V2.5 - with Supplementary material (V1.2)\logo1.jp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534909" cy="551877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 w:rsidR="00C52A7B" w:rsidRPr="007E3148">
      <w:rPr>
        <w:b/>
      </w:rPr>
      <w:ptab w:relativeTo="margin" w:alignment="center" w:leader="none"/>
    </w:r>
    <w:r w:rsidR="00C52A7B">
      <w:tab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21B7666"/>
    <w:multiLevelType w:val="multilevel"/>
    <w:tmpl w:val="615EAD26"/>
    <w:lvl w:ilvl="0">
      <w:start w:val="1"/>
      <w:numFmt w:val="decimal"/>
      <w:lvlText w:val="%1."/>
      <w:lvlJc w:val="left"/>
      <w:pPr>
        <w:ind w:left="0" w:firstLine="0"/>
      </w:pPr>
      <w:rPr>
        <w:rFonts w:hint="default"/>
        <w:b/>
        <w:lang w:val="en-GB"/>
      </w:rPr>
    </w:lvl>
    <w:lvl w:ilvl="1">
      <w:start w:val="1"/>
      <w:numFmt w:val="decimal"/>
      <w:lvlText w:val="%1.%2."/>
      <w:lvlJc w:val="left"/>
      <w:pPr>
        <w:ind w:left="0" w:firstLine="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0" w:firstLine="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0" w:firstLine="0"/>
      </w:pPr>
      <w:rPr>
        <w:rFonts w:ascii="Times New Roman" w:hAnsi="Times New Roman" w:hint="default"/>
        <w:b/>
        <w:i w:val="0"/>
        <w:sz w:val="24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" w15:restartNumberingAfterBreak="0">
    <w:nsid w:val="0EDF3AB7"/>
    <w:multiLevelType w:val="hybridMultilevel"/>
    <w:tmpl w:val="8E5CDC6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EC0601A"/>
    <w:multiLevelType w:val="multilevel"/>
    <w:tmpl w:val="2D740DBE"/>
    <w:styleLink w:val="Headings"/>
    <w:lvl w:ilvl="0">
      <w:start w:val="1"/>
      <w:numFmt w:val="decimal"/>
      <w:pStyle w:val="Titre1"/>
      <w:lvlText w:val="%1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1">
      <w:start w:val="1"/>
      <w:numFmt w:val="decimal"/>
      <w:pStyle w:val="Titre2"/>
      <w:lvlText w:val="%1.%2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2">
      <w:start w:val="1"/>
      <w:numFmt w:val="decimal"/>
      <w:pStyle w:val="Titre3"/>
      <w:lvlText w:val="%1.%2.%3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3">
      <w:start w:val="1"/>
      <w:numFmt w:val="decimal"/>
      <w:pStyle w:val="Titre4"/>
      <w:lvlText w:val="%1.%2.%3.%4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4">
      <w:start w:val="1"/>
      <w:numFmt w:val="decimal"/>
      <w:pStyle w:val="Titre5"/>
      <w:lvlText w:val="%1.%2.%3.%4.%5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567"/>
        </w:tabs>
        <w:ind w:left="567" w:hanging="567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567"/>
        </w:tabs>
        <w:ind w:left="567" w:hanging="567"/>
      </w:pPr>
      <w:rPr>
        <w:rFonts w:hint="default"/>
      </w:rPr>
    </w:lvl>
  </w:abstractNum>
  <w:abstractNum w:abstractNumId="3" w15:restartNumberingAfterBreak="0">
    <w:nsid w:val="225305B5"/>
    <w:multiLevelType w:val="hybridMultilevel"/>
    <w:tmpl w:val="4F8C24FA"/>
    <w:lvl w:ilvl="0" w:tplc="A9DCD718">
      <w:start w:val="1"/>
      <w:numFmt w:val="bullet"/>
      <w:pStyle w:val="Paragraphedeliste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" w15:restartNumberingAfterBreak="0">
    <w:nsid w:val="549F1D82"/>
    <w:multiLevelType w:val="hybridMultilevel"/>
    <w:tmpl w:val="734A770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683E6C4F"/>
    <w:multiLevelType w:val="hybridMultilevel"/>
    <w:tmpl w:val="E39A393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6A173C1D"/>
    <w:multiLevelType w:val="multilevel"/>
    <w:tmpl w:val="61DCC3B2"/>
    <w:lvl w:ilvl="0">
      <w:start w:val="1"/>
      <w:numFmt w:val="decimal"/>
      <w:lvlText w:val="%1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567"/>
        </w:tabs>
        <w:ind w:left="567" w:hanging="567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567"/>
        </w:tabs>
        <w:ind w:left="567" w:hanging="567"/>
      </w:pPr>
      <w:rPr>
        <w:rFonts w:hint="default"/>
      </w:rPr>
    </w:lvl>
  </w:abstractNum>
  <w:num w:numId="1" w16cid:durableId="1422991065">
    <w:abstractNumId w:val="0"/>
  </w:num>
  <w:num w:numId="2" w16cid:durableId="717244098">
    <w:abstractNumId w:val="4"/>
  </w:num>
  <w:num w:numId="3" w16cid:durableId="1770469793">
    <w:abstractNumId w:val="1"/>
  </w:num>
  <w:num w:numId="4" w16cid:durableId="1441604259">
    <w:abstractNumId w:val="5"/>
  </w:num>
  <w:num w:numId="5" w16cid:durableId="1477523907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 w16cid:durableId="106123584">
    <w:abstractNumId w:val="3"/>
  </w:num>
  <w:num w:numId="7" w16cid:durableId="882867790">
    <w:abstractNumId w:val="6"/>
  </w:num>
  <w:num w:numId="8" w16cid:durableId="1013727245">
    <w:abstractNumId w:val="6"/>
  </w:num>
  <w:num w:numId="9" w16cid:durableId="543103810">
    <w:abstractNumId w:val="6"/>
  </w:num>
  <w:num w:numId="10" w16cid:durableId="2039699647">
    <w:abstractNumId w:val="6"/>
  </w:num>
  <w:num w:numId="11" w16cid:durableId="1858536854">
    <w:abstractNumId w:val="6"/>
  </w:num>
  <w:num w:numId="12" w16cid:durableId="935214787">
    <w:abstractNumId w:val="6"/>
  </w:num>
  <w:num w:numId="13" w16cid:durableId="903641492">
    <w:abstractNumId w:val="3"/>
  </w:num>
  <w:num w:numId="14" w16cid:durableId="1640645688">
    <w:abstractNumId w:val="2"/>
  </w:num>
  <w:num w:numId="15" w16cid:durableId="1712222079">
    <w:abstractNumId w:val="2"/>
  </w:num>
  <w:num w:numId="16" w16cid:durableId="373039004">
    <w:abstractNumId w:val="2"/>
  </w:num>
  <w:num w:numId="17" w16cid:durableId="541553032">
    <w:abstractNumId w:val="2"/>
  </w:num>
  <w:num w:numId="18" w16cid:durableId="1193500162">
    <w:abstractNumId w:val="2"/>
  </w:num>
  <w:num w:numId="19" w16cid:durableId="931548882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63"/>
  <w:activeWritingStyle w:appName="MSWord" w:lang="fr-FR" w:vendorID="64" w:dllVersion="6" w:nlCheck="1" w:checkStyle="0"/>
  <w:activeWritingStyle w:appName="MSWord" w:lang="en-US" w:vendorID="64" w:dllVersion="6" w:nlCheck="1" w:checkStyle="1"/>
  <w:activeWritingStyle w:appName="MSWord" w:lang="en-US" w:vendorID="64" w:dllVersion="4096" w:nlCheck="1" w:checkStyle="0"/>
  <w:activeWritingStyle w:appName="MSWord" w:lang="fr-FR" w:vendorID="64" w:dllVersion="4096" w:nlCheck="1" w:checkStyle="0"/>
  <w:proofState w:spelling="clean" w:grammar="clean"/>
  <w:attachedTemplate r:id="rId1"/>
  <w:defaultTabStop w:val="720"/>
  <w:hyphenationZone w:val="425"/>
  <w:evenAndOddHeaders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803D24"/>
    <w:rsid w:val="0001436A"/>
    <w:rsid w:val="00034304"/>
    <w:rsid w:val="00035434"/>
    <w:rsid w:val="000365CB"/>
    <w:rsid w:val="00052A14"/>
    <w:rsid w:val="00052C3F"/>
    <w:rsid w:val="00077D53"/>
    <w:rsid w:val="000A4106"/>
    <w:rsid w:val="00105FD9"/>
    <w:rsid w:val="00117666"/>
    <w:rsid w:val="001549D3"/>
    <w:rsid w:val="00160065"/>
    <w:rsid w:val="001662CE"/>
    <w:rsid w:val="00177D84"/>
    <w:rsid w:val="0019026E"/>
    <w:rsid w:val="001952F3"/>
    <w:rsid w:val="001B52F9"/>
    <w:rsid w:val="0020148B"/>
    <w:rsid w:val="00210DB2"/>
    <w:rsid w:val="002335B0"/>
    <w:rsid w:val="00242722"/>
    <w:rsid w:val="00267D18"/>
    <w:rsid w:val="00280FFD"/>
    <w:rsid w:val="002868E2"/>
    <w:rsid w:val="002869C3"/>
    <w:rsid w:val="002936E4"/>
    <w:rsid w:val="002B4A57"/>
    <w:rsid w:val="002C74CA"/>
    <w:rsid w:val="002E3D6E"/>
    <w:rsid w:val="002F611D"/>
    <w:rsid w:val="00317180"/>
    <w:rsid w:val="003277EC"/>
    <w:rsid w:val="00331588"/>
    <w:rsid w:val="00350DCC"/>
    <w:rsid w:val="003544FB"/>
    <w:rsid w:val="003C5113"/>
    <w:rsid w:val="003D2F2D"/>
    <w:rsid w:val="00401590"/>
    <w:rsid w:val="00403D0C"/>
    <w:rsid w:val="004435A4"/>
    <w:rsid w:val="00447801"/>
    <w:rsid w:val="00452451"/>
    <w:rsid w:val="00452E9C"/>
    <w:rsid w:val="004735C8"/>
    <w:rsid w:val="004961FF"/>
    <w:rsid w:val="004C7B56"/>
    <w:rsid w:val="004F4E46"/>
    <w:rsid w:val="004F6093"/>
    <w:rsid w:val="00504591"/>
    <w:rsid w:val="00517A89"/>
    <w:rsid w:val="005250F2"/>
    <w:rsid w:val="005669AF"/>
    <w:rsid w:val="00593EEA"/>
    <w:rsid w:val="005A5EEE"/>
    <w:rsid w:val="005B52D6"/>
    <w:rsid w:val="006320DE"/>
    <w:rsid w:val="006375C7"/>
    <w:rsid w:val="00654E8F"/>
    <w:rsid w:val="00660D05"/>
    <w:rsid w:val="0067703E"/>
    <w:rsid w:val="006820B1"/>
    <w:rsid w:val="006A0AE2"/>
    <w:rsid w:val="006B7D14"/>
    <w:rsid w:val="006E5AA8"/>
    <w:rsid w:val="00701727"/>
    <w:rsid w:val="0070566C"/>
    <w:rsid w:val="00714C50"/>
    <w:rsid w:val="00725A7D"/>
    <w:rsid w:val="007501BE"/>
    <w:rsid w:val="0078186D"/>
    <w:rsid w:val="00782353"/>
    <w:rsid w:val="00790BB3"/>
    <w:rsid w:val="007B5AD4"/>
    <w:rsid w:val="007C206C"/>
    <w:rsid w:val="00803D24"/>
    <w:rsid w:val="00806072"/>
    <w:rsid w:val="00817DD6"/>
    <w:rsid w:val="00832674"/>
    <w:rsid w:val="0086426C"/>
    <w:rsid w:val="00885156"/>
    <w:rsid w:val="00893209"/>
    <w:rsid w:val="008A0568"/>
    <w:rsid w:val="008B3A83"/>
    <w:rsid w:val="00911F1D"/>
    <w:rsid w:val="009151AA"/>
    <w:rsid w:val="0093429D"/>
    <w:rsid w:val="00943573"/>
    <w:rsid w:val="00970F7D"/>
    <w:rsid w:val="00987F62"/>
    <w:rsid w:val="00990874"/>
    <w:rsid w:val="00994A3D"/>
    <w:rsid w:val="009B7849"/>
    <w:rsid w:val="009C2B12"/>
    <w:rsid w:val="009C70F3"/>
    <w:rsid w:val="00A174D9"/>
    <w:rsid w:val="00A46FE4"/>
    <w:rsid w:val="00A569CD"/>
    <w:rsid w:val="00A56E0F"/>
    <w:rsid w:val="00A93097"/>
    <w:rsid w:val="00AB4C87"/>
    <w:rsid w:val="00AB6715"/>
    <w:rsid w:val="00B1671E"/>
    <w:rsid w:val="00B25EB8"/>
    <w:rsid w:val="00B354E1"/>
    <w:rsid w:val="00B37F4D"/>
    <w:rsid w:val="00B540FB"/>
    <w:rsid w:val="00B827AE"/>
    <w:rsid w:val="00B95D0D"/>
    <w:rsid w:val="00BA4609"/>
    <w:rsid w:val="00BC290E"/>
    <w:rsid w:val="00BF622E"/>
    <w:rsid w:val="00C016C6"/>
    <w:rsid w:val="00C04DFD"/>
    <w:rsid w:val="00C43B6C"/>
    <w:rsid w:val="00C52A7B"/>
    <w:rsid w:val="00C56BAF"/>
    <w:rsid w:val="00C679AA"/>
    <w:rsid w:val="00C75972"/>
    <w:rsid w:val="00CC0A3A"/>
    <w:rsid w:val="00CD066B"/>
    <w:rsid w:val="00CE4FEE"/>
    <w:rsid w:val="00CF0EBB"/>
    <w:rsid w:val="00D3431A"/>
    <w:rsid w:val="00D57719"/>
    <w:rsid w:val="00D85893"/>
    <w:rsid w:val="00DA4168"/>
    <w:rsid w:val="00DA6FFF"/>
    <w:rsid w:val="00DB59C3"/>
    <w:rsid w:val="00DC259A"/>
    <w:rsid w:val="00DE23E8"/>
    <w:rsid w:val="00E11222"/>
    <w:rsid w:val="00E12AE4"/>
    <w:rsid w:val="00E16123"/>
    <w:rsid w:val="00E328FD"/>
    <w:rsid w:val="00E52377"/>
    <w:rsid w:val="00E64E17"/>
    <w:rsid w:val="00E866C9"/>
    <w:rsid w:val="00EA3D3C"/>
    <w:rsid w:val="00EC47B9"/>
    <w:rsid w:val="00EC5EE7"/>
    <w:rsid w:val="00EF3636"/>
    <w:rsid w:val="00F03A99"/>
    <w:rsid w:val="00F17234"/>
    <w:rsid w:val="00F2378A"/>
    <w:rsid w:val="00F33291"/>
    <w:rsid w:val="00F46900"/>
    <w:rsid w:val="00F511C1"/>
    <w:rsid w:val="00F61D89"/>
    <w:rsid w:val="00F634C7"/>
    <w:rsid w:val="00FB0DA5"/>
    <w:rsid w:val="00FB7DF3"/>
    <w:rsid w:val="00FC4824"/>
    <w:rsid w:val="00FD11AA"/>
    <w:rsid w:val="00FE6A2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664487BD"/>
  <w15:docId w15:val="{133E554D-C33E-435D-A5BC-605DF70AEAA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2" w:qFormat="1"/>
    <w:lsdException w:name="heading 2" w:semiHidden="1" w:uiPriority="2" w:unhideWhenUsed="1" w:qFormat="1"/>
    <w:lsdException w:name="heading 3" w:semiHidden="1" w:uiPriority="2" w:unhideWhenUsed="1" w:qFormat="1"/>
    <w:lsdException w:name="heading 4" w:semiHidden="1" w:uiPriority="2" w:unhideWhenUsed="1" w:qFormat="1"/>
    <w:lsdException w:name="heading 5" w:semiHidden="1" w:uiPriority="2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 w:qFormat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 w:qFormat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B6715"/>
    <w:pPr>
      <w:spacing w:before="120" w:after="240" w:line="240" w:lineRule="auto"/>
    </w:pPr>
    <w:rPr>
      <w:rFonts w:ascii="Times New Roman" w:hAnsi="Times New Roman"/>
      <w:sz w:val="24"/>
    </w:rPr>
  </w:style>
  <w:style w:type="paragraph" w:styleId="Titre1">
    <w:name w:val="heading 1"/>
    <w:basedOn w:val="Paragraphedeliste"/>
    <w:next w:val="Normal"/>
    <w:link w:val="Titre1Car"/>
    <w:uiPriority w:val="2"/>
    <w:qFormat/>
    <w:rsid w:val="00AB6715"/>
    <w:pPr>
      <w:numPr>
        <w:numId w:val="19"/>
      </w:numPr>
      <w:spacing w:before="240"/>
      <w:contextualSpacing w:val="0"/>
      <w:outlineLvl w:val="0"/>
    </w:pPr>
    <w:rPr>
      <w:b/>
    </w:rPr>
  </w:style>
  <w:style w:type="paragraph" w:styleId="Titre2">
    <w:name w:val="heading 2"/>
    <w:basedOn w:val="Titre1"/>
    <w:next w:val="Normal"/>
    <w:link w:val="Titre2Car"/>
    <w:uiPriority w:val="2"/>
    <w:qFormat/>
    <w:rsid w:val="00AB6715"/>
    <w:pPr>
      <w:numPr>
        <w:ilvl w:val="1"/>
      </w:numPr>
      <w:spacing w:after="200"/>
      <w:outlineLvl w:val="1"/>
    </w:pPr>
  </w:style>
  <w:style w:type="paragraph" w:styleId="Titre3">
    <w:name w:val="heading 3"/>
    <w:basedOn w:val="Normal"/>
    <w:next w:val="Normal"/>
    <w:link w:val="Titre3Car"/>
    <w:uiPriority w:val="2"/>
    <w:qFormat/>
    <w:rsid w:val="00AB6715"/>
    <w:pPr>
      <w:keepNext/>
      <w:keepLines/>
      <w:numPr>
        <w:ilvl w:val="2"/>
        <w:numId w:val="19"/>
      </w:numPr>
      <w:spacing w:before="40" w:after="120"/>
      <w:outlineLvl w:val="2"/>
    </w:pPr>
    <w:rPr>
      <w:rFonts w:eastAsiaTheme="majorEastAsia" w:cstheme="majorBidi"/>
      <w:b/>
      <w:szCs w:val="24"/>
    </w:rPr>
  </w:style>
  <w:style w:type="paragraph" w:styleId="Titre4">
    <w:name w:val="heading 4"/>
    <w:basedOn w:val="Titre3"/>
    <w:next w:val="Normal"/>
    <w:link w:val="Titre4Car"/>
    <w:uiPriority w:val="2"/>
    <w:qFormat/>
    <w:rsid w:val="00AB6715"/>
    <w:pPr>
      <w:numPr>
        <w:ilvl w:val="3"/>
      </w:numPr>
      <w:outlineLvl w:val="3"/>
    </w:pPr>
    <w:rPr>
      <w:iCs/>
    </w:rPr>
  </w:style>
  <w:style w:type="paragraph" w:styleId="Titre5">
    <w:name w:val="heading 5"/>
    <w:basedOn w:val="Titre4"/>
    <w:next w:val="Normal"/>
    <w:link w:val="Titre5Car"/>
    <w:uiPriority w:val="2"/>
    <w:qFormat/>
    <w:rsid w:val="00AB6715"/>
    <w:pPr>
      <w:numPr>
        <w:ilvl w:val="4"/>
      </w:numPr>
      <w:outlineLvl w:val="4"/>
    </w:p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customStyle="1" w:styleId="Titre1Car">
    <w:name w:val="Titre 1 Car"/>
    <w:basedOn w:val="Policepardfaut"/>
    <w:link w:val="Titre1"/>
    <w:uiPriority w:val="2"/>
    <w:rsid w:val="00AB6715"/>
    <w:rPr>
      <w:rFonts w:ascii="Times New Roman" w:eastAsia="Cambria" w:hAnsi="Times New Roman" w:cs="Times New Roman"/>
      <w:b/>
      <w:sz w:val="24"/>
      <w:szCs w:val="24"/>
    </w:rPr>
  </w:style>
  <w:style w:type="character" w:customStyle="1" w:styleId="Titre2Car">
    <w:name w:val="Titre 2 Car"/>
    <w:basedOn w:val="Policepardfaut"/>
    <w:link w:val="Titre2"/>
    <w:uiPriority w:val="2"/>
    <w:rsid w:val="00AB6715"/>
    <w:rPr>
      <w:rFonts w:ascii="Times New Roman" w:eastAsia="Cambria" w:hAnsi="Times New Roman" w:cs="Times New Roman"/>
      <w:b/>
      <w:sz w:val="24"/>
      <w:szCs w:val="24"/>
    </w:rPr>
  </w:style>
  <w:style w:type="paragraph" w:styleId="Sous-titre">
    <w:name w:val="Subtitle"/>
    <w:basedOn w:val="Normal"/>
    <w:next w:val="Normal"/>
    <w:link w:val="Sous-titreCar"/>
    <w:uiPriority w:val="99"/>
    <w:unhideWhenUsed/>
    <w:qFormat/>
    <w:rsid w:val="00AB6715"/>
    <w:pPr>
      <w:spacing w:before="240"/>
    </w:pPr>
    <w:rPr>
      <w:rFonts w:cs="Times New Roman"/>
      <w:b/>
      <w:szCs w:val="24"/>
    </w:rPr>
  </w:style>
  <w:style w:type="character" w:customStyle="1" w:styleId="Sous-titreCar">
    <w:name w:val="Sous-titre Car"/>
    <w:basedOn w:val="Policepardfaut"/>
    <w:link w:val="Sous-titre"/>
    <w:uiPriority w:val="99"/>
    <w:rsid w:val="00AB6715"/>
    <w:rPr>
      <w:rFonts w:ascii="Times New Roman" w:hAnsi="Times New Roman" w:cs="Times New Roman"/>
      <w:b/>
      <w:sz w:val="24"/>
      <w:szCs w:val="24"/>
    </w:rPr>
  </w:style>
  <w:style w:type="paragraph" w:customStyle="1" w:styleId="AuthorList">
    <w:name w:val="Author List"/>
    <w:aliases w:val="Keywords,Abstract"/>
    <w:basedOn w:val="Sous-titre"/>
    <w:next w:val="Normal"/>
    <w:uiPriority w:val="1"/>
    <w:qFormat/>
    <w:rsid w:val="00AB6715"/>
  </w:style>
  <w:style w:type="paragraph" w:styleId="Textedebulles">
    <w:name w:val="Balloon Text"/>
    <w:basedOn w:val="Normal"/>
    <w:link w:val="TextedebullesCar"/>
    <w:uiPriority w:val="99"/>
    <w:semiHidden/>
    <w:unhideWhenUsed/>
    <w:rsid w:val="00AB6715"/>
    <w:pPr>
      <w:spacing w:after="0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AB6715"/>
    <w:rPr>
      <w:rFonts w:ascii="Tahoma" w:hAnsi="Tahoma" w:cs="Tahoma"/>
      <w:sz w:val="16"/>
      <w:szCs w:val="16"/>
    </w:rPr>
  </w:style>
  <w:style w:type="character" w:styleId="Titredulivre">
    <w:name w:val="Book Title"/>
    <w:basedOn w:val="Policepardfaut"/>
    <w:uiPriority w:val="33"/>
    <w:qFormat/>
    <w:rsid w:val="00AB6715"/>
    <w:rPr>
      <w:rFonts w:ascii="Times New Roman" w:hAnsi="Times New Roman"/>
      <w:b/>
      <w:bCs/>
      <w:i/>
      <w:iCs/>
      <w:spacing w:val="5"/>
    </w:rPr>
  </w:style>
  <w:style w:type="paragraph" w:styleId="Lgende">
    <w:name w:val="caption"/>
    <w:basedOn w:val="Normal"/>
    <w:next w:val="Sansinterligne"/>
    <w:uiPriority w:val="35"/>
    <w:unhideWhenUsed/>
    <w:qFormat/>
    <w:rsid w:val="00AB6715"/>
    <w:pPr>
      <w:keepNext/>
    </w:pPr>
    <w:rPr>
      <w:rFonts w:cs="Times New Roman"/>
      <w:b/>
      <w:bCs/>
      <w:szCs w:val="24"/>
    </w:rPr>
  </w:style>
  <w:style w:type="paragraph" w:styleId="Sansinterligne">
    <w:name w:val="No Spacing"/>
    <w:uiPriority w:val="99"/>
    <w:unhideWhenUsed/>
    <w:qFormat/>
    <w:rsid w:val="00AB6715"/>
    <w:pPr>
      <w:spacing w:after="0" w:line="240" w:lineRule="auto"/>
    </w:pPr>
    <w:rPr>
      <w:rFonts w:ascii="Times New Roman" w:hAnsi="Times New Roman"/>
      <w:sz w:val="24"/>
    </w:rPr>
  </w:style>
  <w:style w:type="character" w:styleId="Marquedecommentaire">
    <w:name w:val="annotation reference"/>
    <w:basedOn w:val="Policepardfaut"/>
    <w:uiPriority w:val="99"/>
    <w:semiHidden/>
    <w:unhideWhenUsed/>
    <w:qFormat/>
    <w:rsid w:val="00AB6715"/>
    <w:rPr>
      <w:sz w:val="16"/>
      <w:szCs w:val="16"/>
    </w:rPr>
  </w:style>
  <w:style w:type="paragraph" w:styleId="Commentaire">
    <w:name w:val="annotation text"/>
    <w:basedOn w:val="Normal"/>
    <w:link w:val="CommentaireCar"/>
    <w:uiPriority w:val="99"/>
    <w:semiHidden/>
    <w:unhideWhenUsed/>
    <w:qFormat/>
    <w:rsid w:val="00AB6715"/>
    <w:rPr>
      <w:sz w:val="20"/>
      <w:szCs w:val="20"/>
    </w:rPr>
  </w:style>
  <w:style w:type="character" w:customStyle="1" w:styleId="CommentaireCar">
    <w:name w:val="Commentaire Car"/>
    <w:basedOn w:val="Policepardfaut"/>
    <w:link w:val="Commentaire"/>
    <w:uiPriority w:val="99"/>
    <w:semiHidden/>
    <w:qFormat/>
    <w:rsid w:val="00AB6715"/>
    <w:rPr>
      <w:rFonts w:ascii="Times New Roman" w:hAnsi="Times New Roman"/>
      <w:sz w:val="20"/>
      <w:szCs w:val="20"/>
    </w:rPr>
  </w:style>
  <w:style w:type="paragraph" w:styleId="Objetducommentaire">
    <w:name w:val="annotation subject"/>
    <w:basedOn w:val="Commentaire"/>
    <w:next w:val="Commentaire"/>
    <w:link w:val="ObjetducommentaireCar"/>
    <w:uiPriority w:val="99"/>
    <w:semiHidden/>
    <w:unhideWhenUsed/>
    <w:rsid w:val="00AB6715"/>
    <w:rPr>
      <w:b/>
      <w:bCs/>
    </w:rPr>
  </w:style>
  <w:style w:type="character" w:customStyle="1" w:styleId="ObjetducommentaireCar">
    <w:name w:val="Objet du commentaire Car"/>
    <w:basedOn w:val="CommentaireCar"/>
    <w:link w:val="Objetducommentaire"/>
    <w:uiPriority w:val="99"/>
    <w:semiHidden/>
    <w:rsid w:val="00AB6715"/>
    <w:rPr>
      <w:rFonts w:ascii="Times New Roman" w:hAnsi="Times New Roman"/>
      <w:b/>
      <w:bCs/>
      <w:sz w:val="20"/>
      <w:szCs w:val="20"/>
    </w:rPr>
  </w:style>
  <w:style w:type="character" w:styleId="Accentuation">
    <w:name w:val="Emphasis"/>
    <w:basedOn w:val="Policepardfaut"/>
    <w:uiPriority w:val="20"/>
    <w:qFormat/>
    <w:rsid w:val="00AB6715"/>
    <w:rPr>
      <w:rFonts w:ascii="Times New Roman" w:hAnsi="Times New Roman"/>
      <w:i/>
      <w:iCs/>
    </w:rPr>
  </w:style>
  <w:style w:type="character" w:styleId="Appeldenotedefin">
    <w:name w:val="endnote reference"/>
    <w:basedOn w:val="Policepardfaut"/>
    <w:uiPriority w:val="99"/>
    <w:semiHidden/>
    <w:unhideWhenUsed/>
    <w:rsid w:val="00AB6715"/>
    <w:rPr>
      <w:vertAlign w:val="superscript"/>
    </w:rPr>
  </w:style>
  <w:style w:type="paragraph" w:styleId="Notedefin">
    <w:name w:val="endnote text"/>
    <w:basedOn w:val="Normal"/>
    <w:link w:val="NotedefinCar"/>
    <w:uiPriority w:val="99"/>
    <w:semiHidden/>
    <w:unhideWhenUsed/>
    <w:rsid w:val="00AB6715"/>
    <w:pPr>
      <w:spacing w:after="0"/>
    </w:pPr>
    <w:rPr>
      <w:sz w:val="20"/>
      <w:szCs w:val="20"/>
    </w:rPr>
  </w:style>
  <w:style w:type="character" w:customStyle="1" w:styleId="NotedefinCar">
    <w:name w:val="Note de fin Car"/>
    <w:basedOn w:val="Policepardfaut"/>
    <w:link w:val="Notedefin"/>
    <w:uiPriority w:val="99"/>
    <w:semiHidden/>
    <w:rsid w:val="00AB6715"/>
    <w:rPr>
      <w:rFonts w:ascii="Times New Roman" w:hAnsi="Times New Roman"/>
      <w:sz w:val="20"/>
      <w:szCs w:val="20"/>
    </w:rPr>
  </w:style>
  <w:style w:type="character" w:styleId="Lienhypertextesuivivisit">
    <w:name w:val="FollowedHyperlink"/>
    <w:basedOn w:val="Policepardfaut"/>
    <w:uiPriority w:val="99"/>
    <w:semiHidden/>
    <w:unhideWhenUsed/>
    <w:rsid w:val="00AB6715"/>
    <w:rPr>
      <w:color w:val="800080" w:themeColor="followedHyperlink"/>
      <w:u w:val="single"/>
    </w:rPr>
  </w:style>
  <w:style w:type="paragraph" w:styleId="Pieddepage">
    <w:name w:val="footer"/>
    <w:basedOn w:val="Normal"/>
    <w:link w:val="PieddepageCar"/>
    <w:uiPriority w:val="99"/>
    <w:unhideWhenUsed/>
    <w:rsid w:val="00AB6715"/>
    <w:pPr>
      <w:tabs>
        <w:tab w:val="center" w:pos="4844"/>
        <w:tab w:val="right" w:pos="9689"/>
      </w:tabs>
      <w:spacing w:after="0"/>
    </w:pPr>
  </w:style>
  <w:style w:type="character" w:customStyle="1" w:styleId="PieddepageCar">
    <w:name w:val="Pied de page Car"/>
    <w:basedOn w:val="Policepardfaut"/>
    <w:link w:val="Pieddepage"/>
    <w:uiPriority w:val="99"/>
    <w:rsid w:val="00AB6715"/>
    <w:rPr>
      <w:rFonts w:ascii="Times New Roman" w:hAnsi="Times New Roman"/>
      <w:sz w:val="24"/>
    </w:rPr>
  </w:style>
  <w:style w:type="character" w:styleId="Appelnotedebasdep">
    <w:name w:val="footnote reference"/>
    <w:basedOn w:val="Policepardfaut"/>
    <w:uiPriority w:val="99"/>
    <w:semiHidden/>
    <w:unhideWhenUsed/>
    <w:rsid w:val="00AB6715"/>
    <w:rPr>
      <w:vertAlign w:val="superscript"/>
    </w:rPr>
  </w:style>
  <w:style w:type="paragraph" w:styleId="Notedebasdepage">
    <w:name w:val="footnote text"/>
    <w:basedOn w:val="Normal"/>
    <w:link w:val="NotedebasdepageCar"/>
    <w:uiPriority w:val="99"/>
    <w:semiHidden/>
    <w:unhideWhenUsed/>
    <w:rsid w:val="00AB6715"/>
    <w:pPr>
      <w:spacing w:after="0"/>
    </w:pPr>
    <w:rPr>
      <w:sz w:val="20"/>
      <w:szCs w:val="20"/>
    </w:rPr>
  </w:style>
  <w:style w:type="character" w:customStyle="1" w:styleId="NotedebasdepageCar">
    <w:name w:val="Note de bas de page Car"/>
    <w:basedOn w:val="Policepardfaut"/>
    <w:link w:val="Notedebasdepage"/>
    <w:uiPriority w:val="99"/>
    <w:semiHidden/>
    <w:rsid w:val="00AB6715"/>
    <w:rPr>
      <w:rFonts w:ascii="Times New Roman" w:hAnsi="Times New Roman"/>
      <w:sz w:val="20"/>
      <w:szCs w:val="20"/>
    </w:rPr>
  </w:style>
  <w:style w:type="paragraph" w:styleId="En-tte">
    <w:name w:val="header"/>
    <w:basedOn w:val="Normal"/>
    <w:link w:val="En-tteCar"/>
    <w:uiPriority w:val="99"/>
    <w:unhideWhenUsed/>
    <w:rsid w:val="00AB6715"/>
    <w:pPr>
      <w:tabs>
        <w:tab w:val="center" w:pos="4844"/>
        <w:tab w:val="right" w:pos="9689"/>
      </w:tabs>
    </w:pPr>
    <w:rPr>
      <w:b/>
    </w:rPr>
  </w:style>
  <w:style w:type="character" w:customStyle="1" w:styleId="En-tteCar">
    <w:name w:val="En-tête Car"/>
    <w:basedOn w:val="Policepardfaut"/>
    <w:link w:val="En-tte"/>
    <w:uiPriority w:val="99"/>
    <w:rsid w:val="00AB6715"/>
    <w:rPr>
      <w:rFonts w:ascii="Times New Roman" w:hAnsi="Times New Roman"/>
      <w:b/>
      <w:sz w:val="24"/>
    </w:rPr>
  </w:style>
  <w:style w:type="paragraph" w:styleId="Paragraphedeliste">
    <w:name w:val="List Paragraph"/>
    <w:basedOn w:val="Normal"/>
    <w:uiPriority w:val="3"/>
    <w:qFormat/>
    <w:rsid w:val="00AB6715"/>
    <w:pPr>
      <w:numPr>
        <w:numId w:val="13"/>
      </w:numPr>
      <w:contextualSpacing/>
    </w:pPr>
    <w:rPr>
      <w:rFonts w:eastAsia="Cambria" w:cs="Times New Roman"/>
      <w:szCs w:val="24"/>
    </w:rPr>
  </w:style>
  <w:style w:type="numbering" w:customStyle="1" w:styleId="Headings">
    <w:name w:val="Headings"/>
    <w:uiPriority w:val="99"/>
    <w:rsid w:val="00AB6715"/>
    <w:pPr>
      <w:numPr>
        <w:numId w:val="14"/>
      </w:numPr>
    </w:pPr>
  </w:style>
  <w:style w:type="character" w:styleId="Lienhypertexte">
    <w:name w:val="Hyperlink"/>
    <w:basedOn w:val="Policepardfaut"/>
    <w:uiPriority w:val="99"/>
    <w:unhideWhenUsed/>
    <w:rsid w:val="00AB6715"/>
    <w:rPr>
      <w:color w:val="0000FF"/>
      <w:u w:val="single"/>
    </w:rPr>
  </w:style>
  <w:style w:type="character" w:styleId="Accentuationintense">
    <w:name w:val="Intense Emphasis"/>
    <w:basedOn w:val="Policepardfaut"/>
    <w:uiPriority w:val="21"/>
    <w:unhideWhenUsed/>
    <w:rsid w:val="00AB6715"/>
    <w:rPr>
      <w:rFonts w:ascii="Times New Roman" w:hAnsi="Times New Roman"/>
      <w:i/>
      <w:iCs/>
      <w:color w:val="auto"/>
    </w:rPr>
  </w:style>
  <w:style w:type="character" w:styleId="Rfrenceintense">
    <w:name w:val="Intense Reference"/>
    <w:basedOn w:val="Policepardfaut"/>
    <w:uiPriority w:val="32"/>
    <w:qFormat/>
    <w:rsid w:val="00AB6715"/>
    <w:rPr>
      <w:b/>
      <w:bCs/>
      <w:smallCaps/>
      <w:color w:val="auto"/>
      <w:spacing w:val="5"/>
    </w:rPr>
  </w:style>
  <w:style w:type="character" w:styleId="Numrodeligne">
    <w:name w:val="line number"/>
    <w:basedOn w:val="Policepardfaut"/>
    <w:uiPriority w:val="99"/>
    <w:semiHidden/>
    <w:unhideWhenUsed/>
    <w:rsid w:val="00AB6715"/>
  </w:style>
  <w:style w:type="character" w:customStyle="1" w:styleId="Titre3Car">
    <w:name w:val="Titre 3 Car"/>
    <w:basedOn w:val="Policepardfaut"/>
    <w:link w:val="Titre3"/>
    <w:uiPriority w:val="2"/>
    <w:rsid w:val="00AB6715"/>
    <w:rPr>
      <w:rFonts w:ascii="Times New Roman" w:eastAsiaTheme="majorEastAsia" w:hAnsi="Times New Roman" w:cstheme="majorBidi"/>
      <w:b/>
      <w:sz w:val="24"/>
      <w:szCs w:val="24"/>
    </w:rPr>
  </w:style>
  <w:style w:type="character" w:customStyle="1" w:styleId="Titre4Car">
    <w:name w:val="Titre 4 Car"/>
    <w:basedOn w:val="Policepardfaut"/>
    <w:link w:val="Titre4"/>
    <w:uiPriority w:val="2"/>
    <w:rsid w:val="00AB6715"/>
    <w:rPr>
      <w:rFonts w:ascii="Times New Roman" w:eastAsiaTheme="majorEastAsia" w:hAnsi="Times New Roman" w:cstheme="majorBidi"/>
      <w:b/>
      <w:iCs/>
      <w:sz w:val="24"/>
      <w:szCs w:val="24"/>
    </w:rPr>
  </w:style>
  <w:style w:type="character" w:customStyle="1" w:styleId="Titre5Car">
    <w:name w:val="Titre 5 Car"/>
    <w:basedOn w:val="Policepardfaut"/>
    <w:link w:val="Titre5"/>
    <w:uiPriority w:val="2"/>
    <w:rsid w:val="00AB6715"/>
    <w:rPr>
      <w:rFonts w:ascii="Times New Roman" w:eastAsiaTheme="majorEastAsia" w:hAnsi="Times New Roman" w:cstheme="majorBidi"/>
      <w:b/>
      <w:iCs/>
      <w:sz w:val="24"/>
      <w:szCs w:val="24"/>
    </w:rPr>
  </w:style>
  <w:style w:type="paragraph" w:styleId="NormalWeb">
    <w:name w:val="Normal (Web)"/>
    <w:basedOn w:val="Normal"/>
    <w:uiPriority w:val="99"/>
    <w:unhideWhenUsed/>
    <w:rsid w:val="00AB6715"/>
    <w:pPr>
      <w:spacing w:before="100" w:beforeAutospacing="1" w:after="100" w:afterAutospacing="1"/>
    </w:pPr>
    <w:rPr>
      <w:rFonts w:eastAsia="Times New Roman" w:cs="Times New Roman"/>
      <w:szCs w:val="24"/>
    </w:rPr>
  </w:style>
  <w:style w:type="paragraph" w:styleId="Citation">
    <w:name w:val="Quote"/>
    <w:basedOn w:val="Normal"/>
    <w:next w:val="Normal"/>
    <w:link w:val="CitationCar"/>
    <w:uiPriority w:val="29"/>
    <w:qFormat/>
    <w:rsid w:val="00AB6715"/>
    <w:pPr>
      <w:spacing w:before="200" w:after="160"/>
      <w:ind w:left="864" w:right="864"/>
      <w:jc w:val="center"/>
    </w:pPr>
    <w:rPr>
      <w:i/>
      <w:iCs/>
      <w:color w:val="404040" w:themeColor="text1" w:themeTint="BF"/>
    </w:rPr>
  </w:style>
  <w:style w:type="character" w:customStyle="1" w:styleId="CitationCar">
    <w:name w:val="Citation Car"/>
    <w:basedOn w:val="Policepardfaut"/>
    <w:link w:val="Citation"/>
    <w:uiPriority w:val="29"/>
    <w:rsid w:val="00AB6715"/>
    <w:rPr>
      <w:rFonts w:ascii="Times New Roman" w:hAnsi="Times New Roman"/>
      <w:i/>
      <w:iCs/>
      <w:color w:val="404040" w:themeColor="text1" w:themeTint="BF"/>
      <w:sz w:val="24"/>
    </w:rPr>
  </w:style>
  <w:style w:type="character" w:styleId="lev">
    <w:name w:val="Strong"/>
    <w:basedOn w:val="Policepardfaut"/>
    <w:uiPriority w:val="22"/>
    <w:qFormat/>
    <w:rsid w:val="00AB6715"/>
    <w:rPr>
      <w:rFonts w:ascii="Times New Roman" w:hAnsi="Times New Roman"/>
      <w:b/>
      <w:bCs/>
    </w:rPr>
  </w:style>
  <w:style w:type="character" w:styleId="Accentuationlgre">
    <w:name w:val="Subtle Emphasis"/>
    <w:basedOn w:val="Policepardfaut"/>
    <w:uiPriority w:val="19"/>
    <w:qFormat/>
    <w:rsid w:val="00AB6715"/>
    <w:rPr>
      <w:rFonts w:ascii="Times New Roman" w:hAnsi="Times New Roman"/>
      <w:i/>
      <w:iCs/>
      <w:color w:val="404040" w:themeColor="text1" w:themeTint="BF"/>
    </w:rPr>
  </w:style>
  <w:style w:type="table" w:styleId="Grilledutableau">
    <w:name w:val="Table Grid"/>
    <w:basedOn w:val="TableauNormal"/>
    <w:uiPriority w:val="39"/>
    <w:rsid w:val="00AB6715"/>
    <w:pPr>
      <w:spacing w:after="0" w:line="240" w:lineRule="auto"/>
    </w:pPr>
    <w:rPr>
      <w:rFonts w:asciiTheme="majorHAnsi" w:hAnsiTheme="majorHAns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itre">
    <w:name w:val="Title"/>
    <w:basedOn w:val="Normal"/>
    <w:next w:val="Normal"/>
    <w:link w:val="TitreCar"/>
    <w:qFormat/>
    <w:rsid w:val="00AB6715"/>
    <w:pPr>
      <w:suppressLineNumbers/>
      <w:spacing w:before="240" w:after="360"/>
      <w:jc w:val="center"/>
    </w:pPr>
    <w:rPr>
      <w:rFonts w:cs="Times New Roman"/>
      <w:b/>
      <w:sz w:val="32"/>
      <w:szCs w:val="32"/>
    </w:rPr>
  </w:style>
  <w:style w:type="character" w:customStyle="1" w:styleId="TitreCar">
    <w:name w:val="Titre Car"/>
    <w:basedOn w:val="Policepardfaut"/>
    <w:link w:val="Titre"/>
    <w:rsid w:val="00AB6715"/>
    <w:rPr>
      <w:rFonts w:ascii="Times New Roman" w:hAnsi="Times New Roman" w:cs="Times New Roman"/>
      <w:b/>
      <w:sz w:val="32"/>
      <w:szCs w:val="32"/>
    </w:rPr>
  </w:style>
  <w:style w:type="paragraph" w:customStyle="1" w:styleId="SupplementaryMaterial">
    <w:name w:val="Supplementary Material"/>
    <w:basedOn w:val="Titre"/>
    <w:next w:val="Titre"/>
    <w:qFormat/>
    <w:rsid w:val="0001436A"/>
    <w:pPr>
      <w:spacing w:after="120"/>
    </w:pPr>
    <w:rPr>
      <w:i/>
    </w:rPr>
  </w:style>
  <w:style w:type="paragraph" w:styleId="Rvision">
    <w:name w:val="Revision"/>
    <w:hidden/>
    <w:uiPriority w:val="99"/>
    <w:semiHidden/>
    <w:rsid w:val="00803D24"/>
    <w:pPr>
      <w:spacing w:after="0" w:line="240" w:lineRule="auto"/>
    </w:pPr>
    <w:rPr>
      <w:rFonts w:ascii="Times New Roman" w:hAnsi="Times New Roman"/>
      <w:sz w:val="24"/>
    </w:rPr>
  </w:style>
  <w:style w:type="character" w:customStyle="1" w:styleId="Mentionnonrsolue1">
    <w:name w:val="Mention non résolue1"/>
    <w:basedOn w:val="Policepardfaut"/>
    <w:uiPriority w:val="99"/>
    <w:semiHidden/>
    <w:unhideWhenUsed/>
    <w:rsid w:val="00C43B6C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27366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912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settings" Target="settings.xml"/><Relationship Id="rId13" Type="http://schemas.openxmlformats.org/officeDocument/2006/relationships/image" Target="media/image1.tiff"/><Relationship Id="rId18" Type="http://schemas.openxmlformats.org/officeDocument/2006/relationships/header" Target="header2.xml"/><Relationship Id="rId3" Type="http://schemas.openxmlformats.org/officeDocument/2006/relationships/customXml" Target="../customXml/item3.xml"/><Relationship Id="rId7" Type="http://schemas.openxmlformats.org/officeDocument/2006/relationships/styles" Target="styles.xml"/><Relationship Id="rId12" Type="http://schemas.openxmlformats.org/officeDocument/2006/relationships/hyperlink" Target="mailto:clara_navarro@icloud.com" TargetMode="External"/><Relationship Id="rId17" Type="http://schemas.openxmlformats.org/officeDocument/2006/relationships/footer" Target="footer2.xml"/><Relationship Id="rId2" Type="http://schemas.openxmlformats.org/officeDocument/2006/relationships/customXml" Target="../customXml/item2.xml"/><Relationship Id="rId16" Type="http://schemas.openxmlformats.org/officeDocument/2006/relationships/footer" Target="footer1.xml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numbering" Target="numbering.xml"/><Relationship Id="rId11" Type="http://schemas.openxmlformats.org/officeDocument/2006/relationships/endnotes" Target="endnotes.xml"/><Relationship Id="rId5" Type="http://schemas.openxmlformats.org/officeDocument/2006/relationships/customXml" Target="../customXml/item5.xml"/><Relationship Id="rId15" Type="http://schemas.openxmlformats.org/officeDocument/2006/relationships/header" Target="header1.xml"/><Relationship Id="rId10" Type="http://schemas.openxmlformats.org/officeDocument/2006/relationships/footnotes" Target="footnotes.xml"/><Relationship Id="rId19" Type="http://schemas.openxmlformats.org/officeDocument/2006/relationships/fontTable" Target="fontTable.xml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4" Type="http://schemas.openxmlformats.org/officeDocument/2006/relationships/image" Target="media/image2.tiff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3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hannah.eccles\OneDrive%20-%20Frontiers%20Media%20SA\Documents\Latex%20work\Sep%202022_link%20updates\Supplementary_Material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b:Sources xmlns:b="http://schemas.openxmlformats.org/officeDocument/2006/bibliography" xmlns="http://schemas.openxmlformats.org/officeDocument/2006/bibliography" SelectedStyle="\CHICAGO.XSL" StyleName="Chicago"/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26445AF306EBB441B7A6158762C40D43" ma:contentTypeVersion="28" ma:contentTypeDescription="Create a new document." ma:contentTypeScope="" ma:versionID="885ac53139f20652f850277d10459b85">
  <xsd:schema xmlns:xsd="http://www.w3.org/2001/XMLSchema" xmlns:xs="http://www.w3.org/2001/XMLSchema" xmlns:p="http://schemas.microsoft.com/office/2006/metadata/properties" xmlns:ns2="26005759-6815-4540-b8ea-913958d74f23" xmlns:ns3="970c08f3-bdc0-46be-888b-e62464d9f78c" targetNamespace="http://schemas.microsoft.com/office/2006/metadata/properties" ma:root="true" ma:fieldsID="b20dbcea35cbef169bcf39aab5233ab6" ns2:_="" ns3:_="">
    <xsd:import namespace="26005759-6815-4540-b8ea-913958d74f23"/>
    <xsd:import namespace="970c08f3-bdc0-46be-888b-e62464d9f78c"/>
    <xsd:element name="properties">
      <xsd:complexType>
        <xsd:sequence>
          <xsd:element name="documentManagement">
            <xsd:complexType>
              <xsd:all>
                <xsd:element ref="ns2:_dlc_DocIdUrl" minOccurs="0"/>
                <xsd:element ref="ns2:_dlc_DocId" minOccurs="0"/>
                <xsd:element ref="ns2:_dlc_DocIdPersistId" minOccurs="0"/>
                <xsd:element ref="ns3:MediaServiceMetadata" minOccurs="0"/>
                <xsd:element ref="ns3:MediaServiceFastMetadata" minOccurs="0"/>
                <xsd:element ref="ns3:MediaServiceAutoKeyPoints" minOccurs="0"/>
                <xsd:element ref="ns3:MediaServiceKeyPoints" minOccurs="0"/>
                <xsd:element ref="ns2:SharedWithUsers" minOccurs="0"/>
                <xsd:element ref="ns2:SharedWithDetails" minOccurs="0"/>
                <xsd:element ref="ns3:MediaServiceDateTaken" minOccurs="0"/>
                <xsd:element ref="ns3:Status" minOccurs="0"/>
                <xsd:element ref="ns3:Lead" minOccurs="0"/>
                <xsd:element ref="ns3:Description" minOccurs="0"/>
                <xsd:element ref="ns3:_Flow_SignoffStatus" minOccurs="0"/>
                <xsd:element ref="ns3:MediaServiceOCR" minOccurs="0"/>
                <xsd:element ref="ns3:MediaServiceGenerationTime" minOccurs="0"/>
                <xsd:element ref="ns3:MediaServiceEventHashCode" minOccurs="0"/>
                <xsd:element ref="ns3:MediaServiceLocation" minOccurs="0"/>
                <xsd:element ref="ns3:MediaLengthInSeconds" minOccurs="0"/>
                <xsd:element ref="ns3:lcf76f155ced4ddcb4097134ff3c332f" minOccurs="0"/>
                <xsd:element ref="ns2:TaxCatchAll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6005759-6815-4540-b8ea-913958d74f23" elementFormDefault="qualified">
    <xsd:import namespace="http://schemas.microsoft.com/office/2006/documentManagement/types"/>
    <xsd:import namespace="http://schemas.microsoft.com/office/infopath/2007/PartnerControls"/>
    <xsd:element name="_dlc_DocIdUrl" ma:index="2" nillable="true" ma:displayName="Document ID" ma:description="Permanent link to this document." ma:hidden="true" ma:internalName="_dlc_DocIdUrl" ma:readOnly="fals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" ma:index="7" nillable="true" ma:displayName="Document ID Value" ma:description="The value of the document ID assigned to this item." ma:hidden="true" ma:internalName="_dlc_DocId" ma:readOnly="false">
      <xsd:simpleType>
        <xsd:restriction base="dms:Text"/>
      </xsd:simpleType>
    </xsd:element>
    <xsd:element name="_dlc_DocIdPersistId" ma:index="9" nillable="true" ma:displayName="Persist ID" ma:description="Keep ID on add." ma:hidden="true" ma:internalName="_dlc_DocIdPersistId" ma:readOnly="false">
      <xsd:simpleType>
        <xsd:restriction base="dms:Boolean"/>
      </xsd:simpleType>
    </xsd:element>
    <xsd:element name="SharedWithUsers" ma:index="14" nillable="true" ma:displayName="Shared With" ma:hidden="true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5" nillable="true" ma:displayName="Shared With Details" ma:hidden="true" ma:internalName="SharedWithDetails" ma:readOnly="true">
      <xsd:simpleType>
        <xsd:restriction base="dms:Note"/>
      </xsd:simpleType>
    </xsd:element>
    <xsd:element name="TaxCatchAll" ma:index="29" nillable="true" ma:displayName="Taxonomy Catch All Column" ma:hidden="true" ma:list="{43fa7804-5c1f-47ca-a814-a80f2ff05ca7}" ma:internalName="TaxCatchAll" ma:showField="CatchAllData" ma:web="26005759-6815-4540-b8ea-913958d74f23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70c08f3-bdc0-46be-888b-e62464d9f78c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0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1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2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3" nillable="true" ma:displayName="KeyPoints" ma:hidden="true" ma:internalName="MediaServiceKeyPoints" ma:readOnly="true">
      <xsd:simpleType>
        <xsd:restriction base="dms:Note"/>
      </xsd:simpleType>
    </xsd:element>
    <xsd:element name="MediaServiceDateTaken" ma:index="16" nillable="true" ma:displayName="MediaServiceDateTaken" ma:hidden="true" ma:internalName="MediaServiceDateTaken" ma:readOnly="true">
      <xsd:simpleType>
        <xsd:restriction base="dms:Text"/>
      </xsd:simpleType>
    </xsd:element>
    <xsd:element name="Status" ma:index="18" nillable="true" ma:displayName="Status" ma:default="New" ma:description="Archive function" ma:format="Dropdown" ma:internalName="Status">
      <xsd:simpleType>
        <xsd:restriction base="dms:Choice">
          <xsd:enumeration value="New"/>
          <xsd:enumeration value="Ongoing"/>
          <xsd:enumeration value="Finished"/>
        </xsd:restriction>
      </xsd:simpleType>
    </xsd:element>
    <xsd:element name="Lead" ma:index="19" nillable="true" ma:displayName="Lead" ma:format="Dropdown" ma:list="UserInfo" ma:SharePointGroup="0" ma:internalName="Lead">
      <xsd:complexType>
        <xsd:complexContent>
          <xsd:extension base="dms:User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Description" ma:index="20" nillable="true" ma:displayName="Description" ma:format="Dropdown" ma:internalName="Description">
      <xsd:simpleType>
        <xsd:restriction base="dms:Note">
          <xsd:maxLength value="255"/>
        </xsd:restriction>
      </xsd:simpleType>
    </xsd:element>
    <xsd:element name="_Flow_SignoffStatus" ma:index="21" nillable="true" ma:displayName="Sign-off status" ma:internalName="Sign_x002d_off_x0020_status">
      <xsd:simpleType>
        <xsd:restriction base="dms:Text"/>
      </xsd:simpleType>
    </xsd:element>
    <xsd:element name="MediaServiceOCR" ma:index="22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2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24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Location" ma:index="25" nillable="true" ma:displayName="Location" ma:internalName="MediaServiceLocation" ma:readOnly="true">
      <xsd:simpleType>
        <xsd:restriction base="dms:Text"/>
      </xsd:simpleType>
    </xsd:element>
    <xsd:element name="MediaLengthInSeconds" ma:index="26" nillable="true" ma:displayName="Length (seconds)" ma:internalName="MediaLengthInSeconds" ma:readOnly="true">
      <xsd:simpleType>
        <xsd:restriction base="dms:Unknown"/>
      </xsd:simpleType>
    </xsd:element>
    <xsd:element name="lcf76f155ced4ddcb4097134ff3c332f" ma:index="28" nillable="true" ma:taxonomy="true" ma:internalName="lcf76f155ced4ddcb4097134ff3c332f" ma:taxonomyFieldName="MediaServiceImageTags" ma:displayName="Image Tags" ma:readOnly="false" ma:fieldId="{5cf76f15-5ced-4ddc-b409-7134ff3c332f}" ma:taxonomyMulti="true" ma:sspId="465d274b-74f9-43c9-a5ca-fb7fe75b76de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displayName="Content Type"/>
        <xsd:element ref="dc:title" minOccurs="0" maxOccurs="1" ma:index="1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?mso-contentType ?>
<spe:Receivers xmlns:spe="http://schemas.microsoft.com/sharepoint/events">
  <Receiver>
    <Name>Document ID Generator</Name>
    <Synchronization>Synchronous</Synchronization>
    <Type>10001</Type>
    <SequenceNumber>1000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Version=16.0.0.0, Culture=neutral, PublicKeyToken=71e9bce111e9429c</Assembly>
    <Class>Microsoft.Office.DocumentManagement.Internal.DocIdHandler</Class>
    <Data/>
    <Filter/>
  </Receiver>
</spe:Receivers>
</file>

<file path=customXml/item5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dlc_DocId xmlns="26005759-6815-4540-b8ea-913958d74f23">FRONDOC-1086935359-10119</_dlc_DocId>
    <_dlc_DocIdUrl xmlns="26005759-6815-4540-b8ea-913958d74f23">
      <Url>https://frontiersin.sharepoint.com/Publishing/PubOps/Production/_layouts/15/DocIdRedir.aspx?ID=FRONDOC-1086935359-10119</Url>
      <Description>FRONDOC-1086935359-10119</Description>
    </_dlc_DocIdUrl>
    <_dlc_DocIdPersistId xmlns="26005759-6815-4540-b8ea-913958d74f23">false</_dlc_DocIdPersistId>
    <Description xmlns="970c08f3-bdc0-46be-888b-e62464d9f78c" xsi:nil="true"/>
    <Lead xmlns="970c08f3-bdc0-46be-888b-e62464d9f78c">
      <UserInfo>
        <DisplayName/>
        <AccountId xsi:nil="true"/>
        <AccountType/>
      </UserInfo>
    </Lead>
    <Status xmlns="970c08f3-bdc0-46be-888b-e62464d9f78c">New</Status>
    <_Flow_SignoffStatus xmlns="970c08f3-bdc0-46be-888b-e62464d9f78c" xsi:nil="true"/>
    <SharedWithUsers xmlns="26005759-6815-4540-b8ea-913958d74f23">
      <UserInfo>
        <DisplayName/>
        <AccountId xsi:nil="true"/>
        <AccountType/>
      </UserInfo>
    </SharedWithUsers>
    <lcf76f155ced4ddcb4097134ff3c332f xmlns="970c08f3-bdc0-46be-888b-e62464d9f78c">
      <Terms xmlns="http://schemas.microsoft.com/office/infopath/2007/PartnerControls"/>
    </lcf76f155ced4ddcb4097134ff3c332f>
    <TaxCatchAll xmlns="26005759-6815-4540-b8ea-913958d74f23" xsi:nil="true"/>
  </documentManagement>
</p:properties>
</file>

<file path=customXml/itemProps1.xml><?xml version="1.0" encoding="utf-8"?>
<ds:datastoreItem xmlns:ds="http://schemas.openxmlformats.org/officeDocument/2006/customXml" ds:itemID="{A3D4929F-83D0-432F-8F82-6D4423C25F5E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B90A543B-EA95-4F90-8AB1-530EB1CD9486}">
  <ds:schemaRefs>
    <ds:schemaRef ds:uri="http://schemas.openxmlformats.org/officeDocument/2006/bibliography"/>
  </ds:schemaRefs>
</ds:datastoreItem>
</file>

<file path=customXml/itemProps3.xml><?xml version="1.0" encoding="utf-8"?>
<ds:datastoreItem xmlns:ds="http://schemas.openxmlformats.org/officeDocument/2006/customXml" ds:itemID="{DFF441E3-103C-4487-877D-08CD22337C19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26005759-6815-4540-b8ea-913958d74f23"/>
    <ds:schemaRef ds:uri="970c08f3-bdc0-46be-888b-e62464d9f78c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2558679B-78FB-42CD-A1EA-A99096AF5568}">
  <ds:schemaRefs>
    <ds:schemaRef ds:uri="http://schemas.microsoft.com/sharepoint/events"/>
  </ds:schemaRefs>
</ds:datastoreItem>
</file>

<file path=customXml/itemProps5.xml><?xml version="1.0" encoding="utf-8"?>
<ds:datastoreItem xmlns:ds="http://schemas.openxmlformats.org/officeDocument/2006/customXml" ds:itemID="{4B2E0E22-D442-4EBE-AAA2-EDC8871E7B41}">
  <ds:schemaRefs>
    <ds:schemaRef ds:uri="http://schemas.microsoft.com/office/2006/metadata/properties"/>
    <ds:schemaRef ds:uri="http://schemas.microsoft.com/office/infopath/2007/PartnerControls"/>
    <ds:schemaRef ds:uri="26005759-6815-4540-b8ea-913958d74f23"/>
    <ds:schemaRef ds:uri="970c08f3-bdc0-46be-888b-e62464d9f78c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C:\Users\hannah.eccles\OneDrive - Frontiers Media SA\Documents\Latex work\Sep 2022_link updates\Supplementary_Material.dotx</Template>
  <TotalTime>36</TotalTime>
  <Pages>4</Pages>
  <Words>427</Words>
  <Characters>2353</Characters>
  <Application>Microsoft Office Word</Application>
  <DocSecurity>0</DocSecurity>
  <Lines>19</Lines>
  <Paragraphs>5</Paragraphs>
  <ScaleCrop>false</ScaleCrop>
  <HeadingPairs>
    <vt:vector size="4" baseType="variant">
      <vt:variant>
        <vt:lpstr>Titre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2775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Frontiers</dc:creator>
  <cp:lastModifiedBy>Clara</cp:lastModifiedBy>
  <cp:revision>24</cp:revision>
  <cp:lastPrinted>2013-10-03T12:51:00Z</cp:lastPrinted>
  <dcterms:created xsi:type="dcterms:W3CDTF">2023-08-24T09:04:00Z</dcterms:created>
  <dcterms:modified xsi:type="dcterms:W3CDTF">2023-08-26T20:48:00Z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0x01010026445AF306EBB441B7A6158762C40D43</vt:lpwstr>
  </property>
  <property fmtid="{D5CDD505-2E9C-101B-9397-08002B2CF9AE}" pid="3" name="_dlc_DocIdItemGuid">
    <vt:lpwstr>f82bb101-9b00-462e-af01-9a0e7ec06274</vt:lpwstr>
  </property>
  <property fmtid="{D5CDD505-2E9C-101B-9397-08002B2CF9AE}" pid="4" name="Order">
    <vt:r8>1011900</vt:r8>
  </property>
  <property fmtid="{D5CDD505-2E9C-101B-9397-08002B2CF9AE}" pid="5" name="xd_Signature">
    <vt:bool>false</vt:bool>
  </property>
  <property fmtid="{D5CDD505-2E9C-101B-9397-08002B2CF9AE}" pid="6" name="xd_ProgID">
    <vt:lpwstr/>
  </property>
  <property fmtid="{D5CDD505-2E9C-101B-9397-08002B2CF9AE}" pid="7" name="ComplianceAssetId">
    <vt:lpwstr/>
  </property>
  <property fmtid="{D5CDD505-2E9C-101B-9397-08002B2CF9AE}" pid="8" name="TemplateUrl">
    <vt:lpwstr/>
  </property>
  <property fmtid="{D5CDD505-2E9C-101B-9397-08002B2CF9AE}" pid="9" name="MediaServiceImageTags">
    <vt:lpwstr/>
  </property>
</Properties>
</file>