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BF35CA4" w:rsidR="00817DD6" w:rsidRPr="003F35F4" w:rsidRDefault="003F35F4" w:rsidP="003F35F4">
      <w:pPr>
        <w:pStyle w:val="Title"/>
        <w:rPr>
          <w:sz w:val="24"/>
          <w:szCs w:val="24"/>
        </w:rPr>
      </w:pPr>
      <w:r w:rsidRPr="002B35D6">
        <w:rPr>
          <w:rFonts w:eastAsia="Times New Roman"/>
          <w:bCs/>
          <w:color w:val="000000"/>
          <w:sz w:val="24"/>
          <w:szCs w:val="24"/>
          <w:shd w:val="clear" w:color="auto" w:fill="FFFFFF"/>
        </w:rPr>
        <w:t>Evaluation of Atrial Fibrillation using Wearable Device Signals and Home Blood Pressure Data in the Michigan Predictive Activity &amp; Clinical Trajectories in Health (MIPACT) Study: A Subgroup Analysis (MIPACT-</w:t>
      </w:r>
      <w:proofErr w:type="spellStart"/>
      <w:r w:rsidRPr="002B35D6">
        <w:rPr>
          <w:rFonts w:eastAsia="Times New Roman"/>
          <w:bCs/>
          <w:color w:val="000000"/>
          <w:sz w:val="24"/>
          <w:szCs w:val="24"/>
          <w:shd w:val="clear" w:color="auto" w:fill="FFFFFF"/>
        </w:rPr>
        <w:t>AFib</w:t>
      </w:r>
      <w:proofErr w:type="spellEnd"/>
      <w:r w:rsidRPr="002B35D6">
        <w:rPr>
          <w:rFonts w:eastAsia="Times New Roman"/>
          <w:bCs/>
          <w:color w:val="000000"/>
          <w:sz w:val="24"/>
          <w:szCs w:val="24"/>
          <w:shd w:val="clear" w:color="auto" w:fill="FFFFFF"/>
        </w:rPr>
        <w:t>)</w:t>
      </w:r>
    </w:p>
    <w:p w14:paraId="25D2C293" w14:textId="619EFEB7" w:rsidR="002868E2" w:rsidRPr="00994A3D" w:rsidRDefault="003F35F4" w:rsidP="0001436A">
      <w:pPr>
        <w:pStyle w:val="AuthorList"/>
      </w:pPr>
      <w:r w:rsidRPr="002B35D6">
        <w:rPr>
          <w:rFonts w:eastAsia="Times New Roman"/>
          <w:bCs/>
          <w:color w:val="000000"/>
          <w:shd w:val="clear" w:color="auto" w:fill="FFFFFF"/>
        </w:rPr>
        <w:t>Aishwarya Pastapur MD</w:t>
      </w:r>
      <w:r w:rsidRPr="002B35D6">
        <w:rPr>
          <w:rFonts w:eastAsia="Times New Roman"/>
          <w:bCs/>
          <w:color w:val="000000"/>
          <w:shd w:val="clear" w:color="auto" w:fill="FFFFFF"/>
          <w:vertAlign w:val="superscript"/>
        </w:rPr>
        <w:t>*</w:t>
      </w:r>
      <w:r w:rsidRPr="002B35D6">
        <w:rPr>
          <w:rFonts w:eastAsia="Times New Roman"/>
          <w:bCs/>
          <w:color w:val="000000"/>
          <w:shd w:val="clear" w:color="auto" w:fill="FFFFFF"/>
        </w:rPr>
        <w:t xml:space="preserve">, </w:t>
      </w:r>
      <w:r w:rsidRPr="002B35D6">
        <w:rPr>
          <w:bCs/>
        </w:rPr>
        <w:t xml:space="preserve">Nicole A Pescatore MPH, Nirav Shah MD, Sachin </w:t>
      </w:r>
      <w:proofErr w:type="spellStart"/>
      <w:r w:rsidRPr="002B35D6">
        <w:rPr>
          <w:bCs/>
        </w:rPr>
        <w:t>Kheterpal</w:t>
      </w:r>
      <w:proofErr w:type="spellEnd"/>
      <w:r w:rsidRPr="002B35D6">
        <w:rPr>
          <w:bCs/>
        </w:rPr>
        <w:t xml:space="preserve"> MD, MBA, </w:t>
      </w:r>
      <w:proofErr w:type="spellStart"/>
      <w:r w:rsidRPr="002B35D6">
        <w:rPr>
          <w:bCs/>
        </w:rPr>
        <w:t>Brahmajee</w:t>
      </w:r>
      <w:proofErr w:type="spellEnd"/>
      <w:r w:rsidRPr="002B35D6">
        <w:rPr>
          <w:bCs/>
        </w:rPr>
        <w:t xml:space="preserve"> K Nallamothu MD, MPH, Jessica R. </w:t>
      </w:r>
      <w:proofErr w:type="spellStart"/>
      <w:r w:rsidRPr="002B35D6">
        <w:rPr>
          <w:bCs/>
        </w:rPr>
        <w:t>Golbus</w:t>
      </w:r>
      <w:proofErr w:type="spellEnd"/>
      <w:r w:rsidRPr="002B35D6">
        <w:rPr>
          <w:bCs/>
        </w:rPr>
        <w:t xml:space="preserve"> MD, MS</w:t>
      </w:r>
    </w:p>
    <w:p w14:paraId="217F3AE0" w14:textId="349A2FC3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3F35F4">
        <w:rPr>
          <w:rFonts w:cs="Times New Roman"/>
        </w:rPr>
        <w:t>Aishwarya Pastapur MD</w:t>
      </w:r>
      <w:r w:rsidR="00994A3D" w:rsidRPr="00994A3D">
        <w:rPr>
          <w:rFonts w:cs="Times New Roman"/>
        </w:rPr>
        <w:t xml:space="preserve">: </w:t>
      </w:r>
      <w:hyperlink r:id="rId12" w:history="1">
        <w:r w:rsidR="006C2C94" w:rsidRPr="00400897">
          <w:rPr>
            <w:rStyle w:val="Hyperlink"/>
            <w:rFonts w:cs="Times New Roman"/>
          </w:rPr>
          <w:t>pastapua@med.umich.edu</w:t>
        </w:r>
      </w:hyperlink>
    </w:p>
    <w:p w14:paraId="56B7F058" w14:textId="77777777" w:rsidR="006C2C94" w:rsidRPr="00994A3D" w:rsidRDefault="006C2C94" w:rsidP="00994A3D">
      <w:pPr>
        <w:spacing w:before="240" w:after="0"/>
        <w:rPr>
          <w:rFonts w:cs="Times New Roman"/>
        </w:rPr>
      </w:pPr>
    </w:p>
    <w:p w14:paraId="58F1AED1" w14:textId="476F9C43" w:rsidR="00DE23E8" w:rsidRPr="001F3281" w:rsidRDefault="00654E8F" w:rsidP="003F35F4">
      <w:pPr>
        <w:pStyle w:val="Heading1"/>
      </w:pPr>
      <w:r w:rsidRPr="00994A3D">
        <w:t>Supplementary Data</w:t>
      </w:r>
    </w:p>
    <w:tbl>
      <w:tblPr>
        <w:tblStyle w:val="TableGridLight"/>
        <w:tblW w:w="3700" w:type="dxa"/>
        <w:tblLook w:val="04A0" w:firstRow="1" w:lastRow="0" w:firstColumn="1" w:lastColumn="0" w:noHBand="0" w:noVBand="1"/>
      </w:tblPr>
      <w:tblGrid>
        <w:gridCol w:w="1260"/>
        <w:gridCol w:w="2440"/>
      </w:tblGrid>
      <w:tr w:rsidR="003F35F4" w:rsidRPr="003F35F4" w14:paraId="3D51284B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4914D484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F35F4">
              <w:rPr>
                <w:rFonts w:ascii="Calibri" w:eastAsia="Times New Roman" w:hAnsi="Calibri" w:cs="Calibri"/>
                <w:b/>
                <w:bCs/>
                <w:sz w:val="22"/>
              </w:rPr>
              <w:t>Age Range</w:t>
            </w:r>
          </w:p>
        </w:tc>
        <w:tc>
          <w:tcPr>
            <w:tcW w:w="2440" w:type="dxa"/>
            <w:noWrap/>
            <w:hideMark/>
          </w:tcPr>
          <w:p w14:paraId="3F29AFFC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F35F4">
              <w:rPr>
                <w:rFonts w:ascii="Calibri" w:eastAsia="Times New Roman" w:hAnsi="Calibri" w:cs="Calibri"/>
                <w:b/>
                <w:bCs/>
                <w:sz w:val="22"/>
              </w:rPr>
              <w:t>Number of Participants</w:t>
            </w:r>
          </w:p>
        </w:tc>
      </w:tr>
      <w:tr w:rsidR="003F35F4" w:rsidRPr="003F35F4" w14:paraId="17F7AFB6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6D83A59A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&lt;40</w:t>
            </w:r>
          </w:p>
        </w:tc>
        <w:tc>
          <w:tcPr>
            <w:tcW w:w="2440" w:type="dxa"/>
            <w:noWrap/>
            <w:hideMark/>
          </w:tcPr>
          <w:p w14:paraId="6E74F569" w14:textId="77777777" w:rsidR="003F35F4" w:rsidRPr="003F35F4" w:rsidRDefault="003F35F4" w:rsidP="003F35F4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884</w:t>
            </w:r>
          </w:p>
        </w:tc>
      </w:tr>
      <w:tr w:rsidR="003F35F4" w:rsidRPr="003F35F4" w14:paraId="2C51DB54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141CA89E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40-64</w:t>
            </w:r>
          </w:p>
        </w:tc>
        <w:tc>
          <w:tcPr>
            <w:tcW w:w="2440" w:type="dxa"/>
            <w:noWrap/>
            <w:hideMark/>
          </w:tcPr>
          <w:p w14:paraId="2A7D8486" w14:textId="77777777" w:rsidR="003F35F4" w:rsidRPr="003F35F4" w:rsidRDefault="003F35F4" w:rsidP="003F35F4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1283</w:t>
            </w:r>
          </w:p>
        </w:tc>
      </w:tr>
      <w:tr w:rsidR="003F35F4" w:rsidRPr="003F35F4" w14:paraId="5FBF7CBB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5B57E667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&gt;64</w:t>
            </w:r>
          </w:p>
        </w:tc>
        <w:tc>
          <w:tcPr>
            <w:tcW w:w="2440" w:type="dxa"/>
            <w:noWrap/>
            <w:hideMark/>
          </w:tcPr>
          <w:p w14:paraId="562EE2CB" w14:textId="77777777" w:rsidR="003F35F4" w:rsidRPr="003F35F4" w:rsidRDefault="003F35F4" w:rsidP="003F35F4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448</w:t>
            </w:r>
          </w:p>
        </w:tc>
      </w:tr>
      <w:tr w:rsidR="003F35F4" w:rsidRPr="003F35F4" w14:paraId="0B2F2869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5020FCDB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2440" w:type="dxa"/>
            <w:noWrap/>
            <w:hideMark/>
          </w:tcPr>
          <w:p w14:paraId="1C913F1E" w14:textId="77777777" w:rsidR="003F35F4" w:rsidRPr="003F35F4" w:rsidRDefault="003F35F4" w:rsidP="003F35F4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2615</w:t>
            </w:r>
          </w:p>
        </w:tc>
      </w:tr>
    </w:tbl>
    <w:p w14:paraId="182E6CCE" w14:textId="7B174E51" w:rsidR="003F35F4" w:rsidRDefault="001F3281" w:rsidP="003F35F4">
      <w:pPr>
        <w:rPr>
          <w:rFonts w:cs="Times New Roman"/>
          <w:szCs w:val="24"/>
          <w:u w:val="single"/>
        </w:rPr>
      </w:pPr>
      <w:r w:rsidRPr="003F35F4">
        <w:rPr>
          <w:rFonts w:cs="Times New Roman"/>
          <w:b/>
          <w:bCs/>
          <w:szCs w:val="24"/>
        </w:rPr>
        <w:t>Supplementary Table 1:</w:t>
      </w:r>
      <w:r>
        <w:rPr>
          <w:rFonts w:cs="Times New Roman"/>
          <w:szCs w:val="24"/>
        </w:rPr>
        <w:t xml:space="preserve"> Distribution of ages for full cohort of participants.</w:t>
      </w:r>
    </w:p>
    <w:p w14:paraId="3AFA92D2" w14:textId="05D07953" w:rsidR="003F35F4" w:rsidRDefault="003F35F4" w:rsidP="003F35F4">
      <w:pPr>
        <w:rPr>
          <w:rFonts w:cs="Times New Roman"/>
          <w:szCs w:val="24"/>
        </w:rPr>
      </w:pPr>
    </w:p>
    <w:tbl>
      <w:tblPr>
        <w:tblStyle w:val="TableGridLight"/>
        <w:tblW w:w="3700" w:type="dxa"/>
        <w:tblLook w:val="04A0" w:firstRow="1" w:lastRow="0" w:firstColumn="1" w:lastColumn="0" w:noHBand="0" w:noVBand="1"/>
      </w:tblPr>
      <w:tblGrid>
        <w:gridCol w:w="1260"/>
        <w:gridCol w:w="2440"/>
      </w:tblGrid>
      <w:tr w:rsidR="003F35F4" w:rsidRPr="003F35F4" w14:paraId="1830AC5F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0BEBB37F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F35F4">
              <w:rPr>
                <w:rFonts w:ascii="Calibri" w:eastAsia="Times New Roman" w:hAnsi="Calibri" w:cs="Calibri"/>
                <w:b/>
                <w:bCs/>
                <w:sz w:val="22"/>
              </w:rPr>
              <w:t>Age Range</w:t>
            </w:r>
          </w:p>
        </w:tc>
        <w:tc>
          <w:tcPr>
            <w:tcW w:w="2440" w:type="dxa"/>
            <w:noWrap/>
            <w:hideMark/>
          </w:tcPr>
          <w:p w14:paraId="6C51C648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F35F4">
              <w:rPr>
                <w:rFonts w:ascii="Calibri" w:eastAsia="Times New Roman" w:hAnsi="Calibri" w:cs="Calibri"/>
                <w:b/>
                <w:bCs/>
                <w:sz w:val="22"/>
              </w:rPr>
              <w:t>Number of Participants</w:t>
            </w:r>
          </w:p>
        </w:tc>
      </w:tr>
      <w:tr w:rsidR="003F35F4" w:rsidRPr="003F35F4" w14:paraId="0190FED9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1E5187DD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&lt;40</w:t>
            </w:r>
          </w:p>
        </w:tc>
        <w:tc>
          <w:tcPr>
            <w:tcW w:w="2440" w:type="dxa"/>
            <w:noWrap/>
            <w:hideMark/>
          </w:tcPr>
          <w:p w14:paraId="38D5EA79" w14:textId="77777777" w:rsidR="003F35F4" w:rsidRPr="003F35F4" w:rsidRDefault="003F35F4" w:rsidP="003F35F4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27</w:t>
            </w:r>
          </w:p>
        </w:tc>
      </w:tr>
      <w:tr w:rsidR="003F35F4" w:rsidRPr="003F35F4" w14:paraId="1199FEEE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328D8AF9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40-64</w:t>
            </w:r>
          </w:p>
        </w:tc>
        <w:tc>
          <w:tcPr>
            <w:tcW w:w="2440" w:type="dxa"/>
            <w:noWrap/>
            <w:hideMark/>
          </w:tcPr>
          <w:p w14:paraId="7B193883" w14:textId="77777777" w:rsidR="003F35F4" w:rsidRPr="003F35F4" w:rsidRDefault="003F35F4" w:rsidP="003F35F4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33</w:t>
            </w:r>
          </w:p>
        </w:tc>
      </w:tr>
      <w:tr w:rsidR="003F35F4" w:rsidRPr="003F35F4" w14:paraId="38B55F67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5BD59998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&gt;64</w:t>
            </w:r>
          </w:p>
        </w:tc>
        <w:tc>
          <w:tcPr>
            <w:tcW w:w="2440" w:type="dxa"/>
            <w:noWrap/>
            <w:hideMark/>
          </w:tcPr>
          <w:p w14:paraId="2C7251B5" w14:textId="77777777" w:rsidR="003F35F4" w:rsidRPr="003F35F4" w:rsidRDefault="003F35F4" w:rsidP="003F35F4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color w:val="000000"/>
                <w:sz w:val="22"/>
              </w:rPr>
              <w:t>26</w:t>
            </w:r>
          </w:p>
        </w:tc>
      </w:tr>
      <w:tr w:rsidR="003F35F4" w:rsidRPr="003F35F4" w14:paraId="1C88E91B" w14:textId="77777777" w:rsidTr="003F35F4">
        <w:trPr>
          <w:trHeight w:val="288"/>
        </w:trPr>
        <w:tc>
          <w:tcPr>
            <w:tcW w:w="1260" w:type="dxa"/>
            <w:noWrap/>
            <w:hideMark/>
          </w:tcPr>
          <w:p w14:paraId="2119B34F" w14:textId="77777777" w:rsidR="003F35F4" w:rsidRPr="003F35F4" w:rsidRDefault="003F35F4" w:rsidP="003F35F4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2440" w:type="dxa"/>
            <w:noWrap/>
            <w:hideMark/>
          </w:tcPr>
          <w:p w14:paraId="72009CB6" w14:textId="77777777" w:rsidR="003F35F4" w:rsidRPr="003F35F4" w:rsidRDefault="003F35F4" w:rsidP="003F35F4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F35F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86</w:t>
            </w:r>
          </w:p>
        </w:tc>
      </w:tr>
    </w:tbl>
    <w:p w14:paraId="3FF38964" w14:textId="0BE00C49" w:rsidR="003F35F4" w:rsidRPr="003F35F4" w:rsidRDefault="001F3281" w:rsidP="003F35F4">
      <w:pPr>
        <w:rPr>
          <w:rFonts w:cs="Times New Roman"/>
          <w:szCs w:val="24"/>
        </w:rPr>
      </w:pPr>
      <w:r w:rsidRPr="003F35F4">
        <w:rPr>
          <w:rFonts w:cs="Times New Roman"/>
          <w:b/>
          <w:bCs/>
          <w:szCs w:val="24"/>
        </w:rPr>
        <w:t xml:space="preserve">Supplementary Table 2: </w:t>
      </w:r>
      <w:r>
        <w:rPr>
          <w:rFonts w:cs="Times New Roman"/>
          <w:szCs w:val="24"/>
        </w:rPr>
        <w:t>Distribution of ages for study participants receiving irregular heart rate notifications who met inclusion criteria.</w:t>
      </w:r>
    </w:p>
    <w:sectPr w:rsidR="003F35F4" w:rsidRPr="003F35F4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7072" w14:textId="77777777" w:rsidR="00597A2F" w:rsidRDefault="00597A2F" w:rsidP="00117666">
      <w:pPr>
        <w:spacing w:after="0"/>
      </w:pPr>
      <w:r>
        <w:separator/>
      </w:r>
    </w:p>
  </w:endnote>
  <w:endnote w:type="continuationSeparator" w:id="0">
    <w:p w14:paraId="2A7E7DBE" w14:textId="77777777" w:rsidR="00597A2F" w:rsidRDefault="00597A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6A1D" w14:textId="77777777" w:rsidR="00597A2F" w:rsidRDefault="00597A2F" w:rsidP="00117666">
      <w:pPr>
        <w:spacing w:after="0"/>
      </w:pPr>
      <w:r>
        <w:separator/>
      </w:r>
    </w:p>
  </w:footnote>
  <w:footnote w:type="continuationSeparator" w:id="0">
    <w:p w14:paraId="1806236A" w14:textId="77777777" w:rsidR="00597A2F" w:rsidRDefault="00597A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F3281"/>
    <w:rsid w:val="00267D18"/>
    <w:rsid w:val="002868E2"/>
    <w:rsid w:val="002869C3"/>
    <w:rsid w:val="002936E4"/>
    <w:rsid w:val="002B4A57"/>
    <w:rsid w:val="002C74CA"/>
    <w:rsid w:val="003544FB"/>
    <w:rsid w:val="003D2F2D"/>
    <w:rsid w:val="003F35F4"/>
    <w:rsid w:val="00401590"/>
    <w:rsid w:val="00447801"/>
    <w:rsid w:val="00452E9C"/>
    <w:rsid w:val="004735C8"/>
    <w:rsid w:val="004961FF"/>
    <w:rsid w:val="00517A89"/>
    <w:rsid w:val="005250F2"/>
    <w:rsid w:val="00593EEA"/>
    <w:rsid w:val="00597A2F"/>
    <w:rsid w:val="005A5EEE"/>
    <w:rsid w:val="006375C7"/>
    <w:rsid w:val="00654E8F"/>
    <w:rsid w:val="00660D05"/>
    <w:rsid w:val="006820B1"/>
    <w:rsid w:val="006B7D14"/>
    <w:rsid w:val="006C2C9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3F3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stapua@med.umich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aepastapur@gmail.com</cp:lastModifiedBy>
  <cp:revision>6</cp:revision>
  <cp:lastPrinted>2013-10-03T12:51:00Z</cp:lastPrinted>
  <dcterms:created xsi:type="dcterms:W3CDTF">2022-11-17T16:58:00Z</dcterms:created>
  <dcterms:modified xsi:type="dcterms:W3CDTF">2023-10-10T17:50:00Z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