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B6B1" w14:textId="4006A9E3" w:rsidR="003E0DE6" w:rsidRPr="003E0DE6" w:rsidRDefault="003E0DE6" w:rsidP="003E0DE6">
      <w:pPr>
        <w:spacing w:before="120" w:after="240" w:line="240" w:lineRule="auto"/>
        <w:jc w:val="both"/>
        <w:rPr>
          <w:rFonts w:ascii="Times New Roman" w:eastAsia="Times New Roman" w:hAnsi="Times New Roman" w:cs="Times New Roman"/>
          <w:sz w:val="24"/>
          <w:szCs w:val="24"/>
          <w:lang w:eastAsia="en-GB"/>
        </w:rPr>
      </w:pPr>
      <w:r w:rsidRPr="003E0DE6">
        <w:rPr>
          <w:rFonts w:ascii="Times New Roman" w:eastAsia="Times New Roman" w:hAnsi="Times New Roman" w:cs="Times New Roman"/>
          <w:b/>
          <w:bCs/>
          <w:color w:val="000000"/>
          <w:sz w:val="24"/>
          <w:szCs w:val="24"/>
          <w:lang w:eastAsia="en-GB"/>
        </w:rPr>
        <w:t>Decision Trees</w:t>
      </w:r>
    </w:p>
    <w:p w14:paraId="047F1DD0" w14:textId="331F2523" w:rsidR="003E0DE6" w:rsidRPr="003E0DE6" w:rsidRDefault="003E0DE6" w:rsidP="003E0DE6">
      <w:pPr>
        <w:spacing w:before="120" w:after="240" w:line="240" w:lineRule="auto"/>
        <w:jc w:val="both"/>
        <w:rPr>
          <w:rFonts w:ascii="Times New Roman" w:eastAsia="Times New Roman" w:hAnsi="Times New Roman" w:cs="Times New Roman"/>
          <w:sz w:val="24"/>
          <w:szCs w:val="24"/>
          <w:lang w:eastAsia="en-GB"/>
        </w:rPr>
      </w:pPr>
      <w:r w:rsidRPr="003E0DE6">
        <w:rPr>
          <w:rFonts w:ascii="Times New Roman" w:eastAsia="Times New Roman" w:hAnsi="Times New Roman" w:cs="Times New Roman"/>
          <w:color w:val="000000"/>
          <w:sz w:val="24"/>
          <w:szCs w:val="24"/>
          <w:lang w:eastAsia="en-GB"/>
        </w:rPr>
        <w:t>The DTs consist of nodes with incoming and outcoming edges. The first and only node that has no incoming edges is known as “root”; all other nodes have one incoming edge. Nodes with outcoming edges are called “branch” nodes, otherwise they are “leaves” or “terminal” nodes. Once the DT is trained, new instances are classified by navigating them from the root of the tree down to a leaf</w:t>
      </w:r>
      <w:r w:rsidR="00795928">
        <w:rPr>
          <w:rStyle w:val="Rimandonotaapidipagina"/>
          <w:rFonts w:ascii="Times New Roman" w:eastAsia="Times New Roman" w:hAnsi="Times New Roman" w:cs="Times New Roman"/>
          <w:color w:val="000000"/>
          <w:sz w:val="24"/>
          <w:szCs w:val="24"/>
          <w:lang w:eastAsia="en-GB"/>
        </w:rPr>
        <w:footnoteReference w:id="1"/>
      </w:r>
      <w:r w:rsidRPr="003E0DE6">
        <w:rPr>
          <w:rFonts w:ascii="Times New Roman" w:eastAsia="Times New Roman" w:hAnsi="Times New Roman" w:cs="Times New Roman"/>
          <w:color w:val="000000"/>
          <w:sz w:val="24"/>
          <w:szCs w:val="24"/>
          <w:lang w:eastAsia="en-GB"/>
        </w:rPr>
        <w:t>. </w:t>
      </w:r>
    </w:p>
    <w:p w14:paraId="1BA77467" w14:textId="088416FF" w:rsidR="003E0DE6" w:rsidRPr="003E0DE6" w:rsidRDefault="003E0DE6" w:rsidP="003E0DE6">
      <w:pPr>
        <w:spacing w:before="120" w:after="240" w:line="240" w:lineRule="auto"/>
        <w:jc w:val="both"/>
        <w:rPr>
          <w:rFonts w:ascii="Times New Roman" w:eastAsia="Times New Roman" w:hAnsi="Times New Roman" w:cs="Times New Roman"/>
          <w:sz w:val="24"/>
          <w:szCs w:val="24"/>
          <w:lang w:eastAsia="en-GB"/>
        </w:rPr>
      </w:pPr>
      <w:r w:rsidRPr="003E0DE6">
        <w:rPr>
          <w:rFonts w:ascii="Times New Roman" w:eastAsia="Times New Roman" w:hAnsi="Times New Roman" w:cs="Times New Roman"/>
          <w:color w:val="000000"/>
          <w:sz w:val="24"/>
          <w:szCs w:val="24"/>
          <w:lang w:eastAsia="en-GB"/>
        </w:rPr>
        <w:t xml:space="preserve">The decision-making process of a DT is </w:t>
      </w:r>
      <w:proofErr w:type="gramStart"/>
      <w:r w:rsidRPr="003E0DE6">
        <w:rPr>
          <w:rFonts w:ascii="Times New Roman" w:eastAsia="Times New Roman" w:hAnsi="Times New Roman" w:cs="Times New Roman"/>
          <w:color w:val="000000"/>
          <w:sz w:val="24"/>
          <w:szCs w:val="24"/>
          <w:lang w:eastAsia="en-GB"/>
        </w:rPr>
        <w:t>similar to</w:t>
      </w:r>
      <w:proofErr w:type="gramEnd"/>
      <w:r w:rsidRPr="003E0DE6">
        <w:rPr>
          <w:rFonts w:ascii="Times New Roman" w:eastAsia="Times New Roman" w:hAnsi="Times New Roman" w:cs="Times New Roman"/>
          <w:color w:val="000000"/>
          <w:sz w:val="24"/>
          <w:szCs w:val="24"/>
          <w:lang w:eastAsia="en-GB"/>
        </w:rPr>
        <w:t xml:space="preserve"> rule induction. In fact, driving the edges from the root node, through internal nodes, up to the leaves, it is possible to transform the path into a rule. The goal of recursive partitioning is to divide the feature space in a way that the observations within a terminal node are as similar as possible. </w:t>
      </w:r>
      <w:proofErr w:type="gramStart"/>
      <w:r w:rsidRPr="003E0DE6">
        <w:rPr>
          <w:rFonts w:ascii="Times New Roman" w:eastAsia="Times New Roman" w:hAnsi="Times New Roman" w:cs="Times New Roman"/>
          <w:color w:val="000000"/>
          <w:sz w:val="24"/>
          <w:szCs w:val="24"/>
          <w:lang w:eastAsia="en-GB"/>
        </w:rPr>
        <w:t>In order to</w:t>
      </w:r>
      <w:proofErr w:type="gramEnd"/>
      <w:r w:rsidRPr="003E0DE6">
        <w:rPr>
          <w:rFonts w:ascii="Times New Roman" w:eastAsia="Times New Roman" w:hAnsi="Times New Roman" w:cs="Times New Roman"/>
          <w:color w:val="000000"/>
          <w:sz w:val="24"/>
          <w:szCs w:val="24"/>
          <w:lang w:eastAsia="en-GB"/>
        </w:rPr>
        <w:t xml:space="preserve"> perform that, a splitting criterion is needed; in this work an internal node is split according to the value of a single attribute, i.e., a univariate splitting criterion</w:t>
      </w:r>
      <w:r w:rsidR="00DE3554">
        <w:rPr>
          <w:rFonts w:ascii="Times New Roman" w:eastAsia="Times New Roman" w:hAnsi="Times New Roman" w:cs="Times New Roman"/>
          <w:color w:val="000000"/>
          <w:sz w:val="24"/>
          <w:szCs w:val="24"/>
          <w:vertAlign w:val="superscript"/>
          <w:lang w:eastAsia="en-GB"/>
        </w:rPr>
        <w:t>1</w:t>
      </w:r>
      <w:r w:rsidRPr="003E0DE6">
        <w:rPr>
          <w:rFonts w:ascii="Times New Roman" w:eastAsia="Times New Roman" w:hAnsi="Times New Roman" w:cs="Times New Roman"/>
          <w:color w:val="000000"/>
          <w:sz w:val="24"/>
          <w:szCs w:val="24"/>
          <w:lang w:eastAsia="en-GB"/>
        </w:rPr>
        <w:t xml:space="preserve">. The rationale is to select the attribute that is most useful for the </w:t>
      </w:r>
      <w:proofErr w:type="gramStart"/>
      <w:r w:rsidRPr="003E0DE6">
        <w:rPr>
          <w:rFonts w:ascii="Times New Roman" w:eastAsia="Times New Roman" w:hAnsi="Times New Roman" w:cs="Times New Roman"/>
          <w:color w:val="000000"/>
          <w:sz w:val="24"/>
          <w:szCs w:val="24"/>
          <w:lang w:eastAsia="en-GB"/>
        </w:rPr>
        <w:t>particular classification</w:t>
      </w:r>
      <w:proofErr w:type="gramEnd"/>
      <w:r w:rsidRPr="003E0DE6">
        <w:rPr>
          <w:rFonts w:ascii="Times New Roman" w:eastAsia="Times New Roman" w:hAnsi="Times New Roman" w:cs="Times New Roman"/>
          <w:color w:val="000000"/>
          <w:sz w:val="24"/>
          <w:szCs w:val="24"/>
          <w:lang w:eastAsia="en-GB"/>
        </w:rPr>
        <w:t xml:space="preserve"> problem; in general, the best selected split is the one that determines the most homogeneous sub-nodes. One node is “entirely pure” if it contains only examples from a single class. Intuitively, the more the purity of the nodes, the more the homogeneity. There are several possible indexes that aim to calculate the impurity at the nodes, like Entropy Index, Gini’s Diversity Index, Twoing Rule, etc.,</w:t>
      </w:r>
      <w:r w:rsidR="00263CD0">
        <w:rPr>
          <w:rFonts w:ascii="Times New Roman" w:eastAsia="Times New Roman" w:hAnsi="Times New Roman" w:cs="Times New Roman"/>
          <w:color w:val="000000"/>
          <w:sz w:val="24"/>
          <w:szCs w:val="24"/>
          <w:vertAlign w:val="superscript"/>
          <w:lang w:eastAsia="en-GB"/>
        </w:rPr>
        <w:t>1</w:t>
      </w:r>
      <w:r w:rsidRPr="003E0DE6">
        <w:rPr>
          <w:rFonts w:ascii="Times New Roman" w:eastAsia="Times New Roman" w:hAnsi="Times New Roman" w:cs="Times New Roman"/>
          <w:color w:val="000000"/>
          <w:sz w:val="24"/>
          <w:szCs w:val="24"/>
          <w:lang w:eastAsia="en-GB"/>
        </w:rPr>
        <w:t>. Among these, the Gini’s Diversity Index (</w:t>
      </w:r>
      <w:proofErr w:type="spellStart"/>
      <w:r w:rsidRPr="003E0DE6">
        <w:rPr>
          <w:rFonts w:ascii="Cambria Math" w:eastAsia="Times New Roman" w:hAnsi="Cambria Math" w:cs="Times New Roman"/>
          <w:color w:val="000000"/>
          <w:sz w:val="24"/>
          <w:szCs w:val="24"/>
          <w:lang w:eastAsia="en-GB"/>
        </w:rPr>
        <w:t>gdi</w:t>
      </w:r>
      <w:proofErr w:type="spellEnd"/>
      <w:r w:rsidRPr="003E0DE6">
        <w:rPr>
          <w:rFonts w:ascii="Times New Roman" w:eastAsia="Times New Roman" w:hAnsi="Times New Roman" w:cs="Times New Roman"/>
          <w:color w:val="000000"/>
          <w:sz w:val="24"/>
          <w:szCs w:val="24"/>
          <w:lang w:eastAsia="en-GB"/>
        </w:rPr>
        <w:t xml:space="preserve">) is one of the most common splitting criteria; given a node </w:t>
      </w:r>
      <w:r w:rsidRPr="003E0DE6">
        <w:rPr>
          <w:rFonts w:ascii="Times New Roman" w:eastAsia="Times New Roman" w:hAnsi="Times New Roman" w:cs="Times New Roman"/>
          <w:i/>
          <w:iCs/>
          <w:color w:val="000000"/>
          <w:sz w:val="24"/>
          <w:szCs w:val="24"/>
          <w:lang w:eastAsia="en-GB"/>
        </w:rPr>
        <w:t>n</w:t>
      </w:r>
      <w:r w:rsidRPr="003E0DE6">
        <w:rPr>
          <w:rFonts w:ascii="Times New Roman" w:eastAsia="Times New Roman" w:hAnsi="Times New Roman" w:cs="Times New Roman"/>
          <w:color w:val="000000"/>
          <w:sz w:val="24"/>
          <w:szCs w:val="24"/>
          <w:lang w:eastAsia="en-GB"/>
        </w:rPr>
        <w:t xml:space="preserve"> and estimated the class </w:t>
      </w:r>
      <w:r w:rsidRPr="003E0DE6">
        <w:rPr>
          <w:rFonts w:ascii="Times New Roman" w:eastAsia="Times New Roman" w:hAnsi="Times New Roman" w:cs="Times New Roman"/>
          <w:i/>
          <w:iCs/>
          <w:color w:val="000000"/>
          <w:sz w:val="24"/>
          <w:szCs w:val="24"/>
          <w:lang w:eastAsia="en-GB"/>
        </w:rPr>
        <w:t>q</w:t>
      </w:r>
      <w:r w:rsidRPr="003E0DE6">
        <w:rPr>
          <w:rFonts w:ascii="Times New Roman" w:eastAsia="Times New Roman" w:hAnsi="Times New Roman" w:cs="Times New Roman"/>
          <w:i/>
          <w:iCs/>
          <w:color w:val="000000"/>
          <w:sz w:val="14"/>
          <w:szCs w:val="14"/>
          <w:vertAlign w:val="subscript"/>
          <w:lang w:eastAsia="en-GB"/>
        </w:rPr>
        <w:t>i</w:t>
      </w:r>
      <w:r w:rsidRPr="003E0DE6">
        <w:rPr>
          <w:rFonts w:ascii="Times New Roman" w:eastAsia="Times New Roman" w:hAnsi="Times New Roman" w:cs="Times New Roman"/>
          <w:color w:val="000000"/>
          <w:sz w:val="24"/>
          <w:szCs w:val="24"/>
          <w:lang w:eastAsia="en-GB"/>
        </w:rPr>
        <w:t xml:space="preserve"> posterior probability </w:t>
      </w:r>
      <w:r w:rsidRPr="003E0DE6">
        <w:rPr>
          <w:rFonts w:ascii="Cambria Math" w:eastAsia="Times New Roman" w:hAnsi="Cambria Math" w:cs="Times New Roman"/>
          <w:color w:val="000000"/>
          <w:sz w:val="24"/>
          <w:szCs w:val="24"/>
          <w:lang w:eastAsia="en-GB"/>
        </w:rPr>
        <w:t>Pr</w:t>
      </w:r>
      <w:r w:rsidR="00D22676">
        <w:rPr>
          <w:rFonts w:ascii="Cambria Math" w:eastAsia="Times New Roman" w:hAnsi="Cambria Math" w:cs="Times New Roman"/>
          <w:color w:val="000000"/>
          <w:sz w:val="24"/>
          <w:szCs w:val="24"/>
          <w:lang w:eastAsia="en-GB"/>
        </w:rPr>
        <w:t>(</w:t>
      </w:r>
      <w:r w:rsidR="00D22676" w:rsidRPr="00D22676">
        <w:rPr>
          <w:rFonts w:ascii="Cambria Math" w:eastAsia="Times New Roman" w:hAnsi="Cambria Math" w:cs="Times New Roman"/>
          <w:i/>
          <w:iCs/>
          <w:color w:val="000000"/>
          <w:sz w:val="24"/>
          <w:szCs w:val="24"/>
          <w:lang w:eastAsia="en-GB"/>
        </w:rPr>
        <w:t>i</w:t>
      </w:r>
      <w:r w:rsidR="00D22676">
        <w:rPr>
          <w:rFonts w:ascii="Cambria Math" w:eastAsia="Times New Roman" w:hAnsi="Cambria Math" w:cs="Times New Roman"/>
          <w:color w:val="000000"/>
          <w:sz w:val="24"/>
          <w:szCs w:val="24"/>
          <w:lang w:eastAsia="en-GB"/>
        </w:rPr>
        <w:t>)</w:t>
      </w:r>
      <w:r w:rsidRPr="003E0DE6">
        <w:rPr>
          <w:rFonts w:ascii="Cambria Math" w:eastAsia="Times New Roman" w:hAnsi="Cambria Math" w:cs="Times New Roman"/>
          <w:color w:val="000000"/>
          <w:sz w:val="24"/>
          <w:szCs w:val="24"/>
          <w:lang w:eastAsia="en-GB"/>
        </w:rPr>
        <w:t xml:space="preserve">,  i = 1, …, Q, </w:t>
      </w:r>
      <w:r w:rsidRPr="003E0DE6">
        <w:rPr>
          <w:rFonts w:ascii="Times New Roman" w:eastAsia="Times New Roman" w:hAnsi="Times New Roman" w:cs="Times New Roman"/>
          <w:color w:val="000000"/>
          <w:sz w:val="24"/>
          <w:szCs w:val="24"/>
          <w:lang w:eastAsia="en-GB"/>
        </w:rPr>
        <w:t xml:space="preserve"> where </w:t>
      </w:r>
      <w:r w:rsidRPr="003E0DE6">
        <w:rPr>
          <w:rFonts w:ascii="Cambria Math" w:eastAsia="Times New Roman" w:hAnsi="Cambria Math" w:cs="Times New Roman"/>
          <w:color w:val="000000"/>
          <w:sz w:val="24"/>
          <w:szCs w:val="24"/>
          <w:lang w:eastAsia="en-GB"/>
        </w:rPr>
        <w:t>Q</w:t>
      </w:r>
      <w:r w:rsidRPr="003E0DE6">
        <w:rPr>
          <w:rFonts w:ascii="Times New Roman" w:eastAsia="Times New Roman" w:hAnsi="Times New Roman" w:cs="Times New Roman"/>
          <w:color w:val="000000"/>
          <w:sz w:val="24"/>
          <w:szCs w:val="24"/>
          <w:lang w:eastAsia="en-GB"/>
        </w:rPr>
        <w:t xml:space="preserve"> is the number of classes, </w:t>
      </w:r>
      <w:proofErr w:type="spellStart"/>
      <w:r w:rsidRPr="003E0DE6">
        <w:rPr>
          <w:rFonts w:ascii="Cambria Math" w:eastAsia="Times New Roman" w:hAnsi="Cambria Math" w:cs="Times New Roman"/>
          <w:color w:val="000000"/>
          <w:sz w:val="24"/>
          <w:szCs w:val="24"/>
          <w:lang w:eastAsia="en-GB"/>
        </w:rPr>
        <w:t>gdi</w:t>
      </w:r>
      <w:proofErr w:type="spellEnd"/>
      <w:r w:rsidRPr="003E0DE6">
        <w:rPr>
          <w:rFonts w:ascii="Times New Roman" w:eastAsia="Times New Roman" w:hAnsi="Times New Roman" w:cs="Times New Roman"/>
          <w:color w:val="000000"/>
          <w:sz w:val="24"/>
          <w:szCs w:val="24"/>
          <w:lang w:eastAsia="en-GB"/>
        </w:rPr>
        <w:t xml:space="preserve"> is defined as</w:t>
      </w:r>
      <w:r w:rsidR="00CC0747">
        <w:rPr>
          <w:rStyle w:val="Rimandonotaapidipagina"/>
          <w:rFonts w:ascii="Times New Roman" w:eastAsia="Times New Roman" w:hAnsi="Times New Roman" w:cs="Times New Roman"/>
          <w:color w:val="000000"/>
          <w:sz w:val="24"/>
          <w:szCs w:val="24"/>
          <w:lang w:eastAsia="en-GB"/>
        </w:rPr>
        <w:footnoteReference w:id="2"/>
      </w:r>
      <w:r w:rsidRPr="003E0DE6">
        <w:rPr>
          <w:rFonts w:ascii="Times New Roman" w:eastAsia="Times New Roman" w:hAnsi="Times New Roman" w:cs="Times New Roman"/>
          <w:color w:val="000000"/>
          <w:sz w:val="24"/>
          <w:szCs w:val="24"/>
          <w:lang w:eastAsia="en-GB"/>
        </w:rPr>
        <w:t>: </w:t>
      </w:r>
    </w:p>
    <w:p w14:paraId="1E982B81" w14:textId="0D90B3B2" w:rsidR="003E0DE6" w:rsidRPr="003E0DE6" w:rsidRDefault="003E0DE6" w:rsidP="003E0DE6">
      <w:pPr>
        <w:tabs>
          <w:tab w:val="center" w:pos="5387"/>
          <w:tab w:val="right" w:pos="9638"/>
        </w:tabs>
        <w:spacing w:before="120" w:after="240" w:line="240" w:lineRule="auto"/>
        <w:rPr>
          <w:rFonts w:ascii="Times New Roman" w:eastAsia="Times New Roman" w:hAnsi="Times New Roman" w:cs="Times New Roman"/>
          <w:sz w:val="24"/>
          <w:szCs w:val="24"/>
          <w:lang w:eastAsia="en-GB"/>
        </w:rPr>
      </w:pPr>
      <w:r w:rsidRPr="003E0DE6">
        <w:rPr>
          <w:rFonts w:ascii="Times New Roman" w:eastAsia="Times New Roman" w:hAnsi="Times New Roman" w:cs="Times New Roman"/>
          <w:color w:val="000000"/>
          <w:sz w:val="24"/>
          <w:szCs w:val="24"/>
          <w:lang w:eastAsia="en-GB"/>
        </w:rPr>
        <w:tab/>
      </w:r>
      <w:r w:rsidR="00B957B8" w:rsidRPr="008223BD">
        <w:rPr>
          <w:rFonts w:ascii="Times New Roman" w:eastAsia="Times New Roman" w:hAnsi="Times New Roman" w:cs="Times New Roman"/>
          <w:noProof/>
          <w:color w:val="000000"/>
          <w:position w:val="-28"/>
          <w:sz w:val="24"/>
          <w:szCs w:val="24"/>
          <w:lang w:eastAsia="en-GB"/>
        </w:rPr>
        <w:object w:dxaOrig="3860" w:dyaOrig="680" w14:anchorId="0E3EE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92.9pt;height:33.6pt;mso-width-percent:0;mso-height-percent:0;mso-width-percent:0;mso-height-percent:0" o:ole="">
            <v:imagedata r:id="rId8" o:title=""/>
          </v:shape>
          <o:OLEObject Type="Embed" ProgID="Equation.DSMT4" ShapeID="_x0000_i1026" DrawAspect="Content" ObjectID="_1751889865" r:id="rId9"/>
        </w:object>
      </w:r>
      <w:r w:rsidRPr="003E0DE6">
        <w:rPr>
          <w:rFonts w:ascii="Cambria Math" w:eastAsia="Times New Roman" w:hAnsi="Cambria Math" w:cs="Times New Roman"/>
          <w:color w:val="000000"/>
          <w:sz w:val="24"/>
          <w:szCs w:val="24"/>
          <w:lang w:eastAsia="en-GB"/>
        </w:rPr>
        <w:t xml:space="preserve"> </w:t>
      </w:r>
      <w:r w:rsidRPr="003E0DE6">
        <w:rPr>
          <w:rFonts w:ascii="Times New Roman" w:eastAsia="Times New Roman" w:hAnsi="Times New Roman" w:cs="Times New Roman"/>
          <w:color w:val="000000"/>
          <w:sz w:val="24"/>
          <w:szCs w:val="24"/>
          <w:lang w:eastAsia="en-GB"/>
        </w:rPr>
        <w:tab/>
        <w:t>(</w:t>
      </w:r>
      <w:r w:rsidR="006715D9">
        <w:rPr>
          <w:rFonts w:ascii="Times New Roman" w:eastAsia="Times New Roman" w:hAnsi="Times New Roman" w:cs="Times New Roman"/>
          <w:color w:val="000000"/>
          <w:sz w:val="24"/>
          <w:szCs w:val="24"/>
          <w:lang w:eastAsia="en-GB"/>
        </w:rPr>
        <w:t>1</w:t>
      </w:r>
      <w:r w:rsidRPr="003E0DE6">
        <w:rPr>
          <w:rFonts w:ascii="Times New Roman" w:eastAsia="Times New Roman" w:hAnsi="Times New Roman" w:cs="Times New Roman"/>
          <w:color w:val="000000"/>
          <w:sz w:val="24"/>
          <w:szCs w:val="24"/>
          <w:lang w:eastAsia="en-GB"/>
        </w:rPr>
        <w:t>)</w:t>
      </w:r>
    </w:p>
    <w:p w14:paraId="08ECDEB0" w14:textId="77777777" w:rsidR="003E0DE6" w:rsidRPr="003E0DE6" w:rsidRDefault="003E0DE6" w:rsidP="003E0DE6">
      <w:pPr>
        <w:spacing w:before="120" w:after="240" w:line="240" w:lineRule="auto"/>
        <w:jc w:val="both"/>
        <w:rPr>
          <w:rFonts w:ascii="Times New Roman" w:eastAsia="Times New Roman" w:hAnsi="Times New Roman" w:cs="Times New Roman"/>
          <w:sz w:val="24"/>
          <w:szCs w:val="24"/>
          <w:lang w:eastAsia="en-GB"/>
        </w:rPr>
      </w:pPr>
      <w:r w:rsidRPr="003E0DE6">
        <w:rPr>
          <w:rFonts w:ascii="Times New Roman" w:eastAsia="Times New Roman" w:hAnsi="Times New Roman" w:cs="Times New Roman"/>
          <w:color w:val="000000"/>
          <w:sz w:val="24"/>
          <w:szCs w:val="24"/>
          <w:lang w:eastAsia="en-GB"/>
        </w:rPr>
        <w:t>The posterior probabilities can be also weighted, considering the importance of each class, by setting suitable prior probabilities.</w:t>
      </w:r>
    </w:p>
    <w:p w14:paraId="0227C542" w14:textId="77777777" w:rsidR="003E0DE6" w:rsidRPr="003E0DE6" w:rsidRDefault="003E0DE6" w:rsidP="003E0DE6">
      <w:pPr>
        <w:spacing w:before="120" w:after="240" w:line="240" w:lineRule="auto"/>
        <w:jc w:val="both"/>
        <w:rPr>
          <w:rFonts w:ascii="Times New Roman" w:eastAsia="Times New Roman" w:hAnsi="Times New Roman" w:cs="Times New Roman"/>
          <w:sz w:val="24"/>
          <w:szCs w:val="24"/>
          <w:lang w:eastAsia="en-GB"/>
        </w:rPr>
      </w:pPr>
      <w:r w:rsidRPr="003E0DE6">
        <w:rPr>
          <w:rFonts w:ascii="Times New Roman" w:eastAsia="Times New Roman" w:hAnsi="Times New Roman" w:cs="Times New Roman"/>
          <w:color w:val="000000"/>
          <w:sz w:val="24"/>
          <w:szCs w:val="24"/>
          <w:lang w:eastAsia="en-GB"/>
        </w:rPr>
        <w:t xml:space="preserve">Gini’s Diversity Index varies between values </w:t>
      </w:r>
      <w:r w:rsidRPr="003E0DE6">
        <w:rPr>
          <w:rFonts w:ascii="Cambria Math" w:eastAsia="Times New Roman" w:hAnsi="Cambria Math" w:cs="Times New Roman"/>
          <w:color w:val="000000"/>
          <w:sz w:val="24"/>
          <w:szCs w:val="24"/>
          <w:lang w:eastAsia="en-GB"/>
        </w:rPr>
        <w:t>0</w:t>
      </w:r>
      <w:r w:rsidRPr="003E0DE6">
        <w:rPr>
          <w:rFonts w:ascii="Times New Roman" w:eastAsia="Times New Roman" w:hAnsi="Times New Roman" w:cs="Times New Roman"/>
          <w:color w:val="000000"/>
          <w:sz w:val="24"/>
          <w:szCs w:val="24"/>
          <w:lang w:eastAsia="en-GB"/>
        </w:rPr>
        <w:t xml:space="preserve"> and </w:t>
      </w:r>
      <w:r w:rsidRPr="003E0DE6">
        <w:rPr>
          <w:rFonts w:ascii="Cambria Math" w:eastAsia="Times New Roman" w:hAnsi="Cambria Math" w:cs="Times New Roman"/>
          <w:color w:val="000000"/>
          <w:sz w:val="24"/>
          <w:szCs w:val="24"/>
          <w:lang w:eastAsia="en-GB"/>
        </w:rPr>
        <w:t>1 – 1/Q</w:t>
      </w:r>
      <w:r w:rsidRPr="003E0DE6">
        <w:rPr>
          <w:rFonts w:ascii="Times New Roman" w:eastAsia="Times New Roman" w:hAnsi="Times New Roman" w:cs="Times New Roman"/>
          <w:color w:val="000000"/>
          <w:sz w:val="24"/>
          <w:szCs w:val="24"/>
          <w:lang w:eastAsia="en-GB"/>
        </w:rPr>
        <w:t xml:space="preserve">, where </w:t>
      </w:r>
      <w:r w:rsidRPr="003E0DE6">
        <w:rPr>
          <w:rFonts w:ascii="Cambria Math" w:eastAsia="Times New Roman" w:hAnsi="Cambria Math" w:cs="Times New Roman"/>
          <w:color w:val="000000"/>
          <w:sz w:val="24"/>
          <w:szCs w:val="24"/>
          <w:lang w:eastAsia="en-GB"/>
        </w:rPr>
        <w:t>0</w:t>
      </w:r>
      <w:r w:rsidRPr="003E0DE6">
        <w:rPr>
          <w:rFonts w:ascii="Times New Roman" w:eastAsia="Times New Roman" w:hAnsi="Times New Roman" w:cs="Times New Roman"/>
          <w:color w:val="000000"/>
          <w:sz w:val="24"/>
          <w:szCs w:val="24"/>
          <w:lang w:eastAsia="en-GB"/>
        </w:rPr>
        <w:t xml:space="preserve"> expresses the purity of classification and </w:t>
      </w:r>
      <w:r w:rsidRPr="003E0DE6">
        <w:rPr>
          <w:rFonts w:ascii="Cambria Math" w:eastAsia="Times New Roman" w:hAnsi="Cambria Math" w:cs="Times New Roman"/>
          <w:color w:val="000000"/>
          <w:sz w:val="24"/>
          <w:szCs w:val="24"/>
          <w:lang w:eastAsia="en-GB"/>
        </w:rPr>
        <w:t>1 – 1/Q</w:t>
      </w:r>
      <w:r w:rsidRPr="003E0DE6">
        <w:rPr>
          <w:rFonts w:ascii="Times New Roman" w:eastAsia="Times New Roman" w:hAnsi="Times New Roman" w:cs="Times New Roman"/>
          <w:color w:val="000000"/>
          <w:sz w:val="24"/>
          <w:szCs w:val="24"/>
          <w:lang w:eastAsia="en-GB"/>
        </w:rPr>
        <w:t xml:space="preserve"> corresponds to a random distribution of samples across the classes. </w:t>
      </w:r>
    </w:p>
    <w:p w14:paraId="4AC72BBD" w14:textId="77777777" w:rsidR="003E0DE6" w:rsidRPr="003E0DE6" w:rsidRDefault="003E0DE6" w:rsidP="003E0DE6">
      <w:pPr>
        <w:spacing w:before="120" w:after="240" w:line="240" w:lineRule="auto"/>
        <w:jc w:val="both"/>
        <w:rPr>
          <w:rFonts w:ascii="Times New Roman" w:eastAsia="Times New Roman" w:hAnsi="Times New Roman" w:cs="Times New Roman"/>
          <w:sz w:val="24"/>
          <w:szCs w:val="24"/>
          <w:lang w:eastAsia="en-GB"/>
        </w:rPr>
      </w:pPr>
      <w:r w:rsidRPr="003E0DE6">
        <w:rPr>
          <w:rFonts w:ascii="Times New Roman" w:eastAsia="Times New Roman" w:hAnsi="Times New Roman" w:cs="Times New Roman"/>
          <w:color w:val="000000"/>
          <w:sz w:val="24"/>
          <w:szCs w:val="24"/>
          <w:lang w:eastAsia="en-GB"/>
        </w:rPr>
        <w:t xml:space="preserve">Restricting to a binary classification problem, if </w:t>
      </w:r>
      <w:r w:rsidRPr="003E0DE6">
        <w:rPr>
          <w:rFonts w:ascii="Cambria Math" w:eastAsia="Times New Roman" w:hAnsi="Cambria Math" w:cs="Times New Roman"/>
          <w:color w:val="000000"/>
          <w:sz w:val="24"/>
          <w:szCs w:val="24"/>
          <w:lang w:eastAsia="en-GB"/>
        </w:rPr>
        <w:t>S</w:t>
      </w:r>
      <w:r w:rsidRPr="003E0DE6">
        <w:rPr>
          <w:rFonts w:ascii="Times New Roman" w:eastAsia="Times New Roman" w:hAnsi="Times New Roman" w:cs="Times New Roman"/>
          <w:color w:val="000000"/>
          <w:sz w:val="24"/>
          <w:szCs w:val="24"/>
          <w:lang w:eastAsia="en-GB"/>
        </w:rPr>
        <w:t xml:space="preserve"> is a subset of the training set reaching a particular node </w:t>
      </w:r>
      <w:r w:rsidRPr="003E0DE6">
        <w:rPr>
          <w:rFonts w:ascii="Times New Roman" w:eastAsia="Times New Roman" w:hAnsi="Times New Roman" w:cs="Times New Roman"/>
          <w:i/>
          <w:iCs/>
          <w:color w:val="000000"/>
          <w:sz w:val="24"/>
          <w:szCs w:val="24"/>
          <w:lang w:eastAsia="en-GB"/>
        </w:rPr>
        <w:t xml:space="preserve">n </w:t>
      </w:r>
      <w:r w:rsidRPr="003E0DE6">
        <w:rPr>
          <w:rFonts w:ascii="Times New Roman" w:eastAsia="Times New Roman" w:hAnsi="Times New Roman" w:cs="Times New Roman"/>
          <w:color w:val="000000"/>
          <w:sz w:val="24"/>
          <w:szCs w:val="24"/>
          <w:lang w:eastAsia="en-GB"/>
        </w:rPr>
        <w:t xml:space="preserve">of the tree, </w:t>
      </w:r>
      <w:r w:rsidRPr="003E0DE6">
        <w:rPr>
          <w:rFonts w:ascii="Cambria Math" w:eastAsia="Times New Roman" w:hAnsi="Cambria Math" w:cs="Times New Roman"/>
          <w:color w:val="000000"/>
          <w:sz w:val="24"/>
          <w:szCs w:val="24"/>
          <w:lang w:eastAsia="en-GB"/>
        </w:rPr>
        <w:t>Pr(1|n)</w:t>
      </w:r>
      <w:r w:rsidRPr="003E0DE6">
        <w:rPr>
          <w:rFonts w:ascii="Times New Roman" w:eastAsia="Times New Roman" w:hAnsi="Times New Roman" w:cs="Times New Roman"/>
          <w:color w:val="000000"/>
          <w:sz w:val="24"/>
          <w:szCs w:val="24"/>
          <w:lang w:eastAsia="en-GB"/>
        </w:rPr>
        <w:t xml:space="preserve"> and </w:t>
      </w:r>
      <w:r w:rsidRPr="003E0DE6">
        <w:rPr>
          <w:rFonts w:ascii="Cambria Math" w:eastAsia="Times New Roman" w:hAnsi="Cambria Math" w:cs="Times New Roman"/>
          <w:color w:val="000000"/>
          <w:sz w:val="24"/>
          <w:szCs w:val="24"/>
          <w:lang w:eastAsia="en-GB"/>
        </w:rPr>
        <w:t>Pr(0|n)</w:t>
      </w:r>
      <w:r w:rsidRPr="003E0DE6">
        <w:rPr>
          <w:rFonts w:ascii="Times New Roman" w:eastAsia="Times New Roman" w:hAnsi="Times New Roman" w:cs="Times New Roman"/>
          <w:i/>
          <w:iCs/>
          <w:color w:val="000000"/>
          <w:sz w:val="24"/>
          <w:szCs w:val="24"/>
          <w:lang w:eastAsia="en-GB"/>
        </w:rPr>
        <w:t xml:space="preserve"> </w:t>
      </w:r>
      <w:r w:rsidRPr="003E0DE6">
        <w:rPr>
          <w:rFonts w:ascii="Times New Roman" w:eastAsia="Times New Roman" w:hAnsi="Times New Roman" w:cs="Times New Roman"/>
          <w:color w:val="000000"/>
          <w:sz w:val="24"/>
          <w:szCs w:val="24"/>
          <w:lang w:eastAsia="en-GB"/>
        </w:rPr>
        <w:t xml:space="preserve">the posterior probabilities of the classes 1 and 0 at the node </w:t>
      </w:r>
      <w:r w:rsidRPr="003E0DE6">
        <w:rPr>
          <w:rFonts w:ascii="Times New Roman" w:eastAsia="Times New Roman" w:hAnsi="Times New Roman" w:cs="Times New Roman"/>
          <w:i/>
          <w:iCs/>
          <w:color w:val="000000"/>
          <w:sz w:val="24"/>
          <w:szCs w:val="24"/>
          <w:lang w:eastAsia="en-GB"/>
        </w:rPr>
        <w:t>n</w:t>
      </w:r>
      <w:r w:rsidRPr="003E0DE6">
        <w:rPr>
          <w:rFonts w:ascii="Times New Roman" w:eastAsia="Times New Roman" w:hAnsi="Times New Roman" w:cs="Times New Roman"/>
          <w:color w:val="000000"/>
          <w:sz w:val="24"/>
          <w:szCs w:val="24"/>
          <w:lang w:eastAsia="en-GB"/>
        </w:rPr>
        <w:t>, respectively, the Gini’s Diversity Index is:</w:t>
      </w:r>
    </w:p>
    <w:p w14:paraId="155875F3" w14:textId="2FD14D09" w:rsidR="003E0DE6" w:rsidRPr="003E0DE6" w:rsidRDefault="003E0DE6" w:rsidP="003E0DE6">
      <w:pPr>
        <w:tabs>
          <w:tab w:val="center" w:pos="5387"/>
          <w:tab w:val="right" w:pos="9638"/>
        </w:tabs>
        <w:spacing w:before="120" w:after="240" w:line="240" w:lineRule="auto"/>
        <w:rPr>
          <w:rFonts w:ascii="Times New Roman" w:eastAsia="Times New Roman" w:hAnsi="Times New Roman" w:cs="Times New Roman"/>
          <w:sz w:val="24"/>
          <w:szCs w:val="24"/>
          <w:lang w:eastAsia="en-GB"/>
        </w:rPr>
      </w:pPr>
      <w:r w:rsidRPr="003E0DE6">
        <w:rPr>
          <w:rFonts w:ascii="Times New Roman" w:eastAsia="Times New Roman" w:hAnsi="Times New Roman" w:cs="Times New Roman"/>
          <w:color w:val="000000"/>
          <w:sz w:val="24"/>
          <w:szCs w:val="24"/>
          <w:lang w:eastAsia="en-GB"/>
        </w:rPr>
        <w:tab/>
      </w:r>
      <w:r w:rsidR="00B957B8" w:rsidRPr="008223BD">
        <w:rPr>
          <w:rFonts w:ascii="Times New Roman" w:eastAsia="Times New Roman" w:hAnsi="Times New Roman" w:cs="Times New Roman"/>
          <w:noProof/>
          <w:color w:val="000000"/>
          <w:position w:val="-14"/>
          <w:sz w:val="24"/>
          <w:szCs w:val="24"/>
          <w:lang w:eastAsia="en-GB"/>
        </w:rPr>
        <w:object w:dxaOrig="4920" w:dyaOrig="440" w14:anchorId="788EB23B">
          <v:shape id="_x0000_i1027" type="#_x0000_t75" alt="" style="width:247.2pt;height:22.5pt;mso-width-percent:0;mso-height-percent:0;mso-width-percent:0;mso-height-percent:0" o:ole="">
            <v:imagedata r:id="rId10" o:title=""/>
          </v:shape>
          <o:OLEObject Type="Embed" ProgID="Equation.DSMT4" ShapeID="_x0000_i1027" DrawAspect="Content" ObjectID="_1751889866" r:id="rId11"/>
        </w:object>
      </w:r>
      <w:r w:rsidRPr="003E0DE6">
        <w:rPr>
          <w:rFonts w:ascii="Cambria Math" w:eastAsia="Times New Roman" w:hAnsi="Cambria Math" w:cs="Times New Roman"/>
          <w:color w:val="000000"/>
          <w:sz w:val="24"/>
          <w:szCs w:val="24"/>
          <w:lang w:eastAsia="en-GB"/>
        </w:rPr>
        <w:t xml:space="preserve"> </w:t>
      </w:r>
      <w:r w:rsidRPr="003E0DE6">
        <w:rPr>
          <w:rFonts w:ascii="Times New Roman" w:eastAsia="Times New Roman" w:hAnsi="Times New Roman" w:cs="Times New Roman"/>
          <w:color w:val="000000"/>
          <w:sz w:val="24"/>
          <w:szCs w:val="24"/>
          <w:lang w:eastAsia="en-GB"/>
        </w:rPr>
        <w:tab/>
        <w:t>(</w:t>
      </w:r>
      <w:r w:rsidR="006715D9">
        <w:rPr>
          <w:rFonts w:ascii="Times New Roman" w:eastAsia="Times New Roman" w:hAnsi="Times New Roman" w:cs="Times New Roman"/>
          <w:color w:val="000000"/>
          <w:sz w:val="24"/>
          <w:szCs w:val="24"/>
          <w:lang w:eastAsia="en-GB"/>
        </w:rPr>
        <w:t>2</w:t>
      </w:r>
      <w:r w:rsidRPr="003E0DE6">
        <w:rPr>
          <w:rFonts w:ascii="Times New Roman" w:eastAsia="Times New Roman" w:hAnsi="Times New Roman" w:cs="Times New Roman"/>
          <w:color w:val="000000"/>
          <w:sz w:val="24"/>
          <w:szCs w:val="24"/>
          <w:lang w:eastAsia="en-GB"/>
        </w:rPr>
        <w:t>)</w:t>
      </w:r>
    </w:p>
    <w:p w14:paraId="6DEE70EA" w14:textId="32F541CA" w:rsidR="003E0DE6" w:rsidRPr="003E0DE6" w:rsidRDefault="003E0DE6" w:rsidP="003E0DE6">
      <w:pPr>
        <w:spacing w:before="120" w:after="240" w:line="240" w:lineRule="auto"/>
        <w:jc w:val="both"/>
        <w:rPr>
          <w:rFonts w:ascii="Times New Roman" w:eastAsia="Times New Roman" w:hAnsi="Times New Roman" w:cs="Times New Roman"/>
          <w:sz w:val="24"/>
          <w:szCs w:val="24"/>
          <w:lang w:eastAsia="en-GB"/>
        </w:rPr>
      </w:pPr>
      <w:r w:rsidRPr="003E0DE6">
        <w:rPr>
          <w:rFonts w:ascii="Times New Roman" w:eastAsia="Times New Roman" w:hAnsi="Times New Roman" w:cs="Times New Roman"/>
          <w:color w:val="000000"/>
          <w:sz w:val="24"/>
          <w:szCs w:val="24"/>
          <w:lang w:eastAsia="en-GB"/>
        </w:rPr>
        <w:t xml:space="preserve">In general, there are two types of algorithms to select the best predictor for each node. In the first type, the selection implies the choice of a splitting criterion which </w:t>
      </w:r>
      <w:proofErr w:type="gramStart"/>
      <w:r w:rsidRPr="003E0DE6">
        <w:rPr>
          <w:rFonts w:ascii="Times New Roman" w:eastAsia="Times New Roman" w:hAnsi="Times New Roman" w:cs="Times New Roman"/>
          <w:color w:val="000000"/>
          <w:sz w:val="24"/>
          <w:szCs w:val="24"/>
          <w:lang w:eastAsia="en-GB"/>
        </w:rPr>
        <w:t>takes into account</w:t>
      </w:r>
      <w:proofErr w:type="gramEnd"/>
      <w:r w:rsidRPr="003E0DE6">
        <w:rPr>
          <w:rFonts w:ascii="Times New Roman" w:eastAsia="Times New Roman" w:hAnsi="Times New Roman" w:cs="Times New Roman"/>
          <w:color w:val="000000"/>
          <w:sz w:val="24"/>
          <w:szCs w:val="24"/>
          <w:lang w:eastAsia="en-GB"/>
        </w:rPr>
        <w:t xml:space="preserve"> the purity of the split. The best predictor for each branch node is then selected, from all possible predictors, as the one that maximizes the difference between the impurity of the node and the average impurity of its children nodes</w:t>
      </w:r>
      <w:r w:rsidR="00A1650E">
        <w:rPr>
          <w:rFonts w:ascii="Times New Roman" w:eastAsia="Times New Roman" w:hAnsi="Times New Roman" w:cs="Times New Roman"/>
          <w:color w:val="000000"/>
          <w:sz w:val="24"/>
          <w:szCs w:val="24"/>
          <w:vertAlign w:val="superscript"/>
          <w:lang w:eastAsia="en-GB"/>
        </w:rPr>
        <w:t>2</w:t>
      </w:r>
      <w:r w:rsidRPr="003E0DE6">
        <w:rPr>
          <w:rFonts w:ascii="Times New Roman" w:eastAsia="Times New Roman" w:hAnsi="Times New Roman" w:cs="Times New Roman"/>
          <w:color w:val="000000"/>
          <w:sz w:val="24"/>
          <w:szCs w:val="24"/>
          <w:lang w:eastAsia="en-GB"/>
        </w:rPr>
        <w:t xml:space="preserve">. Instead, in the second type, a statistical test, that assesses that there is no association between variables, is performed. In this case, the best split predictor is the one that minimizes the significant </w:t>
      </w:r>
      <w:r w:rsidRPr="003E0DE6">
        <w:rPr>
          <w:rFonts w:ascii="Times New Roman" w:eastAsia="Times New Roman" w:hAnsi="Times New Roman" w:cs="Times New Roman"/>
          <w:i/>
          <w:iCs/>
          <w:color w:val="000000"/>
          <w:sz w:val="24"/>
          <w:szCs w:val="24"/>
          <w:lang w:eastAsia="en-GB"/>
        </w:rPr>
        <w:t>p</w:t>
      </w:r>
      <w:r w:rsidRPr="003E0DE6">
        <w:rPr>
          <w:rFonts w:ascii="Times New Roman" w:eastAsia="Times New Roman" w:hAnsi="Times New Roman" w:cs="Times New Roman"/>
          <w:color w:val="000000"/>
          <w:sz w:val="24"/>
          <w:szCs w:val="24"/>
          <w:lang w:eastAsia="en-GB"/>
        </w:rPr>
        <w:t>-value (less than 0.5) between each predictor and the response variable (curvature test</w:t>
      </w:r>
      <w:r w:rsidR="00F346D1">
        <w:rPr>
          <w:rStyle w:val="Rimandonotaapidipagina"/>
          <w:rFonts w:ascii="Times New Roman" w:eastAsia="Times New Roman" w:hAnsi="Times New Roman" w:cs="Times New Roman"/>
          <w:color w:val="000000"/>
          <w:sz w:val="24"/>
          <w:szCs w:val="24"/>
          <w:lang w:eastAsia="en-GB"/>
        </w:rPr>
        <w:footnoteReference w:id="3"/>
      </w:r>
      <w:r w:rsidRPr="003E0DE6">
        <w:rPr>
          <w:rFonts w:ascii="Times New Roman" w:eastAsia="Times New Roman" w:hAnsi="Times New Roman" w:cs="Times New Roman"/>
          <w:color w:val="000000"/>
          <w:sz w:val="24"/>
          <w:szCs w:val="24"/>
          <w:lang w:eastAsia="en-GB"/>
        </w:rPr>
        <w:t xml:space="preserve">), or the one that minimizes both the </w:t>
      </w:r>
      <w:r w:rsidRPr="003E0DE6">
        <w:rPr>
          <w:rFonts w:ascii="Times New Roman" w:eastAsia="Times New Roman" w:hAnsi="Times New Roman" w:cs="Times New Roman"/>
          <w:i/>
          <w:iCs/>
          <w:color w:val="000000"/>
          <w:sz w:val="24"/>
          <w:szCs w:val="24"/>
          <w:lang w:eastAsia="en-GB"/>
        </w:rPr>
        <w:t>p</w:t>
      </w:r>
      <w:r w:rsidRPr="003E0DE6">
        <w:rPr>
          <w:rFonts w:ascii="Times New Roman" w:eastAsia="Times New Roman" w:hAnsi="Times New Roman" w:cs="Times New Roman"/>
          <w:color w:val="000000"/>
          <w:sz w:val="24"/>
          <w:szCs w:val="24"/>
          <w:lang w:eastAsia="en-GB"/>
        </w:rPr>
        <w:t xml:space="preserve">-value between each predictor and the response and between each pair of </w:t>
      </w:r>
      <w:proofErr w:type="gramStart"/>
      <w:r w:rsidRPr="003E0DE6">
        <w:rPr>
          <w:rFonts w:ascii="Times New Roman" w:eastAsia="Times New Roman" w:hAnsi="Times New Roman" w:cs="Times New Roman"/>
          <w:color w:val="000000"/>
          <w:sz w:val="24"/>
          <w:szCs w:val="24"/>
          <w:lang w:eastAsia="en-GB"/>
        </w:rPr>
        <w:t>predictor</w:t>
      </w:r>
      <w:proofErr w:type="gramEnd"/>
      <w:r w:rsidRPr="003E0DE6">
        <w:rPr>
          <w:rFonts w:ascii="Times New Roman" w:eastAsia="Times New Roman" w:hAnsi="Times New Roman" w:cs="Times New Roman"/>
          <w:color w:val="000000"/>
          <w:sz w:val="24"/>
          <w:szCs w:val="24"/>
          <w:lang w:eastAsia="en-GB"/>
        </w:rPr>
        <w:t xml:space="preserve"> and the response (interaction-curvature test</w:t>
      </w:r>
      <w:r w:rsidR="00F346D1">
        <w:rPr>
          <w:rStyle w:val="Rimandonotaapidipagina"/>
          <w:rFonts w:ascii="Times New Roman" w:eastAsia="Times New Roman" w:hAnsi="Times New Roman" w:cs="Times New Roman"/>
          <w:color w:val="000000"/>
          <w:sz w:val="24"/>
          <w:szCs w:val="24"/>
          <w:lang w:eastAsia="en-GB"/>
        </w:rPr>
        <w:footnoteReference w:id="4"/>
      </w:r>
      <w:r w:rsidRPr="003E0DE6">
        <w:rPr>
          <w:rFonts w:ascii="Times New Roman" w:eastAsia="Times New Roman" w:hAnsi="Times New Roman" w:cs="Times New Roman"/>
          <w:color w:val="000000"/>
          <w:sz w:val="24"/>
          <w:szCs w:val="24"/>
          <w:lang w:eastAsia="en-GB"/>
        </w:rPr>
        <w:t>).</w:t>
      </w:r>
    </w:p>
    <w:p w14:paraId="6F6EB90A" w14:textId="77777777" w:rsidR="003E0DE6" w:rsidRPr="003E0DE6" w:rsidRDefault="003E0DE6" w:rsidP="003E0DE6">
      <w:pPr>
        <w:spacing w:before="120" w:after="240" w:line="240" w:lineRule="auto"/>
        <w:jc w:val="both"/>
        <w:rPr>
          <w:rFonts w:ascii="Times New Roman" w:eastAsia="Times New Roman" w:hAnsi="Times New Roman" w:cs="Times New Roman"/>
          <w:sz w:val="24"/>
          <w:szCs w:val="24"/>
          <w:lang w:eastAsia="en-GB"/>
        </w:rPr>
      </w:pPr>
      <w:r w:rsidRPr="003E0DE6">
        <w:rPr>
          <w:rFonts w:ascii="Times New Roman" w:eastAsia="Times New Roman" w:hAnsi="Times New Roman" w:cs="Times New Roman"/>
          <w:color w:val="000000"/>
          <w:sz w:val="24"/>
          <w:szCs w:val="24"/>
          <w:lang w:eastAsia="en-GB"/>
        </w:rPr>
        <w:lastRenderedPageBreak/>
        <w:t>The impurity measure of branch nodes related to a given attribute can also be used for the estimation of the attribute importance as a predictor; the importance is estimated by averaging, among branch nodes making use of that feature, the differences between the impurity of each branch node and the average impurity of its children nodes.</w:t>
      </w:r>
    </w:p>
    <w:p w14:paraId="05BDB48A" w14:textId="695A8277" w:rsidR="003E0DE6" w:rsidRPr="003E0DE6" w:rsidRDefault="003E0DE6" w:rsidP="003E0DE6">
      <w:pPr>
        <w:spacing w:before="120" w:after="240" w:line="240" w:lineRule="auto"/>
        <w:jc w:val="both"/>
        <w:rPr>
          <w:rFonts w:ascii="Times New Roman" w:eastAsia="Times New Roman" w:hAnsi="Times New Roman" w:cs="Times New Roman"/>
          <w:sz w:val="24"/>
          <w:szCs w:val="24"/>
          <w:lang w:eastAsia="en-GB"/>
        </w:rPr>
      </w:pPr>
      <w:r w:rsidRPr="003E0DE6">
        <w:rPr>
          <w:rFonts w:ascii="Times New Roman" w:eastAsia="Times New Roman" w:hAnsi="Times New Roman" w:cs="Times New Roman"/>
          <w:color w:val="000000"/>
          <w:sz w:val="24"/>
          <w:szCs w:val="24"/>
          <w:lang w:eastAsia="en-GB"/>
        </w:rPr>
        <w:t xml:space="preserve">DTs are considered greedy algorithms, which means that they will continue to split until they have a node that is as pure as possible; this can lead to very deep classification trees that can often result in an overfitting on the training data. </w:t>
      </w:r>
      <w:proofErr w:type="gramStart"/>
      <w:r w:rsidRPr="003E0DE6">
        <w:rPr>
          <w:rFonts w:ascii="Times New Roman" w:eastAsia="Times New Roman" w:hAnsi="Times New Roman" w:cs="Times New Roman"/>
          <w:color w:val="000000"/>
          <w:sz w:val="24"/>
          <w:szCs w:val="24"/>
          <w:lang w:eastAsia="en-GB"/>
        </w:rPr>
        <w:t>In order to</w:t>
      </w:r>
      <w:proofErr w:type="gramEnd"/>
      <w:r w:rsidRPr="003E0DE6">
        <w:rPr>
          <w:rFonts w:ascii="Times New Roman" w:eastAsia="Times New Roman" w:hAnsi="Times New Roman" w:cs="Times New Roman"/>
          <w:color w:val="000000"/>
          <w:sz w:val="24"/>
          <w:szCs w:val="24"/>
          <w:lang w:eastAsia="en-GB"/>
        </w:rPr>
        <w:t xml:space="preserve"> control the tree depth, a maximum value of the number of splits or a minimum number of leaf node observations should be imposed.</w:t>
      </w:r>
    </w:p>
    <w:p w14:paraId="0DDABBCB" w14:textId="6DA5F6FC" w:rsidR="00C9234E" w:rsidRDefault="003E0DE6" w:rsidP="003E0DE6">
      <w:pPr>
        <w:spacing w:before="120" w:after="240" w:line="240" w:lineRule="auto"/>
        <w:jc w:val="both"/>
        <w:rPr>
          <w:rFonts w:ascii="Times New Roman" w:eastAsia="Times New Roman" w:hAnsi="Times New Roman" w:cs="Times New Roman"/>
          <w:color w:val="000000"/>
          <w:sz w:val="24"/>
          <w:szCs w:val="24"/>
          <w:lang w:eastAsia="en-GB"/>
        </w:rPr>
      </w:pPr>
      <w:r w:rsidRPr="003E0DE6">
        <w:rPr>
          <w:rFonts w:ascii="Times New Roman" w:eastAsia="Times New Roman" w:hAnsi="Times New Roman" w:cs="Times New Roman"/>
          <w:color w:val="000000"/>
          <w:sz w:val="24"/>
          <w:szCs w:val="24"/>
          <w:lang w:eastAsia="en-GB"/>
        </w:rPr>
        <w:t xml:space="preserve">Once the DT is constructed, </w:t>
      </w:r>
      <w:proofErr w:type="gramStart"/>
      <w:r w:rsidRPr="003E0DE6">
        <w:rPr>
          <w:rFonts w:ascii="Times New Roman" w:eastAsia="Times New Roman" w:hAnsi="Times New Roman" w:cs="Times New Roman"/>
          <w:color w:val="000000"/>
          <w:sz w:val="24"/>
          <w:szCs w:val="24"/>
          <w:lang w:eastAsia="en-GB"/>
        </w:rPr>
        <w:t>in order to</w:t>
      </w:r>
      <w:proofErr w:type="gramEnd"/>
      <w:r w:rsidRPr="003E0DE6">
        <w:rPr>
          <w:rFonts w:ascii="Times New Roman" w:eastAsia="Times New Roman" w:hAnsi="Times New Roman" w:cs="Times New Roman"/>
          <w:color w:val="000000"/>
          <w:sz w:val="24"/>
          <w:szCs w:val="24"/>
          <w:lang w:eastAsia="en-GB"/>
        </w:rPr>
        <w:t xml:space="preserve"> reach a decision on a test instance, it is sufficient to follow the conditions in the tree until a leaf is reached. Based on the training set distribution, a posterior probability is assigned to the leaf, and a score is assigned to the test sample. If the score is above (or below) a certain threshold, the test instance is assigned to the positive (or negative) class. </w:t>
      </w:r>
    </w:p>
    <w:p w14:paraId="7BB035CD" w14:textId="77777777" w:rsidR="006715D9" w:rsidRPr="003E0DE6" w:rsidRDefault="006715D9" w:rsidP="006715D9">
      <w:pPr>
        <w:spacing w:before="240" w:after="200" w:line="240" w:lineRule="auto"/>
        <w:textAlignment w:val="baseline"/>
        <w:outlineLvl w:val="1"/>
        <w:rPr>
          <w:rFonts w:ascii="Times New Roman" w:eastAsia="Times New Roman" w:hAnsi="Times New Roman" w:cs="Times New Roman"/>
          <w:b/>
          <w:bCs/>
          <w:color w:val="000000"/>
          <w:sz w:val="36"/>
          <w:szCs w:val="36"/>
          <w:lang w:eastAsia="en-GB"/>
        </w:rPr>
      </w:pPr>
      <w:r w:rsidRPr="003E0DE6">
        <w:rPr>
          <w:rFonts w:ascii="Times New Roman" w:eastAsia="Times New Roman" w:hAnsi="Times New Roman" w:cs="Times New Roman"/>
          <w:b/>
          <w:bCs/>
          <w:color w:val="000000"/>
          <w:sz w:val="24"/>
          <w:szCs w:val="24"/>
          <w:lang w:eastAsia="en-GB"/>
        </w:rPr>
        <w:t>Naïve Bayes</w:t>
      </w:r>
    </w:p>
    <w:p w14:paraId="320CF3FB" w14:textId="77777777" w:rsidR="006715D9" w:rsidRPr="003E0DE6" w:rsidRDefault="006715D9" w:rsidP="006715D9">
      <w:pPr>
        <w:spacing w:before="120" w:after="240" w:line="240" w:lineRule="auto"/>
        <w:jc w:val="both"/>
        <w:rPr>
          <w:rFonts w:ascii="Times New Roman" w:eastAsia="Times New Roman" w:hAnsi="Times New Roman" w:cs="Times New Roman"/>
          <w:sz w:val="24"/>
          <w:szCs w:val="24"/>
          <w:lang w:eastAsia="en-GB"/>
        </w:rPr>
      </w:pPr>
      <w:r w:rsidRPr="003E0DE6">
        <w:rPr>
          <w:rFonts w:ascii="Times New Roman" w:eastAsia="Times New Roman" w:hAnsi="Times New Roman" w:cs="Times New Roman"/>
          <w:color w:val="000000"/>
          <w:sz w:val="24"/>
          <w:szCs w:val="24"/>
          <w:lang w:eastAsia="en-GB"/>
        </w:rPr>
        <w:t>From Bayes’ theorem follows:</w:t>
      </w:r>
    </w:p>
    <w:p w14:paraId="35F8BD6D" w14:textId="0E30C8E6" w:rsidR="006715D9" w:rsidRPr="003E0DE6" w:rsidRDefault="006715D9" w:rsidP="006715D9">
      <w:pPr>
        <w:tabs>
          <w:tab w:val="center" w:pos="5387"/>
          <w:tab w:val="right" w:pos="9638"/>
        </w:tabs>
        <w:spacing w:before="120" w:after="240" w:line="240" w:lineRule="auto"/>
        <w:rPr>
          <w:rFonts w:ascii="Times New Roman" w:eastAsia="Times New Roman" w:hAnsi="Times New Roman" w:cs="Times New Roman"/>
          <w:sz w:val="24"/>
          <w:szCs w:val="24"/>
          <w:lang w:eastAsia="en-GB"/>
        </w:rPr>
      </w:pPr>
      <w:r w:rsidRPr="003E0DE6">
        <w:rPr>
          <w:rFonts w:ascii="Times New Roman" w:eastAsia="Times New Roman" w:hAnsi="Times New Roman" w:cs="Times New Roman"/>
          <w:color w:val="000000"/>
          <w:sz w:val="24"/>
          <w:szCs w:val="24"/>
          <w:lang w:eastAsia="en-GB"/>
        </w:rPr>
        <w:tab/>
      </w:r>
      <w:r w:rsidRPr="008223BD">
        <w:rPr>
          <w:rFonts w:ascii="Times New Roman" w:eastAsia="Times New Roman" w:hAnsi="Times New Roman" w:cs="Times New Roman"/>
          <w:noProof/>
          <w:color w:val="000000"/>
          <w:position w:val="-46"/>
          <w:sz w:val="24"/>
          <w:szCs w:val="24"/>
          <w:lang w:eastAsia="en-GB"/>
        </w:rPr>
        <w:object w:dxaOrig="4940" w:dyaOrig="880" w14:anchorId="743A4D31">
          <v:shape id="_x0000_i1038" type="#_x0000_t75" alt="" style="width:247.2pt;height:43.5pt;mso-width-percent:0;mso-height-percent:0;mso-width-percent:0;mso-height-percent:0" o:ole="">
            <v:imagedata r:id="rId12" o:title=""/>
          </v:shape>
          <o:OLEObject Type="Embed" ProgID="Equation.DSMT4" ShapeID="_x0000_i1038" DrawAspect="Content" ObjectID="_1751889867" r:id="rId13"/>
        </w:object>
      </w:r>
      <w:r w:rsidRPr="003E0DE6">
        <w:rPr>
          <w:rFonts w:ascii="Cambria Math" w:eastAsia="Times New Roman" w:hAnsi="Cambria Math" w:cs="Times New Roman"/>
          <w:color w:val="000000"/>
          <w:sz w:val="24"/>
          <w:szCs w:val="24"/>
          <w:lang w:eastAsia="en-GB"/>
        </w:rPr>
        <w:t xml:space="preserve"> </w:t>
      </w:r>
      <w:r w:rsidRPr="003E0DE6">
        <w:rPr>
          <w:rFonts w:ascii="Times New Roman" w:eastAsia="Times New Roman" w:hAnsi="Times New Roman" w:cs="Times New Roman"/>
          <w:color w:val="000000"/>
          <w:sz w:val="24"/>
          <w:szCs w:val="24"/>
          <w:lang w:eastAsia="en-GB"/>
        </w:rPr>
        <w:tab/>
        <w:t>(</w:t>
      </w:r>
      <w:r>
        <w:rPr>
          <w:rFonts w:ascii="Times New Roman" w:eastAsia="Times New Roman" w:hAnsi="Times New Roman" w:cs="Times New Roman"/>
          <w:color w:val="000000"/>
          <w:sz w:val="24"/>
          <w:szCs w:val="24"/>
          <w:lang w:eastAsia="en-GB"/>
        </w:rPr>
        <w:t>3</w:t>
      </w:r>
      <w:r w:rsidRPr="003E0DE6">
        <w:rPr>
          <w:rFonts w:ascii="Times New Roman" w:eastAsia="Times New Roman" w:hAnsi="Times New Roman" w:cs="Times New Roman"/>
          <w:color w:val="000000"/>
          <w:sz w:val="24"/>
          <w:szCs w:val="24"/>
          <w:lang w:eastAsia="en-GB"/>
        </w:rPr>
        <w:t>)</w:t>
      </w:r>
    </w:p>
    <w:p w14:paraId="130117C9" w14:textId="4CB2DE76" w:rsidR="00FA59B6" w:rsidRPr="006715D9" w:rsidRDefault="006715D9" w:rsidP="003E0DE6">
      <w:pPr>
        <w:spacing w:before="120" w:after="240" w:line="240" w:lineRule="auto"/>
        <w:jc w:val="both"/>
        <w:rPr>
          <w:rFonts w:ascii="Times New Roman" w:eastAsia="Times New Roman" w:hAnsi="Times New Roman" w:cs="Times New Roman"/>
          <w:sz w:val="24"/>
          <w:szCs w:val="24"/>
          <w:lang w:eastAsia="en-GB"/>
        </w:rPr>
      </w:pPr>
      <w:r w:rsidRPr="003E0DE6">
        <w:rPr>
          <w:rFonts w:ascii="Times New Roman" w:eastAsia="Times New Roman" w:hAnsi="Times New Roman" w:cs="Times New Roman"/>
          <w:color w:val="000000"/>
          <w:sz w:val="24"/>
          <w:szCs w:val="24"/>
          <w:lang w:eastAsia="en-GB"/>
        </w:rPr>
        <w:t xml:space="preserve">where: </w:t>
      </w:r>
      <w:proofErr w:type="spellStart"/>
      <w:r w:rsidRPr="003E0DE6">
        <w:rPr>
          <w:rFonts w:ascii="Times New Roman" w:eastAsia="Times New Roman" w:hAnsi="Times New Roman" w:cs="Times New Roman"/>
          <w:color w:val="000000"/>
          <w:sz w:val="24"/>
          <w:szCs w:val="24"/>
          <w:lang w:eastAsia="en-GB"/>
        </w:rPr>
        <w:t>Pr</w:t>
      </w:r>
      <w:proofErr w:type="spellEnd"/>
      <w:r w:rsidRPr="003E0DE6">
        <w:rPr>
          <w:rFonts w:ascii="Times New Roman" w:eastAsia="Times New Roman" w:hAnsi="Times New Roman" w:cs="Times New Roman"/>
          <w:color w:val="000000"/>
          <w:sz w:val="24"/>
          <w:szCs w:val="24"/>
          <w:lang w:eastAsia="en-GB"/>
        </w:rPr>
        <w:t>(</w:t>
      </w:r>
      <w:proofErr w:type="spellStart"/>
      <w:r w:rsidRPr="003E0DE6">
        <w:rPr>
          <w:rFonts w:ascii="Times New Roman" w:eastAsia="Times New Roman" w:hAnsi="Times New Roman" w:cs="Times New Roman"/>
          <w:i/>
          <w:iCs/>
          <w:color w:val="000000"/>
          <w:sz w:val="24"/>
          <w:szCs w:val="24"/>
          <w:lang w:eastAsia="en-GB"/>
        </w:rPr>
        <w:t>q</w:t>
      </w:r>
      <w:r w:rsidRPr="003E0DE6">
        <w:rPr>
          <w:rFonts w:ascii="Times New Roman" w:eastAsia="Times New Roman" w:hAnsi="Times New Roman" w:cs="Times New Roman"/>
          <w:i/>
          <w:iCs/>
          <w:color w:val="000000"/>
          <w:sz w:val="14"/>
          <w:szCs w:val="14"/>
          <w:vertAlign w:val="subscript"/>
          <w:lang w:eastAsia="en-GB"/>
        </w:rPr>
        <w:t>i</w:t>
      </w:r>
      <w:r w:rsidRPr="003E0DE6">
        <w:rPr>
          <w:rFonts w:ascii="Times New Roman" w:eastAsia="Times New Roman" w:hAnsi="Times New Roman" w:cs="Times New Roman"/>
          <w:color w:val="000000"/>
          <w:sz w:val="24"/>
          <w:szCs w:val="24"/>
          <w:lang w:eastAsia="en-GB"/>
        </w:rPr>
        <w:t>|</w:t>
      </w:r>
      <w:r w:rsidRPr="003E0DE6">
        <w:rPr>
          <w:rFonts w:ascii="Times New Roman" w:eastAsia="Times New Roman" w:hAnsi="Times New Roman" w:cs="Times New Roman"/>
          <w:i/>
          <w:iCs/>
          <w:color w:val="000000"/>
          <w:sz w:val="24"/>
          <w:szCs w:val="24"/>
          <w:lang w:eastAsia="en-GB"/>
        </w:rPr>
        <w:t>x</w:t>
      </w:r>
      <w:proofErr w:type="spellEnd"/>
      <w:r w:rsidRPr="003E0DE6">
        <w:rPr>
          <w:rFonts w:ascii="Times New Roman" w:eastAsia="Times New Roman" w:hAnsi="Times New Roman" w:cs="Times New Roman"/>
          <w:color w:val="000000"/>
          <w:sz w:val="24"/>
          <w:szCs w:val="24"/>
          <w:lang w:eastAsia="en-GB"/>
        </w:rPr>
        <w:t xml:space="preserve">) is the posterior conditional probability of a class label </w:t>
      </w:r>
      <w:r w:rsidRPr="003E0DE6">
        <w:rPr>
          <w:rFonts w:ascii="Times New Roman" w:eastAsia="Times New Roman" w:hAnsi="Times New Roman" w:cs="Times New Roman"/>
          <w:i/>
          <w:iCs/>
          <w:color w:val="000000"/>
          <w:sz w:val="24"/>
          <w:szCs w:val="24"/>
          <w:lang w:eastAsia="en-GB"/>
        </w:rPr>
        <w:t>q</w:t>
      </w:r>
      <w:r w:rsidRPr="003E0DE6">
        <w:rPr>
          <w:rFonts w:ascii="Times New Roman" w:eastAsia="Times New Roman" w:hAnsi="Times New Roman" w:cs="Times New Roman"/>
          <w:i/>
          <w:iCs/>
          <w:color w:val="000000"/>
          <w:sz w:val="14"/>
          <w:szCs w:val="14"/>
          <w:vertAlign w:val="subscript"/>
          <w:lang w:eastAsia="en-GB"/>
        </w:rPr>
        <w:t>i</w:t>
      </w:r>
      <w:r w:rsidRPr="003E0DE6">
        <w:rPr>
          <w:rFonts w:ascii="Times New Roman" w:eastAsia="Times New Roman" w:hAnsi="Times New Roman" w:cs="Times New Roman"/>
          <w:color w:val="000000"/>
          <w:sz w:val="24"/>
          <w:szCs w:val="24"/>
          <w:lang w:eastAsia="en-GB"/>
        </w:rPr>
        <w:t xml:space="preserve"> given a set </w:t>
      </w:r>
      <w:r w:rsidRPr="003E0DE6">
        <w:rPr>
          <w:rFonts w:ascii="Times New Roman" w:eastAsia="Times New Roman" w:hAnsi="Times New Roman" w:cs="Times New Roman"/>
          <w:i/>
          <w:iCs/>
          <w:color w:val="000000"/>
          <w:sz w:val="24"/>
          <w:szCs w:val="24"/>
          <w:lang w:eastAsia="en-GB"/>
        </w:rPr>
        <w:t>x</w:t>
      </w:r>
      <w:r w:rsidRPr="003E0DE6">
        <w:rPr>
          <w:rFonts w:ascii="Times New Roman" w:eastAsia="Times New Roman" w:hAnsi="Times New Roman" w:cs="Times New Roman"/>
          <w:color w:val="000000"/>
          <w:sz w:val="24"/>
          <w:szCs w:val="24"/>
          <w:lang w:eastAsia="en-GB"/>
        </w:rPr>
        <w:t xml:space="preserve"> of predictors; </w:t>
      </w:r>
      <w:proofErr w:type="spellStart"/>
      <w:r w:rsidRPr="003E0DE6">
        <w:rPr>
          <w:rFonts w:ascii="Times New Roman" w:eastAsia="Times New Roman" w:hAnsi="Times New Roman" w:cs="Times New Roman"/>
          <w:color w:val="000000"/>
          <w:sz w:val="24"/>
          <w:szCs w:val="24"/>
          <w:lang w:eastAsia="en-GB"/>
        </w:rPr>
        <w:t>Pr</w:t>
      </w:r>
      <w:proofErr w:type="spellEnd"/>
      <w:r w:rsidRPr="003E0DE6">
        <w:rPr>
          <w:rFonts w:ascii="Times New Roman" w:eastAsia="Times New Roman" w:hAnsi="Times New Roman" w:cs="Times New Roman"/>
          <w:color w:val="000000"/>
          <w:sz w:val="24"/>
          <w:szCs w:val="24"/>
          <w:lang w:eastAsia="en-GB"/>
        </w:rPr>
        <w:t>(</w:t>
      </w:r>
      <w:proofErr w:type="spellStart"/>
      <w:r w:rsidRPr="003E0DE6">
        <w:rPr>
          <w:rFonts w:ascii="Times New Roman" w:eastAsia="Times New Roman" w:hAnsi="Times New Roman" w:cs="Times New Roman"/>
          <w:i/>
          <w:iCs/>
          <w:color w:val="000000"/>
          <w:sz w:val="24"/>
          <w:szCs w:val="24"/>
          <w:lang w:eastAsia="en-GB"/>
        </w:rPr>
        <w:t>x</w:t>
      </w:r>
      <w:r w:rsidRPr="003E0DE6">
        <w:rPr>
          <w:rFonts w:ascii="Times New Roman" w:eastAsia="Times New Roman" w:hAnsi="Times New Roman" w:cs="Times New Roman"/>
          <w:color w:val="000000"/>
          <w:sz w:val="24"/>
          <w:szCs w:val="24"/>
          <w:lang w:eastAsia="en-GB"/>
        </w:rPr>
        <w:t>|</w:t>
      </w:r>
      <w:r w:rsidRPr="003E0DE6">
        <w:rPr>
          <w:rFonts w:ascii="Times New Roman" w:eastAsia="Times New Roman" w:hAnsi="Times New Roman" w:cs="Times New Roman"/>
          <w:i/>
          <w:iCs/>
          <w:color w:val="000000"/>
          <w:sz w:val="24"/>
          <w:szCs w:val="24"/>
          <w:lang w:eastAsia="en-GB"/>
        </w:rPr>
        <w:t>q</w:t>
      </w:r>
      <w:r w:rsidRPr="003E0DE6">
        <w:rPr>
          <w:rFonts w:ascii="Times New Roman" w:eastAsia="Times New Roman" w:hAnsi="Times New Roman" w:cs="Times New Roman"/>
          <w:i/>
          <w:iCs/>
          <w:color w:val="000000"/>
          <w:sz w:val="14"/>
          <w:szCs w:val="14"/>
          <w:vertAlign w:val="subscript"/>
          <w:lang w:eastAsia="en-GB"/>
        </w:rPr>
        <w:t>i</w:t>
      </w:r>
      <w:proofErr w:type="spellEnd"/>
      <w:r w:rsidRPr="003E0DE6">
        <w:rPr>
          <w:rFonts w:ascii="Times New Roman" w:eastAsia="Times New Roman" w:hAnsi="Times New Roman" w:cs="Times New Roman"/>
          <w:color w:val="000000"/>
          <w:sz w:val="24"/>
          <w:szCs w:val="24"/>
          <w:lang w:eastAsia="en-GB"/>
        </w:rPr>
        <w:t xml:space="preserve">) is the conditional probability of </w:t>
      </w:r>
      <w:r w:rsidRPr="003E0DE6">
        <w:rPr>
          <w:rFonts w:ascii="Times New Roman" w:eastAsia="Times New Roman" w:hAnsi="Times New Roman" w:cs="Times New Roman"/>
          <w:i/>
          <w:iCs/>
          <w:color w:val="000000"/>
          <w:sz w:val="24"/>
          <w:szCs w:val="24"/>
          <w:lang w:eastAsia="en-GB"/>
        </w:rPr>
        <w:t>x</w:t>
      </w:r>
      <w:r w:rsidRPr="003E0DE6">
        <w:rPr>
          <w:rFonts w:ascii="Times New Roman" w:eastAsia="Times New Roman" w:hAnsi="Times New Roman" w:cs="Times New Roman"/>
          <w:color w:val="000000"/>
          <w:sz w:val="24"/>
          <w:szCs w:val="24"/>
          <w:lang w:eastAsia="en-GB"/>
        </w:rPr>
        <w:t xml:space="preserve"> given </w:t>
      </w:r>
      <w:r w:rsidRPr="003E0DE6">
        <w:rPr>
          <w:rFonts w:ascii="Times New Roman" w:eastAsia="Times New Roman" w:hAnsi="Times New Roman" w:cs="Times New Roman"/>
          <w:i/>
          <w:iCs/>
          <w:color w:val="000000"/>
          <w:sz w:val="24"/>
          <w:szCs w:val="24"/>
          <w:lang w:eastAsia="en-GB"/>
        </w:rPr>
        <w:t>q</w:t>
      </w:r>
      <w:r w:rsidRPr="003E0DE6">
        <w:rPr>
          <w:rFonts w:ascii="Times New Roman" w:eastAsia="Times New Roman" w:hAnsi="Times New Roman" w:cs="Times New Roman"/>
          <w:i/>
          <w:iCs/>
          <w:color w:val="000000"/>
          <w:sz w:val="14"/>
          <w:szCs w:val="14"/>
          <w:vertAlign w:val="subscript"/>
          <w:lang w:eastAsia="en-GB"/>
        </w:rPr>
        <w:t>i</w:t>
      </w:r>
      <w:r w:rsidRPr="003E0DE6">
        <w:rPr>
          <w:rFonts w:ascii="Times New Roman" w:eastAsia="Times New Roman" w:hAnsi="Times New Roman" w:cs="Times New Roman"/>
          <w:color w:val="000000"/>
          <w:sz w:val="24"/>
          <w:szCs w:val="24"/>
          <w:lang w:eastAsia="en-GB"/>
        </w:rPr>
        <w:t xml:space="preserve">, calculated as the product of the conditional probabilities of each predictor given the class label; </w:t>
      </w:r>
      <w:proofErr w:type="spellStart"/>
      <w:r w:rsidRPr="003E0DE6">
        <w:rPr>
          <w:rFonts w:ascii="Times New Roman" w:eastAsia="Times New Roman" w:hAnsi="Times New Roman" w:cs="Times New Roman"/>
          <w:color w:val="000000"/>
          <w:sz w:val="24"/>
          <w:szCs w:val="24"/>
          <w:lang w:eastAsia="en-GB"/>
        </w:rPr>
        <w:t>Pr</w:t>
      </w:r>
      <w:proofErr w:type="spellEnd"/>
      <w:r w:rsidRPr="003E0DE6">
        <w:rPr>
          <w:rFonts w:ascii="Times New Roman" w:eastAsia="Times New Roman" w:hAnsi="Times New Roman" w:cs="Times New Roman"/>
          <w:color w:val="000000"/>
          <w:sz w:val="24"/>
          <w:szCs w:val="24"/>
          <w:lang w:eastAsia="en-GB"/>
        </w:rPr>
        <w:t>(</w:t>
      </w:r>
      <w:r w:rsidRPr="003E0DE6">
        <w:rPr>
          <w:rFonts w:ascii="Times New Roman" w:eastAsia="Times New Roman" w:hAnsi="Times New Roman" w:cs="Times New Roman"/>
          <w:i/>
          <w:iCs/>
          <w:color w:val="000000"/>
          <w:sz w:val="24"/>
          <w:szCs w:val="24"/>
          <w:lang w:eastAsia="en-GB"/>
        </w:rPr>
        <w:t>q</w:t>
      </w:r>
      <w:r w:rsidRPr="003E0DE6">
        <w:rPr>
          <w:rFonts w:ascii="Times New Roman" w:eastAsia="Times New Roman" w:hAnsi="Times New Roman" w:cs="Times New Roman"/>
          <w:i/>
          <w:iCs/>
          <w:color w:val="000000"/>
          <w:sz w:val="14"/>
          <w:szCs w:val="14"/>
          <w:vertAlign w:val="subscript"/>
          <w:lang w:eastAsia="en-GB"/>
        </w:rPr>
        <w:t>i</w:t>
      </w:r>
      <w:r w:rsidRPr="003E0DE6">
        <w:rPr>
          <w:rFonts w:ascii="Times New Roman" w:eastAsia="Times New Roman" w:hAnsi="Times New Roman" w:cs="Times New Roman"/>
          <w:color w:val="000000"/>
          <w:sz w:val="24"/>
          <w:szCs w:val="24"/>
          <w:lang w:eastAsia="en-GB"/>
        </w:rPr>
        <w:t xml:space="preserve">) is the prior probability of each class label, calculated </w:t>
      </w:r>
      <w:proofErr w:type="gramStart"/>
      <w:r w:rsidRPr="003E0DE6">
        <w:rPr>
          <w:rFonts w:ascii="Times New Roman" w:eastAsia="Times New Roman" w:hAnsi="Times New Roman" w:cs="Times New Roman"/>
          <w:color w:val="000000"/>
          <w:sz w:val="24"/>
          <w:szCs w:val="24"/>
          <w:lang w:eastAsia="en-GB"/>
        </w:rPr>
        <w:t>on the basis of</w:t>
      </w:r>
      <w:proofErr w:type="gramEnd"/>
      <w:r w:rsidRPr="003E0DE6">
        <w:rPr>
          <w:rFonts w:ascii="Times New Roman" w:eastAsia="Times New Roman" w:hAnsi="Times New Roman" w:cs="Times New Roman"/>
          <w:color w:val="000000"/>
          <w:sz w:val="24"/>
          <w:szCs w:val="24"/>
          <w:lang w:eastAsia="en-GB"/>
        </w:rPr>
        <w:t xml:space="preserve"> the frequency of that label in the training set.</w:t>
      </w:r>
      <w:r>
        <w:rPr>
          <w:rFonts w:ascii="Times New Roman" w:eastAsia="Times New Roman" w:hAnsi="Times New Roman" w:cs="Times New Roman"/>
          <w:color w:val="000000"/>
          <w:sz w:val="24"/>
          <w:szCs w:val="24"/>
          <w:lang w:eastAsia="en-GB"/>
        </w:rPr>
        <w:t xml:space="preserve"> </w:t>
      </w:r>
      <w:r w:rsidRPr="003E0DE6">
        <w:rPr>
          <w:rFonts w:ascii="Times New Roman" w:eastAsia="Times New Roman" w:hAnsi="Times New Roman" w:cs="Times New Roman"/>
          <w:color w:val="000000"/>
          <w:sz w:val="24"/>
          <w:szCs w:val="24"/>
          <w:lang w:eastAsia="en-GB"/>
        </w:rPr>
        <w:t xml:space="preserve">The NB algorithm consists normally in calculating the conditional probability </w:t>
      </w:r>
      <w:proofErr w:type="spellStart"/>
      <w:r w:rsidRPr="003E0DE6">
        <w:rPr>
          <w:rFonts w:ascii="Times New Roman" w:eastAsia="Times New Roman" w:hAnsi="Times New Roman" w:cs="Times New Roman"/>
          <w:color w:val="000000"/>
          <w:sz w:val="24"/>
          <w:szCs w:val="24"/>
          <w:lang w:eastAsia="en-GB"/>
        </w:rPr>
        <w:t>Pr</w:t>
      </w:r>
      <w:proofErr w:type="spellEnd"/>
      <w:r w:rsidRPr="003E0DE6">
        <w:rPr>
          <w:rFonts w:ascii="Times New Roman" w:eastAsia="Times New Roman" w:hAnsi="Times New Roman" w:cs="Times New Roman"/>
          <w:color w:val="000000"/>
          <w:sz w:val="24"/>
          <w:szCs w:val="24"/>
          <w:lang w:eastAsia="en-GB"/>
        </w:rPr>
        <w:t>(</w:t>
      </w:r>
      <w:proofErr w:type="spellStart"/>
      <w:r w:rsidRPr="003E0DE6">
        <w:rPr>
          <w:rFonts w:ascii="Times New Roman" w:eastAsia="Times New Roman" w:hAnsi="Times New Roman" w:cs="Times New Roman"/>
          <w:i/>
          <w:iCs/>
          <w:color w:val="000000"/>
          <w:sz w:val="24"/>
          <w:szCs w:val="24"/>
          <w:lang w:eastAsia="en-GB"/>
        </w:rPr>
        <w:t>q</w:t>
      </w:r>
      <w:r w:rsidRPr="003E0DE6">
        <w:rPr>
          <w:rFonts w:ascii="Times New Roman" w:eastAsia="Times New Roman" w:hAnsi="Times New Roman" w:cs="Times New Roman"/>
          <w:i/>
          <w:iCs/>
          <w:color w:val="000000"/>
          <w:sz w:val="14"/>
          <w:szCs w:val="14"/>
          <w:vertAlign w:val="subscript"/>
          <w:lang w:eastAsia="en-GB"/>
        </w:rPr>
        <w:t>i</w:t>
      </w:r>
      <w:r w:rsidRPr="003E0DE6">
        <w:rPr>
          <w:rFonts w:ascii="Times New Roman" w:eastAsia="Times New Roman" w:hAnsi="Times New Roman" w:cs="Times New Roman"/>
          <w:color w:val="000000"/>
          <w:sz w:val="24"/>
          <w:szCs w:val="24"/>
          <w:lang w:eastAsia="en-GB"/>
        </w:rPr>
        <w:t>|</w:t>
      </w:r>
      <w:r w:rsidRPr="003E0DE6">
        <w:rPr>
          <w:rFonts w:ascii="Times New Roman" w:eastAsia="Times New Roman" w:hAnsi="Times New Roman" w:cs="Times New Roman"/>
          <w:i/>
          <w:iCs/>
          <w:color w:val="000000"/>
          <w:sz w:val="24"/>
          <w:szCs w:val="24"/>
          <w:lang w:eastAsia="en-GB"/>
        </w:rPr>
        <w:t>x</w:t>
      </w:r>
      <w:proofErr w:type="spellEnd"/>
      <w:r w:rsidRPr="003E0DE6">
        <w:rPr>
          <w:rFonts w:ascii="Times New Roman" w:eastAsia="Times New Roman" w:hAnsi="Times New Roman" w:cs="Times New Roman"/>
          <w:color w:val="000000"/>
          <w:sz w:val="24"/>
          <w:szCs w:val="24"/>
          <w:lang w:eastAsia="en-GB"/>
        </w:rPr>
        <w:t>) for each class by using Bayes’ theorem and then choosing the class label with the highest probability. </w:t>
      </w:r>
    </w:p>
    <w:p w14:paraId="3B5388E8" w14:textId="0EB80D2B" w:rsidR="00FA59B6" w:rsidRDefault="00FA59B6" w:rsidP="003E0DE6">
      <w:pPr>
        <w:spacing w:before="120" w:after="240" w:line="240" w:lineRule="auto"/>
        <w:jc w:val="both"/>
        <w:rPr>
          <w:rFonts w:ascii="Times New Roman" w:eastAsia="Times New Roman" w:hAnsi="Times New Roman" w:cs="Times New Roman"/>
          <w:color w:val="000000"/>
          <w:sz w:val="24"/>
          <w:szCs w:val="24"/>
          <w:lang w:eastAsia="en-GB"/>
        </w:rPr>
      </w:pPr>
    </w:p>
    <w:p w14:paraId="45DDD8C7" w14:textId="6AD21FEF" w:rsidR="00FA59B6" w:rsidRDefault="00FA59B6" w:rsidP="003E0DE6">
      <w:pPr>
        <w:spacing w:before="120" w:after="240" w:line="240" w:lineRule="auto"/>
        <w:jc w:val="both"/>
        <w:rPr>
          <w:rFonts w:ascii="Times New Roman" w:eastAsia="Times New Roman" w:hAnsi="Times New Roman" w:cs="Times New Roman"/>
          <w:color w:val="000000"/>
          <w:sz w:val="24"/>
          <w:szCs w:val="24"/>
          <w:lang w:eastAsia="en-GB"/>
        </w:rPr>
      </w:pPr>
    </w:p>
    <w:p w14:paraId="1A200545" w14:textId="5976DBD7" w:rsidR="00FA59B6" w:rsidRDefault="00FA59B6" w:rsidP="003E0DE6">
      <w:pPr>
        <w:spacing w:before="120" w:after="240" w:line="240" w:lineRule="auto"/>
        <w:jc w:val="both"/>
        <w:rPr>
          <w:rFonts w:ascii="Times New Roman" w:eastAsia="Times New Roman" w:hAnsi="Times New Roman" w:cs="Times New Roman"/>
          <w:color w:val="000000"/>
          <w:sz w:val="24"/>
          <w:szCs w:val="24"/>
          <w:lang w:eastAsia="en-GB"/>
        </w:rPr>
      </w:pPr>
    </w:p>
    <w:p w14:paraId="3FDCB4A7" w14:textId="110B3394" w:rsidR="00FA59B6" w:rsidRDefault="00FA59B6" w:rsidP="003E0DE6">
      <w:pPr>
        <w:spacing w:before="120" w:after="240" w:line="240" w:lineRule="auto"/>
        <w:jc w:val="both"/>
        <w:rPr>
          <w:rFonts w:ascii="Times New Roman" w:eastAsia="Times New Roman" w:hAnsi="Times New Roman" w:cs="Times New Roman"/>
          <w:color w:val="000000"/>
          <w:sz w:val="24"/>
          <w:szCs w:val="24"/>
          <w:lang w:eastAsia="en-GB"/>
        </w:rPr>
      </w:pPr>
    </w:p>
    <w:p w14:paraId="75C65E20" w14:textId="5615D5A7" w:rsidR="00FA59B6" w:rsidRDefault="00FA59B6" w:rsidP="003E0DE6">
      <w:pPr>
        <w:spacing w:before="120" w:after="240" w:line="240" w:lineRule="auto"/>
        <w:jc w:val="both"/>
        <w:rPr>
          <w:rFonts w:ascii="Times New Roman" w:eastAsia="Times New Roman" w:hAnsi="Times New Roman" w:cs="Times New Roman"/>
          <w:color w:val="000000"/>
          <w:sz w:val="24"/>
          <w:szCs w:val="24"/>
          <w:lang w:eastAsia="en-GB"/>
        </w:rPr>
      </w:pPr>
    </w:p>
    <w:p w14:paraId="3FF382E4" w14:textId="57649739" w:rsidR="00FA59B6" w:rsidRDefault="00FA59B6" w:rsidP="003E0DE6">
      <w:pPr>
        <w:spacing w:before="120" w:after="240" w:line="240" w:lineRule="auto"/>
        <w:jc w:val="both"/>
        <w:rPr>
          <w:rFonts w:ascii="Times New Roman" w:eastAsia="Times New Roman" w:hAnsi="Times New Roman" w:cs="Times New Roman"/>
          <w:sz w:val="24"/>
          <w:szCs w:val="24"/>
          <w:lang w:eastAsia="en-GB"/>
        </w:rPr>
      </w:pPr>
    </w:p>
    <w:p w14:paraId="490A4098" w14:textId="295CEDB9" w:rsidR="00223A8E" w:rsidRDefault="00223A8E" w:rsidP="003E0DE6">
      <w:pPr>
        <w:spacing w:before="120" w:after="240" w:line="240" w:lineRule="auto"/>
        <w:jc w:val="both"/>
        <w:rPr>
          <w:rFonts w:ascii="Times New Roman" w:eastAsia="Times New Roman" w:hAnsi="Times New Roman" w:cs="Times New Roman"/>
          <w:sz w:val="24"/>
          <w:szCs w:val="24"/>
          <w:lang w:eastAsia="en-GB"/>
        </w:rPr>
      </w:pPr>
    </w:p>
    <w:p w14:paraId="77B0BDF0" w14:textId="66B5C191" w:rsidR="009549F7" w:rsidRDefault="009549F7" w:rsidP="00C81985">
      <w:pPr>
        <w:pStyle w:val="Pidipagina"/>
        <w:rPr>
          <w:rFonts w:ascii="Times New Roman" w:eastAsia="Times New Roman" w:hAnsi="Times New Roman" w:cs="Times New Roman"/>
          <w:sz w:val="24"/>
          <w:szCs w:val="24"/>
          <w:lang w:eastAsia="en-GB"/>
        </w:rPr>
      </w:pPr>
    </w:p>
    <w:p w14:paraId="65CFB81B" w14:textId="2225A5DE" w:rsidR="009549F7" w:rsidRDefault="009549F7" w:rsidP="00C81985">
      <w:pPr>
        <w:pStyle w:val="Pidipagina"/>
        <w:rPr>
          <w:rFonts w:ascii="Times New Roman" w:eastAsia="Times New Roman" w:hAnsi="Times New Roman" w:cs="Times New Roman"/>
          <w:sz w:val="24"/>
          <w:szCs w:val="24"/>
          <w:lang w:eastAsia="en-GB"/>
        </w:rPr>
      </w:pPr>
    </w:p>
    <w:p w14:paraId="1958FBEF" w14:textId="05C5C1D7" w:rsidR="009549F7" w:rsidRDefault="009549F7" w:rsidP="00C81985">
      <w:pPr>
        <w:pStyle w:val="Pidipagina"/>
        <w:rPr>
          <w:rFonts w:ascii="Times New Roman" w:eastAsia="Times New Roman" w:hAnsi="Times New Roman" w:cs="Times New Roman"/>
          <w:sz w:val="24"/>
          <w:szCs w:val="24"/>
          <w:lang w:eastAsia="en-GB"/>
        </w:rPr>
      </w:pPr>
    </w:p>
    <w:p w14:paraId="0B4C4469" w14:textId="32DD84F4" w:rsidR="00223A8E" w:rsidRPr="00ED22FA" w:rsidRDefault="00223A8E" w:rsidP="00ED22FA">
      <w:pPr>
        <w:pStyle w:val="Pidipagina"/>
      </w:pPr>
    </w:p>
    <w:sectPr w:rsidR="00223A8E" w:rsidRPr="00ED22FA" w:rsidSect="007A643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8581" w14:textId="77777777" w:rsidR="00FB514C" w:rsidRDefault="00FB514C" w:rsidP="00231836">
      <w:pPr>
        <w:spacing w:after="0" w:line="240" w:lineRule="auto"/>
      </w:pPr>
      <w:r>
        <w:separator/>
      </w:r>
    </w:p>
  </w:endnote>
  <w:endnote w:type="continuationSeparator" w:id="0">
    <w:p w14:paraId="77D2498A" w14:textId="77777777" w:rsidR="00FB514C" w:rsidRDefault="00FB514C" w:rsidP="0023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0D34" w14:textId="77777777" w:rsidR="00FB514C" w:rsidRDefault="00FB514C" w:rsidP="00231836">
      <w:pPr>
        <w:spacing w:after="0" w:line="240" w:lineRule="auto"/>
      </w:pPr>
      <w:r>
        <w:separator/>
      </w:r>
    </w:p>
  </w:footnote>
  <w:footnote w:type="continuationSeparator" w:id="0">
    <w:p w14:paraId="6D7E2110" w14:textId="77777777" w:rsidR="00FB514C" w:rsidRDefault="00FB514C" w:rsidP="00231836">
      <w:pPr>
        <w:spacing w:after="0" w:line="240" w:lineRule="auto"/>
      </w:pPr>
      <w:r>
        <w:continuationSeparator/>
      </w:r>
    </w:p>
  </w:footnote>
  <w:footnote w:id="1">
    <w:p w14:paraId="1A3E4150" w14:textId="5708FC28" w:rsidR="00795928" w:rsidRPr="006715D9" w:rsidRDefault="00795928">
      <w:pPr>
        <w:pStyle w:val="Testonotaapidipagina"/>
        <w:rPr>
          <w:rFonts w:ascii="Times New Roman" w:hAnsi="Times New Roman" w:cs="Times New Roman"/>
        </w:rPr>
      </w:pPr>
      <w:r w:rsidRPr="00CC0747">
        <w:rPr>
          <w:rStyle w:val="Rimandonotaapidipagina"/>
          <w:rFonts w:ascii="Times New Roman" w:hAnsi="Times New Roman" w:cs="Times New Roman"/>
        </w:rPr>
        <w:footnoteRef/>
      </w:r>
      <w:r w:rsidRPr="00CC0747">
        <w:rPr>
          <w:rFonts w:ascii="Times New Roman" w:hAnsi="Times New Roman" w:cs="Times New Roman"/>
        </w:rPr>
        <w:t xml:space="preserve"> </w:t>
      </w:r>
      <w:proofErr w:type="spellStart"/>
      <w:r w:rsidR="006E771B" w:rsidRPr="00CC0747">
        <w:rPr>
          <w:rFonts w:ascii="Times New Roman" w:hAnsi="Times New Roman" w:cs="Times New Roman"/>
        </w:rPr>
        <w:t>Rokach</w:t>
      </w:r>
      <w:proofErr w:type="spellEnd"/>
      <w:r w:rsidR="006E771B" w:rsidRPr="00CC0747">
        <w:rPr>
          <w:rFonts w:ascii="Times New Roman" w:hAnsi="Times New Roman" w:cs="Times New Roman"/>
        </w:rPr>
        <w:t xml:space="preserve">, L. &amp; </w:t>
      </w:r>
      <w:proofErr w:type="spellStart"/>
      <w:r w:rsidR="006E771B" w:rsidRPr="00CC0747">
        <w:rPr>
          <w:rFonts w:ascii="Times New Roman" w:hAnsi="Times New Roman" w:cs="Times New Roman"/>
        </w:rPr>
        <w:t>Maimon</w:t>
      </w:r>
      <w:proofErr w:type="spellEnd"/>
      <w:r w:rsidR="006E771B" w:rsidRPr="00CC0747">
        <w:rPr>
          <w:rFonts w:ascii="Times New Roman" w:hAnsi="Times New Roman" w:cs="Times New Roman"/>
        </w:rPr>
        <w:t>, O. Data mining with decision trees: theory and applications. (World Scientific, 2015).</w:t>
      </w:r>
    </w:p>
  </w:footnote>
  <w:footnote w:id="2">
    <w:p w14:paraId="2A34B844" w14:textId="3C7BDDBF" w:rsidR="00CC0747" w:rsidRPr="00CC0747" w:rsidRDefault="00CC0747">
      <w:pPr>
        <w:pStyle w:val="Testonotaapidipagina"/>
        <w:rPr>
          <w:lang w:val="en-US"/>
        </w:rPr>
      </w:pPr>
      <w:r w:rsidRPr="00CC0747">
        <w:rPr>
          <w:rStyle w:val="Rimandonotaapidipagina"/>
          <w:rFonts w:ascii="Times New Roman" w:hAnsi="Times New Roman" w:cs="Times New Roman"/>
        </w:rPr>
        <w:footnoteRef/>
      </w:r>
      <w:r w:rsidRPr="00CC0747">
        <w:rPr>
          <w:rFonts w:ascii="Times New Roman" w:hAnsi="Times New Roman" w:cs="Times New Roman"/>
        </w:rPr>
        <w:t xml:space="preserve"> Classification and regression trees. (Chapman &amp; Hall/CRC, 1998).</w:t>
      </w:r>
    </w:p>
  </w:footnote>
  <w:footnote w:id="3">
    <w:p w14:paraId="68D9A734" w14:textId="3CD7835A" w:rsidR="00F346D1" w:rsidRPr="00F346D1" w:rsidRDefault="00F346D1">
      <w:pPr>
        <w:pStyle w:val="Testonotaapidipagina"/>
        <w:rPr>
          <w:rFonts w:ascii="Times New Roman" w:hAnsi="Times New Roman" w:cs="Times New Roman"/>
        </w:rPr>
      </w:pPr>
      <w:r w:rsidRPr="00F346D1">
        <w:rPr>
          <w:rStyle w:val="Rimandonotaapidipagina"/>
          <w:rFonts w:ascii="Times New Roman" w:hAnsi="Times New Roman" w:cs="Times New Roman"/>
        </w:rPr>
        <w:footnoteRef/>
      </w:r>
      <w:r w:rsidRPr="00F346D1">
        <w:rPr>
          <w:rFonts w:ascii="Times New Roman" w:hAnsi="Times New Roman" w:cs="Times New Roman"/>
        </w:rPr>
        <w:t xml:space="preserve"> </w:t>
      </w:r>
      <w:proofErr w:type="spellStart"/>
      <w:r w:rsidRPr="00F346D1">
        <w:rPr>
          <w:rFonts w:ascii="Times New Roman" w:hAnsi="Times New Roman" w:cs="Times New Roman"/>
        </w:rPr>
        <w:t>Loh</w:t>
      </w:r>
      <w:proofErr w:type="spellEnd"/>
      <w:r w:rsidRPr="00F346D1">
        <w:rPr>
          <w:rFonts w:ascii="Times New Roman" w:hAnsi="Times New Roman" w:cs="Times New Roman"/>
        </w:rPr>
        <w:t>, W.-Y. &amp; Shih, Y.-S. Split selection methods for classification trees. Stat. Sin. 7, 815–840 (1997).</w:t>
      </w:r>
    </w:p>
  </w:footnote>
  <w:footnote w:id="4">
    <w:p w14:paraId="6BFCB2B1" w14:textId="62372A56" w:rsidR="00F346D1" w:rsidRPr="00F346D1" w:rsidRDefault="00F346D1">
      <w:pPr>
        <w:pStyle w:val="Testonotaapidipagina"/>
        <w:rPr>
          <w:lang w:val="it-IT"/>
        </w:rPr>
      </w:pPr>
      <w:r w:rsidRPr="00F346D1">
        <w:rPr>
          <w:rStyle w:val="Rimandonotaapidipagina"/>
          <w:rFonts w:ascii="Times New Roman" w:hAnsi="Times New Roman" w:cs="Times New Roman"/>
        </w:rPr>
        <w:footnoteRef/>
      </w:r>
      <w:r w:rsidRPr="00F346D1">
        <w:rPr>
          <w:rFonts w:ascii="Times New Roman" w:hAnsi="Times New Roman" w:cs="Times New Roman"/>
        </w:rPr>
        <w:t xml:space="preserve"> </w:t>
      </w:r>
      <w:proofErr w:type="spellStart"/>
      <w:r w:rsidRPr="00F346D1">
        <w:rPr>
          <w:rFonts w:ascii="Times New Roman" w:hAnsi="Times New Roman" w:cs="Times New Roman"/>
        </w:rPr>
        <w:t>Loh</w:t>
      </w:r>
      <w:proofErr w:type="spellEnd"/>
      <w:r w:rsidRPr="00F346D1">
        <w:rPr>
          <w:rFonts w:ascii="Times New Roman" w:hAnsi="Times New Roman" w:cs="Times New Roman"/>
        </w:rPr>
        <w:t>, W.-Y. Regression trees with unbiased variable selection and interaction detection. Stat. Sin. 12, 361–386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6E54"/>
    <w:multiLevelType w:val="multilevel"/>
    <w:tmpl w:val="CA08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35967"/>
    <w:multiLevelType w:val="multilevel"/>
    <w:tmpl w:val="FC1A0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E4796E"/>
    <w:multiLevelType w:val="multilevel"/>
    <w:tmpl w:val="6F023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461396"/>
    <w:multiLevelType w:val="multilevel"/>
    <w:tmpl w:val="124E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596DF7"/>
    <w:multiLevelType w:val="multilevel"/>
    <w:tmpl w:val="F614F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1239D1"/>
    <w:multiLevelType w:val="multilevel"/>
    <w:tmpl w:val="6D861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9957742">
    <w:abstractNumId w:val="1"/>
  </w:num>
  <w:num w:numId="2" w16cid:durableId="887686046">
    <w:abstractNumId w:val="2"/>
    <w:lvlOverride w:ilvl="0">
      <w:lvl w:ilvl="0">
        <w:numFmt w:val="decimal"/>
        <w:lvlText w:val="%1."/>
        <w:lvlJc w:val="left"/>
      </w:lvl>
    </w:lvlOverride>
  </w:num>
  <w:num w:numId="3" w16cid:durableId="1518812526">
    <w:abstractNumId w:val="4"/>
  </w:num>
  <w:num w:numId="4" w16cid:durableId="1152647808">
    <w:abstractNumId w:val="0"/>
  </w:num>
  <w:num w:numId="5" w16cid:durableId="1519586855">
    <w:abstractNumId w:val="5"/>
    <w:lvlOverride w:ilvl="0">
      <w:lvl w:ilvl="0">
        <w:numFmt w:val="decimal"/>
        <w:lvlText w:val="%1."/>
        <w:lvlJc w:val="left"/>
      </w:lvl>
    </w:lvlOverride>
  </w:num>
  <w:num w:numId="6" w16cid:durableId="1254434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1B"/>
    <w:rsid w:val="00193536"/>
    <w:rsid w:val="00223A8E"/>
    <w:rsid w:val="00231836"/>
    <w:rsid w:val="00263CD0"/>
    <w:rsid w:val="00350CFC"/>
    <w:rsid w:val="003C11D2"/>
    <w:rsid w:val="003D3BF6"/>
    <w:rsid w:val="003E0DE6"/>
    <w:rsid w:val="00597ADA"/>
    <w:rsid w:val="005F4898"/>
    <w:rsid w:val="0062451B"/>
    <w:rsid w:val="00651265"/>
    <w:rsid w:val="006715D9"/>
    <w:rsid w:val="006A7A6B"/>
    <w:rsid w:val="006E771B"/>
    <w:rsid w:val="00795928"/>
    <w:rsid w:val="007A643D"/>
    <w:rsid w:val="007D07C1"/>
    <w:rsid w:val="008223BD"/>
    <w:rsid w:val="008E7442"/>
    <w:rsid w:val="009549F7"/>
    <w:rsid w:val="00A1650E"/>
    <w:rsid w:val="00A54692"/>
    <w:rsid w:val="00A64C55"/>
    <w:rsid w:val="00A86867"/>
    <w:rsid w:val="00B31415"/>
    <w:rsid w:val="00B64C5C"/>
    <w:rsid w:val="00B957B8"/>
    <w:rsid w:val="00BE4187"/>
    <w:rsid w:val="00C81985"/>
    <w:rsid w:val="00C9234E"/>
    <w:rsid w:val="00CC0747"/>
    <w:rsid w:val="00D1436F"/>
    <w:rsid w:val="00D22676"/>
    <w:rsid w:val="00DE3554"/>
    <w:rsid w:val="00E22AAC"/>
    <w:rsid w:val="00ED22FA"/>
    <w:rsid w:val="00F346D1"/>
    <w:rsid w:val="00FA59B6"/>
    <w:rsid w:val="00FB514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A9631"/>
  <w15:chartTrackingRefBased/>
  <w15:docId w15:val="{550CCF13-4DBD-4731-B1B0-9A50827D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DE6"/>
  </w:style>
  <w:style w:type="paragraph" w:styleId="Titolo1">
    <w:name w:val="heading 1"/>
    <w:basedOn w:val="Normale"/>
    <w:next w:val="Normale"/>
    <w:link w:val="Titolo1Carattere"/>
    <w:uiPriority w:val="9"/>
    <w:qFormat/>
    <w:rsid w:val="006512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7A6B"/>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A7A6B"/>
    <w:rPr>
      <w:rFonts w:ascii="Times New Roman" w:hAnsi="Times New Roman" w:cs="Times New Roman"/>
      <w:sz w:val="18"/>
      <w:szCs w:val="18"/>
    </w:rPr>
  </w:style>
  <w:style w:type="paragraph" w:customStyle="1" w:styleId="Bibliografia1">
    <w:name w:val="Bibliografia1"/>
    <w:basedOn w:val="Normale"/>
    <w:link w:val="BibliographyCarattere"/>
    <w:rsid w:val="00FA59B6"/>
    <w:pPr>
      <w:tabs>
        <w:tab w:val="left" w:pos="260"/>
      </w:tabs>
      <w:spacing w:before="120" w:after="0" w:line="480" w:lineRule="auto"/>
      <w:ind w:left="264" w:hanging="264"/>
      <w:jc w:val="both"/>
    </w:pPr>
    <w:rPr>
      <w:rFonts w:ascii="Times New Roman" w:eastAsia="Times New Roman" w:hAnsi="Times New Roman" w:cs="Times New Roman"/>
      <w:sz w:val="24"/>
      <w:szCs w:val="24"/>
      <w:lang w:eastAsia="en-GB"/>
    </w:rPr>
  </w:style>
  <w:style w:type="character" w:customStyle="1" w:styleId="BibliographyCarattere">
    <w:name w:val="Bibliography Carattere"/>
    <w:basedOn w:val="Carpredefinitoparagrafo"/>
    <w:link w:val="Bibliografia1"/>
    <w:rsid w:val="00FA59B6"/>
    <w:rPr>
      <w:rFonts w:ascii="Times New Roman" w:eastAsia="Times New Roman" w:hAnsi="Times New Roman" w:cs="Times New Roman"/>
      <w:sz w:val="24"/>
      <w:szCs w:val="24"/>
      <w:lang w:eastAsia="en-GB"/>
    </w:rPr>
  </w:style>
  <w:style w:type="paragraph" w:styleId="Intestazione">
    <w:name w:val="header"/>
    <w:basedOn w:val="Normale"/>
    <w:link w:val="IntestazioneCarattere"/>
    <w:uiPriority w:val="99"/>
    <w:unhideWhenUsed/>
    <w:rsid w:val="002318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836"/>
  </w:style>
  <w:style w:type="paragraph" w:styleId="Pidipagina">
    <w:name w:val="footer"/>
    <w:basedOn w:val="Normale"/>
    <w:link w:val="PidipaginaCarattere"/>
    <w:uiPriority w:val="99"/>
    <w:unhideWhenUsed/>
    <w:rsid w:val="002318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1836"/>
  </w:style>
  <w:style w:type="paragraph" w:styleId="Testonotaapidipagina">
    <w:name w:val="footnote text"/>
    <w:basedOn w:val="Normale"/>
    <w:link w:val="TestonotaapidipaginaCarattere"/>
    <w:uiPriority w:val="99"/>
    <w:semiHidden/>
    <w:unhideWhenUsed/>
    <w:rsid w:val="00B957B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957B8"/>
    <w:rPr>
      <w:sz w:val="20"/>
      <w:szCs w:val="20"/>
    </w:rPr>
  </w:style>
  <w:style w:type="character" w:styleId="Rimandonotaapidipagina">
    <w:name w:val="footnote reference"/>
    <w:basedOn w:val="Carpredefinitoparagrafo"/>
    <w:uiPriority w:val="99"/>
    <w:semiHidden/>
    <w:unhideWhenUsed/>
    <w:rsid w:val="00B957B8"/>
    <w:rPr>
      <w:vertAlign w:val="superscript"/>
    </w:rPr>
  </w:style>
  <w:style w:type="character" w:customStyle="1" w:styleId="Titolo1Carattere">
    <w:name w:val="Titolo 1 Carattere"/>
    <w:basedOn w:val="Carpredefinitoparagrafo"/>
    <w:link w:val="Titolo1"/>
    <w:uiPriority w:val="9"/>
    <w:rsid w:val="00651265"/>
    <w:rPr>
      <w:rFonts w:asciiTheme="majorHAnsi" w:eastAsiaTheme="majorEastAsia" w:hAnsiTheme="majorHAnsi" w:cstheme="majorBidi"/>
      <w:color w:val="2F5496" w:themeColor="accent1" w:themeShade="BF"/>
      <w:sz w:val="32"/>
      <w:szCs w:val="32"/>
    </w:rPr>
  </w:style>
  <w:style w:type="paragraph" w:styleId="Revisione">
    <w:name w:val="Revision"/>
    <w:hidden/>
    <w:uiPriority w:val="99"/>
    <w:semiHidden/>
    <w:rsid w:val="00ED2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4888">
      <w:bodyDiv w:val="1"/>
      <w:marLeft w:val="0"/>
      <w:marRight w:val="0"/>
      <w:marTop w:val="0"/>
      <w:marBottom w:val="0"/>
      <w:divBdr>
        <w:top w:val="none" w:sz="0" w:space="0" w:color="auto"/>
        <w:left w:val="none" w:sz="0" w:space="0" w:color="auto"/>
        <w:bottom w:val="none" w:sz="0" w:space="0" w:color="auto"/>
        <w:right w:val="none" w:sz="0" w:space="0" w:color="auto"/>
      </w:divBdr>
    </w:div>
    <w:div w:id="153185106">
      <w:bodyDiv w:val="1"/>
      <w:marLeft w:val="0"/>
      <w:marRight w:val="0"/>
      <w:marTop w:val="0"/>
      <w:marBottom w:val="0"/>
      <w:divBdr>
        <w:top w:val="none" w:sz="0" w:space="0" w:color="auto"/>
        <w:left w:val="none" w:sz="0" w:space="0" w:color="auto"/>
        <w:bottom w:val="none" w:sz="0" w:space="0" w:color="auto"/>
        <w:right w:val="none" w:sz="0" w:space="0" w:color="auto"/>
      </w:divBdr>
    </w:div>
    <w:div w:id="6843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Rok</b:Tag>
    <b:SourceType>Book</b:SourceType>
    <b:Guid>{32F2AF74-7C7D-5841-A3F1-789FC44EF130}</b:Guid>
    <b:Title>Data mining with decision trees: theory and applications.</b:Title>
    <b:Publisher>(World Scientific, 2015)</b:Publisher>
    <b:Author>
      <b:Author>
        <b:NameList>
          <b:Person>
            <b:Last>Rokack</b:Last>
            <b:First>L.</b:First>
            <b:Middle>&amp; Maimon, O.</b:Middle>
          </b:Person>
        </b:NameList>
      </b:Author>
    </b:Author>
    <b:RefOrder>1</b:RefOrder>
  </b:Source>
</b:Sources>
</file>

<file path=customXml/itemProps1.xml><?xml version="1.0" encoding="utf-8"?>
<ds:datastoreItem xmlns:ds="http://schemas.openxmlformats.org/officeDocument/2006/customXml" ds:itemID="{FB861C32-0E29-A54C-A983-C0DBE73F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Fabio</dc:creator>
  <cp:keywords/>
  <dc:description/>
  <cp:lastModifiedBy>Pisano Fabio</cp:lastModifiedBy>
  <cp:revision>36</cp:revision>
  <dcterms:created xsi:type="dcterms:W3CDTF">2023-07-21T16:21:00Z</dcterms:created>
  <dcterms:modified xsi:type="dcterms:W3CDTF">2023-07-26T13:18:00Z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ZOTERO_PREF_1">
    <vt:lpwstr>&lt;data data-version="3" zotero-version="6.0.26"&gt;&lt;session id="6SaW95Ze"/&gt;&lt;style id="http://www.zotero.org/styles/nature" hasBibliography="1" bibliographyStyleHasBeenSet="1"/&gt;&lt;prefs&gt;&lt;pref name="fieldType" value="Field"/&gt;&lt;pref name="automaticJournalAbbreviati</vt:lpwstr>
  </property>
  <property fmtid="{D5CDD505-2E9C-101B-9397-08002B2CF9AE}" pid="4" name="ZOTERO_PREF_2">
    <vt:lpwstr>ons" value="true"/&gt;&lt;/prefs&gt;&lt;/data&gt;</vt:lpwstr>
  </property>
</Properties>
</file>