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DF54" w14:textId="77777777" w:rsidR="0037079A" w:rsidRDefault="0037079A">
      <w:pPr>
        <w:rPr>
          <w:lang w:val="en-US"/>
        </w:rPr>
      </w:pPr>
    </w:p>
    <w:p w14:paraId="336299F0" w14:textId="77777777" w:rsidR="0037079A" w:rsidRDefault="0037079A">
      <w:pPr>
        <w:rPr>
          <w:lang w:val="en-US"/>
        </w:rPr>
      </w:pPr>
    </w:p>
    <w:p w14:paraId="423D23D0" w14:textId="5F738C19" w:rsidR="003B0595" w:rsidRDefault="0037079A" w:rsidP="0037079A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7079A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Results</w:t>
      </w:r>
    </w:p>
    <w:p w14:paraId="1A7980BE" w14:textId="2EEA4C7E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_Toc114760787"/>
      <w:bookmarkStart w:id="1" w:name="_Toc115090010"/>
      <w:bookmarkStart w:id="2" w:name="_Toc115172139"/>
    </w:p>
    <w:tbl>
      <w:tblPr>
        <w:tblpPr w:leftFromText="180" w:rightFromText="180" w:vertAnchor="text" w:horzAnchor="margin" w:tblpXSpec="center" w:tblpY="1421"/>
        <w:tblW w:w="7159" w:type="dxa"/>
        <w:tblLook w:val="04A0" w:firstRow="1" w:lastRow="0" w:firstColumn="1" w:lastColumn="0" w:noHBand="0" w:noVBand="1"/>
      </w:tblPr>
      <w:tblGrid>
        <w:gridCol w:w="608"/>
        <w:gridCol w:w="1264"/>
        <w:gridCol w:w="970"/>
        <w:gridCol w:w="1361"/>
        <w:gridCol w:w="1552"/>
        <w:gridCol w:w="1404"/>
      </w:tblGrid>
      <w:tr w:rsidR="00CD5D73" w:rsidRPr="0037079A" w14:paraId="23F18FFE" w14:textId="77777777" w:rsidTr="001E0E4C">
        <w:trPr>
          <w:trHeight w:val="367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E184" w14:textId="2F717799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Voxel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79A44" w14:textId="11E8C2FB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Group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D07B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BFE37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%GM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43D74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% WM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64AD4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% CSF</w:t>
            </w:r>
          </w:p>
        </w:tc>
      </w:tr>
      <w:tr w:rsidR="00CD5D73" w:rsidRPr="0037079A" w14:paraId="116C0022" w14:textId="77777777" w:rsidTr="001E0E4C">
        <w:trPr>
          <w:trHeight w:val="307"/>
        </w:trPr>
        <w:tc>
          <w:tcPr>
            <w:tcW w:w="608" w:type="dxa"/>
          </w:tcPr>
          <w:p w14:paraId="19105938" w14:textId="04C5499A" w:rsidR="00CD5D73" w:rsidRPr="0037079A" w:rsidRDefault="00CD5D73" w:rsidP="001E0E4C">
            <w:pPr>
              <w:tabs>
                <w:tab w:val="left" w:pos="2584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pgm</w:t>
            </w:r>
          </w:p>
        </w:tc>
        <w:tc>
          <w:tcPr>
            <w:tcW w:w="1264" w:type="dxa"/>
          </w:tcPr>
          <w:p w14:paraId="05A9E3FD" w14:textId="77777777" w:rsidR="00CD5D73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378E8ABA" w14:textId="46D21CDB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CHU</w:t>
            </w:r>
          </w:p>
        </w:tc>
        <w:tc>
          <w:tcPr>
            <w:tcW w:w="970" w:type="dxa"/>
          </w:tcPr>
          <w:p w14:paraId="3D847797" w14:textId="77777777" w:rsidR="00CD5D73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726CDF3A" w14:textId="619C2000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1361" w:type="dxa"/>
          </w:tcPr>
          <w:p w14:paraId="1EF488F7" w14:textId="77777777" w:rsidR="00CD5D73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55BCB638" w14:textId="1DECC2A9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76.3 (0.02)</w:t>
            </w:r>
          </w:p>
        </w:tc>
        <w:tc>
          <w:tcPr>
            <w:tcW w:w="1552" w:type="dxa"/>
          </w:tcPr>
          <w:p w14:paraId="2E080B28" w14:textId="77777777" w:rsidR="00CD5D73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43A76FD0" w14:textId="26372EB8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16.5 (0.02)</w:t>
            </w:r>
          </w:p>
        </w:tc>
        <w:tc>
          <w:tcPr>
            <w:tcW w:w="1404" w:type="dxa"/>
          </w:tcPr>
          <w:p w14:paraId="0506199D" w14:textId="77777777" w:rsidR="00CD5D73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097966DE" w14:textId="05A0CDDC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7.1 (0.02)</w:t>
            </w:r>
          </w:p>
        </w:tc>
      </w:tr>
      <w:tr w:rsidR="00CD5D73" w:rsidRPr="0037079A" w14:paraId="61D5C5A5" w14:textId="77777777" w:rsidTr="001E0E4C">
        <w:trPr>
          <w:trHeight w:val="419"/>
        </w:trPr>
        <w:tc>
          <w:tcPr>
            <w:tcW w:w="608" w:type="dxa"/>
          </w:tcPr>
          <w:p w14:paraId="38C211DC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64" w:type="dxa"/>
          </w:tcPr>
          <w:p w14:paraId="774DD5A4" w14:textId="233B65EE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CHEU</w:t>
            </w:r>
          </w:p>
        </w:tc>
        <w:tc>
          <w:tcPr>
            <w:tcW w:w="970" w:type="dxa"/>
          </w:tcPr>
          <w:p w14:paraId="0009E4C0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361" w:type="dxa"/>
          </w:tcPr>
          <w:p w14:paraId="16994A15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76.9 (0.03)</w:t>
            </w:r>
          </w:p>
        </w:tc>
        <w:tc>
          <w:tcPr>
            <w:tcW w:w="1552" w:type="dxa"/>
          </w:tcPr>
          <w:p w14:paraId="11BBC12E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15.8 (0.02)</w:t>
            </w:r>
          </w:p>
        </w:tc>
        <w:tc>
          <w:tcPr>
            <w:tcW w:w="1404" w:type="dxa"/>
          </w:tcPr>
          <w:p w14:paraId="6AEEAFA9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7.1 (0.02)</w:t>
            </w:r>
          </w:p>
        </w:tc>
      </w:tr>
      <w:tr w:rsidR="00CD5D73" w:rsidRPr="0037079A" w14:paraId="2C1A93AB" w14:textId="77777777" w:rsidTr="001E0E4C">
        <w:trPr>
          <w:trHeight w:val="267"/>
        </w:trPr>
        <w:tc>
          <w:tcPr>
            <w:tcW w:w="608" w:type="dxa"/>
          </w:tcPr>
          <w:p w14:paraId="6345E006" w14:textId="343D9E15" w:rsidR="00CD5D73" w:rsidRPr="0037079A" w:rsidRDefault="00CD5D73" w:rsidP="001E0E4C">
            <w:pPr>
              <w:tabs>
                <w:tab w:val="left" w:pos="2584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pwm</w:t>
            </w:r>
          </w:p>
        </w:tc>
        <w:tc>
          <w:tcPr>
            <w:tcW w:w="1264" w:type="dxa"/>
          </w:tcPr>
          <w:p w14:paraId="4E41B8BB" w14:textId="74EBDA60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CHU</w:t>
            </w:r>
          </w:p>
        </w:tc>
        <w:tc>
          <w:tcPr>
            <w:tcW w:w="970" w:type="dxa"/>
          </w:tcPr>
          <w:p w14:paraId="4A58B872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1361" w:type="dxa"/>
          </w:tcPr>
          <w:p w14:paraId="48A8D770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46.1 (0.06)</w:t>
            </w:r>
          </w:p>
        </w:tc>
        <w:tc>
          <w:tcPr>
            <w:tcW w:w="1552" w:type="dxa"/>
          </w:tcPr>
          <w:p w14:paraId="105DBE5B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50.9 (0.06)</w:t>
            </w:r>
          </w:p>
        </w:tc>
        <w:tc>
          <w:tcPr>
            <w:tcW w:w="1404" w:type="dxa"/>
          </w:tcPr>
          <w:p w14:paraId="775C544A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0.02 (0.01)</w:t>
            </w:r>
          </w:p>
        </w:tc>
      </w:tr>
      <w:tr w:rsidR="00CD5D73" w:rsidRPr="0037079A" w14:paraId="19D5BE1B" w14:textId="77777777" w:rsidTr="001E0E4C">
        <w:trPr>
          <w:trHeight w:val="361"/>
        </w:trPr>
        <w:tc>
          <w:tcPr>
            <w:tcW w:w="608" w:type="dxa"/>
            <w:tcBorders>
              <w:bottom w:val="single" w:sz="4" w:space="0" w:color="auto"/>
            </w:tcBorders>
          </w:tcPr>
          <w:p w14:paraId="25C2C3B5" w14:textId="61B1654C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29FD978" w14:textId="0AB03A8C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CHEU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19669BF9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07A6EF6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47.1 (0.06)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3FF7C21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49.9 (0.06)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B49D0A3" w14:textId="77777777" w:rsidR="00CD5D73" w:rsidRPr="0037079A" w:rsidRDefault="00CD5D73" w:rsidP="001E0E4C">
            <w:pPr>
              <w:tabs>
                <w:tab w:val="left" w:pos="25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0.03 (0.01)</w:t>
            </w:r>
          </w:p>
        </w:tc>
      </w:tr>
    </w:tbl>
    <w:p w14:paraId="14656673" w14:textId="7B59F4E6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F218FC9" w14:textId="0D194E28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5BF4EFC" w14:textId="52E3B1FB" w:rsidR="0037079A" w:rsidRDefault="001E0E4C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7079A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2134B9" wp14:editId="60BBB9FD">
                <wp:simplePos x="0" y="0"/>
                <wp:positionH relativeFrom="column">
                  <wp:posOffset>504190</wp:posOffset>
                </wp:positionH>
                <wp:positionV relativeFrom="page">
                  <wp:posOffset>2102485</wp:posOffset>
                </wp:positionV>
                <wp:extent cx="4839970" cy="34734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97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92AF5" w14:textId="77777777" w:rsidR="0037079A" w:rsidRPr="0037079A" w:rsidRDefault="0037079A" w:rsidP="0037079A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3" w:name="Table3"/>
                            <w:r w:rsidRPr="003707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Supplementary Table 1</w:t>
                            </w:r>
                          </w:p>
                          <w:p w14:paraId="77D28B0A" w14:textId="2AE60060" w:rsidR="0037079A" w:rsidRPr="0037079A" w:rsidRDefault="0037079A" w:rsidP="0037079A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707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Average brain tissue composition in the parietal grey and white matter voxels according to HIV exposure</w:t>
                            </w:r>
                            <w:bookmarkEnd w:id="3"/>
                            <w:r w:rsidRPr="003707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134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7pt;margin-top:165.55pt;width:381.1pt;height:2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" filled="f" stroked="f" strokeweight=".5pt">
                <v:textbox>
                  <w:txbxContent>
                    <w:p w14:paraId="54A92AF5" w14:textId="77777777" w:rsidR="0037079A" w:rsidRPr="0037079A" w:rsidRDefault="0037079A" w:rsidP="0037079A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bookmarkStart w:id="4" w:name="Table3"/>
                      <w:r w:rsidRPr="003707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Supplementary Table 1</w:t>
                      </w:r>
                    </w:p>
                    <w:p w14:paraId="77D28B0A" w14:textId="2AE60060" w:rsidR="0037079A" w:rsidRPr="0037079A" w:rsidRDefault="0037079A" w:rsidP="0037079A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7079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Average brain tissue composition in the parietal grey and white matter voxels according to HIV exposure</w:t>
                      </w:r>
                      <w:bookmarkEnd w:id="4"/>
                      <w:r w:rsidRPr="0037079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status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5B8BF1E" w14:textId="09255842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B43090B" w14:textId="203809B9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1C8E077" w14:textId="280E74F2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A325596" w14:textId="55DADCE5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B08CB69" w14:textId="0FD00F66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AB37FDA" w14:textId="64ACFB15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A60236C" w14:textId="09BC3753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0D4241C" w14:textId="425462B9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C9D9DF0" w14:textId="1A9572F1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9BA13AD" w14:textId="4C55E1C7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0F5528" w14:textId="15C36DEE" w:rsidR="0037079A" w:rsidRDefault="001A1B76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7079A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EF5443" wp14:editId="34C82E4B">
                <wp:simplePos x="0" y="0"/>
                <wp:positionH relativeFrom="column">
                  <wp:posOffset>504190</wp:posOffset>
                </wp:positionH>
                <wp:positionV relativeFrom="page">
                  <wp:posOffset>3679092</wp:posOffset>
                </wp:positionV>
                <wp:extent cx="4690241" cy="5416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241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CF29F" w14:textId="77777777" w:rsidR="0037079A" w:rsidRPr="00AF5CC3" w:rsidRDefault="0037079A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Data is displayed as mean (SD) percentages. Percentages printed in bold font indicate the tissue of interest in respective voxels. n, number of participants; GM, grey matter; WM, white matter; CSF, cerebrospinal fluid; CHEU, children who are HIV-exposed uninfected; CHU, children who are HIV unexposed.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5443" id="Text Box 12" o:spid="_x0000_s1027" type="#_x0000_t202" style="position:absolute;margin-left:39.7pt;margin-top:289.7pt;width:369.3pt;height:42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" filled="f" stroked="f" strokeweight=".5pt">
                <v:textbox>
                  <w:txbxContent>
                    <w:p w14:paraId="632CF29F" w14:textId="77777777" w:rsidR="0037079A" w:rsidRPr="00AF5CC3" w:rsidRDefault="0037079A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Data is displayed as mean (SD) percentages. Percentages printed in bold font indicate the tissue of interest in respective voxels. n, number of participants; GM, grey matter; WM, white matter; CSF, cerebrospinal fluid; CHEU, children who are HIV-exposed uninfected; CHU, children who are HIV unexposed.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B40D54" w14:textId="0B7708CE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BFB04B9" w14:textId="19891E2E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55A6103" w14:textId="22719D7E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pPr w:leftFromText="180" w:rightFromText="180" w:vertAnchor="page" w:horzAnchor="margin" w:tblpXSpec="center" w:tblpY="7946"/>
        <w:tblW w:w="10453" w:type="dxa"/>
        <w:tblLook w:val="04A0" w:firstRow="1" w:lastRow="0" w:firstColumn="1" w:lastColumn="0" w:noHBand="0" w:noVBand="1"/>
      </w:tblPr>
      <w:tblGrid>
        <w:gridCol w:w="2835"/>
        <w:gridCol w:w="1296"/>
        <w:gridCol w:w="1140"/>
        <w:gridCol w:w="1250"/>
        <w:gridCol w:w="1174"/>
        <w:gridCol w:w="1140"/>
        <w:gridCol w:w="1382"/>
        <w:gridCol w:w="236"/>
      </w:tblGrid>
      <w:tr w:rsidR="00AF5CC3" w14:paraId="31C37CA1" w14:textId="77777777" w:rsidTr="00AF5CC3">
        <w:trPr>
          <w:trHeight w:val="310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0720C8" w14:textId="0DB4786A" w:rsidR="00AF5CC3" w:rsidRDefault="00AF5CC3" w:rsidP="00AF5CC3">
            <w:pPr>
              <w:rPr>
                <w:lang w:val="en-US"/>
              </w:rPr>
            </w:pPr>
          </w:p>
        </w:tc>
        <w:tc>
          <w:tcPr>
            <w:tcW w:w="7382" w:type="dxa"/>
            <w:gridSpan w:val="6"/>
            <w:tcBorders>
              <w:bottom w:val="single" w:sz="4" w:space="0" w:color="auto"/>
            </w:tcBorders>
          </w:tcPr>
          <w:p w14:paraId="12816157" w14:textId="77777777" w:rsidR="00AF5CC3" w:rsidRDefault="00AF5CC3" w:rsidP="00AF5CC3">
            <w:pPr>
              <w:rPr>
                <w:lang w:val="en-US"/>
              </w:rPr>
            </w:pPr>
          </w:p>
        </w:tc>
        <w:tc>
          <w:tcPr>
            <w:tcW w:w="236" w:type="dxa"/>
          </w:tcPr>
          <w:p w14:paraId="0880016E" w14:textId="77777777" w:rsidR="00AF5CC3" w:rsidRDefault="00AF5CC3" w:rsidP="00AF5CC3">
            <w:pPr>
              <w:rPr>
                <w:lang w:val="en-US"/>
              </w:rPr>
            </w:pPr>
          </w:p>
        </w:tc>
      </w:tr>
      <w:tr w:rsidR="00AF5CC3" w14:paraId="3DE98347" w14:textId="77777777" w:rsidTr="00AF5CC3">
        <w:trPr>
          <w:gridAfter w:val="1"/>
          <w:wAfter w:w="236" w:type="dxa"/>
          <w:trHeight w:val="263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3390F1A6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Metabolite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center"/>
          </w:tcPr>
          <w:p w14:paraId="5A9339E1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*Adjusted for maternal age at birth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</w:tcBorders>
            <w:vAlign w:val="center"/>
          </w:tcPr>
          <w:p w14:paraId="5D205F01" w14:textId="1EB81CF6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**Adjusted for maternal depression during pregnancy</w:t>
            </w:r>
          </w:p>
        </w:tc>
      </w:tr>
      <w:tr w:rsidR="00AF5CC3" w14:paraId="660B0DEC" w14:textId="77777777" w:rsidTr="00AF5CC3">
        <w:trPr>
          <w:gridAfter w:val="1"/>
          <w:wAfter w:w="236" w:type="dxa"/>
          <w:trHeight w:val="41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25E136F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E1C5E98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165BBD2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06E32F86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54A2DF0D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53D87B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6A4A998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</w:tr>
      <w:tr w:rsidR="00AF5CC3" w14:paraId="52677CA1" w14:textId="77777777" w:rsidTr="00AF5CC3">
        <w:trPr>
          <w:gridAfter w:val="1"/>
          <w:wAfter w:w="236" w:type="dxa"/>
          <w:trHeight w:val="562"/>
        </w:trPr>
        <w:tc>
          <w:tcPr>
            <w:tcW w:w="2835" w:type="dxa"/>
            <w:tcBorders>
              <w:top w:val="single" w:sz="4" w:space="0" w:color="auto"/>
            </w:tcBorders>
          </w:tcPr>
          <w:p w14:paraId="5122118B" w14:textId="77777777" w:rsidR="00AF5CC3" w:rsidRPr="00AF5CC3" w:rsidRDefault="00AF5CC3" w:rsidP="00AF5CC3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Pgm </w:t>
            </w:r>
            <w:proofErr w:type="spellStart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Glu</w:t>
            </w:r>
            <w:r w:rsidRPr="00AF5CC3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307D02C" w14:textId="77777777" w:rsidR="00AF5CC3" w:rsidRPr="00AF5CC3" w:rsidRDefault="00AF5CC3" w:rsidP="00AF5CC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-0.70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7DC9F72E" w14:textId="77777777" w:rsidR="00AF5CC3" w:rsidRPr="00AF5CC3" w:rsidRDefault="00AF5CC3" w:rsidP="00AF5CC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0.32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481C9FB0" w14:textId="77777777" w:rsidR="00AF5CC3" w:rsidRPr="00AF5CC3" w:rsidRDefault="00AF5CC3" w:rsidP="00AF5CC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0.030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0D270612" w14:textId="77777777" w:rsidR="00AF5CC3" w:rsidRPr="00AF5CC3" w:rsidRDefault="00AF5CC3" w:rsidP="00AF5CC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-0.71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2D209FEE" w14:textId="77777777" w:rsidR="00AF5CC3" w:rsidRPr="00AF5CC3" w:rsidRDefault="00AF5CC3" w:rsidP="00AF5CC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0.33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57A43A90" w14:textId="77777777" w:rsidR="00AF5CC3" w:rsidRPr="00AF5CC3" w:rsidRDefault="00AF5CC3" w:rsidP="00AF5CC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0.032</w:t>
            </w:r>
          </w:p>
        </w:tc>
      </w:tr>
      <w:tr w:rsidR="00AF5CC3" w14:paraId="62C41474" w14:textId="77777777" w:rsidTr="00AF5CC3">
        <w:trPr>
          <w:gridAfter w:val="1"/>
          <w:wAfter w:w="236" w:type="dxa"/>
          <w:trHeight w:val="310"/>
        </w:trPr>
        <w:tc>
          <w:tcPr>
            <w:tcW w:w="2835" w:type="dxa"/>
          </w:tcPr>
          <w:p w14:paraId="67250FEB" w14:textId="341A31B8" w:rsidR="00AF5CC3" w:rsidRPr="00AF5CC3" w:rsidRDefault="00AF5CC3" w:rsidP="00AF5CC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Pgm Glu / </w:t>
            </w:r>
            <w:proofErr w:type="spellStart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+</w:t>
            </w:r>
            <w:proofErr w:type="spellStart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AF5CC3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96" w:type="dxa"/>
          </w:tcPr>
          <w:p w14:paraId="13E085A3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1140" w:type="dxa"/>
          </w:tcPr>
          <w:p w14:paraId="27737AD5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</w:t>
            </w:r>
          </w:p>
        </w:tc>
        <w:tc>
          <w:tcPr>
            <w:tcW w:w="1250" w:type="dxa"/>
          </w:tcPr>
          <w:p w14:paraId="143C1533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1174" w:type="dxa"/>
          </w:tcPr>
          <w:p w14:paraId="6005F481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-0.06</w:t>
            </w:r>
          </w:p>
        </w:tc>
        <w:tc>
          <w:tcPr>
            <w:tcW w:w="1140" w:type="dxa"/>
          </w:tcPr>
          <w:p w14:paraId="5F81F4CB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</w:t>
            </w:r>
          </w:p>
        </w:tc>
        <w:tc>
          <w:tcPr>
            <w:tcW w:w="1382" w:type="dxa"/>
          </w:tcPr>
          <w:p w14:paraId="1798FA39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0.048</w:t>
            </w:r>
          </w:p>
        </w:tc>
      </w:tr>
      <w:tr w:rsidR="00AF5CC3" w14:paraId="3706C476" w14:textId="77777777" w:rsidTr="00AF5CC3">
        <w:trPr>
          <w:gridAfter w:val="1"/>
          <w:wAfter w:w="236" w:type="dxa"/>
          <w:trHeight w:val="310"/>
        </w:trPr>
        <w:tc>
          <w:tcPr>
            <w:tcW w:w="2835" w:type="dxa"/>
            <w:tcBorders>
              <w:bottom w:val="single" w:sz="4" w:space="0" w:color="auto"/>
            </w:tcBorders>
          </w:tcPr>
          <w:p w14:paraId="17518561" w14:textId="6991023B" w:rsidR="00AF5CC3" w:rsidRPr="00AF5CC3" w:rsidRDefault="00AF5CC3" w:rsidP="00AF5CC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Pwm </w:t>
            </w:r>
            <w:proofErr w:type="spellStart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GPC+PCh</w:t>
            </w:r>
            <w:proofErr w:type="spellEnd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+Cr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D76888C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</w:rPr>
              <w:t>-0.010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7612014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2418621B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0.031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6785A2F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622895A3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4A0182E1" w14:textId="77777777" w:rsidR="00AF5CC3" w:rsidRPr="00AF5CC3" w:rsidRDefault="00AF5CC3" w:rsidP="00AF5C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0.0352</w:t>
            </w:r>
          </w:p>
        </w:tc>
      </w:tr>
    </w:tbl>
    <w:p w14:paraId="16C32B69" w14:textId="3B9B305F" w:rsidR="0037079A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noProof/>
        </w:rPr>
        <w:t xml:space="preserve"> </w:t>
      </w:r>
    </w:p>
    <w:p w14:paraId="37987F50" w14:textId="2F258C36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AE56A0" w14:textId="7538E390" w:rsidR="0037079A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339063" wp14:editId="63CED577">
                <wp:simplePos x="0" y="0"/>
                <wp:positionH relativeFrom="column">
                  <wp:posOffset>-512445</wp:posOffset>
                </wp:positionH>
                <wp:positionV relativeFrom="page">
                  <wp:posOffset>4723130</wp:posOffset>
                </wp:positionV>
                <wp:extent cx="6558280" cy="496570"/>
                <wp:effectExtent l="0" t="0" r="0" b="0"/>
                <wp:wrapSquare wrapText="bothSides"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280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67320" w14:textId="77777777" w:rsidR="00B91C29" w:rsidRDefault="0037079A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5" w:name="SupplementaryTable3"/>
                            <w:r w:rsidRPr="00AF5C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Supplementary Table </w:t>
                            </w:r>
                            <w:r w:rsidR="00AF5CC3" w:rsidRPr="00AF5C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  <w:p w14:paraId="6E7F4031" w14:textId="400BCD06" w:rsidR="0037079A" w:rsidRPr="00B91C29" w:rsidRDefault="00B91C29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Linear regression analysis adjusting for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maternal age at birth and maternal depression during pregnancy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comparing </w:t>
                            </w:r>
                            <w:r w:rsidR="0037079A"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neurometabolite concentrations that had significant between-group differences, in pgm and pwm</w:t>
                            </w:r>
                            <w:bookmarkEnd w:id="5"/>
                            <w:r w:rsidR="00613A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9063" id="Text Box 203" o:spid="_x0000_s1028" type="#_x0000_t202" style="position:absolute;margin-left:-40.35pt;margin-top:371.9pt;width:516.4pt;height:39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" filled="f" stroked="f" strokeweight=".5pt">
                <v:textbox>
                  <w:txbxContent>
                    <w:p w14:paraId="6C767320" w14:textId="77777777" w:rsidR="00B91C29" w:rsidRDefault="0037079A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bookmarkStart w:id="6" w:name="SupplementaryTable3"/>
                      <w:r w:rsidRPr="00AF5CC3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Supplementary Table </w:t>
                      </w:r>
                      <w:r w:rsidR="00AF5CC3" w:rsidRPr="00AF5CC3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2 </w:t>
                      </w:r>
                    </w:p>
                    <w:p w14:paraId="6E7F4031" w14:textId="400BCD06" w:rsidR="0037079A" w:rsidRPr="00B91C29" w:rsidRDefault="00B91C29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Linear regression analysis adjusting for </w:t>
                      </w: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maternal age at birth and maternal depression during pregnancy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comparing </w:t>
                      </w:r>
                      <w:r w:rsidR="0037079A"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neurometabolite concentrations that had significant between-group differences, in pgm and pwm</w:t>
                      </w:r>
                      <w:bookmarkEnd w:id="6"/>
                      <w:r w:rsidR="00613A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1CE943" w14:textId="6CC2917C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18BCF9F" w14:textId="7F543DAD" w:rsidR="0037079A" w:rsidRDefault="00B03536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474B7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ABAABA" wp14:editId="167DD68C">
                <wp:simplePos x="0" y="0"/>
                <wp:positionH relativeFrom="column">
                  <wp:posOffset>-551180</wp:posOffset>
                </wp:positionH>
                <wp:positionV relativeFrom="paragraph">
                  <wp:posOffset>1796366</wp:posOffset>
                </wp:positionV>
                <wp:extent cx="6715125" cy="889000"/>
                <wp:effectExtent l="0" t="0" r="0" b="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0F38B" w14:textId="77777777" w:rsidR="00AF5CC3" w:rsidRPr="00AF5CC3" w:rsidRDefault="00AF5CC3" w:rsidP="00AF5CC3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Outliers removed from the analysis: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5 CHU and 2 CHEU,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 xml:space="preserve">b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2 CHU; unstandardised coefficient, B; Standard error, SE; p-va1ue, p; CHEU, children who are HIV-exposed uninfected;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Glu, Glutamate; GPC+PCh, total choline (glycerophosphocholine +phosphocholine); Cr+PCr, total creatine (creatine +phosphocreatine).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*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Adjusted for age at scan, sex, maternal alcohol use during pregnancy and maternal age at birth. </w:t>
                            </w:r>
                            <w:r w:rsidRPr="00AF5CC3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** Adjusted for age at scan, sex, maternal alcohol use during pregnancy and maternal depression during pregnancy. </w:t>
                            </w:r>
                          </w:p>
                          <w:p w14:paraId="69EC019F" w14:textId="77777777" w:rsidR="00AF5CC3" w:rsidRPr="00AF5CC3" w:rsidRDefault="00AF5CC3" w:rsidP="00AF5CC3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F5C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AABA" id="Text Box 204" o:spid="_x0000_s1029" type="#_x0000_t202" style="position:absolute;margin-left:-43.4pt;margin-top:141.45pt;width:528.75pt;height:7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" filled="f" stroked="f" strokeweight=".5pt">
                <v:textbox>
                  <w:txbxContent>
                    <w:p w14:paraId="6DE0F38B" w14:textId="77777777" w:rsidR="00AF5CC3" w:rsidRPr="00AF5CC3" w:rsidRDefault="00AF5CC3" w:rsidP="00AF5CC3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Outliers removed from the analysis: </w:t>
                      </w: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  <w:lang w:val="en-US"/>
                        </w:rPr>
                        <w:t>a</w:t>
                      </w: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5 CHU and 2 CHEU, </w:t>
                      </w: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  <w:lang w:val="en-US"/>
                        </w:rPr>
                        <w:t xml:space="preserve">b </w:t>
                      </w: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2 CHU; unstandardised coefficient, B; Standard error, SE; p-va1ue, p; CHEU, children who are HIV-exposed uninfected; </w:t>
                      </w:r>
                      <w:r w:rsidRPr="00AF5CC3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Glu, Glutamate; GPC+PCh, total choline (glycerophosphocholine +phosphocholine); Cr+PCr, total creatine (creatine +phosphocreatine). </w:t>
                      </w: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*</w:t>
                      </w:r>
                      <w:r w:rsidRPr="00AF5CC3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Adjusted for age at scan, sex, maternal alcohol use during pregnancy and maternal age at birth. </w:t>
                      </w:r>
                      <w:r w:rsidRPr="00AF5CC3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** Adjusted for age at scan, sex, maternal alcohol use during pregnancy and maternal depression during pregnancy. </w:t>
                      </w:r>
                    </w:p>
                    <w:p w14:paraId="69EC019F" w14:textId="77777777" w:rsidR="00AF5CC3" w:rsidRPr="00AF5CC3" w:rsidRDefault="00AF5CC3" w:rsidP="00AF5CC3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 w:rsidRPr="00AF5CC3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B2742D" w14:textId="171FE4A1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549D1B3" w14:textId="0358A224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C6B247B" w14:textId="4A7F2C60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2933363" w14:textId="7018C89F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1D5681D" w14:textId="7307C6D2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C635F87" w14:textId="5B54848D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46DEC23" w14:textId="1808EF88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9D9EEB4" w14:textId="28A72F02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0C31B5F" w14:textId="47FDD577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FF31AC8" w14:textId="5C5761B7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F4C9B73" w14:textId="58F448D1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E9A630D" w14:textId="73D6BD7D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0306777" w14:textId="2BFDE7DE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6B50CDC" w14:textId="2ABB2C44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99DE619" w14:textId="69912C2A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158345C" w14:textId="2FDD4C85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7CD4C67" w14:textId="79F8F8B3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F69D520" w14:textId="7A220E41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789C775" w14:textId="4BB58016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CFFA8C2" w14:textId="77777777" w:rsidR="00AF5CC3" w:rsidRDefault="00AF5CC3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1AA54C6" w14:textId="2F0476E9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1DE95FA" w14:textId="2F906272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6AFC18" w14:textId="3FEEA2D6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940AA01" w14:textId="763B4C76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10459DE" w14:textId="5BF14320" w:rsidR="0037079A" w:rsidRDefault="00E14DE8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57A78D" wp14:editId="1031AFB7">
                <wp:simplePos x="0" y="0"/>
                <wp:positionH relativeFrom="column">
                  <wp:posOffset>187569</wp:posOffset>
                </wp:positionH>
                <wp:positionV relativeFrom="paragraph">
                  <wp:posOffset>31945</wp:posOffset>
                </wp:positionV>
                <wp:extent cx="5298831" cy="903597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831" cy="9035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18149" w14:textId="77777777" w:rsidR="00E03AF8" w:rsidRDefault="0037079A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7" w:name="SupplementaryTable5"/>
                            <w:r w:rsidRPr="00E03A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Supplementary Table </w:t>
                            </w:r>
                            <w:r w:rsidR="00E03A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04E3FF98" w14:textId="7ADEB21B" w:rsidR="0037079A" w:rsidRPr="00E03AF8" w:rsidRDefault="0037079A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03AF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Logistic regression analysis of factor scores associated with HIV exposure status</w:t>
                            </w:r>
                            <w:r w:rsidR="00A37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adjusted for maternal age at birth and maternal depression during pregnancy. 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7A78D" id="Text Box 252" o:spid="_x0000_s1030" type="#_x0000_t202" style="position:absolute;margin-left:14.75pt;margin-top:2.5pt;width:417.25pt;height:71.1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" filled="f" stroked="f" strokeweight=".5pt">
                <v:textbox style="mso-fit-shape-to-text:t">
                  <w:txbxContent>
                    <w:p w14:paraId="5FE18149" w14:textId="77777777" w:rsidR="00E03AF8" w:rsidRDefault="0037079A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bookmarkStart w:id="8" w:name="SupplementaryTable5"/>
                      <w:r w:rsidRPr="00E03AF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Supplementary Table </w:t>
                      </w:r>
                      <w:r w:rsidR="00E03AF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04E3FF98" w14:textId="7ADEB21B" w:rsidR="0037079A" w:rsidRPr="00E03AF8" w:rsidRDefault="0037079A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E03AF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Logistic regression analysis of factor scores associated with HIV exposure status</w:t>
                      </w:r>
                      <w:r w:rsidR="00A37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adjusted for maternal age at birth and maternal depression during pregnancy. </w:t>
                      </w:r>
                      <w:bookmarkEnd w:id="8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401"/>
        <w:tblW w:w="8249" w:type="dxa"/>
        <w:tblLook w:val="04A0" w:firstRow="1" w:lastRow="0" w:firstColumn="1" w:lastColumn="0" w:noHBand="0" w:noVBand="1"/>
      </w:tblPr>
      <w:tblGrid>
        <w:gridCol w:w="620"/>
        <w:gridCol w:w="1362"/>
        <w:gridCol w:w="990"/>
        <w:gridCol w:w="1486"/>
        <w:gridCol w:w="867"/>
        <w:gridCol w:w="1114"/>
        <w:gridCol w:w="1111"/>
        <w:gridCol w:w="699"/>
      </w:tblGrid>
      <w:tr w:rsidR="00E03AF8" w:rsidRPr="0037079A" w14:paraId="73B84ED1" w14:textId="77777777" w:rsidTr="00E03AF8">
        <w:trPr>
          <w:trHeight w:val="221"/>
        </w:trPr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14:paraId="21935264" w14:textId="77777777" w:rsidR="0037079A" w:rsidRPr="0037079A" w:rsidRDefault="0037079A" w:rsidP="0037079A">
            <w:pPr>
              <w:tabs>
                <w:tab w:val="left" w:pos="2840"/>
              </w:tabs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43" w:type="dxa"/>
            <w:gridSpan w:val="3"/>
            <w:tcBorders>
              <w:bottom w:val="single" w:sz="4" w:space="0" w:color="auto"/>
            </w:tcBorders>
          </w:tcPr>
          <w:p w14:paraId="2BCC99E0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</w:tcPr>
          <w:p w14:paraId="6337EE28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E03AF8" w:rsidRPr="0037079A" w14:paraId="4C799AF9" w14:textId="77777777" w:rsidTr="00E03AF8">
        <w:trPr>
          <w:gridBefore w:val="1"/>
          <w:wBefore w:w="620" w:type="dxa"/>
          <w:trHeight w:val="666"/>
        </w:trPr>
        <w:tc>
          <w:tcPr>
            <w:tcW w:w="1362" w:type="dxa"/>
            <w:tcBorders>
              <w:top w:val="single" w:sz="4" w:space="0" w:color="auto"/>
            </w:tcBorders>
          </w:tcPr>
          <w:p w14:paraId="00B4A369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</w:tcBorders>
          </w:tcPr>
          <w:p w14:paraId="2CEDB3CF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*Adjusting for maternal age at birth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14:paraId="3617DCAD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**Adjusting for maternal depression during pregnancy</w:t>
            </w:r>
          </w:p>
        </w:tc>
      </w:tr>
      <w:tr w:rsidR="00E03AF8" w:rsidRPr="0037079A" w14:paraId="4DB26D7B" w14:textId="77777777" w:rsidTr="00E03AF8">
        <w:trPr>
          <w:trHeight w:val="484"/>
        </w:trPr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14:paraId="703B1493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914E9B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OR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28145E2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CI</w:t>
            </w:r>
          </w:p>
          <w:p w14:paraId="4462C412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(95%)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1C08BFA2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16AC5C35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OR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6D5A1320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CI</w:t>
            </w:r>
          </w:p>
          <w:p w14:paraId="339CA378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(95%)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1B37FB5A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</w:t>
            </w:r>
          </w:p>
        </w:tc>
      </w:tr>
      <w:tr w:rsidR="00E03AF8" w:rsidRPr="0037079A" w14:paraId="0B9A7BF8" w14:textId="77777777" w:rsidTr="00E03AF8">
        <w:trPr>
          <w:trHeight w:val="666"/>
        </w:trPr>
        <w:tc>
          <w:tcPr>
            <w:tcW w:w="1981" w:type="dxa"/>
            <w:gridSpan w:val="2"/>
            <w:tcBorders>
              <w:top w:val="single" w:sz="4" w:space="0" w:color="auto"/>
            </w:tcBorders>
          </w:tcPr>
          <w:p w14:paraId="2EBB46C9" w14:textId="77777777" w:rsidR="00E03AF8" w:rsidRPr="00E03AF8" w:rsidRDefault="0037079A" w:rsidP="00E03AF8">
            <w:pPr>
              <w:tabs>
                <w:tab w:val="left" w:pos="2840"/>
              </w:tabs>
              <w:spacing w:before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Factor 1</w:t>
            </w:r>
          </w:p>
          <w:p w14:paraId="2B81C38A" w14:textId="794387BD" w:rsidR="0037079A" w:rsidRPr="0037079A" w:rsidRDefault="0037079A" w:rsidP="00E03AF8">
            <w:pPr>
              <w:tabs>
                <w:tab w:val="left" w:pos="284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Multi-regional myo-inositol dominated factor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C374E30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  <w:t>1.027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60BF6519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  <w:t>0.95 - 1.12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29964BDF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0.529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05E9710C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1.024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67A29453" w14:textId="77777777" w:rsidR="0037079A" w:rsidRPr="0037079A" w:rsidRDefault="0037079A" w:rsidP="00E03AF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0.94 - 1.11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321327B" w14:textId="77777777" w:rsidR="0037079A" w:rsidRPr="0037079A" w:rsidRDefault="0037079A" w:rsidP="00E03AF8">
            <w:pPr>
              <w:tabs>
                <w:tab w:val="left" w:pos="2840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0.571</w:t>
            </w:r>
          </w:p>
        </w:tc>
      </w:tr>
      <w:tr w:rsidR="00E03AF8" w:rsidRPr="0037079A" w14:paraId="58F87402" w14:textId="77777777" w:rsidTr="00E03AF8">
        <w:trPr>
          <w:trHeight w:val="476"/>
        </w:trPr>
        <w:tc>
          <w:tcPr>
            <w:tcW w:w="1981" w:type="dxa"/>
            <w:gridSpan w:val="2"/>
          </w:tcPr>
          <w:p w14:paraId="4092800F" w14:textId="77777777" w:rsidR="0037079A" w:rsidRPr="0037079A" w:rsidRDefault="0037079A" w:rsidP="00E03AF8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Factor 2</w:t>
            </w:r>
          </w:p>
          <w:p w14:paraId="4F47844F" w14:textId="77777777" w:rsidR="0037079A" w:rsidRPr="0037079A" w:rsidRDefault="0037079A" w:rsidP="00E03AF8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Pgm glutamate and myo-inositol dominated factor</w:t>
            </w:r>
          </w:p>
        </w:tc>
        <w:tc>
          <w:tcPr>
            <w:tcW w:w="990" w:type="dxa"/>
          </w:tcPr>
          <w:p w14:paraId="05ABA1C5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0.910</w:t>
            </w:r>
          </w:p>
        </w:tc>
        <w:tc>
          <w:tcPr>
            <w:tcW w:w="1486" w:type="dxa"/>
          </w:tcPr>
          <w:p w14:paraId="2469B897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0.84 - 0.99</w:t>
            </w:r>
          </w:p>
        </w:tc>
        <w:tc>
          <w:tcPr>
            <w:tcW w:w="866" w:type="dxa"/>
          </w:tcPr>
          <w:p w14:paraId="06DB5146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1114" w:type="dxa"/>
          </w:tcPr>
          <w:p w14:paraId="26C9AACC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0.903</w:t>
            </w:r>
          </w:p>
        </w:tc>
        <w:tc>
          <w:tcPr>
            <w:tcW w:w="1111" w:type="dxa"/>
          </w:tcPr>
          <w:p w14:paraId="21AA08B6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0.83- 0.98</w:t>
            </w:r>
          </w:p>
        </w:tc>
        <w:tc>
          <w:tcPr>
            <w:tcW w:w="698" w:type="dxa"/>
          </w:tcPr>
          <w:p w14:paraId="131CF53A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0.019</w:t>
            </w:r>
          </w:p>
        </w:tc>
      </w:tr>
      <w:tr w:rsidR="00E03AF8" w:rsidRPr="0037079A" w14:paraId="566C31CA" w14:textId="77777777" w:rsidTr="00E03AF8">
        <w:trPr>
          <w:trHeight w:val="365"/>
        </w:trPr>
        <w:tc>
          <w:tcPr>
            <w:tcW w:w="1981" w:type="dxa"/>
            <w:gridSpan w:val="2"/>
          </w:tcPr>
          <w:p w14:paraId="4E874492" w14:textId="77777777" w:rsidR="0037079A" w:rsidRPr="0037079A" w:rsidRDefault="0037079A" w:rsidP="00E03AF8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Factor 3</w:t>
            </w:r>
          </w:p>
          <w:p w14:paraId="365E78B2" w14:textId="77777777" w:rsidR="0037079A" w:rsidRPr="0037079A" w:rsidRDefault="0037079A" w:rsidP="00E03AF8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Pwm glutamate dominated </w:t>
            </w:r>
          </w:p>
        </w:tc>
        <w:tc>
          <w:tcPr>
            <w:tcW w:w="990" w:type="dxa"/>
          </w:tcPr>
          <w:p w14:paraId="61490E77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  <w:t>1.025</w:t>
            </w:r>
          </w:p>
        </w:tc>
        <w:tc>
          <w:tcPr>
            <w:tcW w:w="1486" w:type="dxa"/>
          </w:tcPr>
          <w:p w14:paraId="4ABCE836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  <w:t>0.94 - 1.11</w:t>
            </w:r>
          </w:p>
        </w:tc>
        <w:tc>
          <w:tcPr>
            <w:tcW w:w="866" w:type="dxa"/>
          </w:tcPr>
          <w:p w14:paraId="4C25388F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0.485</w:t>
            </w:r>
          </w:p>
        </w:tc>
        <w:tc>
          <w:tcPr>
            <w:tcW w:w="1114" w:type="dxa"/>
          </w:tcPr>
          <w:p w14:paraId="4AF790BA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1.014</w:t>
            </w:r>
          </w:p>
        </w:tc>
        <w:tc>
          <w:tcPr>
            <w:tcW w:w="1111" w:type="dxa"/>
          </w:tcPr>
          <w:p w14:paraId="1678140D" w14:textId="77777777" w:rsidR="0037079A" w:rsidRPr="0037079A" w:rsidRDefault="0037079A" w:rsidP="003707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0.93- 1.10</w:t>
            </w:r>
          </w:p>
        </w:tc>
        <w:tc>
          <w:tcPr>
            <w:tcW w:w="698" w:type="dxa"/>
          </w:tcPr>
          <w:p w14:paraId="17A60074" w14:textId="7777777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0.730</w:t>
            </w:r>
          </w:p>
        </w:tc>
      </w:tr>
      <w:tr w:rsidR="00E03AF8" w:rsidRPr="0037079A" w14:paraId="0AD90595" w14:textId="77777777" w:rsidTr="00E03AF8">
        <w:trPr>
          <w:trHeight w:val="661"/>
        </w:trPr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14:paraId="0FBEEF72" w14:textId="77777777" w:rsidR="0037079A" w:rsidRPr="0037079A" w:rsidRDefault="0037079A" w:rsidP="00E03AF8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Factor 4</w:t>
            </w:r>
          </w:p>
          <w:p w14:paraId="2AF4B2D2" w14:textId="77777777" w:rsidR="0037079A" w:rsidRPr="0037079A" w:rsidRDefault="0037079A" w:rsidP="00E03AF8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Multi-regional choline dominated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947E4F0" w14:textId="77777777" w:rsidR="00E03AF8" w:rsidRDefault="00E03AF8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</w:pPr>
          </w:p>
          <w:p w14:paraId="087CE3EE" w14:textId="16C33152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  <w:t>0.956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062DD158" w14:textId="77777777" w:rsidR="00E03AF8" w:rsidRDefault="00E03AF8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</w:pPr>
          </w:p>
          <w:p w14:paraId="3A40D96F" w14:textId="3626B656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Calibri"/>
                <w:color w:val="000000"/>
                <w:sz w:val="16"/>
                <w:szCs w:val="16"/>
                <w:lang w:eastAsia="en-GB"/>
              </w:rPr>
              <w:t>0.88 - 1.04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87D4B93" w14:textId="77777777" w:rsidR="00E03AF8" w:rsidRDefault="00E03AF8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64E24519" w14:textId="26C4D71D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0.286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65C3FE0" w14:textId="77777777" w:rsidR="00E03AF8" w:rsidRDefault="00E03AF8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5781BEC0" w14:textId="29C930A7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0.949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5ADE938" w14:textId="77777777" w:rsidR="00E03AF8" w:rsidRDefault="00E03AF8" w:rsidP="003707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277FB075" w14:textId="3C0B399C" w:rsidR="0037079A" w:rsidRPr="0037079A" w:rsidRDefault="0037079A" w:rsidP="003707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0.87 -  1.03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57DB92EA" w14:textId="77777777" w:rsidR="00E03AF8" w:rsidRDefault="00E03AF8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68A130C6" w14:textId="4BD8D120" w:rsidR="0037079A" w:rsidRPr="0037079A" w:rsidRDefault="0037079A" w:rsidP="0037079A">
            <w:pPr>
              <w:tabs>
                <w:tab w:val="left" w:pos="28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37079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0.216</w:t>
            </w:r>
          </w:p>
        </w:tc>
      </w:tr>
    </w:tbl>
    <w:p w14:paraId="0E421F44" w14:textId="6EB21AC0" w:rsidR="0037079A" w:rsidRDefault="00E03AF8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8686" wp14:editId="1FC9EC6B">
                <wp:simplePos x="0" y="0"/>
                <wp:positionH relativeFrom="column">
                  <wp:posOffset>149860</wp:posOffset>
                </wp:positionH>
                <wp:positionV relativeFrom="paragraph">
                  <wp:posOffset>2659380</wp:posOffset>
                </wp:positionV>
                <wp:extent cx="5438775" cy="1061085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061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5C80F" w14:textId="18FCE8E1" w:rsidR="0037079A" w:rsidRPr="00E03AF8" w:rsidRDefault="0037079A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E03AF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Bold print represents statistically significant associations. </w:t>
                            </w:r>
                            <w:r w:rsidRPr="00E03AF8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OR, odds ratio; CI, confidence interval; p, p-value . *Adjusted for age at scan, sex, maternal alcohol use during pregnancy and maternal age at birth. ** Adjusted for age at scan, sex, maternal alcohol use during pregnancy and maternal depression during pregnancy. </w:t>
                            </w:r>
                          </w:p>
                          <w:p w14:paraId="4428A14B" w14:textId="77777777" w:rsidR="0037079A" w:rsidRPr="00206A0A" w:rsidRDefault="0037079A" w:rsidP="0037079A">
                            <w:pPr>
                              <w:jc w:val="both"/>
                              <w:rPr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</w:pPr>
                          </w:p>
                          <w:p w14:paraId="65C09CC6" w14:textId="77777777" w:rsidR="0037079A" w:rsidRDefault="0037079A" w:rsidP="00370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F8686" id="Text Box 253" o:spid="_x0000_s1031" type="#_x0000_t202" style="position:absolute;margin-left:11.8pt;margin-top:209.4pt;width:428.25pt;height:83.5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" filled="f" stroked="f" strokeweight=".5pt">
                <v:textbox>
                  <w:txbxContent>
                    <w:p w14:paraId="2395C80F" w14:textId="18FCE8E1" w:rsidR="0037079A" w:rsidRPr="00E03AF8" w:rsidRDefault="0037079A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 w:rsidRPr="00E03AF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Bold print represents statistically significant associations. </w:t>
                      </w:r>
                      <w:r w:rsidRPr="00E03AF8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OR, odds ratio; CI, confidence interval; p, p-value . *Adjusted for age at scan, sex, maternal alcohol use during pregnancy and maternal age at birth. ** Adjusted for age at scan, sex, maternal alcohol use during pregnancy and maternal depression during pregnancy. </w:t>
                      </w:r>
                    </w:p>
                    <w:p w14:paraId="4428A14B" w14:textId="77777777" w:rsidR="0037079A" w:rsidRPr="00206A0A" w:rsidRDefault="0037079A" w:rsidP="0037079A">
                      <w:pPr>
                        <w:jc w:val="both"/>
                        <w:rPr>
                          <w:sz w:val="18"/>
                          <w:szCs w:val="18"/>
                          <w:vertAlign w:val="superscript"/>
                          <w:lang w:val="en-US"/>
                        </w:rPr>
                      </w:pPr>
                    </w:p>
                    <w:p w14:paraId="65C09CC6" w14:textId="77777777" w:rsidR="0037079A" w:rsidRDefault="0037079A" w:rsidP="0037079A"/>
                  </w:txbxContent>
                </v:textbox>
              </v:shape>
            </w:pict>
          </mc:Fallback>
        </mc:AlternateContent>
      </w:r>
    </w:p>
    <w:p w14:paraId="7A4695AF" w14:textId="0CFA0583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274BFAB" w14:textId="2C087FC3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85105C8" w14:textId="0535B57A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794076F" w14:textId="28FE7C0F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4E4DB1" w14:textId="1BC0EE1C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0FEB44A" w14:textId="33FEC4A9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D298819" w14:textId="77777777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D6C53AD" w14:textId="434729A9" w:rsidR="0037079A" w:rsidRDefault="007A2BB0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1799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44C37A" wp14:editId="7DC792F1">
                <wp:simplePos x="0" y="0"/>
                <wp:positionH relativeFrom="column">
                  <wp:posOffset>-86709</wp:posOffset>
                </wp:positionH>
                <wp:positionV relativeFrom="paragraph">
                  <wp:posOffset>1904825</wp:posOffset>
                </wp:positionV>
                <wp:extent cx="5864772" cy="914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72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8613D" w14:textId="744A3B98" w:rsidR="0037079A" w:rsidRPr="001E0E4C" w:rsidRDefault="0037079A" w:rsidP="0037079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0E4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Outliers removed from the analysis: </w:t>
                            </w:r>
                            <w:r w:rsidRPr="001E0E4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a</w:t>
                            </w:r>
                            <w:r w:rsidRPr="001E0E4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2 CHEU</w:t>
                            </w:r>
                            <w:r w:rsidRPr="001E0E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 Unstandardised coefficient, B; Standard error, SE; p, p-va1ue; n, sample size. CHEU, children who are HIV-exposed</w:t>
                            </w:r>
                            <w:r w:rsidRPr="001E0E4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Glu, Glutamate; </w:t>
                            </w:r>
                            <w:r w:rsidRPr="001E0E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GPC+PCh</w:t>
                            </w:r>
                            <w:r w:rsidRPr="001E0E4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total choline (glycerophosphocholine +phosphocholine); Cr+PCr, total creatine (creatine +phosphocreatine); pgm, parietal grey matter; pwm, parietal white matter; ARV, antiretroviral.  Brain metabolites previously shown to be significantly different between groups were used in this analysis. </w:t>
                            </w:r>
                          </w:p>
                          <w:p w14:paraId="6CA71EF9" w14:textId="77777777" w:rsidR="0037079A" w:rsidRPr="008339C2" w:rsidRDefault="0037079A" w:rsidP="0037079A">
                            <w:pPr>
                              <w:jc w:val="both"/>
                              <w:rPr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</w:pPr>
                          </w:p>
                          <w:p w14:paraId="625C310A" w14:textId="77777777" w:rsidR="0037079A" w:rsidRPr="00206A0A" w:rsidRDefault="0037079A" w:rsidP="0037079A">
                            <w:pPr>
                              <w:jc w:val="both"/>
                              <w:rPr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</w:pPr>
                            <w:r w:rsidRPr="00206A0A">
                              <w:rPr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4C37A" id="Text Box 22" o:spid="_x0000_s1032" type="#_x0000_t202" style="position:absolute;margin-left:-6.85pt;margin-top:150pt;width:461.8pt;height:1in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" filled="f" stroked="f" strokeweight=".5pt">
                <v:textbox>
                  <w:txbxContent>
                    <w:p w14:paraId="0EA8613D" w14:textId="744A3B98" w:rsidR="0037079A" w:rsidRPr="001E0E4C" w:rsidRDefault="0037079A" w:rsidP="0037079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1E0E4C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Outliers removed from the analysis: </w:t>
                      </w:r>
                      <w:r w:rsidRPr="001E0E4C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a</w:t>
                      </w:r>
                      <w:r w:rsidRPr="001E0E4C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2 CHEU</w:t>
                      </w:r>
                      <w:r w:rsidRPr="001E0E4C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 Unstandardised coefficient, B; Standard error, SE; p, p-va1ue; n, sample size. CHEU, children who are HIV-exposed</w:t>
                      </w:r>
                      <w:r w:rsidRPr="001E0E4C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; Glu, Glutamate; </w:t>
                      </w:r>
                      <w:r w:rsidRPr="001E0E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GPC+PCh</w:t>
                      </w:r>
                      <w:r w:rsidRPr="001E0E4C">
                        <w:rPr>
                          <w:rFonts w:ascii="Times New Roman" w:hAnsi="Times New Roman" w:cs="Times New Roman"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, total choline (glycerophosphocholine +phosphocholine); Cr+PCr, total creatine (creatine +phosphocreatine); pgm, parietal grey matter; pwm, parietal white matter; ARV, antiretroviral.  Brain metabolites previously shown to be significantly different between groups were used in this analysis. </w:t>
                      </w:r>
                    </w:p>
                    <w:p w14:paraId="6CA71EF9" w14:textId="77777777" w:rsidR="0037079A" w:rsidRPr="008339C2" w:rsidRDefault="0037079A" w:rsidP="0037079A">
                      <w:pPr>
                        <w:jc w:val="both"/>
                        <w:rPr>
                          <w:sz w:val="18"/>
                          <w:szCs w:val="18"/>
                          <w:vertAlign w:val="superscript"/>
                          <w:lang w:val="en-US"/>
                        </w:rPr>
                      </w:pPr>
                    </w:p>
                    <w:p w14:paraId="625C310A" w14:textId="77777777" w:rsidR="0037079A" w:rsidRPr="00206A0A" w:rsidRDefault="0037079A" w:rsidP="0037079A">
                      <w:pPr>
                        <w:jc w:val="both"/>
                        <w:rPr>
                          <w:sz w:val="18"/>
                          <w:szCs w:val="18"/>
                          <w:vertAlign w:val="superscript"/>
                          <w:lang w:val="en-US"/>
                        </w:rPr>
                      </w:pPr>
                      <w:r w:rsidRPr="00206A0A">
                        <w:rPr>
                          <w:sz w:val="18"/>
                          <w:szCs w:val="18"/>
                          <w:vertAlign w:val="superscrip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3AF8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55C23C0" wp14:editId="255879D1">
                <wp:simplePos x="0" y="0"/>
                <wp:positionH relativeFrom="column">
                  <wp:posOffset>-86360</wp:posOffset>
                </wp:positionH>
                <wp:positionV relativeFrom="paragraph">
                  <wp:posOffset>163830</wp:posOffset>
                </wp:positionV>
                <wp:extent cx="5908040" cy="504190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04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C1422" w14:textId="77777777" w:rsidR="00E03AF8" w:rsidRPr="00E03AF8" w:rsidRDefault="00E03AF8" w:rsidP="00E03AF8">
                            <w:pPr>
                              <w:pStyle w:val="Caption"/>
                              <w:keepNext/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9" w:name="Table19"/>
                            <w:r w:rsidRPr="00E03AF8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Supplementary Table 4 </w:t>
                            </w:r>
                          </w:p>
                          <w:p w14:paraId="6A8931A6" w14:textId="558F44AB" w:rsidR="00E03AF8" w:rsidRPr="00E03AF8" w:rsidRDefault="009C62E7" w:rsidP="00E03AF8">
                            <w:pPr>
                              <w:pStyle w:val="Caption"/>
                              <w:keepNext/>
                              <w:spacing w:line="276" w:lineRule="auto"/>
                              <w:jc w:val="both"/>
                              <w:rPr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  <w:t>Adjusted</w:t>
                            </w:r>
                            <w:r w:rsidR="00E03AF8" w:rsidRPr="00E03AF8">
                              <w:rPr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linear regression analysis comparing neurometabolite concentrations between mothers who initiated antiretroviral treatment prior to pregnancy and mothers who initiated antiretroviral treatment during pregnancy. </w:t>
                            </w:r>
                          </w:p>
                          <w:bookmarkEnd w:id="9"/>
                          <w:p w14:paraId="2C429BD3" w14:textId="77777777" w:rsidR="00E03AF8" w:rsidRPr="00E03AF8" w:rsidRDefault="00E03AF8" w:rsidP="00E03AF8">
                            <w:pPr>
                              <w:pStyle w:val="Caption"/>
                              <w:keepNext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23C0" id="Text Box 40" o:spid="_x0000_s1033" type="#_x0000_t202" style="position:absolute;margin-left:-6.8pt;margin-top:12.9pt;width:465.2pt;height:39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" filled="f" stroked="f" strokeweight=".5pt">
                <v:textbox>
                  <w:txbxContent>
                    <w:p w14:paraId="6F2C1422" w14:textId="77777777" w:rsidR="00E03AF8" w:rsidRPr="00E03AF8" w:rsidRDefault="00E03AF8" w:rsidP="00E03AF8">
                      <w:pPr>
                        <w:pStyle w:val="Caption"/>
                        <w:keepNext/>
                        <w:spacing w:after="0" w:line="276" w:lineRule="auto"/>
                        <w:jc w:val="both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</w:pPr>
                      <w:bookmarkStart w:id="10" w:name="Table19"/>
                      <w:r w:rsidRPr="00E03AF8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  <w:t xml:space="preserve">Supplementary Table 4 </w:t>
                      </w:r>
                    </w:p>
                    <w:p w14:paraId="6A8931A6" w14:textId="558F44AB" w:rsidR="00E03AF8" w:rsidRPr="00E03AF8" w:rsidRDefault="009C62E7" w:rsidP="00E03AF8">
                      <w:pPr>
                        <w:pStyle w:val="Caption"/>
                        <w:keepNext/>
                        <w:spacing w:line="276" w:lineRule="auto"/>
                        <w:jc w:val="both"/>
                        <w:rPr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  <w:t>Adjusted</w:t>
                      </w:r>
                      <w:r w:rsidR="00E03AF8" w:rsidRPr="00E03AF8">
                        <w:rPr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  <w:t xml:space="preserve"> linear regression analysis comparing neurometabolite concentrations between mothers who initiated antiretroviral treatment prior to pregnancy and mothers who initiated antiretroviral treatment during pregnancy. </w:t>
                      </w:r>
                    </w:p>
                    <w:bookmarkEnd w:id="10"/>
                    <w:p w14:paraId="2C429BD3" w14:textId="77777777" w:rsidR="00E03AF8" w:rsidRPr="00E03AF8" w:rsidRDefault="00E03AF8" w:rsidP="00E03AF8">
                      <w:pPr>
                        <w:pStyle w:val="Caption"/>
                        <w:keepNext/>
                        <w:spacing w:line="276" w:lineRule="auto"/>
                        <w:jc w:val="both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805"/>
        <w:tblW w:w="9026" w:type="dxa"/>
        <w:tblLook w:val="04A0" w:firstRow="1" w:lastRow="0" w:firstColumn="1" w:lastColumn="0" w:noHBand="0" w:noVBand="1"/>
      </w:tblPr>
      <w:tblGrid>
        <w:gridCol w:w="1134"/>
        <w:gridCol w:w="2746"/>
        <w:gridCol w:w="2425"/>
        <w:gridCol w:w="919"/>
        <w:gridCol w:w="850"/>
        <w:gridCol w:w="952"/>
      </w:tblGrid>
      <w:tr w:rsidR="007A2BB0" w14:paraId="15461E73" w14:textId="77777777" w:rsidTr="007A2BB0">
        <w:trPr>
          <w:trHeight w:val="5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C322E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Voxel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10DD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B564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Neurometabolite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0A5A0" w14:textId="77777777" w:rsidR="007A2BB0" w:rsidRPr="007A2BB0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B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EE555" w14:textId="77777777" w:rsidR="007A2BB0" w:rsidRPr="007A2BB0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B0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0D19B" w14:textId="77777777" w:rsidR="007A2BB0" w:rsidRPr="007A2BB0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BB0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BB0" w:rsidRPr="00617991" w14:paraId="768C8DB5" w14:textId="77777777" w:rsidTr="007A2BB0">
        <w:trPr>
          <w:trHeight w:val="271"/>
        </w:trPr>
        <w:tc>
          <w:tcPr>
            <w:tcW w:w="1134" w:type="dxa"/>
          </w:tcPr>
          <w:p w14:paraId="3E0ACE0F" w14:textId="77777777" w:rsidR="007A2BB0" w:rsidRPr="001E0E4C" w:rsidRDefault="007A2BB0" w:rsidP="007A2BB0">
            <w:pPr>
              <w:tabs>
                <w:tab w:val="left" w:pos="2584"/>
              </w:tabs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pgm</w:t>
            </w:r>
          </w:p>
        </w:tc>
        <w:tc>
          <w:tcPr>
            <w:tcW w:w="2746" w:type="dxa"/>
            <w:vMerge w:val="restart"/>
          </w:tcPr>
          <w:p w14:paraId="3F8FFCB3" w14:textId="77777777" w:rsidR="007A2BB0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E4469" w14:textId="77777777" w:rsidR="007A2BB0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ART initiation before pregnancy</w:t>
            </w:r>
          </w:p>
          <w:p w14:paraId="16F31A68" w14:textId="77777777" w:rsidR="007A2BB0" w:rsidRPr="001E0E4C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ART initiation during pregnancy</w:t>
            </w:r>
          </w:p>
        </w:tc>
        <w:tc>
          <w:tcPr>
            <w:tcW w:w="2425" w:type="dxa"/>
          </w:tcPr>
          <w:p w14:paraId="0748CC58" w14:textId="77777777" w:rsidR="007A2BB0" w:rsidRPr="001E0E4C" w:rsidRDefault="007A2BB0" w:rsidP="007A2BB0">
            <w:pPr>
              <w:tabs>
                <w:tab w:val="left" w:pos="2584"/>
              </w:tabs>
              <w:spacing w:before="24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 xml:space="preserve">pgm absolute </w:t>
            </w:r>
            <w:proofErr w:type="spellStart"/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Glu</w:t>
            </w:r>
            <w:r w:rsidRPr="001E0E4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19" w:type="dxa"/>
          </w:tcPr>
          <w:p w14:paraId="0ED4072A" w14:textId="77777777" w:rsidR="007A2BB0" w:rsidRPr="001E0E4C" w:rsidRDefault="007A2BB0" w:rsidP="007A2BB0">
            <w:pPr>
              <w:tabs>
                <w:tab w:val="left" w:pos="2584"/>
              </w:tabs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-1.20</w:t>
            </w:r>
          </w:p>
        </w:tc>
        <w:tc>
          <w:tcPr>
            <w:tcW w:w="850" w:type="dxa"/>
          </w:tcPr>
          <w:p w14:paraId="77239CC3" w14:textId="77777777" w:rsidR="007A2BB0" w:rsidRPr="001E0E4C" w:rsidRDefault="007A2BB0" w:rsidP="007A2BB0">
            <w:pPr>
              <w:tabs>
                <w:tab w:val="left" w:pos="2584"/>
              </w:tabs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952" w:type="dxa"/>
          </w:tcPr>
          <w:p w14:paraId="2C41E21F" w14:textId="77777777" w:rsidR="007A2BB0" w:rsidRPr="001E0E4C" w:rsidRDefault="007A2BB0" w:rsidP="007A2BB0">
            <w:pPr>
              <w:tabs>
                <w:tab w:val="left" w:pos="2584"/>
              </w:tabs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0.146</w:t>
            </w:r>
          </w:p>
        </w:tc>
      </w:tr>
      <w:tr w:rsidR="007A2BB0" w:rsidRPr="00617991" w14:paraId="2214A657" w14:textId="77777777" w:rsidTr="007A2BB0">
        <w:trPr>
          <w:trHeight w:val="69"/>
        </w:trPr>
        <w:tc>
          <w:tcPr>
            <w:tcW w:w="1134" w:type="dxa"/>
          </w:tcPr>
          <w:p w14:paraId="09255FC7" w14:textId="77777777" w:rsidR="007A2BB0" w:rsidRPr="001E0E4C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6" w:type="dxa"/>
            <w:vMerge/>
          </w:tcPr>
          <w:p w14:paraId="79D8150E" w14:textId="77777777" w:rsidR="007A2BB0" w:rsidRPr="001E0E4C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5" w:type="dxa"/>
          </w:tcPr>
          <w:p w14:paraId="71ACAA07" w14:textId="77777777" w:rsidR="007A2BB0" w:rsidRPr="001E0E4C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pgm relative Glu (Glu/Cr+PCr)</w:t>
            </w:r>
          </w:p>
        </w:tc>
        <w:tc>
          <w:tcPr>
            <w:tcW w:w="919" w:type="dxa"/>
          </w:tcPr>
          <w:p w14:paraId="0803B6C6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 xml:space="preserve"> -0.02</w:t>
            </w:r>
          </w:p>
        </w:tc>
        <w:tc>
          <w:tcPr>
            <w:tcW w:w="850" w:type="dxa"/>
          </w:tcPr>
          <w:p w14:paraId="11877085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 xml:space="preserve"> 0.06</w:t>
            </w:r>
          </w:p>
        </w:tc>
        <w:tc>
          <w:tcPr>
            <w:tcW w:w="952" w:type="dxa"/>
          </w:tcPr>
          <w:p w14:paraId="13F466B3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0.782</w:t>
            </w:r>
          </w:p>
        </w:tc>
      </w:tr>
      <w:tr w:rsidR="007A2BB0" w:rsidRPr="00617991" w14:paraId="4D09ACD6" w14:textId="77777777" w:rsidTr="007A2BB0">
        <w:trPr>
          <w:trHeight w:val="69"/>
        </w:trPr>
        <w:tc>
          <w:tcPr>
            <w:tcW w:w="1134" w:type="dxa"/>
          </w:tcPr>
          <w:p w14:paraId="0D3E0BC2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6" w:type="dxa"/>
          </w:tcPr>
          <w:p w14:paraId="2055D524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6" w:type="dxa"/>
            <w:gridSpan w:val="4"/>
          </w:tcPr>
          <w:p w14:paraId="17DE7A61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A2BB0" w:rsidRPr="00617991" w14:paraId="79F7C83D" w14:textId="77777777" w:rsidTr="007A2BB0">
        <w:trPr>
          <w:trHeight w:val="605"/>
        </w:trPr>
        <w:tc>
          <w:tcPr>
            <w:tcW w:w="1134" w:type="dxa"/>
            <w:tcBorders>
              <w:bottom w:val="single" w:sz="4" w:space="0" w:color="auto"/>
            </w:tcBorders>
          </w:tcPr>
          <w:p w14:paraId="0738602B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pwm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18CDFD9B" w14:textId="77777777" w:rsidR="007A2BB0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15 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 </w:t>
            </w: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initiation before pregnancy</w:t>
            </w:r>
          </w:p>
          <w:p w14:paraId="3186EEB0" w14:textId="77777777" w:rsidR="007A2BB0" w:rsidRPr="001E0E4C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10 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 xml:space="preserve"> initiation  during pregnancy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207FA570" w14:textId="77777777" w:rsidR="007A2BB0" w:rsidRPr="001E0E4C" w:rsidRDefault="007A2BB0" w:rsidP="007A2BB0">
            <w:pPr>
              <w:tabs>
                <w:tab w:val="left" w:pos="25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pwm relative GPC+PCh (GPC+PCh/Cr+PCr)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BFA88CF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-0.005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5F6636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27E0E682" w14:textId="77777777" w:rsidR="007A2BB0" w:rsidRPr="001E0E4C" w:rsidRDefault="007A2BB0" w:rsidP="007A2BB0">
            <w:pPr>
              <w:tabs>
                <w:tab w:val="left" w:pos="25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E4C"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</w:p>
        </w:tc>
      </w:tr>
    </w:tbl>
    <w:p w14:paraId="47464985" w14:textId="6E295A7C" w:rsid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EBF6864" w14:textId="3E7FAE1B" w:rsidR="0037079A" w:rsidRDefault="001E0E4C" w:rsidP="0037079A">
      <w:pPr>
        <w:rPr>
          <w:lang w:val="en-US"/>
        </w:rPr>
      </w:pPr>
      <w:r w:rsidRPr="00617991">
        <w:rPr>
          <w:noProof/>
        </w:rPr>
        <w:t xml:space="preserve"> </w:t>
      </w:r>
    </w:p>
    <w:p w14:paraId="481EBECD" w14:textId="3A31E9A1" w:rsidR="0037079A" w:rsidRDefault="0037079A" w:rsidP="0037079A">
      <w:pPr>
        <w:rPr>
          <w:lang w:val="en-US"/>
        </w:rPr>
      </w:pPr>
    </w:p>
    <w:p w14:paraId="064703A2" w14:textId="037422FD" w:rsidR="0037079A" w:rsidRDefault="0037079A" w:rsidP="0037079A">
      <w:pPr>
        <w:rPr>
          <w:lang w:val="en-US"/>
        </w:rPr>
      </w:pPr>
    </w:p>
    <w:p w14:paraId="0EF83A08" w14:textId="7F154F64" w:rsidR="0037079A" w:rsidRDefault="0037079A" w:rsidP="0037079A">
      <w:pPr>
        <w:rPr>
          <w:lang w:val="en-US"/>
        </w:rPr>
      </w:pPr>
    </w:p>
    <w:p w14:paraId="4B7BFCD2" w14:textId="35B27D7E" w:rsidR="0037079A" w:rsidRDefault="0037079A" w:rsidP="0037079A">
      <w:pPr>
        <w:rPr>
          <w:lang w:val="en-US"/>
        </w:rPr>
      </w:pPr>
    </w:p>
    <w:p w14:paraId="61C7921F" w14:textId="403D99E3" w:rsidR="0037079A" w:rsidRDefault="0037079A" w:rsidP="0037079A">
      <w:pPr>
        <w:rPr>
          <w:lang w:val="en-US"/>
        </w:rPr>
      </w:pPr>
    </w:p>
    <w:p w14:paraId="16455F27" w14:textId="7E600BCB" w:rsidR="0037079A" w:rsidRDefault="0037079A" w:rsidP="0037079A">
      <w:pPr>
        <w:rPr>
          <w:lang w:val="en-US"/>
        </w:rPr>
      </w:pPr>
    </w:p>
    <w:p w14:paraId="45B16687" w14:textId="103A6034" w:rsidR="0037079A" w:rsidRDefault="0037079A" w:rsidP="0037079A">
      <w:pPr>
        <w:rPr>
          <w:lang w:val="en-US"/>
        </w:rPr>
      </w:pPr>
    </w:p>
    <w:p w14:paraId="0781F6E3" w14:textId="1A9F3F62" w:rsidR="0037079A" w:rsidRDefault="0037079A" w:rsidP="0037079A">
      <w:pPr>
        <w:rPr>
          <w:lang w:val="en-US"/>
        </w:rPr>
      </w:pPr>
    </w:p>
    <w:p w14:paraId="4D2C4283" w14:textId="2864AE80" w:rsidR="0037079A" w:rsidRDefault="0037079A" w:rsidP="0037079A">
      <w:pPr>
        <w:rPr>
          <w:lang w:val="en-US"/>
        </w:rPr>
      </w:pPr>
    </w:p>
    <w:p w14:paraId="771DAEA7" w14:textId="1A852686" w:rsidR="0037079A" w:rsidRDefault="0037079A" w:rsidP="0037079A">
      <w:pPr>
        <w:rPr>
          <w:lang w:val="en-US"/>
        </w:rPr>
      </w:pPr>
    </w:p>
    <w:bookmarkEnd w:id="0"/>
    <w:bookmarkEnd w:id="1"/>
    <w:bookmarkEnd w:id="2"/>
    <w:p w14:paraId="1C16DE42" w14:textId="3EC3D634" w:rsidR="0037079A" w:rsidRPr="0037079A" w:rsidRDefault="0037079A" w:rsidP="003707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37079A" w:rsidRPr="0037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9A"/>
    <w:rsid w:val="00137930"/>
    <w:rsid w:val="001A1B76"/>
    <w:rsid w:val="001D76AB"/>
    <w:rsid w:val="001E0E4C"/>
    <w:rsid w:val="00360D64"/>
    <w:rsid w:val="0037079A"/>
    <w:rsid w:val="003B0595"/>
    <w:rsid w:val="00466492"/>
    <w:rsid w:val="00590061"/>
    <w:rsid w:val="005B74AB"/>
    <w:rsid w:val="00613A8B"/>
    <w:rsid w:val="00666B58"/>
    <w:rsid w:val="006C6175"/>
    <w:rsid w:val="006E4BF9"/>
    <w:rsid w:val="006F3760"/>
    <w:rsid w:val="00783207"/>
    <w:rsid w:val="007A2BB0"/>
    <w:rsid w:val="00873C23"/>
    <w:rsid w:val="008B0B8D"/>
    <w:rsid w:val="009C62E7"/>
    <w:rsid w:val="00A37D9B"/>
    <w:rsid w:val="00A47E90"/>
    <w:rsid w:val="00AE5BB0"/>
    <w:rsid w:val="00AF5CC3"/>
    <w:rsid w:val="00B03536"/>
    <w:rsid w:val="00B260DF"/>
    <w:rsid w:val="00B65877"/>
    <w:rsid w:val="00B91C29"/>
    <w:rsid w:val="00BB2F5E"/>
    <w:rsid w:val="00C16CF8"/>
    <w:rsid w:val="00CD5D73"/>
    <w:rsid w:val="00D77721"/>
    <w:rsid w:val="00E03AF8"/>
    <w:rsid w:val="00E132E9"/>
    <w:rsid w:val="00E14DE8"/>
    <w:rsid w:val="00E22F4E"/>
    <w:rsid w:val="00E53728"/>
    <w:rsid w:val="00EF56A0"/>
    <w:rsid w:val="00F05741"/>
    <w:rsid w:val="00F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B5D71"/>
  <w15:chartTrackingRefBased/>
  <w15:docId w15:val="{E3F8D07E-A632-644C-B421-4CCAAF1B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3">
    <w:name w:val="Grid Table 2 Accent 3"/>
    <w:basedOn w:val="TableNormal"/>
    <w:uiPriority w:val="47"/>
    <w:rsid w:val="0037079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7079A"/>
    <w:pPr>
      <w:spacing w:after="200"/>
    </w:pPr>
    <w:rPr>
      <w:rFonts w:ascii="Times" w:hAnsi="Times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Williams</dc:creator>
  <cp:keywords/>
  <dc:description/>
  <cp:lastModifiedBy>Simone Williams</cp:lastModifiedBy>
  <cp:revision>12</cp:revision>
  <dcterms:created xsi:type="dcterms:W3CDTF">2022-11-14T18:07:00Z</dcterms:created>
  <dcterms:modified xsi:type="dcterms:W3CDTF">2022-11-15T10:59:00Z</dcterms:modified>
</cp:coreProperties>
</file>