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27D3BDA5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ED21BE">
        <w:rPr>
          <w:rFonts w:hint="eastAsia"/>
          <w:lang w:eastAsia="zh-CN"/>
        </w:rPr>
        <w:t>Tabl</w:t>
      </w:r>
      <w:r w:rsidR="00ED21BE">
        <w:t>e S</w:t>
      </w:r>
      <w:r w:rsidR="005367CE">
        <w:t>4</w:t>
      </w:r>
    </w:p>
    <w:p w14:paraId="011F2794" w14:textId="2C9D8F97" w:rsidR="005367CE" w:rsidRPr="00FF37B8" w:rsidRDefault="005367CE" w:rsidP="005367CE">
      <w:pPr>
        <w:spacing w:afterLines="100"/>
        <w:rPr>
          <w:lang w:eastAsia="zh-CN"/>
        </w:rPr>
      </w:pPr>
      <w:r>
        <w:rPr>
          <w:rFonts w:hint="eastAsia"/>
          <w:lang w:eastAsia="zh-CN"/>
        </w:rPr>
        <w:t>G</w:t>
      </w:r>
      <w:r w:rsidRPr="00F05CA4">
        <w:t xml:space="preserve">ene </w:t>
      </w:r>
      <w:r w:rsidRPr="00F05CA4">
        <w:rPr>
          <w:rFonts w:hint="eastAsia"/>
        </w:rPr>
        <w:t>s</w:t>
      </w:r>
      <w:r w:rsidRPr="00F05CA4">
        <w:t xml:space="preserve">et </w:t>
      </w:r>
      <w:r w:rsidRPr="00F05CA4">
        <w:rPr>
          <w:rFonts w:hint="eastAsia"/>
        </w:rPr>
        <w:t>e</w:t>
      </w:r>
      <w:r w:rsidRPr="00F05CA4">
        <w:t xml:space="preserve">nrichment </w:t>
      </w:r>
      <w:r w:rsidRPr="00F05CA4">
        <w:rPr>
          <w:rFonts w:hint="eastAsia"/>
        </w:rPr>
        <w:t>a</w:t>
      </w:r>
      <w:r w:rsidRPr="00F05CA4">
        <w:t>nalysis</w:t>
      </w:r>
      <w:r>
        <w:rPr>
          <w:rFonts w:hint="eastAsia"/>
          <w:lang w:eastAsia="zh-CN"/>
        </w:rPr>
        <w:t xml:space="preserve"> </w:t>
      </w:r>
      <w:r>
        <w:t xml:space="preserve">for </w:t>
      </w:r>
      <w:r>
        <w:rPr>
          <w:rFonts w:hint="eastAsia"/>
          <w:i/>
          <w:iCs/>
          <w:lang w:eastAsia="zh-CN"/>
        </w:rPr>
        <w:t xml:space="preserve">ERVFRD-1 </w:t>
      </w:r>
      <w:r>
        <w:t xml:space="preserve">related </w:t>
      </w:r>
      <w:r>
        <w:rPr>
          <w:rFonts w:hint="eastAsia"/>
          <w:lang w:eastAsia="zh-CN"/>
        </w:rPr>
        <w:t>DEGs</w:t>
      </w:r>
      <w:r>
        <w:t>.</w:t>
      </w:r>
      <w:r w:rsidRPr="004B2DAD">
        <w:rPr>
          <w:rFonts w:ascii="AdvOT1ef757c0" w:eastAsia="宋体" w:hAnsi="AdvOT1ef757c0" w:cs="宋体"/>
          <w:color w:val="000000"/>
          <w:sz w:val="19"/>
          <w:szCs w:val="19"/>
        </w:rPr>
        <w:t xml:space="preserve"> 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4"/>
        <w:gridCol w:w="3359"/>
        <w:gridCol w:w="993"/>
        <w:gridCol w:w="1842"/>
        <w:gridCol w:w="1560"/>
        <w:gridCol w:w="1275"/>
        <w:gridCol w:w="1560"/>
        <w:gridCol w:w="1275"/>
        <w:gridCol w:w="851"/>
        <w:gridCol w:w="1701"/>
      </w:tblGrid>
      <w:tr w:rsidR="005367CE" w14:paraId="2B2B1F29" w14:textId="77777777" w:rsidTr="004C1EC8">
        <w:trPr>
          <w:gridBefore w:val="1"/>
          <w:wBefore w:w="24" w:type="dxa"/>
          <w:cantSplit/>
          <w:tblHeader/>
          <w:jc w:val="center"/>
        </w:trPr>
        <w:tc>
          <w:tcPr>
            <w:tcW w:w="3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1AEE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ID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DEDA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setSize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10DA1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enrichmentScore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8CB5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NES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A1DC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pvalue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2331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proofErr w:type="gramStart"/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p.adjust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EDBB8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qvalue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D398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rank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A055F70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leading_edge</w:t>
            </w:r>
            <w:proofErr w:type="spellEnd"/>
          </w:p>
        </w:tc>
      </w:tr>
      <w:tr w:rsidR="005367CE" w14:paraId="4B1046AF" w14:textId="77777777" w:rsidTr="004C1EC8">
        <w:trPr>
          <w:cantSplit/>
          <w:jc w:val="center"/>
        </w:trPr>
        <w:tc>
          <w:tcPr>
            <w:tcW w:w="338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728B5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REACTOME_SCAVENGING_OF_HEME_FROM_PLASMA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862B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69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4CE01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-0.88201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FC08D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-2.75308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9FF0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1E-10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6954D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9.97E-09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A8005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8.33E-09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F983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2519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989EB2F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tags=83%, list=7%, signal=77%</w:t>
            </w:r>
          </w:p>
        </w:tc>
      </w:tr>
      <w:tr w:rsidR="005367CE" w14:paraId="1D9D241B" w14:textId="77777777" w:rsidTr="004C1EC8">
        <w:trPr>
          <w:cantSplit/>
          <w:jc w:val="center"/>
        </w:trPr>
        <w:tc>
          <w:tcPr>
            <w:tcW w:w="338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494E5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REACTOME_CD22_MEDIATED_BCR_REGULATION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0EF8D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61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2F6AC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-0.89133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E0777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-2.74498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1381F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1E-10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2D993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9.97E-09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1ADDA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8.33E-09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748AE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2442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FBC15CC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tags=84%, list=7%, signal=78%</w:t>
            </w:r>
          </w:p>
        </w:tc>
      </w:tr>
      <w:tr w:rsidR="005367CE" w14:paraId="6AD1C0AE" w14:textId="77777777" w:rsidTr="004C1EC8">
        <w:trPr>
          <w:cantSplit/>
          <w:jc w:val="center"/>
        </w:trPr>
        <w:tc>
          <w:tcPr>
            <w:tcW w:w="338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ECFFD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GOBP_HUMORAL_IMMUNE_RESPONSE_MEDIATED_BY_CIRCULATING_IMMUNOGLOBULIN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DEEE3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111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22301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-0.78049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59B1A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-2.52415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C2810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1E-10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9ABB5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2E-08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CF394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1.66E-08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95C47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4030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D35FA58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tags=68%, list=11%, signal=60%</w:t>
            </w:r>
          </w:p>
        </w:tc>
      </w:tr>
      <w:tr w:rsidR="005367CE" w14:paraId="70F463B7" w14:textId="77777777" w:rsidTr="004C1EC8">
        <w:trPr>
          <w:cantSplit/>
          <w:jc w:val="center"/>
        </w:trPr>
        <w:tc>
          <w:tcPr>
            <w:tcW w:w="338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9D4B1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GOBP_PHAGOCYTOSIS_RECOGNITION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138FB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95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3D53F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-0.78468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8801E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-2.50922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7DB82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1E-10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CF78C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2E-08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904C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1.66E-08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996AA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3779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EB5D68C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tags=69%, list=10%, signal=63%</w:t>
            </w:r>
          </w:p>
        </w:tc>
      </w:tr>
      <w:tr w:rsidR="005367CE" w14:paraId="733EC682" w14:textId="77777777" w:rsidTr="004C1EC8">
        <w:trPr>
          <w:cantSplit/>
          <w:jc w:val="center"/>
        </w:trPr>
        <w:tc>
          <w:tcPr>
            <w:tcW w:w="338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25FC9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GOCC_IMMUNOGLOBULIN_COMPLEX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1890B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155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361D5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-0.86318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D0583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-2.87607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96A53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1E-10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0D608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1.59E-08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FCF9E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1.4E-08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CAAA7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3779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41BA2BB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tags=85%, list=10%, signal=77%</w:t>
            </w:r>
          </w:p>
        </w:tc>
      </w:tr>
      <w:tr w:rsidR="005367CE" w14:paraId="67EA5DDF" w14:textId="77777777" w:rsidTr="004C1EC8">
        <w:trPr>
          <w:cantSplit/>
          <w:jc w:val="center"/>
        </w:trPr>
        <w:tc>
          <w:tcPr>
            <w:tcW w:w="338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25C9E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GOCC_IMMUNOGLOBULIN_COMPLEX_CIRCULATING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7E8BF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68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CEF0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-0.87728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7A814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-2.70979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7C768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1E-10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9A6D6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1.59E-08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25994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1.4E-08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343BB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3779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80A22EA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tags=90%, list=10%, signal=81%</w:t>
            </w:r>
          </w:p>
        </w:tc>
      </w:tr>
      <w:tr w:rsidR="005367CE" w14:paraId="717C5D22" w14:textId="77777777" w:rsidTr="004C1EC8">
        <w:trPr>
          <w:cantSplit/>
          <w:jc w:val="center"/>
        </w:trPr>
        <w:tc>
          <w:tcPr>
            <w:tcW w:w="338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01F50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GOMF_IMMUNOGLOBULIN_RECEPTOR_BINDING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DF7BC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71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5BF91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-0.86848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D01A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-2.73876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658A6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1E-10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3C506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5.47E-08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A6699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4.64E-08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ED951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3779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483DB2F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tags=85%, list=10%, signal=76%</w:t>
            </w:r>
          </w:p>
        </w:tc>
      </w:tr>
      <w:tr w:rsidR="005367CE" w14:paraId="3D926DB9" w14:textId="77777777" w:rsidTr="004C1EC8">
        <w:trPr>
          <w:cantSplit/>
          <w:jc w:val="center"/>
        </w:trPr>
        <w:tc>
          <w:tcPr>
            <w:tcW w:w="338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DD0FF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GOMF_ANTIGEN_BINDING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92FC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ED145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-0.7747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F2A7E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-2.59678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E093B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1E-10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4CDA9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5.47E-08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2B331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4.64E-08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16719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3780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32CED25" w14:textId="77777777" w:rsidR="005367CE" w:rsidRPr="005367CE" w:rsidRDefault="005367CE" w:rsidP="005367C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367CE">
              <w:rPr>
                <w:rFonts w:eastAsia="宋体" w:cs="Times New Roman"/>
                <w:color w:val="000000"/>
                <w:szCs w:val="24"/>
                <w:lang w:eastAsia="zh-CN"/>
              </w:rPr>
              <w:t>tags=56%, list=10%, signal=51%</w:t>
            </w:r>
          </w:p>
        </w:tc>
      </w:tr>
    </w:tbl>
    <w:p w14:paraId="58F1AED1" w14:textId="339A56D8" w:rsidR="00DE23E8" w:rsidRPr="001549D3" w:rsidRDefault="005367CE" w:rsidP="005367CE">
      <w:pPr>
        <w:spacing w:before="240"/>
        <w:rPr>
          <w:rFonts w:hint="eastAsia"/>
          <w:lang w:eastAsia="zh-CN"/>
        </w:rPr>
      </w:pPr>
      <w:r>
        <w:rPr>
          <w:rFonts w:cs="Times New Roman"/>
        </w:rPr>
        <w:t>A</w:t>
      </w:r>
      <w:r>
        <w:t xml:space="preserve">bbreviations: </w:t>
      </w:r>
      <w:r>
        <w:rPr>
          <w:rFonts w:hint="eastAsia"/>
        </w:rPr>
        <w:t>GSEA</w:t>
      </w:r>
      <w:r>
        <w:t>,</w:t>
      </w:r>
      <w:r w:rsidRPr="00F05CA4">
        <w:t xml:space="preserve"> </w:t>
      </w:r>
      <w:r w:rsidRPr="00F05CA4">
        <w:rPr>
          <w:rFonts w:hint="eastAsia"/>
        </w:rPr>
        <w:t>g</w:t>
      </w:r>
      <w:r w:rsidRPr="00F05CA4">
        <w:t xml:space="preserve">ene </w:t>
      </w:r>
      <w:r w:rsidRPr="00F05CA4">
        <w:rPr>
          <w:rFonts w:hint="eastAsia"/>
        </w:rPr>
        <w:t>s</w:t>
      </w:r>
      <w:r w:rsidRPr="00F05CA4">
        <w:t xml:space="preserve">et </w:t>
      </w:r>
      <w:r w:rsidRPr="00F05CA4">
        <w:rPr>
          <w:rFonts w:hint="eastAsia"/>
        </w:rPr>
        <w:t>e</w:t>
      </w:r>
      <w:r w:rsidRPr="00F05CA4">
        <w:t xml:space="preserve">nrichment </w:t>
      </w:r>
      <w:r w:rsidRPr="00F05CA4">
        <w:rPr>
          <w:rFonts w:hint="eastAsia"/>
        </w:rPr>
        <w:t>a</w:t>
      </w:r>
      <w:r w:rsidRPr="00F05CA4">
        <w:t>nalysis</w:t>
      </w:r>
      <w:r>
        <w:rPr>
          <w:rFonts w:hint="eastAsia"/>
        </w:rPr>
        <w:t>;</w:t>
      </w:r>
      <w:r>
        <w:t xml:space="preserve"> </w:t>
      </w:r>
      <w:r w:rsidRPr="00B3254C">
        <w:t>BP, biological processes;</w:t>
      </w:r>
      <w:r>
        <w:rPr>
          <w:rFonts w:hint="eastAsia"/>
          <w:lang w:eastAsia="zh-CN"/>
        </w:rPr>
        <w:t xml:space="preserve"> </w:t>
      </w:r>
      <w:r>
        <w:t>CC, subcellular localizations; MF, molecular functions.</w:t>
      </w:r>
      <w:r>
        <w:rPr>
          <w:rFonts w:hint="eastAsia"/>
          <w:lang w:eastAsia="zh-CN"/>
        </w:rPr>
        <w:t xml:space="preserve"> </w:t>
      </w:r>
    </w:p>
    <w:sectPr w:rsidR="00DE23E8" w:rsidRPr="001549D3" w:rsidSect="005367CE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723A" w14:textId="77777777" w:rsidR="00E94642" w:rsidRDefault="00E94642" w:rsidP="00117666">
      <w:pPr>
        <w:spacing w:after="0"/>
      </w:pPr>
      <w:r>
        <w:separator/>
      </w:r>
    </w:p>
  </w:endnote>
  <w:endnote w:type="continuationSeparator" w:id="0">
    <w:p w14:paraId="41042C6E" w14:textId="77777777" w:rsidR="00E94642" w:rsidRDefault="00E9464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1ef757c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6E33" w14:textId="77777777" w:rsidR="00E94642" w:rsidRDefault="00E94642" w:rsidP="00117666">
      <w:pPr>
        <w:spacing w:after="0"/>
      </w:pPr>
      <w:r>
        <w:separator/>
      </w:r>
    </w:p>
  </w:footnote>
  <w:footnote w:type="continuationSeparator" w:id="0">
    <w:p w14:paraId="3B2E7585" w14:textId="77777777" w:rsidR="00E94642" w:rsidRDefault="00E9464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0C89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367CE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B79C5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94642"/>
    <w:rsid w:val="00EA3D3C"/>
    <w:rsid w:val="00ED21B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沈家欣</cp:lastModifiedBy>
  <cp:revision>2</cp:revision>
  <cp:lastPrinted>2013-10-03T12:51:00Z</cp:lastPrinted>
  <dcterms:created xsi:type="dcterms:W3CDTF">2023-07-04T10:36:00Z</dcterms:created>
  <dcterms:modified xsi:type="dcterms:W3CDTF">2023-07-04T10:36:00Z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